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jc w:val="center"/>
        <w:rPr>
          <w:b/>
          <w:bCs/>
          <w:color w:val="7030A0"/>
          <w:sz w:val="48"/>
          <w:szCs w:val="48"/>
        </w:rPr>
      </w:pPr>
      <w:r w:rsidRPr="00437AC1">
        <w:rPr>
          <w:b/>
          <w:bCs/>
          <w:color w:val="7030A0"/>
          <w:sz w:val="48"/>
          <w:szCs w:val="48"/>
        </w:rPr>
        <w:t>CATÁLOGO DE INDICADORES</w:t>
      </w:r>
    </w:p>
    <w:p w:rsidR="00EA661F" w:rsidRPr="00437AC1" w:rsidRDefault="00C2143B" w:rsidP="00EA661F">
      <w:pPr>
        <w:pStyle w:val="Default"/>
        <w:jc w:val="center"/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>Programas de doutoramento</w:t>
      </w: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F1E60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UNIDADE DE ANÁLISES</w:t>
      </w:r>
      <w:r w:rsidR="00EA661F" w:rsidRPr="00437AC1">
        <w:rPr>
          <w:b/>
          <w:bCs/>
          <w:color w:val="7030A0"/>
          <w:sz w:val="28"/>
          <w:szCs w:val="28"/>
        </w:rPr>
        <w:t xml:space="preserve"> E PROGRAMAS</w:t>
      </w:r>
    </w:p>
    <w:p w:rsidR="00EA661F" w:rsidRPr="00437AC1" w:rsidRDefault="00EA661F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 w:rsidRPr="00437AC1">
        <w:rPr>
          <w:b/>
          <w:bCs/>
          <w:color w:val="7030A0"/>
          <w:sz w:val="28"/>
          <w:szCs w:val="28"/>
        </w:rPr>
        <w:t>UNIVERSIDADE DE VIGO</w:t>
      </w:r>
    </w:p>
    <w:p w:rsidR="00280247" w:rsidRDefault="00280247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</w:p>
    <w:p w:rsidR="00EA661F" w:rsidRDefault="00280247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v.1. marzo 2017</w:t>
      </w:r>
    </w:p>
    <w:p w:rsidR="00EA661F" w:rsidRPr="00B67918" w:rsidRDefault="00FF6D74" w:rsidP="00B67918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v.2. marzo</w:t>
      </w:r>
      <w:r w:rsidR="00280247">
        <w:rPr>
          <w:b/>
          <w:bCs/>
          <w:color w:val="7030A0"/>
          <w:sz w:val="28"/>
          <w:szCs w:val="28"/>
        </w:rPr>
        <w:t xml:space="preserve"> 2019</w:t>
      </w: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6A4FF9" w:rsidRPr="000718B8" w:rsidRDefault="002314FC" w:rsidP="000718B8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2107E" w:rsidRPr="00727695" w:rsidRDefault="00727695" w:rsidP="00727695">
      <w:pPr>
        <w:pStyle w:val="Default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Índice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27695">
        <w:rPr>
          <w:b/>
          <w:bCs/>
          <w:sz w:val="28"/>
          <w:szCs w:val="28"/>
        </w:rPr>
        <w:t>páxina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2"/>
        <w:gridCol w:w="850"/>
      </w:tblGrid>
      <w:tr w:rsidR="00A2107E" w:rsidRPr="00A2107E" w:rsidTr="00E91DF2">
        <w:trPr>
          <w:trHeight w:val="2404"/>
        </w:trPr>
        <w:tc>
          <w:tcPr>
            <w:tcW w:w="8472" w:type="dxa"/>
            <w:vAlign w:val="center"/>
          </w:tcPr>
          <w:p w:rsidR="00DA5A0D" w:rsidRPr="008B461A" w:rsidRDefault="00DA5A0D" w:rsidP="00DA5A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>ACC.</w:t>
            </w:r>
            <w:r w:rsidR="00EF1E60">
              <w:rPr>
                <w:rFonts w:ascii="Calibri" w:hAnsi="Calibri" w:cs="Calibri"/>
                <w:color w:val="0070C1"/>
                <w:sz w:val="28"/>
                <w:szCs w:val="28"/>
              </w:rPr>
              <w:t>DOU.</w:t>
            </w: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</w:t>
            </w:r>
            <w:r w:rsidR="00402FE6">
              <w:rPr>
                <w:rFonts w:ascii="Calibri" w:hAnsi="Calibri" w:cs="Calibri"/>
                <w:color w:val="0070C1"/>
                <w:sz w:val="28"/>
                <w:szCs w:val="28"/>
              </w:rPr>
              <w:t>Acceso ao programa de doutoramento</w:t>
            </w:r>
          </w:p>
          <w:p w:rsidR="00DA5A0D" w:rsidRPr="00A2107E" w:rsidRDefault="00EF1E60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Número de prazas ofertadas</w:t>
            </w:r>
            <w:r w:rsidR="00BB3264" w:rsidRP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[Código ACSUG: IPD01]</w:t>
            </w:r>
          </w:p>
          <w:p w:rsidR="00EB7129" w:rsidRDefault="00EF1E60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 de solicitudes de praza presentadas (demanda)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IPD02]</w:t>
            </w:r>
          </w:p>
          <w:p w:rsidR="00EF1E60" w:rsidRDefault="00EF1E60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 de estudante</w:t>
            </w:r>
            <w:r w:rsidR="00695A77">
              <w:rPr>
                <w:rFonts w:asciiTheme="majorHAnsi" w:hAnsiTheme="majorHAnsi" w:cs="Calibri-BoldItalic"/>
                <w:bCs/>
                <w:i/>
                <w:iCs/>
              </w:rPr>
              <w:t>s matriculados/as de novo acceso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3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0718B8" w:rsidRDefault="0077568D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</w:t>
            </w:r>
            <w:r w:rsidR="000718B8">
              <w:rPr>
                <w:rFonts w:asciiTheme="majorHAnsi" w:hAnsiTheme="majorHAnsi" w:cs="Calibri-BoldItalic"/>
                <w:bCs/>
                <w:i/>
                <w:iCs/>
              </w:rPr>
              <w:t xml:space="preserve"> de estudantes matriculados/as de novo acceso por perfil de acceso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2]</w:t>
            </w:r>
          </w:p>
          <w:p w:rsidR="00EF1E60" w:rsidRDefault="00695A77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% de estudantes de novo acceso</w:t>
            </w:r>
            <w:r w:rsidR="0022038C">
              <w:rPr>
                <w:rFonts w:asciiTheme="majorHAnsi" w:hAnsiTheme="majorHAnsi" w:cs="Calibri-BoldItalic"/>
                <w:bCs/>
                <w:i/>
                <w:iCs/>
              </w:rPr>
              <w:t xml:space="preserve"> proceden</w:t>
            </w:r>
            <w:r w:rsidR="00EF1E60">
              <w:rPr>
                <w:rFonts w:asciiTheme="majorHAnsi" w:hAnsiTheme="majorHAnsi" w:cs="Calibri-BoldItalic"/>
                <w:bCs/>
                <w:i/>
                <w:iCs/>
              </w:rPr>
              <w:t xml:space="preserve">tes de </w:t>
            </w:r>
            <w:proofErr w:type="spellStart"/>
            <w:r w:rsidR="00EF1E60">
              <w:rPr>
                <w:rFonts w:asciiTheme="majorHAnsi" w:hAnsiTheme="majorHAnsi" w:cs="Calibri-BoldItalic"/>
                <w:bCs/>
                <w:i/>
                <w:iCs/>
              </w:rPr>
              <w:t>m</w:t>
            </w:r>
            <w:r w:rsidR="0022038C">
              <w:rPr>
                <w:rFonts w:asciiTheme="majorHAnsi" w:hAnsiTheme="majorHAnsi" w:cs="Calibri-BoldItalic"/>
                <w:bCs/>
                <w:i/>
                <w:iCs/>
              </w:rPr>
              <w:t>áster</w:t>
            </w:r>
            <w:proofErr w:type="spellEnd"/>
            <w:r w:rsidR="0022038C">
              <w:rPr>
                <w:rFonts w:asciiTheme="majorHAnsi" w:hAnsiTheme="majorHAnsi" w:cs="Calibri-BoldItalic"/>
                <w:bCs/>
                <w:i/>
                <w:iCs/>
              </w:rPr>
              <w:t xml:space="preserve"> doutras universidades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5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0718B8" w:rsidRPr="000718B8" w:rsidRDefault="00695A77" w:rsidP="008D5BE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% de estudantes de novo acceso</w:t>
            </w:r>
            <w:r w:rsidR="00EF1E60">
              <w:rPr>
                <w:rFonts w:asciiTheme="majorHAnsi" w:hAnsiTheme="majorHAnsi" w:cs="Calibri-BoldItalic"/>
                <w:bCs/>
                <w:i/>
                <w:iCs/>
              </w:rPr>
              <w:t xml:space="preserve"> que r</w:t>
            </w:r>
            <w:r w:rsidR="0022038C">
              <w:rPr>
                <w:rFonts w:asciiTheme="majorHAnsi" w:hAnsiTheme="majorHAnsi" w:cs="Calibri-BoldItalic"/>
                <w:bCs/>
                <w:i/>
                <w:iCs/>
              </w:rPr>
              <w:t>equiren complementos formativos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7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</w:tc>
        <w:tc>
          <w:tcPr>
            <w:tcW w:w="850" w:type="dxa"/>
            <w:vAlign w:val="center"/>
          </w:tcPr>
          <w:p w:rsidR="00DA5A0D" w:rsidRDefault="00DA5A0D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DA5A0D" w:rsidRPr="00A2107E" w:rsidRDefault="00CB5F79" w:rsidP="00CB5F79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2107E" w:rsidRPr="00A2107E" w:rsidTr="0022038C">
        <w:trPr>
          <w:trHeight w:val="1691"/>
        </w:trPr>
        <w:tc>
          <w:tcPr>
            <w:tcW w:w="8472" w:type="dxa"/>
            <w:vAlign w:val="center"/>
          </w:tcPr>
          <w:p w:rsidR="00727695" w:rsidRPr="00A02B96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MAT.</w:t>
            </w:r>
            <w:r w:rsidR="0022038C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DOU. </w:t>
            </w:r>
            <w:r w:rsidR="00727695">
              <w:rPr>
                <w:rFonts w:ascii="Calibri" w:hAnsi="Calibri" w:cs="Calibri"/>
                <w:color w:val="0070C1"/>
                <w:sz w:val="28"/>
                <w:szCs w:val="28"/>
              </w:rPr>
              <w:t>M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atrícula </w:t>
            </w:r>
          </w:p>
          <w:p w:rsidR="002E0767" w:rsidRDefault="0022038C" w:rsidP="008D5BE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Número de e</w:t>
            </w:r>
            <w:r w:rsidR="00727695">
              <w:rPr>
                <w:rFonts w:cs="Calibri-BoldItalic"/>
                <w:bCs/>
                <w:i/>
                <w:iCs/>
              </w:rPr>
              <w:t>studantes</w:t>
            </w:r>
            <w:r w:rsidR="00727695" w:rsidRPr="00A02B96">
              <w:rPr>
                <w:rFonts w:cs="Calibri-BoldItalic"/>
                <w:bCs/>
                <w:i/>
                <w:iCs/>
              </w:rPr>
              <w:t xml:space="preserve"> matriculados</w:t>
            </w:r>
            <w:r w:rsidR="00FC0542">
              <w:rPr>
                <w:rFonts w:cs="Calibri-BoldItalic"/>
                <w:bCs/>
                <w:i/>
                <w:iCs/>
              </w:rPr>
              <w:t>/as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4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7F52CC" w:rsidRPr="007F52CC" w:rsidRDefault="0077568D" w:rsidP="008D5BE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Número</w:t>
            </w:r>
            <w:r w:rsidR="007F52CC">
              <w:rPr>
                <w:rFonts w:cs="Calibri-BoldItalic"/>
                <w:bCs/>
                <w:i/>
                <w:iCs/>
              </w:rPr>
              <w:t xml:space="preserve"> de estudantes matriculados/as a tempo completo e a tempo parcial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8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22038C" w:rsidRDefault="0022038C" w:rsidP="008D5BE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% de estudantes estranxeiros/as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6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22038C" w:rsidRDefault="0022038C" w:rsidP="008D5BE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 xml:space="preserve">% de estudantes con bolsa ou contrato </w:t>
            </w:r>
            <w:proofErr w:type="spellStart"/>
            <w:r>
              <w:rPr>
                <w:rFonts w:cs="Calibri-BoldItalic"/>
                <w:bCs/>
                <w:i/>
                <w:iCs/>
              </w:rPr>
              <w:t>predoutoral</w:t>
            </w:r>
            <w:proofErr w:type="spellEnd"/>
            <w:r>
              <w:rPr>
                <w:rFonts w:cs="Calibri-BoldItalic"/>
                <w:bCs/>
                <w:i/>
                <w:iCs/>
              </w:rPr>
              <w:t xml:space="preserve"> (FEI, FPU, xunta,...)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IPD11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22038C" w:rsidRPr="00071722" w:rsidRDefault="0022038C" w:rsidP="008D5BE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% de estudantes segundo liña de investigación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IPD13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</w:tc>
        <w:tc>
          <w:tcPr>
            <w:tcW w:w="850" w:type="dxa"/>
            <w:vAlign w:val="center"/>
          </w:tcPr>
          <w:p w:rsidR="00A2107E" w:rsidRPr="00A2107E" w:rsidRDefault="00CB5F7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2038C" w:rsidRPr="00A2107E" w:rsidTr="00666A9C">
        <w:trPr>
          <w:trHeight w:val="2831"/>
        </w:trPr>
        <w:tc>
          <w:tcPr>
            <w:tcW w:w="8472" w:type="dxa"/>
            <w:vAlign w:val="center"/>
          </w:tcPr>
          <w:p w:rsidR="0022038C" w:rsidRPr="00A02B96" w:rsidRDefault="00971607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GRA.DOU. </w:t>
            </w:r>
            <w:proofErr w:type="spellStart"/>
            <w:r>
              <w:rPr>
                <w:rFonts w:ascii="Calibri" w:hAnsi="Calibri" w:cs="Calibri"/>
                <w:color w:val="0070C1"/>
                <w:sz w:val="28"/>
                <w:szCs w:val="28"/>
              </w:rPr>
              <w:t>Graduación</w:t>
            </w:r>
            <w:proofErr w:type="spellEnd"/>
          </w:p>
          <w:p w:rsidR="0022038C" w:rsidRDefault="0022038C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 de teses defendidas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18-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0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22038C" w:rsidRDefault="0077568D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T</w:t>
            </w:r>
            <w:r w:rsidR="00BC748E">
              <w:rPr>
                <w:rFonts w:asciiTheme="majorHAnsi" w:hAnsiTheme="majorHAnsi" w:cs="Calibri-BoldItalic"/>
                <w:bCs/>
                <w:i/>
                <w:iCs/>
              </w:rPr>
              <w:t>eses defendidas</w:t>
            </w:r>
            <w:r w:rsidR="0022038C">
              <w:rPr>
                <w:rFonts w:asciiTheme="majorHAnsi" w:hAnsiTheme="majorHAnsi" w:cs="Calibri-BoldItalic"/>
                <w:bCs/>
                <w:i/>
                <w:iCs/>
              </w:rPr>
              <w:t xml:space="preserve"> a tempo completo, tempo parcial e mixto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18-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02]</w:t>
            </w:r>
          </w:p>
          <w:p w:rsidR="00E91DF2" w:rsidRDefault="00BC748E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 de teses defendida</w:t>
            </w:r>
            <w:r w:rsidR="00E91DF2">
              <w:rPr>
                <w:rFonts w:asciiTheme="majorHAnsi" w:hAnsiTheme="majorHAnsi" w:cs="Calibri-BoldItalic"/>
                <w:bCs/>
                <w:i/>
                <w:iCs/>
              </w:rPr>
              <w:t>s segundo idioma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18-03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BF6572" w:rsidRPr="00BF6572" w:rsidRDefault="00BF6572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 xml:space="preserve">Número de teses defendidas en réxime de </w:t>
            </w:r>
            <w:proofErr w:type="spellStart"/>
            <w:r>
              <w:rPr>
                <w:rFonts w:asciiTheme="majorHAnsi" w:hAnsiTheme="majorHAnsi" w:cs="Calibri-BoldItalic"/>
                <w:bCs/>
                <w:i/>
                <w:iCs/>
              </w:rPr>
              <w:t>codirección</w:t>
            </w:r>
            <w:proofErr w:type="spellEnd"/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IPD14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E91DF2" w:rsidRDefault="00BC748E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 xml:space="preserve">Porcentaxe de teses defendidas con cualificación </w:t>
            </w:r>
            <w:proofErr w:type="spellStart"/>
            <w:r>
              <w:rPr>
                <w:rFonts w:asciiTheme="majorHAnsi" w:hAnsiTheme="majorHAnsi" w:cs="Calibri-BoldItalic"/>
                <w:bCs/>
                <w:i/>
                <w:iCs/>
              </w:rPr>
              <w:t>cum</w:t>
            </w:r>
            <w:proofErr w:type="spellEnd"/>
            <w:r>
              <w:rPr>
                <w:rFonts w:asciiTheme="majorHAnsi" w:hAnsiTheme="majorHAnsi" w:cs="Calibri-BoldItalic"/>
                <w:bCs/>
                <w:i/>
                <w:iCs/>
              </w:rPr>
              <w:t xml:space="preserve"> laude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IPD18-07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BC748E" w:rsidRDefault="00BC748E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Porcentaxe de teses defendidas con mención internacional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IPD18-08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E91DF2" w:rsidRDefault="00E91DF2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Duración media dos estudos a tempo c</w:t>
            </w:r>
            <w:r w:rsidR="00695A77">
              <w:rPr>
                <w:rFonts w:asciiTheme="majorHAnsi" w:hAnsiTheme="majorHAnsi" w:cs="Calibri-BoldItalic"/>
                <w:bCs/>
                <w:i/>
                <w:iCs/>
              </w:rPr>
              <w:t>o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mpleto, tempo parcial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IPD18-04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BC748E" w:rsidRPr="0022038C" w:rsidRDefault="00BC748E" w:rsidP="008D5BE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Taxa de éxito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IPD18-06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</w:tc>
        <w:tc>
          <w:tcPr>
            <w:tcW w:w="850" w:type="dxa"/>
            <w:vAlign w:val="center"/>
          </w:tcPr>
          <w:p w:rsidR="0022038C" w:rsidRPr="00A2107E" w:rsidRDefault="00CB5F7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2038C" w:rsidRPr="00A2107E" w:rsidTr="00DD1752">
        <w:trPr>
          <w:trHeight w:val="1256"/>
        </w:trPr>
        <w:tc>
          <w:tcPr>
            <w:tcW w:w="8472" w:type="dxa"/>
            <w:vAlign w:val="center"/>
          </w:tcPr>
          <w:p w:rsidR="0022038C" w:rsidRPr="00E50961" w:rsidRDefault="0022038C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MOB.</w:t>
            </w:r>
            <w:r w:rsidR="000718B8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DOU. 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Mobilidade</w:t>
            </w:r>
          </w:p>
          <w:p w:rsidR="0022038C" w:rsidRPr="0030153D" w:rsidRDefault="000718B8" w:rsidP="008D5B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Porcentaxe de estudantes que participan en programas de mobilidade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10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30153D" w:rsidRPr="00666A9C" w:rsidRDefault="0030153D" w:rsidP="008D5B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="Calibri-BoldItalic"/>
                <w:bCs/>
                <w:i/>
                <w:iCs/>
              </w:rPr>
            </w:pPr>
            <w:r w:rsidRPr="004D2CC8">
              <w:rPr>
                <w:rFonts w:cs="Calibri-BoldItalic"/>
                <w:bCs/>
                <w:i/>
                <w:iCs/>
              </w:rPr>
              <w:t>Porcentaxe de estudantes que realizan estadías de investigación autorizadas como tales pola Comisión Académica</w:t>
            </w:r>
            <w:r w:rsidRPr="004D2CC8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Pr="004D2CC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IPD09]</w:t>
            </w:r>
          </w:p>
        </w:tc>
        <w:tc>
          <w:tcPr>
            <w:tcW w:w="850" w:type="dxa"/>
            <w:vAlign w:val="center"/>
          </w:tcPr>
          <w:p w:rsidR="0022038C" w:rsidRPr="00A2107E" w:rsidRDefault="00CB5F7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2038C" w:rsidRPr="00A2107E" w:rsidTr="00E91DF2">
        <w:trPr>
          <w:trHeight w:val="1270"/>
        </w:trPr>
        <w:tc>
          <w:tcPr>
            <w:tcW w:w="8472" w:type="dxa"/>
            <w:vAlign w:val="center"/>
          </w:tcPr>
          <w:p w:rsidR="0022038C" w:rsidRPr="00E50961" w:rsidRDefault="000718B8" w:rsidP="00E82B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DOC.DOU. Profesorado</w:t>
            </w:r>
          </w:p>
          <w:p w:rsidR="0022038C" w:rsidRDefault="000718B8" w:rsidP="008D5BE8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Porcentaxe de PDI con sexenios vivos</w:t>
            </w:r>
            <w:r w:rsidR="00534214">
              <w:rPr>
                <w:rFonts w:cs="Calibri-BoldItalic"/>
                <w:bCs/>
                <w:i/>
                <w:iCs/>
              </w:rPr>
              <w:t xml:space="preserve"> ou outros indicadores de calidade de investigación equivalentes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IPD15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0718B8" w:rsidRDefault="000718B8" w:rsidP="008D5BE8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Porcentaxe de profesorado estranxeiro que dirixe teses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BB3264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IPD16</w:t>
            </w:r>
            <w:r w:rsidR="00BB3264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0718B8" w:rsidRPr="00666A9C" w:rsidRDefault="000718B8" w:rsidP="008D5BE8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Número de expertos internacionais que participan en tribunais de tese</w:t>
            </w:r>
            <w:r w:rsidR="00F12B29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F12B29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="00F12B29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17</w:t>
            </w:r>
            <w:r w:rsidR="00F12B29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</w:tc>
        <w:tc>
          <w:tcPr>
            <w:tcW w:w="850" w:type="dxa"/>
            <w:vAlign w:val="center"/>
          </w:tcPr>
          <w:p w:rsidR="0022038C" w:rsidRPr="00A2107E" w:rsidRDefault="00CB5F79" w:rsidP="005A1ED6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5A1ED6">
              <w:rPr>
                <w:bCs/>
              </w:rPr>
              <w:t>9</w:t>
            </w:r>
          </w:p>
        </w:tc>
      </w:tr>
      <w:tr w:rsidR="00806E1F" w:rsidRPr="00A2107E" w:rsidTr="00E91DF2">
        <w:trPr>
          <w:trHeight w:val="1270"/>
        </w:trPr>
        <w:tc>
          <w:tcPr>
            <w:tcW w:w="8472" w:type="dxa"/>
            <w:vAlign w:val="center"/>
          </w:tcPr>
          <w:p w:rsidR="00806E1F" w:rsidRDefault="0030153D" w:rsidP="00E82B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SAT.DOU. </w:t>
            </w:r>
            <w:r w:rsidR="006F637D">
              <w:rPr>
                <w:rFonts w:ascii="Calibri" w:hAnsi="Calibri" w:cs="Calibri"/>
                <w:color w:val="0070C1"/>
                <w:sz w:val="28"/>
                <w:szCs w:val="28"/>
              </w:rPr>
              <w:t>S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atisfacción</w:t>
            </w:r>
          </w:p>
          <w:p w:rsidR="006F637D" w:rsidRPr="0030153D" w:rsidRDefault="0030153D" w:rsidP="008D5BE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70C1"/>
                <w:sz w:val="28"/>
                <w:szCs w:val="28"/>
              </w:rPr>
            </w:pPr>
            <w:r w:rsidRPr="004D2CC8">
              <w:rPr>
                <w:i/>
              </w:rPr>
              <w:t xml:space="preserve">Resultados das enquisas de satisfacción a todos os grupos de interese  </w:t>
            </w:r>
            <w:r w:rsidRPr="004D2CC8">
              <w:rPr>
                <w:bCs/>
                <w:i/>
                <w:iCs/>
                <w:sz w:val="18"/>
                <w:szCs w:val="18"/>
                <w:lang w:val="es-ES"/>
              </w:rPr>
              <w:t>[Cód. ACSUG: IPD19]</w:t>
            </w:r>
          </w:p>
        </w:tc>
        <w:tc>
          <w:tcPr>
            <w:tcW w:w="850" w:type="dxa"/>
            <w:vAlign w:val="center"/>
          </w:tcPr>
          <w:p w:rsidR="00806E1F" w:rsidRDefault="00BC6E73" w:rsidP="00A2107E">
            <w:pPr>
              <w:pStyle w:val="Default"/>
              <w:spacing w:after="120"/>
              <w:jc w:val="right"/>
              <w:rPr>
                <w:bCs/>
              </w:rPr>
            </w:pPr>
            <w:r w:rsidRPr="004D2CC8">
              <w:rPr>
                <w:bCs/>
                <w:color w:val="auto"/>
              </w:rPr>
              <w:t>22</w:t>
            </w:r>
          </w:p>
        </w:tc>
      </w:tr>
      <w:tr w:rsidR="004D2CC8" w:rsidRPr="004D2CC8" w:rsidTr="00E91DF2">
        <w:trPr>
          <w:trHeight w:val="1270"/>
        </w:trPr>
        <w:tc>
          <w:tcPr>
            <w:tcW w:w="8472" w:type="dxa"/>
            <w:vAlign w:val="center"/>
          </w:tcPr>
          <w:p w:rsidR="00B67918" w:rsidRDefault="00894CE9" w:rsidP="00E82B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EMP.DOU. </w:t>
            </w:r>
            <w:proofErr w:type="spellStart"/>
            <w:r>
              <w:rPr>
                <w:rFonts w:ascii="Calibri" w:hAnsi="Calibri" w:cs="Calibri"/>
                <w:color w:val="0070C1"/>
                <w:sz w:val="28"/>
                <w:szCs w:val="28"/>
              </w:rPr>
              <w:t>Empregabilidade</w:t>
            </w:r>
            <w:proofErr w:type="spellEnd"/>
          </w:p>
          <w:p w:rsidR="00EF09FC" w:rsidRPr="00EF09FC" w:rsidRDefault="00EF09FC" w:rsidP="00BC6E7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 w:rsidRPr="004D2CC8">
              <w:rPr>
                <w:rFonts w:cs="Calibri-BoldItalic"/>
                <w:bCs/>
                <w:i/>
                <w:iCs/>
              </w:rPr>
              <w:t xml:space="preserve">Datos relativos á </w:t>
            </w:r>
            <w:proofErr w:type="spellStart"/>
            <w:r w:rsidRPr="004D2CC8">
              <w:rPr>
                <w:rFonts w:cs="Calibri-BoldItalic"/>
                <w:bCs/>
                <w:i/>
                <w:iCs/>
              </w:rPr>
              <w:t>empregabilidade</w:t>
            </w:r>
            <w:proofErr w:type="spellEnd"/>
            <w:r w:rsidRPr="004D2CC8">
              <w:rPr>
                <w:rFonts w:cs="Calibri-BoldItalic"/>
                <w:bCs/>
                <w:i/>
                <w:iCs/>
              </w:rPr>
              <w:t xml:space="preserve"> dos </w:t>
            </w:r>
            <w:proofErr w:type="spellStart"/>
            <w:r w:rsidRPr="004D2CC8">
              <w:rPr>
                <w:rFonts w:cs="Calibri-BoldItalic"/>
                <w:bCs/>
                <w:i/>
                <w:iCs/>
              </w:rPr>
              <w:t>doutorandos</w:t>
            </w:r>
            <w:proofErr w:type="spellEnd"/>
            <w:r w:rsidRPr="004D2CC8">
              <w:rPr>
                <w:rFonts w:cs="Calibri-BoldItalic"/>
                <w:bCs/>
                <w:i/>
                <w:iCs/>
              </w:rPr>
              <w:t>/as</w:t>
            </w:r>
            <w:r w:rsidR="00BC6E73" w:rsidRPr="004D2CC8">
              <w:rPr>
                <w:rFonts w:cs="Calibri-BoldItalic"/>
                <w:bCs/>
                <w:i/>
                <w:iCs/>
              </w:rPr>
              <w:t xml:space="preserve"> </w:t>
            </w:r>
            <w:r w:rsidR="00BC6E73" w:rsidRPr="004D2CC8">
              <w:rPr>
                <w:bCs/>
                <w:i/>
                <w:iCs/>
                <w:sz w:val="18"/>
                <w:szCs w:val="18"/>
                <w:lang w:val="es-ES"/>
              </w:rPr>
              <w:t>[Cód. ACSUG: IPD20]</w:t>
            </w:r>
          </w:p>
        </w:tc>
        <w:tc>
          <w:tcPr>
            <w:tcW w:w="850" w:type="dxa"/>
            <w:vAlign w:val="center"/>
          </w:tcPr>
          <w:p w:rsidR="00B67918" w:rsidRPr="004D2CC8" w:rsidRDefault="00BC6E73" w:rsidP="00A2107E">
            <w:pPr>
              <w:pStyle w:val="Default"/>
              <w:spacing w:after="120"/>
              <w:jc w:val="right"/>
              <w:rPr>
                <w:bCs/>
                <w:color w:val="auto"/>
              </w:rPr>
            </w:pPr>
            <w:r w:rsidRPr="004D2CC8">
              <w:rPr>
                <w:bCs/>
                <w:color w:val="auto"/>
              </w:rPr>
              <w:t>24</w:t>
            </w:r>
          </w:p>
        </w:tc>
      </w:tr>
    </w:tbl>
    <w:p w:rsidR="00166360" w:rsidRDefault="00166360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666A9C" w:rsidRDefault="00666A9C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666A9C" w:rsidRDefault="00666A9C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666A9C" w:rsidRDefault="00666A9C" w:rsidP="00C40893">
      <w:pPr>
        <w:pStyle w:val="Default"/>
        <w:spacing w:after="120"/>
        <w:rPr>
          <w:b/>
          <w:bCs/>
          <w:sz w:val="28"/>
          <w:szCs w:val="28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8BD" w:rsidRDefault="002968BD" w:rsidP="000718B8">
      <w:pPr>
        <w:rPr>
          <w:rFonts w:ascii="Calibri" w:hAnsi="Calibri" w:cs="Calibri"/>
        </w:rPr>
      </w:pPr>
    </w:p>
    <w:p w:rsidR="002968BD" w:rsidRDefault="002968BD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8BD" w:rsidRDefault="002968BD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666A9C" w:rsidRPr="008B461A" w:rsidRDefault="00666A9C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ACC.</w:t>
      </w:r>
      <w:r>
        <w:rPr>
          <w:rFonts w:ascii="Calibri" w:hAnsi="Calibri" w:cs="Calibri"/>
          <w:color w:val="0070C1"/>
          <w:sz w:val="28"/>
          <w:szCs w:val="28"/>
        </w:rPr>
        <w:t>DOU.</w:t>
      </w:r>
      <w:r w:rsidR="00402FE6">
        <w:rPr>
          <w:rFonts w:ascii="Calibri" w:hAnsi="Calibri" w:cs="Calibri"/>
          <w:color w:val="0070C1"/>
          <w:sz w:val="28"/>
          <w:szCs w:val="28"/>
        </w:rPr>
        <w:t xml:space="preserve"> Acceso ao programa de doutoramento.</w:t>
      </w:r>
    </w:p>
    <w:p w:rsidR="00666A9C" w:rsidRPr="00A2107E" w:rsidRDefault="00666A9C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C54543">
        <w:rPr>
          <w:rFonts w:asciiTheme="majorHAnsi" w:hAnsiTheme="majorHAnsi" w:cs="Calibri-BoldItalic"/>
          <w:bCs/>
          <w:i/>
          <w:iCs/>
        </w:rPr>
        <w:t>Número de prazas ofertadas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[IPD01]</w:t>
      </w:r>
    </w:p>
    <w:p w:rsidR="00666A9C" w:rsidRDefault="00666A9C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 de solicitudes de praza presentadas (demanda)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2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666A9C" w:rsidRDefault="00666A9C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 de estudantes matriculados/as de novo ingreso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3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0718B8" w:rsidRDefault="00A31724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</w:t>
      </w:r>
      <w:r w:rsidR="000718B8">
        <w:rPr>
          <w:rFonts w:asciiTheme="majorHAnsi" w:hAnsiTheme="majorHAnsi" w:cs="Calibri-BoldItalic"/>
          <w:bCs/>
          <w:i/>
          <w:iCs/>
        </w:rPr>
        <w:t xml:space="preserve"> de estudantes matriculados/as por perfil de acceso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[IPD01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2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666A9C" w:rsidRDefault="00666A9C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 xml:space="preserve">% de estudantes de novo ingreso procedentes de </w:t>
      </w:r>
      <w:proofErr w:type="spellStart"/>
      <w:r>
        <w:rPr>
          <w:rFonts w:asciiTheme="majorHAnsi" w:hAnsiTheme="majorHAnsi" w:cs="Calibri-BoldItalic"/>
          <w:bCs/>
          <w:i/>
          <w:iCs/>
        </w:rPr>
        <w:t>máster</w:t>
      </w:r>
      <w:proofErr w:type="spellEnd"/>
      <w:r>
        <w:rPr>
          <w:rFonts w:asciiTheme="majorHAnsi" w:hAnsiTheme="majorHAnsi" w:cs="Calibri-BoldItalic"/>
          <w:bCs/>
          <w:i/>
          <w:iCs/>
        </w:rPr>
        <w:t xml:space="preserve"> doutras universidades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5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B3C42" w:rsidRPr="00666A9C" w:rsidRDefault="00666A9C" w:rsidP="008D5BE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666A9C">
        <w:rPr>
          <w:rFonts w:asciiTheme="majorHAnsi" w:hAnsiTheme="majorHAnsi" w:cs="Calibri-BoldItalic"/>
          <w:bCs/>
          <w:i/>
          <w:iCs/>
        </w:rPr>
        <w:t>% de estudantes de novo ingreso que requiren complementos formativos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7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B3C42" w:rsidRPr="008B461A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8B461A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AF5578" w:rsidRDefault="002314FC" w:rsidP="00666A9C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243B1B" w:rsidRDefault="00243B1B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666A9C" w:rsidRDefault="00666A9C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ACC.</w:t>
      </w:r>
      <w:r>
        <w:rPr>
          <w:rFonts w:ascii="Calibri" w:hAnsi="Calibri" w:cs="Calibri"/>
          <w:color w:val="0070C1"/>
          <w:sz w:val="28"/>
          <w:szCs w:val="28"/>
        </w:rPr>
        <w:t>DOU.</w:t>
      </w:r>
      <w:r w:rsidR="00402FE6">
        <w:rPr>
          <w:rFonts w:ascii="Calibri" w:hAnsi="Calibri" w:cs="Calibri"/>
          <w:color w:val="0070C1"/>
          <w:sz w:val="28"/>
          <w:szCs w:val="28"/>
        </w:rPr>
        <w:t xml:space="preserve"> Acceso ao programa de doutoramento</w:t>
      </w:r>
      <w:r>
        <w:rPr>
          <w:rFonts w:ascii="Calibri" w:hAnsi="Calibri" w:cs="Calibri"/>
          <w:color w:val="0070C1"/>
          <w:sz w:val="28"/>
          <w:szCs w:val="28"/>
        </w:rPr>
        <w:t>.</w:t>
      </w:r>
    </w:p>
    <w:p w:rsidR="00AF5578" w:rsidRPr="00666A9C" w:rsidRDefault="00FC0542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cs="Calibri-Bold"/>
          <w:bCs/>
          <w:i/>
        </w:rPr>
        <w:t>Fonte:</w:t>
      </w:r>
      <w:r w:rsidR="00666A9C">
        <w:rPr>
          <w:rFonts w:cs="Calibri-Bold"/>
          <w:bCs/>
          <w:i/>
        </w:rPr>
        <w:t xml:space="preserve"> </w:t>
      </w:r>
      <w:proofErr w:type="spellStart"/>
      <w:r w:rsidR="007E227F">
        <w:rPr>
          <w:rFonts w:cs="Calibri-Bold"/>
          <w:bCs/>
          <w:i/>
        </w:rPr>
        <w:t>X</w:t>
      </w:r>
      <w:r w:rsidR="00666A9C">
        <w:rPr>
          <w:rFonts w:cs="Calibri-Bold"/>
          <w:bCs/>
          <w:i/>
        </w:rPr>
        <w:t>escampus</w:t>
      </w:r>
      <w:proofErr w:type="spellEnd"/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664BE9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-BoldItalic"/>
          <w:b/>
          <w:bCs/>
          <w:i/>
          <w:iCs/>
        </w:rPr>
        <w:t>1. Número de prazas ofertadas</w:t>
      </w:r>
      <w:r w:rsidR="00AF5578" w:rsidRPr="008B461A">
        <w:rPr>
          <w:rFonts w:cs="Calibri-BoldItalic"/>
          <w:b/>
          <w:bCs/>
          <w:i/>
          <w:iCs/>
        </w:rPr>
        <w:t>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[IPD01]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AF5578" w:rsidRPr="00A451B4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t>Número</w:t>
      </w:r>
      <w:r w:rsidRPr="00437AC1">
        <w:t xml:space="preserve"> de prazas</w:t>
      </w:r>
      <w:r w:rsidR="00C40893">
        <w:t xml:space="preserve"> ofertadas para cada titulación.</w:t>
      </w:r>
    </w:p>
    <w:p w:rsidR="00666A9C" w:rsidRPr="008B461A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AF5578" w:rsidRPr="008B461A" w:rsidRDefault="00160F60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Prazas ofertadas.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AF5578" w:rsidRPr="008B461A" w:rsidRDefault="00160F60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>Número</w:t>
      </w:r>
      <w:r w:rsidRPr="00437AC1">
        <w:t xml:space="preserve"> de prazas ofertadas</w:t>
      </w:r>
      <w:r>
        <w:t xml:space="preserve"> en cada programa de doutoramento</w:t>
      </w:r>
      <w:r w:rsidR="00AF5578" w:rsidRPr="008B461A">
        <w:rPr>
          <w:rFonts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AF5578" w:rsidRPr="008B461A">
        <w:rPr>
          <w:rFonts w:cs="Calibri-Bold"/>
          <w:b/>
          <w:bCs/>
        </w:rPr>
        <w:t>esagregación.</w:t>
      </w:r>
    </w:p>
    <w:p w:rsidR="00AF5578" w:rsidRPr="007E227F" w:rsidRDefault="00AF5578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 xml:space="preserve">Universidade </w:t>
      </w:r>
    </w:p>
    <w:p w:rsidR="00AF5578" w:rsidRPr="007E227F" w:rsidRDefault="00AF5578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Campus.</w:t>
      </w:r>
    </w:p>
    <w:p w:rsidR="00AF5578" w:rsidRPr="007E227F" w:rsidRDefault="00AF5578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Centro.</w:t>
      </w:r>
    </w:p>
    <w:p w:rsidR="00AF5578" w:rsidRPr="008B461A" w:rsidRDefault="00160F60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E227F">
        <w:rPr>
          <w:rFonts w:ascii="Calibri" w:hAnsi="Calibri" w:cs="Calibri"/>
        </w:rPr>
        <w:t>Programa de doutoramento</w:t>
      </w:r>
      <w:r w:rsidR="00AF5578" w:rsidRPr="008B461A">
        <w:rPr>
          <w:rFonts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Pr="008B461A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908CA" w:rsidRPr="00664BE9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-BoldItalic"/>
          <w:b/>
          <w:bCs/>
          <w:i/>
          <w:iCs/>
        </w:rPr>
        <w:t>2. Demanda</w:t>
      </w:r>
      <w:r w:rsidRPr="008B461A">
        <w:rPr>
          <w:rFonts w:cs="Calibri-BoldItalic"/>
          <w:b/>
          <w:bCs/>
          <w:i/>
          <w:iCs/>
        </w:rPr>
        <w:t>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2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2908CA" w:rsidRPr="00A451B4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t>Número</w:t>
      </w:r>
      <w:r w:rsidRPr="00437AC1">
        <w:t xml:space="preserve"> de </w:t>
      </w:r>
      <w:r>
        <w:t>solicitudes de praza presentadas para acceder</w:t>
      </w:r>
      <w:r w:rsidR="00A451B4">
        <w:t xml:space="preserve"> a un programa de doutoramento.</w:t>
      </w: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>
        <w:rPr>
          <w:rFonts w:cs="Calibri"/>
        </w:rPr>
        <w:t>Estudantado</w:t>
      </w:r>
      <w:proofErr w:type="spellEnd"/>
      <w:r>
        <w:rPr>
          <w:rFonts w:cs="Calibri"/>
        </w:rPr>
        <w:t xml:space="preserve"> que </w:t>
      </w:r>
      <w:r w:rsidR="004E31FC">
        <w:rPr>
          <w:rFonts w:cs="Calibri"/>
        </w:rPr>
        <w:t xml:space="preserve">cumpre os requisitos de acceso e </w:t>
      </w:r>
      <w:r>
        <w:rPr>
          <w:rFonts w:cs="Calibri"/>
        </w:rPr>
        <w:t>participa n</w:t>
      </w:r>
      <w:r w:rsidR="004E31FC">
        <w:rPr>
          <w:rFonts w:cs="Calibri"/>
        </w:rPr>
        <w:t xml:space="preserve">o procedemento de </w:t>
      </w:r>
      <w:r w:rsidR="007E227F">
        <w:rPr>
          <w:rFonts w:cs="Calibri"/>
        </w:rPr>
        <w:t>prescrición</w:t>
      </w:r>
      <w:r w:rsidR="004E31FC">
        <w:rPr>
          <w:rFonts w:cs="Calibri"/>
        </w:rPr>
        <w:t>.</w:t>
      </w: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2908CA" w:rsidRPr="008B461A" w:rsidRDefault="00C40893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>Número de solicitudes presentadas para acceder a un programa de doutoramento</w:t>
      </w:r>
      <w:r w:rsidR="002908CA" w:rsidRPr="008B461A">
        <w:rPr>
          <w:rFonts w:cs="Calibri"/>
        </w:rPr>
        <w:t>.</w:t>
      </w: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908CA" w:rsidRPr="008B461A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Pr="008B461A">
        <w:rPr>
          <w:rFonts w:cs="Calibri-Bold"/>
          <w:b/>
          <w:bCs/>
        </w:rPr>
        <w:t>esagregación.</w:t>
      </w:r>
    </w:p>
    <w:p w:rsidR="002908CA" w:rsidRPr="007E227F" w:rsidRDefault="002908CA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 xml:space="preserve">Universidade </w:t>
      </w:r>
    </w:p>
    <w:p w:rsidR="002908CA" w:rsidRPr="007E227F" w:rsidRDefault="002908CA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Campus.</w:t>
      </w:r>
    </w:p>
    <w:p w:rsidR="002908CA" w:rsidRPr="007E227F" w:rsidRDefault="002908CA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Centro.</w:t>
      </w:r>
    </w:p>
    <w:p w:rsidR="002908CA" w:rsidRPr="007E227F" w:rsidRDefault="002908CA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Programa de doutoramento.</w:t>
      </w:r>
    </w:p>
    <w:p w:rsidR="00BD4D65" w:rsidRPr="007E227F" w:rsidRDefault="00BD4D65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Sexo</w:t>
      </w:r>
      <w:r w:rsidR="007E227F" w:rsidRPr="007E227F">
        <w:rPr>
          <w:rFonts w:ascii="Calibri" w:hAnsi="Calibr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908CA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908CA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908CA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908CA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2908C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3</w:t>
      </w:r>
      <w:r w:rsidR="00664BE9" w:rsidRPr="008B461A">
        <w:rPr>
          <w:rFonts w:cs="Calibri-BoldItalic"/>
          <w:b/>
          <w:bCs/>
          <w:i/>
          <w:iCs/>
        </w:rPr>
        <w:t xml:space="preserve">. </w:t>
      </w:r>
      <w:r w:rsidR="00A31724">
        <w:rPr>
          <w:rFonts w:cs="Calibri-BoldItalic"/>
          <w:b/>
          <w:bCs/>
          <w:i/>
          <w:iCs/>
        </w:rPr>
        <w:t>Número de p</w:t>
      </w:r>
      <w:r w:rsidR="00664BE9">
        <w:rPr>
          <w:rFonts w:cs="Calibri-BoldItalic"/>
          <w:b/>
          <w:bCs/>
          <w:i/>
          <w:iCs/>
        </w:rPr>
        <w:t xml:space="preserve">ersoas </w:t>
      </w:r>
      <w:r w:rsidR="00F45CA0">
        <w:rPr>
          <w:rFonts w:cs="Calibri-BoldItalic"/>
          <w:b/>
          <w:bCs/>
          <w:i/>
          <w:iCs/>
        </w:rPr>
        <w:t>m</w:t>
      </w:r>
      <w:r w:rsidR="00F45CA0" w:rsidRPr="008B461A">
        <w:rPr>
          <w:rFonts w:cs="Calibri-BoldItalic"/>
          <w:b/>
          <w:bCs/>
          <w:i/>
          <w:iCs/>
        </w:rPr>
        <w:t>atricula</w:t>
      </w:r>
      <w:r w:rsidR="00F45CA0">
        <w:rPr>
          <w:rFonts w:cs="Calibri-BoldItalic"/>
          <w:b/>
          <w:bCs/>
          <w:i/>
          <w:iCs/>
        </w:rPr>
        <w:t>das</w:t>
      </w:r>
      <w:r w:rsidR="00664BE9" w:rsidRPr="008B461A">
        <w:rPr>
          <w:rFonts w:cs="Calibri-BoldItalic"/>
          <w:b/>
          <w:bCs/>
          <w:i/>
          <w:iCs/>
        </w:rPr>
        <w:t xml:space="preserve"> de </w:t>
      </w:r>
      <w:r w:rsidR="00664BE9">
        <w:rPr>
          <w:rFonts w:cs="Calibri-BoldItalic"/>
          <w:b/>
          <w:bCs/>
          <w:i/>
          <w:iCs/>
        </w:rPr>
        <w:t>novo</w:t>
      </w:r>
      <w:r w:rsidR="00160F60">
        <w:rPr>
          <w:rFonts w:cs="Calibri-BoldItalic"/>
          <w:b/>
          <w:bCs/>
          <w:i/>
          <w:iCs/>
        </w:rPr>
        <w:t xml:space="preserve"> acceso</w:t>
      </w:r>
      <w:r w:rsidR="00664BE9" w:rsidRPr="008B461A">
        <w:rPr>
          <w:rFonts w:cs="Calibri-BoldItalic"/>
          <w:b/>
          <w:bCs/>
          <w:i/>
          <w:iCs/>
        </w:rPr>
        <w:t>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3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A31724" w:rsidRPr="00A31724" w:rsidRDefault="00A31724" w:rsidP="008D5BE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 xml:space="preserve">Número de estudantes matriculados/as </w:t>
      </w:r>
      <w:r w:rsidRPr="008B461A">
        <w:rPr>
          <w:rFonts w:cs="Calibri-BoldItalic"/>
          <w:b/>
          <w:bCs/>
          <w:i/>
          <w:iCs/>
        </w:rPr>
        <w:t xml:space="preserve">de </w:t>
      </w:r>
      <w:r>
        <w:rPr>
          <w:rFonts w:cs="Calibri-BoldItalic"/>
          <w:b/>
          <w:bCs/>
          <w:i/>
          <w:iCs/>
        </w:rPr>
        <w:t>novo acceso por perfil de acceso.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12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A31724" w:rsidRPr="008B461A" w:rsidRDefault="00A31724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0718B8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Número de </w:t>
      </w:r>
      <w:r>
        <w:rPr>
          <w:rFonts w:cs="Calibri"/>
        </w:rPr>
        <w:t>estudantes</w:t>
      </w:r>
      <w:r w:rsidRPr="008B461A">
        <w:rPr>
          <w:rFonts w:cs="Calibri"/>
        </w:rPr>
        <w:t xml:space="preserve"> </w:t>
      </w:r>
      <w:r w:rsidR="002908CA">
        <w:rPr>
          <w:rFonts w:cs="Calibri"/>
        </w:rPr>
        <w:t>que acceden por primeira vez ao</w:t>
      </w:r>
      <w:r w:rsidRPr="008B461A">
        <w:rPr>
          <w:rFonts w:cs="Calibri"/>
        </w:rPr>
        <w:t xml:space="preserve"> </w:t>
      </w:r>
      <w:r w:rsidR="00160F60">
        <w:rPr>
          <w:rFonts w:cs="Calibri"/>
        </w:rPr>
        <w:t>programa de doutoramento</w:t>
      </w:r>
      <w:r w:rsidRPr="008B461A">
        <w:rPr>
          <w:rFonts w:cs="Calibri"/>
        </w:rPr>
        <w:t xml:space="preserve"> </w:t>
      </w:r>
      <w:r w:rsidR="002908CA">
        <w:rPr>
          <w:rFonts w:cs="Calibri"/>
        </w:rPr>
        <w:t xml:space="preserve">a través do procedemento de </w:t>
      </w:r>
      <w:r w:rsidR="007E227F">
        <w:rPr>
          <w:rFonts w:cs="Calibri"/>
        </w:rPr>
        <w:t>prescrición</w:t>
      </w:r>
      <w:r w:rsidRPr="008B461A">
        <w:rPr>
          <w:rFonts w:cs="Calibri"/>
        </w:rPr>
        <w:t xml:space="preserve">. </w:t>
      </w: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É</w:t>
      </w:r>
      <w:r w:rsidRPr="008B461A">
        <w:rPr>
          <w:rFonts w:cs="Calibri"/>
        </w:rPr>
        <w:t xml:space="preserve"> </w:t>
      </w:r>
      <w:proofErr w:type="spellStart"/>
      <w:r>
        <w:rPr>
          <w:rFonts w:cs="Calibri"/>
        </w:rPr>
        <w:t>estudantado</w:t>
      </w:r>
      <w:proofErr w:type="spellEnd"/>
      <w:r>
        <w:rPr>
          <w:rFonts w:cs="Calibri"/>
        </w:rPr>
        <w:t xml:space="preserve"> que realiza o</w:t>
      </w:r>
      <w:r w:rsidRPr="008B461A">
        <w:rPr>
          <w:rFonts w:cs="Calibri"/>
        </w:rPr>
        <w:t xml:space="preserve"> proceso de </w:t>
      </w:r>
      <w:r w:rsidR="007E227F">
        <w:rPr>
          <w:rFonts w:cs="Calibri"/>
        </w:rPr>
        <w:t>prescrición</w:t>
      </w:r>
      <w:r w:rsidRPr="008B461A">
        <w:rPr>
          <w:rFonts w:cs="Calibri"/>
        </w:rPr>
        <w:t xml:space="preserve">, que </w:t>
      </w:r>
      <w:r>
        <w:rPr>
          <w:rFonts w:cs="Calibri"/>
        </w:rPr>
        <w:t>resulta admitido</w:t>
      </w:r>
      <w:r w:rsidRPr="008B461A">
        <w:rPr>
          <w:rFonts w:cs="Calibri"/>
        </w:rPr>
        <w:t xml:space="preserve"> e que finalmente opta por matricularse nese </w:t>
      </w:r>
      <w:r>
        <w:rPr>
          <w:rFonts w:cs="Calibri"/>
        </w:rPr>
        <w:t>estudo</w:t>
      </w:r>
      <w:r w:rsidRPr="008B461A">
        <w:rPr>
          <w:rFonts w:cs="Calibri"/>
        </w:rPr>
        <w:t>.</w:t>
      </w:r>
      <w:r w:rsidR="000718B8">
        <w:rPr>
          <w:rFonts w:cs="Calibri"/>
        </w:rPr>
        <w:t xml:space="preserve"> Inclúe alumnado que procede de programas en extinción.</w:t>
      </w:r>
    </w:p>
    <w:p w:rsidR="00A31724" w:rsidRPr="008B461A" w:rsidRDefault="00A31724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 alumnado que procede de programas en extinción figura no perfil que lle corresponde pola súa modalidade de acceso.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2908CA" w:rsidRPr="008B461A" w:rsidRDefault="00243B1B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>
        <w:rPr>
          <w:rFonts w:cs="Calibri"/>
        </w:rPr>
        <w:t>Estudantado</w:t>
      </w:r>
      <w:proofErr w:type="spellEnd"/>
      <w:r>
        <w:rPr>
          <w:rFonts w:cs="Calibri"/>
        </w:rPr>
        <w:t xml:space="preserve"> que se matricula por primeira vez no programa</w:t>
      </w:r>
      <w:r w:rsidR="00402FE6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8B461A">
        <w:rPr>
          <w:rFonts w:cs="Calibri"/>
        </w:rPr>
        <w:t xml:space="preserve"> do </w:t>
      </w:r>
      <w:proofErr w:type="spellStart"/>
      <w:r>
        <w:rPr>
          <w:rFonts w:cs="Calibri"/>
        </w:rPr>
        <w:t>estudantado</w:t>
      </w:r>
      <w:proofErr w:type="spellEnd"/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="00160F60">
        <w:rPr>
          <w:rFonts w:cs="Calibri"/>
        </w:rPr>
        <w:t xml:space="preserve"> acceso</w:t>
      </w:r>
      <w:r w:rsidRPr="008B461A">
        <w:rPr>
          <w:rFonts w:cs="Calibri"/>
        </w:rPr>
        <w:t xml:space="preserve"> </w:t>
      </w:r>
      <w:r>
        <w:rPr>
          <w:rFonts w:cs="Calibri"/>
        </w:rPr>
        <w:t>no</w:t>
      </w:r>
      <w:r w:rsidRPr="008B461A">
        <w:rPr>
          <w:rFonts w:cs="Calibri"/>
        </w:rPr>
        <w:t xml:space="preserve"> </w:t>
      </w:r>
      <w:r>
        <w:rPr>
          <w:rFonts w:cs="Calibri"/>
        </w:rPr>
        <w:t>estudo</w:t>
      </w:r>
      <w:r w:rsidRPr="008B461A">
        <w:rPr>
          <w:rFonts w:cs="Calibri"/>
        </w:rPr>
        <w:t xml:space="preserve"> que accede a través </w:t>
      </w:r>
      <w:r>
        <w:rPr>
          <w:rFonts w:cs="Calibri"/>
        </w:rPr>
        <w:t xml:space="preserve">do proceso </w:t>
      </w:r>
      <w:r w:rsidRPr="008B461A">
        <w:rPr>
          <w:rFonts w:cs="Calibri"/>
        </w:rPr>
        <w:t xml:space="preserve">de </w:t>
      </w:r>
      <w:r w:rsidR="007E227F">
        <w:rPr>
          <w:rFonts w:cs="Calibri"/>
        </w:rPr>
        <w:t>prescrición</w:t>
      </w:r>
      <w:r w:rsidRPr="008B461A">
        <w:rPr>
          <w:rFonts w:cs="Calibri"/>
        </w:rPr>
        <w:t xml:space="preserve"> </w:t>
      </w:r>
      <w:r w:rsidR="002908CA">
        <w:rPr>
          <w:rFonts w:cs="Calibri"/>
        </w:rPr>
        <w:t>e realiza a</w:t>
      </w:r>
      <w:r w:rsidRPr="008B461A">
        <w:rPr>
          <w:rFonts w:cs="Calibri"/>
        </w:rPr>
        <w:t xml:space="preserve"> matrícula.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A135CF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664BE9" w:rsidRPr="008B461A">
        <w:rPr>
          <w:rFonts w:cs="Calibri-Bold"/>
          <w:b/>
          <w:bCs/>
        </w:rPr>
        <w:t>esagregación.</w:t>
      </w:r>
    </w:p>
    <w:p w:rsidR="00664BE9" w:rsidRPr="007E227F" w:rsidRDefault="00664BE9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 xml:space="preserve">Universidade </w:t>
      </w:r>
    </w:p>
    <w:p w:rsidR="00664BE9" w:rsidRPr="007E227F" w:rsidRDefault="00664BE9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Campus.</w:t>
      </w:r>
    </w:p>
    <w:p w:rsidR="00664BE9" w:rsidRPr="007E227F" w:rsidRDefault="00664BE9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Centro.</w:t>
      </w:r>
    </w:p>
    <w:p w:rsidR="00C232C2" w:rsidRPr="007E227F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Programa de doutoramento.</w:t>
      </w:r>
    </w:p>
    <w:p w:rsidR="00A31724" w:rsidRPr="007E227F" w:rsidRDefault="00A31724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Forma de acceso.</w:t>
      </w:r>
    </w:p>
    <w:p w:rsidR="00BD4D65" w:rsidRPr="007E227F" w:rsidRDefault="00BD4D65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Sexo</w:t>
      </w:r>
    </w:p>
    <w:p w:rsidR="000718B8" w:rsidRPr="000718B8" w:rsidRDefault="000718B8" w:rsidP="000718B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31724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43B1B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43B1B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43B1B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43B1B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5</w:t>
      </w:r>
      <w:r w:rsidR="00C232C2" w:rsidRPr="008B461A">
        <w:rPr>
          <w:rFonts w:cs="Calibri-BoldItalic"/>
          <w:b/>
          <w:bCs/>
          <w:i/>
          <w:iCs/>
        </w:rPr>
        <w:t xml:space="preserve">. </w:t>
      </w:r>
      <w:r w:rsidR="00160F60">
        <w:rPr>
          <w:rFonts w:cs="Calibri-BoldItalic"/>
          <w:b/>
          <w:bCs/>
          <w:i/>
          <w:iCs/>
        </w:rPr>
        <w:t>Porcentaxe de estudant</w:t>
      </w:r>
      <w:r w:rsidR="00402FE6">
        <w:rPr>
          <w:rFonts w:cs="Calibri-BoldItalic"/>
          <w:b/>
          <w:bCs/>
          <w:i/>
          <w:iCs/>
        </w:rPr>
        <w:t xml:space="preserve">es de novo acceso procedente de </w:t>
      </w:r>
      <w:r w:rsidR="00160F60">
        <w:rPr>
          <w:rFonts w:cs="Calibri-BoldItalic"/>
          <w:b/>
          <w:bCs/>
          <w:i/>
          <w:iCs/>
        </w:rPr>
        <w:t xml:space="preserve"> </w:t>
      </w:r>
      <w:proofErr w:type="spellStart"/>
      <w:r w:rsidR="00160F60">
        <w:rPr>
          <w:rFonts w:cs="Calibri-BoldItalic"/>
          <w:b/>
          <w:bCs/>
          <w:i/>
          <w:iCs/>
        </w:rPr>
        <w:t>máster</w:t>
      </w:r>
      <w:proofErr w:type="spellEnd"/>
      <w:r w:rsidR="00160F60">
        <w:rPr>
          <w:rFonts w:cs="Calibri-BoldItalic"/>
          <w:b/>
          <w:bCs/>
          <w:i/>
          <w:iCs/>
        </w:rPr>
        <w:t xml:space="preserve"> doutras universidades</w:t>
      </w:r>
      <w:r w:rsidR="00C232C2" w:rsidRPr="008B461A">
        <w:rPr>
          <w:rFonts w:cs="Calibri-BoldItalic"/>
          <w:b/>
          <w:bCs/>
          <w:i/>
          <w:iCs/>
        </w:rPr>
        <w:t>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05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C232C2" w:rsidRDefault="002908CA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Porcentaxe de estudantes que acceden a través dun </w:t>
      </w:r>
      <w:proofErr w:type="spellStart"/>
      <w:r>
        <w:rPr>
          <w:rFonts w:cs="Calibri"/>
        </w:rPr>
        <w:t>máster</w:t>
      </w:r>
      <w:proofErr w:type="spellEnd"/>
      <w:r>
        <w:rPr>
          <w:rFonts w:cs="Calibri"/>
        </w:rPr>
        <w:t xml:space="preserve"> realizado nunha universidade distinta á de Vigo.</w:t>
      </w:r>
    </w:p>
    <w:p w:rsidR="002908CA" w:rsidRPr="008B461A" w:rsidRDefault="002908CA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243B1B" w:rsidRPr="008B461A" w:rsidRDefault="00243B1B" w:rsidP="00243B1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>
        <w:rPr>
          <w:rFonts w:cs="Calibri"/>
        </w:rPr>
        <w:t>Estudantado</w:t>
      </w:r>
      <w:proofErr w:type="spellEnd"/>
      <w:r>
        <w:rPr>
          <w:rFonts w:cs="Calibri"/>
        </w:rPr>
        <w:t xml:space="preserve"> que se matricula por primeira vez no programa.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7E45F7" w:rsidRPr="008B461A" w:rsidRDefault="00160F60" w:rsidP="007E45F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Estudantes </w:t>
      </w:r>
      <w:r w:rsidR="00402FE6">
        <w:rPr>
          <w:rFonts w:cs="Cambria"/>
        </w:rPr>
        <w:t xml:space="preserve">matriculados </w:t>
      </w:r>
      <w:r>
        <w:rPr>
          <w:rFonts w:cs="Cambria"/>
        </w:rPr>
        <w:t xml:space="preserve">que </w:t>
      </w:r>
      <w:r w:rsidR="002908CA">
        <w:rPr>
          <w:rFonts w:cs="Cambria"/>
        </w:rPr>
        <w:t xml:space="preserve">acceden a través dun </w:t>
      </w:r>
      <w:proofErr w:type="spellStart"/>
      <w:r w:rsidR="002908CA">
        <w:rPr>
          <w:rFonts w:cs="Cambria"/>
        </w:rPr>
        <w:t>máster</w:t>
      </w:r>
      <w:proofErr w:type="spellEnd"/>
      <w:r w:rsidR="002908CA">
        <w:rPr>
          <w:rFonts w:cs="Cambria"/>
        </w:rPr>
        <w:t xml:space="preserve"> doutra universidade/</w:t>
      </w:r>
      <w:r w:rsidR="002908CA">
        <w:rPr>
          <w:rFonts w:cs="Calibri"/>
        </w:rPr>
        <w:t>número</w:t>
      </w:r>
      <w:r w:rsidR="00402FE6">
        <w:rPr>
          <w:rFonts w:cs="Calibri"/>
        </w:rPr>
        <w:t xml:space="preserve"> total de estudantes que se matriculan</w:t>
      </w:r>
      <w:r w:rsidR="002908CA">
        <w:rPr>
          <w:rFonts w:cs="Calibri"/>
        </w:rPr>
        <w:t xml:space="preserve"> por primeira vez ao programa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A135CF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C232C2" w:rsidRPr="008B461A">
        <w:rPr>
          <w:rFonts w:cs="Calibri-Bold"/>
          <w:b/>
          <w:bCs/>
        </w:rPr>
        <w:t>esagregación.</w:t>
      </w:r>
    </w:p>
    <w:p w:rsidR="00C232C2" w:rsidRPr="007E227F" w:rsidRDefault="00C232C2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 xml:space="preserve">Universidade </w:t>
      </w:r>
    </w:p>
    <w:p w:rsidR="00C232C2" w:rsidRPr="007E227F" w:rsidRDefault="00C232C2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Campus.</w:t>
      </w:r>
    </w:p>
    <w:p w:rsidR="00C232C2" w:rsidRPr="007E227F" w:rsidRDefault="00C232C2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Centro.</w:t>
      </w:r>
    </w:p>
    <w:p w:rsidR="00402FE6" w:rsidRPr="004D2CC8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Programa de doutoramento.</w:t>
      </w:r>
    </w:p>
    <w:p w:rsidR="00BD4D65" w:rsidRPr="00BD4D65" w:rsidRDefault="00BD4D65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70C0"/>
        </w:rPr>
      </w:pPr>
      <w:r w:rsidRPr="007E227F">
        <w:rPr>
          <w:rFonts w:ascii="Calibri" w:hAnsi="Calibri" w:cs="Calibri"/>
        </w:rPr>
        <w:t>Sexo</w:t>
      </w:r>
    </w:p>
    <w:p w:rsidR="00C232C2" w:rsidRPr="00402FE6" w:rsidRDefault="00C232C2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968BD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402FE6" w:rsidRPr="008B461A" w:rsidRDefault="00243B1B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6</w:t>
      </w:r>
      <w:r w:rsidR="00402FE6" w:rsidRPr="008B461A">
        <w:rPr>
          <w:rFonts w:cs="Calibri-BoldItalic"/>
          <w:b/>
          <w:bCs/>
          <w:i/>
          <w:iCs/>
        </w:rPr>
        <w:t xml:space="preserve">. </w:t>
      </w:r>
      <w:r w:rsidR="00402FE6">
        <w:rPr>
          <w:rFonts w:cs="Calibri-BoldItalic"/>
          <w:b/>
          <w:bCs/>
          <w:i/>
          <w:iCs/>
        </w:rPr>
        <w:t>Porcentaxe de estudantes de novo acceso que requiren complementos formativos</w:t>
      </w:r>
      <w:r w:rsidR="00402FE6" w:rsidRPr="008B461A">
        <w:rPr>
          <w:rFonts w:cs="Calibri-BoldItalic"/>
          <w:b/>
          <w:bCs/>
          <w:i/>
          <w:iCs/>
        </w:rPr>
        <w:t>.</w:t>
      </w:r>
      <w:r w:rsidR="00C54543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C54543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7</w:t>
      </w:r>
      <w:r w:rsidR="00C54543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402FE6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Porcentaxe de estudantes que se matriculan por primeira vez no programa e realizan complementos formativos.</w:t>
      </w: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243B1B" w:rsidRPr="008B461A" w:rsidRDefault="00243B1B" w:rsidP="00243B1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>
        <w:rPr>
          <w:rFonts w:cs="Calibri"/>
        </w:rPr>
        <w:t>Estudantado</w:t>
      </w:r>
      <w:proofErr w:type="spellEnd"/>
      <w:r>
        <w:rPr>
          <w:rFonts w:cs="Calibri"/>
        </w:rPr>
        <w:t xml:space="preserve"> que se matricula por primeira vez no programa.</w:t>
      </w: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Estudantes matriculados por primeira vez no programa que se matriculan de complementos formativos/</w:t>
      </w:r>
      <w:r>
        <w:rPr>
          <w:rFonts w:cs="Calibri"/>
        </w:rPr>
        <w:t>número total de estudantes que se matriculan por primeira vez ao programa</w:t>
      </w: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402FE6" w:rsidRPr="008B461A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Pr="008B461A">
        <w:rPr>
          <w:rFonts w:cs="Calibri-Bold"/>
          <w:b/>
          <w:bCs/>
        </w:rPr>
        <w:t>esagregación.</w:t>
      </w:r>
    </w:p>
    <w:p w:rsidR="00402FE6" w:rsidRPr="007E227F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 xml:space="preserve">Universidade </w:t>
      </w:r>
    </w:p>
    <w:p w:rsidR="00402FE6" w:rsidRPr="007E227F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Campus.</w:t>
      </w:r>
    </w:p>
    <w:p w:rsidR="00402FE6" w:rsidRPr="007E227F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Centro.</w:t>
      </w:r>
    </w:p>
    <w:p w:rsidR="00402FE6" w:rsidRPr="007E227F" w:rsidRDefault="00402FE6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227F">
        <w:rPr>
          <w:rFonts w:ascii="Calibri" w:hAnsi="Calibri" w:cs="Calibri"/>
        </w:rPr>
        <w:t>Programa de doutoramento.</w:t>
      </w:r>
    </w:p>
    <w:p w:rsidR="00BD4D65" w:rsidRPr="00BD4D65" w:rsidRDefault="00BD4D65" w:rsidP="007E227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70C0"/>
        </w:rPr>
      </w:pPr>
      <w:r w:rsidRPr="007E227F">
        <w:rPr>
          <w:rFonts w:ascii="Calibri" w:hAnsi="Calibri" w:cs="Calibri"/>
        </w:rPr>
        <w:t>Sexo</w:t>
      </w:r>
    </w:p>
    <w:p w:rsidR="00402FE6" w:rsidRPr="00402FE6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402FE6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DC6C48" w:rsidRDefault="00DC6C48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C6C48" w:rsidRDefault="00DC6C48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402FE6" w:rsidRPr="00A02B96" w:rsidRDefault="00402FE6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MAT.DOU. M</w:t>
      </w:r>
      <w:r w:rsidRPr="00A02B96">
        <w:rPr>
          <w:rFonts w:ascii="Calibri" w:hAnsi="Calibri" w:cs="Calibri"/>
          <w:color w:val="0070C1"/>
          <w:sz w:val="28"/>
          <w:szCs w:val="28"/>
        </w:rPr>
        <w:t xml:space="preserve">atrícula </w:t>
      </w:r>
    </w:p>
    <w:p w:rsidR="00402FE6" w:rsidRDefault="00402FE6" w:rsidP="008D5B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Número de estudantes</w:t>
      </w:r>
      <w:r w:rsidRPr="00A02B96">
        <w:rPr>
          <w:rFonts w:cs="Calibri-BoldItalic"/>
          <w:bCs/>
          <w:i/>
          <w:iCs/>
        </w:rPr>
        <w:t xml:space="preserve"> matriculados</w:t>
      </w:r>
      <w:r>
        <w:rPr>
          <w:rFonts w:cs="Calibri-BoldItalic"/>
          <w:bCs/>
          <w:i/>
          <w:iCs/>
        </w:rPr>
        <w:t>/as</w:t>
      </w:r>
      <w:r w:rsidR="00080B7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080B75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4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7F52CC" w:rsidRDefault="009A7C36" w:rsidP="008D5B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Número</w:t>
      </w:r>
      <w:r w:rsidR="007F52CC">
        <w:rPr>
          <w:rFonts w:cs="Calibri-BoldItalic"/>
          <w:bCs/>
          <w:i/>
          <w:iCs/>
        </w:rPr>
        <w:t xml:space="preserve"> de estudantes matriculados/as a tempo completo e a tempo parcial</w:t>
      </w:r>
      <w:r w:rsidR="00080B7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080B75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8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02FE6" w:rsidRDefault="00402FE6" w:rsidP="008D5B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% de estudantes estranxeiros/as</w:t>
      </w:r>
      <w:r w:rsidR="00080B7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6</w:t>
      </w:r>
      <w:r w:rsidR="00080B7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02FE6" w:rsidRDefault="00402FE6" w:rsidP="008D5B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 xml:space="preserve">% de estudantes con bolsa ou contrato </w:t>
      </w:r>
      <w:proofErr w:type="spellStart"/>
      <w:r>
        <w:rPr>
          <w:rFonts w:cs="Calibri-BoldItalic"/>
          <w:bCs/>
          <w:i/>
          <w:iCs/>
        </w:rPr>
        <w:t>predoutoral</w:t>
      </w:r>
      <w:proofErr w:type="spellEnd"/>
      <w:r>
        <w:rPr>
          <w:rFonts w:cs="Calibri-BoldItalic"/>
          <w:bCs/>
          <w:i/>
          <w:iCs/>
        </w:rPr>
        <w:t xml:space="preserve"> (FEI, FPU, xunta,...)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1]</w:t>
      </w:r>
    </w:p>
    <w:p w:rsidR="00C232C2" w:rsidRPr="00402FE6" w:rsidRDefault="009A7C36" w:rsidP="008D5B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Número</w:t>
      </w:r>
      <w:r w:rsidR="00402FE6" w:rsidRPr="00402FE6">
        <w:rPr>
          <w:rFonts w:cs="Calibri-BoldItalic"/>
          <w:bCs/>
          <w:i/>
          <w:iCs/>
        </w:rPr>
        <w:t xml:space="preserve"> de estudantes segundo liña de investigación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[IPD13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B951CD" w:rsidRPr="00A02B96" w:rsidRDefault="00B951CD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2314FC" w:rsidRDefault="002314FC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4B3C42" w:rsidRPr="00A02B96" w:rsidRDefault="004B3C42" w:rsidP="004B3C42">
      <w:pPr>
        <w:pStyle w:val="Prrafodelista"/>
        <w:ind w:left="0"/>
        <w:rPr>
          <w:rFonts w:ascii="Calibri" w:hAnsi="Calibri" w:cs="Calibri"/>
          <w:color w:val="0070C1"/>
          <w:sz w:val="32"/>
          <w:szCs w:val="32"/>
        </w:rPr>
      </w:pPr>
    </w:p>
    <w:p w:rsidR="004B3C42" w:rsidRDefault="00E626F2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t>MAT.</w:t>
      </w:r>
      <w:r w:rsidR="00402FE6">
        <w:rPr>
          <w:rFonts w:ascii="Calibri" w:hAnsi="Calibri" w:cs="Calibri"/>
          <w:color w:val="0070C1"/>
          <w:sz w:val="32"/>
          <w:szCs w:val="32"/>
        </w:rPr>
        <w:t>DOU.</w:t>
      </w:r>
      <w:r w:rsidR="004B3C42" w:rsidRPr="00A02B96">
        <w:rPr>
          <w:rFonts w:ascii="Calibri" w:hAnsi="Calibri" w:cs="Calibri"/>
          <w:color w:val="0070C1"/>
          <w:sz w:val="32"/>
          <w:szCs w:val="32"/>
        </w:rPr>
        <w:t xml:space="preserve">MATRÍCULA </w:t>
      </w:r>
    </w:p>
    <w:p w:rsidR="00D207FF" w:rsidRPr="00D207FF" w:rsidRDefault="00D207FF" w:rsidP="004B3C42">
      <w:pPr>
        <w:rPr>
          <w:rFonts w:ascii="Calibri" w:hAnsi="Calibri" w:cs="Calibri"/>
          <w:i/>
        </w:rPr>
      </w:pPr>
      <w:r w:rsidRPr="00D207FF">
        <w:rPr>
          <w:rFonts w:ascii="Calibri" w:hAnsi="Calibri" w:cs="Calibri"/>
          <w:i/>
        </w:rPr>
        <w:t xml:space="preserve">Fonte: </w:t>
      </w:r>
      <w:proofErr w:type="spellStart"/>
      <w:r w:rsidR="007E227F">
        <w:rPr>
          <w:rFonts w:ascii="Calibri" w:hAnsi="Calibri" w:cs="Calibri"/>
          <w:i/>
        </w:rPr>
        <w:t>X</w:t>
      </w:r>
      <w:r w:rsidRPr="00D207FF">
        <w:rPr>
          <w:rFonts w:ascii="Calibri" w:hAnsi="Calibri" w:cs="Calibri"/>
          <w:i/>
        </w:rPr>
        <w:t>escampus</w:t>
      </w:r>
      <w:proofErr w:type="spellEnd"/>
    </w:p>
    <w:p w:rsidR="004B3C42" w:rsidRPr="00A02B96" w:rsidRDefault="004B3C42" w:rsidP="004B3C42">
      <w:pPr>
        <w:pStyle w:val="Prrafodelista"/>
        <w:ind w:left="0"/>
        <w:rPr>
          <w:rFonts w:ascii="Calibri" w:hAnsi="Calibri" w:cs="Calibri"/>
        </w:rPr>
      </w:pPr>
    </w:p>
    <w:p w:rsidR="004B3C42" w:rsidRDefault="009A7C36" w:rsidP="008D5BE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Número de e</w:t>
      </w:r>
      <w:r w:rsidR="004B3C42">
        <w:rPr>
          <w:rFonts w:ascii="Calibri-BoldItalic" w:hAnsi="Calibri-BoldItalic" w:cs="Calibri-BoldItalic"/>
          <w:b/>
          <w:bCs/>
          <w:i/>
          <w:iCs/>
        </w:rPr>
        <w:t>studantes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matriculados</w:t>
      </w:r>
      <w:r w:rsidR="00C232C2">
        <w:rPr>
          <w:rFonts w:ascii="Calibri-BoldItalic" w:hAnsi="Calibri-BoldItalic" w:cs="Calibri-BoldItalic"/>
          <w:b/>
          <w:bCs/>
          <w:i/>
          <w:iCs/>
        </w:rPr>
        <w:t>/as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>.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4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7F52CC" w:rsidRPr="00A02B96" w:rsidRDefault="009A7C36" w:rsidP="008D5BE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Número</w:t>
      </w:r>
      <w:r w:rsidR="007F52CC">
        <w:rPr>
          <w:rFonts w:ascii="Calibri-BoldItalic" w:hAnsi="Calibri-BoldItalic" w:cs="Calibri-BoldItalic"/>
          <w:b/>
          <w:bCs/>
          <w:i/>
          <w:iCs/>
        </w:rPr>
        <w:t xml:space="preserve"> de estudantes matriculados/as a tempo completo e tempo parcial.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8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Número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distribución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="00D207FF">
        <w:rPr>
          <w:rFonts w:ascii="Calibri" w:hAnsi="Calibri" w:cs="Calibri"/>
        </w:rPr>
        <w:t xml:space="preserve"> en programas de doutoramento</w:t>
      </w:r>
      <w:r w:rsidRPr="00A02B96">
        <w:rPr>
          <w:rFonts w:ascii="Calibri" w:hAnsi="Calibri" w:cs="Calibri"/>
        </w:rPr>
        <w:t>.</w:t>
      </w:r>
    </w:p>
    <w:p w:rsidR="00BE1884" w:rsidRPr="00A02B96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BE1884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E1884">
        <w:rPr>
          <w:rFonts w:ascii="Calibri" w:hAnsi="Calibri" w:cs="Calibri"/>
        </w:rPr>
        <w:t>Enténdese por estud</w:t>
      </w:r>
      <w:r>
        <w:rPr>
          <w:rFonts w:ascii="Calibri" w:hAnsi="Calibri" w:cs="Calibri"/>
        </w:rPr>
        <w:t>ante matriculado a tempo completo</w:t>
      </w:r>
      <w:r w:rsidRPr="00BE1884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un curso académico aquel que</w:t>
      </w:r>
      <w:r w:rsidRPr="00BE1884">
        <w:rPr>
          <w:rFonts w:ascii="Calibri" w:hAnsi="Calibri" w:cs="Calibri"/>
        </w:rPr>
        <w:t xml:space="preserve"> está a tempo completo todo o curso. </w:t>
      </w:r>
      <w:r>
        <w:rPr>
          <w:rFonts w:ascii="Calibri" w:hAnsi="Calibri" w:cs="Calibri"/>
        </w:rPr>
        <w:t xml:space="preserve"> O resto dos estudantes se consideran a tempo parcial.</w:t>
      </w:r>
    </w:p>
    <w:p w:rsidR="00BE1884" w:rsidRPr="00A02B96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Poboación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Poboación total.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</w:t>
      </w:r>
      <w:r w:rsidRPr="00A02B96">
        <w:rPr>
          <w:rFonts w:ascii="Calibri" w:hAnsi="Calibri" w:cs="Calibri"/>
        </w:rPr>
        <w:t xml:space="preserve">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Distribución porcentual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segundo</w:t>
      </w:r>
      <w:r w:rsidRPr="00A02B96">
        <w:rPr>
          <w:rFonts w:ascii="Calibri" w:hAnsi="Calibri" w:cs="Calibri"/>
        </w:rPr>
        <w:t xml:space="preserve"> variables de clasificación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 w:rsidR="00F617D1">
        <w:rPr>
          <w:rFonts w:ascii="Calibri" w:hAnsi="Calibri" w:cs="Calibri"/>
        </w:rPr>
        <w:t>niveis</w:t>
      </w:r>
      <w:r w:rsidRPr="00A02B96">
        <w:rPr>
          <w:rFonts w:ascii="Calibri" w:hAnsi="Calibri" w:cs="Calibri"/>
        </w:rPr>
        <w:t xml:space="preserve"> de desagregación correspondentes.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Universidade.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F40528" w:rsidRPr="00F40528" w:rsidRDefault="00F40528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Grupo de </w:t>
      </w:r>
      <w:r>
        <w:rPr>
          <w:rFonts w:ascii="Calibri" w:hAnsi="Calibri" w:cs="Calibri"/>
        </w:rPr>
        <w:t>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</w:t>
      </w:r>
      <w:r w:rsidRPr="00A02B96">
        <w:rPr>
          <w:rFonts w:ascii="Calibri" w:hAnsi="Calibri" w:cs="Calibri"/>
        </w:rPr>
        <w:t xml:space="preserve"> (por zonas).</w:t>
      </w:r>
    </w:p>
    <w:p w:rsidR="004B3C42" w:rsidRPr="00A02B96" w:rsidRDefault="004B3C42" w:rsidP="008D5BE8">
      <w:pPr>
        <w:pStyle w:val="Prrafodelista"/>
        <w:numPr>
          <w:ilvl w:val="0"/>
          <w:numId w:val="6"/>
        </w:numPr>
        <w:tabs>
          <w:tab w:val="left" w:pos="54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Provincia </w:t>
      </w:r>
      <w:r>
        <w:rPr>
          <w:rFonts w:ascii="Calibri" w:hAnsi="Calibri" w:cs="Calibri"/>
        </w:rPr>
        <w:t>do</w:t>
      </w:r>
      <w:r w:rsidRPr="00A02B96">
        <w:rPr>
          <w:rFonts w:ascii="Calibri" w:hAnsi="Calibri" w:cs="Calibri"/>
        </w:rPr>
        <w:t xml:space="preserve"> domicilio familiar de residencia habitual.</w:t>
      </w:r>
      <w:r w:rsidRPr="00A02B96">
        <w:rPr>
          <w:rFonts w:ascii="Calibri" w:hAnsi="Calibri" w:cs="Calibri"/>
        </w:rPr>
        <w:tab/>
      </w: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0B3E62" w:rsidRPr="00A02B96" w:rsidRDefault="000B3E6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2314FC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D207FF" w:rsidRPr="00A02B96" w:rsidRDefault="00D207FF" w:rsidP="00D207FF">
      <w:pPr>
        <w:pStyle w:val="Prrafodelista"/>
        <w:ind w:left="0"/>
        <w:rPr>
          <w:rFonts w:ascii="Calibri" w:hAnsi="Calibri" w:cs="Calibri"/>
        </w:rPr>
      </w:pPr>
    </w:p>
    <w:p w:rsidR="00D207FF" w:rsidRPr="00A02B96" w:rsidRDefault="00D207FF" w:rsidP="008D5BE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Estudantes</w:t>
      </w:r>
      <w:r w:rsidRPr="00A02B96">
        <w:rPr>
          <w:rFonts w:ascii="Calibri-BoldItalic" w:hAnsi="Calibri-BoldItalic" w:cs="Calibri-BoldItalic"/>
          <w:b/>
          <w:bCs/>
          <w:i/>
          <w:iCs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</w:rPr>
        <w:t xml:space="preserve">estranxeiros/as </w:t>
      </w:r>
      <w:r w:rsidRPr="00A02B96">
        <w:rPr>
          <w:rFonts w:ascii="Calibri-BoldItalic" w:hAnsi="Calibri-BoldItalic" w:cs="Calibri-BoldItalic"/>
          <w:b/>
          <w:bCs/>
          <w:i/>
          <w:iCs/>
        </w:rPr>
        <w:t>matriculados</w:t>
      </w:r>
      <w:r>
        <w:rPr>
          <w:rFonts w:ascii="Calibri-BoldItalic" w:hAnsi="Calibri-BoldItalic" w:cs="Calibri-BoldItalic"/>
          <w:b/>
          <w:bCs/>
          <w:i/>
          <w:iCs/>
        </w:rPr>
        <w:t>/as</w:t>
      </w:r>
      <w:r w:rsidRPr="00A02B96">
        <w:rPr>
          <w:rFonts w:ascii="Calibri-BoldItalic" w:hAnsi="Calibri-BoldItalic" w:cs="Calibri-BoldItalic"/>
          <w:b/>
          <w:bCs/>
          <w:i/>
          <w:iCs/>
        </w:rPr>
        <w:t>.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6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D207FF" w:rsidRPr="00A02B96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Número</w:t>
      </w:r>
      <w:r w:rsidR="00BD4D65">
        <w:rPr>
          <w:rFonts w:ascii="Calibri" w:hAnsi="Calibri" w:cs="Calibri"/>
        </w:rPr>
        <w:t xml:space="preserve">, </w:t>
      </w:r>
      <w:r w:rsidR="00BD4D65" w:rsidRPr="004D2CC8">
        <w:rPr>
          <w:rFonts w:ascii="Calibri" w:hAnsi="Calibri" w:cs="Calibri"/>
        </w:rPr>
        <w:t>porcentaxe</w:t>
      </w:r>
      <w:r w:rsidRPr="004D2C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distribución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nacionalidade estranxeira </w:t>
      </w:r>
      <w:r w:rsidRPr="00A02B96">
        <w:rPr>
          <w:rFonts w:ascii="Calibri" w:hAnsi="Calibri" w:cs="Calibri"/>
        </w:rPr>
        <w:t>matriculados</w:t>
      </w:r>
      <w:r>
        <w:rPr>
          <w:rFonts w:ascii="Calibri" w:hAnsi="Calibri" w:cs="Calibri"/>
        </w:rPr>
        <w:t>/as en programas de doutoramento</w:t>
      </w:r>
      <w:r w:rsidRPr="00A02B96">
        <w:rPr>
          <w:rFonts w:ascii="Calibri" w:hAnsi="Calibri" w:cs="Calibri"/>
        </w:rPr>
        <w:t>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Poboación de referencia.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Poboación total.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</w:t>
      </w:r>
      <w:r w:rsidRPr="00A02B96">
        <w:rPr>
          <w:rFonts w:ascii="Calibri" w:hAnsi="Calibri" w:cs="Calibri"/>
        </w:rPr>
        <w:t xml:space="preserve">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nacionalidade estranxeira </w:t>
      </w:r>
      <w:r w:rsidRPr="00A02B96">
        <w:rPr>
          <w:rFonts w:ascii="Calibri" w:hAnsi="Calibri" w:cs="Calibri"/>
        </w:rPr>
        <w:t>matriculados</w:t>
      </w:r>
      <w:r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>.</w:t>
      </w:r>
    </w:p>
    <w:p w:rsidR="00D207FF" w:rsidRPr="00D207FF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>Porcentaxe</w:t>
      </w:r>
      <w:r w:rsidRPr="00D207FF">
        <w:rPr>
          <w:rFonts w:ascii="Calibri" w:hAnsi="Calibri" w:cs="Calibri"/>
        </w:rPr>
        <w:t xml:space="preserve"> de estudantes </w:t>
      </w:r>
      <w:r>
        <w:rPr>
          <w:rFonts w:ascii="Calibri" w:hAnsi="Calibri" w:cs="Calibri"/>
        </w:rPr>
        <w:t xml:space="preserve">de nacionalidade estranxeira </w:t>
      </w:r>
      <w:r w:rsidRPr="00D207FF">
        <w:rPr>
          <w:rFonts w:ascii="Calibri" w:hAnsi="Calibri" w:cs="Calibri"/>
        </w:rPr>
        <w:t xml:space="preserve">matriculados/as </w:t>
      </w:r>
      <w:r>
        <w:rPr>
          <w:rFonts w:ascii="Calibri" w:hAnsi="Calibri" w:cs="Calibri"/>
        </w:rPr>
        <w:t>sobre o total de estudantes matriculados/as.</w:t>
      </w:r>
    </w:p>
    <w:p w:rsidR="00D207FF" w:rsidRPr="00D207FF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Universidade.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D207FF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doutoramento.</w:t>
      </w:r>
    </w:p>
    <w:p w:rsidR="00BD4D65" w:rsidRPr="004D2CC8" w:rsidRDefault="00BD4D65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207FF" w:rsidRPr="00D207FF" w:rsidRDefault="00D207FF" w:rsidP="00D207FF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07FF">
        <w:rPr>
          <w:rFonts w:ascii="Calibri" w:hAnsi="Calibri" w:cs="Calibri"/>
        </w:rPr>
        <w:tab/>
      </w:r>
    </w:p>
    <w:p w:rsidR="00D207FF" w:rsidRDefault="00D207FF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D207FF" w:rsidRDefault="00D207FF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D207FF" w:rsidRDefault="00D207FF" w:rsidP="008D5BE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Porcentaxe de estudantes con bolsa </w:t>
      </w:r>
      <w:r w:rsidR="00E5079F" w:rsidRPr="004D2CC8">
        <w:rPr>
          <w:rFonts w:ascii="Calibri-BoldItalic" w:hAnsi="Calibri-BoldItalic" w:cs="Calibri-BoldItalic"/>
          <w:b/>
          <w:bCs/>
          <w:i/>
          <w:iCs/>
        </w:rPr>
        <w:t xml:space="preserve">ou contrato </w:t>
      </w:r>
      <w:proofErr w:type="spellStart"/>
      <w:r>
        <w:rPr>
          <w:rFonts w:ascii="Calibri-BoldItalic" w:hAnsi="Calibri-BoldItalic" w:cs="Calibri-BoldItalic"/>
          <w:b/>
          <w:bCs/>
          <w:i/>
          <w:iCs/>
        </w:rPr>
        <w:t>predoutoral</w:t>
      </w:r>
      <w:proofErr w:type="spellEnd"/>
      <w:r w:rsidRPr="00A02B96">
        <w:rPr>
          <w:rFonts w:ascii="Calibri-BoldItalic" w:hAnsi="Calibri-BoldItalic" w:cs="Calibri-BoldItalic"/>
          <w:b/>
          <w:bCs/>
          <w:i/>
          <w:iCs/>
        </w:rPr>
        <w:t>.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1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1]</w:t>
      </w:r>
    </w:p>
    <w:p w:rsidR="003E04F0" w:rsidRDefault="003E04F0" w:rsidP="003E04F0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Italic" w:hAnsi="Calibri-BoldItalic" w:cs="Calibri-BoldItalic"/>
          <w:b/>
          <w:bCs/>
          <w:i/>
          <w:iCs/>
        </w:rPr>
      </w:pPr>
    </w:p>
    <w:p w:rsidR="00D207FF" w:rsidRPr="003E04F0" w:rsidRDefault="003E04F0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</w:rPr>
      </w:pPr>
      <w:r w:rsidRPr="003E04F0">
        <w:rPr>
          <w:rFonts w:cs="Calibri-BoldItalic"/>
          <w:bCs/>
          <w:i/>
          <w:iCs/>
        </w:rPr>
        <w:t>Fonte: META 4</w:t>
      </w:r>
      <w:r w:rsidR="00E45D9C">
        <w:rPr>
          <w:rFonts w:cs="Calibri-BoldItalic"/>
          <w:bCs/>
          <w:i/>
          <w:iCs/>
        </w:rPr>
        <w:t xml:space="preserve">, </w:t>
      </w:r>
      <w:proofErr w:type="spellStart"/>
      <w:r w:rsidR="00E45D9C">
        <w:rPr>
          <w:rFonts w:cs="Calibri-BoldItalic"/>
          <w:bCs/>
          <w:i/>
          <w:iCs/>
        </w:rPr>
        <w:t>Xescampus</w:t>
      </w:r>
      <w:proofErr w:type="spellEnd"/>
    </w:p>
    <w:p w:rsidR="00D207FF" w:rsidRPr="00A02B96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BE114C" w:rsidRDefault="00D74FC7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BE114C" w:rsidSect="004B3C42">
          <w:headerReference w:type="default" r:id="rId8"/>
          <w:footerReference w:type="default" r:id="rId9"/>
          <w:headerReference w:type="first" r:id="rId10"/>
          <w:footnotePr>
            <w:numFmt w:val="chicago"/>
          </w:footnotePr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rPr>
          <w:rFonts w:ascii="Calibri" w:hAnsi="Calibri" w:cs="Calibri"/>
        </w:rPr>
        <w:t>Porcentaxe</w:t>
      </w:r>
      <w:r w:rsidR="00D207FF" w:rsidRPr="00A02B96">
        <w:rPr>
          <w:rFonts w:ascii="Calibri" w:hAnsi="Calibri" w:cs="Calibri"/>
        </w:rPr>
        <w:t xml:space="preserve"> de </w:t>
      </w:r>
      <w:r w:rsidR="00D207FF">
        <w:rPr>
          <w:rFonts w:ascii="Calibri" w:hAnsi="Calibri" w:cs="Calibri"/>
        </w:rPr>
        <w:t>estudantes</w:t>
      </w:r>
      <w:r w:rsidR="00D207FF" w:rsidRPr="00A02B96">
        <w:rPr>
          <w:rFonts w:ascii="Calibri" w:hAnsi="Calibri" w:cs="Calibri"/>
        </w:rPr>
        <w:t xml:space="preserve"> matriculados</w:t>
      </w:r>
      <w:r w:rsidR="00D207FF">
        <w:rPr>
          <w:rFonts w:ascii="Calibri" w:hAnsi="Calibri" w:cs="Calibri"/>
        </w:rPr>
        <w:t>/as</w:t>
      </w:r>
      <w:r w:rsidR="00BE114C">
        <w:rPr>
          <w:rFonts w:ascii="Calibri" w:hAnsi="Calibri" w:cs="Calibri"/>
        </w:rPr>
        <w:t xml:space="preserve"> en programas de doutoramento</w:t>
      </w:r>
      <w:r w:rsidR="00BE114C">
        <w:rPr>
          <w:rStyle w:val="Refdenotaalpie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que obteñen unha bolsa (FPI, FPU, Xunta, propias</w:t>
      </w:r>
      <w:r w:rsidRPr="004D2CC8">
        <w:rPr>
          <w:rFonts w:ascii="Calibri" w:hAnsi="Calibri" w:cs="Calibri"/>
        </w:rPr>
        <w:t xml:space="preserve">) </w:t>
      </w:r>
      <w:r w:rsidR="00E5079F" w:rsidRPr="004D2CC8">
        <w:rPr>
          <w:rFonts w:ascii="Calibri" w:hAnsi="Calibri" w:cs="Calibri"/>
        </w:rPr>
        <w:t xml:space="preserve">ou contrato </w:t>
      </w:r>
      <w:r>
        <w:rPr>
          <w:rFonts w:ascii="Calibri" w:hAnsi="Calibri" w:cs="Calibri"/>
        </w:rPr>
        <w:t>para levar a cabo os estudos de doutoramento.</w:t>
      </w:r>
    </w:p>
    <w:p w:rsidR="00BE114C" w:rsidRDefault="00BE114C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BE114C" w:rsidSect="00BE114C">
          <w:footnotePr>
            <w:numFmt w:val="chicago"/>
            <w:numStart w:val="3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Poboación de referencia.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Poboación total.</w:t>
      </w: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D207FF" w:rsidRPr="00D74FC7" w:rsidRDefault="00D207FF" w:rsidP="00D74F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D74FC7">
        <w:rPr>
          <w:rFonts w:ascii="Calibri" w:hAnsi="Calibri" w:cs="Calibri"/>
        </w:rPr>
        <w:t xml:space="preserve">Porcentaxe de estudantes matriculados/as </w:t>
      </w:r>
      <w:r w:rsidR="00D74FC7">
        <w:rPr>
          <w:rFonts w:ascii="Calibri" w:hAnsi="Calibri" w:cs="Calibri"/>
        </w:rPr>
        <w:t xml:space="preserve">con bolsa </w:t>
      </w:r>
      <w:r w:rsidR="00E5079F" w:rsidRPr="004D2CC8">
        <w:rPr>
          <w:rFonts w:ascii="Calibri" w:hAnsi="Calibri" w:cs="Calibri"/>
        </w:rPr>
        <w:t xml:space="preserve">ou contrato </w:t>
      </w:r>
      <w:proofErr w:type="spellStart"/>
      <w:r w:rsidR="00D74FC7">
        <w:rPr>
          <w:rFonts w:ascii="Calibri" w:hAnsi="Calibri" w:cs="Calibri"/>
        </w:rPr>
        <w:t>predoutoral</w:t>
      </w:r>
      <w:proofErr w:type="spellEnd"/>
      <w:r w:rsidRPr="00D74FC7">
        <w:rPr>
          <w:rFonts w:ascii="Calibri" w:hAnsi="Calibri" w:cs="Calibri"/>
        </w:rPr>
        <w:t xml:space="preserve"> en relación co número total de estudantes matriculados/as.</w:t>
      </w:r>
    </w:p>
    <w:p w:rsidR="00D207FF" w:rsidRPr="00D207FF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Universidade.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D207FF" w:rsidRPr="00A02B96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D207FF" w:rsidRDefault="00D207FF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doutoramento.</w:t>
      </w:r>
    </w:p>
    <w:p w:rsidR="00BD4D65" w:rsidRPr="004D2CC8" w:rsidRDefault="00BD4D65" w:rsidP="00BD4D6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</w:p>
    <w:p w:rsidR="00BD4D65" w:rsidRPr="00A02B96" w:rsidRDefault="00BD4D65" w:rsidP="00BD4D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D207FF" w:rsidRPr="00A02B96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C6C48" w:rsidRDefault="00DC6C48" w:rsidP="003E04F0">
      <w:pPr>
        <w:rPr>
          <w:rFonts w:ascii="Calibri" w:hAnsi="Calibri" w:cs="Calibri"/>
          <w:color w:val="0070C1"/>
          <w:sz w:val="32"/>
          <w:szCs w:val="32"/>
        </w:rPr>
      </w:pPr>
    </w:p>
    <w:p w:rsidR="003E04F0" w:rsidRDefault="009A7C36" w:rsidP="008D5BE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Número</w:t>
      </w:r>
      <w:r w:rsidR="003E04F0">
        <w:rPr>
          <w:rFonts w:ascii="Calibri-BoldItalic" w:hAnsi="Calibri-BoldItalic" w:cs="Calibri-BoldItalic"/>
          <w:b/>
          <w:bCs/>
          <w:i/>
          <w:iCs/>
        </w:rPr>
        <w:t xml:space="preserve"> de estudantes</w:t>
      </w:r>
      <w:r w:rsidR="00D74FC7">
        <w:rPr>
          <w:rFonts w:ascii="Calibri-BoldItalic" w:hAnsi="Calibri-BoldItalic" w:cs="Calibri-BoldItalic"/>
          <w:b/>
          <w:bCs/>
          <w:i/>
          <w:iCs/>
        </w:rPr>
        <w:t xml:space="preserve"> segundo liña de investigación</w:t>
      </w:r>
      <w:r w:rsidR="003E04F0" w:rsidRPr="00A02B96">
        <w:rPr>
          <w:rFonts w:ascii="Calibri-BoldItalic" w:hAnsi="Calibri-BoldItalic" w:cs="Calibri-BoldItalic"/>
          <w:b/>
          <w:bCs/>
          <w:i/>
          <w:iCs/>
        </w:rPr>
        <w:t>.</w:t>
      </w:r>
      <w:r w:rsidR="00A4218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A4218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[IPD13</w:t>
      </w:r>
      <w:r w:rsidR="00A4218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E04F0" w:rsidRPr="00DC6C48" w:rsidRDefault="003E04F0" w:rsidP="00DC6C4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3E04F0" w:rsidRPr="00A02B96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3E04F0" w:rsidRDefault="00D74FC7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3E04F0">
        <w:rPr>
          <w:rFonts w:ascii="Calibri" w:hAnsi="Calibri" w:cs="Calibri"/>
        </w:rPr>
        <w:t>studantes</w:t>
      </w:r>
      <w:r w:rsidR="003E04F0" w:rsidRPr="00A02B96">
        <w:rPr>
          <w:rFonts w:ascii="Calibri" w:hAnsi="Calibri" w:cs="Calibri"/>
        </w:rPr>
        <w:t xml:space="preserve"> matriculados</w:t>
      </w:r>
      <w:r w:rsidR="003E04F0">
        <w:rPr>
          <w:rFonts w:ascii="Calibri" w:hAnsi="Calibri" w:cs="Calibri"/>
        </w:rPr>
        <w:t>/as</w:t>
      </w:r>
      <w:r>
        <w:rPr>
          <w:rFonts w:ascii="Calibri" w:hAnsi="Calibri" w:cs="Calibri"/>
        </w:rPr>
        <w:t xml:space="preserve">  en cada liña de investigación</w:t>
      </w:r>
    </w:p>
    <w:p w:rsidR="00DC6C48" w:rsidRDefault="00DC6C48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04F0" w:rsidRPr="00A02B96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Poboación de referencia.</w:t>
      </w:r>
    </w:p>
    <w:p w:rsidR="003E04F0" w:rsidRPr="00A02B96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Poboación total.</w:t>
      </w:r>
    </w:p>
    <w:p w:rsidR="003E04F0" w:rsidRPr="00A02B96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3E04F0" w:rsidRPr="00A02B96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3E04F0" w:rsidRPr="004D2CC8" w:rsidRDefault="009A7C36" w:rsidP="00D74F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>Reconto</w:t>
      </w:r>
      <w:r w:rsidR="003E04F0" w:rsidRPr="00D74FC7">
        <w:rPr>
          <w:rFonts w:ascii="Calibri" w:hAnsi="Calibri" w:cs="Calibri"/>
        </w:rPr>
        <w:t xml:space="preserve"> de estudantes matriculados/</w:t>
      </w:r>
      <w:r w:rsidR="003E04F0" w:rsidRPr="004D2CC8">
        <w:rPr>
          <w:rFonts w:ascii="Calibri" w:hAnsi="Calibri" w:cs="Calibri"/>
        </w:rPr>
        <w:t xml:space="preserve">as </w:t>
      </w:r>
      <w:r w:rsidR="00E5079F" w:rsidRPr="004D2CC8">
        <w:rPr>
          <w:rFonts w:ascii="Calibri" w:hAnsi="Calibri" w:cs="Calibri"/>
        </w:rPr>
        <w:t xml:space="preserve">en cada liña de investigación </w:t>
      </w:r>
      <w:r w:rsidR="003E04F0" w:rsidRPr="004D2CC8">
        <w:rPr>
          <w:rFonts w:ascii="Calibri" w:hAnsi="Calibri" w:cs="Calibri"/>
        </w:rPr>
        <w:t>en relación co número total de estudantes matriculados/as.</w:t>
      </w:r>
    </w:p>
    <w:p w:rsidR="003E04F0" w:rsidRPr="004D2CC8" w:rsidRDefault="003E04F0" w:rsidP="003E04F0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</w:rPr>
      </w:pPr>
    </w:p>
    <w:p w:rsidR="003E04F0" w:rsidRPr="004D2CC8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D2CC8">
        <w:rPr>
          <w:rFonts w:ascii="Calibri-Bold" w:hAnsi="Calibri-Bold" w:cs="Calibri-Bold"/>
          <w:b/>
          <w:bCs/>
        </w:rPr>
        <w:t>Niveis de desagregación.</w:t>
      </w:r>
    </w:p>
    <w:p w:rsidR="003E04F0" w:rsidRPr="004D2CC8" w:rsidRDefault="003E04F0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Universidade.</w:t>
      </w:r>
    </w:p>
    <w:p w:rsidR="003E04F0" w:rsidRPr="004D2CC8" w:rsidRDefault="003E04F0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Campus.</w:t>
      </w:r>
    </w:p>
    <w:p w:rsidR="003E04F0" w:rsidRPr="004D2CC8" w:rsidRDefault="003E04F0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Centro.</w:t>
      </w:r>
    </w:p>
    <w:p w:rsidR="003E04F0" w:rsidRPr="004D2CC8" w:rsidRDefault="003E04F0" w:rsidP="008D5B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Programa de doutoramento.</w:t>
      </w:r>
    </w:p>
    <w:p w:rsidR="00BD4D65" w:rsidRPr="004D2CC8" w:rsidRDefault="00BD4D65" w:rsidP="00BD4D6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</w:p>
    <w:p w:rsidR="00BD4D65" w:rsidRPr="00A02B96" w:rsidRDefault="00BD4D65" w:rsidP="00BD4D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84B31" w:rsidRDefault="00784B31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  <w:sectPr w:rsidR="00784B31" w:rsidSect="00BE114C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971607" w:rsidP="003A0A98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GRA.DOU.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Graduación</w:t>
      </w:r>
      <w:proofErr w:type="spellEnd"/>
    </w:p>
    <w:p w:rsid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 de teses defendidas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[IPD18-01]</w:t>
      </w:r>
    </w:p>
    <w:p w:rsidR="004E5285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4E5285">
        <w:rPr>
          <w:rFonts w:asciiTheme="majorHAnsi" w:hAnsiTheme="majorHAnsi" w:cs="Calibri-BoldItalic"/>
          <w:bCs/>
          <w:i/>
          <w:iCs/>
        </w:rPr>
        <w:t xml:space="preserve">Número de teses defendidas </w:t>
      </w:r>
      <w:r w:rsidR="004E5285" w:rsidRPr="004E5285">
        <w:rPr>
          <w:rFonts w:asciiTheme="majorHAnsi" w:hAnsiTheme="majorHAnsi" w:cs="Calibri-BoldItalic"/>
          <w:bCs/>
          <w:i/>
          <w:iCs/>
        </w:rPr>
        <w:t>a tempo completo, tempo parcial e mixto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2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 de teses defendidas segundo idioma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3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EA7746" w:rsidRPr="00EA7746" w:rsidRDefault="00D27E14" w:rsidP="008D5BE8">
      <w:pPr>
        <w:pStyle w:val="Prrafodelista"/>
        <w:numPr>
          <w:ilvl w:val="0"/>
          <w:numId w:val="14"/>
        </w:numPr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Número</w:t>
      </w:r>
      <w:r w:rsidR="00EA7746" w:rsidRPr="004E5285">
        <w:rPr>
          <w:rFonts w:asciiTheme="majorHAnsi" w:hAnsiTheme="majorHAnsi" w:cs="Calibri-BoldItalic"/>
          <w:bCs/>
          <w:i/>
          <w:iCs/>
        </w:rPr>
        <w:t xml:space="preserve"> de teses defendidas en réxime de </w:t>
      </w:r>
      <w:proofErr w:type="spellStart"/>
      <w:r w:rsidR="00EA7746" w:rsidRPr="004E5285">
        <w:rPr>
          <w:rFonts w:asciiTheme="majorHAnsi" w:hAnsiTheme="majorHAnsi" w:cs="Calibri-BoldItalic"/>
          <w:bCs/>
          <w:i/>
          <w:iCs/>
        </w:rPr>
        <w:t>codirección</w:t>
      </w:r>
      <w:proofErr w:type="spellEnd"/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[IPD14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 xml:space="preserve">Porcentaxe de teses defendidas con cualificación </w:t>
      </w:r>
      <w:proofErr w:type="spellStart"/>
      <w:r>
        <w:rPr>
          <w:rFonts w:asciiTheme="majorHAnsi" w:hAnsiTheme="majorHAnsi" w:cs="Calibri-BoldItalic"/>
          <w:bCs/>
          <w:i/>
          <w:iCs/>
        </w:rPr>
        <w:t>cum</w:t>
      </w:r>
      <w:proofErr w:type="spellEnd"/>
      <w:r>
        <w:rPr>
          <w:rFonts w:asciiTheme="majorHAnsi" w:hAnsiTheme="majorHAnsi" w:cs="Calibri-BoldItalic"/>
          <w:bCs/>
          <w:i/>
          <w:iCs/>
        </w:rPr>
        <w:t xml:space="preserve"> laude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7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Porcentaxe de teses defendidas con mención internacional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8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>
        <w:rPr>
          <w:rFonts w:asciiTheme="majorHAnsi" w:hAnsiTheme="majorHAnsi" w:cs="Calibri-BoldItalic"/>
          <w:bCs/>
          <w:i/>
          <w:iCs/>
        </w:rPr>
        <w:t>Duración media dos estudos a tempo completo, tempo parcial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4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Pr="003A0A98" w:rsidRDefault="003A0A98" w:rsidP="008D5BE8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3A0A98">
        <w:rPr>
          <w:rFonts w:asciiTheme="majorHAnsi" w:hAnsiTheme="majorHAnsi" w:cs="Calibri-BoldItalic"/>
          <w:bCs/>
          <w:i/>
          <w:iCs/>
        </w:rPr>
        <w:t>Taxa de éxito</w:t>
      </w:r>
      <w:r w:rsidR="00421E39">
        <w:rPr>
          <w:rFonts w:asciiTheme="majorHAnsi" w:hAnsiTheme="majorHAnsi" w:cs="Calibri-BoldItalic"/>
          <w:bCs/>
          <w:i/>
          <w:iCs/>
        </w:rPr>
        <w:t xml:space="preserve"> </w:t>
      </w:r>
      <w:r w:rsidR="00421E3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421E39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6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0A98" w:rsidRDefault="003A0A9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EA7746" w:rsidRDefault="00EA7746" w:rsidP="004E5285">
      <w:pPr>
        <w:autoSpaceDE w:val="0"/>
        <w:autoSpaceDN w:val="0"/>
        <w:adjustRightInd w:val="0"/>
        <w:rPr>
          <w:rFonts w:ascii="Calibri" w:hAnsi="Calibri" w:cs="Calibri"/>
        </w:rPr>
      </w:pPr>
    </w:p>
    <w:p w:rsidR="004E5285" w:rsidRPr="00A02B96" w:rsidRDefault="00B5560E" w:rsidP="004E5285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GRA.DOU.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Graduación</w:t>
      </w:r>
      <w:proofErr w:type="spellEnd"/>
    </w:p>
    <w:p w:rsidR="004B3C42" w:rsidRDefault="009A46BF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Fonte: </w:t>
      </w:r>
      <w:proofErr w:type="spellStart"/>
      <w:r>
        <w:rPr>
          <w:rFonts w:ascii="Calibri" w:hAnsi="Calibri" w:cs="Calibri"/>
          <w:i/>
        </w:rPr>
        <w:t>X</w:t>
      </w:r>
      <w:r w:rsidR="004E5285">
        <w:rPr>
          <w:rFonts w:ascii="Calibri" w:hAnsi="Calibri" w:cs="Calibri"/>
          <w:i/>
        </w:rPr>
        <w:t>escampus</w:t>
      </w:r>
      <w:proofErr w:type="spellEnd"/>
      <w:r w:rsidR="004E5285">
        <w:rPr>
          <w:rFonts w:ascii="Calibri" w:hAnsi="Calibri" w:cs="Calibri"/>
          <w:i/>
        </w:rPr>
        <w:t>.</w:t>
      </w:r>
    </w:p>
    <w:p w:rsidR="00EA7746" w:rsidRPr="004E5285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4E5285" w:rsidRDefault="003A0A98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4E5285">
        <w:rPr>
          <w:rFonts w:ascii="Calibri-BoldItalic" w:hAnsi="Calibri-BoldItalic" w:cs="Calibri-BoldItalic"/>
          <w:b/>
          <w:bCs/>
          <w:iCs/>
        </w:rPr>
        <w:t>Número de teses defendidas</w:t>
      </w:r>
      <w:r w:rsidR="004B3C42" w:rsidRPr="004E5285">
        <w:rPr>
          <w:rFonts w:ascii="Calibri-BoldItalic" w:hAnsi="Calibri-BoldItalic" w:cs="Calibri-BoldItalic"/>
          <w:b/>
          <w:bCs/>
          <w:iCs/>
        </w:rPr>
        <w:t>.</w:t>
      </w:r>
      <w:r w:rsidR="00812D64">
        <w:rPr>
          <w:rFonts w:asciiTheme="majorHAnsi" w:hAnsiTheme="majorHAnsi" w:cs="Calibri-BoldItalic"/>
          <w:bCs/>
          <w:i/>
          <w:iCs/>
        </w:rPr>
        <w:t xml:space="preserve"> </w:t>
      </w:r>
      <w:r w:rsidR="00812D64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[IPD18-01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4E5285" w:rsidRDefault="004E5285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4E5285">
        <w:rPr>
          <w:rFonts w:ascii="Calibri-BoldItalic" w:hAnsi="Calibri-BoldItalic" w:cs="Calibri-BoldItalic"/>
          <w:b/>
          <w:bCs/>
          <w:iCs/>
        </w:rPr>
        <w:t>N</w:t>
      </w:r>
      <w:r>
        <w:rPr>
          <w:rFonts w:ascii="Calibri-BoldItalic" w:hAnsi="Calibri-BoldItalic" w:cs="Calibri-BoldItalic"/>
          <w:b/>
          <w:bCs/>
          <w:iCs/>
        </w:rPr>
        <w:t>úmero de teses defendidas segundo</w:t>
      </w:r>
      <w:r w:rsidR="00BE1884">
        <w:rPr>
          <w:rFonts w:ascii="Calibri-BoldItalic" w:hAnsi="Calibri-BoldItalic" w:cs="Calibri-BoldItalic"/>
          <w:b/>
          <w:bCs/>
          <w:iCs/>
        </w:rPr>
        <w:t xml:space="preserve"> de</w:t>
      </w:r>
      <w:r>
        <w:rPr>
          <w:rFonts w:ascii="Calibri-BoldItalic" w:hAnsi="Calibri-BoldItalic" w:cs="Calibri-BoldItalic"/>
          <w:b/>
          <w:bCs/>
          <w:iCs/>
        </w:rPr>
        <w:t>dicación.</w:t>
      </w:r>
      <w:r w:rsidR="00812D64">
        <w:rPr>
          <w:rFonts w:asciiTheme="majorHAnsi" w:hAnsiTheme="majorHAnsi" w:cs="Calibri-BoldItalic"/>
          <w:bCs/>
          <w:i/>
          <w:iCs/>
        </w:rPr>
        <w:t xml:space="preserve"> </w:t>
      </w:r>
      <w:r w:rsidR="00812D64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2]</w:t>
      </w:r>
    </w:p>
    <w:p w:rsidR="00EA7746" w:rsidRPr="004E5285" w:rsidRDefault="00EA7746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Número de teses defendidas segundo idioma.</w:t>
      </w:r>
      <w:r w:rsidR="00812D64">
        <w:rPr>
          <w:rFonts w:asciiTheme="majorHAnsi" w:hAnsiTheme="majorHAnsi" w:cs="Calibri-BoldItalic"/>
          <w:bCs/>
          <w:i/>
          <w:iCs/>
        </w:rPr>
        <w:t xml:space="preserve"> </w:t>
      </w:r>
      <w:r w:rsidR="00812D64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3]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4D2CC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de teses defendidas</w:t>
      </w:r>
      <w:r w:rsidR="00650217">
        <w:rPr>
          <w:rStyle w:val="Refdenotaalpie"/>
          <w:rFonts w:ascii="Calibri" w:hAnsi="Calibri" w:cs="Calibri"/>
        </w:rPr>
        <w:footnoteReference w:id="2"/>
      </w:r>
      <w:r>
        <w:rPr>
          <w:rFonts w:ascii="Calibri" w:hAnsi="Calibri" w:cs="Calibri"/>
        </w:rPr>
        <w:t xml:space="preserve"> polos/as estudantes do programa de doutoramento</w:t>
      </w:r>
      <w:r w:rsidR="00BD4D65">
        <w:rPr>
          <w:rFonts w:ascii="Calibri" w:hAnsi="Calibri" w:cs="Calibri"/>
        </w:rPr>
        <w:t xml:space="preserve"> </w:t>
      </w:r>
      <w:r w:rsidR="00BD4D65" w:rsidRPr="004D2CC8">
        <w:rPr>
          <w:rFonts w:ascii="Calibri" w:hAnsi="Calibri" w:cs="Calibri"/>
        </w:rPr>
        <w:t>(tempo completo, tempo parcial e mixto)</w:t>
      </w:r>
      <w:r w:rsidR="004E5285" w:rsidRPr="004D2CC8">
        <w:rPr>
          <w:rFonts w:ascii="Calibri" w:hAnsi="Calibri" w:cs="Calibri"/>
        </w:rPr>
        <w:t>.</w:t>
      </w:r>
      <w:r w:rsidRPr="004D2CC8">
        <w:rPr>
          <w:rFonts w:ascii="Calibri" w:hAnsi="Calibri" w:cs="Calibri"/>
        </w:rPr>
        <w:t xml:space="preserve"> </w:t>
      </w:r>
    </w:p>
    <w:p w:rsidR="00BE1884" w:rsidRPr="00A02B96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</w:p>
    <w:p w:rsidR="004B3C42" w:rsidRPr="00BE1884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E1884">
        <w:rPr>
          <w:rFonts w:ascii="Calibri" w:hAnsi="Calibri" w:cs="Calibri"/>
        </w:rPr>
        <w:t>Enténdese por tempo completo o que está a tempo completo en todos os cursos, tempo parcial o que está en todos o</w:t>
      </w:r>
      <w:r>
        <w:rPr>
          <w:rFonts w:ascii="Calibri" w:hAnsi="Calibri" w:cs="Calibri"/>
        </w:rPr>
        <w:t>s cursos e mixto o que combina de</w:t>
      </w:r>
      <w:r w:rsidRPr="00BE1884">
        <w:rPr>
          <w:rFonts w:ascii="Calibri" w:hAnsi="Calibri" w:cs="Calibri"/>
        </w:rPr>
        <w:t>dicacións.</w:t>
      </w:r>
    </w:p>
    <w:p w:rsidR="00BE1884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="004B3C42"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de teses defendidas no curso académico.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4B3C42" w:rsidRPr="00A02B96" w:rsidRDefault="004B3C42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Default="004B3C42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E5285" w:rsidRPr="00A02B96" w:rsidRDefault="004E5285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4B3C42" w:rsidRPr="00A02B96" w:rsidRDefault="004B3C42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Default="004B3C42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="004E5285">
        <w:rPr>
          <w:rFonts w:ascii="Calibri" w:hAnsi="Calibri" w:cs="Calibri"/>
        </w:rPr>
        <w:t xml:space="preserve"> completo/parcial e mixto.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Idioma de lectura</w:t>
      </w:r>
    </w:p>
    <w:p w:rsidR="004B3C42" w:rsidRPr="00A02B96" w:rsidRDefault="004B3C42" w:rsidP="00C86FC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8D7065" w:rsidRPr="00A02B96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Pr="004E5285" w:rsidRDefault="00D27E14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Número</w:t>
      </w:r>
      <w:r w:rsidR="00EA7746">
        <w:rPr>
          <w:rFonts w:ascii="Calibri-BoldItalic" w:hAnsi="Calibri-BoldItalic" w:cs="Calibri-BoldItalic"/>
          <w:b/>
          <w:bCs/>
          <w:iCs/>
        </w:rPr>
        <w:t xml:space="preserve"> de teses defendidas en réxime de </w:t>
      </w:r>
      <w:proofErr w:type="spellStart"/>
      <w:r w:rsidR="00EA7746">
        <w:rPr>
          <w:rFonts w:ascii="Calibri-BoldItalic" w:hAnsi="Calibri-BoldItalic" w:cs="Calibri-BoldItalic"/>
          <w:b/>
          <w:bCs/>
          <w:iCs/>
        </w:rPr>
        <w:t>codirección</w:t>
      </w:r>
      <w:proofErr w:type="spellEnd"/>
      <w:r w:rsidR="00812D64">
        <w:rPr>
          <w:rFonts w:asciiTheme="majorHAnsi" w:hAnsiTheme="majorHAnsi" w:cs="Calibri-BoldItalic"/>
          <w:bCs/>
          <w:i/>
          <w:iCs/>
        </w:rPr>
        <w:t xml:space="preserve"> </w:t>
      </w:r>
      <w:r w:rsidR="00812D6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[IPD14]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  <w:r>
        <w:rPr>
          <w:rFonts w:ascii="Calibri" w:hAnsi="Calibri" w:cs="Calibri"/>
        </w:rPr>
        <w:t xml:space="preserve">Número de teses defendidas polos/as estudantes do programa de doutoramento. 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Pr="00A02B96">
        <w:rPr>
          <w:rFonts w:ascii="Calibri" w:hAnsi="Calibri" w:cs="Calibri"/>
        </w:rPr>
        <w:t>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EA7746" w:rsidRPr="00A02B96" w:rsidRDefault="00D27E14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Reconto</w:t>
      </w:r>
      <w:r w:rsidR="00EA7746">
        <w:rPr>
          <w:rFonts w:ascii="Calibri" w:hAnsi="Calibri" w:cs="Calibri"/>
        </w:rPr>
        <w:t xml:space="preserve"> de teses defendidas no curso académico en réxime de </w:t>
      </w:r>
      <w:proofErr w:type="spellStart"/>
      <w:r w:rsidR="00EA7746">
        <w:rPr>
          <w:rFonts w:ascii="Calibri" w:hAnsi="Calibri" w:cs="Calibri"/>
        </w:rPr>
        <w:t>codirección</w:t>
      </w:r>
      <w:proofErr w:type="spellEnd"/>
      <w:r w:rsidR="00EA7746">
        <w:rPr>
          <w:rFonts w:ascii="Calibri" w:hAnsi="Calibri" w:cs="Calibri"/>
        </w:rPr>
        <w:t xml:space="preserve"> sobre o total de teses defendidas.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EA774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</w:t>
      </w:r>
    </w:p>
    <w:p w:rsidR="00EA7746" w:rsidRPr="00EA774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Pr="00A02B96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A7746" w:rsidRPr="004E5285" w:rsidRDefault="00EA7746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 xml:space="preserve">Porcentaxe de teses defendidas con cualificación </w:t>
      </w:r>
      <w:proofErr w:type="spellStart"/>
      <w:r w:rsidRPr="00EA7746">
        <w:rPr>
          <w:rFonts w:ascii="Calibri-BoldItalic" w:hAnsi="Calibri-BoldItalic" w:cs="Calibri-BoldItalic"/>
          <w:b/>
          <w:bCs/>
          <w:i/>
          <w:iCs/>
        </w:rPr>
        <w:t>cum</w:t>
      </w:r>
      <w:proofErr w:type="spellEnd"/>
      <w:r w:rsidRPr="00EA7746">
        <w:rPr>
          <w:rFonts w:ascii="Calibri-BoldItalic" w:hAnsi="Calibri-BoldItalic" w:cs="Calibri-BoldItalic"/>
          <w:b/>
          <w:bCs/>
          <w:i/>
          <w:iCs/>
        </w:rPr>
        <w:t xml:space="preserve"> laude</w:t>
      </w:r>
      <w:r>
        <w:rPr>
          <w:rFonts w:ascii="Calibri-BoldItalic" w:hAnsi="Calibri-BoldItalic" w:cs="Calibri-BoldItalic"/>
          <w:b/>
          <w:bCs/>
          <w:iCs/>
        </w:rPr>
        <w:t>.</w:t>
      </w:r>
      <w:r w:rsidR="00504DE6">
        <w:rPr>
          <w:rFonts w:asciiTheme="majorHAnsi" w:hAnsiTheme="majorHAnsi" w:cs="Calibri-BoldItalic"/>
          <w:bCs/>
          <w:i/>
          <w:iCs/>
        </w:rPr>
        <w:t xml:space="preserve"> </w:t>
      </w:r>
      <w:r w:rsidR="00504DE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504DE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7]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  <w:r>
        <w:rPr>
          <w:rFonts w:ascii="Calibri" w:hAnsi="Calibri" w:cs="Calibri"/>
        </w:rPr>
        <w:t xml:space="preserve">Número de estudantes que durante o curso académico defenden a tese e obteñen unha cualificación de </w:t>
      </w:r>
      <w:proofErr w:type="spellStart"/>
      <w:r w:rsidRPr="009F777D">
        <w:rPr>
          <w:rFonts w:ascii="Calibri" w:hAnsi="Calibri" w:cs="Calibri"/>
          <w:i/>
        </w:rPr>
        <w:t>cum</w:t>
      </w:r>
      <w:proofErr w:type="spellEnd"/>
      <w:r w:rsidRPr="009F777D">
        <w:rPr>
          <w:rFonts w:ascii="Calibri" w:hAnsi="Calibri" w:cs="Calibri"/>
          <w:i/>
        </w:rPr>
        <w:t xml:space="preserve"> laude</w:t>
      </w:r>
      <w:r>
        <w:rPr>
          <w:rFonts w:ascii="Calibri" w:hAnsi="Calibri" w:cs="Calibri"/>
        </w:rPr>
        <w:t xml:space="preserve"> en relación co número de estudantes que defenden a tese no mesmo curso. 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Pr="00A02B96">
        <w:rPr>
          <w:rFonts w:ascii="Calibri" w:hAnsi="Calibri" w:cs="Calibri"/>
        </w:rPr>
        <w:t>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Porcentaxe de </w:t>
      </w:r>
      <w:r w:rsidR="009F777D">
        <w:rPr>
          <w:rFonts w:ascii="Calibri" w:hAnsi="Calibri" w:cs="Calibri"/>
        </w:rPr>
        <w:t xml:space="preserve">estudantes que obteñen </w:t>
      </w:r>
      <w:proofErr w:type="spellStart"/>
      <w:r w:rsidR="009F777D" w:rsidRPr="009F777D">
        <w:rPr>
          <w:rFonts w:ascii="Calibri" w:hAnsi="Calibri" w:cs="Calibri"/>
          <w:i/>
        </w:rPr>
        <w:t>cum</w:t>
      </w:r>
      <w:proofErr w:type="spellEnd"/>
      <w:r w:rsidR="009F777D" w:rsidRPr="009F777D">
        <w:rPr>
          <w:rFonts w:ascii="Calibri" w:hAnsi="Calibri" w:cs="Calibri"/>
          <w:i/>
        </w:rPr>
        <w:t xml:space="preserve"> laude</w:t>
      </w:r>
      <w:r w:rsidR="009F777D">
        <w:rPr>
          <w:rFonts w:ascii="Calibri" w:hAnsi="Calibri" w:cs="Calibri"/>
        </w:rPr>
        <w:t xml:space="preserve"> na defensa da tese</w:t>
      </w:r>
      <w:r>
        <w:rPr>
          <w:rFonts w:ascii="Calibri" w:hAnsi="Calibri" w:cs="Calibri"/>
        </w:rPr>
        <w:t xml:space="preserve"> sobre o total </w:t>
      </w:r>
      <w:r w:rsidR="009F777D">
        <w:rPr>
          <w:rFonts w:ascii="Calibri" w:hAnsi="Calibri" w:cs="Calibri"/>
        </w:rPr>
        <w:t>de estudantes que defenden a tese</w:t>
      </w:r>
      <w:r>
        <w:rPr>
          <w:rFonts w:ascii="Calibri" w:hAnsi="Calibri" w:cs="Calibri"/>
        </w:rPr>
        <w:t>.</w:t>
      </w: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746" w:rsidRPr="00A02B96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EA7746" w:rsidRPr="00A02B9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EA774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EA7746" w:rsidRDefault="00EA7746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</w:t>
      </w:r>
    </w:p>
    <w:p w:rsidR="00BD4D65" w:rsidRPr="004D2CC8" w:rsidRDefault="00BD4D65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  <w:r w:rsidR="009A46BF" w:rsidRPr="004D2CC8">
        <w:rPr>
          <w:rFonts w:ascii="Calibri" w:hAnsi="Calibri" w:cs="Calibri"/>
        </w:rPr>
        <w:t>.</w:t>
      </w:r>
    </w:p>
    <w:p w:rsidR="00F32B85" w:rsidRPr="00A02B96" w:rsidRDefault="00F32B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9F777D" w:rsidRPr="004E5285" w:rsidRDefault="009F777D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Porcentaxe de teses defendidas con mención internacional.</w:t>
      </w:r>
      <w:r w:rsidR="00504DE6">
        <w:rPr>
          <w:rFonts w:asciiTheme="majorHAnsi" w:hAnsiTheme="majorHAnsi" w:cs="Calibri-BoldItalic"/>
          <w:bCs/>
          <w:i/>
          <w:iCs/>
        </w:rPr>
        <w:t xml:space="preserve"> </w:t>
      </w:r>
      <w:r w:rsidR="00504DE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8</w:t>
      </w:r>
      <w:r w:rsidR="00504DE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  <w:r>
        <w:rPr>
          <w:rFonts w:ascii="Calibri" w:hAnsi="Calibri" w:cs="Calibri"/>
        </w:rPr>
        <w:t xml:space="preserve">Número de estudantes que durante o curso académico defenden a tese e de acordo cos requisitos establecidos pola normativa obteñen a mención internacional do seu título en relación co número de estudantes que defenden a tese no mesmo curso. 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Porcentaxe de estudantes que obteñen mención internacional na defensa da tese sobre o total de estudantes que defenden a tese.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9F777D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9F777D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</w:t>
      </w:r>
    </w:p>
    <w:p w:rsidR="00BD4D65" w:rsidRPr="004D2CC8" w:rsidRDefault="00BD4D65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  <w:r w:rsidR="009A46BF" w:rsidRPr="004D2CC8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4E5285" w:rsidRDefault="009F777D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Duración media dos estudos.</w:t>
      </w:r>
      <w:r w:rsidR="00B35FA6">
        <w:rPr>
          <w:rFonts w:asciiTheme="majorHAnsi" w:hAnsiTheme="majorHAnsi" w:cs="Calibri-BoldItalic"/>
          <w:bCs/>
          <w:i/>
          <w:iCs/>
        </w:rPr>
        <w:t xml:space="preserve"> </w:t>
      </w:r>
      <w:r w:rsidR="00B35FA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4]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BE1884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medio de cursos empregados polos/as estudantes que defenden a tese nun curso académico desde que se matricularon por primeira vez no programa.</w:t>
      </w:r>
    </w:p>
    <w:p w:rsidR="00BE1884" w:rsidRDefault="00BE1884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1884" w:rsidRDefault="00BE1884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E1884">
        <w:rPr>
          <w:rFonts w:ascii="Calibri" w:hAnsi="Calibri" w:cs="Calibri"/>
        </w:rPr>
        <w:t>Enténdese por tempo completo o que está a tempo completo en todos os cursos, tempo parcial o que está en todos o</w:t>
      </w:r>
      <w:r>
        <w:rPr>
          <w:rFonts w:ascii="Calibri" w:hAnsi="Calibri" w:cs="Calibri"/>
        </w:rPr>
        <w:t>s cursos e mixto o que combina de</w:t>
      </w:r>
      <w:r w:rsidRPr="00BE1884">
        <w:rPr>
          <w:rFonts w:ascii="Calibri" w:hAnsi="Calibri" w:cs="Calibri"/>
        </w:rPr>
        <w:t>dicacións.</w:t>
      </w:r>
    </w:p>
    <w:p w:rsidR="00BE1884" w:rsidRDefault="00BE1884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D826F5" w:rsidRPr="00A02B96" w:rsidRDefault="00D826F5" w:rsidP="00D826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Duración </w:t>
      </w:r>
      <w:r>
        <w:rPr>
          <w:rFonts w:ascii="Calibri" w:hAnsi="Calibri" w:cs="Calibri"/>
        </w:rPr>
        <w:t>Media =  Ƹ (An</w:t>
      </w:r>
      <w:r w:rsidRPr="00A02B96">
        <w:rPr>
          <w:rFonts w:ascii="Calibri" w:hAnsi="Calibri" w:cs="Calibri"/>
        </w:rPr>
        <w:t xml:space="preserve">o de </w:t>
      </w:r>
      <w:proofErr w:type="spellStart"/>
      <w:r w:rsidRPr="00A02B96">
        <w:rPr>
          <w:rFonts w:ascii="Calibri" w:hAnsi="Calibri" w:cs="Calibri"/>
        </w:rPr>
        <w:t>graduación</w:t>
      </w:r>
      <w:proofErr w:type="spellEnd"/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</w:t>
      </w:r>
      <w:r w:rsidRPr="00A02B96">
        <w:rPr>
          <w:rFonts w:ascii="Calibri" w:hAnsi="Calibri" w:cs="Calibri"/>
        </w:rPr>
        <w:t xml:space="preserve"> ‐ a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>o de inicio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) / Total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graduados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9F777D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9F777D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de doutoramento</w:t>
      </w:r>
    </w:p>
    <w:p w:rsidR="009F777D" w:rsidRPr="004D2CC8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Tempo completo, parcial ou mixto.</w:t>
      </w:r>
    </w:p>
    <w:p w:rsidR="00BD4D65" w:rsidRPr="004D2CC8" w:rsidRDefault="00BD4D65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  <w:r w:rsidR="009A46BF" w:rsidRPr="004D2CC8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4E5285" w:rsidRDefault="009F777D" w:rsidP="008D5BE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Taxa de éxito.</w:t>
      </w:r>
      <w:r w:rsidR="00B35FA6">
        <w:rPr>
          <w:rFonts w:asciiTheme="majorHAnsi" w:hAnsiTheme="majorHAnsi" w:cs="Calibri-BoldItalic"/>
          <w:bCs/>
          <w:i/>
          <w:iCs/>
        </w:rPr>
        <w:t xml:space="preserve"> </w:t>
      </w:r>
      <w:r w:rsidR="00B35FA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6]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9F777D" w:rsidRDefault="00D826F5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Porcentaxe de estudantes que defenden a tese sen pedir prórroga, despois da 1ª prórroga e despois da 2ª.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 total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9F777D" w:rsidRDefault="00BC3338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Porcentaxe</w:t>
      </w:r>
      <w:r w:rsidR="00D826F5">
        <w:rPr>
          <w:rFonts w:ascii="Calibri" w:hAnsi="Calibri" w:cs="Calibri"/>
        </w:rPr>
        <w:t xml:space="preserve"> de estudantes que defenden a tese nun curso académico sen pedir prórroga, despois da 1ª prórroga e despois da 2ª en relación ao total de estudantes que defende a tese nese curso.</w:t>
      </w:r>
    </w:p>
    <w:p w:rsidR="00D826F5" w:rsidRPr="00A02B96" w:rsidRDefault="00D826F5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777D" w:rsidRPr="00A02B96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9F777D" w:rsidRPr="00A02B96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9F777D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9F777D" w:rsidRPr="004D2CC8" w:rsidRDefault="009F777D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Programa de doutoramento</w:t>
      </w:r>
    </w:p>
    <w:p w:rsidR="00BD4D65" w:rsidRPr="004D2CC8" w:rsidRDefault="00BD4D65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D2CC8">
        <w:rPr>
          <w:rFonts w:ascii="Calibri" w:hAnsi="Calibri" w:cs="Calibri"/>
        </w:rPr>
        <w:t>Sexo</w:t>
      </w:r>
      <w:r w:rsidR="009A46BF" w:rsidRPr="004D2CC8">
        <w:rPr>
          <w:rFonts w:ascii="Calibri" w:hAnsi="Calibri" w:cs="Calibri"/>
        </w:rPr>
        <w:t>.</w:t>
      </w: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E5285" w:rsidRPr="00EF09F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</w:p>
    <w:p w:rsidR="004E5285" w:rsidRPr="00A02B96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Default="00594628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2314FC" w:rsidRDefault="002314FC">
      <w:pPr>
        <w:rPr>
          <w:rFonts w:ascii="Calibri" w:hAnsi="Calibri" w:cs="Calibri"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DD1752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DD1752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DD1752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E50961" w:rsidRDefault="00E626F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MOB.</w:t>
      </w:r>
      <w:r w:rsidR="00B5560E">
        <w:rPr>
          <w:rFonts w:ascii="Calibri" w:hAnsi="Calibri" w:cs="Calibri"/>
          <w:color w:val="0070C1"/>
          <w:sz w:val="28"/>
          <w:szCs w:val="28"/>
        </w:rPr>
        <w:t xml:space="preserve">DOU. </w:t>
      </w:r>
      <w:r w:rsidR="00E50961" w:rsidRPr="00E50961">
        <w:rPr>
          <w:rFonts w:ascii="Calibri" w:hAnsi="Calibri" w:cs="Calibri"/>
          <w:color w:val="0070C1"/>
          <w:sz w:val="28"/>
          <w:szCs w:val="28"/>
        </w:rPr>
        <w:t>Mobilidade</w:t>
      </w: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E50961" w:rsidRPr="00EF09FC" w:rsidRDefault="00DD1752" w:rsidP="008D5BE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</w:rPr>
      </w:pPr>
      <w:r>
        <w:rPr>
          <w:rFonts w:cs="Calibri-BoldItalic"/>
          <w:bCs/>
          <w:i/>
          <w:iCs/>
        </w:rPr>
        <w:t>Porcentaxe de estudantes que participan en programas de mobilidade</w:t>
      </w:r>
      <w:r w:rsidR="00B35FA6">
        <w:rPr>
          <w:rFonts w:asciiTheme="majorHAnsi" w:hAnsiTheme="majorHAnsi" w:cs="Calibri-BoldItalic"/>
          <w:bCs/>
          <w:i/>
          <w:iCs/>
        </w:rPr>
        <w:t xml:space="preserve"> 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[IPD10]</w:t>
      </w:r>
    </w:p>
    <w:p w:rsidR="00EF09FC" w:rsidRPr="004D2CC8" w:rsidRDefault="00EF09FC" w:rsidP="008D5BE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</w:rPr>
      </w:pPr>
      <w:r w:rsidRPr="004D2CC8">
        <w:rPr>
          <w:rFonts w:cs="Calibri-BoldItalic"/>
          <w:bCs/>
          <w:i/>
          <w:iCs/>
        </w:rPr>
        <w:t>Porcentaxe de estudantes que realizan estadías de investigación autorizadas como tales pola Comisión Académica</w:t>
      </w:r>
      <w:r w:rsidRPr="004D2CC8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Pr="004D2CC8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[IPD09]</w:t>
      </w:r>
    </w:p>
    <w:p w:rsidR="002314FC" w:rsidRPr="00DD1752" w:rsidRDefault="002314FC" w:rsidP="00DD1752">
      <w:pPr>
        <w:rPr>
          <w:rFonts w:cs="Calibri-BoldItalic"/>
          <w:b/>
          <w:bCs/>
          <w:iCs/>
        </w:rPr>
      </w:pPr>
    </w:p>
    <w:p w:rsidR="00EF09FC" w:rsidRDefault="00EF09FC">
      <w:pPr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br w:type="page"/>
      </w:r>
    </w:p>
    <w:p w:rsidR="005A1ED6" w:rsidRDefault="005A1ED6" w:rsidP="005A1E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lastRenderedPageBreak/>
        <w:t xml:space="preserve">MOB.DOU. </w:t>
      </w:r>
      <w:r w:rsidRPr="00E50961">
        <w:rPr>
          <w:rFonts w:ascii="Calibri" w:hAnsi="Calibri" w:cs="Calibri"/>
          <w:color w:val="0070C1"/>
          <w:sz w:val="28"/>
          <w:szCs w:val="28"/>
        </w:rPr>
        <w:t>Mobilidade</w:t>
      </w:r>
    </w:p>
    <w:p w:rsidR="002314FC" w:rsidRPr="00C432AB" w:rsidRDefault="005A1ED6" w:rsidP="005A1ED6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0718B8">
        <w:rPr>
          <w:rFonts w:ascii="Calibri" w:hAnsi="Calibri" w:cs="Calibri"/>
          <w:i/>
          <w:sz w:val="24"/>
          <w:szCs w:val="24"/>
        </w:rPr>
        <w:t>Fonte: ORI</w:t>
      </w:r>
    </w:p>
    <w:p w:rsidR="002314FC" w:rsidRDefault="002314FC" w:rsidP="00DD175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A1ED6" w:rsidRPr="00DD1752" w:rsidRDefault="005A1ED6" w:rsidP="00DD175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14FC" w:rsidRPr="00EF09FC" w:rsidRDefault="00DD1752" w:rsidP="008D5BE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EF09FC">
        <w:rPr>
          <w:rFonts w:ascii="Calibri-BoldItalic" w:hAnsi="Calibri-BoldItalic" w:cs="Calibri-BoldItalic"/>
          <w:b/>
          <w:bCs/>
          <w:iCs/>
        </w:rPr>
        <w:t>Porcentaxe</w:t>
      </w:r>
      <w:r w:rsidRPr="00EF09FC">
        <w:rPr>
          <w:rFonts w:ascii="Calibri-BoldItalic" w:hAnsi="Calibri-BoldItalic" w:cs="Calibri-BoldItalic"/>
          <w:b/>
          <w:bCs/>
          <w:i/>
          <w:iCs/>
        </w:rPr>
        <w:t xml:space="preserve"> de e</w:t>
      </w:r>
      <w:r w:rsidR="002314FC" w:rsidRPr="00EF09FC">
        <w:rPr>
          <w:rFonts w:ascii="Calibri-BoldItalic" w:hAnsi="Calibri-BoldItalic" w:cs="Calibri-BoldItalic"/>
          <w:b/>
          <w:bCs/>
          <w:i/>
          <w:iCs/>
        </w:rPr>
        <w:t xml:space="preserve">studantes que </w:t>
      </w:r>
      <w:r w:rsidR="00C432AB" w:rsidRPr="00EF09FC">
        <w:rPr>
          <w:rFonts w:ascii="Calibri-BoldItalic" w:hAnsi="Calibri-BoldItalic" w:cs="Calibri-BoldItalic"/>
          <w:b/>
          <w:bCs/>
          <w:i/>
          <w:iCs/>
        </w:rPr>
        <w:t>participan en</w:t>
      </w:r>
      <w:r w:rsidR="002314FC" w:rsidRPr="00EF09FC">
        <w:rPr>
          <w:rFonts w:ascii="Calibri-BoldItalic" w:hAnsi="Calibri-BoldItalic" w:cs="Calibri-BoldItalic"/>
          <w:b/>
          <w:bCs/>
          <w:i/>
          <w:iCs/>
        </w:rPr>
        <w:t xml:space="preserve"> programas de mobilidade</w:t>
      </w:r>
      <w:r w:rsidR="002314FC" w:rsidRPr="00EF09FC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  <w:r w:rsidR="00B35FA6" w:rsidRPr="00EF09FC">
        <w:rPr>
          <w:rFonts w:asciiTheme="majorHAnsi" w:hAnsiTheme="majorHAnsi" w:cs="Calibri-BoldItalic"/>
          <w:bCs/>
          <w:i/>
          <w:iCs/>
        </w:rPr>
        <w:t xml:space="preserve"> </w:t>
      </w:r>
      <w:r w:rsidR="00B35FA6" w:rsidRPr="00EF09FC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[IPD10]</w:t>
      </w: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de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que </w:t>
      </w:r>
      <w:r w:rsidR="008653B3">
        <w:rPr>
          <w:rFonts w:cs="Calibri"/>
        </w:rPr>
        <w:t>participan e</w:t>
      </w:r>
      <w:r w:rsidRPr="00C26A70">
        <w:rPr>
          <w:rFonts w:cs="Calibri"/>
        </w:rPr>
        <w:t>n programa</w:t>
      </w:r>
      <w:r w:rsidR="008653B3">
        <w:rPr>
          <w:rFonts w:cs="Calibri"/>
        </w:rPr>
        <w:t>s</w:t>
      </w:r>
      <w:r w:rsidRPr="00C26A70">
        <w:rPr>
          <w:rFonts w:cs="Calibri"/>
        </w:rPr>
        <w:t xml:space="preserve"> de </w:t>
      </w:r>
      <w:r>
        <w:rPr>
          <w:rFonts w:cs="Calibri"/>
        </w:rPr>
        <w:t>mobilidade</w:t>
      </w:r>
      <w:r w:rsidRPr="00C26A70"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Este indicador está referido aos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matriculados</w:t>
      </w:r>
      <w:r w:rsidR="007B2B16">
        <w:rPr>
          <w:rFonts w:cs="Calibri"/>
        </w:rPr>
        <w:t>/as</w:t>
      </w:r>
      <w:r w:rsidRPr="00C26A70">
        <w:rPr>
          <w:rFonts w:cs="Calibri"/>
        </w:rPr>
        <w:t xml:space="preserve"> nun</w:t>
      </w:r>
      <w:r>
        <w:rPr>
          <w:rFonts w:cs="Calibri"/>
        </w:rPr>
        <w:t>h</w:t>
      </w:r>
      <w:r w:rsidRPr="00C26A70">
        <w:rPr>
          <w:rFonts w:cs="Calibri"/>
        </w:rPr>
        <w:t xml:space="preserve">a </w:t>
      </w:r>
      <w:r>
        <w:rPr>
          <w:rFonts w:cs="Calibri"/>
        </w:rPr>
        <w:t xml:space="preserve">universidade </w:t>
      </w:r>
      <w:r w:rsidR="00E5079F" w:rsidRPr="004D2CC8">
        <w:rPr>
          <w:rFonts w:cs="Calibri"/>
        </w:rPr>
        <w:t xml:space="preserve">nacional ou </w:t>
      </w:r>
      <w:r w:rsidRPr="004D2CC8">
        <w:rPr>
          <w:rFonts w:cs="Calibri"/>
        </w:rPr>
        <w:t>estranxeira que entran na universidade durante un tempo determinado a través dun programa de mobilidade</w:t>
      </w:r>
      <w:r w:rsidR="008653B3" w:rsidRPr="004D2CC8">
        <w:rPr>
          <w:rFonts w:cs="Calibri"/>
        </w:rPr>
        <w:t xml:space="preserve">, e a estudantes da propia universidade que saen a unha universidade </w:t>
      </w:r>
      <w:r w:rsidR="00E5079F" w:rsidRPr="004D2CC8">
        <w:rPr>
          <w:rFonts w:cs="Calibri"/>
        </w:rPr>
        <w:t xml:space="preserve">nacional ou </w:t>
      </w:r>
      <w:r w:rsidR="008653B3" w:rsidRPr="004D2CC8">
        <w:rPr>
          <w:rFonts w:cs="Calibri"/>
        </w:rPr>
        <w:t xml:space="preserve">estranxeira a </w:t>
      </w:r>
      <w:r w:rsidR="008653B3">
        <w:rPr>
          <w:rFonts w:cs="Calibri"/>
        </w:rPr>
        <w:t>través dun programa de mobilidade.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8A03D0">
        <w:rPr>
          <w:rFonts w:ascii="Calibri-BoldItalic" w:hAnsi="Calibri-BoldItalic" w:cs="Calibri-BoldItalic"/>
          <w:b/>
          <w:bCs/>
          <w:iCs/>
        </w:rPr>
        <w:t>Poboación</w:t>
      </w:r>
      <w:r w:rsidRPr="00C432AB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</w:t>
      </w:r>
      <w:r w:rsidRPr="00C26A70">
        <w:rPr>
          <w:rFonts w:cs="Calibri"/>
        </w:rPr>
        <w:t xml:space="preserve"> total.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2314FC" w:rsidRPr="00B35C38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B35C38">
        <w:rPr>
          <w:rFonts w:cs="Cambria"/>
        </w:rPr>
        <w:t>% Estudantes que</w:t>
      </w:r>
      <w:r w:rsidR="008653B3" w:rsidRPr="00B35C38">
        <w:rPr>
          <w:rFonts w:cs="Cambria"/>
        </w:rPr>
        <w:t xml:space="preserve"> participan e</w:t>
      </w:r>
      <w:r w:rsidRPr="00B35C38">
        <w:rPr>
          <w:rFonts w:cs="Cambria"/>
        </w:rPr>
        <w:t xml:space="preserve">n programas de mobilidade </w:t>
      </w:r>
      <w:r w:rsidR="00B35C38">
        <w:rPr>
          <w:rFonts w:cs="Cambria"/>
        </w:rPr>
        <w:t xml:space="preserve">internacional </w:t>
      </w:r>
      <w:r w:rsidRPr="00B35C38">
        <w:rPr>
          <w:rFonts w:cs="Cambria"/>
        </w:rPr>
        <w:t>con respecto a estudantes</w:t>
      </w:r>
      <w:r w:rsidR="00B35C38">
        <w:rPr>
          <w:rFonts w:cs="Cambria"/>
        </w:rPr>
        <w:t xml:space="preserve"> matriculados/as nunha titulación oficial.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F617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proofErr w:type="spellStart"/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proofErr w:type="spellEnd"/>
      <w:r w:rsidR="002314FC"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Universidade</w:t>
      </w:r>
    </w:p>
    <w:p w:rsidR="002314FC" w:rsidRPr="00C26A70" w:rsidRDefault="002314FC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Centro</w:t>
      </w:r>
    </w:p>
    <w:p w:rsidR="002314FC" w:rsidRPr="00C26A70" w:rsidRDefault="007D6BE8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Programa de doutoramento</w:t>
      </w:r>
      <w:r w:rsidR="002314FC" w:rsidRPr="00C26A70">
        <w:rPr>
          <w:rFonts w:cs="Calibri"/>
        </w:rPr>
        <w:t xml:space="preserve"> 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Default="002314FC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Sexo.</w:t>
      </w:r>
    </w:p>
    <w:p w:rsidR="008653B3" w:rsidRPr="004D2CC8" w:rsidRDefault="008653B3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Estudantes entrantes / saíntes</w:t>
      </w:r>
      <w:r w:rsidR="00456DA7">
        <w:rPr>
          <w:rFonts w:cs="Calibri"/>
        </w:rPr>
        <w:t>.</w:t>
      </w:r>
    </w:p>
    <w:p w:rsidR="00946E35" w:rsidRPr="004D2CC8" w:rsidRDefault="00946E35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Mobilidade nacional / internacional</w:t>
      </w:r>
    </w:p>
    <w:p w:rsidR="002314FC" w:rsidRDefault="002314FC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País da </w:t>
      </w:r>
      <w:r w:rsidR="007D6BE8">
        <w:rPr>
          <w:rFonts w:cs="Calibri"/>
        </w:rPr>
        <w:t>institución</w:t>
      </w:r>
      <w:r w:rsidRPr="00C26A70">
        <w:rPr>
          <w:rFonts w:cs="Calibri"/>
        </w:rPr>
        <w:t xml:space="preserve"> de procedencia</w:t>
      </w:r>
      <w:r w:rsidR="008653B3">
        <w:rPr>
          <w:rFonts w:cs="Calibri"/>
        </w:rPr>
        <w:t xml:space="preserve"> / destino </w:t>
      </w:r>
      <w:r w:rsidRPr="00C26A70">
        <w:rPr>
          <w:rFonts w:cs="Calibri"/>
        </w:rPr>
        <w:t>.</w:t>
      </w:r>
    </w:p>
    <w:p w:rsidR="00B35C38" w:rsidRPr="00C26A70" w:rsidRDefault="007D6BE8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Institución</w:t>
      </w:r>
      <w:r w:rsidR="00B35C38">
        <w:rPr>
          <w:rFonts w:cs="Calibri"/>
        </w:rPr>
        <w:t xml:space="preserve"> de procedencia / destino</w:t>
      </w:r>
      <w:r w:rsidR="00456DA7">
        <w:rPr>
          <w:rFonts w:cs="Calibri"/>
        </w:rPr>
        <w:t>.</w:t>
      </w:r>
    </w:p>
    <w:p w:rsidR="002314FC" w:rsidRDefault="00B35C38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Programa de mobilidade</w:t>
      </w:r>
      <w:r w:rsidR="00456DA7">
        <w:rPr>
          <w:rFonts w:cs="Calibri"/>
        </w:rPr>
        <w:t>.</w:t>
      </w: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3D1F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A46BF" w:rsidRPr="004D2CC8" w:rsidRDefault="00EE3D1F" w:rsidP="009A46B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</w:rPr>
      </w:pPr>
      <w:r w:rsidRPr="004D2CC8">
        <w:rPr>
          <w:rFonts w:ascii="Calibri-BoldItalic" w:hAnsi="Calibri-BoldItalic" w:cs="Calibri-BoldItalic"/>
          <w:b/>
          <w:bCs/>
          <w:i/>
          <w:iCs/>
        </w:rPr>
        <w:t>Porcentaxe de estudantes que realizan estadías de investigación autorizadas como tales pola Comisión Académica</w:t>
      </w:r>
      <w:r w:rsidRPr="004D2CC8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Pr="004D2CC8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[IPD09]</w:t>
      </w:r>
    </w:p>
    <w:p w:rsidR="009A46BF" w:rsidRDefault="009A46BF" w:rsidP="009A46BF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</w:rPr>
      </w:pPr>
    </w:p>
    <w:p w:rsidR="009A46BF" w:rsidRPr="004D2CC8" w:rsidRDefault="009A46BF" w:rsidP="009A46B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4D2CC8">
        <w:rPr>
          <w:rFonts w:ascii="Calibri" w:hAnsi="Calibri" w:cs="Calibri"/>
          <w:i/>
          <w:sz w:val="24"/>
          <w:szCs w:val="24"/>
        </w:rPr>
        <w:t xml:space="preserve">Fonte: </w:t>
      </w:r>
      <w:proofErr w:type="spellStart"/>
      <w:r w:rsidRPr="004D2CC8">
        <w:rPr>
          <w:rFonts w:ascii="Calibri" w:hAnsi="Calibri" w:cs="Calibri"/>
          <w:i/>
          <w:sz w:val="24"/>
          <w:szCs w:val="24"/>
        </w:rPr>
        <w:t>Xescampus</w:t>
      </w:r>
      <w:proofErr w:type="spellEnd"/>
      <w:r w:rsidRPr="004D2CC8">
        <w:rPr>
          <w:rFonts w:ascii="Calibri" w:hAnsi="Calibri" w:cs="Calibri"/>
          <w:i/>
          <w:sz w:val="24"/>
          <w:szCs w:val="24"/>
        </w:rPr>
        <w:t xml:space="preserve"> / ORI</w:t>
      </w:r>
    </w:p>
    <w:p w:rsidR="009A46BF" w:rsidRPr="009A46BF" w:rsidRDefault="009A46BF" w:rsidP="009A46BF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</w:rPr>
      </w:pPr>
    </w:p>
    <w:p w:rsidR="00EE3D1F" w:rsidRPr="00C432AB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4D2CC8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 xml:space="preserve">Reconto e porcentaxe de estudantes que </w:t>
      </w:r>
      <w:r w:rsidR="006A095E" w:rsidRPr="004D2CC8">
        <w:rPr>
          <w:rFonts w:cs="Calibri"/>
        </w:rPr>
        <w:t>realizan estadías de investigación autorizadas como tales pola Comisión Académica</w:t>
      </w:r>
      <w:r w:rsidRPr="004D2CC8">
        <w:rPr>
          <w:rFonts w:cs="Calibri"/>
        </w:rPr>
        <w:t>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 xml:space="preserve">Este indicador está referido aos estudantes matriculados/as nunha universidade </w:t>
      </w:r>
      <w:r w:rsidR="00946E35" w:rsidRPr="004D2CC8">
        <w:rPr>
          <w:rFonts w:cs="Calibri"/>
        </w:rPr>
        <w:t xml:space="preserve">nacional ou </w:t>
      </w:r>
      <w:r w:rsidRPr="004D2CC8">
        <w:rPr>
          <w:rFonts w:cs="Calibri"/>
        </w:rPr>
        <w:t xml:space="preserve">estranxeira que entran na universidade durante un tempo determinado </w:t>
      </w:r>
      <w:r w:rsidR="006A095E" w:rsidRPr="004D2CC8">
        <w:rPr>
          <w:rFonts w:cs="Calibri"/>
        </w:rPr>
        <w:t xml:space="preserve">para realizar </w:t>
      </w:r>
      <w:r w:rsidRPr="004D2CC8">
        <w:rPr>
          <w:rFonts w:cs="Calibri"/>
        </w:rPr>
        <w:t>un</w:t>
      </w:r>
      <w:r w:rsidR="006A095E" w:rsidRPr="004D2CC8">
        <w:rPr>
          <w:rFonts w:cs="Calibri"/>
        </w:rPr>
        <w:t>ha estadías de investigación</w:t>
      </w:r>
      <w:r w:rsidRPr="004D2CC8">
        <w:rPr>
          <w:rFonts w:cs="Calibri"/>
        </w:rPr>
        <w:t xml:space="preserve">, e a estudantes da propia universidade que saen a unha universidade </w:t>
      </w:r>
      <w:r w:rsidR="00946E35" w:rsidRPr="004D2CC8">
        <w:rPr>
          <w:rFonts w:cs="Calibri"/>
        </w:rPr>
        <w:t xml:space="preserve">nacional ou </w:t>
      </w:r>
      <w:r w:rsidRPr="004D2CC8">
        <w:rPr>
          <w:rFonts w:cs="Calibri"/>
        </w:rPr>
        <w:t>estranxeira</w:t>
      </w:r>
      <w:r w:rsidR="006A095E" w:rsidRPr="004D2CC8">
        <w:rPr>
          <w:rFonts w:cs="Calibri"/>
        </w:rPr>
        <w:t>/centro</w:t>
      </w:r>
      <w:r w:rsidR="004D2CC8">
        <w:rPr>
          <w:rFonts w:cs="Calibri"/>
        </w:rPr>
        <w:t>,</w:t>
      </w:r>
      <w:r w:rsidR="00EE099C" w:rsidRPr="004D2CC8">
        <w:rPr>
          <w:rFonts w:cs="Calibri"/>
        </w:rPr>
        <w:t xml:space="preserve"> institucións ou organismos </w:t>
      </w:r>
      <w:r w:rsidR="006A095E" w:rsidRPr="004D2CC8">
        <w:rPr>
          <w:rFonts w:cs="Calibri"/>
        </w:rPr>
        <w:t>de investigación para realizar unha estadía de investigación autorizada como tal pola Comisión Académica correspondente.</w:t>
      </w:r>
    </w:p>
    <w:p w:rsidR="006A095E" w:rsidRPr="004D2CC8" w:rsidRDefault="006A095E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4D2CC8">
        <w:rPr>
          <w:rFonts w:ascii="Calibri-BoldItalic" w:hAnsi="Calibri-BoldItalic" w:cs="Calibri-BoldItalic"/>
          <w:b/>
          <w:bCs/>
          <w:iCs/>
        </w:rPr>
        <w:t>Poboación</w:t>
      </w:r>
      <w:r w:rsidRPr="004D2CC8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Poboación total.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4D2CC8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4D2CC8">
        <w:rPr>
          <w:rFonts w:cs="Cambria"/>
        </w:rPr>
        <w:t xml:space="preserve">% Estudantes </w:t>
      </w:r>
      <w:r w:rsidR="006A095E" w:rsidRPr="004D2CC8">
        <w:rPr>
          <w:rFonts w:cs="Cambria"/>
          <w:bCs/>
          <w:iCs/>
        </w:rPr>
        <w:t>que realizan estadías de investigación autorizadas como tales pola Comisión Académica</w:t>
      </w:r>
      <w:r w:rsidRPr="004D2CC8">
        <w:rPr>
          <w:rFonts w:cs="Cambria"/>
        </w:rPr>
        <w:t xml:space="preserve"> con respecto a estudantes matriculados/as nunha titulación oficial.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proofErr w:type="spellStart"/>
      <w:r w:rsidRPr="004D2CC8">
        <w:rPr>
          <w:rFonts w:ascii="Calibri-BoldItalic" w:hAnsi="Calibri-BoldItalic" w:cs="Calibri-BoldItalic"/>
          <w:b/>
          <w:bCs/>
          <w:iCs/>
          <w:lang w:val="es-ES"/>
        </w:rPr>
        <w:t>Niveis</w:t>
      </w:r>
      <w:proofErr w:type="spellEnd"/>
      <w:r w:rsidRPr="004D2CC8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Universidade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Centro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 xml:space="preserve">Programa de doutoramento 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4D2CC8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Sexo.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Estudantes entrantes / saíntes.</w:t>
      </w:r>
    </w:p>
    <w:p w:rsidR="00946E35" w:rsidRPr="004D2CC8" w:rsidRDefault="00946E35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Estadías nacionais / internacionais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País da institución de procedencia / destino .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Institución de procedencia / destino.</w:t>
      </w:r>
    </w:p>
    <w:p w:rsidR="00EE3D1F" w:rsidRPr="004D2CC8" w:rsidRDefault="00EE3D1F" w:rsidP="008D5B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D2CC8">
        <w:rPr>
          <w:rFonts w:cs="Calibri"/>
        </w:rPr>
        <w:t>Programa de mobilidade.</w:t>
      </w:r>
    </w:p>
    <w:p w:rsidR="00EE3D1F" w:rsidRPr="004D2CC8" w:rsidRDefault="00EE3D1F" w:rsidP="00EE3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14FC" w:rsidRPr="00D24042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2314FC" w:rsidRPr="00D24042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2314FC" w:rsidRPr="00D24042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Pr="00D24042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EE3D1F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E3D1F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E3D1F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E3D1F" w:rsidRPr="00C26A70" w:rsidRDefault="00EE3D1F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E3D1F" w:rsidRDefault="00EE3D1F" w:rsidP="007230AB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E3D1F" w:rsidRDefault="00EE3D1F" w:rsidP="007230AB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7230AB" w:rsidRDefault="007230AB" w:rsidP="007230AB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DOC.DOU. Profesorado</w:t>
      </w:r>
    </w:p>
    <w:p w:rsidR="007230AB" w:rsidRDefault="007230AB" w:rsidP="008D5BE8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Porcentaxe de PDI con sexenios vivos</w:t>
      </w:r>
      <w:r w:rsidR="00B35FA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[IPD15]</w:t>
      </w:r>
    </w:p>
    <w:p w:rsidR="007230AB" w:rsidRDefault="007230AB" w:rsidP="008D5BE8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Porcentaxe de profesorado estranxeiro que dirixe teses</w:t>
      </w:r>
      <w:r w:rsidR="00B35FA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6</w:t>
      </w:r>
      <w:r w:rsidR="00B35FA6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2314FC" w:rsidRPr="007230AB" w:rsidRDefault="007230AB" w:rsidP="008D5BE8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 w:rsidRPr="007230AB">
        <w:rPr>
          <w:rFonts w:cs="Calibri-BoldItalic"/>
          <w:bCs/>
          <w:i/>
          <w:iCs/>
        </w:rPr>
        <w:t>Número de expertos internacionais que participan en tribunais de tese</w:t>
      </w:r>
      <w:r w:rsidR="00B35FA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</w:t>
      </w:r>
      <w:r w:rsidR="00B35FA6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7</w:t>
      </w:r>
      <w:r w:rsidR="00B35FA6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]</w:t>
      </w:r>
    </w:p>
    <w:p w:rsidR="00EE3D1F" w:rsidRDefault="00EE3D1F">
      <w:pPr>
        <w:rPr>
          <w:rFonts w:cs="Times New Roman"/>
        </w:rPr>
      </w:pPr>
      <w:r>
        <w:rPr>
          <w:rFonts w:cs="Times New Roman"/>
        </w:rPr>
        <w:br w:type="page"/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A1ED6" w:rsidRDefault="005A1ED6" w:rsidP="005A1ED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DOC.DOU. Profesorado</w:t>
      </w:r>
    </w:p>
    <w:p w:rsidR="005A1ED6" w:rsidRPr="00E708A1" w:rsidRDefault="005A1ED6" w:rsidP="005A1ED6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E708A1">
        <w:rPr>
          <w:rFonts w:ascii="Calibri" w:hAnsi="Calibri" w:cs="Calibri"/>
          <w:i/>
        </w:rPr>
        <w:t>Fonte:</w:t>
      </w:r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Xescampus</w:t>
      </w:r>
      <w:proofErr w:type="spellEnd"/>
      <w:r>
        <w:rPr>
          <w:rFonts w:ascii="Calibri" w:hAnsi="Calibri" w:cs="Calibri"/>
          <w:i/>
        </w:rPr>
        <w:t>, META4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534214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708A1" w:rsidRPr="00534214" w:rsidRDefault="00E708A1" w:rsidP="008D5BE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534214">
        <w:rPr>
          <w:rFonts w:ascii="Calibri-BoldItalic" w:hAnsi="Calibri-BoldItalic" w:cs="Calibri-BoldItalic"/>
          <w:b/>
          <w:bCs/>
          <w:iCs/>
        </w:rPr>
        <w:t>Porcentaxe de PDI con sexenios vivos</w:t>
      </w:r>
      <w:r w:rsidR="00AB7189" w:rsidRPr="00534214">
        <w:rPr>
          <w:rFonts w:ascii="Calibri-BoldItalic" w:hAnsi="Calibri-BoldItalic" w:cs="Calibri-BoldItalic"/>
          <w:b/>
          <w:bCs/>
          <w:iCs/>
        </w:rPr>
        <w:t xml:space="preserve"> </w:t>
      </w:r>
      <w:r w:rsidR="00463DE4" w:rsidRPr="00534214">
        <w:rPr>
          <w:rFonts w:ascii="Calibri-BoldItalic" w:hAnsi="Calibri-BoldItalic" w:cs="Calibri-BoldItalic"/>
          <w:b/>
          <w:bCs/>
          <w:iCs/>
        </w:rPr>
        <w:t>ou outros indicadores de calidade da investigación equivalentes</w:t>
      </w:r>
      <w:r w:rsidRPr="00534214">
        <w:rPr>
          <w:rFonts w:ascii="Calibri-BoldItalic" w:hAnsi="Calibri-BoldItalic" w:cs="Calibri-BoldItalic"/>
          <w:b/>
          <w:bCs/>
          <w:iCs/>
        </w:rPr>
        <w:t>.</w:t>
      </w:r>
      <w:r w:rsidR="00B35FA6" w:rsidRPr="00534214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53421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[IPD15]</w:t>
      </w: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Definición.</w:t>
      </w: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Porcentaxe de Persoal docente e investigador que obtiveron un sexenio nos últimos seis anos</w:t>
      </w:r>
      <w:r w:rsidR="00463DE4" w:rsidRPr="00534214">
        <w:rPr>
          <w:rFonts w:ascii="Calibri" w:hAnsi="Calibri" w:cs="Calibri"/>
        </w:rPr>
        <w:t xml:space="preserve"> ou con outros indicadores de calidade da investigación equivalentes</w:t>
      </w:r>
      <w:r w:rsidRPr="00534214">
        <w:rPr>
          <w:rFonts w:ascii="Calibri" w:hAnsi="Calibri" w:cs="Calibri"/>
        </w:rPr>
        <w:t>.</w:t>
      </w: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Poboación de referencia.</w:t>
      </w:r>
    </w:p>
    <w:p w:rsidR="00576EB2" w:rsidRPr="00534214" w:rsidRDefault="00784B31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576EB2" w:rsidRPr="00534214" w:rsidSect="00784B31">
          <w:footnotePr>
            <w:numFmt w:val="chicago"/>
            <w:numRestart w:val="eachSect"/>
          </w:footnotePr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534214">
        <w:rPr>
          <w:rFonts w:ascii="Calibri" w:hAnsi="Calibri" w:cs="Calibri"/>
        </w:rPr>
        <w:t xml:space="preserve">Persoal docente e investigador </w:t>
      </w:r>
      <w:r w:rsidR="00463DE4" w:rsidRPr="00534214">
        <w:rPr>
          <w:rFonts w:ascii="Calibri" w:hAnsi="Calibri" w:cs="Calibri"/>
        </w:rPr>
        <w:t>do</w:t>
      </w:r>
      <w:r w:rsidR="00DF7E9C" w:rsidRPr="00534214">
        <w:rPr>
          <w:rFonts w:ascii="Calibri" w:hAnsi="Calibri" w:cs="Calibri"/>
        </w:rPr>
        <w:t>s</w:t>
      </w:r>
      <w:r w:rsidR="00463DE4" w:rsidRPr="00534214">
        <w:rPr>
          <w:rFonts w:ascii="Calibri" w:hAnsi="Calibri" w:cs="Calibri"/>
        </w:rPr>
        <w:t xml:space="preserve"> programa</w:t>
      </w:r>
      <w:r w:rsidR="00DF7E9C" w:rsidRPr="00534214">
        <w:rPr>
          <w:rFonts w:ascii="Calibri" w:hAnsi="Calibri" w:cs="Calibri"/>
        </w:rPr>
        <w:t>s</w:t>
      </w:r>
      <w:r w:rsidR="00463DE4" w:rsidRPr="00534214">
        <w:rPr>
          <w:rFonts w:ascii="Calibri" w:hAnsi="Calibri" w:cs="Calibri"/>
        </w:rPr>
        <w:t xml:space="preserve"> de doutoramento </w:t>
      </w:r>
      <w:r w:rsidRPr="00534214">
        <w:rPr>
          <w:rFonts w:ascii="Calibri" w:hAnsi="Calibri" w:cs="Calibri"/>
        </w:rPr>
        <w:t>de corpos docentes universitarios e contratados  doutores</w:t>
      </w:r>
      <w:r w:rsidR="00576EB2" w:rsidRPr="00534214">
        <w:rPr>
          <w:rStyle w:val="Refdenotaalpie"/>
          <w:rFonts w:ascii="Calibri" w:hAnsi="Calibri" w:cs="Calibri"/>
        </w:rPr>
        <w:footnoteReference w:id="3"/>
      </w:r>
      <w:r w:rsidR="00463DE4" w:rsidRPr="00534214">
        <w:rPr>
          <w:rFonts w:ascii="Calibri" w:hAnsi="Calibri" w:cs="Calibri"/>
        </w:rPr>
        <w:t>ou  corpos equivalentes.</w:t>
      </w: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Formulación.</w:t>
      </w:r>
    </w:p>
    <w:p w:rsidR="00E708A1" w:rsidRPr="00534214" w:rsidRDefault="00BE1884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Porcentaxe de </w:t>
      </w:r>
      <w:r w:rsidR="0063773F" w:rsidRPr="00534214">
        <w:rPr>
          <w:rFonts w:ascii="Calibri" w:hAnsi="Calibri" w:cs="Calibri"/>
        </w:rPr>
        <w:t xml:space="preserve">PDI que obtivo un sexenio nos últimos seis anos (referencia 31/12/ano en que comeza o curso de referencia) </w:t>
      </w:r>
      <w:r w:rsidR="00463DE4" w:rsidRPr="00534214">
        <w:rPr>
          <w:rFonts w:ascii="Calibri" w:hAnsi="Calibri" w:cs="Calibri"/>
        </w:rPr>
        <w:t xml:space="preserve">ou con outros indicadores de calidade da investigación equivalentes </w:t>
      </w:r>
      <w:r w:rsidR="0063773F" w:rsidRPr="00534214">
        <w:rPr>
          <w:rFonts w:ascii="Calibri" w:hAnsi="Calibri" w:cs="Calibri"/>
        </w:rPr>
        <w:t>en relación ao PDI de categorías que pode obter sexenios</w:t>
      </w:r>
      <w:r w:rsidR="00463DE4" w:rsidRPr="00534214">
        <w:rPr>
          <w:rFonts w:ascii="Calibri" w:hAnsi="Calibri" w:cs="Calibri"/>
        </w:rPr>
        <w:t xml:space="preserve"> ou equivalente do programa de doutoramento</w:t>
      </w:r>
      <w:r w:rsidR="0063773F" w:rsidRPr="00534214">
        <w:rPr>
          <w:rFonts w:ascii="Calibri" w:hAnsi="Calibri" w:cs="Calibri"/>
        </w:rPr>
        <w:t>.</w:t>
      </w: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08A1" w:rsidRPr="00534214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Niveis de desagregación</w:t>
      </w:r>
    </w:p>
    <w:p w:rsidR="00E708A1" w:rsidRPr="00534214" w:rsidRDefault="00E708A1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Universidade.</w:t>
      </w:r>
    </w:p>
    <w:p w:rsidR="00E708A1" w:rsidRPr="00534214" w:rsidRDefault="00E708A1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Campus.</w:t>
      </w:r>
    </w:p>
    <w:p w:rsidR="00E708A1" w:rsidRPr="00534214" w:rsidRDefault="00E708A1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Centro.</w:t>
      </w:r>
    </w:p>
    <w:p w:rsidR="00E708A1" w:rsidRPr="00534214" w:rsidRDefault="00E708A1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Programa de doutoramento</w:t>
      </w:r>
    </w:p>
    <w:p w:rsidR="00EE099C" w:rsidRPr="00534214" w:rsidRDefault="00EE099C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Sexo</w:t>
      </w:r>
    </w:p>
    <w:p w:rsidR="002314FC" w:rsidRPr="00534214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534214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534214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56364" w:rsidRPr="00534214" w:rsidRDefault="00956364" w:rsidP="008D5BE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534214">
        <w:rPr>
          <w:rFonts w:ascii="Calibri-BoldItalic" w:hAnsi="Calibri-BoldItalic" w:cs="Calibri-BoldItalic"/>
          <w:b/>
          <w:bCs/>
          <w:iCs/>
        </w:rPr>
        <w:t>Porcentaxe de profesorado estranxeiro que dirixe teses sobre o profesorado total do programa.</w:t>
      </w:r>
      <w:r w:rsidR="00B35FA6" w:rsidRPr="00534214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53421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[IPD16]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Definición.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Porcentaxe de profesorado estranxeiro que dirixe teses.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Poboación de referencia.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956364" w:rsidRPr="00534214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534214">
        <w:rPr>
          <w:rFonts w:ascii="Calibri" w:hAnsi="Calibri" w:cs="Calibri"/>
        </w:rPr>
        <w:t>Cadro de persoal</w:t>
      </w:r>
      <w:r w:rsidR="00463DE4" w:rsidRPr="00534214">
        <w:rPr>
          <w:rFonts w:ascii="Calibri" w:hAnsi="Calibri" w:cs="Calibri"/>
        </w:rPr>
        <w:t xml:space="preserve"> </w:t>
      </w:r>
      <w:r w:rsidR="005075D9" w:rsidRPr="00534214">
        <w:rPr>
          <w:rFonts w:ascii="Calibri" w:hAnsi="Calibri" w:cs="Calibri"/>
        </w:rPr>
        <w:t>d</w:t>
      </w:r>
      <w:r w:rsidR="00DF7E9C" w:rsidRPr="00534214">
        <w:rPr>
          <w:rFonts w:ascii="Calibri" w:hAnsi="Calibri" w:cs="Calibri"/>
        </w:rPr>
        <w:t>os programas de doutoramento</w:t>
      </w:r>
      <w:r w:rsidR="00534214" w:rsidRPr="00534214">
        <w:rPr>
          <w:rFonts w:ascii="Calibri" w:hAnsi="Calibri" w:cs="Calibri"/>
        </w:rPr>
        <w:t>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Formulación.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Porcentaxe de profesorado procedente de institucións estranxeiras que dirixe teses sobre o total do cadro de persoal.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Niveis de desagregación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Universidade.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Campus.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Centro.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Programa de doutoramento</w:t>
      </w:r>
    </w:p>
    <w:p w:rsidR="00EE099C" w:rsidRPr="00534214" w:rsidRDefault="00EE099C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Sexo</w:t>
      </w:r>
    </w:p>
    <w:p w:rsidR="00956364" w:rsidRPr="00C26A70" w:rsidRDefault="00956364" w:rsidP="0095636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56364" w:rsidRDefault="00956364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737320" w:rsidRDefault="00737320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737320" w:rsidRDefault="00737320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737320" w:rsidRDefault="00737320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956364" w:rsidRDefault="00956364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956364" w:rsidRPr="00534214" w:rsidRDefault="00956364" w:rsidP="008D5BE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534214">
        <w:rPr>
          <w:rFonts w:ascii="Calibri-BoldItalic" w:hAnsi="Calibri-BoldItalic" w:cs="Calibri-BoldItalic"/>
          <w:b/>
          <w:bCs/>
          <w:iCs/>
        </w:rPr>
        <w:t>Número de expertos internacionais que participa en tribunais de teses</w:t>
      </w:r>
      <w:r w:rsidR="00AB7189" w:rsidRPr="00534214">
        <w:rPr>
          <w:rFonts w:ascii="Calibri-BoldItalic" w:hAnsi="Calibri-BoldItalic" w:cs="Calibri-BoldItalic"/>
          <w:b/>
          <w:bCs/>
          <w:iCs/>
        </w:rPr>
        <w:t xml:space="preserve"> e/ou en comisións de seguimento</w:t>
      </w:r>
      <w:r w:rsidRPr="00534214">
        <w:rPr>
          <w:rFonts w:ascii="Calibri-BoldItalic" w:hAnsi="Calibri-BoldItalic" w:cs="Calibri-BoldItalic"/>
          <w:b/>
          <w:bCs/>
          <w:iCs/>
        </w:rPr>
        <w:t>.</w:t>
      </w:r>
      <w:r w:rsidR="00B35FA6" w:rsidRPr="00534214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B35FA6" w:rsidRPr="00534214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[IPD17]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Definición.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4214">
        <w:rPr>
          <w:rFonts w:ascii="Calibri" w:hAnsi="Calibri" w:cs="Calibri"/>
        </w:rPr>
        <w:t xml:space="preserve">Número de expertos procedentes de institucións estranxeiras que participan en tribunais de </w:t>
      </w:r>
      <w:r w:rsidRPr="00534214">
        <w:rPr>
          <w:rFonts w:cstheme="minorHAnsi"/>
        </w:rPr>
        <w:t>teses</w:t>
      </w:r>
      <w:r w:rsidR="00AB7189" w:rsidRPr="00534214">
        <w:rPr>
          <w:rFonts w:cstheme="minorHAnsi"/>
        </w:rPr>
        <w:t xml:space="preserve"> </w:t>
      </w:r>
      <w:r w:rsidR="00AB7189" w:rsidRPr="00534214">
        <w:rPr>
          <w:rFonts w:cstheme="minorHAnsi"/>
          <w:bCs/>
          <w:iCs/>
        </w:rPr>
        <w:t>e/ou en comisións de seguimento</w:t>
      </w:r>
      <w:r w:rsidRPr="00534214">
        <w:rPr>
          <w:rFonts w:cstheme="minorHAnsi"/>
        </w:rPr>
        <w:t>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Poboación de referencia.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956364" w:rsidRPr="00534214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534214">
        <w:rPr>
          <w:rFonts w:ascii="Calibri" w:hAnsi="Calibri" w:cs="Calibri"/>
        </w:rPr>
        <w:t>Membros  dos tribunais de teses.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Formulación.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Número de expertos procedentes de institucións estranxeiras que participan en tribunais de teses.</w:t>
      </w: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6364" w:rsidRPr="00534214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Niveis de desagregación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Universidade.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Campus.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Centro.</w:t>
      </w:r>
    </w:p>
    <w:p w:rsidR="00956364" w:rsidRPr="00534214" w:rsidRDefault="00956364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Programa de doutoramento</w:t>
      </w:r>
    </w:p>
    <w:p w:rsidR="00EE099C" w:rsidRPr="00534214" w:rsidRDefault="00EE099C" w:rsidP="008D5B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Sexo</w:t>
      </w:r>
    </w:p>
    <w:p w:rsidR="00956364" w:rsidRPr="00534214" w:rsidRDefault="00956364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Cs/>
        </w:rPr>
      </w:pPr>
    </w:p>
    <w:p w:rsidR="005A1ED6" w:rsidRDefault="005A1ED6" w:rsidP="005A1ED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SAT.DOU. Satisfacción</w:t>
      </w:r>
    </w:p>
    <w:p w:rsidR="005A1ED6" w:rsidRPr="00534214" w:rsidRDefault="005A1ED6" w:rsidP="008D5BE8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cs="Calibri-BoldItalic"/>
          <w:bCs/>
          <w:iCs/>
        </w:rPr>
      </w:pPr>
      <w:r w:rsidRPr="00534214">
        <w:rPr>
          <w:i/>
        </w:rPr>
        <w:t xml:space="preserve">Resultados das enquisas de satisfacción a todos os grupos de interese  </w:t>
      </w:r>
      <w:r w:rsidRPr="00534214">
        <w:rPr>
          <w:bCs/>
          <w:i/>
          <w:iCs/>
          <w:sz w:val="18"/>
          <w:szCs w:val="18"/>
          <w:lang w:val="es-ES"/>
        </w:rPr>
        <w:t>[IPD19]</w:t>
      </w: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A1ED6" w:rsidRDefault="005A1ED6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5A1ED6" w:rsidRDefault="005A1ED6" w:rsidP="005A1ED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5A1ED6" w:rsidRDefault="005A1ED6" w:rsidP="005A1ED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SAT.DOU. Satisfacción</w:t>
      </w:r>
    </w:p>
    <w:p w:rsidR="005A1ED6" w:rsidRPr="00534214" w:rsidRDefault="005A1ED6" w:rsidP="005A1ED6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5A1ED6">
        <w:rPr>
          <w:rFonts w:ascii="Calibri" w:hAnsi="Calibri" w:cs="Calibri"/>
          <w:i/>
        </w:rPr>
        <w:t>Fonte: Área de Calidade</w:t>
      </w:r>
    </w:p>
    <w:p w:rsidR="005A1ED6" w:rsidRPr="00534214" w:rsidRDefault="005A1ED6" w:rsidP="008D5BE8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b/>
        </w:rPr>
      </w:pPr>
      <w:r w:rsidRPr="00534214">
        <w:rPr>
          <w:rFonts w:ascii="Calibri" w:hAnsi="Calibri" w:cs="Calibri"/>
          <w:b/>
        </w:rPr>
        <w:t>Resultados das enquisas de satisfacción a todos os grupos de interese  [IPD19]</w:t>
      </w: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A55CE" w:rsidRPr="00534214" w:rsidRDefault="00AA55CE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Definición.</w:t>
      </w:r>
    </w:p>
    <w:p w:rsidR="00280247" w:rsidRPr="00534214" w:rsidRDefault="00D24042" w:rsidP="002802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Satisfacción dos grupos de interese </w:t>
      </w:r>
      <w:r w:rsidR="00EE099C" w:rsidRPr="00534214">
        <w:rPr>
          <w:rFonts w:ascii="Calibri" w:hAnsi="Calibri" w:cs="Calibri"/>
        </w:rPr>
        <w:t xml:space="preserve">dos </w:t>
      </w:r>
      <w:r w:rsidRPr="00534214">
        <w:rPr>
          <w:rFonts w:ascii="Calibri" w:hAnsi="Calibri" w:cs="Calibri"/>
        </w:rPr>
        <w:t>programas de doutoramento</w:t>
      </w:r>
      <w:r w:rsidR="00280247" w:rsidRPr="00534214">
        <w:rPr>
          <w:rFonts w:ascii="Calibri" w:hAnsi="Calibri" w:cs="Calibri"/>
        </w:rPr>
        <w:t>.</w:t>
      </w: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Poboación de referencia.</w:t>
      </w:r>
    </w:p>
    <w:p w:rsidR="00280247" w:rsidRPr="00534214" w:rsidRDefault="00EE099C" w:rsidP="00534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280247" w:rsidRPr="00534214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proofErr w:type="spellStart"/>
      <w:r w:rsidRPr="00534214">
        <w:rPr>
          <w:rFonts w:ascii="Calibri" w:hAnsi="Calibri" w:cs="Calibri"/>
        </w:rPr>
        <w:t>Estudantado</w:t>
      </w:r>
      <w:proofErr w:type="spellEnd"/>
      <w:r w:rsidRPr="00534214">
        <w:rPr>
          <w:rFonts w:ascii="Calibri" w:hAnsi="Calibri" w:cs="Calibri"/>
        </w:rPr>
        <w:t xml:space="preserve"> </w:t>
      </w:r>
      <w:r w:rsidR="00D24042" w:rsidRPr="00534214">
        <w:rPr>
          <w:rFonts w:ascii="Calibri" w:hAnsi="Calibri" w:cs="Calibri"/>
        </w:rPr>
        <w:t>dos programas de doutoramento</w:t>
      </w:r>
      <w:r w:rsidRPr="00534214">
        <w:rPr>
          <w:rFonts w:ascii="Calibri" w:hAnsi="Calibri" w:cs="Calibri"/>
        </w:rPr>
        <w:t xml:space="preserve"> (</w:t>
      </w:r>
      <w:proofErr w:type="spellStart"/>
      <w:r w:rsidRPr="00534214">
        <w:rPr>
          <w:rFonts w:ascii="Calibri" w:hAnsi="Calibri" w:cs="Calibri"/>
        </w:rPr>
        <w:t>doutorandos</w:t>
      </w:r>
      <w:proofErr w:type="spellEnd"/>
      <w:r w:rsidRPr="00534214">
        <w:rPr>
          <w:rFonts w:ascii="Calibri" w:hAnsi="Calibri" w:cs="Calibri"/>
        </w:rPr>
        <w:t>/as)</w:t>
      </w:r>
      <w:r w:rsidR="00D24042" w:rsidRPr="00534214">
        <w:rPr>
          <w:rFonts w:ascii="Calibri" w:hAnsi="Calibri" w:cs="Calibri"/>
        </w:rPr>
        <w:t xml:space="preserve">, </w:t>
      </w:r>
      <w:r w:rsidRPr="00534214">
        <w:rPr>
          <w:rFonts w:ascii="Calibri" w:hAnsi="Calibri" w:cs="Calibri"/>
        </w:rPr>
        <w:t xml:space="preserve">profesorado </w:t>
      </w:r>
      <w:r w:rsidR="00D61754" w:rsidRPr="00534214">
        <w:rPr>
          <w:rFonts w:ascii="Calibri" w:hAnsi="Calibri" w:cs="Calibri"/>
        </w:rPr>
        <w:t>(</w:t>
      </w:r>
      <w:r w:rsidR="00096B88" w:rsidRPr="00534214">
        <w:rPr>
          <w:rFonts w:ascii="Calibri" w:hAnsi="Calibri" w:cs="Calibri"/>
        </w:rPr>
        <w:t>directores/as e  titores/as de teses de doutoramento</w:t>
      </w:r>
      <w:r w:rsidR="00D61754" w:rsidRPr="00534214">
        <w:rPr>
          <w:rFonts w:ascii="Calibri" w:hAnsi="Calibri" w:cs="Calibri"/>
        </w:rPr>
        <w:t>)</w:t>
      </w:r>
      <w:r w:rsidRPr="00534214">
        <w:rPr>
          <w:rFonts w:ascii="Calibri" w:hAnsi="Calibri" w:cs="Calibri"/>
        </w:rPr>
        <w:t>, persoal de admi</w:t>
      </w:r>
      <w:r w:rsidR="00D61754" w:rsidRPr="00534214">
        <w:rPr>
          <w:rFonts w:ascii="Calibri" w:hAnsi="Calibri" w:cs="Calibri"/>
        </w:rPr>
        <w:t xml:space="preserve">nistración e servizos, titulados (doutores/as) e entidades colaboradoras e </w:t>
      </w:r>
      <w:proofErr w:type="spellStart"/>
      <w:r w:rsidR="00D61754" w:rsidRPr="00534214">
        <w:rPr>
          <w:rFonts w:ascii="Calibri" w:hAnsi="Calibri" w:cs="Calibri"/>
        </w:rPr>
        <w:t>empregadoras</w:t>
      </w:r>
      <w:proofErr w:type="spellEnd"/>
      <w:r w:rsidR="00D61754" w:rsidRPr="00534214">
        <w:rPr>
          <w:rFonts w:ascii="Calibri" w:hAnsi="Calibri" w:cs="Calibri"/>
        </w:rPr>
        <w:t xml:space="preserve"> (empresas, institucións...)</w:t>
      </w:r>
      <w:r w:rsidR="00096B88" w:rsidRPr="00534214">
        <w:rPr>
          <w:rFonts w:ascii="Calibri" w:hAnsi="Calibri" w:cs="Calibri"/>
        </w:rPr>
        <w:t>.</w:t>
      </w: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Formulación.</w:t>
      </w:r>
    </w:p>
    <w:p w:rsidR="00D61754" w:rsidRPr="00534214" w:rsidRDefault="00D61754" w:rsidP="002802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Para cada un dos grupos de interese:</w:t>
      </w:r>
    </w:p>
    <w:p w:rsidR="00534214" w:rsidRPr="00534214" w:rsidRDefault="00534214" w:rsidP="002802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0247" w:rsidRPr="00534214" w:rsidRDefault="00096B88" w:rsidP="002802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Índice de participación </w:t>
      </w:r>
      <w:r w:rsidR="00D61754" w:rsidRPr="00534214">
        <w:rPr>
          <w:rFonts w:ascii="Calibri" w:hAnsi="Calibri" w:cs="Calibri"/>
        </w:rPr>
        <w:t>(porcentaxe de cuestionarios total ou parcialmente respondidos sobre o total)</w:t>
      </w:r>
      <w:r w:rsidR="00534214" w:rsidRPr="00534214">
        <w:rPr>
          <w:rFonts w:ascii="Calibri" w:hAnsi="Calibri" w:cs="Calibri"/>
        </w:rPr>
        <w:t>.</w:t>
      </w:r>
    </w:p>
    <w:p w:rsidR="00096B88" w:rsidRPr="00534214" w:rsidRDefault="00096B88" w:rsidP="00534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Grao de satisfacción </w:t>
      </w:r>
      <w:r w:rsidR="00D61754" w:rsidRPr="00534214">
        <w:rPr>
          <w:rFonts w:ascii="Calibri" w:hAnsi="Calibri" w:cs="Calibri"/>
        </w:rPr>
        <w:t>(</w:t>
      </w:r>
      <w:r w:rsidR="00CE1B8F" w:rsidRPr="00534214">
        <w:rPr>
          <w:rFonts w:ascii="Calibri" w:hAnsi="Calibri" w:cs="Calibri"/>
        </w:rPr>
        <w:t xml:space="preserve">medio das </w:t>
      </w:r>
      <w:r w:rsidR="00D61754" w:rsidRPr="00534214">
        <w:rPr>
          <w:rFonts w:ascii="Calibri" w:hAnsi="Calibri" w:cs="Calibri"/>
        </w:rPr>
        <w:t>valoración</w:t>
      </w:r>
      <w:r w:rsidR="00CE1B8F" w:rsidRPr="00534214">
        <w:rPr>
          <w:rFonts w:ascii="Calibri" w:hAnsi="Calibri" w:cs="Calibri"/>
        </w:rPr>
        <w:t xml:space="preserve">s </w:t>
      </w:r>
      <w:r w:rsidR="00D61754" w:rsidRPr="00534214">
        <w:rPr>
          <w:rFonts w:ascii="Calibri" w:hAnsi="Calibri" w:cs="Calibri"/>
        </w:rPr>
        <w:t xml:space="preserve">nunha escala </w:t>
      </w:r>
      <w:r w:rsidR="00E20AB6" w:rsidRPr="00534214">
        <w:rPr>
          <w:rFonts w:ascii="Calibri" w:hAnsi="Calibri" w:cs="Calibri"/>
        </w:rPr>
        <w:t>numérica de 1 a 5, sendo 1 o valor máis negativo, 3 o valor central e 5 o máis positivo)</w:t>
      </w: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0247" w:rsidRPr="00534214" w:rsidRDefault="00280247" w:rsidP="002802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Niveis de desagregación</w:t>
      </w:r>
    </w:p>
    <w:p w:rsidR="00280247" w:rsidRPr="00534214" w:rsidRDefault="00280247" w:rsidP="0028024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Universidade.</w:t>
      </w:r>
    </w:p>
    <w:p w:rsidR="00280247" w:rsidRPr="00534214" w:rsidRDefault="00280247" w:rsidP="0028024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Programa de doutoramento</w:t>
      </w:r>
      <w:r w:rsidR="00D61754" w:rsidRPr="00534214">
        <w:rPr>
          <w:rFonts w:ascii="Calibri" w:hAnsi="Calibri" w:cs="Calibri"/>
        </w:rPr>
        <w:t>, se é posible</w:t>
      </w:r>
    </w:p>
    <w:p w:rsidR="00096B88" w:rsidRPr="00534214" w:rsidRDefault="00096B88" w:rsidP="0028024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Sexo</w:t>
      </w:r>
    </w:p>
    <w:p w:rsidR="00280247" w:rsidRPr="00534214" w:rsidRDefault="00280247" w:rsidP="00280247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BC6E73" w:rsidRDefault="00BC6E73">
      <w:pPr>
        <w:rPr>
          <w:rFonts w:cs="Calibri-BoldItalic"/>
          <w:bCs/>
          <w:iCs/>
        </w:rPr>
      </w:pPr>
      <w:r>
        <w:rPr>
          <w:rFonts w:cs="Calibri-BoldItalic"/>
          <w:bCs/>
          <w:iCs/>
        </w:rPr>
        <w:br w:type="page"/>
      </w:r>
    </w:p>
    <w:p w:rsidR="00BC6E73" w:rsidRDefault="00BC6E73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DF7E9C" w:rsidRDefault="00DF7E9C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BC6E73" w:rsidRDefault="00BC6E73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EMP.DOU.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Empregabilidade</w:t>
      </w:r>
      <w:proofErr w:type="spellEnd"/>
    </w:p>
    <w:p w:rsidR="00BC6E73" w:rsidRPr="00534214" w:rsidRDefault="00BC6E73" w:rsidP="00534214">
      <w:pPr>
        <w:pStyle w:val="Prrafodelista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rFonts w:cs="Calibri-BoldItalic"/>
          <w:bCs/>
          <w:i/>
          <w:iCs/>
        </w:rPr>
      </w:pPr>
      <w:r w:rsidRPr="00534214">
        <w:rPr>
          <w:rFonts w:cs="Calibri-BoldItalic"/>
          <w:bCs/>
          <w:i/>
          <w:iCs/>
        </w:rPr>
        <w:t xml:space="preserve">Datos relativos á </w:t>
      </w:r>
      <w:proofErr w:type="spellStart"/>
      <w:r w:rsidRPr="00534214">
        <w:rPr>
          <w:rFonts w:cs="Calibri-BoldItalic"/>
          <w:bCs/>
          <w:i/>
          <w:iCs/>
        </w:rPr>
        <w:t>empregabilidade</w:t>
      </w:r>
      <w:proofErr w:type="spellEnd"/>
      <w:r w:rsidRPr="00534214">
        <w:rPr>
          <w:rFonts w:cs="Calibri-BoldItalic"/>
          <w:bCs/>
          <w:i/>
          <w:iCs/>
        </w:rPr>
        <w:t xml:space="preserve"> dos </w:t>
      </w:r>
      <w:proofErr w:type="spellStart"/>
      <w:r w:rsidRPr="00534214">
        <w:rPr>
          <w:rFonts w:cs="Calibri-BoldItalic"/>
          <w:bCs/>
          <w:i/>
          <w:iCs/>
        </w:rPr>
        <w:t>doutorandos</w:t>
      </w:r>
      <w:proofErr w:type="spellEnd"/>
      <w:r w:rsidRPr="00534214">
        <w:rPr>
          <w:rFonts w:cs="Calibri-BoldItalic"/>
          <w:bCs/>
          <w:i/>
          <w:iCs/>
        </w:rPr>
        <w:t>/as</w:t>
      </w:r>
      <w:r w:rsidR="00E20AB6" w:rsidRPr="00534214">
        <w:rPr>
          <w:rFonts w:cs="Calibri-BoldItalic"/>
          <w:bCs/>
          <w:i/>
          <w:iCs/>
        </w:rPr>
        <w:t xml:space="preserve"> </w:t>
      </w:r>
      <w:r w:rsidR="00E20AB6" w:rsidRPr="00534214">
        <w:rPr>
          <w:bCs/>
          <w:i/>
          <w:iCs/>
          <w:sz w:val="18"/>
          <w:szCs w:val="18"/>
          <w:lang w:val="es-ES"/>
        </w:rPr>
        <w:t>[IPD20]</w:t>
      </w:r>
    </w:p>
    <w:p w:rsidR="00BC6E73" w:rsidRDefault="00BC6E73" w:rsidP="00BC6E73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BC6E73" w:rsidRDefault="00BC6E73" w:rsidP="00BC6E73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BC6E73" w:rsidRDefault="00BC6E73" w:rsidP="00BC6E7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AA55CE" w:rsidRDefault="00AA55CE" w:rsidP="00AA55CE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EMP.DOU.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Empregabilidade</w:t>
      </w:r>
      <w:proofErr w:type="spellEnd"/>
    </w:p>
    <w:p w:rsidR="00BC6E73" w:rsidRPr="005A1ED6" w:rsidRDefault="00BC6E73" w:rsidP="00BC6E73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5A1ED6">
        <w:rPr>
          <w:rFonts w:ascii="Calibri" w:hAnsi="Calibri" w:cs="Calibri"/>
          <w:i/>
        </w:rPr>
        <w:t>Fonte</w:t>
      </w:r>
      <w:r w:rsidRPr="00534214">
        <w:rPr>
          <w:rFonts w:ascii="Calibri" w:hAnsi="Calibri" w:cs="Calibri"/>
          <w:i/>
        </w:rPr>
        <w:t xml:space="preserve">: </w:t>
      </w:r>
      <w:r w:rsidR="00E20AB6" w:rsidRPr="00534214">
        <w:rPr>
          <w:rFonts w:ascii="Calibri" w:hAnsi="Calibri" w:cs="Calibri"/>
          <w:i/>
          <w:color w:val="0070C0"/>
        </w:rPr>
        <w:t>ACSUG</w:t>
      </w:r>
    </w:p>
    <w:p w:rsidR="00AA55CE" w:rsidRPr="00534214" w:rsidRDefault="00AA55CE" w:rsidP="00534214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rPr>
          <w:rFonts w:cs="Calibri-BoldItalic"/>
          <w:bCs/>
          <w:i/>
          <w:iCs/>
        </w:rPr>
      </w:pPr>
      <w:bookmarkStart w:id="0" w:name="_GoBack"/>
      <w:r w:rsidRPr="00534214">
        <w:rPr>
          <w:rFonts w:cs="Calibri-BoldItalic"/>
          <w:bCs/>
          <w:i/>
          <w:iCs/>
        </w:rPr>
        <w:t>Dato</w:t>
      </w:r>
      <w:bookmarkEnd w:id="0"/>
      <w:r w:rsidRPr="00534214">
        <w:rPr>
          <w:rFonts w:cs="Calibri-BoldItalic"/>
          <w:bCs/>
          <w:i/>
          <w:iCs/>
        </w:rPr>
        <w:t xml:space="preserve">s relativos á </w:t>
      </w:r>
      <w:proofErr w:type="spellStart"/>
      <w:r w:rsidRPr="00534214">
        <w:rPr>
          <w:rFonts w:cs="Calibri-BoldItalic"/>
          <w:bCs/>
          <w:i/>
          <w:iCs/>
        </w:rPr>
        <w:t>empregabilidade</w:t>
      </w:r>
      <w:proofErr w:type="spellEnd"/>
      <w:r w:rsidRPr="00534214">
        <w:rPr>
          <w:rFonts w:cs="Calibri-BoldItalic"/>
          <w:bCs/>
          <w:i/>
          <w:iCs/>
        </w:rPr>
        <w:t xml:space="preserve"> dos </w:t>
      </w:r>
      <w:proofErr w:type="spellStart"/>
      <w:r w:rsidRPr="00534214">
        <w:rPr>
          <w:rFonts w:cs="Calibri-BoldItalic"/>
          <w:bCs/>
          <w:i/>
          <w:iCs/>
        </w:rPr>
        <w:t>doutorandos</w:t>
      </w:r>
      <w:proofErr w:type="spellEnd"/>
      <w:r w:rsidRPr="00534214">
        <w:rPr>
          <w:rFonts w:cs="Calibri-BoldItalic"/>
          <w:bCs/>
          <w:i/>
          <w:iCs/>
        </w:rPr>
        <w:t>/as</w:t>
      </w:r>
      <w:r w:rsidR="00CE1B8F" w:rsidRPr="00534214">
        <w:rPr>
          <w:rFonts w:cs="Calibri-BoldItalic"/>
          <w:bCs/>
          <w:i/>
          <w:iCs/>
        </w:rPr>
        <w:t xml:space="preserve"> </w:t>
      </w:r>
      <w:r w:rsidR="00CE1B8F" w:rsidRPr="00534214">
        <w:rPr>
          <w:bCs/>
          <w:i/>
          <w:iCs/>
          <w:sz w:val="18"/>
          <w:szCs w:val="18"/>
          <w:lang w:val="es-ES"/>
        </w:rPr>
        <w:t>[IPD20]</w:t>
      </w: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Definición.</w:t>
      </w:r>
    </w:p>
    <w:p w:rsidR="00AA55CE" w:rsidRPr="00534214" w:rsidRDefault="00AA55CE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C6E73" w:rsidRPr="00534214" w:rsidRDefault="00423E9B" w:rsidP="00BC6E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Datos relativos á </w:t>
      </w:r>
      <w:proofErr w:type="spellStart"/>
      <w:r w:rsidRPr="00534214">
        <w:rPr>
          <w:rFonts w:ascii="Calibri" w:hAnsi="Calibri" w:cs="Calibri"/>
        </w:rPr>
        <w:t>empregabilidade</w:t>
      </w:r>
      <w:proofErr w:type="spellEnd"/>
      <w:r w:rsidRPr="00534214">
        <w:rPr>
          <w:rFonts w:ascii="Calibri" w:hAnsi="Calibri" w:cs="Calibri"/>
        </w:rPr>
        <w:t xml:space="preserve"> dos estudantes </w:t>
      </w:r>
      <w:proofErr w:type="spellStart"/>
      <w:r w:rsidRPr="00534214">
        <w:rPr>
          <w:rFonts w:ascii="Calibri" w:hAnsi="Calibri" w:cs="Calibri"/>
        </w:rPr>
        <w:t>egresados</w:t>
      </w:r>
      <w:proofErr w:type="spellEnd"/>
      <w:r w:rsidRPr="00534214">
        <w:rPr>
          <w:rFonts w:ascii="Calibri" w:hAnsi="Calibri" w:cs="Calibri"/>
        </w:rPr>
        <w:t xml:space="preserve"> dos programas de doutorament</w:t>
      </w:r>
      <w:r w:rsidR="00E20AB6" w:rsidRPr="00534214">
        <w:rPr>
          <w:rFonts w:ascii="Calibri" w:hAnsi="Calibri" w:cs="Calibri"/>
        </w:rPr>
        <w:t>o</w:t>
      </w:r>
      <w:r w:rsidRPr="00534214">
        <w:rPr>
          <w:rFonts w:ascii="Calibri" w:hAnsi="Calibri" w:cs="Calibri"/>
        </w:rPr>
        <w:t>.</w:t>
      </w: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Poboación de referencia.</w:t>
      </w:r>
    </w:p>
    <w:p w:rsidR="00BC6E73" w:rsidRPr="00534214" w:rsidRDefault="00E20AB6" w:rsidP="00BC6E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BC6E73" w:rsidRPr="00534214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534214">
        <w:rPr>
          <w:rFonts w:ascii="Calibri" w:hAnsi="Calibri" w:cs="Calibri"/>
        </w:rPr>
        <w:t xml:space="preserve">Estudantes titulados </w:t>
      </w:r>
      <w:r w:rsidR="00BC6E73" w:rsidRPr="00534214">
        <w:rPr>
          <w:rFonts w:ascii="Calibri" w:hAnsi="Calibri" w:cs="Calibri"/>
        </w:rPr>
        <w:t>dos programas de doutoramento.</w:t>
      </w: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Formulación.</w:t>
      </w:r>
    </w:p>
    <w:p w:rsidR="00AA55CE" w:rsidRPr="00534214" w:rsidRDefault="00AA55CE" w:rsidP="00423E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% </w:t>
      </w:r>
      <w:proofErr w:type="spellStart"/>
      <w:r w:rsidRPr="00534214">
        <w:rPr>
          <w:rFonts w:ascii="Calibri" w:hAnsi="Calibri" w:cs="Calibri"/>
        </w:rPr>
        <w:t>egresados</w:t>
      </w:r>
      <w:proofErr w:type="spellEnd"/>
      <w:r w:rsidRPr="00534214">
        <w:rPr>
          <w:rFonts w:ascii="Calibri" w:hAnsi="Calibri" w:cs="Calibri"/>
        </w:rPr>
        <w:t xml:space="preserve"> que están traballando</w:t>
      </w:r>
    </w:p>
    <w:p w:rsidR="00AA55CE" w:rsidRPr="00534214" w:rsidRDefault="00AA55CE" w:rsidP="00423E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% </w:t>
      </w:r>
      <w:proofErr w:type="spellStart"/>
      <w:r w:rsidRPr="00534214">
        <w:rPr>
          <w:rFonts w:ascii="Calibri" w:hAnsi="Calibri" w:cs="Calibri"/>
        </w:rPr>
        <w:t>egresados</w:t>
      </w:r>
      <w:proofErr w:type="spellEnd"/>
      <w:r w:rsidRPr="00534214">
        <w:rPr>
          <w:rFonts w:ascii="Calibri" w:hAnsi="Calibri" w:cs="Calibri"/>
        </w:rPr>
        <w:t xml:space="preserve"> que están traballando en función do nivel de doutor</w:t>
      </w:r>
    </w:p>
    <w:p w:rsidR="00AA55CE" w:rsidRPr="00534214" w:rsidRDefault="00AA55CE" w:rsidP="00423E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 xml:space="preserve">% </w:t>
      </w:r>
      <w:proofErr w:type="spellStart"/>
      <w:r w:rsidRPr="00534214">
        <w:rPr>
          <w:rFonts w:ascii="Calibri" w:hAnsi="Calibri" w:cs="Calibri"/>
        </w:rPr>
        <w:t>doutorandos</w:t>
      </w:r>
      <w:proofErr w:type="spellEnd"/>
      <w:r w:rsidRPr="00534214">
        <w:rPr>
          <w:rFonts w:ascii="Calibri" w:hAnsi="Calibri" w:cs="Calibri"/>
        </w:rPr>
        <w:t xml:space="preserve"> que conseguen axudas para contratos </w:t>
      </w:r>
      <w:proofErr w:type="spellStart"/>
      <w:r w:rsidRPr="00534214">
        <w:rPr>
          <w:rFonts w:ascii="Calibri" w:hAnsi="Calibri" w:cs="Calibri"/>
        </w:rPr>
        <w:t>postdoutorais</w:t>
      </w:r>
      <w:proofErr w:type="spellEnd"/>
      <w:r w:rsidRPr="00534214">
        <w:rPr>
          <w:rFonts w:ascii="Calibri" w:hAnsi="Calibri" w:cs="Calibri"/>
        </w:rPr>
        <w:t xml:space="preserve"> </w:t>
      </w: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6E73" w:rsidRPr="00534214" w:rsidRDefault="00BC6E73" w:rsidP="00BC6E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534214">
        <w:rPr>
          <w:rFonts w:ascii="Calibri-Bold" w:hAnsi="Calibri-Bold" w:cs="Calibri-Bold"/>
          <w:b/>
          <w:bCs/>
        </w:rPr>
        <w:t>Niveis de desagregación</w:t>
      </w:r>
    </w:p>
    <w:p w:rsidR="00BC6E73" w:rsidRPr="00534214" w:rsidRDefault="00BC6E73" w:rsidP="00BC6E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Universidade.</w:t>
      </w:r>
    </w:p>
    <w:p w:rsidR="00BC6E73" w:rsidRPr="00534214" w:rsidRDefault="00BC6E73" w:rsidP="00BC6E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Programa de doutoramento</w:t>
      </w:r>
    </w:p>
    <w:p w:rsidR="00BC6E73" w:rsidRPr="00534214" w:rsidRDefault="00BC6E73" w:rsidP="00BC6E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34214">
        <w:rPr>
          <w:rFonts w:ascii="Calibri" w:hAnsi="Calibri" w:cs="Calibri"/>
        </w:rPr>
        <w:t>Sexo</w:t>
      </w:r>
    </w:p>
    <w:p w:rsidR="005A1ED6" w:rsidRPr="00534214" w:rsidRDefault="005A1ED6" w:rsidP="001C6A82">
      <w:pPr>
        <w:autoSpaceDE w:val="0"/>
        <w:autoSpaceDN w:val="0"/>
        <w:adjustRightInd w:val="0"/>
        <w:rPr>
          <w:rFonts w:cs="Calibri-BoldItalic"/>
          <w:bCs/>
          <w:iCs/>
        </w:rPr>
      </w:pPr>
    </w:p>
    <w:sectPr w:rsidR="005A1ED6" w:rsidRPr="00534214" w:rsidSect="00BE114C">
      <w:footnotePr>
        <w:numFmt w:val="chicago"/>
        <w:numRestart w:val="eachPage"/>
      </w:footnotePr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C8" w:rsidRDefault="004D2CC8" w:rsidP="00FA359D">
      <w:pPr>
        <w:spacing w:after="0" w:line="240" w:lineRule="auto"/>
      </w:pPr>
      <w:r>
        <w:separator/>
      </w:r>
    </w:p>
  </w:endnote>
  <w:endnote w:type="continuationSeparator" w:id="0">
    <w:p w:rsidR="004D2CC8" w:rsidRDefault="004D2CC8" w:rsidP="00F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C8" w:rsidRDefault="004D2CC8" w:rsidP="00EA661F">
    <w:pPr>
      <w:pStyle w:val="Piedepgina"/>
      <w:jc w:val="center"/>
      <w:rPr>
        <w:lang w:val="es-ES"/>
      </w:rPr>
    </w:pPr>
    <w:r w:rsidRPr="00EA661F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678F3" wp14:editId="304ADCB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504825"/>
              <wp:effectExtent l="0" t="0" r="19050" b="28575"/>
              <wp:wrapNone/>
              <wp:docPr id="605" name="Óva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7200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2CC8" w:rsidRPr="00576A05" w:rsidRDefault="004D2CC8" w:rsidP="00576A05">
                          <w:pPr>
                            <w:pStyle w:val="Piedepgina"/>
                            <w:jc w:val="center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4214" w:rsidRPr="00534214">
                            <w:rPr>
                              <w:noProof/>
                              <w:color w:val="4F81BD" w:themeColor="accent1"/>
                              <w:sz w:val="24"/>
                              <w:szCs w:val="24"/>
                              <w:lang w:val="es-ES"/>
                            </w:rPr>
                            <w:t>9</w:t>
                          </w:r>
                          <w:r w:rsidRPr="00576A05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61B678F3" id="Óvalo 6" o:spid="_x0000_s1026" style="position:absolute;left:0;text-align:left;margin-left:0;margin-top:0;width:36pt;height:39.7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" filled="f" fillcolor="#c0504d" strokecolor="#adc1d9" strokeweight="1pt">
              <v:textbox inset="0,0,0,0">
                <w:txbxContent>
                  <w:p w:rsidR="004D2CC8" w:rsidRPr="00576A05" w:rsidRDefault="004D2CC8" w:rsidP="00576A05">
                    <w:pPr>
                      <w:pStyle w:val="Piedepgina"/>
                      <w:jc w:val="center"/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576A05">
                      <w:rPr>
                        <w:sz w:val="24"/>
                        <w:szCs w:val="24"/>
                      </w:rPr>
                      <w:fldChar w:fldCharType="begin"/>
                    </w:r>
                    <w:r w:rsidRPr="00576A05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576A05">
                      <w:rPr>
                        <w:sz w:val="24"/>
                        <w:szCs w:val="24"/>
                      </w:rPr>
                      <w:fldChar w:fldCharType="separate"/>
                    </w:r>
                    <w:r w:rsidR="00534214" w:rsidRPr="00534214">
                      <w:rPr>
                        <w:noProof/>
                        <w:color w:val="4F81BD" w:themeColor="accent1"/>
                        <w:sz w:val="24"/>
                        <w:szCs w:val="24"/>
                        <w:lang w:val="es-ES"/>
                      </w:rPr>
                      <w:t>9</w:t>
                    </w:r>
                    <w:r w:rsidRPr="00576A05">
                      <w:rPr>
                        <w:color w:val="4F81BD" w:themeColor="accen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lang w:val="es-ES"/>
      </w:rPr>
      <w:pict>
        <v:rect id="_x0000_i1025" style="width:0;height:1.5pt" o:hralign="center" o:hrstd="t" o:hr="t" fillcolor="#a0a0a0" stroked="f"/>
      </w:pict>
    </w:r>
  </w:p>
  <w:p w:rsidR="004D2CC8" w:rsidRPr="00685901" w:rsidRDefault="004D2CC8" w:rsidP="00EA661F">
    <w:pPr>
      <w:pStyle w:val="Piedepgina"/>
      <w:jc w:val="center"/>
    </w:pPr>
    <w:r w:rsidRPr="00685901">
      <w:t>Catálogo de indi</w:t>
    </w:r>
    <w:r>
      <w:t>cadores de programas de doutoramento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C8" w:rsidRDefault="004D2CC8" w:rsidP="00EA661F">
    <w:pPr>
      <w:pStyle w:val="Piedepgina"/>
      <w:jc w:val="center"/>
      <w:rPr>
        <w:lang w:val="es-ES"/>
      </w:rPr>
    </w:pPr>
    <w:r w:rsidRPr="00EA661F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EF018" wp14:editId="041D8AB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504825"/>
              <wp:effectExtent l="0" t="0" r="19050" b="28575"/>
              <wp:wrapNone/>
              <wp:docPr id="3" name="Óva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7200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2CC8" w:rsidRPr="00576A05" w:rsidRDefault="004D2CC8" w:rsidP="00576A05">
                          <w:pPr>
                            <w:pStyle w:val="Piedepgina"/>
                            <w:jc w:val="center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4214" w:rsidRPr="00534214">
                            <w:rPr>
                              <w:noProof/>
                              <w:color w:val="4F81BD" w:themeColor="accent1"/>
                              <w:sz w:val="24"/>
                              <w:szCs w:val="24"/>
                              <w:lang w:val="es-ES"/>
                            </w:rPr>
                            <w:t>25</w:t>
                          </w:r>
                          <w:r w:rsidRPr="00576A05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1C0EF018" id="_x0000_s1027" style="position:absolute;left:0;text-align:left;margin-left:0;margin-top:0;width:36pt;height:39.7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" filled="f" fillcolor="#c0504d" strokecolor="#adc1d9" strokeweight="1pt">
              <v:textbox inset="0,0,0,0">
                <w:txbxContent>
                  <w:p w:rsidR="004D2CC8" w:rsidRPr="00576A05" w:rsidRDefault="004D2CC8" w:rsidP="00576A05">
                    <w:pPr>
                      <w:pStyle w:val="Piedepgina"/>
                      <w:jc w:val="center"/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576A05">
                      <w:rPr>
                        <w:sz w:val="24"/>
                        <w:szCs w:val="24"/>
                      </w:rPr>
                      <w:fldChar w:fldCharType="begin"/>
                    </w:r>
                    <w:r w:rsidRPr="00576A05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576A05">
                      <w:rPr>
                        <w:sz w:val="24"/>
                        <w:szCs w:val="24"/>
                      </w:rPr>
                      <w:fldChar w:fldCharType="separate"/>
                    </w:r>
                    <w:r w:rsidR="00534214" w:rsidRPr="00534214">
                      <w:rPr>
                        <w:noProof/>
                        <w:color w:val="4F81BD" w:themeColor="accent1"/>
                        <w:sz w:val="24"/>
                        <w:szCs w:val="24"/>
                        <w:lang w:val="es-ES"/>
                      </w:rPr>
                      <w:t>25</w:t>
                    </w:r>
                    <w:r w:rsidRPr="00576A05">
                      <w:rPr>
                        <w:color w:val="4F81BD" w:themeColor="accen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lang w:val="es-ES"/>
      </w:rPr>
      <w:pict>
        <v:rect id="_x0000_i1026" style="width:0;height:1.5pt" o:hralign="center" o:hrstd="t" o:hr="t" fillcolor="#a0a0a0" stroked="f"/>
      </w:pict>
    </w:r>
  </w:p>
  <w:p w:rsidR="004D2CC8" w:rsidRPr="00685901" w:rsidRDefault="004D2CC8" w:rsidP="00EA661F">
    <w:pPr>
      <w:pStyle w:val="Piedepgina"/>
      <w:jc w:val="center"/>
    </w:pPr>
    <w:r w:rsidRPr="00685901">
      <w:t>Catálogo de indi</w:t>
    </w:r>
    <w:r>
      <w:t>cadores de programas de doutoramento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C8" w:rsidRDefault="004D2CC8" w:rsidP="00FA359D">
      <w:pPr>
        <w:spacing w:after="0" w:line="240" w:lineRule="auto"/>
      </w:pPr>
      <w:r>
        <w:separator/>
      </w:r>
    </w:p>
  </w:footnote>
  <w:footnote w:type="continuationSeparator" w:id="0">
    <w:p w:rsidR="004D2CC8" w:rsidRDefault="004D2CC8" w:rsidP="00FA359D">
      <w:pPr>
        <w:spacing w:after="0" w:line="240" w:lineRule="auto"/>
      </w:pPr>
      <w:r>
        <w:continuationSeparator/>
      </w:r>
    </w:p>
  </w:footnote>
  <w:footnote w:id="1">
    <w:p w:rsidR="004D2CC8" w:rsidRPr="004D2CC8" w:rsidRDefault="004D2CC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4D2CC8">
        <w:rPr>
          <w:lang w:val="es-ES"/>
        </w:rPr>
        <w:t>só</w:t>
      </w:r>
      <w:proofErr w:type="spellEnd"/>
      <w:r w:rsidRPr="004D2CC8">
        <w:rPr>
          <w:lang w:val="es-ES"/>
        </w:rPr>
        <w:t xml:space="preserve"> </w:t>
      </w:r>
      <w:proofErr w:type="spellStart"/>
      <w:r w:rsidRPr="004D2CC8">
        <w:rPr>
          <w:lang w:val="es-ES"/>
        </w:rPr>
        <w:t>dispoñemos</w:t>
      </w:r>
      <w:proofErr w:type="spellEnd"/>
      <w:r w:rsidRPr="004D2CC8">
        <w:rPr>
          <w:lang w:val="es-ES"/>
        </w:rPr>
        <w:t xml:space="preserve"> de información de contratos na </w:t>
      </w:r>
      <w:proofErr w:type="spellStart"/>
      <w:r w:rsidRPr="004D2CC8">
        <w:rPr>
          <w:lang w:val="es-ES"/>
        </w:rPr>
        <w:t>Universidade</w:t>
      </w:r>
      <w:proofErr w:type="spellEnd"/>
      <w:r w:rsidRPr="004D2CC8">
        <w:rPr>
          <w:lang w:val="es-ES"/>
        </w:rPr>
        <w:t xml:space="preserve"> de Vigo</w:t>
      </w:r>
    </w:p>
  </w:footnote>
  <w:footnote w:id="2">
    <w:p w:rsidR="004D2CC8" w:rsidRPr="00650217" w:rsidRDefault="004D2CC8">
      <w:pPr>
        <w:pStyle w:val="Textonotapie"/>
      </w:pPr>
      <w:r>
        <w:rPr>
          <w:rStyle w:val="Refdenotaalpie"/>
        </w:rPr>
        <w:footnoteRef/>
      </w:r>
      <w:r>
        <w:t xml:space="preserve"> A efectos de cálculo do indicador considerase curso académico do 1 de setembro ao 31 de xullo.</w:t>
      </w:r>
    </w:p>
  </w:footnote>
  <w:footnote w:id="3">
    <w:p w:rsidR="004D2CC8" w:rsidRPr="00576EB2" w:rsidRDefault="004D2CC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76EB2">
        <w:rPr>
          <w:sz w:val="16"/>
          <w:szCs w:val="16"/>
        </w:rPr>
        <w:t>Datos</w:t>
      </w:r>
      <w:r>
        <w:rPr>
          <w:sz w:val="16"/>
          <w:szCs w:val="16"/>
        </w:rPr>
        <w:t xml:space="preserve"> do</w:t>
      </w:r>
      <w:r w:rsidRPr="00576EB2">
        <w:rPr>
          <w:sz w:val="16"/>
          <w:szCs w:val="16"/>
        </w:rPr>
        <w:t xml:space="preserve"> persoal propio da Universidade de Vigo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4D2CC8" w:rsidRPr="00FA359D" w:rsidTr="00576A05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4D2CC8" w:rsidRPr="00FA359D" w:rsidRDefault="004D2CC8" w:rsidP="00FA359D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29BB2B44" wp14:editId="0C778F05">
                <wp:extent cx="2438400" cy="342900"/>
                <wp:effectExtent l="0" t="0" r="0" b="0"/>
                <wp:docPr id="1" name="Imagen 1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D2CC8" w:rsidRPr="00576A05" w:rsidRDefault="004D2CC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4D2CC8" w:rsidRDefault="004D2C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4D2CC8" w:rsidRPr="00FA359D" w:rsidTr="00576A05">
      <w:trPr>
        <w:trHeight w:val="976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4D2CC8" w:rsidRPr="00FA359D" w:rsidRDefault="004D2CC8" w:rsidP="00F101A9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43023B89" wp14:editId="47B2D58E">
                <wp:extent cx="2438400" cy="390525"/>
                <wp:effectExtent l="0" t="0" r="0" b="9525"/>
                <wp:docPr id="2" name="Imagen 2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D2CC8" w:rsidRPr="00576A05" w:rsidRDefault="004D2CC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4D2CC8" w:rsidRDefault="004D2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4D2CC8" w:rsidRPr="00FA359D" w:rsidTr="00576A05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4D2CC8" w:rsidRPr="00FA359D" w:rsidRDefault="004D2CC8" w:rsidP="00FA359D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195D7330" wp14:editId="3118B61B">
                <wp:extent cx="2438400" cy="342900"/>
                <wp:effectExtent l="0" t="0" r="0" b="0"/>
                <wp:docPr id="8" name="Imagen 8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D2CC8" w:rsidRPr="00576A05" w:rsidRDefault="004D2CC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4D2CC8" w:rsidRDefault="004D2CC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4D2CC8" w:rsidRPr="00FA359D" w:rsidTr="00576A05">
      <w:trPr>
        <w:trHeight w:val="976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4D2CC8" w:rsidRPr="00FA359D" w:rsidRDefault="004D2CC8" w:rsidP="00F101A9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7C6002BE" wp14:editId="0A5638ED">
                <wp:extent cx="2438400" cy="390525"/>
                <wp:effectExtent l="0" t="0" r="0" b="9525"/>
                <wp:docPr id="9" name="Imagen 9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D2CC8" w:rsidRPr="00576A05" w:rsidRDefault="004D2CC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4D2CC8" w:rsidRDefault="004D2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C3A"/>
    <w:multiLevelType w:val="hybridMultilevel"/>
    <w:tmpl w:val="240EBA5A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03CF6"/>
    <w:multiLevelType w:val="hybridMultilevel"/>
    <w:tmpl w:val="4128EF18"/>
    <w:lvl w:ilvl="0" w:tplc="3766C2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562"/>
    <w:multiLevelType w:val="hybridMultilevel"/>
    <w:tmpl w:val="6C209F5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C1F"/>
    <w:multiLevelType w:val="hybridMultilevel"/>
    <w:tmpl w:val="E5FC8712"/>
    <w:lvl w:ilvl="0" w:tplc="3766C2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E2A"/>
    <w:multiLevelType w:val="hybridMultilevel"/>
    <w:tmpl w:val="2218542C"/>
    <w:lvl w:ilvl="0" w:tplc="ABBCC836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3CE740E"/>
    <w:multiLevelType w:val="hybridMultilevel"/>
    <w:tmpl w:val="977AD066"/>
    <w:lvl w:ilvl="0" w:tplc="BD2861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67FD"/>
    <w:multiLevelType w:val="hybridMultilevel"/>
    <w:tmpl w:val="37A404B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3295"/>
    <w:multiLevelType w:val="hybridMultilevel"/>
    <w:tmpl w:val="C2D6166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7854"/>
    <w:multiLevelType w:val="hybridMultilevel"/>
    <w:tmpl w:val="96827282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57CAA"/>
    <w:multiLevelType w:val="hybridMultilevel"/>
    <w:tmpl w:val="5D3E9B78"/>
    <w:lvl w:ilvl="0" w:tplc="FBCEB91E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A7FCE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39A3"/>
    <w:multiLevelType w:val="hybridMultilevel"/>
    <w:tmpl w:val="37A404B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23733"/>
    <w:multiLevelType w:val="hybridMultilevel"/>
    <w:tmpl w:val="DC6492F2"/>
    <w:lvl w:ilvl="0" w:tplc="55260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F42B7"/>
    <w:multiLevelType w:val="hybridMultilevel"/>
    <w:tmpl w:val="5D3E9B78"/>
    <w:lvl w:ilvl="0" w:tplc="FBCEB91E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4107D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C46"/>
    <w:multiLevelType w:val="hybridMultilevel"/>
    <w:tmpl w:val="1CB483C4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6785E"/>
    <w:multiLevelType w:val="hybridMultilevel"/>
    <w:tmpl w:val="18EEAD5E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63B3A"/>
    <w:multiLevelType w:val="hybridMultilevel"/>
    <w:tmpl w:val="345C2B9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F3DCC"/>
    <w:multiLevelType w:val="hybridMultilevel"/>
    <w:tmpl w:val="DC6492F2"/>
    <w:lvl w:ilvl="0" w:tplc="55260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0643A"/>
    <w:multiLevelType w:val="hybridMultilevel"/>
    <w:tmpl w:val="F342EED4"/>
    <w:lvl w:ilvl="0" w:tplc="31584F60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5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63A383F"/>
    <w:multiLevelType w:val="multilevel"/>
    <w:tmpl w:val="727EE99E"/>
    <w:lvl w:ilvl="0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B65058"/>
    <w:multiLevelType w:val="hybridMultilevel"/>
    <w:tmpl w:val="179E8098"/>
    <w:lvl w:ilvl="0" w:tplc="0582A5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16D0C"/>
    <w:multiLevelType w:val="hybridMultilevel"/>
    <w:tmpl w:val="DD3E3882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66617"/>
    <w:multiLevelType w:val="hybridMultilevel"/>
    <w:tmpl w:val="4C74900C"/>
    <w:lvl w:ilvl="0" w:tplc="02F2621C">
      <w:start w:val="2"/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AC6CD1"/>
    <w:multiLevelType w:val="hybridMultilevel"/>
    <w:tmpl w:val="345C2B9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3"/>
  </w:num>
  <w:num w:numId="3">
    <w:abstractNumId w:val="24"/>
  </w:num>
  <w:num w:numId="4">
    <w:abstractNumId w:val="20"/>
  </w:num>
  <w:num w:numId="5">
    <w:abstractNumId w:val="4"/>
  </w:num>
  <w:num w:numId="6">
    <w:abstractNumId w:val="19"/>
  </w:num>
  <w:num w:numId="7">
    <w:abstractNumId w:val="22"/>
  </w:num>
  <w:num w:numId="8">
    <w:abstractNumId w:val="8"/>
  </w:num>
  <w:num w:numId="9">
    <w:abstractNumId w:val="14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7"/>
  </w:num>
  <w:num w:numId="15">
    <w:abstractNumId w:val="9"/>
  </w:num>
  <w:num w:numId="16">
    <w:abstractNumId w:val="16"/>
  </w:num>
  <w:num w:numId="17">
    <w:abstractNumId w:val="13"/>
  </w:num>
  <w:num w:numId="18">
    <w:abstractNumId w:val="3"/>
  </w:num>
  <w:num w:numId="19">
    <w:abstractNumId w:val="1"/>
  </w:num>
  <w:num w:numId="20">
    <w:abstractNumId w:val="5"/>
  </w:num>
  <w:num w:numId="21">
    <w:abstractNumId w:val="21"/>
  </w:num>
  <w:num w:numId="22">
    <w:abstractNumId w:val="18"/>
  </w:num>
  <w:num w:numId="23">
    <w:abstractNumId w:val="12"/>
  </w:num>
  <w:num w:numId="24">
    <w:abstractNumId w:val="6"/>
  </w:num>
  <w:num w:numId="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5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F"/>
    <w:rsid w:val="00020052"/>
    <w:rsid w:val="00046F4C"/>
    <w:rsid w:val="0005709D"/>
    <w:rsid w:val="00071722"/>
    <w:rsid w:val="000718B8"/>
    <w:rsid w:val="00080B75"/>
    <w:rsid w:val="00096B88"/>
    <w:rsid w:val="00097843"/>
    <w:rsid w:val="000B3E62"/>
    <w:rsid w:val="000B692D"/>
    <w:rsid w:val="000E36C8"/>
    <w:rsid w:val="000E5234"/>
    <w:rsid w:val="00117196"/>
    <w:rsid w:val="00160F60"/>
    <w:rsid w:val="001639A8"/>
    <w:rsid w:val="00166360"/>
    <w:rsid w:val="001A62D1"/>
    <w:rsid w:val="001B2A65"/>
    <w:rsid w:val="001C6A82"/>
    <w:rsid w:val="001E1EA8"/>
    <w:rsid w:val="001E544D"/>
    <w:rsid w:val="00201844"/>
    <w:rsid w:val="00220333"/>
    <w:rsid w:val="0022038C"/>
    <w:rsid w:val="00221BDA"/>
    <w:rsid w:val="00222295"/>
    <w:rsid w:val="002314FC"/>
    <w:rsid w:val="00243B1B"/>
    <w:rsid w:val="0025006C"/>
    <w:rsid w:val="00280247"/>
    <w:rsid w:val="00282385"/>
    <w:rsid w:val="00290170"/>
    <w:rsid w:val="002908CA"/>
    <w:rsid w:val="00294CF3"/>
    <w:rsid w:val="002968BD"/>
    <w:rsid w:val="002A6FB8"/>
    <w:rsid w:val="002B79DD"/>
    <w:rsid w:val="002B7D8D"/>
    <w:rsid w:val="002D1E8C"/>
    <w:rsid w:val="002E0767"/>
    <w:rsid w:val="002E29DF"/>
    <w:rsid w:val="0030153D"/>
    <w:rsid w:val="00307FAA"/>
    <w:rsid w:val="00317675"/>
    <w:rsid w:val="00337AB8"/>
    <w:rsid w:val="003617A4"/>
    <w:rsid w:val="00381486"/>
    <w:rsid w:val="003A0A98"/>
    <w:rsid w:val="003C2EF5"/>
    <w:rsid w:val="003C2F82"/>
    <w:rsid w:val="003D674C"/>
    <w:rsid w:val="003E04F0"/>
    <w:rsid w:val="003E4BF2"/>
    <w:rsid w:val="003E7F3A"/>
    <w:rsid w:val="003F29A1"/>
    <w:rsid w:val="00401182"/>
    <w:rsid w:val="00402FE6"/>
    <w:rsid w:val="0040328F"/>
    <w:rsid w:val="00416BBF"/>
    <w:rsid w:val="00421E39"/>
    <w:rsid w:val="00423E9B"/>
    <w:rsid w:val="00436057"/>
    <w:rsid w:val="00437AC1"/>
    <w:rsid w:val="00441020"/>
    <w:rsid w:val="0044460E"/>
    <w:rsid w:val="00453592"/>
    <w:rsid w:val="00455ED4"/>
    <w:rsid w:val="00456DA7"/>
    <w:rsid w:val="00463DE4"/>
    <w:rsid w:val="00480791"/>
    <w:rsid w:val="004B3C42"/>
    <w:rsid w:val="004B59A7"/>
    <w:rsid w:val="004B7EBD"/>
    <w:rsid w:val="004C5549"/>
    <w:rsid w:val="004D1645"/>
    <w:rsid w:val="004D2CC8"/>
    <w:rsid w:val="004D4870"/>
    <w:rsid w:val="004E31FC"/>
    <w:rsid w:val="004E5285"/>
    <w:rsid w:val="00504DE6"/>
    <w:rsid w:val="005075D9"/>
    <w:rsid w:val="00522130"/>
    <w:rsid w:val="00523F0C"/>
    <w:rsid w:val="00534214"/>
    <w:rsid w:val="005417B7"/>
    <w:rsid w:val="005451A5"/>
    <w:rsid w:val="00546F54"/>
    <w:rsid w:val="005655DC"/>
    <w:rsid w:val="00576A05"/>
    <w:rsid w:val="00576EB2"/>
    <w:rsid w:val="005846E5"/>
    <w:rsid w:val="00594628"/>
    <w:rsid w:val="0059756F"/>
    <w:rsid w:val="005A1ED6"/>
    <w:rsid w:val="005A643A"/>
    <w:rsid w:val="005C28EB"/>
    <w:rsid w:val="005C622B"/>
    <w:rsid w:val="005E0538"/>
    <w:rsid w:val="00605C09"/>
    <w:rsid w:val="0063773F"/>
    <w:rsid w:val="00650217"/>
    <w:rsid w:val="00650CAC"/>
    <w:rsid w:val="00663A98"/>
    <w:rsid w:val="00664BE9"/>
    <w:rsid w:val="00666A9C"/>
    <w:rsid w:val="006734BD"/>
    <w:rsid w:val="00675767"/>
    <w:rsid w:val="00676124"/>
    <w:rsid w:val="00685901"/>
    <w:rsid w:val="00695A77"/>
    <w:rsid w:val="00697F98"/>
    <w:rsid w:val="006A095E"/>
    <w:rsid w:val="006A0CB3"/>
    <w:rsid w:val="006A4FF9"/>
    <w:rsid w:val="006C141D"/>
    <w:rsid w:val="006C5A02"/>
    <w:rsid w:val="006D2885"/>
    <w:rsid w:val="006D3CC1"/>
    <w:rsid w:val="006E58B3"/>
    <w:rsid w:val="006F637D"/>
    <w:rsid w:val="007150F9"/>
    <w:rsid w:val="007230AB"/>
    <w:rsid w:val="00727695"/>
    <w:rsid w:val="00730F70"/>
    <w:rsid w:val="00732148"/>
    <w:rsid w:val="00737320"/>
    <w:rsid w:val="00770AB0"/>
    <w:rsid w:val="0077568D"/>
    <w:rsid w:val="00775F11"/>
    <w:rsid w:val="00782CF3"/>
    <w:rsid w:val="00784B31"/>
    <w:rsid w:val="007856B7"/>
    <w:rsid w:val="007B2B16"/>
    <w:rsid w:val="007D6BE8"/>
    <w:rsid w:val="007E023A"/>
    <w:rsid w:val="007E227F"/>
    <w:rsid w:val="007E45F7"/>
    <w:rsid w:val="007F52CC"/>
    <w:rsid w:val="00806E1F"/>
    <w:rsid w:val="00812D64"/>
    <w:rsid w:val="00833C37"/>
    <w:rsid w:val="00865216"/>
    <w:rsid w:val="008653B3"/>
    <w:rsid w:val="0087269E"/>
    <w:rsid w:val="00875FE3"/>
    <w:rsid w:val="00894CE9"/>
    <w:rsid w:val="008A03D0"/>
    <w:rsid w:val="008A2EC5"/>
    <w:rsid w:val="008C5CA2"/>
    <w:rsid w:val="008D4FA6"/>
    <w:rsid w:val="008D5BE8"/>
    <w:rsid w:val="008D7065"/>
    <w:rsid w:val="008E1C13"/>
    <w:rsid w:val="008F26B7"/>
    <w:rsid w:val="009208FF"/>
    <w:rsid w:val="00931605"/>
    <w:rsid w:val="00935B83"/>
    <w:rsid w:val="0093607F"/>
    <w:rsid w:val="00946E35"/>
    <w:rsid w:val="00956364"/>
    <w:rsid w:val="00963DAD"/>
    <w:rsid w:val="0096577E"/>
    <w:rsid w:val="00967B83"/>
    <w:rsid w:val="00971607"/>
    <w:rsid w:val="0098480E"/>
    <w:rsid w:val="00992E40"/>
    <w:rsid w:val="009A46BF"/>
    <w:rsid w:val="009A7C36"/>
    <w:rsid w:val="009B6FF7"/>
    <w:rsid w:val="009F04EB"/>
    <w:rsid w:val="009F777D"/>
    <w:rsid w:val="00A135CF"/>
    <w:rsid w:val="00A16909"/>
    <w:rsid w:val="00A174E7"/>
    <w:rsid w:val="00A2107E"/>
    <w:rsid w:val="00A31724"/>
    <w:rsid w:val="00A3485D"/>
    <w:rsid w:val="00A42186"/>
    <w:rsid w:val="00A451B4"/>
    <w:rsid w:val="00A62C80"/>
    <w:rsid w:val="00A65612"/>
    <w:rsid w:val="00A76162"/>
    <w:rsid w:val="00AA2AE1"/>
    <w:rsid w:val="00AA395A"/>
    <w:rsid w:val="00AA53F4"/>
    <w:rsid w:val="00AA5509"/>
    <w:rsid w:val="00AA55CE"/>
    <w:rsid w:val="00AB4A35"/>
    <w:rsid w:val="00AB7189"/>
    <w:rsid w:val="00AD066B"/>
    <w:rsid w:val="00AD7F42"/>
    <w:rsid w:val="00AE0B42"/>
    <w:rsid w:val="00AE51BB"/>
    <w:rsid w:val="00AE7E1B"/>
    <w:rsid w:val="00AF5578"/>
    <w:rsid w:val="00B13AFC"/>
    <w:rsid w:val="00B30DA6"/>
    <w:rsid w:val="00B35C38"/>
    <w:rsid w:val="00B35FA6"/>
    <w:rsid w:val="00B5560E"/>
    <w:rsid w:val="00B67918"/>
    <w:rsid w:val="00B70EF4"/>
    <w:rsid w:val="00B85B15"/>
    <w:rsid w:val="00B951CD"/>
    <w:rsid w:val="00BA1B03"/>
    <w:rsid w:val="00BA1C9E"/>
    <w:rsid w:val="00BB3264"/>
    <w:rsid w:val="00BB530F"/>
    <w:rsid w:val="00BC3338"/>
    <w:rsid w:val="00BC6E73"/>
    <w:rsid w:val="00BC748E"/>
    <w:rsid w:val="00BD07F0"/>
    <w:rsid w:val="00BD4D65"/>
    <w:rsid w:val="00BE114C"/>
    <w:rsid w:val="00BE1884"/>
    <w:rsid w:val="00BF6572"/>
    <w:rsid w:val="00C13B1F"/>
    <w:rsid w:val="00C2143B"/>
    <w:rsid w:val="00C232C2"/>
    <w:rsid w:val="00C33219"/>
    <w:rsid w:val="00C40893"/>
    <w:rsid w:val="00C432AB"/>
    <w:rsid w:val="00C44A09"/>
    <w:rsid w:val="00C46744"/>
    <w:rsid w:val="00C54543"/>
    <w:rsid w:val="00C76277"/>
    <w:rsid w:val="00C86FCF"/>
    <w:rsid w:val="00CB10AD"/>
    <w:rsid w:val="00CB5F79"/>
    <w:rsid w:val="00CD0613"/>
    <w:rsid w:val="00CD60DA"/>
    <w:rsid w:val="00CE1B8F"/>
    <w:rsid w:val="00D1310F"/>
    <w:rsid w:val="00D207FF"/>
    <w:rsid w:val="00D24042"/>
    <w:rsid w:val="00D27E14"/>
    <w:rsid w:val="00D32E16"/>
    <w:rsid w:val="00D479FF"/>
    <w:rsid w:val="00D61754"/>
    <w:rsid w:val="00D61F9E"/>
    <w:rsid w:val="00D74FC7"/>
    <w:rsid w:val="00D826F5"/>
    <w:rsid w:val="00D83B2C"/>
    <w:rsid w:val="00DA1856"/>
    <w:rsid w:val="00DA5A0D"/>
    <w:rsid w:val="00DB610F"/>
    <w:rsid w:val="00DC3119"/>
    <w:rsid w:val="00DC6C48"/>
    <w:rsid w:val="00DD1752"/>
    <w:rsid w:val="00DF7E9C"/>
    <w:rsid w:val="00E20AB6"/>
    <w:rsid w:val="00E22484"/>
    <w:rsid w:val="00E2261C"/>
    <w:rsid w:val="00E40A4A"/>
    <w:rsid w:val="00E45D9C"/>
    <w:rsid w:val="00E5039B"/>
    <w:rsid w:val="00E5079F"/>
    <w:rsid w:val="00E50961"/>
    <w:rsid w:val="00E51C7D"/>
    <w:rsid w:val="00E626F2"/>
    <w:rsid w:val="00E65CD1"/>
    <w:rsid w:val="00E708A1"/>
    <w:rsid w:val="00E82BDF"/>
    <w:rsid w:val="00E91DF2"/>
    <w:rsid w:val="00EA0584"/>
    <w:rsid w:val="00EA3992"/>
    <w:rsid w:val="00EA661F"/>
    <w:rsid w:val="00EA7746"/>
    <w:rsid w:val="00EB7129"/>
    <w:rsid w:val="00EE099C"/>
    <w:rsid w:val="00EE3D1F"/>
    <w:rsid w:val="00EF09FC"/>
    <w:rsid w:val="00EF1E60"/>
    <w:rsid w:val="00F06A69"/>
    <w:rsid w:val="00F101A9"/>
    <w:rsid w:val="00F12B29"/>
    <w:rsid w:val="00F32B85"/>
    <w:rsid w:val="00F40528"/>
    <w:rsid w:val="00F45CA0"/>
    <w:rsid w:val="00F617D1"/>
    <w:rsid w:val="00F717FE"/>
    <w:rsid w:val="00F75574"/>
    <w:rsid w:val="00F77BFD"/>
    <w:rsid w:val="00FA2028"/>
    <w:rsid w:val="00FA359D"/>
    <w:rsid w:val="00FB5EE6"/>
    <w:rsid w:val="00FC0542"/>
    <w:rsid w:val="00FC5945"/>
    <w:rsid w:val="00FC6FDE"/>
    <w:rsid w:val="00FD1A28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741F2BA1"/>
  <w15:docId w15:val="{D730CFFE-E01D-480C-84C8-C3B3B179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FE6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3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59D"/>
  </w:style>
  <w:style w:type="paragraph" w:styleId="Piedepgina">
    <w:name w:val="footer"/>
    <w:basedOn w:val="Normal"/>
    <w:link w:val="Piedepgina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D"/>
  </w:style>
  <w:style w:type="paragraph" w:styleId="Textodeglobo">
    <w:name w:val="Balloon Text"/>
    <w:basedOn w:val="Normal"/>
    <w:link w:val="TextodegloboCar"/>
    <w:uiPriority w:val="99"/>
    <w:semiHidden/>
    <w:unhideWhenUsed/>
    <w:rsid w:val="00FA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6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gl-ES"/>
    </w:rPr>
  </w:style>
  <w:style w:type="paragraph" w:styleId="Prrafodelista">
    <w:name w:val="List Paragraph"/>
    <w:basedOn w:val="Normal"/>
    <w:uiPriority w:val="34"/>
    <w:qFormat/>
    <w:rsid w:val="008C5C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B3C42"/>
    <w:rPr>
      <w:color w:val="808080"/>
    </w:rPr>
  </w:style>
  <w:style w:type="table" w:styleId="Tablaconcuadrcula">
    <w:name w:val="Table Grid"/>
    <w:basedOn w:val="Tablanormal"/>
    <w:uiPriority w:val="59"/>
    <w:rsid w:val="00A2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207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07FF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D207F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6EB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6EB2"/>
    <w:rPr>
      <w:sz w:val="20"/>
      <w:szCs w:val="20"/>
      <w:lang w:val="gl-ES"/>
    </w:rPr>
  </w:style>
  <w:style w:type="character" w:styleId="Refdenotaalfinal">
    <w:name w:val="endnote reference"/>
    <w:basedOn w:val="Fuentedeprrafopredeter"/>
    <w:uiPriority w:val="99"/>
    <w:semiHidden/>
    <w:unhideWhenUsed/>
    <w:rsid w:val="00576EB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373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gl-ES"/>
    </w:rPr>
  </w:style>
  <w:style w:type="paragraph" w:styleId="TtuloTDC">
    <w:name w:val="TOC Heading"/>
    <w:basedOn w:val="Ttulo1"/>
    <w:next w:val="Normal"/>
    <w:uiPriority w:val="39"/>
    <w:unhideWhenUsed/>
    <w:qFormat/>
    <w:rsid w:val="00737320"/>
    <w:pPr>
      <w:spacing w:line="259" w:lineRule="auto"/>
      <w:outlineLvl w:val="9"/>
    </w:pPr>
    <w:rPr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os01\AppData\Roaming\Microsoft\Plantillas\unida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B9FE-8C52-4A40-97A1-2E9602F9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unidade</Template>
  <TotalTime>54</TotalTime>
  <Pages>25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Estudos e Programas</dc:creator>
  <cp:keywords/>
  <dc:description/>
  <cp:lastModifiedBy>David Basalo Domínguez</cp:lastModifiedBy>
  <cp:revision>6</cp:revision>
  <cp:lastPrinted>2019-02-07T14:16:00Z</cp:lastPrinted>
  <dcterms:created xsi:type="dcterms:W3CDTF">2019-03-07T14:03:00Z</dcterms:created>
  <dcterms:modified xsi:type="dcterms:W3CDTF">2019-03-11T07:56:00Z</dcterms:modified>
</cp:coreProperties>
</file>