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B44D3F" w:rsidRDefault="00CC520B" w:rsidP="00B44D3F">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Pr="00B44D3F" w:rsidRDefault="00575EE6" w:rsidP="004B0449">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00917169">
        <w:trPr>
          <w:trHeight w:val="624"/>
          <w:jc w:val="center"/>
        </w:trPr>
        <w:tc>
          <w:tcPr>
            <w:tcW w:w="4531" w:type="dxa"/>
            <w:gridSpan w:val="2"/>
            <w:vAlign w:val="center"/>
          </w:tcPr>
          <w:p w14:paraId="56386B27" w14:textId="702130CB"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00917169">
        <w:trPr>
          <w:trHeight w:val="624"/>
          <w:jc w:val="center"/>
        </w:trPr>
        <w:tc>
          <w:tcPr>
            <w:tcW w:w="4531" w:type="dxa"/>
            <w:gridSpan w:val="2"/>
            <w:vAlign w:val="center"/>
          </w:tcPr>
          <w:p w14:paraId="587F5BBE" w14:textId="7EF26559" w:rsidR="00FA3124" w:rsidRPr="00865228" w:rsidRDefault="00112410" w:rsidP="005B092E">
            <w:pPr>
              <w:pStyle w:val="Textoencaja"/>
            </w:pPr>
            <w:r>
              <w:t>Doctor</w:t>
            </w:r>
          </w:p>
        </w:tc>
        <w:tc>
          <w:tcPr>
            <w:tcW w:w="5111" w:type="dxa"/>
            <w:gridSpan w:val="3"/>
            <w:vAlign w:val="center"/>
          </w:tcPr>
          <w:p w14:paraId="28EF6B28" w14:textId="6EF6BD7C" w:rsidR="00FA3124" w:rsidRPr="006349BD" w:rsidRDefault="00BE4D9A" w:rsidP="005B092E">
            <w:pPr>
              <w:pStyle w:val="Textoencaja"/>
              <w:rPr>
                <w:b/>
                <w:bCs/>
              </w:rPr>
            </w:pPr>
            <w:r>
              <w:t>CREA</w:t>
            </w:r>
          </w:p>
        </w:tc>
      </w:tr>
      <w:tr w:rsidR="00770FA3" w:rsidRPr="00865228"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r w:rsidRPr="00865228">
              <w:t>DENOMINACIÓN</w:t>
            </w:r>
            <w:r w:rsidRPr="00865228">
              <w:rPr>
                <w:spacing w:val="10"/>
              </w:rPr>
              <w:t xml:space="preserve"> </w:t>
            </w:r>
            <w:r w:rsidRPr="00865228">
              <w:t>ESPECÍFICA</w:t>
            </w:r>
          </w:p>
        </w:tc>
      </w:tr>
      <w:tr w:rsidR="00770FA3" w:rsidRPr="00865228" w14:paraId="41964300" w14:textId="77777777" w:rsidTr="00917169">
        <w:trPr>
          <w:trHeight w:val="680"/>
          <w:jc w:val="center"/>
        </w:trPr>
        <w:tc>
          <w:tcPr>
            <w:tcW w:w="9642" w:type="dxa"/>
            <w:gridSpan w:val="5"/>
            <w:vAlign w:val="center"/>
          </w:tcPr>
          <w:p w14:paraId="742B70E0" w14:textId="72A5B802" w:rsidR="00770FA3" w:rsidRPr="00865228" w:rsidRDefault="00BE4D9A" w:rsidP="005B092E">
            <w:pPr>
              <w:pStyle w:val="Textoencaja"/>
            </w:pPr>
            <w:r>
              <w:t xml:space="preserve">Programa de Doctorado en </w:t>
            </w:r>
            <w:r w:rsidRPr="003C1832">
              <w:t xml:space="preserve">Creatividad </w:t>
            </w:r>
            <w:r>
              <w:t>e</w:t>
            </w:r>
            <w:r w:rsidRPr="003C1832">
              <w:t xml:space="preserve"> </w:t>
            </w:r>
            <w:r w:rsidR="00D62115">
              <w:t>I</w:t>
            </w:r>
            <w:r w:rsidRPr="003C1832">
              <w:t xml:space="preserve">nnovación </w:t>
            </w:r>
            <w:r w:rsidR="00D62115">
              <w:t>S</w:t>
            </w:r>
            <w:r w:rsidRPr="003C1832">
              <w:t xml:space="preserve">ocial </w:t>
            </w:r>
            <w:r>
              <w:t xml:space="preserve">y </w:t>
            </w:r>
            <w:r w:rsidR="00D62115">
              <w:t>S</w:t>
            </w:r>
            <w:r>
              <w:t>ostenible</w:t>
            </w:r>
          </w:p>
        </w:tc>
      </w:tr>
      <w:tr w:rsidR="00770FA3" w:rsidRPr="00865228"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00917169">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r w:rsidRPr="00865228">
              <w:t>CONJUNTO</w:t>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00917169">
        <w:trPr>
          <w:trHeight w:val="340"/>
          <w:jc w:val="center"/>
        </w:trPr>
        <w:tc>
          <w:tcPr>
            <w:tcW w:w="4531" w:type="dxa"/>
            <w:gridSpan w:val="2"/>
            <w:vAlign w:val="center"/>
          </w:tcPr>
          <w:p w14:paraId="14106FB1" w14:textId="4C8F3DBC" w:rsidR="00FA3124" w:rsidRPr="00865228" w:rsidRDefault="00BE4D9A" w:rsidP="005B092E">
            <w:pPr>
              <w:pStyle w:val="Textoencaja"/>
            </w:pPr>
            <w:r>
              <w:t>No</w:t>
            </w:r>
          </w:p>
        </w:tc>
        <w:tc>
          <w:tcPr>
            <w:tcW w:w="5111" w:type="dxa"/>
            <w:gridSpan w:val="3"/>
            <w:shd w:val="clear" w:color="auto" w:fill="auto"/>
            <w:vAlign w:val="center"/>
          </w:tcPr>
          <w:p w14:paraId="5599A86D" w14:textId="159F41BD" w:rsidR="00FA3124" w:rsidRPr="00865228" w:rsidRDefault="00FA3124" w:rsidP="005B092E">
            <w:pPr>
              <w:pStyle w:val="Textoencaja"/>
            </w:pPr>
          </w:p>
        </w:tc>
      </w:tr>
      <w:tr w:rsidR="00917169" w:rsidRPr="00865228"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917169" w:rsidRPr="00865228" w14:paraId="346334AF" w14:textId="77777777" w:rsidTr="00917169">
        <w:trPr>
          <w:trHeight w:val="624"/>
          <w:jc w:val="center"/>
        </w:trPr>
        <w:tc>
          <w:tcPr>
            <w:tcW w:w="4531" w:type="dxa"/>
            <w:gridSpan w:val="2"/>
            <w:vAlign w:val="center"/>
          </w:tcPr>
          <w:p w14:paraId="77D6DCBE" w14:textId="488E18FC" w:rsidR="00917169" w:rsidRPr="00865228" w:rsidRDefault="00917169" w:rsidP="00917169">
            <w:pPr>
              <w:pStyle w:val="Textoencaja"/>
            </w:pPr>
          </w:p>
        </w:tc>
        <w:tc>
          <w:tcPr>
            <w:tcW w:w="3403" w:type="dxa"/>
            <w:gridSpan w:val="2"/>
            <w:vAlign w:val="center"/>
          </w:tcPr>
          <w:p w14:paraId="08DF5532" w14:textId="6EFF05CA" w:rsidR="00917169" w:rsidRPr="00865228" w:rsidRDefault="00917169" w:rsidP="00917169">
            <w:pPr>
              <w:pStyle w:val="Textoencaja"/>
            </w:pPr>
          </w:p>
        </w:tc>
        <w:tc>
          <w:tcPr>
            <w:tcW w:w="1708" w:type="dxa"/>
            <w:vAlign w:val="center"/>
          </w:tcPr>
          <w:p w14:paraId="7AD40F7D" w14:textId="02436825" w:rsidR="00917169" w:rsidRPr="00865228" w:rsidRDefault="00917169" w:rsidP="00917169">
            <w:pPr>
              <w:pStyle w:val="Textoencaja"/>
            </w:pPr>
          </w:p>
        </w:tc>
      </w:tr>
      <w:tr w:rsidR="00770FA3" w:rsidRPr="00865228" w14:paraId="152D0E50" w14:textId="77777777" w:rsidTr="00917169">
        <w:trPr>
          <w:trHeight w:val="227"/>
          <w:jc w:val="center"/>
        </w:trPr>
        <w:tc>
          <w:tcPr>
            <w:tcW w:w="9642" w:type="dxa"/>
            <w:gridSpan w:val="5"/>
            <w:shd w:val="clear" w:color="auto" w:fill="8080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00917169">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00917169">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00917169">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00917169">
        <w:trPr>
          <w:trHeight w:val="227"/>
          <w:jc w:val="center"/>
        </w:trPr>
        <w:tc>
          <w:tcPr>
            <w:tcW w:w="9642" w:type="dxa"/>
            <w:gridSpan w:val="5"/>
            <w:shd w:val="clear" w:color="auto" w:fill="8080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00917169">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00917169">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r w:rsidRPr="007C4D5E">
              <w:t>Reigosa</w:t>
            </w:r>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00917169">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00917169">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00917169">
        <w:trPr>
          <w:trHeight w:val="227"/>
          <w:jc w:val="center"/>
        </w:trPr>
        <w:tc>
          <w:tcPr>
            <w:tcW w:w="9642" w:type="dxa"/>
            <w:gridSpan w:val="5"/>
            <w:shd w:val="clear" w:color="auto" w:fill="808080"/>
            <w:vAlign w:val="center"/>
          </w:tcPr>
          <w:p w14:paraId="47573814" w14:textId="0770A700" w:rsidR="00770FA3" w:rsidRPr="00865228" w:rsidRDefault="00770FA3" w:rsidP="009865D1">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00FA3124" w:rsidRPr="00865228" w14:paraId="2D39A7B1" w14:textId="77777777" w:rsidTr="00917169">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00917169">
        <w:trPr>
          <w:trHeight w:val="340"/>
          <w:jc w:val="center"/>
        </w:trPr>
        <w:tc>
          <w:tcPr>
            <w:tcW w:w="4531" w:type="dxa"/>
            <w:gridSpan w:val="2"/>
            <w:vAlign w:val="center"/>
          </w:tcPr>
          <w:p w14:paraId="17E2FDE1" w14:textId="4B102E53" w:rsidR="00770FA3" w:rsidRPr="00865228" w:rsidRDefault="00BE4D9A" w:rsidP="005B092E">
            <w:pPr>
              <w:pStyle w:val="Textoencaja"/>
            </w:pPr>
            <w:r>
              <w:t>Angeles Cancela Carral</w:t>
            </w:r>
          </w:p>
        </w:tc>
        <w:tc>
          <w:tcPr>
            <w:tcW w:w="5111" w:type="dxa"/>
            <w:gridSpan w:val="3"/>
            <w:vAlign w:val="center"/>
          </w:tcPr>
          <w:p w14:paraId="7A326CA3" w14:textId="2DB3F3CB" w:rsidR="00770FA3" w:rsidRPr="00865228" w:rsidRDefault="00770FA3" w:rsidP="005B092E">
            <w:pPr>
              <w:pStyle w:val="Textoencaja"/>
            </w:pPr>
            <w:r w:rsidRPr="00865228">
              <w:t>Coordinadora</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00917169">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00917169">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t>NIF</w:t>
            </w:r>
          </w:p>
        </w:tc>
        <w:tc>
          <w:tcPr>
            <w:tcW w:w="5111" w:type="dxa"/>
            <w:gridSpan w:val="3"/>
            <w:vAlign w:val="center"/>
          </w:tcPr>
          <w:p w14:paraId="5375F42C" w14:textId="6A867F5B" w:rsidR="00770FA3" w:rsidRPr="00865228" w:rsidRDefault="00BE4D9A" w:rsidP="005B092E">
            <w:pPr>
              <w:pStyle w:val="Textoencaja"/>
            </w:pPr>
            <w:r>
              <w:t>35316143B</w:t>
            </w:r>
          </w:p>
        </w:tc>
      </w:tr>
      <w:tr w:rsidR="00770FA3" w:rsidRPr="00C3736D" w14:paraId="4958CF23" w14:textId="77777777" w:rsidTr="00917169">
        <w:trPr>
          <w:trHeight w:val="340"/>
          <w:jc w:val="center"/>
        </w:trPr>
        <w:tc>
          <w:tcPr>
            <w:tcW w:w="9642" w:type="dxa"/>
            <w:gridSpan w:val="5"/>
            <w:vAlign w:val="center"/>
          </w:tcPr>
          <w:p w14:paraId="2E7117C4" w14:textId="77777777" w:rsidR="00770FA3" w:rsidRDefault="00770FA3" w:rsidP="00C16099">
            <w:pPr>
              <w:pStyle w:val="Textoencaja"/>
              <w:spacing w:line="240" w:lineRule="auto"/>
            </w:pPr>
            <w:r w:rsidRPr="00C3736D">
              <w:lastRenderedPageBreak/>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5D2DC11E" w14:textId="77777777" w:rsidR="00C16099" w:rsidRPr="00C16099" w:rsidRDefault="00C16099" w:rsidP="00C16099">
            <w:pPr>
              <w:pStyle w:val="Textoencaja"/>
              <w:spacing w:line="240" w:lineRule="auto"/>
              <w:rPr>
                <w:sz w:val="10"/>
                <w:szCs w:val="10"/>
              </w:rPr>
            </w:pPr>
          </w:p>
          <w:p w14:paraId="76BE197D" w14:textId="77777777" w:rsidR="00770FA3" w:rsidRDefault="00770FA3" w:rsidP="00C16099">
            <w:pPr>
              <w:pStyle w:val="Textoencaja"/>
              <w:spacing w:line="240" w:lineRule="auto"/>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p w14:paraId="664A3ED1" w14:textId="13D6B1D6" w:rsidR="00C16099" w:rsidRPr="00C16099" w:rsidRDefault="00C16099" w:rsidP="00C16099">
            <w:pPr>
              <w:pStyle w:val="Textoencaja"/>
              <w:spacing w:line="240" w:lineRule="auto"/>
              <w:rPr>
                <w:sz w:val="6"/>
                <w:szCs w:val="6"/>
              </w:rPr>
            </w:pPr>
          </w:p>
        </w:tc>
      </w:tr>
      <w:tr w:rsidR="00FA3124" w:rsidRPr="00865228" w14:paraId="491954AC" w14:textId="77777777" w:rsidTr="00917169">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00917169">
        <w:trPr>
          <w:trHeight w:val="340"/>
          <w:jc w:val="center"/>
        </w:trPr>
        <w:tc>
          <w:tcPr>
            <w:tcW w:w="3965" w:type="dxa"/>
            <w:vAlign w:val="center"/>
          </w:tcPr>
          <w:p w14:paraId="6BD23122" w14:textId="6FABD0D5" w:rsidR="00FA3124" w:rsidRPr="00865228" w:rsidRDefault="007C4D5E" w:rsidP="005B092E">
            <w:pPr>
              <w:pStyle w:val="Textoencaja"/>
            </w:pPr>
            <w:r w:rsidRPr="007C4D5E">
              <w:t>Edificio Exeria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00917169">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00917169">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00917169">
        <w:trPr>
          <w:trHeight w:val="284"/>
          <w:jc w:val="center"/>
        </w:trPr>
        <w:tc>
          <w:tcPr>
            <w:tcW w:w="9642" w:type="dxa"/>
            <w:gridSpan w:val="5"/>
            <w:vAlign w:val="center"/>
          </w:tcPr>
          <w:p w14:paraId="09D577F5" w14:textId="77777777" w:rsidR="00FA3124" w:rsidRPr="00C3736D" w:rsidRDefault="00FA3124" w:rsidP="00E64006">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193904F6" w14:textId="77777777" w:rsidR="00FA3124" w:rsidRDefault="00FA3124" w:rsidP="00A4038B">
            <w:pPr>
              <w:pStyle w:val="Textoencaja"/>
              <w:rPr>
                <w:spacing w:val="-2"/>
              </w:rPr>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p w14:paraId="4C59B522" w14:textId="0F92E71D" w:rsidR="00A4038B" w:rsidRPr="00C3736D" w:rsidRDefault="00A4038B" w:rsidP="00A4038B">
            <w:pPr>
              <w:pStyle w:val="Textoencaja"/>
            </w:pPr>
          </w:p>
        </w:tc>
      </w:tr>
      <w:tr w:rsidR="00FA3124" w:rsidRPr="00C3736D" w14:paraId="284CA52D" w14:textId="77777777" w:rsidTr="00917169">
        <w:trPr>
          <w:trHeight w:val="284"/>
          <w:jc w:val="center"/>
        </w:trPr>
        <w:tc>
          <w:tcPr>
            <w:tcW w:w="9642" w:type="dxa"/>
            <w:gridSpan w:val="5"/>
            <w:vAlign w:val="center"/>
          </w:tcPr>
          <w:p w14:paraId="402360FD" w14:textId="0157BD87" w:rsidR="00A4038B" w:rsidRPr="00C3736D" w:rsidRDefault="00FA3124" w:rsidP="00A4038B">
            <w:pPr>
              <w:pStyle w:val="Textoencaja"/>
            </w:pPr>
            <w:r w:rsidRPr="00C3736D">
              <w:t xml:space="preserve">El solicitante declara conocer los términos de la convocatoria y se compromete a cumplir los requisitos de la misma,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0025679A" w:rsidRPr="0025679A">
              <w:t>Procedimiento Administrativo Común de las Administraciones Públicas</w:t>
            </w:r>
            <w:r w:rsidRPr="00C3736D">
              <w:t>.</w:t>
            </w:r>
          </w:p>
        </w:tc>
      </w:tr>
    </w:tbl>
    <w:p w14:paraId="1AD04A64" w14:textId="77777777" w:rsidR="004506EA" w:rsidRDefault="004506EA" w:rsidP="00DF400B">
      <w:pPr>
        <w:pStyle w:val="Textoindependiente"/>
        <w:jc w:val="both"/>
        <w:rPr>
          <w:rFonts w:asciiTheme="minorHAnsi" w:hAnsiTheme="minorHAnsi" w:cstheme="minorHAnsi"/>
        </w:rPr>
      </w:pPr>
    </w:p>
    <w:p w14:paraId="1772C63F" w14:textId="77777777" w:rsidR="00AA1E07" w:rsidRDefault="00AA1E07" w:rsidP="00DF400B">
      <w:pPr>
        <w:pStyle w:val="Textoindependiente"/>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0" w:name="1._DESCRIPCIÓN_DEL_TÍTULO"/>
      <w:bookmarkEnd w:id="0"/>
      <w:r w:rsidRPr="00CC0648">
        <w:lastRenderedPageBreak/>
        <w:t>DESCRIPCIÓN DEL TÍTULO</w:t>
      </w:r>
    </w:p>
    <w:p w14:paraId="1DECB4A5" w14:textId="77777777" w:rsidR="004506EA" w:rsidRPr="00CC0648" w:rsidRDefault="00575EE6" w:rsidP="00CC0648">
      <w:pPr>
        <w:pStyle w:val="Seccin11"/>
      </w:pPr>
      <w:bookmarkStart w:id="1" w:name="1.1._DATOS_BÁSICOS"/>
      <w:bookmarkEnd w:id="1"/>
      <w:r w:rsidRPr="00CC0648">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79010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r w:rsidRPr="00790103">
              <w:t>DENOMINACIÓN</w:t>
            </w:r>
            <w:r w:rsidRPr="00790103">
              <w:rPr>
                <w:spacing w:val="10"/>
              </w:rPr>
              <w:t xml:space="preserve"> </w:t>
            </w:r>
            <w:r w:rsidRPr="00790103">
              <w:t>ESPECIFICA</w:t>
            </w:r>
          </w:p>
        </w:tc>
        <w:tc>
          <w:tcPr>
            <w:tcW w:w="1110" w:type="dxa"/>
            <w:shd w:val="clear" w:color="auto" w:fill="BFBFBF" w:themeFill="background1" w:themeFillShade="BF"/>
            <w:vAlign w:val="center"/>
          </w:tcPr>
          <w:p w14:paraId="41CECF27" w14:textId="77777777" w:rsidR="004506EA" w:rsidRPr="00790103" w:rsidRDefault="00575EE6" w:rsidP="005B092E">
            <w:pPr>
              <w:pStyle w:val="TablaTitulo"/>
            </w:pPr>
            <w:r w:rsidRPr="00790103">
              <w:t>CONJUNTO</w:t>
            </w:r>
          </w:p>
        </w:tc>
        <w:tc>
          <w:tcPr>
            <w:tcW w:w="2094"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BE4D9A" w:rsidRPr="00790103" w14:paraId="5E885EA2" w14:textId="77777777" w:rsidTr="00E82782">
        <w:trPr>
          <w:trHeight w:val="1020"/>
          <w:jc w:val="center"/>
        </w:trPr>
        <w:tc>
          <w:tcPr>
            <w:tcW w:w="1154" w:type="dxa"/>
            <w:vAlign w:val="center"/>
          </w:tcPr>
          <w:p w14:paraId="0F898EA9" w14:textId="77777777" w:rsidR="00BE4D9A" w:rsidRPr="00790103" w:rsidRDefault="00BE4D9A" w:rsidP="00BE4D9A">
            <w:pPr>
              <w:pStyle w:val="Textoencaja"/>
            </w:pPr>
            <w:r w:rsidRPr="00790103">
              <w:t>Doctor</w:t>
            </w:r>
          </w:p>
        </w:tc>
        <w:tc>
          <w:tcPr>
            <w:tcW w:w="3884" w:type="dxa"/>
            <w:vAlign w:val="center"/>
          </w:tcPr>
          <w:p w14:paraId="2B32978D" w14:textId="5E16152F" w:rsidR="00BE4D9A" w:rsidRPr="00790103" w:rsidRDefault="00BE4D9A" w:rsidP="00E412B5">
            <w:pPr>
              <w:pStyle w:val="Textoencaja"/>
            </w:pPr>
            <w:r>
              <w:t>Programa de Doctorado en</w:t>
            </w:r>
            <w:r w:rsidRPr="003C1832">
              <w:t xml:space="preserve"> Creatividad</w:t>
            </w:r>
            <w:r w:rsidR="00E412B5">
              <w:t xml:space="preserve"> </w:t>
            </w:r>
            <w:r>
              <w:t>e</w:t>
            </w:r>
            <w:r w:rsidRPr="003C1832">
              <w:t xml:space="preserve"> innovación social </w:t>
            </w:r>
            <w:r>
              <w:t>y sostenible</w:t>
            </w:r>
          </w:p>
        </w:tc>
        <w:tc>
          <w:tcPr>
            <w:tcW w:w="1110" w:type="dxa"/>
            <w:vAlign w:val="center"/>
          </w:tcPr>
          <w:p w14:paraId="4EECD1DD" w14:textId="5619427F" w:rsidR="00BE4D9A" w:rsidRPr="00790103" w:rsidRDefault="00BE4D9A" w:rsidP="00BE4D9A">
            <w:pPr>
              <w:pStyle w:val="Textoencaja"/>
            </w:pPr>
            <w:r>
              <w:t>No</w:t>
            </w:r>
          </w:p>
        </w:tc>
        <w:tc>
          <w:tcPr>
            <w:tcW w:w="2094" w:type="dxa"/>
            <w:vAlign w:val="center"/>
          </w:tcPr>
          <w:p w14:paraId="6E3BFCB9" w14:textId="77777777" w:rsidR="00BE4D9A" w:rsidRPr="00790103" w:rsidRDefault="00BE4D9A" w:rsidP="00BE4D9A">
            <w:pPr>
              <w:pStyle w:val="Textoencaja"/>
            </w:pPr>
          </w:p>
        </w:tc>
        <w:tc>
          <w:tcPr>
            <w:tcW w:w="1397" w:type="dxa"/>
            <w:vAlign w:val="center"/>
          </w:tcPr>
          <w:p w14:paraId="0E5B4590" w14:textId="77777777" w:rsidR="00BE4D9A" w:rsidRPr="00790103" w:rsidRDefault="00BE4D9A" w:rsidP="00BE4D9A">
            <w:pPr>
              <w:pStyle w:val="Textoencaja"/>
            </w:pPr>
          </w:p>
        </w:tc>
      </w:tr>
      <w:tr w:rsidR="00BE4D9A"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BE4D9A" w:rsidRPr="00761DC4" w:rsidRDefault="00BE4D9A" w:rsidP="00BE4D9A">
            <w:pPr>
              <w:pStyle w:val="TablaTitulo"/>
            </w:pPr>
            <w:r w:rsidRPr="00761DC4">
              <w:t>ISCED 1</w:t>
            </w:r>
          </w:p>
        </w:tc>
        <w:tc>
          <w:tcPr>
            <w:tcW w:w="4601" w:type="dxa"/>
            <w:gridSpan w:val="3"/>
            <w:shd w:val="clear" w:color="auto" w:fill="BFBFBF" w:themeFill="background1" w:themeFillShade="BF"/>
            <w:vAlign w:val="center"/>
          </w:tcPr>
          <w:p w14:paraId="0299A8F4" w14:textId="77777777" w:rsidR="00BE4D9A" w:rsidRPr="00761DC4" w:rsidRDefault="00BE4D9A" w:rsidP="00BE4D9A">
            <w:pPr>
              <w:pStyle w:val="TablaTitulo"/>
            </w:pPr>
            <w:r w:rsidRPr="00761DC4">
              <w:t>ISCED 2</w:t>
            </w:r>
          </w:p>
        </w:tc>
      </w:tr>
      <w:tr w:rsidR="00BE4D9A" w:rsidRPr="00761DC4" w14:paraId="4BFED851" w14:textId="77777777" w:rsidTr="00E82782">
        <w:trPr>
          <w:trHeight w:val="544"/>
          <w:jc w:val="center"/>
        </w:trPr>
        <w:tc>
          <w:tcPr>
            <w:tcW w:w="5038" w:type="dxa"/>
            <w:gridSpan w:val="2"/>
            <w:vAlign w:val="center"/>
          </w:tcPr>
          <w:p w14:paraId="3F13BCD0" w14:textId="77777777" w:rsidR="00BE4D9A" w:rsidRPr="00E412B5" w:rsidRDefault="00BE4D9A" w:rsidP="00BE4D9A">
            <w:pPr>
              <w:spacing w:line="276" w:lineRule="auto"/>
              <w:jc w:val="both"/>
              <w:rPr>
                <w:rFonts w:asciiTheme="minorHAnsi" w:hAnsiTheme="minorHAnsi" w:cstheme="minorHAnsi"/>
                <w:sz w:val="20"/>
                <w:szCs w:val="20"/>
              </w:rPr>
            </w:pPr>
            <w:r w:rsidRPr="00E412B5">
              <w:rPr>
                <w:rFonts w:asciiTheme="minorHAnsi" w:hAnsiTheme="minorHAnsi" w:cstheme="minorHAnsi"/>
                <w:sz w:val="20"/>
                <w:szCs w:val="20"/>
              </w:rPr>
              <w:t>310 Ciencias sociales y del comportamiento</w:t>
            </w:r>
          </w:p>
          <w:p w14:paraId="733F3FB7" w14:textId="77777777" w:rsidR="00BE4D9A" w:rsidRPr="00E412B5" w:rsidRDefault="00BE4D9A" w:rsidP="00BE4D9A">
            <w:pPr>
              <w:spacing w:line="276" w:lineRule="auto"/>
              <w:jc w:val="both"/>
              <w:rPr>
                <w:rFonts w:asciiTheme="minorHAnsi" w:hAnsiTheme="minorHAnsi" w:cstheme="minorHAnsi"/>
                <w:sz w:val="20"/>
                <w:szCs w:val="20"/>
              </w:rPr>
            </w:pPr>
            <w:r w:rsidRPr="00E412B5">
              <w:rPr>
                <w:rFonts w:asciiTheme="minorHAnsi" w:hAnsiTheme="minorHAnsi" w:cstheme="minorHAnsi"/>
                <w:sz w:val="20"/>
                <w:szCs w:val="20"/>
              </w:rPr>
              <w:t>142 Ciencias de la Educación</w:t>
            </w:r>
          </w:p>
          <w:p w14:paraId="1C9FB066" w14:textId="5C7C4C9C" w:rsidR="00BE4D9A" w:rsidRPr="00761DC4" w:rsidRDefault="00BE4D9A" w:rsidP="00BE4D9A">
            <w:pPr>
              <w:pStyle w:val="Textoencaja"/>
            </w:pPr>
            <w:r w:rsidRPr="00E412B5">
              <w:rPr>
                <w:rFonts w:ascii="Calibri" w:hAnsi="Calibri" w:cs="Calibri"/>
              </w:rPr>
              <w:t>210 Artes</w:t>
            </w:r>
          </w:p>
        </w:tc>
        <w:tc>
          <w:tcPr>
            <w:tcW w:w="4601" w:type="dxa"/>
            <w:gridSpan w:val="3"/>
            <w:vAlign w:val="center"/>
          </w:tcPr>
          <w:p w14:paraId="0E77E9CF" w14:textId="77777777" w:rsidR="00BE4D9A" w:rsidRPr="00E412B5" w:rsidRDefault="00BE4D9A" w:rsidP="00BE4D9A">
            <w:pPr>
              <w:spacing w:line="276" w:lineRule="auto"/>
              <w:jc w:val="both"/>
              <w:rPr>
                <w:rFonts w:asciiTheme="minorHAnsi" w:hAnsiTheme="minorHAnsi" w:cstheme="minorHAnsi"/>
                <w:sz w:val="20"/>
                <w:szCs w:val="20"/>
              </w:rPr>
            </w:pPr>
            <w:r w:rsidRPr="00E412B5">
              <w:rPr>
                <w:rFonts w:asciiTheme="minorHAnsi" w:hAnsiTheme="minorHAnsi" w:cstheme="minorHAnsi"/>
                <w:sz w:val="20"/>
                <w:szCs w:val="20"/>
              </w:rPr>
              <w:t>520 Ingeniería y profesiones afines</w:t>
            </w:r>
          </w:p>
          <w:p w14:paraId="353EF9B8" w14:textId="29515A28" w:rsidR="00BE4D9A" w:rsidRPr="00761DC4" w:rsidRDefault="00BE4D9A" w:rsidP="00BE4D9A">
            <w:pPr>
              <w:pStyle w:val="Textoencaja"/>
            </w:pPr>
            <w:r w:rsidRPr="00E412B5">
              <w:rPr>
                <w:rFonts w:ascii="Calibri" w:hAnsi="Calibri" w:cs="Calibri"/>
              </w:rPr>
              <w:t>720 Salud</w:t>
            </w:r>
          </w:p>
        </w:tc>
      </w:tr>
      <w:tr w:rsidR="00BE4D9A"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BE4D9A" w:rsidRPr="00761DC4" w:rsidRDefault="00BE4D9A" w:rsidP="00BE4D9A">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77777777" w:rsidR="00BE4D9A" w:rsidRPr="00761DC4" w:rsidRDefault="00BE4D9A" w:rsidP="00BE4D9A">
            <w:pPr>
              <w:pStyle w:val="TablaTitulo"/>
            </w:pPr>
            <w:r w:rsidRPr="00790103">
              <w:t>UNIVERSIDAD</w:t>
            </w:r>
            <w:r w:rsidRPr="00761DC4">
              <w:t xml:space="preserve"> </w:t>
            </w:r>
            <w:r w:rsidRPr="00790103">
              <w:t>SOLICITANTE</w:t>
            </w:r>
          </w:p>
        </w:tc>
      </w:tr>
      <w:tr w:rsidR="00BE4D9A" w:rsidRPr="00761DC4" w14:paraId="49DE6F1A" w14:textId="77777777" w:rsidTr="00E64006">
        <w:trPr>
          <w:trHeight w:val="544"/>
          <w:jc w:val="center"/>
        </w:trPr>
        <w:tc>
          <w:tcPr>
            <w:tcW w:w="5038" w:type="dxa"/>
            <w:gridSpan w:val="2"/>
            <w:vAlign w:val="center"/>
          </w:tcPr>
          <w:p w14:paraId="710ECE71" w14:textId="40EF6DF3" w:rsidR="00BE4D9A" w:rsidRPr="00761DC4" w:rsidRDefault="00BE4D9A" w:rsidP="00BE4D9A">
            <w:pPr>
              <w:pStyle w:val="Textoencaja"/>
            </w:pPr>
            <w:r w:rsidRPr="00761DC4">
              <w:t xml:space="preserve">Agencia para la Calidad del </w:t>
            </w:r>
            <w:r>
              <w:t>S</w:t>
            </w:r>
            <w:r w:rsidRPr="00761DC4">
              <w:t>istema Universitario de Galicia (ACSUG)</w:t>
            </w:r>
          </w:p>
        </w:tc>
        <w:tc>
          <w:tcPr>
            <w:tcW w:w="4601" w:type="dxa"/>
            <w:gridSpan w:val="3"/>
            <w:vAlign w:val="center"/>
          </w:tcPr>
          <w:p w14:paraId="6012BCB6" w14:textId="50CBD493" w:rsidR="00BE4D9A" w:rsidRPr="00761DC4" w:rsidRDefault="00BE4D9A" w:rsidP="00BE4D9A">
            <w:pPr>
              <w:pStyle w:val="Textoencaja"/>
            </w:pPr>
            <w:r>
              <w:t>Universidad de Vigo</w:t>
            </w:r>
          </w:p>
        </w:tc>
      </w:tr>
    </w:tbl>
    <w:p w14:paraId="7559223E" w14:textId="77777777" w:rsidR="004506EA" w:rsidRPr="00A95E3D" w:rsidRDefault="00575EE6" w:rsidP="00CC0648">
      <w:pPr>
        <w:pStyle w:val="Seccin11"/>
      </w:pPr>
      <w:r w:rsidRPr="00A95E3D">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00731ECA">
        <w:trPr>
          <w:trHeight w:val="283"/>
          <w:jc w:val="center"/>
        </w:trPr>
        <w:tc>
          <w:tcPr>
            <w:tcW w:w="9639" w:type="dxa"/>
            <w:shd w:val="clear" w:color="auto" w:fill="A6A6A6"/>
          </w:tcPr>
          <w:p w14:paraId="0D50E7FB" w14:textId="77777777" w:rsidR="004506EA" w:rsidRPr="00790103" w:rsidRDefault="00575EE6" w:rsidP="00BC61E8">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004506EA" w:rsidRPr="00731ECA" w14:paraId="0F85E3E8" w14:textId="77777777" w:rsidTr="00EF58D3">
        <w:trPr>
          <w:trHeight w:val="1701"/>
          <w:jc w:val="center"/>
        </w:trPr>
        <w:tc>
          <w:tcPr>
            <w:tcW w:w="9639" w:type="dxa"/>
            <w:tcMar>
              <w:top w:w="113" w:type="dxa"/>
              <w:left w:w="113" w:type="dxa"/>
              <w:bottom w:w="113" w:type="dxa"/>
              <w:right w:w="113" w:type="dxa"/>
            </w:tcMar>
          </w:tcPr>
          <w:p w14:paraId="43E7DC63" w14:textId="77777777" w:rsidR="00A4038B" w:rsidRPr="005A51B6" w:rsidRDefault="00A4038B" w:rsidP="00A4038B">
            <w:pPr>
              <w:pStyle w:val="Textoencaja"/>
              <w:rPr>
                <w:sz w:val="10"/>
                <w:szCs w:val="10"/>
              </w:rPr>
            </w:pPr>
          </w:p>
          <w:p w14:paraId="640E7693" w14:textId="163D2CAE" w:rsidR="0003641E" w:rsidRDefault="001252ED" w:rsidP="00A4038B">
            <w:pPr>
              <w:pStyle w:val="Textoencaja"/>
            </w:pPr>
            <w:r>
              <w:t>La creatividad y la innovación son la clave para el crecimiento y el desarrollo sostenible así como el motor que transforma</w:t>
            </w:r>
            <w:r w:rsidR="0003641E">
              <w:t xml:space="preserve"> </w:t>
            </w:r>
            <w:r>
              <w:t>las ideas en valor, siendo un factor clave para el éxito de las organizaciones.</w:t>
            </w:r>
            <w:r w:rsidR="0003641E">
              <w:t xml:space="preserve"> </w:t>
            </w:r>
            <w:r>
              <w:t>Una de las líneas prioritarias en las políticas de la Comisión Europea es precisamente la investigación y la innovación.</w:t>
            </w:r>
            <w:r w:rsidR="0003641E">
              <w:t xml:space="preserve"> </w:t>
            </w:r>
            <w:r>
              <w:t>La innovación ocupa un lugar eminente entre los factores relacionados con el crecimiento económico y la competitividad,</w:t>
            </w:r>
            <w:r w:rsidR="0003641E">
              <w:t xml:space="preserve"> </w:t>
            </w:r>
            <w:r>
              <w:t>y así lo confirma la importancia que los gobiernos y los organismos internacionales le confieren como variable</w:t>
            </w:r>
            <w:r w:rsidR="0003641E">
              <w:t xml:space="preserve"> </w:t>
            </w:r>
            <w:r>
              <w:t>estratégica para el desarrollo. En este sentido, la Comisión Europea ha manifestado reiteradamente la necesidad</w:t>
            </w:r>
            <w:r w:rsidR="0003641E">
              <w:t xml:space="preserve"> </w:t>
            </w:r>
            <w:r>
              <w:t>de apoyar y fomentar la innovación por ser un elemento clave para la prosperidad de la sociedad y el bienestar</w:t>
            </w:r>
            <w:r w:rsidR="0003641E">
              <w:t xml:space="preserve"> </w:t>
            </w:r>
            <w:r>
              <w:t>de sus ciudadanos.</w:t>
            </w:r>
            <w:r w:rsidR="0003641E">
              <w:t xml:space="preserve"> </w:t>
            </w:r>
          </w:p>
          <w:p w14:paraId="6B8674D9" w14:textId="77777777" w:rsidR="0003641E" w:rsidRPr="0003641E" w:rsidRDefault="0003641E" w:rsidP="00A4038B">
            <w:pPr>
              <w:pStyle w:val="Textoencaja"/>
              <w:rPr>
                <w:sz w:val="10"/>
                <w:szCs w:val="10"/>
              </w:rPr>
            </w:pPr>
          </w:p>
          <w:p w14:paraId="149DDDAF" w14:textId="63550CAD" w:rsidR="001252ED" w:rsidRDefault="0003641E" w:rsidP="00A4038B">
            <w:pPr>
              <w:pStyle w:val="Textoencaja"/>
            </w:pPr>
            <w:r>
              <w:t>L</w:t>
            </w:r>
            <w:r w:rsidR="001252ED">
              <w:t>as capacidades de creación e innovación s</w:t>
            </w:r>
            <w:r>
              <w:t>o</w:t>
            </w:r>
            <w:r w:rsidR="001252ED">
              <w:t>n indispensables para el progreso económico</w:t>
            </w:r>
            <w:r>
              <w:t xml:space="preserve"> </w:t>
            </w:r>
            <w:r w:rsidR="001252ED">
              <w:t>y social</w:t>
            </w:r>
            <w:r>
              <w:t xml:space="preserve"> también para responder </w:t>
            </w:r>
            <w:r w:rsidR="001252ED">
              <w:t>a los desafíos y oportunidades de la globalización, lo que requiere</w:t>
            </w:r>
            <w:r>
              <w:t xml:space="preserve"> </w:t>
            </w:r>
            <w:r w:rsidR="001252ED">
              <w:t>que se potencien las aptitudes creativas básicas de toda la población. En particular, se necesitan aptitudes y competencias</w:t>
            </w:r>
            <w:r>
              <w:t xml:space="preserve"> </w:t>
            </w:r>
            <w:r w:rsidR="001252ED">
              <w:t>que permitan a las personas percibir el cambio como una oportunidad y estar abiertas a nuevas ideas que</w:t>
            </w:r>
            <w:r>
              <w:t xml:space="preserve"> </w:t>
            </w:r>
            <w:r w:rsidR="001252ED">
              <w:t>promuevan la innovación y la participación activa en una sociedad culturalmente diversa y basada en el conocimiento</w:t>
            </w:r>
            <w:r>
              <w:t xml:space="preserve">. </w:t>
            </w:r>
            <w:r w:rsidR="001252ED">
              <w:t>La creatividad es una característica humana que se manifiesta en muchos ámbitos y contextos, desde las obras de</w:t>
            </w:r>
            <w:r>
              <w:t xml:space="preserve"> </w:t>
            </w:r>
            <w:r w:rsidR="001252ED">
              <w:t>arte, el diseño y la artesanía</w:t>
            </w:r>
            <w:r>
              <w:t>,</w:t>
            </w:r>
            <w:r w:rsidR="001252ED">
              <w:t xml:space="preserve"> hasta los descubrimientos científicos y tecnológicos, el espíritu empresarial y la innovación</w:t>
            </w:r>
            <w:r>
              <w:t xml:space="preserve"> </w:t>
            </w:r>
            <w:r w:rsidR="001252ED">
              <w:t>social.</w:t>
            </w:r>
            <w:r>
              <w:t xml:space="preserve"> </w:t>
            </w:r>
            <w:r w:rsidR="001252ED">
              <w:t xml:space="preserve">La innovación consiste en la correcta aplicación de nuevas ideas nacidas de la creatividad de una persona. </w:t>
            </w:r>
            <w:r>
              <w:t xml:space="preserve">Es un fenómeno social, que implica a personas, organizaciones y a la sociedad en su conjunto e implica un enfoque transversal para poder responder a los desafíos de la sociedad. </w:t>
            </w:r>
            <w:r w:rsidR="001252ED">
              <w:t>Por esta</w:t>
            </w:r>
            <w:r>
              <w:t xml:space="preserve"> </w:t>
            </w:r>
            <w:r w:rsidR="001252ED">
              <w:t>razón, la creatividad y la innovación, que son capacidades íntimamente relacionadas, benefician tanto a los ámbitos</w:t>
            </w:r>
            <w:r>
              <w:t xml:space="preserve"> </w:t>
            </w:r>
            <w:r w:rsidR="001252ED">
              <w:t>económicos y sociales como a las disciplinas artísticas.</w:t>
            </w:r>
          </w:p>
          <w:p w14:paraId="777E40DF" w14:textId="77777777" w:rsidR="0003641E" w:rsidRPr="0003641E" w:rsidRDefault="0003641E" w:rsidP="00A4038B">
            <w:pPr>
              <w:pStyle w:val="Textoencaja"/>
              <w:rPr>
                <w:sz w:val="10"/>
                <w:szCs w:val="10"/>
              </w:rPr>
            </w:pPr>
          </w:p>
          <w:p w14:paraId="70600B92" w14:textId="44F49ED6" w:rsidR="001252ED" w:rsidRDefault="001252ED" w:rsidP="00A4038B">
            <w:pPr>
              <w:pStyle w:val="Textoencaja"/>
            </w:pPr>
            <w:r>
              <w:t>El objetivo principal de este programa de doctorado es investigar en los elementos clave para el desarrollo desde la</w:t>
            </w:r>
          </w:p>
          <w:p w14:paraId="4E9FE1C8" w14:textId="729E2B40" w:rsidR="001252ED" w:rsidRDefault="001252ED" w:rsidP="00A4038B">
            <w:pPr>
              <w:pStyle w:val="Textoencaja"/>
            </w:pPr>
            <w:r>
              <w:t>creatividad y la innovación a través de equipos de investigación multidisciplinar y desde un enfoque transversal.</w:t>
            </w:r>
            <w:r w:rsidR="00470090">
              <w:t xml:space="preserve"> </w:t>
            </w:r>
            <w:r>
              <w:t>El interés de este programa viene de la necesidad de capacitar a profesionales especializados, en investigación e innovación</w:t>
            </w:r>
            <w:r w:rsidR="00FC46D4">
              <w:t>,</w:t>
            </w:r>
            <w:r w:rsidR="00470090">
              <w:t xml:space="preserve"> </w:t>
            </w:r>
            <w:r>
              <w:t>para poder dar respuestas a los problemas de la sociedad, cada vez más complejos, que requieren nuevas</w:t>
            </w:r>
          </w:p>
          <w:p w14:paraId="5AC75419" w14:textId="744DDE13" w:rsidR="00731ECA" w:rsidRDefault="001252ED" w:rsidP="00A4038B">
            <w:pPr>
              <w:pStyle w:val="Textoencaja"/>
            </w:pPr>
            <w:r>
              <w:t>soluciones.</w:t>
            </w:r>
            <w:r w:rsidR="00FC46D4">
              <w:t xml:space="preserve"> E</w:t>
            </w:r>
            <w:r>
              <w:t>stas soluciones pueden ser tan difíciles de introducir como los desafíos que tratan</w:t>
            </w:r>
            <w:r w:rsidR="00FC46D4">
              <w:t xml:space="preserve"> </w:t>
            </w:r>
            <w:r>
              <w:t xml:space="preserve">de resolver, por lo </w:t>
            </w:r>
            <w:r>
              <w:lastRenderedPageBreak/>
              <w:t>que la verdadera innovación requiere ser capaz de introducir cambios a diferentes niveles.</w:t>
            </w:r>
            <w:r w:rsidR="001C43C6">
              <w:t xml:space="preserve"> </w:t>
            </w:r>
            <w:r>
              <w:t>Por otra parte, las nuevas exigencias para la verificación de programas de doctorado de la más reciente legislación,</w:t>
            </w:r>
            <w:r w:rsidR="001C43C6">
              <w:t xml:space="preserve"> </w:t>
            </w:r>
            <w:r>
              <w:t>dirigidas a promover iniciativas más competitivas y con suficiente masa crítica para ser sostenibles, así como el marco</w:t>
            </w:r>
            <w:r w:rsidR="001C43C6">
              <w:t xml:space="preserve"> </w:t>
            </w:r>
            <w:r>
              <w:t>más actual de las políticas universitarias de I+D+i, justifican este proyecto que pretende apostar por una cultura y</w:t>
            </w:r>
            <w:r w:rsidR="001C43C6">
              <w:t xml:space="preserve"> </w:t>
            </w:r>
            <w:r>
              <w:t>unas condiciones en la investigación que propicien el agrupamiento amplio de investigadores, equipos y universidades</w:t>
            </w:r>
            <w:r w:rsidR="001477FC">
              <w:t xml:space="preserve"> </w:t>
            </w:r>
            <w:r>
              <w:t>en nodos de investigadores e investigación.</w:t>
            </w:r>
            <w:r w:rsidR="001477FC">
              <w:t xml:space="preserve"> </w:t>
            </w:r>
            <w:r>
              <w:t>Este agrupamiento contribuirá sin duda a la creación de grupos con mayor masa crítica, recuperando y potenciando</w:t>
            </w:r>
            <w:r w:rsidR="001477FC">
              <w:t xml:space="preserve"> </w:t>
            </w:r>
            <w:r>
              <w:t>el capital intelectual distribuido en los distintos grupos.</w:t>
            </w:r>
          </w:p>
          <w:p w14:paraId="3A2EBF43" w14:textId="77777777" w:rsidR="001477FC" w:rsidRPr="001477FC" w:rsidRDefault="001477FC" w:rsidP="00A4038B">
            <w:pPr>
              <w:pStyle w:val="Textoencaja"/>
              <w:rPr>
                <w:sz w:val="10"/>
                <w:szCs w:val="10"/>
              </w:rPr>
            </w:pPr>
          </w:p>
          <w:p w14:paraId="4244CF42" w14:textId="0B805B0D" w:rsidR="001252ED" w:rsidRDefault="001252ED" w:rsidP="00A4038B">
            <w:pPr>
              <w:pStyle w:val="Textoencaja"/>
            </w:pPr>
            <w:r>
              <w:t>El programa de doctorado en Creatividad e innovación social y sostenible es una iniciativa institucional que pretende</w:t>
            </w:r>
          </w:p>
          <w:p w14:paraId="63F8051F" w14:textId="6A24CA64" w:rsidR="001252ED" w:rsidRDefault="001252ED" w:rsidP="00A4038B">
            <w:pPr>
              <w:pStyle w:val="Textoencaja"/>
            </w:pPr>
            <w:r>
              <w:t>reforzar la contribución de la Universidad a líneas prioritarias y retos sociales y globales establecidos en el marco</w:t>
            </w:r>
            <w:r w:rsidR="007C2560">
              <w:t xml:space="preserve"> </w:t>
            </w:r>
            <w:r>
              <w:t>de la Unión Europea, en el ámbito de la salud, medioambiente, comunicación, educación</w:t>
            </w:r>
            <w:r w:rsidR="007C2560">
              <w:t xml:space="preserve">, </w:t>
            </w:r>
            <w:r>
              <w:t>cultura y gobernanza desde</w:t>
            </w:r>
            <w:r w:rsidR="00092636">
              <w:t xml:space="preserve"> </w:t>
            </w:r>
            <w:r>
              <w:t>un enfoque transversal.</w:t>
            </w:r>
            <w:r w:rsidR="007C2560">
              <w:t xml:space="preserve"> </w:t>
            </w:r>
            <w:r>
              <w:t>Este programa pretende fortalecer y extender estas sinergias incorporando una estructura que aporte visión, estrategia</w:t>
            </w:r>
            <w:r w:rsidR="007C2560">
              <w:t xml:space="preserve"> </w:t>
            </w:r>
            <w:r>
              <w:t>y sostenibilidad, con la intención de captar a los mejores alumnos internacionales y nacionales, y a la vez lograr</w:t>
            </w:r>
            <w:r w:rsidR="007C2560">
              <w:t xml:space="preserve"> </w:t>
            </w:r>
            <w:r>
              <w:t>un mayor contacto entre la Universidad y la sociedad para poder dar respuesta a las demandas de carácter social.</w:t>
            </w:r>
            <w:r w:rsidR="007C2560">
              <w:t xml:space="preserve"> </w:t>
            </w:r>
            <w:r>
              <w:t>Se trata de una apuesta estratégica y decidida de la Universidad de Vigo por lograr un programa de doctorado competitivo</w:t>
            </w:r>
            <w:r w:rsidR="007C2560">
              <w:t xml:space="preserve"> </w:t>
            </w:r>
            <w:r>
              <w:t>con investigadores altamente cualificados.</w:t>
            </w:r>
            <w:r w:rsidR="007C2560">
              <w:t xml:space="preserve"> </w:t>
            </w:r>
            <w:r>
              <w:t>Este programa se enmarca en el campus de especialización de Ponteved</w:t>
            </w:r>
            <w:r w:rsidRPr="00CE725B">
              <w:t>ra, Campus CREA S2i, de la Universidad de</w:t>
            </w:r>
            <w:r w:rsidR="007C2560" w:rsidRPr="00CE725B">
              <w:t xml:space="preserve"> </w:t>
            </w:r>
            <w:r>
              <w:t>Vigo.</w:t>
            </w:r>
          </w:p>
          <w:p w14:paraId="4EB31BDE" w14:textId="77777777" w:rsidR="007C2560" w:rsidRPr="00C16099" w:rsidRDefault="007C2560" w:rsidP="00A4038B">
            <w:pPr>
              <w:pStyle w:val="Textoencaja"/>
              <w:rPr>
                <w:sz w:val="10"/>
                <w:szCs w:val="10"/>
              </w:rPr>
            </w:pPr>
          </w:p>
          <w:p w14:paraId="1DE1257F" w14:textId="58934D66" w:rsidR="001252ED" w:rsidRDefault="001252ED" w:rsidP="00A4038B">
            <w:pPr>
              <w:pStyle w:val="Textoencaja"/>
            </w:pPr>
            <w:r>
              <w:t>De acuerdo con la Secretaría General de Universidades, y con el fin de potenciar la singularidad de los campus del</w:t>
            </w:r>
            <w:r w:rsidR="00C05B94">
              <w:t xml:space="preserve"> </w:t>
            </w:r>
            <w:r>
              <w:t>Sistema Universitario de Galicia (SUG), la Universidad de Vigo, teniendo en cuenta las fortalezas preexistentes y las</w:t>
            </w:r>
            <w:r w:rsidR="00C05B94">
              <w:t xml:space="preserve"> </w:t>
            </w:r>
            <w:r>
              <w:t>demandas del entorno territorial en el que se asienta, procedió a la especialización de los campus, de manera que se</w:t>
            </w:r>
          </w:p>
          <w:p w14:paraId="27C5EDE9" w14:textId="77777777" w:rsidR="00C05B94" w:rsidRDefault="001252ED" w:rsidP="00A4038B">
            <w:pPr>
              <w:pStyle w:val="Textoencaja"/>
            </w:pPr>
            <w:r>
              <w:t>favoreciera la respuesta a las inmediatas demandas socioeconómicas y se facilitase e impulsase el papel dinamizador</w:t>
            </w:r>
            <w:r w:rsidR="00C05B94">
              <w:t xml:space="preserve"> </w:t>
            </w:r>
            <w:r>
              <w:t>de las universidades. (Instrucciones relativas a la aplicación de la regulación contenida en el decreto 222/2011 de</w:t>
            </w:r>
            <w:r w:rsidR="00C05B94">
              <w:t xml:space="preserve"> </w:t>
            </w:r>
            <w:r>
              <w:t>2 de diciembre y en la orden de 20 de marzo de 2012 sobre enseñanzas universitarias oficiales en el SUG).</w:t>
            </w:r>
            <w:r w:rsidR="00C05B94">
              <w:t xml:space="preserve"> </w:t>
            </w:r>
            <w:r>
              <w:t>En este sentido</w:t>
            </w:r>
            <w:r w:rsidR="00CE725B">
              <w:t>,</w:t>
            </w:r>
            <w:r>
              <w:t xml:space="preserve"> la tendencia a nivel nacional y autonómico avanzó hacia una mayor especialización de los diferentes</w:t>
            </w:r>
            <w:r w:rsidR="00C05B94">
              <w:t xml:space="preserve"> </w:t>
            </w:r>
            <w:r>
              <w:t>campus universitarios de nuestra geografía. As</w:t>
            </w:r>
            <w:r w:rsidR="00CE725B">
              <w:t>í,</w:t>
            </w:r>
            <w:r>
              <w:t xml:space="preserve"> la Ley 6/2013, del 13 de juño del Sistema Universitario de Galicia</w:t>
            </w:r>
            <w:r w:rsidR="00C05B94">
              <w:t xml:space="preserve"> </w:t>
            </w:r>
            <w:r>
              <w:t>reiter</w:t>
            </w:r>
            <w:r w:rsidR="00CE725B">
              <w:t>ó</w:t>
            </w:r>
            <w:r>
              <w:t xml:space="preserve"> esta necesidad.</w:t>
            </w:r>
            <w:r w:rsidR="00CE725B">
              <w:t xml:space="preserve"> </w:t>
            </w:r>
            <w:r>
              <w:t>Como respuesta, el Plan Estratégico de la Universidad de Vigo puso en marcha en Pontevedra el proyecto de especialización</w:t>
            </w:r>
            <w:r w:rsidR="00CE725B">
              <w:t xml:space="preserve"> </w:t>
            </w:r>
            <w:r>
              <w:t xml:space="preserve">CREA S2i </w:t>
            </w:r>
            <w:r w:rsidR="00CE725B">
              <w:t>S</w:t>
            </w:r>
            <w:r>
              <w:t xml:space="preserve">ocial and </w:t>
            </w:r>
            <w:r w:rsidR="00CE725B">
              <w:t>S</w:t>
            </w:r>
            <w:r>
              <w:t xml:space="preserve">ustainable </w:t>
            </w:r>
            <w:r w:rsidR="00CE725B">
              <w:t>I</w:t>
            </w:r>
            <w:r>
              <w:t>nnovation</w:t>
            </w:r>
            <w:r w:rsidR="00C05B94">
              <w:t>,</w:t>
            </w:r>
            <w:r>
              <w:t xml:space="preserve"> como eje dinamizador de una red multidisciplinar de unidades</w:t>
            </w:r>
            <w:r w:rsidR="00C05B94">
              <w:t xml:space="preserve"> </w:t>
            </w:r>
            <w:r>
              <w:t>de enseñanza, investigación y transferencia de tecnología y conocimiento. Dentro de este proyecto de especialización</w:t>
            </w:r>
            <w:r w:rsidR="00C05B94">
              <w:t xml:space="preserve"> </w:t>
            </w:r>
            <w:r>
              <w:t xml:space="preserve">CREA S2i </w:t>
            </w:r>
            <w:r w:rsidR="00C05B94">
              <w:t>S</w:t>
            </w:r>
            <w:r>
              <w:t xml:space="preserve">ocial and </w:t>
            </w:r>
            <w:r w:rsidR="00C05B94">
              <w:t>S</w:t>
            </w:r>
            <w:r>
              <w:t xml:space="preserve">ustainable </w:t>
            </w:r>
            <w:r w:rsidR="00C05B94">
              <w:t>I</w:t>
            </w:r>
            <w:r>
              <w:t>nnovation del campus de Pontevedra</w:t>
            </w:r>
            <w:r w:rsidR="00C05B94">
              <w:t>,</w:t>
            </w:r>
            <w:r>
              <w:t xml:space="preserve"> se detectaron áreas potenciales de</w:t>
            </w:r>
            <w:r w:rsidR="00C05B94">
              <w:t xml:space="preserve"> </w:t>
            </w:r>
            <w:r>
              <w:t xml:space="preserve">investigación y docencia que están agrupadas en el clúster de </w:t>
            </w:r>
            <w:r w:rsidR="00C05B94">
              <w:t>-</w:t>
            </w:r>
            <w:r>
              <w:t>Ecosistemas de Innovación Social</w:t>
            </w:r>
            <w:r w:rsidR="00C05B94">
              <w:t>-</w:t>
            </w:r>
            <w:r>
              <w:t xml:space="preserve"> que, a su vez,</w:t>
            </w:r>
            <w:r w:rsidR="00C05B94">
              <w:t xml:space="preserve"> </w:t>
            </w:r>
            <w:r>
              <w:t xml:space="preserve">comprende dos subclúster: Comunidades y Territorio y Medio y Sociedad. </w:t>
            </w:r>
          </w:p>
          <w:p w14:paraId="3EA71E97" w14:textId="77777777" w:rsidR="00C05B94" w:rsidRPr="00C05B94" w:rsidRDefault="00C05B94" w:rsidP="00A4038B">
            <w:pPr>
              <w:pStyle w:val="Textoencaja"/>
              <w:rPr>
                <w:sz w:val="10"/>
                <w:szCs w:val="10"/>
              </w:rPr>
            </w:pPr>
          </w:p>
          <w:p w14:paraId="400FD6B1" w14:textId="6DDCD4F6" w:rsidR="0003641E" w:rsidRPr="00C05B94" w:rsidRDefault="001252ED" w:rsidP="00A4038B">
            <w:pPr>
              <w:pStyle w:val="Textoencaja"/>
            </w:pPr>
            <w:r>
              <w:t>Cabe tener en cuenta que en el campus</w:t>
            </w:r>
            <w:r w:rsidR="00C05B94">
              <w:t xml:space="preserve"> </w:t>
            </w:r>
            <w:r>
              <w:t>de Pontevedra están representadas áreas académicas muy diversas que hacen precisamente de su heterogeneidad</w:t>
            </w:r>
            <w:r w:rsidR="00C05B94">
              <w:t xml:space="preserve"> </w:t>
            </w:r>
            <w:r>
              <w:t xml:space="preserve">su principal fortaleza </w:t>
            </w:r>
            <w:r w:rsidR="00C05B94">
              <w:t xml:space="preserve">en ámbitos como la </w:t>
            </w:r>
            <w:r>
              <w:t>salud y</w:t>
            </w:r>
            <w:r w:rsidR="00C05B94">
              <w:t xml:space="preserve"> el</w:t>
            </w:r>
            <w:r>
              <w:t xml:space="preserve"> bienestar, </w:t>
            </w:r>
            <w:r w:rsidR="00C05B94">
              <w:t xml:space="preserve">el </w:t>
            </w:r>
            <w:r>
              <w:t xml:space="preserve">arte, </w:t>
            </w:r>
            <w:r w:rsidR="00C05B94">
              <w:t xml:space="preserve">la </w:t>
            </w:r>
            <w:r>
              <w:t>comunicación</w:t>
            </w:r>
            <w:r w:rsidR="00C05B94">
              <w:t xml:space="preserve">, la </w:t>
            </w:r>
            <w:r>
              <w:t xml:space="preserve">creatividad, </w:t>
            </w:r>
            <w:r w:rsidR="00C05B94">
              <w:t xml:space="preserve">la </w:t>
            </w:r>
            <w:r>
              <w:t xml:space="preserve">naturaleza y </w:t>
            </w:r>
            <w:r w:rsidR="00C05B94">
              <w:t xml:space="preserve">el </w:t>
            </w:r>
            <w:r>
              <w:t>medioambiente</w:t>
            </w:r>
            <w:r w:rsidR="00C05B94">
              <w:t>,</w:t>
            </w:r>
            <w:r>
              <w:t xml:space="preserve"> </w:t>
            </w:r>
            <w:r w:rsidR="00C05B94">
              <w:t xml:space="preserve">la </w:t>
            </w:r>
            <w:r>
              <w:t xml:space="preserve">educación, </w:t>
            </w:r>
            <w:r w:rsidR="00C05B94">
              <w:t xml:space="preserve">la </w:t>
            </w:r>
            <w:r>
              <w:t>innovación social y</w:t>
            </w:r>
            <w:r w:rsidR="00C05B94">
              <w:t xml:space="preserve"> la</w:t>
            </w:r>
            <w:r>
              <w:t xml:space="preserve"> gobernanza. Así, en el primer subcluster Comunidades y Territorio</w:t>
            </w:r>
            <w:r w:rsidR="00C05B94">
              <w:t xml:space="preserve">s </w:t>
            </w:r>
            <w:r>
              <w:t>se encuentran</w:t>
            </w:r>
            <w:r w:rsidR="00C05B94">
              <w:t xml:space="preserve"> </w:t>
            </w:r>
            <w:r>
              <w:t>las áreas de comunicación, textil, industrias gráficas, intermediación cultural, servicios sanitarios, educación para el</w:t>
            </w:r>
            <w:r w:rsidR="00C05B94">
              <w:t xml:space="preserve"> </w:t>
            </w:r>
            <w:r>
              <w:t>desarrollo, y deporte y bienestar. El subcluster de Medio y Sociedad aglutina investigadores/as de las áreas de industria,</w:t>
            </w:r>
            <w:r w:rsidR="00C05B94">
              <w:t xml:space="preserve"> </w:t>
            </w:r>
            <w:r>
              <w:t>energía, procesos de fabricación, servicios educativos y sociales, naturaleza y entorno, gobernanza y responsabilidad</w:t>
            </w:r>
            <w:r w:rsidR="00C05B94">
              <w:t xml:space="preserve"> </w:t>
            </w:r>
            <w:r>
              <w:t>social corporativa.</w:t>
            </w:r>
            <w:r w:rsidR="00C05B94">
              <w:t xml:space="preserve"> </w:t>
            </w:r>
            <w:r w:rsidR="0003641E">
              <w:t>Se han captado proyectos de investigación en las áreas señaladas en los programas de financiamiento internacionales</w:t>
            </w:r>
            <w:r w:rsidR="00C05B94">
              <w:t xml:space="preserve"> es</w:t>
            </w:r>
            <w:r w:rsidR="0003641E">
              <w:t>pecíficos como: Societal Challenges (H2020), POCTEP (Interreg), LIFE+, Jean Monnet (DG Cultura y Educación),</w:t>
            </w:r>
            <w:r w:rsidR="00C05B94">
              <w:t xml:space="preserve"> </w:t>
            </w:r>
            <w:r w:rsidR="0003641E" w:rsidRPr="00C05B94">
              <w:t>Cooperation, Platforms and Networks Creative Europe</w:t>
            </w:r>
            <w:r w:rsidR="00AD385D">
              <w:t>,</w:t>
            </w:r>
            <w:r w:rsidR="0003641E" w:rsidRPr="00C05B94">
              <w:t xml:space="preserve"> y Economy &amp; Industry (COSME) entre otros.</w:t>
            </w:r>
          </w:p>
          <w:p w14:paraId="33AA2C9D" w14:textId="77777777" w:rsidR="009F57D8" w:rsidRDefault="009F57D8" w:rsidP="00A4038B">
            <w:pPr>
              <w:pStyle w:val="Textoencaja"/>
              <w:rPr>
                <w:sz w:val="10"/>
                <w:szCs w:val="10"/>
              </w:rPr>
            </w:pPr>
          </w:p>
          <w:p w14:paraId="5DF019DE" w14:textId="23BAF7A4" w:rsidR="00E1153B" w:rsidRDefault="0003641E" w:rsidP="00A4038B">
            <w:pPr>
              <w:pStyle w:val="Textoencaja"/>
            </w:pPr>
            <w:r>
              <w:t>El programa de doc</w:t>
            </w:r>
            <w:r w:rsidRPr="00C05B94">
              <w:t xml:space="preserve">torado </w:t>
            </w:r>
            <w:r w:rsidR="00C05B94" w:rsidRPr="00C05B94">
              <w:t xml:space="preserve">en </w:t>
            </w:r>
            <w:r w:rsidRPr="00C05B94">
              <w:t>Creatividad e Innovación Social y Sostenible</w:t>
            </w:r>
            <w:r w:rsidR="00C05B94" w:rsidRPr="00C05B94">
              <w:t xml:space="preserve"> </w:t>
            </w:r>
            <w:r w:rsidRPr="00C05B94">
              <w:t>adquiere especial relevancia en este contexto</w:t>
            </w:r>
            <w:r w:rsidR="00C05B94" w:rsidRPr="00C05B94">
              <w:t xml:space="preserve"> </w:t>
            </w:r>
            <w:r w:rsidRPr="00C05B94">
              <w:t>de la investigación para ayudar a crear nuevas sinergias entre investigadores/as y grupos de investigación de la</w:t>
            </w:r>
            <w:r w:rsidR="00C05B94" w:rsidRPr="00C05B94">
              <w:t xml:space="preserve"> </w:t>
            </w:r>
            <w:r w:rsidRPr="00C05B94">
              <w:t>Universidad de Vigo de diferentes áreas de conocimiento y también con otras Universidades, abriendo nuevos campos</w:t>
            </w:r>
            <w:r w:rsidR="00C05B94" w:rsidRPr="00C05B94">
              <w:t xml:space="preserve"> </w:t>
            </w:r>
            <w:r w:rsidRPr="00C05B94">
              <w:t>de estudio transversales con un denominador común: la creatividad y la innovación social y sostenible. Este programa</w:t>
            </w:r>
            <w:r w:rsidR="00C05B94" w:rsidRPr="00C05B94">
              <w:t xml:space="preserve"> </w:t>
            </w:r>
            <w:r w:rsidRPr="00C05B94">
              <w:t>a su vez representa una oportunidad para los doctorandos/as y sus trabajos de investigación que en estos momentos</w:t>
            </w:r>
            <w:r w:rsidR="00C05B94" w:rsidRPr="00C05B94">
              <w:t xml:space="preserve"> </w:t>
            </w:r>
            <w:r w:rsidRPr="00C05B94">
              <w:t>no encuentran salida académica en los programas de doctorado existentes</w:t>
            </w:r>
            <w:r w:rsidR="00A738C8">
              <w:t xml:space="preserve">, siempre con la finalidad de </w:t>
            </w:r>
            <w:r w:rsidR="00A738C8">
              <w:lastRenderedPageBreak/>
              <w:t xml:space="preserve">realizar investigación de calidad. </w:t>
            </w:r>
            <w:r w:rsidR="005D754A">
              <w:t>El programa cuenta con una elevadísima demanda (en el último curso 2024/2025 se realizaron 66 solicitudes para 20 plazas), lo que lo sitúa en el programa más demandado de la Universidad de Vigo, en el que finalmente, dados los límites procedimentales y normativos, sólo pudieron como máximo matricularse 24 personas. Una tendencia que se observó año tras año y que verifica el alto interés en este programa de doctorado.</w:t>
            </w:r>
            <w:r w:rsidR="00B55B03">
              <w:t xml:space="preserve"> </w:t>
            </w:r>
          </w:p>
          <w:p w14:paraId="00441D74" w14:textId="77777777" w:rsidR="00E1153B" w:rsidRPr="00E1153B" w:rsidRDefault="00E1153B" w:rsidP="00A4038B">
            <w:pPr>
              <w:pStyle w:val="Textoencaja"/>
              <w:rPr>
                <w:sz w:val="10"/>
                <w:szCs w:val="10"/>
              </w:rPr>
            </w:pPr>
          </w:p>
          <w:p w14:paraId="10531A52" w14:textId="28EBFEB7" w:rsidR="00A738C8" w:rsidRDefault="009F57D8" w:rsidP="00A4038B">
            <w:pPr>
              <w:pStyle w:val="Textoencaja"/>
            </w:pPr>
            <w:r>
              <w:t>La demanda del Programa de Doctorado en Creatividad e Innovación Social y Sostenibilidad y su interés para la sociedad viene avalada por el amplio conjunto de másteres oficiales con varias ediciones y que cuentan con un número notable de alumnos y sus características transdisciplinares, y en el que participan más de 90 investigadores de diferentes áreas, Departamentos y Universidades además de instituciones de reconocido prestigio.</w:t>
            </w:r>
            <w:r w:rsidR="00E1153B">
              <w:t xml:space="preserve"> Las mejoras en competitividad parten de un enfoque sostenible y global, que afianzará sectores clave, potenciará nuevos sectores vinculados con los ámbitos de especialización temática del Campus y ayudará a la generación de empleo. Este modelo aprovechará la posición geoestratégica para atraer a estudiantes/profesionales extranjeros al programa de doctorado en Creatividad e Innovación Social y Sostenible. Una potencialidad a reseñar respecto a los másteres y otros programas de doctorado del campus que se vienen impartiendo es su capacidad para atraer alumnos del ámbito iberoamericano y Portugal cuya presencia se refuerza año tras año.</w:t>
            </w:r>
          </w:p>
          <w:p w14:paraId="790A6FC0" w14:textId="77777777" w:rsidR="00E1153B" w:rsidRPr="00E1153B" w:rsidRDefault="00E1153B" w:rsidP="00A4038B">
            <w:pPr>
              <w:pStyle w:val="Textoencaja"/>
              <w:rPr>
                <w:sz w:val="10"/>
                <w:szCs w:val="10"/>
              </w:rPr>
            </w:pPr>
          </w:p>
          <w:p w14:paraId="068E6647" w14:textId="6F8A0AAC" w:rsidR="0003641E" w:rsidRPr="00A4038B" w:rsidRDefault="00A738C8" w:rsidP="00A4038B">
            <w:pPr>
              <w:pStyle w:val="Textoencaja"/>
            </w:pPr>
            <w:r w:rsidRPr="00A738C8">
              <w:t xml:space="preserve">Este programa fue diseñado en el curso académico </w:t>
            </w:r>
            <w:r w:rsidRPr="00A4038B">
              <w:t xml:space="preserve">2016/17 </w:t>
            </w:r>
            <w:r w:rsidR="00AF5EAB" w:rsidRPr="00A4038B">
              <w:t xml:space="preserve">(Acreditación: 08/05/2017) </w:t>
            </w:r>
            <w:r w:rsidRPr="00A4038B">
              <w:t>y comenzó su andadura en el curso 2017/2018</w:t>
            </w:r>
            <w:r w:rsidR="00AF5EAB" w:rsidRPr="00A4038B">
              <w:t xml:space="preserve"> (curso de implantación). Después de el preceptivo informe de seguimiento y el procedimiento seguido para su evaluación, fue renovada su acreditación en 2023. </w:t>
            </w:r>
            <w:r w:rsidRPr="00A4038B">
              <w:t>Durante este tiempo, el profesorado de este programa</w:t>
            </w:r>
            <w:r w:rsidR="0003641E" w:rsidRPr="00A4038B">
              <w:t xml:space="preserve"> tiene un amplio bagaje formativo en</w:t>
            </w:r>
            <w:r w:rsidR="00C05B94" w:rsidRPr="00A4038B">
              <w:t xml:space="preserve"> </w:t>
            </w:r>
            <w:r w:rsidR="0003641E" w:rsidRPr="00A4038B">
              <w:t>el ámbito de la investigación, fruto de la participación en diferentes programas de doctorado y M</w:t>
            </w:r>
            <w:r w:rsidR="00C05B94" w:rsidRPr="00A4038B">
              <w:t>á</w:t>
            </w:r>
            <w:r w:rsidR="0003641E" w:rsidRPr="00A4038B">
              <w:t>steres de investigación,</w:t>
            </w:r>
            <w:r w:rsidR="00C05B94" w:rsidRPr="00A4038B">
              <w:t xml:space="preserve"> </w:t>
            </w:r>
            <w:r w:rsidR="0003641E" w:rsidRPr="00A4038B">
              <w:t>ofertados tanto por la Universidad de Vigo como por otras universidades nacionales e internacionales, hecho</w:t>
            </w:r>
            <w:r w:rsidR="00C05B94" w:rsidRPr="00A4038B">
              <w:t xml:space="preserve"> </w:t>
            </w:r>
            <w:r w:rsidR="0003641E" w:rsidRPr="00A4038B">
              <w:t>que queda reflejado en sus méritos docentes y de investigación</w:t>
            </w:r>
            <w:r w:rsidR="00A313A6" w:rsidRPr="00A4038B">
              <w:t xml:space="preserve"> de alto impacto y premios</w:t>
            </w:r>
            <w:r w:rsidR="0003641E" w:rsidRPr="00A4038B">
              <w:t xml:space="preserve">. </w:t>
            </w:r>
            <w:r w:rsidR="00E1153B" w:rsidRPr="00A4038B">
              <w:t xml:space="preserve">También lo avala el número de tesis que se están leyendo en el mismo, fruto del trabajo de los últimos años. </w:t>
            </w:r>
            <w:r w:rsidR="0003641E" w:rsidRPr="00A4038B">
              <w:t>Asimismo, los participantes en este programa de</w:t>
            </w:r>
            <w:r w:rsidR="00C05B94" w:rsidRPr="00A4038B">
              <w:t xml:space="preserve"> </w:t>
            </w:r>
            <w:r w:rsidR="0003641E" w:rsidRPr="00A4038B">
              <w:t>doctorado, forman parte de diversos grupos de investigación con reconocimiento autonómico y en sus propias Universidades.</w:t>
            </w:r>
            <w:r w:rsidR="00A313A6" w:rsidRPr="00A4038B">
              <w:t xml:space="preserve"> Es por tanto un programa de doctorado </w:t>
            </w:r>
            <w:r w:rsidR="0003641E" w:rsidRPr="00A4038B">
              <w:t xml:space="preserve">avalado por referentes externos, Instituciones y </w:t>
            </w:r>
            <w:r w:rsidR="00B43E38" w:rsidRPr="00A4038B">
              <w:t>Clústeres</w:t>
            </w:r>
            <w:r w:rsidR="0003641E" w:rsidRPr="00A4038B">
              <w:t xml:space="preserve"> de reconocido prestigio que </w:t>
            </w:r>
            <w:r w:rsidR="00B43E38" w:rsidRPr="00A4038B">
              <w:t xml:space="preserve">muestran </w:t>
            </w:r>
            <w:r w:rsidR="0003641E" w:rsidRPr="00A4038B">
              <w:t xml:space="preserve">un gran interés </w:t>
            </w:r>
            <w:r w:rsidR="00B43E38" w:rsidRPr="00A4038B">
              <w:t xml:space="preserve">y su apoyo </w:t>
            </w:r>
            <w:r w:rsidR="0003641E" w:rsidRPr="00A4038B">
              <w:t xml:space="preserve">en este programa </w:t>
            </w:r>
            <w:r w:rsidR="00B43E38" w:rsidRPr="00A4038B">
              <w:t xml:space="preserve">y su desarrollo, </w:t>
            </w:r>
            <w:r w:rsidR="0003641E" w:rsidRPr="00A4038B">
              <w:t>recibiendo además en estos</w:t>
            </w:r>
            <w:r w:rsidR="004E4A34" w:rsidRPr="00A4038B">
              <w:t xml:space="preserve"> </w:t>
            </w:r>
            <w:r w:rsidR="0003641E" w:rsidRPr="00A4038B">
              <w:t>casos cartas de aval de muchas de estas instituciones</w:t>
            </w:r>
            <w:r w:rsidR="00A313A6" w:rsidRPr="00A4038B">
              <w:t>:</w:t>
            </w:r>
          </w:p>
          <w:p w14:paraId="4782F05A" w14:textId="77777777" w:rsidR="00A313A6" w:rsidRPr="00F16ECF" w:rsidRDefault="00A313A6" w:rsidP="00A313A6">
            <w:pPr>
              <w:pStyle w:val="Textoencaja"/>
              <w:spacing w:line="240" w:lineRule="auto"/>
              <w:rPr>
                <w:sz w:val="10"/>
                <w:szCs w:val="10"/>
              </w:rPr>
            </w:pPr>
          </w:p>
          <w:p w14:paraId="3111C2F9" w14:textId="77777777" w:rsidR="004E4A34" w:rsidRDefault="004E4A34" w:rsidP="007352B5">
            <w:pPr>
              <w:pStyle w:val="Textoencaja"/>
            </w:pPr>
            <w:r>
              <w:t>· Misión Biológica de Galicia CSIC.</w:t>
            </w:r>
          </w:p>
          <w:p w14:paraId="11719610" w14:textId="77777777" w:rsidR="004E4A34" w:rsidRPr="00775713" w:rsidRDefault="004E4A34" w:rsidP="007352B5">
            <w:pPr>
              <w:pStyle w:val="Textoencaja"/>
              <w:rPr>
                <w:lang w:val="pt-PT"/>
              </w:rPr>
            </w:pPr>
            <w:r w:rsidRPr="00775713">
              <w:rPr>
                <w:lang w:val="pt-PT"/>
              </w:rPr>
              <w:t>· Servicio Galego de Saúde (SERGAS).</w:t>
            </w:r>
          </w:p>
          <w:p w14:paraId="4D96A1DA" w14:textId="77777777" w:rsidR="004E4A34" w:rsidRDefault="004E4A34" w:rsidP="007352B5">
            <w:pPr>
              <w:pStyle w:val="Textoencaja"/>
            </w:pPr>
            <w:r>
              <w:t>· Instituto de Investigación de Biomedicina.</w:t>
            </w:r>
          </w:p>
          <w:p w14:paraId="26CC1152" w14:textId="77777777" w:rsidR="004E4A34" w:rsidRPr="00775713" w:rsidRDefault="004E4A34" w:rsidP="007352B5">
            <w:pPr>
              <w:pStyle w:val="Textoencaja"/>
              <w:rPr>
                <w:lang w:val="en-US"/>
              </w:rPr>
            </w:pPr>
            <w:r w:rsidRPr="00775713">
              <w:rPr>
                <w:lang w:val="en-US"/>
              </w:rPr>
              <w:t>· GRADIANT (Galician Research and Development Center in Advanced Telecomunications)</w:t>
            </w:r>
          </w:p>
          <w:p w14:paraId="7DC14A8E" w14:textId="77777777" w:rsidR="004E4A34" w:rsidRDefault="004E4A34" w:rsidP="007352B5">
            <w:pPr>
              <w:pStyle w:val="Textoencaja"/>
            </w:pPr>
            <w:r>
              <w:t>· Cluster de Comunicación Gráfica de Galicia.</w:t>
            </w:r>
          </w:p>
          <w:p w14:paraId="7B562CA2" w14:textId="77777777" w:rsidR="004E4A34" w:rsidRDefault="004E4A34" w:rsidP="007352B5">
            <w:pPr>
              <w:pStyle w:val="Textoencaja"/>
            </w:pPr>
            <w:r>
              <w:t>· Instituto Galego de Análise e Documentación Internacional (IGADI).</w:t>
            </w:r>
          </w:p>
          <w:p w14:paraId="33FB3737" w14:textId="77777777" w:rsidR="004E4A34" w:rsidRDefault="004E4A34" w:rsidP="007352B5">
            <w:pPr>
              <w:pStyle w:val="Textoencaja"/>
            </w:pPr>
            <w:r>
              <w:t>· Asociación Creatividade Galega.</w:t>
            </w:r>
          </w:p>
          <w:p w14:paraId="47821644" w14:textId="77777777" w:rsidR="004E4A34" w:rsidRDefault="004E4A34" w:rsidP="007352B5">
            <w:pPr>
              <w:pStyle w:val="Textoencaja"/>
            </w:pPr>
            <w:r>
              <w:t>· Colexio Oficial de Xestores Administrativos de Galicia.</w:t>
            </w:r>
          </w:p>
          <w:p w14:paraId="649D0E03" w14:textId="77777777" w:rsidR="004E4A34" w:rsidRDefault="004E4A34" w:rsidP="007352B5">
            <w:pPr>
              <w:pStyle w:val="Textoencaja"/>
            </w:pPr>
            <w:r>
              <w:t>· Universidad Católica Damaso Alonso Larrañaga - Uruguay (UCUDAL).</w:t>
            </w:r>
          </w:p>
          <w:p w14:paraId="782F64B9" w14:textId="77777777" w:rsidR="004E4A34" w:rsidRDefault="004E4A34" w:rsidP="007352B5">
            <w:pPr>
              <w:pStyle w:val="Textoencaja"/>
            </w:pPr>
            <w:r>
              <w:t>· Universidad Autonoma de Méxigo (UAM).</w:t>
            </w:r>
          </w:p>
          <w:p w14:paraId="4D381307" w14:textId="77777777" w:rsidR="004E4A34" w:rsidRDefault="004E4A34" w:rsidP="007352B5">
            <w:pPr>
              <w:pStyle w:val="Textoencaja"/>
            </w:pPr>
            <w:r>
              <w:t>· Universidad Autónoma de Barcelona.</w:t>
            </w:r>
          </w:p>
          <w:p w14:paraId="7B3EDD43" w14:textId="77777777" w:rsidR="004E4A34" w:rsidRDefault="004E4A34" w:rsidP="007352B5">
            <w:pPr>
              <w:pStyle w:val="Textoencaja"/>
            </w:pPr>
            <w:r>
              <w:t>· Asociación de Investigadores de Relaciones Públicas (AIRP).</w:t>
            </w:r>
          </w:p>
          <w:p w14:paraId="35BB5EDB" w14:textId="77777777" w:rsidR="004E4A34" w:rsidRDefault="004E4A34" w:rsidP="007352B5">
            <w:pPr>
              <w:pStyle w:val="Textoencaja"/>
            </w:pPr>
            <w:r>
              <w:t>· Asociación de Directivos de Comunicación (DIRCOM) de Galicia.</w:t>
            </w:r>
          </w:p>
          <w:p w14:paraId="7032D9C9" w14:textId="77777777" w:rsidR="004E4A34" w:rsidRDefault="004E4A34" w:rsidP="007352B5">
            <w:pPr>
              <w:pStyle w:val="Textoencaja"/>
            </w:pPr>
            <w:r>
              <w:t>· Sociedade Galega para a Promoción da Estatística e da Investigación de Operacións (SGAPEIO).</w:t>
            </w:r>
          </w:p>
          <w:p w14:paraId="69D9F93D" w14:textId="77777777" w:rsidR="004E4A34" w:rsidRDefault="004E4A34" w:rsidP="007352B5">
            <w:pPr>
              <w:pStyle w:val="Textoencaja"/>
            </w:pPr>
            <w:r>
              <w:t>· Cluster de Turismo de Galicia.</w:t>
            </w:r>
          </w:p>
          <w:p w14:paraId="6A3B97DD" w14:textId="77777777" w:rsidR="004E4A34" w:rsidRDefault="004E4A34" w:rsidP="007352B5">
            <w:pPr>
              <w:pStyle w:val="Textoencaja"/>
            </w:pPr>
            <w:r>
              <w:t>· Sistema de Servicios Integrales de Gestores Administrativos (SIGA98 S.A).</w:t>
            </w:r>
          </w:p>
          <w:p w14:paraId="0B3DD90C" w14:textId="77777777" w:rsidR="004E4A34" w:rsidRDefault="004E4A34" w:rsidP="007352B5">
            <w:pPr>
              <w:pStyle w:val="Textoencaja"/>
            </w:pPr>
            <w:r>
              <w:t>· Escuela Superior de Conservación y Restauración de Bienes Culturales de Galicia.</w:t>
            </w:r>
          </w:p>
          <w:p w14:paraId="5EBC5A14" w14:textId="77777777" w:rsidR="004E4A34" w:rsidRDefault="004E4A34" w:rsidP="007352B5">
            <w:pPr>
              <w:pStyle w:val="Textoencaja"/>
            </w:pPr>
            <w:r>
              <w:t>· Diputación de Pontevedra.</w:t>
            </w:r>
          </w:p>
          <w:p w14:paraId="7AD89E5C" w14:textId="77777777" w:rsidR="004E4A34" w:rsidRDefault="004E4A34" w:rsidP="007352B5">
            <w:pPr>
              <w:pStyle w:val="Textoencaja"/>
            </w:pPr>
            <w:r>
              <w:t>.Instituto Investigación Sanitaria Galicia Sur, Fundación Biosanitaria Galicia Sur</w:t>
            </w:r>
          </w:p>
          <w:p w14:paraId="63401B3E" w14:textId="77777777" w:rsidR="004E4A34" w:rsidRDefault="004E4A34" w:rsidP="007352B5">
            <w:pPr>
              <w:pStyle w:val="Textoencaja"/>
            </w:pPr>
            <w:r>
              <w:t>.El Colegio de la Frontera Norte (México, CONACYT)</w:t>
            </w:r>
          </w:p>
          <w:p w14:paraId="2D62020D" w14:textId="77777777" w:rsidR="004E4A34" w:rsidRDefault="004E4A34" w:rsidP="007352B5">
            <w:pPr>
              <w:pStyle w:val="Textoencaja"/>
            </w:pPr>
            <w:r>
              <w:lastRenderedPageBreak/>
              <w:t>.Axencia Galega de Innovación (Xunta de Galicia)</w:t>
            </w:r>
          </w:p>
          <w:p w14:paraId="23F56F1C" w14:textId="77777777" w:rsidR="004E4A34" w:rsidRPr="004E4A34" w:rsidRDefault="004E4A34" w:rsidP="007352B5">
            <w:pPr>
              <w:pStyle w:val="Textoencaja"/>
              <w:rPr>
                <w:lang w:val="pt-PT"/>
              </w:rPr>
            </w:pPr>
            <w:r w:rsidRPr="004E4A34">
              <w:rPr>
                <w:lang w:val="pt-PT"/>
              </w:rPr>
              <w:t>. CQ-VR – Vila Real Chemistry Center. University of Trás-os-Montes and Alto Douro. Located at Quinta de Prados, Ap. 1013, 5000-801 Vila Real, Portugal</w:t>
            </w:r>
          </w:p>
          <w:p w14:paraId="19B45C77" w14:textId="77777777" w:rsidR="004E4A34" w:rsidRPr="004E4A34" w:rsidRDefault="004E4A34" w:rsidP="007352B5">
            <w:pPr>
              <w:pStyle w:val="Textoencaja"/>
              <w:rPr>
                <w:lang w:val="en-US"/>
              </w:rPr>
            </w:pPr>
            <w:r w:rsidRPr="004E4A34">
              <w:rPr>
                <w:lang w:val="en-US"/>
              </w:rPr>
              <w:t>.POLUS – Land Use Policy, research lines “Land Use Policy” and “Geotechnology applied to the Management and conservation of soil and water”, located at UNESP – State University of São Paulo, Jaboticabal campus (Brazil)</w:t>
            </w:r>
          </w:p>
          <w:p w14:paraId="374C0C29" w14:textId="77777777" w:rsidR="004E4A34" w:rsidRPr="004E4A34" w:rsidRDefault="004E4A34" w:rsidP="007352B5">
            <w:pPr>
              <w:pStyle w:val="Textoencaja"/>
              <w:rPr>
                <w:lang w:val="en-US"/>
              </w:rPr>
            </w:pPr>
            <w:r w:rsidRPr="004E4A34">
              <w:rPr>
                <w:lang w:val="en-US"/>
              </w:rPr>
              <w:t>.GEISS – Integrated Studies on Soils and Sustainability, research line “Sustainable Management of Water Resources and Water Security”, located at UFMG – Federal University of Minas Gerais, Belo Horizonte (Brazil)</w:t>
            </w:r>
          </w:p>
          <w:p w14:paraId="7B7B4CF2" w14:textId="77777777" w:rsidR="004E4A34" w:rsidRPr="004E4A34" w:rsidRDefault="004E4A34" w:rsidP="007352B5">
            <w:pPr>
              <w:pStyle w:val="Textoencaja"/>
              <w:rPr>
                <w:lang w:val="en-US"/>
              </w:rPr>
            </w:pPr>
            <w:r w:rsidRPr="004E4A34">
              <w:rPr>
                <w:lang w:val="en-US"/>
              </w:rPr>
              <w:t>. SMHB – Sustainable Management of Hydrographic Basins, research line “Geology”, located at Federal Institute of Triângulo Mineiro (IFTM), Uberaba, Minas Gerais, Brazil</w:t>
            </w:r>
          </w:p>
          <w:p w14:paraId="4443C7C4" w14:textId="77777777" w:rsidR="004E4A34" w:rsidRDefault="004E4A34" w:rsidP="007352B5">
            <w:pPr>
              <w:pStyle w:val="Textoencaja"/>
            </w:pPr>
            <w:r>
              <w:t>.ICOMOS España (Consejo Internacional de Monumentos y Sitios)</w:t>
            </w:r>
          </w:p>
          <w:p w14:paraId="2ADFF57F" w14:textId="3267FC86" w:rsidR="00A313A6" w:rsidRDefault="004E4A34" w:rsidP="007352B5">
            <w:pPr>
              <w:pStyle w:val="Textoencaja"/>
            </w:pPr>
            <w:r>
              <w:t>.Centro de Investigación Interuniversitario de los Paisajes Atlánticos Culturales (CISPAC)</w:t>
            </w:r>
          </w:p>
          <w:p w14:paraId="64966580" w14:textId="77777777" w:rsidR="00E1236A" w:rsidRDefault="00E1236A" w:rsidP="00A313A6">
            <w:pPr>
              <w:pStyle w:val="Textoencaja"/>
              <w:spacing w:line="240" w:lineRule="auto"/>
            </w:pPr>
          </w:p>
          <w:p w14:paraId="02F63100" w14:textId="55238020" w:rsidR="00F16ECF" w:rsidRDefault="00F16ECF" w:rsidP="00A4038B">
            <w:pPr>
              <w:pStyle w:val="Textoencaja"/>
            </w:pPr>
            <w:r>
              <w:t xml:space="preserve">Seguimos manteniendo conversaciones con Centros e Instituciones de Investigación, para el desarrollo de futuras colaboraciones. </w:t>
            </w:r>
            <w:r w:rsidR="00E1236A">
              <w:t>I</w:t>
            </w:r>
            <w:r>
              <w:t>nvestigadores nacionales e internacionales relacionados con las líneas de investigación del Programa de Doctora</w:t>
            </w:r>
            <w:r w:rsidR="00E1236A">
              <w:t>d</w:t>
            </w:r>
            <w:r>
              <w:t>o en Creatividad e Innovación Social y Sostenible manifestaron su interés y apoyo. Algunos de estos investigadores están vinculados a las siguientes Universidades e Instituciones:</w:t>
            </w:r>
          </w:p>
          <w:p w14:paraId="2D027016" w14:textId="77777777" w:rsidR="00F16ECF" w:rsidRPr="00F16ECF" w:rsidRDefault="00F16ECF" w:rsidP="00F16ECF">
            <w:pPr>
              <w:pStyle w:val="Textoencaja"/>
              <w:rPr>
                <w:sz w:val="10"/>
                <w:szCs w:val="10"/>
              </w:rPr>
            </w:pPr>
          </w:p>
          <w:p w14:paraId="5192CFC3" w14:textId="77777777" w:rsidR="00F16ECF" w:rsidRDefault="00F16ECF" w:rsidP="007352B5">
            <w:pPr>
              <w:pStyle w:val="Textoencaja"/>
            </w:pPr>
            <w:r>
              <w:t>· Universidad de Alicante.</w:t>
            </w:r>
          </w:p>
          <w:p w14:paraId="08394888" w14:textId="77777777" w:rsidR="00F16ECF" w:rsidRDefault="00F16ECF" w:rsidP="007352B5">
            <w:pPr>
              <w:pStyle w:val="Textoencaja"/>
            </w:pPr>
            <w:r>
              <w:t>· Universidad Católica de Murcia.</w:t>
            </w:r>
          </w:p>
          <w:p w14:paraId="18A030F9" w14:textId="77777777" w:rsidR="00F16ECF" w:rsidRDefault="00F16ECF" w:rsidP="007352B5">
            <w:pPr>
              <w:pStyle w:val="Textoencaja"/>
            </w:pPr>
            <w:r>
              <w:t>· Universidad de Málaga.</w:t>
            </w:r>
          </w:p>
          <w:p w14:paraId="54837056" w14:textId="77777777" w:rsidR="00F16ECF" w:rsidRDefault="00F16ECF" w:rsidP="007352B5">
            <w:pPr>
              <w:pStyle w:val="Textoencaja"/>
            </w:pPr>
            <w:r>
              <w:t>· Universidad de Turín (Italia).</w:t>
            </w:r>
          </w:p>
          <w:p w14:paraId="51796FB4" w14:textId="77777777" w:rsidR="00F16ECF" w:rsidRDefault="00F16ECF" w:rsidP="007352B5">
            <w:pPr>
              <w:pStyle w:val="Textoencaja"/>
            </w:pPr>
            <w:r>
              <w:t>· Universidad Autonoma de Barcelona.</w:t>
            </w:r>
          </w:p>
          <w:p w14:paraId="3ABF2BC6" w14:textId="77777777" w:rsidR="00F16ECF" w:rsidRPr="009D3472" w:rsidRDefault="00F16ECF" w:rsidP="007352B5">
            <w:pPr>
              <w:pStyle w:val="Textoencaja"/>
            </w:pPr>
            <w:r w:rsidRPr="009D3472">
              <w:t>· Pontificia Universidad Catolica (PUC) Minas Gerais (Brasil).</w:t>
            </w:r>
          </w:p>
          <w:p w14:paraId="52FF2D89" w14:textId="77777777" w:rsidR="00F16ECF" w:rsidRPr="009D3472" w:rsidRDefault="00F16ECF" w:rsidP="007352B5">
            <w:pPr>
              <w:pStyle w:val="Textoencaja"/>
            </w:pPr>
            <w:r w:rsidRPr="009D3472">
              <w:t>· Sheffield Hallam University (United Kingdom).</w:t>
            </w:r>
          </w:p>
          <w:p w14:paraId="2282BC1C" w14:textId="77777777" w:rsidR="00F16ECF" w:rsidRDefault="00F16ECF" w:rsidP="007352B5">
            <w:pPr>
              <w:pStyle w:val="Textoencaja"/>
            </w:pPr>
            <w:r>
              <w:t>· Universidad Nacional Autónoma de Mexico.</w:t>
            </w:r>
          </w:p>
          <w:p w14:paraId="0C7741C3" w14:textId="77777777" w:rsidR="00F16ECF" w:rsidRDefault="00F16ECF" w:rsidP="007352B5">
            <w:pPr>
              <w:pStyle w:val="Textoencaja"/>
            </w:pPr>
            <w:r>
              <w:t>· Universidad Damaso Alonso Larrañaga (Uruguay).</w:t>
            </w:r>
          </w:p>
          <w:p w14:paraId="5622832C" w14:textId="77777777" w:rsidR="00F16ECF" w:rsidRDefault="00F16ECF" w:rsidP="007352B5">
            <w:pPr>
              <w:pStyle w:val="Textoencaja"/>
            </w:pPr>
            <w:r>
              <w:t>· Universidad Politécnica de Madrid.</w:t>
            </w:r>
          </w:p>
          <w:p w14:paraId="050F04B5" w14:textId="77777777" w:rsidR="00F16ECF" w:rsidRDefault="00F16ECF" w:rsidP="007352B5">
            <w:pPr>
              <w:pStyle w:val="Textoencaja"/>
            </w:pPr>
            <w:r>
              <w:t>· Universidad de Oxford.</w:t>
            </w:r>
          </w:p>
          <w:p w14:paraId="2C343F70" w14:textId="77777777" w:rsidR="00F16ECF" w:rsidRDefault="00F16ECF" w:rsidP="007352B5">
            <w:pPr>
              <w:pStyle w:val="Textoencaja"/>
            </w:pPr>
            <w:r>
              <w:t>.Kontu Laborategia – Universidade do País Vasco/Euskal Herriko Unibersitatea</w:t>
            </w:r>
          </w:p>
          <w:p w14:paraId="6B72818E" w14:textId="77777777" w:rsidR="00F16ECF" w:rsidRDefault="00F16ECF" w:rsidP="007352B5">
            <w:pPr>
              <w:pStyle w:val="Textoencaja"/>
            </w:pPr>
            <w:r>
              <w:t>.Universidd José Simeón Cañas (UCA- El Salvador)</w:t>
            </w:r>
          </w:p>
          <w:p w14:paraId="22E10492" w14:textId="77777777" w:rsidR="00F16ECF" w:rsidRDefault="00F16ECF" w:rsidP="007352B5">
            <w:pPr>
              <w:pStyle w:val="Textoencaja"/>
            </w:pPr>
            <w:r>
              <w:t xml:space="preserve">.Universidad Nacional a Distancia (UNAD – Colombia) </w:t>
            </w:r>
          </w:p>
          <w:p w14:paraId="2D7922BE" w14:textId="77777777" w:rsidR="00F16ECF" w:rsidRPr="00F16ECF" w:rsidRDefault="00F16ECF" w:rsidP="007352B5">
            <w:pPr>
              <w:pStyle w:val="Textoencaja"/>
              <w:rPr>
                <w:lang w:val="de-DE"/>
              </w:rPr>
            </w:pPr>
            <w:r w:rsidRPr="00F16ECF">
              <w:rPr>
                <w:lang w:val="de-DE"/>
              </w:rPr>
              <w:t>.Hochschule Emden/Leer (Alemania)</w:t>
            </w:r>
          </w:p>
          <w:p w14:paraId="1B36945D" w14:textId="77777777" w:rsidR="00F16ECF" w:rsidRPr="00F16ECF" w:rsidRDefault="00F16ECF" w:rsidP="007352B5">
            <w:pPr>
              <w:pStyle w:val="Textoencaja"/>
              <w:rPr>
                <w:lang w:val="de-DE"/>
              </w:rPr>
            </w:pPr>
            <w:r w:rsidRPr="00F16ECF">
              <w:rPr>
                <w:lang w:val="de-DE"/>
              </w:rPr>
              <w:t>.Hochschule Bremerhaven (Alemania)</w:t>
            </w:r>
          </w:p>
          <w:p w14:paraId="17E67640" w14:textId="77777777" w:rsidR="00F16ECF" w:rsidRPr="009D3472" w:rsidRDefault="00F16ECF" w:rsidP="007352B5">
            <w:pPr>
              <w:pStyle w:val="Textoencaja"/>
            </w:pPr>
            <w:r w:rsidRPr="009D3472">
              <w:t>.Universidad Tecnológica Nacional (Argentina)</w:t>
            </w:r>
          </w:p>
          <w:p w14:paraId="7F532D25" w14:textId="77777777" w:rsidR="00F16ECF" w:rsidRPr="009D3472" w:rsidRDefault="00F16ECF" w:rsidP="007352B5">
            <w:pPr>
              <w:pStyle w:val="Textoencaja"/>
            </w:pPr>
          </w:p>
          <w:p w14:paraId="0FFAE324" w14:textId="07CDA658" w:rsidR="00F16ECF" w:rsidRPr="00F16ECF" w:rsidRDefault="00F16ECF" w:rsidP="00A4038B">
            <w:pPr>
              <w:pStyle w:val="Textoencaja"/>
            </w:pPr>
            <w:r w:rsidRPr="00F16ECF">
              <w:t>Igualmente, conviene destacar la trayectoria de internacionalización que vienen manteniendo los equipos de investigación que participan en este programa de doctorado y que ahora se ven reforzados mutuamente. Buena parte de los miembros de los grupos de investigación de este programa de doctorado forman parte de diferentes redes de investigación, tanto en el ámbito nacional como internacional, reconocidos en convocatorias competitivas de I+D+i. La pertenencia a estas redes garant</w:t>
            </w:r>
            <w:r w:rsidR="00E1236A">
              <w:t xml:space="preserve">iza, </w:t>
            </w:r>
            <w:r w:rsidRPr="00F16ECF">
              <w:t xml:space="preserve">por una </w:t>
            </w:r>
            <w:r w:rsidR="00E1236A">
              <w:t>parte,</w:t>
            </w:r>
            <w:r w:rsidRPr="00F16ECF">
              <w:t xml:space="preserve"> la capacidad de los participantes en este programa de doctorado para el trabajo conjunto y coordinado, y también avalan la capacidad de internacionalización del equipo que suscribe el programa, al contar con </w:t>
            </w:r>
            <w:r w:rsidR="00E1236A">
              <w:t>redes</w:t>
            </w:r>
            <w:r w:rsidRPr="00F16ECF">
              <w:t xml:space="preserve"> estables de colaboración científica con organismos y profesionales internacionales</w:t>
            </w:r>
            <w:r w:rsidR="00E1236A">
              <w:t>, entre las que se destaca</w:t>
            </w:r>
            <w:r w:rsidRPr="00F16ECF">
              <w:t>n:</w:t>
            </w:r>
          </w:p>
          <w:p w14:paraId="62337136" w14:textId="77777777" w:rsidR="00F16ECF" w:rsidRPr="00F16ECF" w:rsidRDefault="00F16ECF" w:rsidP="00F16ECF">
            <w:pPr>
              <w:pStyle w:val="Textoencaja"/>
              <w:rPr>
                <w:sz w:val="10"/>
                <w:szCs w:val="10"/>
              </w:rPr>
            </w:pPr>
          </w:p>
          <w:p w14:paraId="6A8AFCE1" w14:textId="77777777" w:rsidR="00F16ECF" w:rsidRDefault="00F16ECF" w:rsidP="00A4038B">
            <w:pPr>
              <w:pStyle w:val="Textoencaja"/>
            </w:pPr>
            <w:r>
              <w:t>· Red Europa América Latina de comunicación para el desarrollo (REAL CODE).</w:t>
            </w:r>
          </w:p>
          <w:p w14:paraId="711442E4" w14:textId="77777777" w:rsidR="00F16ECF" w:rsidRDefault="00F16ECF" w:rsidP="00A4038B">
            <w:pPr>
              <w:pStyle w:val="Textoencaja"/>
            </w:pPr>
            <w:r>
              <w:t>· Red TELGALICIA.</w:t>
            </w:r>
          </w:p>
          <w:p w14:paraId="31570809" w14:textId="77777777" w:rsidR="00F16ECF" w:rsidRDefault="00F16ECF" w:rsidP="00A4038B">
            <w:pPr>
              <w:pStyle w:val="Textoencaja"/>
            </w:pPr>
            <w:r>
              <w:t>· Red European Radio Network Plus (EURANET plus)</w:t>
            </w:r>
          </w:p>
          <w:p w14:paraId="72DC07A0" w14:textId="77777777" w:rsidR="00F16ECF" w:rsidRDefault="00F16ECF" w:rsidP="00A4038B">
            <w:pPr>
              <w:pStyle w:val="Textoencaja"/>
            </w:pPr>
            <w:r>
              <w:t>· Red TURINCENTUVING Galicia</w:t>
            </w:r>
          </w:p>
          <w:p w14:paraId="7E1D7477" w14:textId="77777777" w:rsidR="00F16ECF" w:rsidRDefault="00F16ECF" w:rsidP="00A4038B">
            <w:pPr>
              <w:pStyle w:val="Textoencaja"/>
            </w:pPr>
            <w:r>
              <w:t>· Red XESCOM</w:t>
            </w:r>
          </w:p>
          <w:p w14:paraId="4B09F66F" w14:textId="77777777" w:rsidR="00F16ECF" w:rsidRDefault="00F16ECF" w:rsidP="00A4038B">
            <w:pPr>
              <w:pStyle w:val="Textoencaja"/>
            </w:pPr>
            <w:r>
              <w:lastRenderedPageBreak/>
              <w:t>· Red de Escuelas asociadas a la UNESCO</w:t>
            </w:r>
          </w:p>
          <w:p w14:paraId="583FEE3E" w14:textId="77777777" w:rsidR="00F16ECF" w:rsidRDefault="00F16ECF" w:rsidP="00A4038B">
            <w:pPr>
              <w:pStyle w:val="Textoencaja"/>
            </w:pPr>
            <w:r>
              <w:t>· Red Española de Elección Social, http://www3.uah.es/rees/</w:t>
            </w:r>
          </w:p>
          <w:p w14:paraId="27A3AC46" w14:textId="77777777" w:rsidR="00F16ECF" w:rsidRDefault="00F16ECF" w:rsidP="00A4038B">
            <w:pPr>
              <w:pStyle w:val="Textoencaja"/>
            </w:pPr>
            <w:r>
              <w:t>· Universidad del País Vasco: Centro de Estudios sobre la identidad colectiva/Mundo(s) de víctimas: http://</w:t>
            </w:r>
          </w:p>
          <w:p w14:paraId="4D14B48C" w14:textId="77777777" w:rsidR="00F16ECF" w:rsidRDefault="00F16ECF" w:rsidP="00A4038B">
            <w:pPr>
              <w:pStyle w:val="Textoencaja"/>
            </w:pPr>
            <w:r>
              <w:t>www.identidadcolectiva.es/victimas/</w:t>
            </w:r>
          </w:p>
          <w:p w14:paraId="2E5F44C3" w14:textId="77777777" w:rsidR="00F16ECF" w:rsidRDefault="00F16ECF" w:rsidP="00A4038B">
            <w:pPr>
              <w:pStyle w:val="Textoencaja"/>
            </w:pPr>
            <w:r>
              <w:t>· Unidad de investigación Ciencia, comunicación, cultura y sociedad (Universidad de Valladolid) http://cic2so.weebly.com</w:t>
            </w:r>
          </w:p>
          <w:p w14:paraId="17DDC7E1" w14:textId="77777777" w:rsidR="00F16ECF" w:rsidRDefault="00F16ECF" w:rsidP="00A4038B">
            <w:pPr>
              <w:pStyle w:val="Textoencaja"/>
            </w:pPr>
            <w:r>
              <w:t>· Grupo Compostela de Estudios sobre Imaginarios Sociales GCEIS (Universidade de Santiago) http://gceis.net</w:t>
            </w:r>
          </w:p>
          <w:p w14:paraId="3249D0D1" w14:textId="77777777" w:rsidR="00F16ECF" w:rsidRDefault="00F16ECF" w:rsidP="00A4038B">
            <w:pPr>
              <w:pStyle w:val="Textoencaja"/>
            </w:pPr>
            <w:r>
              <w:t>· Red Iberoamericana de investigación en imaginarios y representaciones RIIR https://imaginariosyrepresentaciones.wordpress.com</w:t>
            </w:r>
          </w:p>
          <w:p w14:paraId="54DC9FBE" w14:textId="77777777" w:rsidR="00F16ECF" w:rsidRDefault="00F16ECF" w:rsidP="00A4038B">
            <w:pPr>
              <w:pStyle w:val="Textoencaja"/>
            </w:pPr>
            <w:r>
              <w:t>· Observatorio de la Contratación pública: http://www.obcp.es/</w:t>
            </w:r>
          </w:p>
          <w:p w14:paraId="2EE9103F" w14:textId="77777777" w:rsidR="00F16ECF" w:rsidRDefault="00F16ECF" w:rsidP="00A4038B">
            <w:pPr>
              <w:pStyle w:val="Textoencaja"/>
            </w:pPr>
            <w:r>
              <w:t>· Procurement Law Academic Network (PLAN Network, vinculada a la Universidad de Nottingham (Reino Unido): http://www.planpublicprocurement.org/main/</w:t>
            </w:r>
          </w:p>
          <w:p w14:paraId="3E20FAA8" w14:textId="77777777" w:rsidR="00F16ECF" w:rsidRPr="00775713" w:rsidRDefault="00F16ECF" w:rsidP="00A4038B">
            <w:pPr>
              <w:pStyle w:val="Textoencaja"/>
              <w:rPr>
                <w:lang w:val="fr-FR"/>
              </w:rPr>
            </w:pPr>
            <w:r w:rsidRPr="00775713">
              <w:rPr>
                <w:lang w:val="fr-FR"/>
              </w:rPr>
              <w:t>· Network Contrats Publics dans la Globalisation Juridique (vinculada a la Universidad Sciences Po Paris (Francia): http://www.public-contracts.net/inhalte/home.asp</w:t>
            </w:r>
          </w:p>
          <w:p w14:paraId="123CDA99" w14:textId="77777777" w:rsidR="00F16ECF" w:rsidRDefault="00F16ECF" w:rsidP="00A4038B">
            <w:pPr>
              <w:pStyle w:val="Textoencaja"/>
            </w:pPr>
            <w:r>
              <w:t>· Red Iberoamericana de contratación pública (REDICOP, cuya sede central se gestiona a través de la Universidade de A Coruña): http://www.redicop.com/</w:t>
            </w:r>
          </w:p>
          <w:p w14:paraId="439AD1B6" w14:textId="77777777" w:rsidR="00F16ECF" w:rsidRDefault="00F16ECF" w:rsidP="00A4038B">
            <w:pPr>
              <w:pStyle w:val="Textoencaja"/>
            </w:pPr>
            <w:r>
              <w:t>· Red RECOT Red Europea de Coperación Territorial</w:t>
            </w:r>
          </w:p>
          <w:p w14:paraId="256BFA73" w14:textId="77777777" w:rsidR="00F16ECF" w:rsidRDefault="00F16ECF" w:rsidP="00A4038B">
            <w:pPr>
              <w:pStyle w:val="Textoencaja"/>
            </w:pPr>
            <w:r>
              <w:t>· Red AECPA Asociaición Española de Ciencia Política</w:t>
            </w:r>
          </w:p>
          <w:p w14:paraId="3A73E49F" w14:textId="77777777" w:rsidR="00F16ECF" w:rsidRDefault="00F16ECF" w:rsidP="00A4038B">
            <w:pPr>
              <w:pStyle w:val="Textoencaja"/>
            </w:pPr>
            <w:r>
              <w:t>· Red de Facultades de Ciencias Sociales de Latinoamerica (FLACSO)</w:t>
            </w:r>
          </w:p>
          <w:p w14:paraId="0B166F3F" w14:textId="77777777" w:rsidR="00F16ECF" w:rsidRDefault="00F16ECF" w:rsidP="00A4038B">
            <w:pPr>
              <w:pStyle w:val="Textoencaja"/>
            </w:pPr>
            <w:r>
              <w:t>· Red Social de Expertos en Adminitrasión Publica (NOVAGOB)</w:t>
            </w:r>
          </w:p>
          <w:p w14:paraId="76B6824D" w14:textId="77777777" w:rsidR="00F16ECF" w:rsidRPr="00F16ECF" w:rsidRDefault="00F16ECF" w:rsidP="00A4038B">
            <w:pPr>
              <w:pStyle w:val="Textoencaja"/>
              <w:rPr>
                <w:lang w:val="en-US"/>
              </w:rPr>
            </w:pPr>
            <w:r w:rsidRPr="00F16ECF">
              <w:rPr>
                <w:lang w:val="en-US"/>
              </w:rPr>
              <w:t>· International Political Science Association (IPSA)</w:t>
            </w:r>
          </w:p>
          <w:p w14:paraId="52B1A993" w14:textId="77777777" w:rsidR="00F16ECF" w:rsidRPr="00F16ECF" w:rsidRDefault="00F16ECF" w:rsidP="00A4038B">
            <w:pPr>
              <w:pStyle w:val="Textoencaja"/>
              <w:rPr>
                <w:lang w:val="en-US"/>
              </w:rPr>
            </w:pPr>
            <w:r w:rsidRPr="00F16ECF">
              <w:rPr>
                <w:lang w:val="en-US"/>
              </w:rPr>
              <w:t>· European Consortium Political Research (ECPR)</w:t>
            </w:r>
          </w:p>
          <w:p w14:paraId="04C351EF" w14:textId="77777777" w:rsidR="00F16ECF" w:rsidRPr="00F16ECF" w:rsidRDefault="00F16ECF" w:rsidP="00A4038B">
            <w:pPr>
              <w:pStyle w:val="Textoencaja"/>
              <w:rPr>
                <w:lang w:val="en-US"/>
              </w:rPr>
            </w:pPr>
            <w:r w:rsidRPr="00F16ECF">
              <w:rPr>
                <w:lang w:val="en-US"/>
              </w:rPr>
              <w:t>· Standing Group on Regionalism</w:t>
            </w:r>
          </w:p>
          <w:p w14:paraId="542AF605" w14:textId="77777777" w:rsidR="00F16ECF" w:rsidRPr="00F16ECF" w:rsidRDefault="00F16ECF" w:rsidP="00A4038B">
            <w:pPr>
              <w:pStyle w:val="Textoencaja"/>
              <w:rPr>
                <w:lang w:val="en-US"/>
              </w:rPr>
            </w:pPr>
            <w:r w:rsidRPr="00F16ECF">
              <w:rPr>
                <w:lang w:val="en-US"/>
              </w:rPr>
              <w:t>· Cluster GENRE (Gender Report Project)</w:t>
            </w:r>
          </w:p>
          <w:p w14:paraId="0F2D0080" w14:textId="77777777" w:rsidR="00F16ECF" w:rsidRPr="00F16ECF" w:rsidRDefault="00F16ECF" w:rsidP="00A4038B">
            <w:pPr>
              <w:pStyle w:val="Textoencaja"/>
              <w:rPr>
                <w:lang w:val="en-US"/>
              </w:rPr>
            </w:pPr>
            <w:r w:rsidRPr="00F16ECF">
              <w:rPr>
                <w:lang w:val="en-US"/>
              </w:rPr>
              <w:t>· FAO Team of Specialists on Forest Sector Outlook</w:t>
            </w:r>
          </w:p>
          <w:p w14:paraId="4C78EA71" w14:textId="77777777" w:rsidR="00F16ECF" w:rsidRPr="00F16ECF" w:rsidRDefault="00F16ECF" w:rsidP="00A4038B">
            <w:pPr>
              <w:pStyle w:val="Textoencaja"/>
              <w:rPr>
                <w:lang w:val="en-US"/>
              </w:rPr>
            </w:pPr>
            <w:r w:rsidRPr="00F16ECF">
              <w:rPr>
                <w:lang w:val="en-US"/>
              </w:rPr>
              <w:t>· PEFC (Program of Endorsement of Forest Certification Systems)- Galicia</w:t>
            </w:r>
          </w:p>
          <w:p w14:paraId="55C6D6E1" w14:textId="77777777" w:rsidR="00F16ECF" w:rsidRPr="00F16ECF" w:rsidRDefault="00F16ECF" w:rsidP="00A4038B">
            <w:pPr>
              <w:pStyle w:val="Textoencaja"/>
              <w:rPr>
                <w:lang w:val="en-US"/>
              </w:rPr>
            </w:pPr>
            <w:r w:rsidRPr="00F16ECF">
              <w:rPr>
                <w:lang w:val="en-US"/>
              </w:rPr>
              <w:t>· Forest Stewardship Council Smallholders Network</w:t>
            </w:r>
          </w:p>
          <w:p w14:paraId="482E49CF" w14:textId="77777777" w:rsidR="00F16ECF" w:rsidRPr="00F16ECF" w:rsidRDefault="00F16ECF" w:rsidP="00A4038B">
            <w:pPr>
              <w:pStyle w:val="Textoencaja"/>
              <w:rPr>
                <w:lang w:val="en-US"/>
              </w:rPr>
            </w:pPr>
            <w:r w:rsidRPr="00F16ECF">
              <w:rPr>
                <w:lang w:val="en-US"/>
              </w:rPr>
              <w:t>· Worldwide Dragonfly Association</w:t>
            </w:r>
          </w:p>
          <w:p w14:paraId="32D25C66" w14:textId="77777777" w:rsidR="00F16ECF" w:rsidRPr="00F16ECF" w:rsidRDefault="00F16ECF" w:rsidP="00A4038B">
            <w:pPr>
              <w:pStyle w:val="Textoencaja"/>
              <w:rPr>
                <w:lang w:val="en-US"/>
              </w:rPr>
            </w:pPr>
            <w:r w:rsidRPr="00F16ECF">
              <w:rPr>
                <w:lang w:val="en-US"/>
              </w:rPr>
              <w:t>· Federation of European Societies of Plant Biology</w:t>
            </w:r>
          </w:p>
          <w:p w14:paraId="4B2F727F" w14:textId="77777777" w:rsidR="00F16ECF" w:rsidRPr="00F16ECF" w:rsidRDefault="00F16ECF" w:rsidP="00A4038B">
            <w:pPr>
              <w:pStyle w:val="Textoencaja"/>
              <w:rPr>
                <w:lang w:val="en-US"/>
              </w:rPr>
            </w:pPr>
            <w:r w:rsidRPr="00F16ECF">
              <w:rPr>
                <w:lang w:val="en-US"/>
              </w:rPr>
              <w:t>· International Allelopathy Society</w:t>
            </w:r>
          </w:p>
          <w:p w14:paraId="764849E0" w14:textId="77777777" w:rsidR="00F16ECF" w:rsidRPr="00F16ECF" w:rsidRDefault="00F16ECF" w:rsidP="00A4038B">
            <w:pPr>
              <w:pStyle w:val="Textoencaja"/>
              <w:rPr>
                <w:lang w:val="en-US"/>
              </w:rPr>
            </w:pPr>
            <w:r w:rsidRPr="00F16ECF">
              <w:rPr>
                <w:lang w:val="en-US"/>
              </w:rPr>
              <w:t>· World Bioenergy: Clean Vehicles &amp; Fuels</w:t>
            </w:r>
          </w:p>
          <w:p w14:paraId="4E470B1D" w14:textId="77777777" w:rsidR="00F16ECF" w:rsidRPr="00F16ECF" w:rsidRDefault="00F16ECF" w:rsidP="00A4038B">
            <w:pPr>
              <w:pStyle w:val="Textoencaja"/>
              <w:rPr>
                <w:lang w:val="en-US"/>
              </w:rPr>
            </w:pPr>
            <w:r w:rsidRPr="00F16ECF">
              <w:rPr>
                <w:lang w:val="en-US"/>
              </w:rPr>
              <w:t>· Advisory Group on Environment, European Commission</w:t>
            </w:r>
          </w:p>
          <w:p w14:paraId="16823161" w14:textId="77777777" w:rsidR="00F16ECF" w:rsidRPr="00F16ECF" w:rsidRDefault="00F16ECF" w:rsidP="00A4038B">
            <w:pPr>
              <w:pStyle w:val="Textoencaja"/>
              <w:rPr>
                <w:lang w:val="en-US"/>
              </w:rPr>
            </w:pPr>
            <w:r w:rsidRPr="00F16ECF">
              <w:rPr>
                <w:lang w:val="en-US"/>
              </w:rPr>
              <w:t>· Member of the Advisory Group on Forestry and Cork, European Commission</w:t>
            </w:r>
          </w:p>
          <w:p w14:paraId="1BAD018D" w14:textId="77777777" w:rsidR="00F16ECF" w:rsidRPr="00F16ECF" w:rsidRDefault="00F16ECF" w:rsidP="00A4038B">
            <w:pPr>
              <w:pStyle w:val="Textoencaja"/>
              <w:rPr>
                <w:lang w:val="en-US"/>
              </w:rPr>
            </w:pPr>
            <w:r w:rsidRPr="00F16ECF">
              <w:rPr>
                <w:lang w:val="en-US"/>
              </w:rPr>
              <w:t>· Civil Dialogue Group on Environment and Climate Change, European Commission</w:t>
            </w:r>
          </w:p>
          <w:p w14:paraId="5721313F" w14:textId="77777777" w:rsidR="00F16ECF" w:rsidRPr="00F16ECF" w:rsidRDefault="00F16ECF" w:rsidP="00A4038B">
            <w:pPr>
              <w:pStyle w:val="Textoencaja"/>
              <w:rPr>
                <w:lang w:val="en-US"/>
              </w:rPr>
            </w:pPr>
            <w:r w:rsidRPr="00F16ECF">
              <w:rPr>
                <w:lang w:val="en-US"/>
              </w:rPr>
              <w:t>· Civil Dialogue Group on Forestry and Cork, European Commission</w:t>
            </w:r>
          </w:p>
          <w:p w14:paraId="2F6B327A" w14:textId="77777777" w:rsidR="00F16ECF" w:rsidRPr="00F16ECF" w:rsidRDefault="00F16ECF" w:rsidP="00A4038B">
            <w:pPr>
              <w:pStyle w:val="Textoencaja"/>
              <w:rPr>
                <w:lang w:val="en-US"/>
              </w:rPr>
            </w:pPr>
            <w:r w:rsidRPr="00F16ECF">
              <w:rPr>
                <w:lang w:val="en-US"/>
              </w:rPr>
              <w:t>· Member of the Standing Forestry Committee and ad hoc Working Group Forestry and Climate Change, European Commission</w:t>
            </w:r>
          </w:p>
          <w:p w14:paraId="3E7C3E13" w14:textId="77777777" w:rsidR="00F16ECF" w:rsidRDefault="00F16ECF" w:rsidP="00A4038B">
            <w:pPr>
              <w:pStyle w:val="Textoencaja"/>
            </w:pPr>
            <w:r>
              <w:t>· Plataforma Tecnológica Gallega del Medio Ambiente ENVITE.</w:t>
            </w:r>
          </w:p>
          <w:p w14:paraId="3F662AE1" w14:textId="77777777" w:rsidR="00F16ECF" w:rsidRDefault="00F16ECF" w:rsidP="00A4038B">
            <w:pPr>
              <w:pStyle w:val="Textoencaja"/>
            </w:pPr>
            <w:r>
              <w:t>· Grupo Trabajo Plan Forestal de Galicia.</w:t>
            </w:r>
          </w:p>
          <w:p w14:paraId="4D87DA9F" w14:textId="77777777" w:rsidR="00F16ECF" w:rsidRDefault="00F16ECF" w:rsidP="00A4038B">
            <w:pPr>
              <w:pStyle w:val="Textoencaja"/>
            </w:pPr>
            <w:r>
              <w:t>· Asociación de Forestales de España Ricardo Codorniú, "PROFOR"</w:t>
            </w:r>
          </w:p>
          <w:p w14:paraId="6FDADA47" w14:textId="77777777" w:rsidR="00F16ECF" w:rsidRDefault="00F16ECF" w:rsidP="00A4038B">
            <w:pPr>
              <w:pStyle w:val="Textoencaja"/>
            </w:pPr>
            <w:r>
              <w:t>· Colegio Ingenieros de Montes,</w:t>
            </w:r>
          </w:p>
          <w:p w14:paraId="39F4D1CD" w14:textId="77777777" w:rsidR="00F16ECF" w:rsidRDefault="00F16ECF" w:rsidP="00A4038B">
            <w:pPr>
              <w:pStyle w:val="Textoencaja"/>
            </w:pPr>
            <w:r>
              <w:t>· Sociedad Española de Ciencias Forestales.</w:t>
            </w:r>
          </w:p>
          <w:p w14:paraId="002170A1" w14:textId="77777777" w:rsidR="00F16ECF" w:rsidRDefault="00F16ECF" w:rsidP="00A4038B">
            <w:pPr>
              <w:pStyle w:val="Textoencaja"/>
            </w:pPr>
            <w:r>
              <w:t>· Sociedad Española de Fisiología Vegetal.</w:t>
            </w:r>
          </w:p>
          <w:p w14:paraId="1DEA8B16" w14:textId="77777777" w:rsidR="00F16ECF" w:rsidRPr="00F16ECF" w:rsidRDefault="00F16ECF" w:rsidP="00A4038B">
            <w:pPr>
              <w:pStyle w:val="Textoencaja"/>
              <w:rPr>
                <w:lang w:val="en-US"/>
              </w:rPr>
            </w:pPr>
            <w:r w:rsidRPr="00F16ECF">
              <w:rPr>
                <w:lang w:val="en-US"/>
              </w:rPr>
              <w:t>· European Commission - EIP-AGRI - Focus group on Sustainable mobilisation of forest biomass</w:t>
            </w:r>
          </w:p>
          <w:p w14:paraId="49E6801E" w14:textId="77777777" w:rsidR="00F16ECF" w:rsidRPr="00F16ECF" w:rsidRDefault="00F16ECF" w:rsidP="00A4038B">
            <w:pPr>
              <w:pStyle w:val="Textoencaja"/>
              <w:rPr>
                <w:lang w:val="pt-PT"/>
              </w:rPr>
            </w:pPr>
            <w:r w:rsidRPr="00F16ECF">
              <w:rPr>
                <w:lang w:val="pt-PT"/>
              </w:rPr>
              <w:t>· Concello de Pontevedra</w:t>
            </w:r>
          </w:p>
          <w:p w14:paraId="2ACDDECF" w14:textId="77777777" w:rsidR="00F16ECF" w:rsidRPr="00F16ECF" w:rsidRDefault="00F16ECF" w:rsidP="00A4038B">
            <w:pPr>
              <w:pStyle w:val="Textoencaja"/>
              <w:rPr>
                <w:lang w:val="pt-PT"/>
              </w:rPr>
            </w:pPr>
            <w:r w:rsidRPr="00F16ECF">
              <w:rPr>
                <w:lang w:val="pt-PT"/>
              </w:rPr>
              <w:t>· IGADI Instituto Galego de Analise e Desenvolvemento Internacional</w:t>
            </w:r>
          </w:p>
          <w:p w14:paraId="36E971DC" w14:textId="77777777" w:rsidR="00F16ECF" w:rsidRDefault="00F16ECF" w:rsidP="00A4038B">
            <w:pPr>
              <w:pStyle w:val="Textoencaja"/>
            </w:pPr>
            <w:r>
              <w:t>· Colexio Oficial de Xestores de Galicia</w:t>
            </w:r>
          </w:p>
          <w:p w14:paraId="34C1C36A" w14:textId="77777777" w:rsidR="00F16ECF" w:rsidRDefault="00F16ECF" w:rsidP="00A4038B">
            <w:pPr>
              <w:pStyle w:val="Textoencaja"/>
            </w:pPr>
            <w:r>
              <w:t>· Empresa SIGA98</w:t>
            </w:r>
          </w:p>
          <w:p w14:paraId="08727FB8" w14:textId="77777777" w:rsidR="00F16ECF" w:rsidRDefault="00F16ECF" w:rsidP="00A4038B">
            <w:pPr>
              <w:pStyle w:val="Textoencaja"/>
            </w:pPr>
            <w:r>
              <w:lastRenderedPageBreak/>
              <w:t>· Red ENAS (European Network of Academic Sports Services)</w:t>
            </w:r>
          </w:p>
          <w:p w14:paraId="2B9A70E4" w14:textId="77777777" w:rsidR="00F16ECF" w:rsidRDefault="00F16ECF" w:rsidP="00A4038B">
            <w:pPr>
              <w:pStyle w:val="Textoencaja"/>
            </w:pPr>
            <w:r>
              <w:t>. Red Internacional de Juristas para la Integración Americana (RIIJA)</w:t>
            </w:r>
          </w:p>
          <w:p w14:paraId="5EE99366" w14:textId="77777777" w:rsidR="00F16ECF" w:rsidRDefault="00F16ECF" w:rsidP="00A4038B">
            <w:pPr>
              <w:pStyle w:val="Textoencaja"/>
            </w:pPr>
            <w:r>
              <w:t>. Red iberoamericana de investigación en imaginarios y representaciones [RIIR]</w:t>
            </w:r>
          </w:p>
          <w:p w14:paraId="7E35DEDE" w14:textId="41C88F37" w:rsidR="00A313A6" w:rsidRDefault="00F16ECF" w:rsidP="00A4038B">
            <w:pPr>
              <w:pStyle w:val="Textoencaja"/>
            </w:pPr>
            <w:r>
              <w:t>. RECFronteras: RED INTERNACIONAL DE INVESTIGACIÓN SOBRE FRONTERAS</w:t>
            </w:r>
          </w:p>
          <w:p w14:paraId="75856408" w14:textId="77777777" w:rsidR="00956E46" w:rsidRPr="00956E46" w:rsidRDefault="00956E46" w:rsidP="0003641E">
            <w:pPr>
              <w:pStyle w:val="Textoencaja"/>
              <w:rPr>
                <w:sz w:val="14"/>
                <w:szCs w:val="14"/>
              </w:rPr>
            </w:pPr>
          </w:p>
          <w:p w14:paraId="6460781C" w14:textId="7FACA187" w:rsidR="0003641E" w:rsidRPr="006F484B" w:rsidRDefault="0003641E" w:rsidP="00A4038B">
            <w:pPr>
              <w:pStyle w:val="Textoencaja"/>
            </w:pPr>
            <w:r w:rsidRPr="006F484B">
              <w:t>La Universidad de Vigo tiene experiencia en el desarrollo de programas de doctorado de carácter transversal como</w:t>
            </w:r>
          </w:p>
          <w:p w14:paraId="0A25E434" w14:textId="77BBE00B" w:rsidR="0003641E" w:rsidRPr="006F484B" w:rsidRDefault="0003641E" w:rsidP="00A4038B">
            <w:pPr>
              <w:pStyle w:val="Textoencaja"/>
            </w:pPr>
            <w:r w:rsidRPr="006F484B">
              <w:t>el Programa de Doctorado en Ciencias Marinas, Tecnología y Gestión asociado al Campus del Mar (Campus de</w:t>
            </w:r>
            <w:r w:rsidR="009F57D8">
              <w:t xml:space="preserve"> </w:t>
            </w:r>
            <w:r w:rsidRPr="006F484B">
              <w:t>Excelencia Internacional), así como en programas de doctorado de carácter multidisciplinar en el ámbito de la salud,</w:t>
            </w:r>
          </w:p>
          <w:p w14:paraId="52D03FDD" w14:textId="78FAA48A" w:rsidR="0003641E" w:rsidRPr="006F484B" w:rsidRDefault="0003641E" w:rsidP="00A4038B">
            <w:pPr>
              <w:pStyle w:val="Textoencaja"/>
            </w:pPr>
            <w:r w:rsidRPr="006F484B">
              <w:t>científico, tecnológico, jurídico-social y de humanidades.</w:t>
            </w:r>
            <w:r w:rsidR="009F57D8">
              <w:t xml:space="preserve"> </w:t>
            </w:r>
            <w:r w:rsidRPr="006F484B">
              <w:t>La Universidade de Vigo es una universidad joven fundada en el año 1990 a partir de la segregación de la Universidade</w:t>
            </w:r>
            <w:r w:rsidR="009F57D8">
              <w:t xml:space="preserve"> </w:t>
            </w:r>
            <w:r w:rsidRPr="006F484B">
              <w:t>de Santiago de Compostela, única universidad en Galicia hasta ese momento. Tiene su origen en el Colegio</w:t>
            </w:r>
            <w:r w:rsidR="009F57D8">
              <w:t xml:space="preserve"> </w:t>
            </w:r>
            <w:r w:rsidRPr="006F484B">
              <w:t>Universitario de Vigo, con la creación en el año 1970 del Campus de Vigo y en el año 1973 el Campus de Ourense.</w:t>
            </w:r>
            <w:r w:rsidR="009F57D8">
              <w:t xml:space="preserve"> </w:t>
            </w:r>
            <w:r w:rsidRPr="006F484B">
              <w:t xml:space="preserve">En </w:t>
            </w:r>
            <w:r w:rsidR="009F57D8">
              <w:t xml:space="preserve"> </w:t>
            </w:r>
            <w:r w:rsidRPr="006F484B">
              <w:t>se creó el Campus de Pontevedra. La primera facultad que inició su andadura en el Campus de Pontevedra</w:t>
            </w:r>
            <w:r w:rsidR="009F57D8">
              <w:t xml:space="preserve"> </w:t>
            </w:r>
            <w:r w:rsidRPr="006F484B">
              <w:t>en 1990 fue la Facultad de Bellas Artes. En 1991 se unió a ella una segunda Escuela de Ingeniería de la Universidad,</w:t>
            </w:r>
            <w:r w:rsidR="009F57D8">
              <w:t xml:space="preserve"> </w:t>
            </w:r>
            <w:r w:rsidRPr="006F484B">
              <w:t>la Escuela de Ingeniería Forestal.</w:t>
            </w:r>
            <w:r w:rsidR="009F57D8">
              <w:t xml:space="preserve"> </w:t>
            </w:r>
            <w:r w:rsidRPr="006F484B">
              <w:t>En 1993 se crea la Facultad de Ciencias Sociales y de la Comunicación con una primera licenciatura en Publicidad</w:t>
            </w:r>
            <w:r w:rsidR="009F57D8">
              <w:t xml:space="preserve"> </w:t>
            </w:r>
            <w:r w:rsidRPr="006F484B">
              <w:t>y Relaciones Públicas</w:t>
            </w:r>
            <w:r w:rsidR="009F57D8">
              <w:t xml:space="preserve">, </w:t>
            </w:r>
            <w:r w:rsidRPr="006F484B">
              <w:t>en 1995 empieza a funcionar la Facultad de Fisioterapia. Posteriormente en 2009 se crea el</w:t>
            </w:r>
            <w:r w:rsidR="009F57D8">
              <w:t xml:space="preserve"> </w:t>
            </w:r>
            <w:r w:rsidRPr="006F484B">
              <w:t>Centro Universitario de la Defensa dependiente del Campus de Pontevedra en la Escuela Naval Militar de Marín, en</w:t>
            </w:r>
            <w:r w:rsidR="009F57D8">
              <w:t xml:space="preserve"> </w:t>
            </w:r>
            <w:r w:rsidRPr="006F484B">
              <w:t>el que se ofrecen los estudios de Ingeniería Industrial</w:t>
            </w:r>
            <w:r w:rsidR="009F57D8">
              <w:t xml:space="preserve">, y </w:t>
            </w:r>
            <w:r w:rsidR="009F57D8" w:rsidRPr="009F57D8">
              <w:t>recientemente de manera desagregada la Facultad de Dirección y Gestión Pública</w:t>
            </w:r>
            <w:r w:rsidR="009F57D8">
              <w:t>, entre otros.</w:t>
            </w:r>
          </w:p>
          <w:p w14:paraId="56991690" w14:textId="77777777" w:rsidR="009F57D8" w:rsidRDefault="009F57D8" w:rsidP="00A4038B">
            <w:pPr>
              <w:pStyle w:val="Textoencaja"/>
            </w:pPr>
          </w:p>
          <w:p w14:paraId="0368F196" w14:textId="46DDA3BD" w:rsidR="0003641E" w:rsidRPr="00956E46" w:rsidRDefault="0003641E" w:rsidP="00A4038B">
            <w:pPr>
              <w:pStyle w:val="Textoencaja"/>
            </w:pPr>
            <w:r w:rsidRPr="00956E46">
              <w:t>Esta universidad joven y dinámica ocupa un puesto destacado</w:t>
            </w:r>
            <w:r w:rsidR="00956E46" w:rsidRPr="00956E46">
              <w:t>, especialmente</w:t>
            </w:r>
            <w:r w:rsidRPr="00956E46">
              <w:t xml:space="preserve"> en el ámbito de las ciencias y las tecnologías, con un</w:t>
            </w:r>
            <w:r w:rsidR="00956E46" w:rsidRPr="00956E46">
              <w:t xml:space="preserve"> </w:t>
            </w:r>
            <w:r w:rsidRPr="00956E46">
              <w:t xml:space="preserve">total </w:t>
            </w:r>
            <w:r w:rsidR="00A14AEA" w:rsidRPr="00956E46">
              <w:t>de media aproximado en los últimos años de</w:t>
            </w:r>
            <w:r w:rsidRPr="00956E46">
              <w:t xml:space="preserve"> 22.200 estudiantes, 1.5</w:t>
            </w:r>
            <w:r w:rsidR="00A14AEA" w:rsidRPr="00956E46">
              <w:t>00</w:t>
            </w:r>
            <w:r w:rsidRPr="00956E46">
              <w:t xml:space="preserve"> </w:t>
            </w:r>
            <w:r w:rsidR="00A14AEA" w:rsidRPr="00956E46">
              <w:t>docentes</w:t>
            </w:r>
            <w:r w:rsidRPr="00956E46">
              <w:t xml:space="preserve"> y 75</w:t>
            </w:r>
            <w:r w:rsidR="00956E46" w:rsidRPr="00956E46">
              <w:t>0</w:t>
            </w:r>
            <w:r w:rsidRPr="00956E46">
              <w:t xml:space="preserve"> trabajadores de administración y servicios.</w:t>
            </w:r>
            <w:r w:rsidR="009F57D8" w:rsidRPr="00956E46">
              <w:t xml:space="preserve"> </w:t>
            </w:r>
            <w:r w:rsidRPr="00956E46">
              <w:t xml:space="preserve">En la actualidad se cursan </w:t>
            </w:r>
            <w:r w:rsidR="00956E46" w:rsidRPr="00956E46">
              <w:t>más de 40</w:t>
            </w:r>
            <w:r w:rsidRPr="00956E46">
              <w:t xml:space="preserve"> titulaciones todas ellas ya adaptadas al EEES, ofrece </w:t>
            </w:r>
            <w:r w:rsidR="00956E46" w:rsidRPr="00956E46">
              <w:t>más de 60</w:t>
            </w:r>
            <w:r w:rsidRPr="00956E46">
              <w:t xml:space="preserve"> másteres y </w:t>
            </w:r>
            <w:r w:rsidR="00956E46" w:rsidRPr="00956E46">
              <w:t>más de 40</w:t>
            </w:r>
            <w:r w:rsidRPr="00956E46">
              <w:t xml:space="preserve"> programas de</w:t>
            </w:r>
            <w:r w:rsidR="009F57D8" w:rsidRPr="00956E46">
              <w:t xml:space="preserve"> </w:t>
            </w:r>
            <w:r w:rsidRPr="00956E46">
              <w:t>doctorado.</w:t>
            </w:r>
            <w:r w:rsidR="009F57D8" w:rsidRPr="00956E46">
              <w:t xml:space="preserve"> </w:t>
            </w:r>
            <w:r w:rsidRPr="00956E46">
              <w:t xml:space="preserve">La especialización de los tres campus de la Universidad de Vigo </w:t>
            </w:r>
            <w:r w:rsidR="00956E46" w:rsidRPr="00956E46">
              <w:t xml:space="preserve">(con el Campus CREA en Pontevedra) </w:t>
            </w:r>
            <w:r w:rsidRPr="00956E46">
              <w:t>junto con el Campus de Excelencia Internacional</w:t>
            </w:r>
            <w:r w:rsidR="009F57D8" w:rsidRPr="00956E46">
              <w:t xml:space="preserve"> </w:t>
            </w:r>
            <w:r w:rsidRPr="00956E46">
              <w:t xml:space="preserve">(Campus do Mar), busca seguir multiplicando el potencial de una institución </w:t>
            </w:r>
            <w:r w:rsidR="00956E46" w:rsidRPr="00956E46">
              <w:t>con gran capacidad de captación de ingresos para I+D, un destacado número de patentes registradas, y miles de acuerdos con empresas e instituciones. L</w:t>
            </w:r>
            <w:r w:rsidRPr="00956E46">
              <w:t>a Universidad de Vigo reafirma su apuesta por las agrupaciones estratégicas de grupos</w:t>
            </w:r>
            <w:r w:rsidR="00FA7693" w:rsidRPr="00956E46">
              <w:t xml:space="preserve"> </w:t>
            </w:r>
            <w:r w:rsidRPr="00956E46">
              <w:t>de investigación, as</w:t>
            </w:r>
            <w:r w:rsidR="00FA7693" w:rsidRPr="00956E46">
              <w:t>í</w:t>
            </w:r>
            <w:r w:rsidRPr="00956E46">
              <w:t xml:space="preserve"> como su papel de investigador principal (IP) en grandes proyectos.</w:t>
            </w:r>
            <w:r w:rsidR="009F57D8" w:rsidRPr="00956E46">
              <w:t xml:space="preserve"> </w:t>
            </w:r>
            <w:r w:rsidRPr="00956E46">
              <w:t>La Universidad de Vigo es una Universidad Gallega con firme vocación internacional, y prueba de eso es la creación</w:t>
            </w:r>
            <w:r w:rsidR="009F57D8" w:rsidRPr="00956E46">
              <w:t xml:space="preserve"> </w:t>
            </w:r>
            <w:r w:rsidRPr="00956E46">
              <w:t xml:space="preserve">en 2011 de la Conferencia de Rectores de las universidades del Suroeste Europeo (CRUSOE). </w:t>
            </w:r>
          </w:p>
          <w:p w14:paraId="64C02CEC" w14:textId="77777777" w:rsidR="00956E46" w:rsidRDefault="00956E46" w:rsidP="009F57D8">
            <w:pPr>
              <w:pStyle w:val="Textoencaja"/>
              <w:spacing w:line="240" w:lineRule="auto"/>
            </w:pPr>
          </w:p>
          <w:p w14:paraId="6C08C561" w14:textId="195B75BA" w:rsidR="0003641E" w:rsidRPr="006F484B" w:rsidRDefault="0003641E" w:rsidP="00A4038B">
            <w:pPr>
              <w:pStyle w:val="Textoencaja"/>
            </w:pPr>
            <w:r w:rsidRPr="006F484B">
              <w:t>Además de las escuelas y facultades, la institución cuenta con centros propios de investigación que dan soporte a las</w:t>
            </w:r>
          </w:p>
          <w:p w14:paraId="27891BCB" w14:textId="77777777" w:rsidR="0003641E" w:rsidRDefault="0003641E" w:rsidP="00A4038B">
            <w:pPr>
              <w:pStyle w:val="Textoencaja"/>
            </w:pPr>
            <w:r w:rsidRPr="006F484B">
              <w:t>actividades de I+D y de transferencia de tecnología; estos son:</w:t>
            </w:r>
          </w:p>
          <w:p w14:paraId="6161A0E7" w14:textId="77777777" w:rsidR="009F57D8" w:rsidRPr="009F57D8" w:rsidRDefault="009F57D8" w:rsidP="00A4038B">
            <w:pPr>
              <w:pStyle w:val="Textoencaja"/>
              <w:rPr>
                <w:sz w:val="10"/>
                <w:szCs w:val="10"/>
              </w:rPr>
            </w:pPr>
          </w:p>
          <w:p w14:paraId="51FBF078" w14:textId="77777777" w:rsidR="0003641E" w:rsidRPr="006F484B" w:rsidRDefault="0003641E" w:rsidP="00DC6E9F">
            <w:pPr>
              <w:pStyle w:val="Textoencaja"/>
              <w:spacing w:line="360" w:lineRule="auto"/>
            </w:pPr>
            <w:r w:rsidRPr="006F484B">
              <w:t>· Centro de Apoyo Científico y Tecnológico a la Investigación (CACTI)</w:t>
            </w:r>
          </w:p>
          <w:p w14:paraId="49450E80" w14:textId="77777777" w:rsidR="0003641E" w:rsidRPr="006F484B" w:rsidRDefault="0003641E" w:rsidP="00DC6E9F">
            <w:pPr>
              <w:pStyle w:val="Textoencaja"/>
              <w:spacing w:line="360" w:lineRule="auto"/>
            </w:pPr>
            <w:r w:rsidRPr="006F484B">
              <w:t>· Estación de Ciencias Marinas de Toralla (ECIMAT)</w:t>
            </w:r>
          </w:p>
          <w:p w14:paraId="794A1558" w14:textId="77777777" w:rsidR="0003641E" w:rsidRPr="006F484B" w:rsidRDefault="0003641E" w:rsidP="00DC6E9F">
            <w:pPr>
              <w:pStyle w:val="Textoencaja"/>
              <w:spacing w:line="360" w:lineRule="auto"/>
            </w:pPr>
            <w:r w:rsidRPr="006F484B">
              <w:t>· Centro de Investigación, Transferencia e Innovación (CITI)</w:t>
            </w:r>
          </w:p>
          <w:p w14:paraId="2A21D0CC" w14:textId="77777777" w:rsidR="0003641E" w:rsidRPr="006F484B" w:rsidRDefault="0003641E" w:rsidP="00DC6E9F">
            <w:pPr>
              <w:pStyle w:val="Textoencaja"/>
              <w:spacing w:line="360" w:lineRule="auto"/>
              <w:rPr>
                <w:lang w:val="pt-PT"/>
              </w:rPr>
            </w:pPr>
            <w:r w:rsidRPr="006F484B">
              <w:rPr>
                <w:lang w:val="pt-PT"/>
              </w:rPr>
              <w:t>· Módulo Tecnológico e Industrial (MTI)</w:t>
            </w:r>
          </w:p>
          <w:p w14:paraId="6E53F773" w14:textId="77777777" w:rsidR="0003641E" w:rsidRPr="006F484B" w:rsidRDefault="0003641E" w:rsidP="00DC6E9F">
            <w:pPr>
              <w:pStyle w:val="Textoencaja"/>
              <w:spacing w:line="360" w:lineRule="auto"/>
            </w:pPr>
            <w:r w:rsidRPr="006F484B">
              <w:t>· Centro de Investigaciones Biomédicas (CINBIO)</w:t>
            </w:r>
          </w:p>
          <w:p w14:paraId="2648F2B6" w14:textId="77777777" w:rsidR="0003641E" w:rsidRPr="006F484B" w:rsidRDefault="0003641E" w:rsidP="00DC6E9F">
            <w:pPr>
              <w:pStyle w:val="Textoencaja"/>
              <w:spacing w:line="360" w:lineRule="auto"/>
            </w:pPr>
            <w:r w:rsidRPr="006F484B">
              <w:t>· Ciudad Tecnológica de Vigo (CITEXVI)</w:t>
            </w:r>
          </w:p>
          <w:p w14:paraId="5793F460" w14:textId="1618FD50" w:rsidR="0003641E" w:rsidRDefault="0003641E" w:rsidP="00DC6E9F">
            <w:pPr>
              <w:pStyle w:val="Textoencaja"/>
              <w:spacing w:line="360" w:lineRule="auto"/>
              <w:rPr>
                <w:lang w:val="en-US"/>
              </w:rPr>
            </w:pPr>
            <w:r w:rsidRPr="006F484B">
              <w:rPr>
                <w:lang w:val="en-US"/>
              </w:rPr>
              <w:t>· AtlantTIC</w:t>
            </w:r>
            <w:r w:rsidR="009F57D8">
              <w:rPr>
                <w:lang w:val="en-US"/>
              </w:rPr>
              <w:t xml:space="preserve">: </w:t>
            </w:r>
            <w:r w:rsidRPr="006F484B">
              <w:rPr>
                <w:lang w:val="en-US"/>
              </w:rPr>
              <w:t>Atlantic Research Center on Information and Communications Technologies</w:t>
            </w:r>
          </w:p>
          <w:p w14:paraId="2B9C5542" w14:textId="277FA017" w:rsidR="009F57D8" w:rsidRPr="009F57D8" w:rsidRDefault="009F57D8" w:rsidP="00DC6E9F">
            <w:pPr>
              <w:pStyle w:val="Textoencaja"/>
              <w:spacing w:line="360" w:lineRule="auto"/>
            </w:pPr>
            <w:r>
              <w:t>. Instituto de Investigación en Justicia y Género</w:t>
            </w:r>
          </w:p>
          <w:p w14:paraId="6212F2EB" w14:textId="77777777" w:rsidR="0003641E" w:rsidRPr="006F484B" w:rsidRDefault="0003641E" w:rsidP="00DC6E9F">
            <w:pPr>
              <w:pStyle w:val="Textoencaja"/>
              <w:spacing w:line="360" w:lineRule="auto"/>
            </w:pPr>
            <w:r w:rsidRPr="006F484B">
              <w:t>Otras entidades y centros vinculados a la Universidad de Vigo son:</w:t>
            </w:r>
          </w:p>
          <w:p w14:paraId="0BFE1EBB" w14:textId="77777777" w:rsidR="0003641E" w:rsidRPr="006F484B" w:rsidRDefault="0003641E" w:rsidP="00DC6E9F">
            <w:pPr>
              <w:pStyle w:val="Textoencaja"/>
              <w:spacing w:line="360" w:lineRule="auto"/>
            </w:pPr>
            <w:r w:rsidRPr="006F484B">
              <w:t>· Centro Tecnolóxico de Eficiencia e Sustentabilidade Enerxética (Energylab)</w:t>
            </w:r>
          </w:p>
          <w:p w14:paraId="58856B7C" w14:textId="27BCCF1E" w:rsidR="009F57D8" w:rsidRDefault="0003641E" w:rsidP="00DC6E9F">
            <w:pPr>
              <w:pStyle w:val="Textoencaja"/>
              <w:tabs>
                <w:tab w:val="left" w:pos="5857"/>
              </w:tabs>
              <w:spacing w:line="360" w:lineRule="auto"/>
            </w:pPr>
            <w:r w:rsidRPr="006F484B">
              <w:t>· Centro Tecnolóxico de Telecomunicacións de Galicia (Gradiant)</w:t>
            </w:r>
            <w:r w:rsidR="009F57D8">
              <w:tab/>
            </w:r>
          </w:p>
          <w:p w14:paraId="6FC157ED" w14:textId="77777777" w:rsidR="0005705C" w:rsidRDefault="0003641E" w:rsidP="00A4038B">
            <w:pPr>
              <w:pStyle w:val="Textoencaja"/>
            </w:pPr>
            <w:r w:rsidRPr="006F484B">
              <w:lastRenderedPageBreak/>
              <w:t>La</w:t>
            </w:r>
            <w:r w:rsidR="00E1153B">
              <w:t xml:space="preserve"> </w:t>
            </w:r>
            <w:r w:rsidRPr="006F484B">
              <w:t xml:space="preserve">capacidad de captación de recursos de investigación viene demostrada por los proyectos </w:t>
            </w:r>
            <w:r w:rsidR="00AF21CB">
              <w:t>autonómicos/</w:t>
            </w:r>
            <w:r w:rsidRPr="006F484B">
              <w:t>nacionales/internacionales</w:t>
            </w:r>
            <w:r w:rsidR="00E1153B">
              <w:t xml:space="preserve"> </w:t>
            </w:r>
            <w:r w:rsidRPr="006F484B">
              <w:t>competitivos que respaldan las líneas de investigación que integran el programa de doctorado y que se anexan, as</w:t>
            </w:r>
            <w:r w:rsidR="00E1153B">
              <w:t>í</w:t>
            </w:r>
            <w:r w:rsidRPr="006F484B">
              <w:t xml:space="preserve"> como las posibilidades de captación de fondos a través de diferentes convocatorios en el ámbito nacional</w:t>
            </w:r>
            <w:r w:rsidR="00E1153B">
              <w:t xml:space="preserve"> </w:t>
            </w:r>
            <w:r w:rsidRPr="006F484B">
              <w:t>y/o internacional ya que este programa de doctorado se articula en base a ejes estratégicos y/o retos de la sociedad</w:t>
            </w:r>
            <w:r w:rsidR="00E1153B">
              <w:t xml:space="preserve"> </w:t>
            </w:r>
            <w:r w:rsidR="00AF21CB">
              <w:t xml:space="preserve">como los establecidos en </w:t>
            </w:r>
            <w:r w:rsidRPr="006F484B">
              <w:t>Horizonte</w:t>
            </w:r>
            <w:r w:rsidR="00E1153B">
              <w:t xml:space="preserve"> Europa (HORIZON).</w:t>
            </w:r>
            <w:r w:rsidRPr="006F484B">
              <w:t xml:space="preserve"> Así</w:t>
            </w:r>
            <w:r w:rsidR="00AF21CB">
              <w:t>,</w:t>
            </w:r>
            <w:r w:rsidRPr="006F484B">
              <w:t xml:space="preserve"> por ejemplo</w:t>
            </w:r>
            <w:r w:rsidR="00AF21CB">
              <w:t>,</w:t>
            </w:r>
            <w:r w:rsidRPr="006F484B">
              <w:t xml:space="preserve"> la innovación sostenible tiene entre sus objetivos fomentar nuevos modelos para producir bienes y</w:t>
            </w:r>
            <w:r w:rsidR="00AF21CB">
              <w:t xml:space="preserve"> </w:t>
            </w:r>
            <w:r w:rsidRPr="006F484B">
              <w:t>servicios que eviten, o al menos no contribuyan, al cambio climático. Desde el desarrollo de energías renovables, pasando</w:t>
            </w:r>
            <w:r w:rsidR="0005705C">
              <w:t xml:space="preserve">  </w:t>
            </w:r>
            <w:r w:rsidRPr="006F484B">
              <w:t>por un uso adecuado de los recursos naturales, evitar la contaminación de nuestro entorno y por el respeto al</w:t>
            </w:r>
            <w:r w:rsidR="0005705C">
              <w:t xml:space="preserve"> </w:t>
            </w:r>
            <w:r w:rsidRPr="006F484B">
              <w:t>medio ambiente. En esta línea de investigación se desarrollan diferentes especialidades con un perfil transversal y</w:t>
            </w:r>
            <w:r w:rsidR="0005705C">
              <w:t xml:space="preserve"> </w:t>
            </w:r>
            <w:r w:rsidRPr="006F484B">
              <w:t>multidisciplinar para proporcionar nuevas soluciones a las preocupaciones derivadas de la sostenibilidad de los recursos</w:t>
            </w:r>
            <w:r w:rsidR="0005705C">
              <w:t xml:space="preserve"> </w:t>
            </w:r>
            <w:r w:rsidRPr="006F484B">
              <w:t>naturales.</w:t>
            </w:r>
            <w:r w:rsidR="0005705C">
              <w:t xml:space="preserve"> </w:t>
            </w:r>
          </w:p>
          <w:p w14:paraId="10BDE850" w14:textId="77777777" w:rsidR="0005705C" w:rsidRPr="0005705C" w:rsidRDefault="0005705C" w:rsidP="00A4038B">
            <w:pPr>
              <w:pStyle w:val="Textoencaja"/>
              <w:rPr>
                <w:sz w:val="10"/>
                <w:szCs w:val="10"/>
              </w:rPr>
            </w:pPr>
          </w:p>
          <w:p w14:paraId="5FABA8BF" w14:textId="58EA1103" w:rsidR="0003641E" w:rsidRPr="006F484B" w:rsidRDefault="0003641E" w:rsidP="00A4038B">
            <w:pPr>
              <w:pStyle w:val="Textoencaja"/>
            </w:pPr>
            <w:r w:rsidRPr="006F484B">
              <w:t>Por otra parte</w:t>
            </w:r>
            <w:r w:rsidR="005A4DEC">
              <w:t>,</w:t>
            </w:r>
            <w:r w:rsidRPr="006F484B">
              <w:t xml:space="preserve"> la innovación social implica todo un proceso de creación, aplicación y difusión de nuevas prácticas sociales</w:t>
            </w:r>
            <w:r w:rsidR="0005705C">
              <w:t xml:space="preserve"> </w:t>
            </w:r>
            <w:r w:rsidRPr="006F484B">
              <w:t>en distintas áreas de la sociedad. La búsqueda de soluciones para problemas y desafíos de la sociedad a menudo</w:t>
            </w:r>
            <w:r w:rsidR="0005705C">
              <w:t xml:space="preserve"> </w:t>
            </w:r>
            <w:r w:rsidRPr="006F484B">
              <w:t>implica nuevas formas de comunicación y cooperación. Las estrategias de comunicación social son claves para</w:t>
            </w:r>
            <w:r w:rsidR="0005705C">
              <w:t xml:space="preserve"> </w:t>
            </w:r>
            <w:r w:rsidRPr="006F484B">
              <w:t>mejorar los resultados de los proyecto</w:t>
            </w:r>
            <w:r w:rsidR="005A4DEC">
              <w:t>s</w:t>
            </w:r>
            <w:r w:rsidRPr="006F484B">
              <w:t xml:space="preserve"> de innovación social. La capacidad de llegar a generar un cambio sistémico</w:t>
            </w:r>
            <w:r w:rsidR="0005705C">
              <w:t xml:space="preserve"> </w:t>
            </w:r>
            <w:r w:rsidRPr="006F484B">
              <w:t>real dependerá en buena medida de una acertada comunicación social. Por ello entendemos esta línea de investigación</w:t>
            </w:r>
            <w:r w:rsidR="0005705C">
              <w:t xml:space="preserve"> </w:t>
            </w:r>
            <w:r w:rsidRPr="006F484B">
              <w:t>en sostenibilidad y comunicación como un eje estratégico en un programa de doctorado sobre Creatividad e Innovación</w:t>
            </w:r>
            <w:r w:rsidR="0005705C">
              <w:t xml:space="preserve"> </w:t>
            </w:r>
            <w:r w:rsidRPr="006F484B">
              <w:t>Social y Sostenible.</w:t>
            </w:r>
          </w:p>
          <w:p w14:paraId="1C5E4510" w14:textId="77777777" w:rsidR="0005705C" w:rsidRPr="0005705C" w:rsidRDefault="0005705C" w:rsidP="00A4038B">
            <w:pPr>
              <w:pStyle w:val="Textoencaja"/>
              <w:rPr>
                <w:sz w:val="10"/>
                <w:szCs w:val="10"/>
              </w:rPr>
            </w:pPr>
          </w:p>
          <w:p w14:paraId="096DA650" w14:textId="269B767C" w:rsidR="0003641E" w:rsidRPr="006F484B" w:rsidRDefault="0003641E" w:rsidP="00A4038B">
            <w:pPr>
              <w:pStyle w:val="Textoencaja"/>
            </w:pPr>
            <w:r w:rsidRPr="006F484B">
              <w:t>Una pieza clave de la Innovación Social es la Salud, en concreto la promoción de la salud de los ciudadanos y la contribución</w:t>
            </w:r>
            <w:r w:rsidR="00523CF6">
              <w:t xml:space="preserve"> </w:t>
            </w:r>
            <w:r w:rsidRPr="006F484B">
              <w:t>a su bienestar y a su calidad de vida.</w:t>
            </w:r>
            <w:r w:rsidR="00523CF6">
              <w:t xml:space="preserve"> </w:t>
            </w:r>
            <w:r w:rsidR="00AA426B">
              <w:t>Debemos ser</w:t>
            </w:r>
            <w:r w:rsidRPr="006F484B">
              <w:t xml:space="preserve"> conscientes de la necesidad de otro nivel de innovación, no solo innovación</w:t>
            </w:r>
            <w:r w:rsidR="00AA426B">
              <w:t xml:space="preserve"> </w:t>
            </w:r>
            <w:r w:rsidRPr="006F484B">
              <w:t>tecnológica, sino también sistémica</w:t>
            </w:r>
            <w:r w:rsidR="00AA426B">
              <w:t>, d</w:t>
            </w:r>
            <w:r w:rsidRPr="006F484B">
              <w:t>e ahí que los grandes espacios para la innovación en salud se encuentran en</w:t>
            </w:r>
            <w:r w:rsidR="00523CF6">
              <w:t xml:space="preserve"> </w:t>
            </w:r>
            <w:r w:rsidRPr="006F484B">
              <w:t>estrategias integradas para promover estilos de vida saludable, en la mejora de la organización y gestión de los servicios</w:t>
            </w:r>
            <w:r w:rsidR="00523CF6">
              <w:t xml:space="preserve"> </w:t>
            </w:r>
            <w:r w:rsidRPr="006F484B">
              <w:t>para asegurar la continuidad de la atención entre los niveles del sistema de salud. En esta reorientación hacia</w:t>
            </w:r>
            <w:r w:rsidR="00523CF6">
              <w:t xml:space="preserve"> </w:t>
            </w:r>
            <w:r w:rsidRPr="006F484B">
              <w:t>la promoción de la salud y la prevención, los sistemas de información y el fomento de la investigación, así como la</w:t>
            </w:r>
            <w:r w:rsidR="00523CF6">
              <w:t xml:space="preserve"> </w:t>
            </w:r>
            <w:r w:rsidRPr="006F484B">
              <w:t>transferencia de sus resultados, tendrán un papel importante. Por otra parte</w:t>
            </w:r>
            <w:r w:rsidR="005A4DEC">
              <w:t>,</w:t>
            </w:r>
            <w:r w:rsidRPr="006F484B">
              <w:t xml:space="preserve"> en el actual contexto socioeconómico,</w:t>
            </w:r>
            <w:r w:rsidR="00AA426B">
              <w:t xml:space="preserve"> </w:t>
            </w:r>
            <w:r w:rsidRPr="006F484B">
              <w:t>con las tensiones a que está sometido el propio sistema sociosanitario, se hace imperativo un giro hacia la promoción</w:t>
            </w:r>
            <w:r w:rsidR="00AA426B">
              <w:t xml:space="preserve"> </w:t>
            </w:r>
            <w:r w:rsidRPr="006F484B">
              <w:t>y la prevención que proporcionará un doble beneficio, aumentar el bienestar y la cohesión social y trabajar en la sostenibilidad</w:t>
            </w:r>
            <w:r w:rsidR="00523CF6">
              <w:t xml:space="preserve"> </w:t>
            </w:r>
            <w:r w:rsidRPr="006F484B">
              <w:t>del sistema a medio y largo plazo. Esta estrategia se propone como un instrumento para lograr esta meta.</w:t>
            </w:r>
          </w:p>
          <w:p w14:paraId="1EE6BDB2" w14:textId="77777777" w:rsidR="00523CF6" w:rsidRPr="00AA426B" w:rsidRDefault="00523CF6" w:rsidP="00A4038B">
            <w:pPr>
              <w:pStyle w:val="Textoencaja"/>
              <w:rPr>
                <w:sz w:val="10"/>
                <w:szCs w:val="10"/>
              </w:rPr>
            </w:pPr>
          </w:p>
          <w:p w14:paraId="4E920129" w14:textId="5132474C" w:rsidR="0003641E" w:rsidRPr="006F484B" w:rsidRDefault="0003641E" w:rsidP="00A4038B">
            <w:pPr>
              <w:pStyle w:val="Textoencaja"/>
            </w:pPr>
            <w:r w:rsidRPr="006F484B">
              <w:t xml:space="preserve">La innovación social es un proyecto </w:t>
            </w:r>
            <w:r w:rsidR="00AA426B">
              <w:t>para el</w:t>
            </w:r>
            <w:r w:rsidRPr="006F484B">
              <w:t xml:space="preserve"> desarrollo </w:t>
            </w:r>
            <w:r w:rsidR="00AA426B">
              <w:t xml:space="preserve">y la </w:t>
            </w:r>
            <w:r w:rsidRPr="006F484B">
              <w:t>mejora de la sociedad en la que se vive, por lo que requiere</w:t>
            </w:r>
          </w:p>
          <w:p w14:paraId="52436147" w14:textId="77777777" w:rsidR="0003641E" w:rsidRPr="006F484B" w:rsidRDefault="0003641E" w:rsidP="00A4038B">
            <w:pPr>
              <w:pStyle w:val="Textoencaja"/>
            </w:pPr>
            <w:r w:rsidRPr="006F484B">
              <w:t>de metodologías que tengan en cuenta las redes que una persona crea en un entorno social, y las distintas relaciones</w:t>
            </w:r>
          </w:p>
          <w:p w14:paraId="33FCFD46" w14:textId="683DBB38" w:rsidR="0003641E" w:rsidRDefault="0003641E" w:rsidP="00A4038B">
            <w:pPr>
              <w:pStyle w:val="Textoencaja"/>
            </w:pPr>
            <w:r w:rsidRPr="006F484B">
              <w:t>que se desarrollan en él. En este sentido Innovación en Diseño es una línea de investigación sobre las posibilidades</w:t>
            </w:r>
            <w:r w:rsidR="004B7B33">
              <w:t xml:space="preserve"> </w:t>
            </w:r>
            <w:r w:rsidRPr="006F484B">
              <w:t>del Diseño y cómo este puede influir en el mundo actual. Los diseñadores siempre han tendido puentes entre</w:t>
            </w:r>
            <w:r w:rsidR="004B7B33">
              <w:t xml:space="preserve"> </w:t>
            </w:r>
            <w:r w:rsidRPr="006F484B">
              <w:t>la sociedad y la tecnología. Desde siempre han seguido de cerca las innovaciones técnicas y estudiado las nuevas</w:t>
            </w:r>
            <w:r w:rsidR="004B7B33">
              <w:t xml:space="preserve"> </w:t>
            </w:r>
            <w:r w:rsidRPr="006F484B">
              <w:t>oportunidades que brindaban para crear objetos con algún significado para la sociedad. Hoy día, esta forma de</w:t>
            </w:r>
            <w:r w:rsidR="004B7B33">
              <w:t xml:space="preserve"> </w:t>
            </w:r>
            <w:r w:rsidRPr="006F484B">
              <w:t>actuar, esta dirección en la que fluye la creatividad por los puentes tendidos entre diseñador y sociedad, sigue vigente.</w:t>
            </w:r>
            <w:r w:rsidR="00AA426B">
              <w:t xml:space="preserve"> </w:t>
            </w:r>
            <w:r w:rsidRPr="006F484B">
              <w:t>Pero ahora este mismo puente debe ser cruzado también en el otro sentido: analizar la innovación social, identificar</w:t>
            </w:r>
            <w:r w:rsidR="00AA426B">
              <w:t xml:space="preserve"> </w:t>
            </w:r>
            <w:r w:rsidRPr="006F484B">
              <w:t>casos prometedores, emplear la sensibilidad, la capacidad y la habilidad del diseñador para elaborar nuevos objetos</w:t>
            </w:r>
            <w:r w:rsidR="00AA426B">
              <w:t xml:space="preserve"> </w:t>
            </w:r>
            <w:r w:rsidRPr="006F484B">
              <w:t>y para dictar nuevos caminos para la innovación técnica. Para lograr esto, los diseñadores deben replantearse su</w:t>
            </w:r>
            <w:r w:rsidR="00AA426B">
              <w:t xml:space="preserve"> </w:t>
            </w:r>
            <w:r w:rsidRPr="006F484B">
              <w:t>papel y su forma de funcionar.</w:t>
            </w:r>
          </w:p>
          <w:p w14:paraId="0D0FAD03" w14:textId="77777777" w:rsidR="00AA426B" w:rsidRPr="00AA426B" w:rsidRDefault="00AA426B" w:rsidP="00A4038B">
            <w:pPr>
              <w:pStyle w:val="Textoencaja"/>
              <w:rPr>
                <w:sz w:val="10"/>
                <w:szCs w:val="10"/>
              </w:rPr>
            </w:pPr>
          </w:p>
          <w:p w14:paraId="358768E4" w14:textId="26A63474" w:rsidR="0003641E" w:rsidRPr="006F484B" w:rsidRDefault="0003641E" w:rsidP="00A4038B">
            <w:pPr>
              <w:pStyle w:val="Textoencaja"/>
            </w:pPr>
            <w:r w:rsidRPr="006F484B">
              <w:t xml:space="preserve">La formación del profesorado es </w:t>
            </w:r>
            <w:r w:rsidR="00C608BD">
              <w:t>también un</w:t>
            </w:r>
            <w:r w:rsidRPr="006F484B">
              <w:t xml:space="preserve"> aspecto</w:t>
            </w:r>
            <w:r w:rsidR="00C608BD">
              <w:t xml:space="preserve"> muy</w:t>
            </w:r>
            <w:r w:rsidRPr="006F484B">
              <w:t xml:space="preserve"> importante </w:t>
            </w:r>
            <w:r w:rsidR="00C608BD">
              <w:t xml:space="preserve">en </w:t>
            </w:r>
            <w:r w:rsidRPr="006F484B">
              <w:t>el desarrollo de un Sistema Educativo,</w:t>
            </w:r>
            <w:r w:rsidR="00C608BD">
              <w:t xml:space="preserve"> </w:t>
            </w:r>
            <w:r w:rsidRPr="006F484B">
              <w:t>entendido este en su sentido más amplio. Los grandes cambios sociales, económicos y tecnológicos que se vienen</w:t>
            </w:r>
            <w:r w:rsidR="00C608BD">
              <w:t xml:space="preserve"> </w:t>
            </w:r>
            <w:r w:rsidRPr="006F484B">
              <w:t>produciendo y que afectan al conjunto social repercuten de manera muy directa en el ámbito educativo y, de forma</w:t>
            </w:r>
          </w:p>
          <w:p w14:paraId="4F1A4B26" w14:textId="5179F958" w:rsidR="0003641E" w:rsidRDefault="0003641E" w:rsidP="00A4038B">
            <w:pPr>
              <w:pStyle w:val="Textoencaja"/>
            </w:pPr>
            <w:r w:rsidRPr="006F484B">
              <w:t>particular, en uno de sus principales agentes, el profesorado, que se ven abocados a cambios profundos en su función.</w:t>
            </w:r>
            <w:r w:rsidR="00AA426B">
              <w:t xml:space="preserve"> </w:t>
            </w:r>
            <w:r w:rsidRPr="006F484B">
              <w:t>Por último, las sociedades están avanzando hacia un proceso de "gobernanza colaborativa" entre el Estado, empresa</w:t>
            </w:r>
            <w:r w:rsidR="00C608BD">
              <w:t xml:space="preserve"> </w:t>
            </w:r>
            <w:r w:rsidRPr="006F484B">
              <w:t>privada y comunidad, relación donde es clave la "innovación social" para resolver problemas sociales de diversa índole.</w:t>
            </w:r>
            <w:r w:rsidR="00C608BD">
              <w:t xml:space="preserve"> </w:t>
            </w:r>
            <w:r w:rsidRPr="006F484B">
              <w:t xml:space="preserve">En la esfera estatal, la innovación social pasa a ser "innovación pública", donde la ciudadana participa </w:t>
            </w:r>
            <w:r w:rsidRPr="006F484B">
              <w:lastRenderedPageBreak/>
              <w:t>de forma</w:t>
            </w:r>
            <w:r w:rsidR="00C608BD">
              <w:t xml:space="preserve"> </w:t>
            </w:r>
            <w:r w:rsidRPr="006F484B">
              <w:t>activa, teniendo un mayor acceso a la información y participación en las políticas públicas. En este sentido la innovación</w:t>
            </w:r>
            <w:r w:rsidR="00C608BD">
              <w:t xml:space="preserve"> </w:t>
            </w:r>
            <w:r w:rsidRPr="006F484B">
              <w:t>social responde a los procesos de cambio político que está viviendo el mundo. La innovación social es un proceso</w:t>
            </w:r>
            <w:r w:rsidR="00C608BD">
              <w:t xml:space="preserve"> en el que es imprescindible</w:t>
            </w:r>
            <w:r w:rsidRPr="006F484B">
              <w:t xml:space="preserve"> trabajo interdisciplinario que aporte distintas visiones a un fenómeno que es al mismo</w:t>
            </w:r>
            <w:r w:rsidR="00C608BD">
              <w:t xml:space="preserve"> </w:t>
            </w:r>
            <w:r w:rsidRPr="006F484B">
              <w:t>tiempo complejo. En este sentido una gobernanza colaborativa implica un tipo de estudio social y político.</w:t>
            </w:r>
            <w:r w:rsidR="00C608BD">
              <w:t xml:space="preserve"> </w:t>
            </w:r>
            <w:r w:rsidRPr="006F484B">
              <w:t>La innovación social también se aplica a la política y a la economía, y por ende a las empresas</w:t>
            </w:r>
            <w:r w:rsidR="00C608BD">
              <w:t xml:space="preserve">, que </w:t>
            </w:r>
            <w:r w:rsidRPr="006F484B">
              <w:t>influyen en el desarrollo social y local de nuestros pueblos y ciudades, y en la construcción o</w:t>
            </w:r>
            <w:r w:rsidR="00C608BD">
              <w:t xml:space="preserve"> </w:t>
            </w:r>
            <w:r w:rsidRPr="006F484B">
              <w:t>destrucción de un territorio o de una sociedad igualitaria y democrática</w:t>
            </w:r>
            <w:r w:rsidR="00C608BD">
              <w:t>.</w:t>
            </w:r>
          </w:p>
          <w:p w14:paraId="1F5C882E" w14:textId="77777777" w:rsidR="00C608BD" w:rsidRPr="00C608BD" w:rsidRDefault="00C608BD" w:rsidP="00A4038B">
            <w:pPr>
              <w:pStyle w:val="Textoencaja"/>
              <w:rPr>
                <w:sz w:val="10"/>
                <w:szCs w:val="10"/>
              </w:rPr>
            </w:pPr>
          </w:p>
          <w:p w14:paraId="7083E5D3" w14:textId="1FD55DB5" w:rsidR="0003641E" w:rsidRDefault="0003641E" w:rsidP="00A4038B">
            <w:pPr>
              <w:pStyle w:val="Textoencaja"/>
            </w:pPr>
            <w:r w:rsidRPr="006F484B">
              <w:t>Por todo ello, este programa de doctorado se dibuja como un programa innovador y de carácter transversal que busca</w:t>
            </w:r>
            <w:r w:rsidR="00C608BD">
              <w:t xml:space="preserve"> </w:t>
            </w:r>
            <w:r w:rsidRPr="006F484B">
              <w:t>estudiar y aplicar soluciones creativas a los desafíos de la sociedad actual desde diferentes ámbitos, explorar nuevas</w:t>
            </w:r>
            <w:r w:rsidR="00C608BD">
              <w:t xml:space="preserve"> </w:t>
            </w:r>
            <w:r w:rsidRPr="006F484B">
              <w:t>formas de innovación y a su vez entender el modo en el que todas las formas de innovación se desarrollan, consiguen</w:t>
            </w:r>
            <w:r w:rsidR="00C608BD">
              <w:t xml:space="preserve"> </w:t>
            </w:r>
            <w:r w:rsidRPr="006F484B">
              <w:t>sus fines o fracasan.</w:t>
            </w:r>
            <w:r w:rsidR="00C608BD">
              <w:t xml:space="preserve"> </w:t>
            </w:r>
            <w:r w:rsidRPr="006F484B">
              <w:t>Los objetivos específicos de este programa de doctorado son:</w:t>
            </w:r>
          </w:p>
          <w:p w14:paraId="4DCE3E66" w14:textId="77777777" w:rsidR="00C608BD" w:rsidRPr="00C608BD" w:rsidRDefault="00C608BD" w:rsidP="00A4038B">
            <w:pPr>
              <w:pStyle w:val="Textoencaja"/>
              <w:rPr>
                <w:sz w:val="10"/>
                <w:szCs w:val="10"/>
              </w:rPr>
            </w:pPr>
          </w:p>
          <w:p w14:paraId="2108DA53" w14:textId="4A0A55DE" w:rsidR="0003641E" w:rsidRPr="006F484B" w:rsidRDefault="0003641E" w:rsidP="00A4038B">
            <w:pPr>
              <w:pStyle w:val="Textoencaja"/>
            </w:pPr>
            <w:r w:rsidRPr="006F484B">
              <w:t>- Formar a los mejores profesionales e investigadores y desenvolver una cultura de investigación en creatividad e innovación:</w:t>
            </w:r>
            <w:r w:rsidR="00C608BD">
              <w:t xml:space="preserve"> </w:t>
            </w:r>
            <w:r w:rsidRPr="006F484B">
              <w:t>Fomentar el cambio hacia una cultura da innovación que potencie valores como la creatividad entre otros, y</w:t>
            </w:r>
            <w:r w:rsidR="00C608BD">
              <w:t xml:space="preserve"> </w:t>
            </w:r>
            <w:r w:rsidRPr="006F484B">
              <w:t>a su vez generar un compromiso del conjunto ciencia e innovación.</w:t>
            </w:r>
          </w:p>
          <w:p w14:paraId="6BAC54E0" w14:textId="77777777" w:rsidR="0003641E" w:rsidRPr="006F484B" w:rsidRDefault="0003641E" w:rsidP="00A4038B">
            <w:pPr>
              <w:pStyle w:val="Textoencaja"/>
            </w:pPr>
            <w:r w:rsidRPr="006F484B">
              <w:t>- Capacitar a las personas en nuevos conocimientos y habilidades desde una perspectiva interdisciplinar.</w:t>
            </w:r>
          </w:p>
          <w:p w14:paraId="4D411474" w14:textId="77777777" w:rsidR="0003641E" w:rsidRPr="006F484B" w:rsidRDefault="0003641E" w:rsidP="00A4038B">
            <w:pPr>
              <w:pStyle w:val="Textoencaja"/>
            </w:pPr>
            <w:r w:rsidRPr="006F484B">
              <w:t>- Generar investigación de calidad e impacto internacional.</w:t>
            </w:r>
          </w:p>
          <w:p w14:paraId="54BA8260" w14:textId="351D3715" w:rsidR="0003641E" w:rsidRPr="006F484B" w:rsidRDefault="0003641E" w:rsidP="00A4038B">
            <w:pPr>
              <w:pStyle w:val="Textoencaja"/>
            </w:pPr>
            <w:r w:rsidRPr="006F484B">
              <w:t>- Investigar y aplicar soluciones creativas innovadoras a los problemas sociales proporcionando a los doctorando</w:t>
            </w:r>
            <w:r w:rsidR="005A4DEC">
              <w:t>s</w:t>
            </w:r>
            <w:r w:rsidRPr="006F484B">
              <w:t xml:space="preserve"> las</w:t>
            </w:r>
          </w:p>
          <w:p w14:paraId="12288DB8" w14:textId="77777777" w:rsidR="0003641E" w:rsidRPr="006F484B" w:rsidRDefault="0003641E" w:rsidP="00A4038B">
            <w:pPr>
              <w:pStyle w:val="Textoencaja"/>
            </w:pPr>
            <w:r w:rsidRPr="006F484B">
              <w:t>mejores herramientas para mejorar su competitividad y afrontar los desafíos de un mundo globalizado y en constante</w:t>
            </w:r>
          </w:p>
          <w:p w14:paraId="38D19473" w14:textId="77777777" w:rsidR="0003641E" w:rsidRPr="006F484B" w:rsidRDefault="0003641E" w:rsidP="00A4038B">
            <w:pPr>
              <w:pStyle w:val="Textoencaja"/>
            </w:pPr>
            <w:r w:rsidRPr="006F484B">
              <w:t>transformación.</w:t>
            </w:r>
          </w:p>
          <w:p w14:paraId="35454A5F" w14:textId="77777777" w:rsidR="00C608BD" w:rsidRDefault="00C608BD" w:rsidP="00A4038B">
            <w:pPr>
              <w:pStyle w:val="Textoencaja"/>
            </w:pPr>
          </w:p>
          <w:p w14:paraId="08632163" w14:textId="5A2DF65F" w:rsidR="0003641E" w:rsidRDefault="0003641E" w:rsidP="00A4038B">
            <w:pPr>
              <w:pStyle w:val="Textoencaja"/>
            </w:pPr>
            <w:r w:rsidRPr="006F484B">
              <w:t>Por último se considera oportuno dejar constancia del carácter claramente multidisciplinar del programa de doctorado,</w:t>
            </w:r>
            <w:r w:rsidR="00C608BD">
              <w:t xml:space="preserve"> </w:t>
            </w:r>
            <w:r w:rsidRPr="006F484B">
              <w:t>por lo que se considera que la asignación exclusiva a sólo dos códigos ISCED no refleja la realidad del título. En base</w:t>
            </w:r>
            <w:r w:rsidR="00C608BD">
              <w:t xml:space="preserve"> </w:t>
            </w:r>
            <w:r w:rsidRPr="006F484B">
              <w:t>al listado disponible de código ISCED el título debería estar asignado al menos a los siguientes ámbitos:</w:t>
            </w:r>
          </w:p>
          <w:p w14:paraId="40E946DB" w14:textId="77777777" w:rsidR="00C608BD" w:rsidRPr="00C608BD" w:rsidRDefault="00C608BD" w:rsidP="00A4038B">
            <w:pPr>
              <w:pStyle w:val="Textoencaja"/>
              <w:rPr>
                <w:sz w:val="10"/>
                <w:szCs w:val="10"/>
              </w:rPr>
            </w:pPr>
          </w:p>
          <w:p w14:paraId="10BF713E" w14:textId="77777777" w:rsidR="00C608BD" w:rsidRDefault="00C608BD" w:rsidP="00A4038B">
            <w:pPr>
              <w:pStyle w:val="Textoencaja"/>
            </w:pPr>
            <w:r>
              <w:t>310 Ciencias sociales y del comportamiento</w:t>
            </w:r>
          </w:p>
          <w:p w14:paraId="1B68083B" w14:textId="77777777" w:rsidR="00C608BD" w:rsidRDefault="00C608BD" w:rsidP="00A4038B">
            <w:pPr>
              <w:pStyle w:val="Textoencaja"/>
            </w:pPr>
            <w:r>
              <w:t>142 Ciencias de la Educación</w:t>
            </w:r>
          </w:p>
          <w:p w14:paraId="477334A9" w14:textId="77777777" w:rsidR="00C608BD" w:rsidRDefault="00C608BD" w:rsidP="00A4038B">
            <w:pPr>
              <w:pStyle w:val="Textoencaja"/>
            </w:pPr>
            <w:r>
              <w:t>210 Artes</w:t>
            </w:r>
            <w:r>
              <w:tab/>
            </w:r>
          </w:p>
          <w:p w14:paraId="01107576" w14:textId="3EC5DB19" w:rsidR="00C608BD" w:rsidRDefault="00C608BD" w:rsidP="00A4038B">
            <w:pPr>
              <w:pStyle w:val="Textoencaja"/>
            </w:pPr>
            <w:r>
              <w:t>520 Ingeniería y profesiones afines</w:t>
            </w:r>
          </w:p>
          <w:p w14:paraId="4BB54CB6" w14:textId="6F76E1EB" w:rsidR="00E1153B" w:rsidRDefault="00C608BD" w:rsidP="00A4038B">
            <w:pPr>
              <w:pStyle w:val="Textoencaja"/>
            </w:pPr>
            <w:r>
              <w:t>720 Salud</w:t>
            </w:r>
          </w:p>
          <w:p w14:paraId="69E18069" w14:textId="77777777" w:rsidR="00A4038B" w:rsidRDefault="00A4038B" w:rsidP="00F130E5">
            <w:pPr>
              <w:pStyle w:val="Textoencaja"/>
            </w:pPr>
          </w:p>
          <w:p w14:paraId="1D185E5C" w14:textId="20AB8644" w:rsidR="00F130E5" w:rsidRPr="00BC3001" w:rsidRDefault="00F130E5" w:rsidP="00A4038B">
            <w:pPr>
              <w:pStyle w:val="Textoencaja"/>
            </w:pPr>
            <w:r>
              <w:t xml:space="preserve">El </w:t>
            </w:r>
            <w:r w:rsidR="006A5883">
              <w:t>P</w:t>
            </w:r>
            <w:r>
              <w:t xml:space="preserve">rograma de </w:t>
            </w:r>
            <w:r w:rsidR="006A5883">
              <w:t>D</w:t>
            </w:r>
            <w:r>
              <w:t xml:space="preserve">octorado que se presenta se adscribe a la </w:t>
            </w:r>
            <w:hyperlink r:id="rId11" w:history="1">
              <w:r w:rsidRPr="001309F6">
                <w:rPr>
                  <w:rStyle w:val="Hipervnculo"/>
                </w:rPr>
                <w:t>Escuela Internacional de Doctorado de la Universidad de Vigo (EIDO)</w:t>
              </w:r>
            </w:hyperlink>
            <w:r>
              <w:t xml:space="preserve"> </w:t>
            </w:r>
            <w:r w:rsidRPr="00BC3001">
              <w:t>a nivel organizativo</w:t>
            </w:r>
            <w:r w:rsidR="000347C4" w:rsidRPr="00BC3001">
              <w:t>, funcional y estratégico</w:t>
            </w:r>
            <w:r w:rsidRPr="00BC3001">
              <w:t xml:space="preserve">. </w:t>
            </w:r>
            <w:r w:rsidR="000347C4" w:rsidRPr="00BC3001">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r:id="rId12" w:history="1">
              <w:r w:rsidR="00DB0D1D" w:rsidRPr="00DB0D1D">
                <w:rPr>
                  <w:rStyle w:val="Hipervnculo"/>
                </w:rPr>
                <w:t>Reglamento de Régimen Interno de la EIDO</w:t>
              </w:r>
            </w:hyperlink>
            <w:r w:rsidR="00DB0D1D" w:rsidRPr="00DB0D1D">
              <w:rPr>
                <w:color w:val="0070C0"/>
              </w:rPr>
              <w:t xml:space="preserve"> </w:t>
            </w:r>
            <w:r w:rsidR="00DB0D1D">
              <w:t>y en el</w:t>
            </w:r>
            <w:r>
              <w:t xml:space="preserve"> </w:t>
            </w:r>
            <w:hyperlink r:id="rId13" w:history="1">
              <w:r w:rsidRPr="001309F6">
                <w:rPr>
                  <w:rStyle w:val="Hipervnculo"/>
                </w:rPr>
                <w:t>Reglamento de Estudios de Doctorado</w:t>
              </w:r>
              <w:r w:rsidR="001309F6" w:rsidRPr="001309F6">
                <w:rPr>
                  <w:rStyle w:val="Hipervnculo"/>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1309F6">
                <w:rPr>
                  <w:rStyle w:val="Hipervnculo"/>
                </w:rPr>
                <w:t>Reglamento de Régimen Interno de la EIDO</w:t>
              </w:r>
            </w:hyperlink>
            <w:r>
              <w:t xml:space="preserve"> señala que estarán integrados en la escuela todos los </w:t>
            </w:r>
            <w:r w:rsidR="006A5883">
              <w:t>P</w:t>
            </w:r>
            <w:r>
              <w:t xml:space="preserve">rogramas de </w:t>
            </w:r>
            <w:r w:rsidR="006A5883" w:rsidRPr="00BC3001">
              <w:t>D</w:t>
            </w:r>
            <w:r w:rsidRPr="00BC3001">
              <w:t xml:space="preserve">octorado </w:t>
            </w:r>
            <w:r w:rsidR="00015F8C" w:rsidRPr="00BC3001">
              <w:t>con carácter oficial e inscritos en el RUCT</w:t>
            </w:r>
            <w:r w:rsidRPr="00BC3001">
              <w:t>.</w:t>
            </w:r>
          </w:p>
          <w:p w14:paraId="127352DA" w14:textId="77777777" w:rsidR="00C608BD" w:rsidRDefault="00C608BD" w:rsidP="00A4038B">
            <w:pPr>
              <w:pStyle w:val="Textoencaja"/>
            </w:pPr>
          </w:p>
          <w:p w14:paraId="7C2416A6" w14:textId="4CD49560" w:rsidR="00731ECA" w:rsidRPr="00731ECA" w:rsidRDefault="00F130E5" w:rsidP="00A4038B">
            <w:pPr>
              <w:pStyle w:val="Textoencaja"/>
            </w:pPr>
            <w:r w:rsidRPr="00BC3001">
              <w:t>A efectos de gestión administrativa</w:t>
            </w:r>
            <w:r w:rsidR="00D01B6B" w:rsidRPr="00BC3001">
              <w:t>,</w:t>
            </w:r>
            <w:r w:rsidRPr="00BC3001">
              <w:t xml:space="preserve"> la Universidad</w:t>
            </w:r>
            <w:r w:rsidR="005B686C" w:rsidRPr="00BC3001">
              <w:t xml:space="preserve"> </w:t>
            </w:r>
            <w:r w:rsidRPr="00BC3001">
              <w:t>de Vigo dispone en todas las Facultades y Escuelas</w:t>
            </w:r>
            <w:r w:rsidR="00D01B6B" w:rsidRPr="00BC3001">
              <w:t xml:space="preserve">, dentro del área académica, </w:t>
            </w:r>
            <w:r w:rsidRPr="00BC3001">
              <w:t xml:space="preserve">de unidades de gestión de </w:t>
            </w:r>
            <w:r w:rsidR="00D01B6B" w:rsidRPr="00BC3001">
              <w:t>p</w:t>
            </w:r>
            <w:r w:rsidRPr="00BC3001">
              <w:t>osgrado</w:t>
            </w:r>
            <w:r w:rsidR="00D01B6B" w:rsidRPr="00BC3001">
              <w:t xml:space="preserve"> </w:t>
            </w:r>
            <w:r w:rsidRPr="00BC3001">
              <w:t>que trabajan en coordinación con la EIDO y el Servicio de Posgrado</w:t>
            </w:r>
            <w:r w:rsidR="001309F6" w:rsidRPr="00BC3001">
              <w:t xml:space="preserve"> de la universidad</w:t>
            </w:r>
            <w:r w:rsidRPr="00BC3001">
              <w:t xml:space="preserve"> para facilitar una mayor </w:t>
            </w:r>
            <w:r>
              <w:t xml:space="preserve">cercanía entre el alumnado y las unidades de gestión administrativa. Para esta finalidad el programa se vincula a </w:t>
            </w:r>
            <w:r w:rsidR="00214B85">
              <w:t>la Escuela de Ingeniería Forestal de Pontevedra (UVIGO)</w:t>
            </w:r>
            <w:r>
              <w:t xml:space="preserve">, que se considera centro de </w:t>
            </w:r>
            <w:r w:rsidRPr="00BC3001">
              <w:t>adscripción</w:t>
            </w:r>
            <w:r w:rsidR="00BC3001" w:rsidRPr="00BC3001">
              <w:t xml:space="preserve"> </w:t>
            </w:r>
            <w:r w:rsidRPr="00BC3001">
              <w:t xml:space="preserve">del alumnado a los efectos de </w:t>
            </w:r>
            <w:r w:rsidR="00293017" w:rsidRPr="00BC3001">
              <w:t>tr</w:t>
            </w:r>
            <w:r w:rsidR="00C760C7" w:rsidRPr="00BC3001">
              <w:t>á</w:t>
            </w:r>
            <w:r w:rsidR="00293017" w:rsidRPr="00BC3001">
              <w:t>mit</w:t>
            </w:r>
            <w:r w:rsidR="00C760C7" w:rsidRPr="00BC3001">
              <w:t xml:space="preserve">es administrativos </w:t>
            </w:r>
            <w:r w:rsidR="00293017" w:rsidRPr="00BC3001">
              <w:t xml:space="preserve">de </w:t>
            </w:r>
            <w:r w:rsidRPr="00BC3001">
              <w:t>matrícula</w:t>
            </w:r>
            <w:r w:rsidR="00C760C7" w:rsidRPr="00BC3001">
              <w:t xml:space="preserve"> </w:t>
            </w:r>
            <w:r w:rsidR="00BC3001" w:rsidRPr="00BC3001">
              <w:t xml:space="preserve">y de </w:t>
            </w:r>
            <w:r w:rsidRPr="00BC3001">
              <w:t>representación estudiantil.</w:t>
            </w:r>
          </w:p>
        </w:tc>
      </w:tr>
    </w:tbl>
    <w:p w14:paraId="527235FD" w14:textId="77777777" w:rsidR="00C608BD" w:rsidRDefault="00C608BD" w:rsidP="00AA1E07">
      <w:pPr>
        <w:rPr>
          <w:rFonts w:asciiTheme="minorHAnsi" w:hAnsiTheme="minorHAnsi" w:cstheme="minorHAnsi"/>
          <w:sz w:val="20"/>
          <w:szCs w:val="20"/>
        </w:rPr>
      </w:pPr>
    </w:p>
    <w:p w14:paraId="6C04E2F1" w14:textId="6AB4FE08" w:rsidR="004506EA" w:rsidRPr="00731ECA" w:rsidRDefault="00575EE6" w:rsidP="00575EE6">
      <w:pPr>
        <w:pStyle w:val="Textoindependiente"/>
        <w:spacing w:before="58"/>
        <w:ind w:left="952" w:right="250"/>
        <w:jc w:val="both"/>
        <w:rPr>
          <w:rFonts w:asciiTheme="minorHAnsi" w:hAnsiTheme="minorHAnsi" w:cstheme="minorHAnsi"/>
          <w:sz w:val="3"/>
        </w:rPr>
      </w:pPr>
      <w:r w:rsidRPr="00731ECA">
        <w:rPr>
          <w:rFonts w:asciiTheme="minorHAnsi" w:hAnsiTheme="minorHAnsi" w:cstheme="minorHAnsi"/>
        </w:rPr>
        <w:t xml:space="preserve"> </w:t>
      </w:r>
    </w:p>
    <w:p w14:paraId="46FA9432" w14:textId="77777777" w:rsidR="005A51B6" w:rsidRDefault="005A51B6">
      <w:pPr>
        <w:pStyle w:val="Textoindependiente"/>
        <w:spacing w:before="87"/>
        <w:rPr>
          <w:rFonts w:asciiTheme="minorHAnsi" w:hAnsiTheme="minorHAnsi" w:cstheme="minorHAnsi"/>
        </w:rPr>
      </w:pPr>
    </w:p>
    <w:p w14:paraId="1E5A8ED4" w14:textId="77777777" w:rsidR="005A51B6" w:rsidRPr="00731ECA" w:rsidRDefault="005A51B6">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A4038B">
        <w:trPr>
          <w:trHeight w:val="283"/>
          <w:jc w:val="center"/>
        </w:trPr>
        <w:tc>
          <w:tcPr>
            <w:tcW w:w="9639" w:type="dxa"/>
            <w:gridSpan w:val="2"/>
            <w:shd w:val="clear" w:color="auto" w:fill="BEBEBE"/>
            <w:vAlign w:val="center"/>
          </w:tcPr>
          <w:p w14:paraId="2D74F3DC" w14:textId="77777777" w:rsidR="004506EA" w:rsidRPr="00790103" w:rsidRDefault="00575EE6" w:rsidP="009865D1">
            <w:pPr>
              <w:pStyle w:val="TablaTitulo"/>
            </w:pPr>
            <w:r w:rsidRPr="00790103">
              <w:t>LISTADO</w:t>
            </w:r>
            <w:r w:rsidRPr="00C3736D">
              <w:t xml:space="preserve"> </w:t>
            </w:r>
            <w:r w:rsidRPr="00790103">
              <w:t>DE</w:t>
            </w:r>
            <w:r w:rsidRPr="00C3736D">
              <w:t xml:space="preserve"> UNIVERSIDADES</w:t>
            </w:r>
          </w:p>
        </w:tc>
      </w:tr>
      <w:tr w:rsidR="004506EA" w:rsidRPr="00C3736D" w14:paraId="184994D5" w14:textId="77777777" w:rsidTr="00A4038B">
        <w:trPr>
          <w:trHeight w:val="283"/>
          <w:jc w:val="center"/>
        </w:trPr>
        <w:tc>
          <w:tcPr>
            <w:tcW w:w="3107" w:type="dxa"/>
            <w:shd w:val="clear" w:color="auto" w:fill="BEBEBE"/>
            <w:vAlign w:val="center"/>
          </w:tcPr>
          <w:p w14:paraId="1D5F3EE5" w14:textId="77777777" w:rsidR="004506EA" w:rsidRPr="00790103" w:rsidRDefault="00575EE6" w:rsidP="009865D1">
            <w:pPr>
              <w:pStyle w:val="TablaTitulo"/>
            </w:pPr>
            <w:r w:rsidRPr="00C3736D">
              <w:t>CÓDIGO</w:t>
            </w:r>
          </w:p>
        </w:tc>
        <w:tc>
          <w:tcPr>
            <w:tcW w:w="6532" w:type="dxa"/>
            <w:shd w:val="clear" w:color="auto" w:fill="BEBEBE"/>
            <w:vAlign w:val="center"/>
          </w:tcPr>
          <w:p w14:paraId="69FC8A11" w14:textId="77777777" w:rsidR="004506EA" w:rsidRPr="00790103" w:rsidRDefault="00575EE6" w:rsidP="009865D1">
            <w:pPr>
              <w:pStyle w:val="TablaTitulo"/>
            </w:pPr>
            <w:r w:rsidRPr="00C3736D">
              <w:t>UNIVERSIDAD</w:t>
            </w:r>
          </w:p>
        </w:tc>
      </w:tr>
      <w:tr w:rsidR="004506EA" w:rsidRPr="00790103" w14:paraId="4125965A" w14:textId="77777777" w:rsidTr="00A4038B">
        <w:trPr>
          <w:trHeight w:val="340"/>
          <w:jc w:val="center"/>
        </w:trPr>
        <w:tc>
          <w:tcPr>
            <w:tcW w:w="3107" w:type="dxa"/>
            <w:vAlign w:val="center"/>
          </w:tcPr>
          <w:p w14:paraId="59DF5D02" w14:textId="126C8383" w:rsidR="004506EA" w:rsidRPr="00790103" w:rsidRDefault="00917169" w:rsidP="00E64006">
            <w:pPr>
              <w:pStyle w:val="Textoencaja"/>
              <w:jc w:val="left"/>
            </w:pPr>
            <w:r>
              <w:t>038</w:t>
            </w:r>
          </w:p>
        </w:tc>
        <w:tc>
          <w:tcPr>
            <w:tcW w:w="6532" w:type="dxa"/>
            <w:vAlign w:val="center"/>
          </w:tcPr>
          <w:p w14:paraId="69000751" w14:textId="24707381" w:rsidR="004506EA" w:rsidRPr="00790103" w:rsidRDefault="00917169" w:rsidP="00E64006">
            <w:pPr>
              <w:pStyle w:val="Textoencaja"/>
              <w:jc w:val="left"/>
            </w:pPr>
            <w:r>
              <w:t>Universidad de Vigo</w:t>
            </w:r>
          </w:p>
        </w:tc>
      </w:tr>
    </w:tbl>
    <w:p w14:paraId="75F4BF40" w14:textId="77777777" w:rsidR="005A51B6" w:rsidRDefault="005A51B6" w:rsidP="005A51B6">
      <w:pPr>
        <w:pStyle w:val="Seccin11"/>
        <w:numPr>
          <w:ilvl w:val="0"/>
          <w:numId w:val="0"/>
        </w:numPr>
        <w:ind w:left="232"/>
      </w:pPr>
    </w:p>
    <w:p w14:paraId="526A1395" w14:textId="4D2A9722" w:rsidR="004506EA" w:rsidRPr="00790103" w:rsidRDefault="00575EE6" w:rsidP="00E82782">
      <w:pPr>
        <w:pStyle w:val="Seccin11"/>
      </w:pPr>
      <w:r w:rsidRPr="00790103">
        <w:t>Universidad</w:t>
      </w:r>
      <w:r w:rsidRPr="00790103">
        <w:rPr>
          <w:spacing w:val="-4"/>
        </w:rPr>
        <w:t xml:space="preserve"> </w:t>
      </w:r>
      <w:r w:rsidRPr="00790103">
        <w:t>de</w:t>
      </w:r>
      <w:r w:rsidRPr="00790103">
        <w:rPr>
          <w:spacing w:val="-5"/>
        </w:rPr>
        <w:t xml:space="preserve"> </w:t>
      </w:r>
      <w:r w:rsidR="00917169">
        <w:t>Vigo</w:t>
      </w:r>
    </w:p>
    <w:p w14:paraId="4A7E2E5E" w14:textId="77777777" w:rsidR="004506EA" w:rsidRPr="00E82782" w:rsidRDefault="00575EE6" w:rsidP="00E82782">
      <w:pPr>
        <w:pStyle w:val="Seccin111"/>
      </w:pPr>
      <w:bookmarkStart w:id="2" w:name="1.3.1._Centros_en_los_que_se_imparte"/>
      <w:bookmarkEnd w:id="2"/>
      <w:r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775713">
        <w:trPr>
          <w:trHeight w:val="283"/>
          <w:jc w:val="center"/>
        </w:trPr>
        <w:tc>
          <w:tcPr>
            <w:tcW w:w="9639"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775713">
        <w:trPr>
          <w:trHeight w:val="283"/>
          <w:jc w:val="center"/>
        </w:trPr>
        <w:tc>
          <w:tcPr>
            <w:tcW w:w="3244" w:type="dxa"/>
            <w:shd w:val="clear" w:color="auto" w:fill="BEBEBE"/>
            <w:vAlign w:val="center"/>
          </w:tcPr>
          <w:p w14:paraId="4DB06755" w14:textId="77777777" w:rsidR="004506EA" w:rsidRPr="00790103" w:rsidRDefault="00575EE6" w:rsidP="009865D1">
            <w:pPr>
              <w:pStyle w:val="TablaTitulo"/>
            </w:pPr>
            <w:r w:rsidRPr="00790103">
              <w:t>CÓDIGO</w:t>
            </w:r>
          </w:p>
        </w:tc>
        <w:tc>
          <w:tcPr>
            <w:tcW w:w="6395" w:type="dxa"/>
            <w:shd w:val="clear" w:color="auto" w:fill="BEBEBE"/>
            <w:vAlign w:val="center"/>
          </w:tcPr>
          <w:p w14:paraId="0378F7C2" w14:textId="77777777" w:rsidR="004506EA" w:rsidRPr="00790103" w:rsidRDefault="00575EE6" w:rsidP="009865D1">
            <w:pPr>
              <w:pStyle w:val="TablaTitulo"/>
            </w:pPr>
            <w:r w:rsidRPr="00790103">
              <w:t>CENTRO</w:t>
            </w:r>
          </w:p>
        </w:tc>
      </w:tr>
      <w:tr w:rsidR="004506EA" w:rsidRPr="00790103" w14:paraId="073FD9EB" w14:textId="77777777" w:rsidTr="00775713">
        <w:trPr>
          <w:trHeight w:val="340"/>
          <w:jc w:val="center"/>
        </w:trPr>
        <w:tc>
          <w:tcPr>
            <w:tcW w:w="3244" w:type="dxa"/>
            <w:vAlign w:val="center"/>
          </w:tcPr>
          <w:p w14:paraId="7BCEBAE2" w14:textId="674C707A" w:rsidR="004506EA" w:rsidRPr="00790103" w:rsidRDefault="00917169" w:rsidP="00E64006">
            <w:pPr>
              <w:pStyle w:val="Textoencaja"/>
              <w:jc w:val="left"/>
            </w:pPr>
            <w:r>
              <w:t>36020684</w:t>
            </w:r>
          </w:p>
        </w:tc>
        <w:tc>
          <w:tcPr>
            <w:tcW w:w="6395" w:type="dxa"/>
            <w:vAlign w:val="center"/>
          </w:tcPr>
          <w:p w14:paraId="44E4593A" w14:textId="507D05D8" w:rsidR="004506EA" w:rsidRPr="00790103" w:rsidRDefault="00817F4A" w:rsidP="00E64006">
            <w:pPr>
              <w:pStyle w:val="Textoencaja"/>
              <w:jc w:val="left"/>
            </w:pPr>
            <w:r>
              <w:t>Escuela Internacional de Doctorado de la Universidad de Vigo (EIDO)</w:t>
            </w:r>
          </w:p>
        </w:tc>
      </w:tr>
    </w:tbl>
    <w:p w14:paraId="3F2D6FE6" w14:textId="77777777" w:rsidR="005A51B6" w:rsidRDefault="005A51B6" w:rsidP="005A51B6">
      <w:pPr>
        <w:pStyle w:val="Seccin111"/>
        <w:numPr>
          <w:ilvl w:val="0"/>
          <w:numId w:val="0"/>
        </w:numPr>
        <w:ind w:left="799"/>
      </w:pPr>
      <w:bookmarkStart w:id="3" w:name="1.3.2._Escuela_Internacional_de_Doctorad"/>
      <w:bookmarkEnd w:id="3"/>
    </w:p>
    <w:p w14:paraId="1BECE5B0" w14:textId="77777777" w:rsidR="005A51B6" w:rsidRDefault="005A51B6" w:rsidP="005A51B6">
      <w:pPr>
        <w:pStyle w:val="Seccin111"/>
        <w:numPr>
          <w:ilvl w:val="0"/>
          <w:numId w:val="0"/>
        </w:numPr>
        <w:ind w:left="799"/>
      </w:pPr>
    </w:p>
    <w:p w14:paraId="75ED8D66" w14:textId="1DC58FE1" w:rsidR="004506EA" w:rsidRPr="00790103" w:rsidRDefault="00575EE6" w:rsidP="00917169">
      <w:pPr>
        <w:pStyle w:val="Seccin111"/>
      </w:pPr>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35567333" w14:textId="77777777" w:rsidR="004506EA" w:rsidRPr="00790103" w:rsidRDefault="00575EE6" w:rsidP="00E82782">
      <w:pPr>
        <w:pStyle w:val="Seccin1111"/>
      </w:pPr>
      <w:bookmarkStart w:id="4" w:name="1.3.2.1._Datos_asociados_al_centro"/>
      <w:bookmarkEnd w:id="4"/>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00E64006">
        <w:trPr>
          <w:trHeight w:val="340"/>
          <w:jc w:val="center"/>
        </w:trPr>
        <w:tc>
          <w:tcPr>
            <w:tcW w:w="3317" w:type="dxa"/>
            <w:vAlign w:val="center"/>
          </w:tcPr>
          <w:p w14:paraId="296245CA" w14:textId="79794D88" w:rsidR="004506EA" w:rsidRPr="00790103" w:rsidRDefault="00356DDF" w:rsidP="00E64006">
            <w:pPr>
              <w:pStyle w:val="Textoencaja"/>
              <w:jc w:val="left"/>
            </w:pPr>
            <w:r>
              <w:t>20</w:t>
            </w:r>
          </w:p>
        </w:tc>
        <w:tc>
          <w:tcPr>
            <w:tcW w:w="6342" w:type="dxa"/>
            <w:gridSpan w:val="2"/>
            <w:vAlign w:val="center"/>
          </w:tcPr>
          <w:p w14:paraId="3A1C23C9" w14:textId="77156272" w:rsidR="004506EA" w:rsidRPr="00790103" w:rsidRDefault="00356DDF" w:rsidP="00E64006">
            <w:pPr>
              <w:pStyle w:val="Textoencaja"/>
              <w:jc w:val="left"/>
            </w:pPr>
            <w:r>
              <w:t>20</w:t>
            </w:r>
          </w:p>
        </w:tc>
      </w:tr>
      <w:tr w:rsidR="004506EA" w:rsidRPr="00790103" w14:paraId="45E5B30E" w14:textId="77777777" w:rsidTr="00E64006">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0F4365" w14:paraId="78302196" w14:textId="77777777" w:rsidTr="006349BD">
        <w:trPr>
          <w:trHeight w:val="850"/>
          <w:jc w:val="center"/>
        </w:trPr>
        <w:tc>
          <w:tcPr>
            <w:tcW w:w="9659" w:type="dxa"/>
            <w:gridSpan w:val="3"/>
            <w:vAlign w:val="center"/>
          </w:tcPr>
          <w:p w14:paraId="3EDE2B95" w14:textId="5CC68E39" w:rsidR="004506EA" w:rsidRPr="006349BD" w:rsidRDefault="006349BD" w:rsidP="00A4038B">
            <w:pPr>
              <w:pStyle w:val="Textoencaja"/>
              <w:spacing w:line="360" w:lineRule="auto"/>
            </w:pPr>
            <w:r w:rsidRPr="006349BD">
              <w:t>La Normativa de Permanencia para los estudios de doctorado de la</w:t>
            </w:r>
            <w:r>
              <w:t xml:space="preserve"> Universidad de Vigo está en el enlace</w:t>
            </w:r>
            <w:r w:rsidR="000F4365" w:rsidRPr="006349BD">
              <w:t>:</w:t>
            </w:r>
          </w:p>
          <w:p w14:paraId="21092DD6" w14:textId="425E808D" w:rsidR="00EF58D3" w:rsidRPr="000F4365" w:rsidRDefault="000F4365" w:rsidP="00A4038B">
            <w:pPr>
              <w:pStyle w:val="Textoencaja"/>
              <w:spacing w:line="360" w:lineRule="auto"/>
            </w:pPr>
            <w:hyperlink r:id="rId15" w:history="1">
              <w:r w:rsidRPr="000F4365">
                <w:rPr>
                  <w:rStyle w:val="Hipervnculo"/>
                </w:rPr>
                <w:t>Normativa de Permanencia en Doctorado – Universidade de Vigo</w:t>
              </w:r>
            </w:hyperlink>
          </w:p>
        </w:tc>
      </w:tr>
      <w:tr w:rsidR="004506EA" w:rsidRPr="00790103" w14:paraId="40143BFF" w14:textId="77777777" w:rsidTr="00E64006">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7D721A08" w14:textId="77777777" w:rsidTr="00E64006">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00E64006">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00E64006">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00E64006">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3BC223F6" w:rsidR="004506EA" w:rsidRPr="00790103" w:rsidRDefault="00BE4D9A" w:rsidP="00E64006">
            <w:pPr>
              <w:pStyle w:val="Textoencaja"/>
              <w:jc w:val="left"/>
            </w:pPr>
            <w:r>
              <w:t>Sí</w:t>
            </w:r>
          </w:p>
        </w:tc>
      </w:tr>
      <w:tr w:rsidR="004506EA" w:rsidRPr="00790103" w14:paraId="322FAA62" w14:textId="77777777" w:rsidTr="00E64006">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00E64006">
        <w:trPr>
          <w:trHeight w:val="340"/>
          <w:jc w:val="center"/>
        </w:trPr>
        <w:tc>
          <w:tcPr>
            <w:tcW w:w="3317" w:type="dxa"/>
            <w:vAlign w:val="center"/>
          </w:tcPr>
          <w:p w14:paraId="69A8528E" w14:textId="77777777" w:rsidR="004506EA" w:rsidRPr="00790103" w:rsidRDefault="00575EE6" w:rsidP="00E64006">
            <w:pPr>
              <w:pStyle w:val="Textoencaja"/>
              <w:jc w:val="left"/>
            </w:pPr>
            <w:r w:rsidRPr="00790103">
              <w:t>No</w:t>
            </w:r>
          </w:p>
        </w:tc>
        <w:tc>
          <w:tcPr>
            <w:tcW w:w="3171" w:type="dxa"/>
            <w:vAlign w:val="center"/>
          </w:tcPr>
          <w:p w14:paraId="7974136F" w14:textId="77777777" w:rsidR="004506EA" w:rsidRPr="00790103" w:rsidRDefault="00575EE6" w:rsidP="00E64006">
            <w:pPr>
              <w:pStyle w:val="Textoencaja"/>
              <w:jc w:val="left"/>
            </w:pPr>
            <w:r w:rsidRPr="00790103">
              <w:t>No</w:t>
            </w:r>
          </w:p>
        </w:tc>
        <w:tc>
          <w:tcPr>
            <w:tcW w:w="3171" w:type="dxa"/>
            <w:vAlign w:val="center"/>
          </w:tcPr>
          <w:p w14:paraId="751A8135" w14:textId="144F1F76" w:rsidR="004506EA" w:rsidRPr="00790103" w:rsidRDefault="00BE4D9A" w:rsidP="00E64006">
            <w:pPr>
              <w:pStyle w:val="Textoencaja"/>
              <w:jc w:val="left"/>
            </w:pPr>
            <w:r>
              <w:t>Sí</w:t>
            </w:r>
          </w:p>
        </w:tc>
      </w:tr>
      <w:tr w:rsidR="004506EA" w:rsidRPr="00790103" w14:paraId="133CEED9" w14:textId="77777777" w:rsidTr="00E64006">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00E64006">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4ACE5302" w14:textId="6E1F5F49" w:rsidR="00AA1E07" w:rsidRDefault="00AA1E07" w:rsidP="00AA1E07">
      <w:pPr>
        <w:rPr>
          <w:rFonts w:asciiTheme="minorHAnsi" w:hAnsiTheme="minorHAnsi" w:cstheme="minorHAnsi"/>
          <w:sz w:val="20"/>
          <w:szCs w:val="20"/>
        </w:rPr>
      </w:pPr>
      <w:bookmarkStart w:id="5" w:name="1.3.3._Escuela_Internacional_de_Doctorad"/>
      <w:bookmarkStart w:id="6" w:name="1.4._COLABORACIONES"/>
      <w:bookmarkEnd w:id="5"/>
      <w:bookmarkEnd w:id="6"/>
    </w:p>
    <w:p w14:paraId="4019C8B9" w14:textId="77777777" w:rsidR="00A4038B" w:rsidRDefault="00A4038B" w:rsidP="00AA1E07">
      <w:pPr>
        <w:rPr>
          <w:rFonts w:asciiTheme="minorHAnsi" w:hAnsiTheme="minorHAnsi" w:cstheme="minorHAnsi"/>
          <w:sz w:val="20"/>
          <w:szCs w:val="20"/>
        </w:rPr>
      </w:pPr>
    </w:p>
    <w:p w14:paraId="11D7C04E" w14:textId="77777777" w:rsidR="00A4038B" w:rsidRDefault="00A4038B" w:rsidP="00AA1E07">
      <w:pPr>
        <w:rPr>
          <w:rFonts w:asciiTheme="minorHAnsi" w:hAnsiTheme="minorHAnsi" w:cstheme="minorHAnsi"/>
          <w:sz w:val="20"/>
          <w:szCs w:val="20"/>
        </w:rPr>
      </w:pPr>
    </w:p>
    <w:p w14:paraId="1CD714A0" w14:textId="77777777" w:rsidR="00A4038B" w:rsidRDefault="00A4038B" w:rsidP="00AA1E07">
      <w:pPr>
        <w:rPr>
          <w:rFonts w:asciiTheme="minorHAnsi" w:hAnsiTheme="minorHAnsi" w:cstheme="minorHAnsi"/>
          <w:sz w:val="20"/>
          <w:szCs w:val="20"/>
        </w:rPr>
      </w:pPr>
    </w:p>
    <w:p w14:paraId="45907E0E" w14:textId="77777777" w:rsidR="00A4038B" w:rsidRDefault="00A4038B" w:rsidP="00AA1E07">
      <w:pPr>
        <w:rPr>
          <w:rFonts w:asciiTheme="minorHAnsi" w:hAnsiTheme="minorHAnsi" w:cstheme="minorHAnsi"/>
          <w:sz w:val="20"/>
          <w:szCs w:val="20"/>
        </w:rPr>
      </w:pPr>
    </w:p>
    <w:p w14:paraId="747C2AD9" w14:textId="77777777" w:rsidR="00A4038B" w:rsidRDefault="00A4038B" w:rsidP="00AA1E07">
      <w:pPr>
        <w:rPr>
          <w:rFonts w:asciiTheme="minorHAnsi" w:hAnsiTheme="minorHAnsi" w:cstheme="minorHAnsi"/>
          <w:sz w:val="20"/>
          <w:szCs w:val="20"/>
        </w:rPr>
      </w:pPr>
    </w:p>
    <w:p w14:paraId="50D4454D" w14:textId="77777777" w:rsidR="005A51B6" w:rsidRDefault="005A51B6" w:rsidP="00AA1E07">
      <w:pPr>
        <w:rPr>
          <w:rFonts w:asciiTheme="minorHAnsi" w:hAnsiTheme="minorHAnsi" w:cstheme="minorHAnsi"/>
          <w:sz w:val="20"/>
          <w:szCs w:val="20"/>
        </w:rPr>
      </w:pPr>
    </w:p>
    <w:p w14:paraId="3BAB31D8" w14:textId="38A9CD34" w:rsidR="005A51B6" w:rsidRPr="00DA7BE9" w:rsidRDefault="00575EE6" w:rsidP="005A51B6">
      <w:pPr>
        <w:pStyle w:val="Seccin11"/>
      </w:pPr>
      <w:r w:rsidRPr="00DA7BE9">
        <w:lastRenderedPageBreak/>
        <w:t>COLABORACIONES</w:t>
      </w:r>
    </w:p>
    <w:tbl>
      <w:tblPr>
        <w:tblStyle w:val="Tablaconcuadrcula"/>
        <w:tblW w:w="0" w:type="auto"/>
        <w:jc w:val="center"/>
        <w:tblLook w:val="04A0" w:firstRow="1" w:lastRow="0" w:firstColumn="1" w:lastColumn="0" w:noHBand="0" w:noVBand="1"/>
      </w:tblPr>
      <w:tblGrid>
        <w:gridCol w:w="6870"/>
        <w:gridCol w:w="1285"/>
        <w:gridCol w:w="1570"/>
      </w:tblGrid>
      <w:tr w:rsidR="002A474D" w:rsidRPr="000F17D4" w14:paraId="0DE118BE" w14:textId="77777777" w:rsidTr="00775713">
        <w:trPr>
          <w:jc w:val="center"/>
        </w:trPr>
        <w:tc>
          <w:tcPr>
            <w:tcW w:w="6870" w:type="dxa"/>
            <w:tcBorders>
              <w:bottom w:val="single" w:sz="4" w:space="0" w:color="auto"/>
            </w:tcBorders>
            <w:shd w:val="clear" w:color="auto" w:fill="D9D9D9" w:themeFill="background1" w:themeFillShade="D9"/>
          </w:tcPr>
          <w:p w14:paraId="716F7AE3" w14:textId="77777777" w:rsidR="002A474D" w:rsidRPr="000F17D4" w:rsidRDefault="002A474D" w:rsidP="00900965">
            <w:pPr>
              <w:rPr>
                <w:b/>
                <w:bCs/>
                <w:color w:val="4BACC6" w:themeColor="accent5"/>
                <w:sz w:val="16"/>
                <w:szCs w:val="16"/>
              </w:rPr>
            </w:pPr>
          </w:p>
          <w:p w14:paraId="5B576F3E" w14:textId="77777777" w:rsidR="002A474D" w:rsidRDefault="002A474D" w:rsidP="00900965">
            <w:pPr>
              <w:jc w:val="center"/>
              <w:rPr>
                <w:b/>
                <w:bCs/>
                <w:sz w:val="20"/>
                <w:szCs w:val="20"/>
              </w:rPr>
            </w:pPr>
            <w:r w:rsidRPr="002A474D">
              <w:rPr>
                <w:b/>
                <w:bCs/>
                <w:sz w:val="20"/>
                <w:szCs w:val="20"/>
              </w:rPr>
              <w:t>ENTIDADES COAS QUE SE HA FIRMADO CONVENIO</w:t>
            </w:r>
          </w:p>
          <w:p w14:paraId="5CCA5C96" w14:textId="6D0DE794" w:rsidR="002A474D" w:rsidRPr="002A474D" w:rsidRDefault="002A474D" w:rsidP="00900965">
            <w:pPr>
              <w:jc w:val="center"/>
              <w:rPr>
                <w:b/>
                <w:bCs/>
                <w:color w:val="4BACC6" w:themeColor="accent5"/>
                <w:sz w:val="20"/>
                <w:szCs w:val="20"/>
              </w:rPr>
            </w:pPr>
          </w:p>
        </w:tc>
        <w:tc>
          <w:tcPr>
            <w:tcW w:w="1285" w:type="dxa"/>
            <w:shd w:val="clear" w:color="auto" w:fill="D9D9D9" w:themeFill="background1" w:themeFillShade="D9"/>
          </w:tcPr>
          <w:p w14:paraId="206BDEC6" w14:textId="77777777" w:rsidR="002A474D" w:rsidRDefault="002A474D" w:rsidP="002A474D">
            <w:pPr>
              <w:jc w:val="center"/>
              <w:rPr>
                <w:b/>
                <w:bCs/>
                <w:sz w:val="18"/>
                <w:szCs w:val="18"/>
              </w:rPr>
            </w:pPr>
          </w:p>
          <w:p w14:paraId="5A4EC5BA" w14:textId="6EE348C7" w:rsidR="002A474D" w:rsidRPr="002A474D" w:rsidRDefault="002A474D" w:rsidP="002A474D">
            <w:pPr>
              <w:jc w:val="center"/>
              <w:rPr>
                <w:b/>
                <w:bCs/>
                <w:sz w:val="18"/>
                <w:szCs w:val="18"/>
              </w:rPr>
            </w:pPr>
            <w:r w:rsidRPr="002A474D">
              <w:rPr>
                <w:b/>
                <w:bCs/>
                <w:sz w:val="18"/>
                <w:szCs w:val="18"/>
              </w:rPr>
              <w:t>Fecha firma</w:t>
            </w:r>
          </w:p>
        </w:tc>
        <w:tc>
          <w:tcPr>
            <w:tcW w:w="1570" w:type="dxa"/>
            <w:shd w:val="clear" w:color="auto" w:fill="D9D9D9" w:themeFill="background1" w:themeFillShade="D9"/>
          </w:tcPr>
          <w:p w14:paraId="1B04453E" w14:textId="119EF140" w:rsidR="002A474D" w:rsidRPr="002A474D" w:rsidRDefault="002A474D" w:rsidP="00900965">
            <w:pPr>
              <w:jc w:val="center"/>
              <w:rPr>
                <w:b/>
                <w:bCs/>
                <w:sz w:val="18"/>
                <w:szCs w:val="18"/>
              </w:rPr>
            </w:pPr>
            <w:r w:rsidRPr="002A474D">
              <w:rPr>
                <w:b/>
                <w:bCs/>
                <w:sz w:val="18"/>
                <w:szCs w:val="18"/>
              </w:rPr>
              <w:t>Fecha finalización</w:t>
            </w:r>
          </w:p>
        </w:tc>
      </w:tr>
      <w:tr w:rsidR="00616EDC" w:rsidRPr="005578F1" w14:paraId="1E3504D0" w14:textId="77777777" w:rsidTr="00775713">
        <w:trPr>
          <w:jc w:val="center"/>
        </w:trPr>
        <w:tc>
          <w:tcPr>
            <w:tcW w:w="6870" w:type="dxa"/>
            <w:shd w:val="clear" w:color="auto" w:fill="FFFFFF" w:themeFill="background1"/>
          </w:tcPr>
          <w:p w14:paraId="5CCD15BF" w14:textId="77777777" w:rsidR="00616EDC" w:rsidRPr="00DA7BE9" w:rsidRDefault="00616EDC" w:rsidP="00616EDC">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DE COLABORACIÓN ENTRE A UNIVERSIDADE DE VIGO E COLEXIO OFICIAL DE XESTORES ADMINISTRATIVOS DE GALICIA</w:t>
            </w:r>
          </w:p>
          <w:p w14:paraId="74F614E0" w14:textId="77777777" w:rsidR="00616EDC" w:rsidRPr="00DA7BE9" w:rsidRDefault="00616EDC" w:rsidP="00616EDC">
            <w:pPr>
              <w:jc w:val="both"/>
              <w:rPr>
                <w:rFonts w:asciiTheme="minorHAnsi" w:hAnsiTheme="minorHAnsi" w:cstheme="minorHAnsi"/>
                <w:bCs/>
                <w:sz w:val="19"/>
                <w:szCs w:val="19"/>
              </w:rPr>
            </w:pPr>
          </w:p>
        </w:tc>
        <w:tc>
          <w:tcPr>
            <w:tcW w:w="1285" w:type="dxa"/>
          </w:tcPr>
          <w:p w14:paraId="42C8331A" w14:textId="77777777" w:rsidR="00616EDC" w:rsidRPr="00DA7BE9" w:rsidRDefault="00616EDC" w:rsidP="00616EDC">
            <w:pPr>
              <w:jc w:val="center"/>
              <w:rPr>
                <w:rFonts w:asciiTheme="minorHAnsi" w:hAnsiTheme="minorHAnsi" w:cstheme="minorHAnsi"/>
                <w:sz w:val="19"/>
                <w:szCs w:val="19"/>
              </w:rPr>
            </w:pPr>
          </w:p>
          <w:p w14:paraId="50349B9E" w14:textId="155D49CF" w:rsidR="00616EDC" w:rsidRPr="00DA7BE9" w:rsidRDefault="00616EDC" w:rsidP="00616EDC">
            <w:pPr>
              <w:jc w:val="center"/>
              <w:rPr>
                <w:rFonts w:asciiTheme="minorHAnsi" w:hAnsiTheme="minorHAnsi" w:cstheme="minorHAnsi"/>
                <w:color w:val="FF0000"/>
                <w:sz w:val="19"/>
                <w:szCs w:val="19"/>
              </w:rPr>
            </w:pPr>
            <w:r w:rsidRPr="00DA7BE9">
              <w:rPr>
                <w:rFonts w:asciiTheme="minorHAnsi" w:hAnsiTheme="minorHAnsi" w:cstheme="minorHAnsi"/>
                <w:sz w:val="19"/>
                <w:szCs w:val="19"/>
              </w:rPr>
              <w:t>07/09/2021</w:t>
            </w:r>
          </w:p>
        </w:tc>
        <w:tc>
          <w:tcPr>
            <w:tcW w:w="1570" w:type="dxa"/>
          </w:tcPr>
          <w:p w14:paraId="36E54A1D" w14:textId="77777777" w:rsidR="00616EDC" w:rsidRPr="00DA7BE9" w:rsidRDefault="00616EDC" w:rsidP="00616EDC">
            <w:pPr>
              <w:jc w:val="center"/>
              <w:rPr>
                <w:rFonts w:asciiTheme="minorHAnsi" w:hAnsiTheme="minorHAnsi" w:cstheme="minorHAnsi"/>
                <w:sz w:val="19"/>
                <w:szCs w:val="19"/>
              </w:rPr>
            </w:pPr>
          </w:p>
          <w:p w14:paraId="56FF60E5" w14:textId="1559120E" w:rsidR="00616EDC" w:rsidRPr="00DA7BE9" w:rsidRDefault="00616EDC" w:rsidP="00616EDC">
            <w:pPr>
              <w:jc w:val="center"/>
              <w:rPr>
                <w:rFonts w:asciiTheme="minorHAnsi" w:hAnsiTheme="minorHAnsi" w:cstheme="minorHAnsi"/>
                <w:color w:val="FF0000"/>
                <w:sz w:val="19"/>
                <w:szCs w:val="19"/>
              </w:rPr>
            </w:pPr>
            <w:r w:rsidRPr="00DA7BE9">
              <w:rPr>
                <w:rFonts w:asciiTheme="minorHAnsi" w:hAnsiTheme="minorHAnsi" w:cstheme="minorHAnsi"/>
                <w:sz w:val="19"/>
                <w:szCs w:val="19"/>
              </w:rPr>
              <w:t>06/09/2025</w:t>
            </w:r>
          </w:p>
        </w:tc>
      </w:tr>
      <w:tr w:rsidR="002A474D" w:rsidRPr="005578F1" w14:paraId="2B22AC39" w14:textId="77777777" w:rsidTr="00775713">
        <w:trPr>
          <w:jc w:val="center"/>
        </w:trPr>
        <w:tc>
          <w:tcPr>
            <w:tcW w:w="6870" w:type="dxa"/>
            <w:shd w:val="clear" w:color="auto" w:fill="FFFFFF" w:themeFill="background1"/>
          </w:tcPr>
          <w:p w14:paraId="16C0563E" w14:textId="77777777" w:rsidR="002A474D" w:rsidRPr="00DA7BE9" w:rsidRDefault="002A474D" w:rsidP="00900965">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ENTRE UNIVERSIDAD LA SALLE E A UNIVERSIDADE DE VIGO</w:t>
            </w:r>
          </w:p>
          <w:p w14:paraId="6BB95360" w14:textId="77777777" w:rsidR="002A474D" w:rsidRPr="00DA7BE9" w:rsidRDefault="002A474D" w:rsidP="00900965">
            <w:pPr>
              <w:jc w:val="both"/>
              <w:rPr>
                <w:rFonts w:asciiTheme="minorHAnsi" w:hAnsiTheme="minorHAnsi" w:cstheme="minorHAnsi"/>
                <w:bCs/>
                <w:sz w:val="19"/>
                <w:szCs w:val="19"/>
              </w:rPr>
            </w:pPr>
          </w:p>
        </w:tc>
        <w:tc>
          <w:tcPr>
            <w:tcW w:w="1285" w:type="dxa"/>
          </w:tcPr>
          <w:p w14:paraId="3FC07553" w14:textId="77777777" w:rsidR="002A474D" w:rsidRPr="00DA7BE9" w:rsidRDefault="002A474D" w:rsidP="00900965">
            <w:pPr>
              <w:jc w:val="center"/>
              <w:rPr>
                <w:rFonts w:asciiTheme="minorHAnsi" w:hAnsiTheme="minorHAnsi" w:cstheme="minorHAnsi"/>
                <w:sz w:val="19"/>
                <w:szCs w:val="19"/>
              </w:rPr>
            </w:pPr>
          </w:p>
          <w:p w14:paraId="5561B6E9"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09/03/2022</w:t>
            </w:r>
          </w:p>
        </w:tc>
        <w:tc>
          <w:tcPr>
            <w:tcW w:w="1570" w:type="dxa"/>
          </w:tcPr>
          <w:p w14:paraId="20B2E69B" w14:textId="77777777" w:rsidR="002A474D" w:rsidRPr="00DA7BE9" w:rsidRDefault="002A474D" w:rsidP="00900965">
            <w:pPr>
              <w:jc w:val="center"/>
              <w:rPr>
                <w:rFonts w:asciiTheme="minorHAnsi" w:hAnsiTheme="minorHAnsi" w:cstheme="minorHAnsi"/>
                <w:sz w:val="19"/>
                <w:szCs w:val="19"/>
              </w:rPr>
            </w:pPr>
          </w:p>
          <w:p w14:paraId="0A45999C"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08/03/2026</w:t>
            </w:r>
          </w:p>
        </w:tc>
      </w:tr>
      <w:tr w:rsidR="002A474D" w:rsidRPr="005578F1" w14:paraId="340B2954" w14:textId="77777777" w:rsidTr="00775713">
        <w:trPr>
          <w:jc w:val="center"/>
        </w:trPr>
        <w:tc>
          <w:tcPr>
            <w:tcW w:w="6870" w:type="dxa"/>
            <w:shd w:val="clear" w:color="auto" w:fill="FFFFFF" w:themeFill="background1"/>
          </w:tcPr>
          <w:p w14:paraId="658D5F3A" w14:textId="77777777" w:rsidR="002A474D" w:rsidRPr="00DA7BE9" w:rsidRDefault="002A474D" w:rsidP="00900965">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DE COLABORACIÓN ENTRE A UNIVERSIDADE DE VIGO E UNIVERSIDADE DE RIBEIRÃO PRETO</w:t>
            </w:r>
          </w:p>
          <w:p w14:paraId="7B8B11CD" w14:textId="77777777" w:rsidR="002A474D" w:rsidRPr="00DA7BE9" w:rsidRDefault="002A474D" w:rsidP="00900965">
            <w:pPr>
              <w:jc w:val="both"/>
              <w:rPr>
                <w:rFonts w:asciiTheme="minorHAnsi" w:hAnsiTheme="minorHAnsi" w:cstheme="minorHAnsi"/>
                <w:bCs/>
                <w:sz w:val="19"/>
                <w:szCs w:val="19"/>
              </w:rPr>
            </w:pPr>
          </w:p>
        </w:tc>
        <w:tc>
          <w:tcPr>
            <w:tcW w:w="1285" w:type="dxa"/>
          </w:tcPr>
          <w:p w14:paraId="2136EE98" w14:textId="77777777" w:rsidR="002A474D" w:rsidRPr="00DA7BE9" w:rsidRDefault="002A474D" w:rsidP="00900965">
            <w:pPr>
              <w:jc w:val="center"/>
              <w:rPr>
                <w:rFonts w:asciiTheme="minorHAnsi" w:hAnsiTheme="minorHAnsi" w:cstheme="minorHAnsi"/>
                <w:sz w:val="19"/>
                <w:szCs w:val="19"/>
              </w:rPr>
            </w:pPr>
          </w:p>
          <w:p w14:paraId="536C0047"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12/01/2022</w:t>
            </w:r>
          </w:p>
        </w:tc>
        <w:tc>
          <w:tcPr>
            <w:tcW w:w="1570" w:type="dxa"/>
          </w:tcPr>
          <w:p w14:paraId="7153936F" w14:textId="77777777" w:rsidR="002A474D" w:rsidRPr="00DA7BE9" w:rsidRDefault="002A474D" w:rsidP="00900965">
            <w:pPr>
              <w:jc w:val="center"/>
              <w:rPr>
                <w:rFonts w:asciiTheme="minorHAnsi" w:hAnsiTheme="minorHAnsi" w:cstheme="minorHAnsi"/>
                <w:sz w:val="19"/>
                <w:szCs w:val="19"/>
              </w:rPr>
            </w:pPr>
          </w:p>
          <w:p w14:paraId="2E4BFBE4"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11/01/2026</w:t>
            </w:r>
          </w:p>
        </w:tc>
      </w:tr>
      <w:tr w:rsidR="002A474D" w:rsidRPr="005578F1" w14:paraId="2959FB12" w14:textId="77777777" w:rsidTr="00775713">
        <w:trPr>
          <w:jc w:val="center"/>
        </w:trPr>
        <w:tc>
          <w:tcPr>
            <w:tcW w:w="6870" w:type="dxa"/>
            <w:shd w:val="clear" w:color="auto" w:fill="FFFFFF" w:themeFill="background1"/>
          </w:tcPr>
          <w:p w14:paraId="69654839" w14:textId="77777777" w:rsidR="002A474D" w:rsidRPr="00DA7BE9" w:rsidRDefault="002A474D" w:rsidP="00900965">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DE COLABORACIÓN ENTRE LA UNIVERSIDADE DE VIGO Y LA FUNDACIÓN RAC</w:t>
            </w:r>
          </w:p>
          <w:p w14:paraId="6D9099F5" w14:textId="77777777" w:rsidR="002A474D" w:rsidRPr="00DA7BE9" w:rsidRDefault="002A474D" w:rsidP="00900965">
            <w:pPr>
              <w:jc w:val="both"/>
              <w:rPr>
                <w:rFonts w:asciiTheme="minorHAnsi" w:hAnsiTheme="minorHAnsi" w:cstheme="minorHAnsi"/>
                <w:bCs/>
                <w:sz w:val="19"/>
                <w:szCs w:val="19"/>
              </w:rPr>
            </w:pPr>
          </w:p>
        </w:tc>
        <w:tc>
          <w:tcPr>
            <w:tcW w:w="1285" w:type="dxa"/>
          </w:tcPr>
          <w:p w14:paraId="5F6F3161" w14:textId="77777777" w:rsidR="002A474D" w:rsidRPr="00DA7BE9" w:rsidRDefault="002A474D" w:rsidP="00900965">
            <w:pPr>
              <w:rPr>
                <w:rFonts w:asciiTheme="minorHAnsi" w:hAnsiTheme="minorHAnsi" w:cstheme="minorHAnsi"/>
                <w:sz w:val="19"/>
                <w:szCs w:val="19"/>
              </w:rPr>
            </w:pPr>
          </w:p>
          <w:p w14:paraId="47C64D4D"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04/03/2022</w:t>
            </w:r>
          </w:p>
        </w:tc>
        <w:tc>
          <w:tcPr>
            <w:tcW w:w="1570" w:type="dxa"/>
          </w:tcPr>
          <w:p w14:paraId="1D904E81" w14:textId="77777777" w:rsidR="002A474D" w:rsidRPr="00DA7BE9" w:rsidRDefault="002A474D" w:rsidP="00900965">
            <w:pPr>
              <w:rPr>
                <w:rFonts w:asciiTheme="minorHAnsi" w:hAnsiTheme="minorHAnsi" w:cstheme="minorHAnsi"/>
                <w:sz w:val="19"/>
                <w:szCs w:val="19"/>
              </w:rPr>
            </w:pPr>
          </w:p>
          <w:p w14:paraId="442061F0"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03/03/2026</w:t>
            </w:r>
          </w:p>
        </w:tc>
      </w:tr>
      <w:tr w:rsidR="002A474D" w:rsidRPr="005578F1" w14:paraId="6BF07177" w14:textId="77777777" w:rsidTr="00775713">
        <w:trPr>
          <w:jc w:val="center"/>
        </w:trPr>
        <w:tc>
          <w:tcPr>
            <w:tcW w:w="6870" w:type="dxa"/>
            <w:shd w:val="clear" w:color="auto" w:fill="FFFFFF" w:themeFill="background1"/>
          </w:tcPr>
          <w:p w14:paraId="68871508" w14:textId="77777777" w:rsidR="002A474D" w:rsidRPr="00DA7BE9" w:rsidRDefault="002A474D" w:rsidP="00900965">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DE COLABORACIÓN ENTRE A UNIVERSIDADE DE VIGO E A ASOCIACIÓN DE FAMILIARES DE ENFERMOS DE ALZHEIMER E OUTRAS DEMENCIAS DE GALICIA (AFAGA).</w:t>
            </w:r>
          </w:p>
          <w:p w14:paraId="213EB670" w14:textId="77777777" w:rsidR="002A474D" w:rsidRPr="00DA7BE9" w:rsidRDefault="002A474D" w:rsidP="00900965">
            <w:pPr>
              <w:jc w:val="both"/>
              <w:rPr>
                <w:rFonts w:asciiTheme="minorHAnsi" w:hAnsiTheme="minorHAnsi" w:cstheme="minorHAnsi"/>
                <w:bCs/>
                <w:sz w:val="19"/>
                <w:szCs w:val="19"/>
              </w:rPr>
            </w:pPr>
          </w:p>
        </w:tc>
        <w:tc>
          <w:tcPr>
            <w:tcW w:w="1285" w:type="dxa"/>
          </w:tcPr>
          <w:p w14:paraId="0AB9F629" w14:textId="77777777" w:rsidR="002A474D" w:rsidRPr="00DA7BE9" w:rsidRDefault="002A474D" w:rsidP="003904FD">
            <w:pPr>
              <w:rPr>
                <w:rFonts w:asciiTheme="minorHAnsi" w:hAnsiTheme="minorHAnsi" w:cstheme="minorHAnsi"/>
                <w:sz w:val="19"/>
                <w:szCs w:val="19"/>
              </w:rPr>
            </w:pPr>
          </w:p>
          <w:p w14:paraId="1B252FEE"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21/02/2022</w:t>
            </w:r>
          </w:p>
        </w:tc>
        <w:tc>
          <w:tcPr>
            <w:tcW w:w="1570" w:type="dxa"/>
          </w:tcPr>
          <w:p w14:paraId="7F69CDDD" w14:textId="77777777" w:rsidR="002A474D" w:rsidRPr="00DA7BE9" w:rsidRDefault="002A474D" w:rsidP="003904FD">
            <w:pPr>
              <w:rPr>
                <w:rFonts w:asciiTheme="minorHAnsi" w:hAnsiTheme="minorHAnsi" w:cstheme="minorHAnsi"/>
                <w:sz w:val="19"/>
                <w:szCs w:val="19"/>
              </w:rPr>
            </w:pPr>
          </w:p>
          <w:p w14:paraId="190B9218"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20/02/2026</w:t>
            </w:r>
          </w:p>
        </w:tc>
      </w:tr>
      <w:tr w:rsidR="002A474D" w:rsidRPr="005578F1" w14:paraId="2B6FAEDF" w14:textId="77777777" w:rsidTr="00775713">
        <w:trPr>
          <w:jc w:val="center"/>
        </w:trPr>
        <w:tc>
          <w:tcPr>
            <w:tcW w:w="6870" w:type="dxa"/>
            <w:shd w:val="clear" w:color="auto" w:fill="FFFFFF" w:themeFill="background1"/>
          </w:tcPr>
          <w:p w14:paraId="1A97B47C" w14:textId="77777777" w:rsidR="002A474D" w:rsidRPr="00DA7BE9" w:rsidRDefault="3A3856F3" w:rsidP="555B3E29">
            <w:pPr>
              <w:jc w:val="both"/>
              <w:rPr>
                <w:rFonts w:asciiTheme="minorHAnsi" w:hAnsiTheme="minorHAnsi" w:cstheme="minorBidi"/>
                <w:sz w:val="19"/>
                <w:szCs w:val="19"/>
              </w:rPr>
            </w:pPr>
            <w:r w:rsidRPr="555B3E29">
              <w:rPr>
                <w:rFonts w:asciiTheme="minorHAnsi" w:hAnsiTheme="minorHAnsi" w:cstheme="minorBidi"/>
                <w:sz w:val="19"/>
                <w:szCs w:val="19"/>
              </w:rPr>
              <w:t>CONVENIO MARCO DE COLABORACIÓN ENTRE LA UNIVERSIDADE DE VIGO Y CLÚSTER GALEGO DA INDUSTRIA DO DEPORTE E O BENESTAR</w:t>
            </w:r>
          </w:p>
          <w:p w14:paraId="48F3C421" w14:textId="77777777" w:rsidR="002A474D" w:rsidRPr="00DA7BE9" w:rsidRDefault="002A474D" w:rsidP="00900965">
            <w:pPr>
              <w:jc w:val="both"/>
              <w:rPr>
                <w:rFonts w:asciiTheme="minorHAnsi" w:hAnsiTheme="minorHAnsi" w:cstheme="minorHAnsi"/>
                <w:bCs/>
                <w:sz w:val="19"/>
                <w:szCs w:val="19"/>
              </w:rPr>
            </w:pPr>
          </w:p>
        </w:tc>
        <w:tc>
          <w:tcPr>
            <w:tcW w:w="1285" w:type="dxa"/>
          </w:tcPr>
          <w:p w14:paraId="4AB7F09E" w14:textId="77777777" w:rsidR="002A474D" w:rsidRPr="00DA7BE9" w:rsidRDefault="002A474D" w:rsidP="00900965">
            <w:pPr>
              <w:jc w:val="center"/>
              <w:rPr>
                <w:rFonts w:asciiTheme="minorHAnsi" w:hAnsiTheme="minorHAnsi" w:cstheme="minorHAnsi"/>
                <w:sz w:val="19"/>
                <w:szCs w:val="19"/>
              </w:rPr>
            </w:pPr>
          </w:p>
          <w:p w14:paraId="0D96B3F2"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15/12/2021</w:t>
            </w:r>
          </w:p>
        </w:tc>
        <w:tc>
          <w:tcPr>
            <w:tcW w:w="1570" w:type="dxa"/>
          </w:tcPr>
          <w:p w14:paraId="6981F685" w14:textId="77777777" w:rsidR="002A474D" w:rsidRPr="00DA7BE9" w:rsidRDefault="002A474D" w:rsidP="00900965">
            <w:pPr>
              <w:jc w:val="center"/>
              <w:rPr>
                <w:rFonts w:asciiTheme="minorHAnsi" w:hAnsiTheme="minorHAnsi" w:cstheme="minorHAnsi"/>
                <w:sz w:val="19"/>
                <w:szCs w:val="19"/>
              </w:rPr>
            </w:pPr>
          </w:p>
          <w:p w14:paraId="39DB4194" w14:textId="77777777" w:rsidR="002A474D" w:rsidRPr="00DA7BE9" w:rsidRDefault="3A3856F3" w:rsidP="555B3E29">
            <w:pPr>
              <w:jc w:val="center"/>
              <w:rPr>
                <w:rFonts w:asciiTheme="minorHAnsi" w:hAnsiTheme="minorHAnsi" w:cstheme="minorBidi"/>
                <w:sz w:val="19"/>
                <w:szCs w:val="19"/>
              </w:rPr>
            </w:pPr>
            <w:r w:rsidRPr="555B3E29">
              <w:rPr>
                <w:rFonts w:asciiTheme="minorHAnsi" w:hAnsiTheme="minorHAnsi" w:cstheme="minorBidi"/>
                <w:sz w:val="19"/>
                <w:szCs w:val="19"/>
              </w:rPr>
              <w:t>14/12/2025</w:t>
            </w:r>
          </w:p>
        </w:tc>
      </w:tr>
      <w:tr w:rsidR="002A474D" w:rsidRPr="005578F1" w14:paraId="79D0FBE8" w14:textId="77777777" w:rsidTr="00775713">
        <w:trPr>
          <w:jc w:val="center"/>
        </w:trPr>
        <w:tc>
          <w:tcPr>
            <w:tcW w:w="6870" w:type="dxa"/>
            <w:shd w:val="clear" w:color="auto" w:fill="FFFFFF" w:themeFill="background1"/>
          </w:tcPr>
          <w:p w14:paraId="3756E498" w14:textId="77777777" w:rsidR="002A474D" w:rsidRPr="00DA7BE9" w:rsidRDefault="002A474D" w:rsidP="00900965">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DE COLABORACIÓN ENTRE A UNIVERSIDADE DE VIGO E A ESCOLA SUPERIOR DE EDUCAÇAO DE VISEU (ESEV)</w:t>
            </w:r>
          </w:p>
          <w:p w14:paraId="1B8C768F" w14:textId="77777777" w:rsidR="002A474D" w:rsidRPr="00DA7BE9" w:rsidRDefault="002A474D" w:rsidP="00900965">
            <w:pPr>
              <w:jc w:val="both"/>
              <w:rPr>
                <w:rFonts w:asciiTheme="minorHAnsi" w:hAnsiTheme="minorHAnsi" w:cstheme="minorHAnsi"/>
                <w:bCs/>
                <w:sz w:val="19"/>
                <w:szCs w:val="19"/>
              </w:rPr>
            </w:pPr>
          </w:p>
        </w:tc>
        <w:tc>
          <w:tcPr>
            <w:tcW w:w="1285" w:type="dxa"/>
          </w:tcPr>
          <w:p w14:paraId="76AD0F88" w14:textId="77777777" w:rsidR="002A474D" w:rsidRPr="00DA7BE9" w:rsidRDefault="002A474D" w:rsidP="00900965">
            <w:pPr>
              <w:jc w:val="center"/>
              <w:rPr>
                <w:rFonts w:asciiTheme="minorHAnsi" w:hAnsiTheme="minorHAnsi" w:cstheme="minorHAnsi"/>
                <w:sz w:val="19"/>
                <w:szCs w:val="19"/>
              </w:rPr>
            </w:pPr>
          </w:p>
          <w:p w14:paraId="6839CE76"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24/11/2021</w:t>
            </w:r>
          </w:p>
        </w:tc>
        <w:tc>
          <w:tcPr>
            <w:tcW w:w="1570" w:type="dxa"/>
          </w:tcPr>
          <w:p w14:paraId="0CB28107" w14:textId="77777777" w:rsidR="002A474D" w:rsidRPr="00DA7BE9" w:rsidRDefault="002A474D" w:rsidP="00900965">
            <w:pPr>
              <w:jc w:val="center"/>
              <w:rPr>
                <w:rFonts w:asciiTheme="minorHAnsi" w:hAnsiTheme="minorHAnsi" w:cstheme="minorHAnsi"/>
                <w:sz w:val="19"/>
                <w:szCs w:val="19"/>
              </w:rPr>
            </w:pPr>
          </w:p>
          <w:p w14:paraId="370C9C32"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23/11/2025</w:t>
            </w:r>
          </w:p>
        </w:tc>
      </w:tr>
      <w:tr w:rsidR="002A474D" w:rsidRPr="005578F1" w14:paraId="1B7CFF67" w14:textId="77777777" w:rsidTr="00775713">
        <w:trPr>
          <w:jc w:val="center"/>
        </w:trPr>
        <w:tc>
          <w:tcPr>
            <w:tcW w:w="6870" w:type="dxa"/>
            <w:shd w:val="clear" w:color="auto" w:fill="FFFFFF" w:themeFill="background1"/>
          </w:tcPr>
          <w:p w14:paraId="46EFC29E" w14:textId="77777777" w:rsidR="002A474D" w:rsidRPr="00DA7BE9" w:rsidRDefault="002A474D" w:rsidP="00900965">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DE COLABORACIÓN ENTRE LA UNIVERSIDADE DE VIGO Y LA UNIVERSIDAD AUTÓNOMA DE BAJA CALIFORNIA</w:t>
            </w:r>
          </w:p>
          <w:p w14:paraId="770A0176" w14:textId="77777777" w:rsidR="002A474D" w:rsidRPr="00DA7BE9" w:rsidRDefault="002A474D" w:rsidP="00900965">
            <w:pPr>
              <w:jc w:val="both"/>
              <w:rPr>
                <w:rFonts w:asciiTheme="minorHAnsi" w:hAnsiTheme="minorHAnsi" w:cstheme="minorHAnsi"/>
                <w:bCs/>
                <w:sz w:val="19"/>
                <w:szCs w:val="19"/>
              </w:rPr>
            </w:pPr>
          </w:p>
        </w:tc>
        <w:tc>
          <w:tcPr>
            <w:tcW w:w="1285" w:type="dxa"/>
          </w:tcPr>
          <w:p w14:paraId="55E6F271" w14:textId="77777777" w:rsidR="002A474D" w:rsidRPr="00DA7BE9" w:rsidRDefault="002A474D" w:rsidP="00900965">
            <w:pPr>
              <w:jc w:val="center"/>
              <w:rPr>
                <w:rFonts w:asciiTheme="minorHAnsi" w:hAnsiTheme="minorHAnsi" w:cstheme="minorHAnsi"/>
                <w:sz w:val="19"/>
                <w:szCs w:val="19"/>
              </w:rPr>
            </w:pPr>
          </w:p>
          <w:p w14:paraId="17EFCC85"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22/09/2021</w:t>
            </w:r>
          </w:p>
        </w:tc>
        <w:tc>
          <w:tcPr>
            <w:tcW w:w="1570" w:type="dxa"/>
          </w:tcPr>
          <w:p w14:paraId="6585BA45" w14:textId="77777777" w:rsidR="002A474D" w:rsidRPr="00DA7BE9" w:rsidRDefault="002A474D" w:rsidP="00900965">
            <w:pPr>
              <w:jc w:val="center"/>
              <w:rPr>
                <w:rFonts w:asciiTheme="minorHAnsi" w:hAnsiTheme="minorHAnsi" w:cstheme="minorHAnsi"/>
                <w:sz w:val="19"/>
                <w:szCs w:val="19"/>
              </w:rPr>
            </w:pPr>
          </w:p>
          <w:p w14:paraId="5647CC7F"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21/09/2025</w:t>
            </w:r>
          </w:p>
        </w:tc>
      </w:tr>
      <w:tr w:rsidR="002A474D" w:rsidRPr="005578F1" w14:paraId="333B5F7E" w14:textId="77777777" w:rsidTr="00775713">
        <w:trPr>
          <w:jc w:val="center"/>
        </w:trPr>
        <w:tc>
          <w:tcPr>
            <w:tcW w:w="6870" w:type="dxa"/>
            <w:shd w:val="clear" w:color="auto" w:fill="FFFFFF" w:themeFill="background1"/>
          </w:tcPr>
          <w:p w14:paraId="41396416" w14:textId="77777777" w:rsidR="002A474D" w:rsidRPr="00DA7BE9" w:rsidRDefault="002A474D" w:rsidP="00900965">
            <w:pPr>
              <w:jc w:val="both"/>
              <w:rPr>
                <w:rFonts w:asciiTheme="minorHAnsi" w:hAnsiTheme="minorHAnsi" w:cstheme="minorHAnsi"/>
                <w:bCs/>
                <w:sz w:val="19"/>
                <w:szCs w:val="19"/>
              </w:rPr>
            </w:pPr>
            <w:r w:rsidRPr="00DA7BE9">
              <w:rPr>
                <w:rFonts w:asciiTheme="minorHAnsi" w:hAnsiTheme="minorHAnsi" w:cstheme="minorHAnsi"/>
                <w:bCs/>
                <w:sz w:val="19"/>
                <w:szCs w:val="19"/>
              </w:rPr>
              <w:t>CONVENIO MARCO DE COLABORACIÓN ENTRE A UNIVERSIDADE DE VIGO E O COLEXIO OFICIAL DE LICENCIADOS EN EDUCACIÓN FÍSICA E EN CIENCIAS DA ACTIVIDADE FÍSICA E O DEPORTE DE GALICIA (COLEFG)</w:t>
            </w:r>
          </w:p>
          <w:p w14:paraId="51C17556" w14:textId="77777777" w:rsidR="002A474D" w:rsidRPr="00DA7BE9" w:rsidRDefault="002A474D" w:rsidP="00900965">
            <w:pPr>
              <w:jc w:val="both"/>
              <w:rPr>
                <w:rFonts w:asciiTheme="minorHAnsi" w:hAnsiTheme="minorHAnsi" w:cstheme="minorHAnsi"/>
                <w:bCs/>
                <w:sz w:val="19"/>
                <w:szCs w:val="19"/>
              </w:rPr>
            </w:pPr>
          </w:p>
        </w:tc>
        <w:tc>
          <w:tcPr>
            <w:tcW w:w="1285" w:type="dxa"/>
          </w:tcPr>
          <w:p w14:paraId="1419A4AD" w14:textId="77777777" w:rsidR="002A474D" w:rsidRPr="00DA7BE9" w:rsidRDefault="002A474D" w:rsidP="003904FD">
            <w:pPr>
              <w:rPr>
                <w:rFonts w:asciiTheme="minorHAnsi" w:hAnsiTheme="minorHAnsi" w:cstheme="minorHAnsi"/>
                <w:sz w:val="19"/>
                <w:szCs w:val="19"/>
              </w:rPr>
            </w:pPr>
          </w:p>
          <w:p w14:paraId="36CF3898"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14/10/2021</w:t>
            </w:r>
          </w:p>
        </w:tc>
        <w:tc>
          <w:tcPr>
            <w:tcW w:w="1570" w:type="dxa"/>
          </w:tcPr>
          <w:p w14:paraId="0EC07CD0" w14:textId="77777777" w:rsidR="002A474D" w:rsidRPr="00DA7BE9" w:rsidRDefault="002A474D" w:rsidP="003904FD">
            <w:pPr>
              <w:rPr>
                <w:rFonts w:asciiTheme="minorHAnsi" w:hAnsiTheme="minorHAnsi" w:cstheme="minorHAnsi"/>
                <w:sz w:val="19"/>
                <w:szCs w:val="19"/>
              </w:rPr>
            </w:pPr>
          </w:p>
          <w:p w14:paraId="0980F4C8"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13/10/2025</w:t>
            </w:r>
          </w:p>
        </w:tc>
      </w:tr>
      <w:tr w:rsidR="002A474D" w:rsidRPr="005578F1" w14:paraId="79F4152F" w14:textId="77777777" w:rsidTr="00775713">
        <w:trPr>
          <w:jc w:val="center"/>
        </w:trPr>
        <w:tc>
          <w:tcPr>
            <w:tcW w:w="6870" w:type="dxa"/>
            <w:shd w:val="clear" w:color="auto" w:fill="FFFFFF" w:themeFill="background1"/>
          </w:tcPr>
          <w:p w14:paraId="751295D4" w14:textId="7B5C1C1C" w:rsidR="002A474D" w:rsidRPr="00DA7BE9" w:rsidRDefault="002A474D" w:rsidP="00616EDC">
            <w:pPr>
              <w:pStyle w:val="Ttulo1"/>
              <w:spacing w:before="0"/>
              <w:ind w:left="0"/>
              <w:jc w:val="both"/>
              <w:rPr>
                <w:rFonts w:eastAsiaTheme="minorHAnsi"/>
                <w:b w:val="0"/>
                <w:bCs w:val="0"/>
                <w:sz w:val="19"/>
                <w:szCs w:val="19"/>
              </w:rPr>
            </w:pPr>
            <w:r w:rsidRPr="00DA7BE9">
              <w:rPr>
                <w:rFonts w:eastAsiaTheme="minorHAnsi"/>
                <w:b w:val="0"/>
                <w:bCs w:val="0"/>
                <w:sz w:val="19"/>
                <w:szCs w:val="19"/>
              </w:rPr>
              <w:t>CONVENIO ENTRE EL CONSEJO SUPERIOR DE INVESTIGACIONES CIENTÍFICAS, M.P. (CSIC) Y LA UNIVERSIDAD DE VIGO PARA EL DESARROLLO DE TESIS DOCTORALES Y COLABORACIÓN EN PROGRAMAS DE DOCTORADO</w:t>
            </w:r>
          </w:p>
        </w:tc>
        <w:tc>
          <w:tcPr>
            <w:tcW w:w="1285" w:type="dxa"/>
          </w:tcPr>
          <w:p w14:paraId="6D1DB04D" w14:textId="77777777" w:rsidR="002A474D" w:rsidRPr="00DA7BE9" w:rsidRDefault="002A474D" w:rsidP="003904FD">
            <w:pPr>
              <w:rPr>
                <w:rFonts w:asciiTheme="minorHAnsi" w:hAnsiTheme="minorHAnsi" w:cstheme="minorHAnsi"/>
                <w:sz w:val="19"/>
                <w:szCs w:val="19"/>
              </w:rPr>
            </w:pPr>
          </w:p>
          <w:p w14:paraId="27015B3B"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16/03/2021</w:t>
            </w:r>
          </w:p>
        </w:tc>
        <w:tc>
          <w:tcPr>
            <w:tcW w:w="1570" w:type="dxa"/>
          </w:tcPr>
          <w:p w14:paraId="2E309E1B" w14:textId="77777777" w:rsidR="002A474D" w:rsidRPr="00DA7BE9" w:rsidRDefault="002A474D" w:rsidP="003904FD">
            <w:pPr>
              <w:rPr>
                <w:rFonts w:asciiTheme="minorHAnsi" w:hAnsiTheme="minorHAnsi" w:cstheme="minorHAnsi"/>
                <w:sz w:val="19"/>
                <w:szCs w:val="19"/>
              </w:rPr>
            </w:pPr>
          </w:p>
          <w:p w14:paraId="1A2E36AC"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17/03/2025</w:t>
            </w:r>
          </w:p>
        </w:tc>
      </w:tr>
      <w:tr w:rsidR="002A474D" w:rsidRPr="005578F1" w14:paraId="1683892E" w14:textId="77777777" w:rsidTr="00775713">
        <w:trPr>
          <w:jc w:val="center"/>
        </w:trPr>
        <w:tc>
          <w:tcPr>
            <w:tcW w:w="6870" w:type="dxa"/>
            <w:shd w:val="clear" w:color="auto" w:fill="FFFFFF" w:themeFill="background1"/>
          </w:tcPr>
          <w:p w14:paraId="38672BC6" w14:textId="6D4B4327" w:rsidR="002A474D" w:rsidRPr="00DA7BE9" w:rsidRDefault="002A474D" w:rsidP="00616EDC">
            <w:pPr>
              <w:pStyle w:val="Ttulo1"/>
              <w:spacing w:before="0"/>
              <w:ind w:left="0"/>
              <w:jc w:val="both"/>
              <w:rPr>
                <w:rFonts w:eastAsiaTheme="minorHAnsi"/>
                <w:b w:val="0"/>
                <w:bCs w:val="0"/>
                <w:sz w:val="19"/>
                <w:szCs w:val="19"/>
              </w:rPr>
            </w:pPr>
            <w:r w:rsidRPr="00DA7BE9">
              <w:rPr>
                <w:rFonts w:eastAsiaTheme="minorHAnsi"/>
                <w:b w:val="0"/>
                <w:bCs w:val="0"/>
                <w:sz w:val="19"/>
                <w:szCs w:val="19"/>
              </w:rPr>
              <w:t>CONVENIO PLURIANUAL DE COLABORACIÓN ENTRE A CONSELLERÍA DE CULTURA, EDUCACIÓN E UNIVERSIDADE E A UNIVERSIDADE DE VIGO PARA A REALIZACIÓN DUN PROGRAMA DE ACCIÓNS EN MATERIA DE INVESTIGACIÓN A TRAVÉS DO CENTRO RAMÓN PIÑEIRO PARA A INVESTIGACIÓN EN HUMANIDADES</w:t>
            </w:r>
          </w:p>
        </w:tc>
        <w:tc>
          <w:tcPr>
            <w:tcW w:w="1285" w:type="dxa"/>
          </w:tcPr>
          <w:p w14:paraId="51A77069" w14:textId="77777777" w:rsidR="002A474D" w:rsidRPr="00DA7BE9" w:rsidRDefault="002A474D" w:rsidP="003904FD">
            <w:pPr>
              <w:rPr>
                <w:rFonts w:asciiTheme="minorHAnsi" w:hAnsiTheme="minorHAnsi" w:cstheme="minorHAnsi"/>
                <w:sz w:val="19"/>
                <w:szCs w:val="19"/>
              </w:rPr>
            </w:pPr>
          </w:p>
          <w:p w14:paraId="1F9050ED" w14:textId="77777777" w:rsidR="002A474D" w:rsidRPr="00DA7BE9" w:rsidRDefault="002A474D" w:rsidP="00900965">
            <w:pPr>
              <w:jc w:val="center"/>
              <w:rPr>
                <w:rFonts w:asciiTheme="minorHAnsi" w:hAnsiTheme="minorHAnsi" w:cstheme="minorHAnsi"/>
                <w:sz w:val="19"/>
                <w:szCs w:val="19"/>
                <w:lang w:val="pt-PT"/>
              </w:rPr>
            </w:pPr>
            <w:r w:rsidRPr="00DA7BE9">
              <w:rPr>
                <w:rFonts w:asciiTheme="minorHAnsi" w:hAnsiTheme="minorHAnsi" w:cstheme="minorHAnsi"/>
                <w:sz w:val="19"/>
                <w:szCs w:val="19"/>
              </w:rPr>
              <w:t>22/03/2022</w:t>
            </w:r>
          </w:p>
        </w:tc>
        <w:tc>
          <w:tcPr>
            <w:tcW w:w="1570" w:type="dxa"/>
          </w:tcPr>
          <w:p w14:paraId="28F2EFC6" w14:textId="77777777" w:rsidR="002A474D" w:rsidRPr="00DA7BE9" w:rsidRDefault="002A474D" w:rsidP="003904FD">
            <w:pPr>
              <w:rPr>
                <w:rFonts w:asciiTheme="minorHAnsi" w:hAnsiTheme="minorHAnsi" w:cstheme="minorHAnsi"/>
                <w:sz w:val="19"/>
                <w:szCs w:val="19"/>
              </w:rPr>
            </w:pPr>
          </w:p>
          <w:p w14:paraId="0AE53734" w14:textId="77777777" w:rsidR="002A474D" w:rsidRPr="00DA7BE9" w:rsidRDefault="002A474D" w:rsidP="00900965">
            <w:pPr>
              <w:jc w:val="center"/>
              <w:rPr>
                <w:rFonts w:asciiTheme="minorHAnsi" w:hAnsiTheme="minorHAnsi" w:cstheme="minorHAnsi"/>
                <w:sz w:val="19"/>
                <w:szCs w:val="19"/>
              </w:rPr>
            </w:pPr>
            <w:r w:rsidRPr="00DA7BE9">
              <w:rPr>
                <w:rFonts w:asciiTheme="minorHAnsi" w:hAnsiTheme="minorHAnsi" w:cstheme="minorHAnsi"/>
                <w:sz w:val="19"/>
                <w:szCs w:val="19"/>
              </w:rPr>
              <w:t>31/12/2025</w:t>
            </w:r>
          </w:p>
        </w:tc>
      </w:tr>
      <w:tr w:rsidR="00616EDC" w:rsidRPr="005578F1" w14:paraId="6F6C6956" w14:textId="77777777" w:rsidTr="00775713">
        <w:trPr>
          <w:jc w:val="center"/>
        </w:trPr>
        <w:tc>
          <w:tcPr>
            <w:tcW w:w="6870" w:type="dxa"/>
            <w:shd w:val="clear" w:color="auto" w:fill="FFFFFF" w:themeFill="background1"/>
          </w:tcPr>
          <w:p w14:paraId="14559401" w14:textId="32687DA0" w:rsidR="00616EDC" w:rsidRPr="00DA7BE9" w:rsidRDefault="00616EDC" w:rsidP="003904FD">
            <w:pPr>
              <w:jc w:val="both"/>
              <w:rPr>
                <w:bCs/>
                <w:sz w:val="19"/>
                <w:szCs w:val="19"/>
              </w:rPr>
            </w:pPr>
            <w:r w:rsidRPr="00DA7BE9">
              <w:rPr>
                <w:bCs/>
                <w:sz w:val="19"/>
                <w:szCs w:val="19"/>
              </w:rPr>
              <w:t>CONVENIO MARCO DE COLABORACIÓN ENTRE A UNIVERSIDADE DE VIGO E O CLUSTER SAÚDE DE GALICIA</w:t>
            </w:r>
          </w:p>
        </w:tc>
        <w:tc>
          <w:tcPr>
            <w:tcW w:w="1285" w:type="dxa"/>
          </w:tcPr>
          <w:p w14:paraId="70F08412" w14:textId="77777777" w:rsidR="00616EDC" w:rsidRPr="00DA7BE9" w:rsidRDefault="00616EDC" w:rsidP="00616EDC">
            <w:pPr>
              <w:jc w:val="center"/>
              <w:rPr>
                <w:sz w:val="19"/>
                <w:szCs w:val="19"/>
              </w:rPr>
            </w:pPr>
          </w:p>
          <w:p w14:paraId="321B9A2C" w14:textId="56079642" w:rsidR="00616EDC" w:rsidRPr="00DA7BE9" w:rsidRDefault="00616EDC" w:rsidP="00616EDC">
            <w:pPr>
              <w:jc w:val="center"/>
              <w:rPr>
                <w:sz w:val="19"/>
                <w:szCs w:val="19"/>
              </w:rPr>
            </w:pPr>
            <w:r w:rsidRPr="00DA7BE9">
              <w:rPr>
                <w:sz w:val="19"/>
                <w:szCs w:val="19"/>
              </w:rPr>
              <w:t>30/04/2020</w:t>
            </w:r>
          </w:p>
        </w:tc>
        <w:tc>
          <w:tcPr>
            <w:tcW w:w="1570" w:type="dxa"/>
          </w:tcPr>
          <w:p w14:paraId="7C1C3538" w14:textId="77777777" w:rsidR="00616EDC" w:rsidRPr="00DA7BE9" w:rsidRDefault="00616EDC" w:rsidP="00616EDC">
            <w:pPr>
              <w:jc w:val="center"/>
              <w:rPr>
                <w:sz w:val="19"/>
                <w:szCs w:val="19"/>
              </w:rPr>
            </w:pPr>
          </w:p>
          <w:p w14:paraId="67F6501D" w14:textId="61329DFA" w:rsidR="00616EDC" w:rsidRPr="00DA7BE9" w:rsidRDefault="00616EDC" w:rsidP="00616EDC">
            <w:pPr>
              <w:jc w:val="center"/>
              <w:rPr>
                <w:sz w:val="19"/>
                <w:szCs w:val="19"/>
              </w:rPr>
            </w:pPr>
            <w:r w:rsidRPr="00DA7BE9">
              <w:rPr>
                <w:sz w:val="19"/>
                <w:szCs w:val="19"/>
              </w:rPr>
              <w:t>29/04/2024</w:t>
            </w:r>
          </w:p>
        </w:tc>
      </w:tr>
      <w:tr w:rsidR="00616EDC" w:rsidRPr="005578F1" w14:paraId="5C57824D" w14:textId="77777777" w:rsidTr="00775713">
        <w:trPr>
          <w:jc w:val="center"/>
        </w:trPr>
        <w:tc>
          <w:tcPr>
            <w:tcW w:w="6870" w:type="dxa"/>
            <w:shd w:val="clear" w:color="auto" w:fill="FFFFFF" w:themeFill="background1"/>
          </w:tcPr>
          <w:p w14:paraId="4882DC94" w14:textId="77777777" w:rsidR="00616EDC" w:rsidRPr="00DA7BE9" w:rsidRDefault="00616EDC" w:rsidP="00616EDC">
            <w:pPr>
              <w:jc w:val="both"/>
              <w:rPr>
                <w:bCs/>
                <w:sz w:val="19"/>
                <w:szCs w:val="19"/>
              </w:rPr>
            </w:pPr>
            <w:r w:rsidRPr="00DA7BE9">
              <w:rPr>
                <w:bCs/>
                <w:sz w:val="19"/>
                <w:szCs w:val="19"/>
              </w:rPr>
              <w:t>CONVENIO DE COOPERACIÓN EDUCATIVA ENTRE COINTEGA CLUSTER GALLEGO TEXTIL MODA Y LA UNIVERSIDAD DE VIGO</w:t>
            </w:r>
          </w:p>
          <w:p w14:paraId="3D9D9B15" w14:textId="77777777" w:rsidR="00616EDC" w:rsidRPr="00DA7BE9" w:rsidRDefault="00616EDC" w:rsidP="00616EDC">
            <w:pPr>
              <w:jc w:val="both"/>
              <w:rPr>
                <w:bCs/>
                <w:sz w:val="19"/>
                <w:szCs w:val="19"/>
              </w:rPr>
            </w:pPr>
          </w:p>
        </w:tc>
        <w:tc>
          <w:tcPr>
            <w:tcW w:w="1285" w:type="dxa"/>
          </w:tcPr>
          <w:p w14:paraId="5F5506C9" w14:textId="77777777" w:rsidR="00616EDC" w:rsidRPr="00DA7BE9" w:rsidRDefault="00616EDC" w:rsidP="00616EDC">
            <w:pPr>
              <w:jc w:val="center"/>
              <w:rPr>
                <w:sz w:val="19"/>
                <w:szCs w:val="19"/>
              </w:rPr>
            </w:pPr>
          </w:p>
          <w:p w14:paraId="62533FEE" w14:textId="5BF231DF" w:rsidR="00616EDC" w:rsidRPr="00DA7BE9" w:rsidRDefault="00616EDC" w:rsidP="00616EDC">
            <w:pPr>
              <w:jc w:val="center"/>
              <w:rPr>
                <w:sz w:val="19"/>
                <w:szCs w:val="19"/>
              </w:rPr>
            </w:pPr>
            <w:r w:rsidRPr="00DA7BE9">
              <w:rPr>
                <w:sz w:val="19"/>
                <w:szCs w:val="19"/>
              </w:rPr>
              <w:t>30/04/2018</w:t>
            </w:r>
          </w:p>
        </w:tc>
        <w:tc>
          <w:tcPr>
            <w:tcW w:w="1570" w:type="dxa"/>
          </w:tcPr>
          <w:p w14:paraId="75702494" w14:textId="77777777" w:rsidR="00616EDC" w:rsidRPr="00DA7BE9" w:rsidRDefault="00616EDC" w:rsidP="00616EDC">
            <w:pPr>
              <w:jc w:val="center"/>
              <w:rPr>
                <w:sz w:val="19"/>
                <w:szCs w:val="19"/>
              </w:rPr>
            </w:pPr>
          </w:p>
          <w:p w14:paraId="2EC87C5B" w14:textId="6A384989" w:rsidR="00616EDC" w:rsidRPr="00DA7BE9" w:rsidRDefault="00616EDC" w:rsidP="00616EDC">
            <w:pPr>
              <w:jc w:val="center"/>
              <w:rPr>
                <w:sz w:val="19"/>
                <w:szCs w:val="19"/>
              </w:rPr>
            </w:pPr>
            <w:r w:rsidRPr="00DA7BE9">
              <w:rPr>
                <w:sz w:val="19"/>
                <w:szCs w:val="19"/>
              </w:rPr>
              <w:t>29/04/2022</w:t>
            </w:r>
          </w:p>
        </w:tc>
      </w:tr>
      <w:tr w:rsidR="00616EDC" w:rsidRPr="005578F1" w14:paraId="42D411D4" w14:textId="77777777" w:rsidTr="00775713">
        <w:trPr>
          <w:jc w:val="center"/>
        </w:trPr>
        <w:tc>
          <w:tcPr>
            <w:tcW w:w="6870" w:type="dxa"/>
            <w:shd w:val="clear" w:color="auto" w:fill="FFFFFF" w:themeFill="background1"/>
          </w:tcPr>
          <w:p w14:paraId="5684378C" w14:textId="77777777" w:rsidR="00616EDC" w:rsidRPr="00DA7BE9" w:rsidRDefault="00616EDC" w:rsidP="00616EDC">
            <w:pPr>
              <w:jc w:val="both"/>
              <w:rPr>
                <w:bCs/>
                <w:sz w:val="19"/>
                <w:szCs w:val="19"/>
              </w:rPr>
            </w:pPr>
            <w:r w:rsidRPr="00DA7BE9">
              <w:rPr>
                <w:bCs/>
                <w:sz w:val="19"/>
                <w:szCs w:val="19"/>
              </w:rPr>
              <w:t>CONVENIO DE COLABORACIÓN ENTRE A UNIVERSIDADE DE VIGO E ASOCIACIÓN UNIVERSITARIA DE CIENCIAS DA EDUCACIÓN (AUCE)</w:t>
            </w:r>
          </w:p>
          <w:p w14:paraId="32001B81" w14:textId="77777777" w:rsidR="00616EDC" w:rsidRPr="00DA7BE9" w:rsidRDefault="00616EDC" w:rsidP="00616EDC">
            <w:pPr>
              <w:jc w:val="both"/>
              <w:rPr>
                <w:bCs/>
                <w:sz w:val="19"/>
                <w:szCs w:val="19"/>
              </w:rPr>
            </w:pPr>
          </w:p>
        </w:tc>
        <w:tc>
          <w:tcPr>
            <w:tcW w:w="1285" w:type="dxa"/>
          </w:tcPr>
          <w:p w14:paraId="2953E9ED" w14:textId="77777777" w:rsidR="00616EDC" w:rsidRPr="00DA7BE9" w:rsidRDefault="00616EDC" w:rsidP="00616EDC">
            <w:pPr>
              <w:jc w:val="center"/>
              <w:rPr>
                <w:sz w:val="19"/>
                <w:szCs w:val="19"/>
              </w:rPr>
            </w:pPr>
          </w:p>
          <w:p w14:paraId="492BE49A" w14:textId="1341EA70" w:rsidR="00616EDC" w:rsidRPr="00DA7BE9" w:rsidRDefault="00616EDC" w:rsidP="00616EDC">
            <w:pPr>
              <w:jc w:val="center"/>
              <w:rPr>
                <w:sz w:val="19"/>
                <w:szCs w:val="19"/>
              </w:rPr>
            </w:pPr>
            <w:r w:rsidRPr="00DA7BE9">
              <w:rPr>
                <w:sz w:val="19"/>
                <w:szCs w:val="19"/>
              </w:rPr>
              <w:t>24/02/2022</w:t>
            </w:r>
          </w:p>
        </w:tc>
        <w:tc>
          <w:tcPr>
            <w:tcW w:w="1570" w:type="dxa"/>
          </w:tcPr>
          <w:p w14:paraId="62CB8D26" w14:textId="77777777" w:rsidR="00616EDC" w:rsidRPr="00DA7BE9" w:rsidRDefault="00616EDC" w:rsidP="00616EDC">
            <w:pPr>
              <w:jc w:val="center"/>
              <w:rPr>
                <w:sz w:val="19"/>
                <w:szCs w:val="19"/>
              </w:rPr>
            </w:pPr>
          </w:p>
          <w:p w14:paraId="33EDBF63" w14:textId="35F2C911" w:rsidR="00616EDC" w:rsidRPr="00DA7BE9" w:rsidRDefault="00616EDC" w:rsidP="00616EDC">
            <w:pPr>
              <w:jc w:val="center"/>
              <w:rPr>
                <w:sz w:val="19"/>
                <w:szCs w:val="19"/>
              </w:rPr>
            </w:pPr>
            <w:r w:rsidRPr="00DA7BE9">
              <w:rPr>
                <w:sz w:val="19"/>
                <w:szCs w:val="19"/>
              </w:rPr>
              <w:t>31/12/2022</w:t>
            </w:r>
          </w:p>
        </w:tc>
      </w:tr>
    </w:tbl>
    <w:p w14:paraId="596B011D" w14:textId="77777777" w:rsidR="005A51B6" w:rsidRDefault="005A51B6">
      <w:pPr>
        <w:rPr>
          <w:rFonts w:asciiTheme="minorHAnsi" w:hAnsiTheme="minorHAnsi" w:cstheme="minorHAnsi"/>
        </w:rPr>
      </w:pPr>
    </w:p>
    <w:p w14:paraId="66706CA1" w14:textId="77777777" w:rsidR="00616EDC" w:rsidRPr="003904FD" w:rsidRDefault="00616EDC" w:rsidP="009D792F">
      <w:pPr>
        <w:spacing w:line="276" w:lineRule="auto"/>
        <w:jc w:val="both"/>
        <w:rPr>
          <w:bCs/>
          <w:sz w:val="20"/>
          <w:szCs w:val="20"/>
        </w:rPr>
      </w:pPr>
      <w:r w:rsidRPr="003904FD">
        <w:rPr>
          <w:b/>
          <w:bCs/>
          <w:sz w:val="20"/>
          <w:szCs w:val="20"/>
        </w:rPr>
        <w:t xml:space="preserve">Otros Convenios </w:t>
      </w:r>
      <w:r w:rsidRPr="003904FD">
        <w:rPr>
          <w:bCs/>
          <w:sz w:val="20"/>
          <w:szCs w:val="20"/>
        </w:rPr>
        <w:t xml:space="preserve">firmados directamente por el profesorado del Programa CREA: </w:t>
      </w:r>
    </w:p>
    <w:p w14:paraId="2798933B" w14:textId="77777777" w:rsidR="00857B3F" w:rsidRPr="00616EDC" w:rsidRDefault="00857B3F" w:rsidP="00857B3F">
      <w:pPr>
        <w:spacing w:line="276" w:lineRule="auto"/>
        <w:jc w:val="both"/>
        <w:rPr>
          <w:b/>
          <w:bCs/>
          <w:color w:val="4BACC6" w:themeColor="accent5"/>
          <w:sz w:val="18"/>
          <w:szCs w:val="18"/>
        </w:rPr>
      </w:pPr>
    </w:p>
    <w:tbl>
      <w:tblPr>
        <w:tblStyle w:val="Tablaconcuadrcula"/>
        <w:tblpPr w:leftFromText="141" w:rightFromText="141" w:vertAnchor="text" w:horzAnchor="margin" w:tblpX="-26" w:tblpY="117"/>
        <w:tblW w:w="9787" w:type="dxa"/>
        <w:tblLook w:val="04A0" w:firstRow="1" w:lastRow="0" w:firstColumn="1" w:lastColumn="0" w:noHBand="0" w:noVBand="1"/>
      </w:tblPr>
      <w:tblGrid>
        <w:gridCol w:w="9787"/>
      </w:tblGrid>
      <w:tr w:rsidR="00715613" w:rsidRPr="00A726F9" w14:paraId="547A5716" w14:textId="77777777" w:rsidTr="00715613">
        <w:tc>
          <w:tcPr>
            <w:tcW w:w="9787" w:type="dxa"/>
            <w:shd w:val="clear" w:color="auto" w:fill="D9D9D9" w:themeFill="background1" w:themeFillShade="D9"/>
          </w:tcPr>
          <w:p w14:paraId="2354F595" w14:textId="77777777" w:rsidR="00715613" w:rsidRPr="00616EDC" w:rsidRDefault="00715613" w:rsidP="00857B3F">
            <w:pPr>
              <w:rPr>
                <w:b/>
                <w:bCs/>
                <w:color w:val="4BACC6" w:themeColor="accent5"/>
                <w:sz w:val="18"/>
                <w:szCs w:val="18"/>
              </w:rPr>
            </w:pPr>
          </w:p>
          <w:p w14:paraId="7049D2C0" w14:textId="77777777" w:rsidR="00715613" w:rsidRPr="00616EDC" w:rsidRDefault="00715613" w:rsidP="00616EDC">
            <w:pPr>
              <w:rPr>
                <w:b/>
                <w:bCs/>
                <w:sz w:val="18"/>
                <w:szCs w:val="18"/>
              </w:rPr>
            </w:pPr>
            <w:r w:rsidRPr="00616EDC">
              <w:rPr>
                <w:b/>
                <w:bCs/>
                <w:sz w:val="18"/>
                <w:szCs w:val="18"/>
              </w:rPr>
              <w:t>Convenios específicos con Instituciones de relevancia (nacional o internacional)</w:t>
            </w:r>
          </w:p>
          <w:p w14:paraId="6F70C675" w14:textId="77777777" w:rsidR="00715613" w:rsidRPr="000F17D4" w:rsidRDefault="00715613" w:rsidP="00857B3F">
            <w:pPr>
              <w:rPr>
                <w:b/>
                <w:bCs/>
                <w:color w:val="4BACC6" w:themeColor="accent5"/>
                <w:sz w:val="18"/>
                <w:szCs w:val="18"/>
              </w:rPr>
            </w:pPr>
          </w:p>
        </w:tc>
      </w:tr>
      <w:tr w:rsidR="00715613" w:rsidRPr="00A726F9" w14:paraId="1D5B55F5" w14:textId="77777777" w:rsidTr="00715613">
        <w:tc>
          <w:tcPr>
            <w:tcW w:w="9787" w:type="dxa"/>
            <w:tcBorders>
              <w:top w:val="single" w:sz="4" w:space="0" w:color="auto"/>
              <w:left w:val="single" w:sz="4" w:space="0" w:color="auto"/>
              <w:bottom w:val="single" w:sz="4" w:space="0" w:color="auto"/>
              <w:right w:val="single" w:sz="4" w:space="0" w:color="auto"/>
            </w:tcBorders>
          </w:tcPr>
          <w:p w14:paraId="746BC613" w14:textId="77777777" w:rsidR="00715613" w:rsidRDefault="00715613" w:rsidP="00857B3F">
            <w:pPr>
              <w:jc w:val="both"/>
              <w:rPr>
                <w:b/>
                <w:bCs/>
                <w:sz w:val="18"/>
                <w:szCs w:val="18"/>
              </w:rPr>
            </w:pPr>
          </w:p>
          <w:p w14:paraId="659AB3FF" w14:textId="77777777" w:rsidR="00715613" w:rsidRDefault="00715613" w:rsidP="00857B3F">
            <w:pPr>
              <w:jc w:val="both"/>
              <w:rPr>
                <w:b/>
                <w:bCs/>
                <w:sz w:val="18"/>
                <w:szCs w:val="18"/>
              </w:rPr>
            </w:pPr>
            <w:r w:rsidRPr="00A726F9">
              <w:rPr>
                <w:b/>
                <w:bCs/>
                <w:sz w:val="18"/>
                <w:szCs w:val="18"/>
              </w:rPr>
              <w:t>Cátedra UNESCO de Tecnologías de Apoyo para la Inclusión Educativa</w:t>
            </w:r>
          </w:p>
          <w:p w14:paraId="7AF82975" w14:textId="77777777" w:rsidR="00715613" w:rsidRPr="00A726F9" w:rsidRDefault="00715613" w:rsidP="00857B3F">
            <w:pPr>
              <w:jc w:val="both"/>
              <w:rPr>
                <w:b/>
                <w:bCs/>
                <w:sz w:val="18"/>
                <w:szCs w:val="18"/>
              </w:rPr>
            </w:pPr>
          </w:p>
        </w:tc>
      </w:tr>
      <w:tr w:rsidR="00715613" w:rsidRPr="00A726F9" w14:paraId="05E84BA5" w14:textId="77777777" w:rsidTr="00715613">
        <w:tc>
          <w:tcPr>
            <w:tcW w:w="9787" w:type="dxa"/>
            <w:tcBorders>
              <w:top w:val="single" w:sz="4" w:space="0" w:color="auto"/>
              <w:left w:val="single" w:sz="4" w:space="0" w:color="auto"/>
              <w:bottom w:val="single" w:sz="4" w:space="0" w:color="auto"/>
              <w:right w:val="single" w:sz="4" w:space="0" w:color="auto"/>
            </w:tcBorders>
          </w:tcPr>
          <w:p w14:paraId="53FD5392" w14:textId="5353D293" w:rsidR="00715613" w:rsidRPr="00A726F9" w:rsidRDefault="00715613" w:rsidP="00857B3F">
            <w:pPr>
              <w:jc w:val="both"/>
              <w:rPr>
                <w:sz w:val="18"/>
                <w:szCs w:val="18"/>
              </w:rPr>
            </w:pPr>
            <w:r w:rsidRPr="00A726F9">
              <w:rPr>
                <w:sz w:val="18"/>
                <w:szCs w:val="18"/>
              </w:rPr>
              <w:lastRenderedPageBreak/>
              <w:t xml:space="preserve">Convenio </w:t>
            </w:r>
            <w:r w:rsidRPr="00A726F9">
              <w:rPr>
                <w:b/>
                <w:bCs/>
                <w:sz w:val="18"/>
                <w:szCs w:val="18"/>
              </w:rPr>
              <w:t>Sixième Son Spain</w:t>
            </w:r>
            <w:r w:rsidRPr="00A726F9">
              <w:rPr>
                <w:sz w:val="18"/>
                <w:szCs w:val="18"/>
              </w:rPr>
              <w:t xml:space="preserve"> y la </w:t>
            </w:r>
            <w:r w:rsidRPr="00A726F9">
              <w:rPr>
                <w:b/>
                <w:bCs/>
                <w:sz w:val="18"/>
                <w:szCs w:val="18"/>
              </w:rPr>
              <w:t>Univeridad Autónoma de Barcelona</w:t>
            </w:r>
            <w:r w:rsidRPr="00A726F9">
              <w:rPr>
                <w:sz w:val="18"/>
                <w:szCs w:val="18"/>
              </w:rPr>
              <w:t xml:space="preserve"> para la Creación del Observatorio del Audiobranding. Desde mayo de 2019</w:t>
            </w:r>
            <w:r>
              <w:rPr>
                <w:sz w:val="18"/>
                <w:szCs w:val="18"/>
              </w:rPr>
              <w:t>.</w:t>
            </w:r>
          </w:p>
          <w:p w14:paraId="387BF164" w14:textId="77777777" w:rsidR="00715613" w:rsidRPr="00A726F9" w:rsidRDefault="00715613" w:rsidP="00857B3F">
            <w:pPr>
              <w:jc w:val="both"/>
              <w:rPr>
                <w:sz w:val="18"/>
                <w:szCs w:val="18"/>
              </w:rPr>
            </w:pPr>
          </w:p>
        </w:tc>
      </w:tr>
      <w:tr w:rsidR="00715613" w:rsidRPr="00900E3B" w14:paraId="360763C6" w14:textId="77777777" w:rsidTr="00715613">
        <w:tc>
          <w:tcPr>
            <w:tcW w:w="9787" w:type="dxa"/>
            <w:tcBorders>
              <w:top w:val="single" w:sz="4" w:space="0" w:color="auto"/>
              <w:left w:val="single" w:sz="4" w:space="0" w:color="auto"/>
              <w:bottom w:val="single" w:sz="4" w:space="0" w:color="auto"/>
              <w:right w:val="single" w:sz="4" w:space="0" w:color="auto"/>
            </w:tcBorders>
          </w:tcPr>
          <w:p w14:paraId="3BAAA2E7" w14:textId="77777777" w:rsidR="00715613" w:rsidRPr="00A726F9" w:rsidRDefault="00715613" w:rsidP="00857B3F">
            <w:pPr>
              <w:jc w:val="both"/>
              <w:rPr>
                <w:sz w:val="18"/>
                <w:szCs w:val="18"/>
                <w:lang w:val="en-US"/>
              </w:rPr>
            </w:pPr>
            <w:r w:rsidRPr="00A726F9">
              <w:rPr>
                <w:b/>
                <w:bCs/>
                <w:sz w:val="18"/>
                <w:szCs w:val="18"/>
                <w:lang w:val="en-US"/>
              </w:rPr>
              <w:t xml:space="preserve">Cooperation agreement with the Federal University of Triângulo Mineiro (UFTM), </w:t>
            </w:r>
            <w:r w:rsidRPr="00A726F9">
              <w:rPr>
                <w:sz w:val="18"/>
                <w:szCs w:val="18"/>
                <w:lang w:val="en-US"/>
              </w:rPr>
              <w:t>Uberaba, Minas Gerais, Brazil, signed in 18 march 2021, valid for 5 years.</w:t>
            </w:r>
          </w:p>
          <w:p w14:paraId="1C3846F8" w14:textId="77777777" w:rsidR="00715613" w:rsidRPr="00A726F9" w:rsidRDefault="00715613" w:rsidP="00857B3F">
            <w:pPr>
              <w:jc w:val="both"/>
              <w:rPr>
                <w:sz w:val="18"/>
                <w:szCs w:val="18"/>
                <w:lang w:val="en-US"/>
              </w:rPr>
            </w:pPr>
          </w:p>
        </w:tc>
      </w:tr>
      <w:tr w:rsidR="00715613" w:rsidRPr="00A726F9" w14:paraId="61FAF6F2" w14:textId="77777777" w:rsidTr="00715613">
        <w:tc>
          <w:tcPr>
            <w:tcW w:w="9787" w:type="dxa"/>
            <w:tcBorders>
              <w:top w:val="single" w:sz="4" w:space="0" w:color="auto"/>
              <w:left w:val="single" w:sz="4" w:space="0" w:color="auto"/>
              <w:bottom w:val="single" w:sz="4" w:space="0" w:color="auto"/>
              <w:right w:val="single" w:sz="4" w:space="0" w:color="auto"/>
            </w:tcBorders>
          </w:tcPr>
          <w:p w14:paraId="548B67F0" w14:textId="77777777" w:rsidR="00715613" w:rsidRDefault="00715613" w:rsidP="00857B3F">
            <w:pPr>
              <w:jc w:val="both"/>
              <w:rPr>
                <w:color w:val="000000"/>
                <w:sz w:val="18"/>
                <w:szCs w:val="18"/>
              </w:rPr>
            </w:pPr>
            <w:r w:rsidRPr="00A726F9">
              <w:rPr>
                <w:b/>
                <w:bCs/>
                <w:color w:val="000000"/>
                <w:sz w:val="18"/>
                <w:szCs w:val="18"/>
              </w:rPr>
              <w:t>Proyecto de investigación básica “Desarrollo de modelos para evaluar el impacto de la minería en Apurimac-Cusco”</w:t>
            </w:r>
            <w:r w:rsidRPr="00A726F9">
              <w:rPr>
                <w:color w:val="000000"/>
                <w:sz w:val="18"/>
                <w:szCs w:val="18"/>
              </w:rPr>
              <w:t>, presentado al Concurso “Proyectos de Investigación Básica 2021-01”.  Para desarrollar modelos de teoría de juegos que evalúen el impacto del corredor minero del sur de Perú (Apurimac-Cusco).</w:t>
            </w:r>
          </w:p>
          <w:p w14:paraId="031F4732" w14:textId="77777777" w:rsidR="00715613" w:rsidRPr="00A726F9" w:rsidRDefault="00715613" w:rsidP="00857B3F">
            <w:pPr>
              <w:jc w:val="both"/>
              <w:rPr>
                <w:sz w:val="18"/>
                <w:szCs w:val="18"/>
              </w:rPr>
            </w:pPr>
          </w:p>
        </w:tc>
      </w:tr>
      <w:tr w:rsidR="00715613" w:rsidRPr="00A726F9" w14:paraId="496AF3B1" w14:textId="77777777" w:rsidTr="00715613">
        <w:tc>
          <w:tcPr>
            <w:tcW w:w="9787" w:type="dxa"/>
            <w:tcBorders>
              <w:top w:val="single" w:sz="4" w:space="0" w:color="auto"/>
              <w:left w:val="single" w:sz="4" w:space="0" w:color="auto"/>
              <w:bottom w:val="single" w:sz="4" w:space="0" w:color="auto"/>
              <w:right w:val="single" w:sz="4" w:space="0" w:color="auto"/>
            </w:tcBorders>
          </w:tcPr>
          <w:p w14:paraId="73E07B14" w14:textId="6C571E80" w:rsidR="00715613" w:rsidRPr="00A726F9" w:rsidRDefault="00715613" w:rsidP="00857B3F">
            <w:pPr>
              <w:jc w:val="both"/>
              <w:rPr>
                <w:b/>
                <w:bCs/>
                <w:sz w:val="18"/>
                <w:szCs w:val="18"/>
              </w:rPr>
            </w:pPr>
            <w:r w:rsidRPr="00A726F9">
              <w:rPr>
                <w:b/>
                <w:bCs/>
                <w:sz w:val="18"/>
                <w:szCs w:val="18"/>
              </w:rPr>
              <w:t>Consellería de Medio Rural de la Xunta de Galicia</w:t>
            </w:r>
            <w:r>
              <w:rPr>
                <w:b/>
                <w:bCs/>
                <w:sz w:val="18"/>
                <w:szCs w:val="18"/>
              </w:rPr>
              <w:t xml:space="preserve"> </w:t>
            </w:r>
            <w:r w:rsidRPr="00A726F9">
              <w:rPr>
                <w:sz w:val="18"/>
                <w:szCs w:val="18"/>
              </w:rPr>
              <w:t>Para la elaboración del Inventario Forestal Continuo de Galicia; firma</w:t>
            </w:r>
            <w:r>
              <w:rPr>
                <w:sz w:val="18"/>
                <w:szCs w:val="18"/>
              </w:rPr>
              <w:t xml:space="preserve">: </w:t>
            </w:r>
            <w:r w:rsidRPr="00A726F9">
              <w:rPr>
                <w:sz w:val="18"/>
                <w:szCs w:val="18"/>
              </w:rPr>
              <w:t xml:space="preserve">marzo 2020 </w:t>
            </w:r>
          </w:p>
          <w:p w14:paraId="05DEA4F5" w14:textId="77777777" w:rsidR="00715613" w:rsidRPr="00A726F9" w:rsidRDefault="00715613" w:rsidP="00857B3F">
            <w:pPr>
              <w:jc w:val="both"/>
              <w:rPr>
                <w:sz w:val="18"/>
                <w:szCs w:val="18"/>
              </w:rPr>
            </w:pPr>
          </w:p>
        </w:tc>
      </w:tr>
      <w:tr w:rsidR="00715613" w:rsidRPr="00A726F9" w14:paraId="04882ECF" w14:textId="77777777" w:rsidTr="00715613">
        <w:tc>
          <w:tcPr>
            <w:tcW w:w="9787" w:type="dxa"/>
            <w:tcBorders>
              <w:top w:val="single" w:sz="4" w:space="0" w:color="auto"/>
              <w:left w:val="single" w:sz="4" w:space="0" w:color="auto"/>
              <w:bottom w:val="single" w:sz="4" w:space="0" w:color="auto"/>
              <w:right w:val="single" w:sz="4" w:space="0" w:color="auto"/>
            </w:tcBorders>
          </w:tcPr>
          <w:p w14:paraId="0027BA6A" w14:textId="0CC55450" w:rsidR="00715613" w:rsidRDefault="00715613" w:rsidP="00616EDC">
            <w:pPr>
              <w:jc w:val="both"/>
              <w:rPr>
                <w:sz w:val="18"/>
                <w:szCs w:val="18"/>
              </w:rPr>
            </w:pPr>
            <w:r w:rsidRPr="00616EDC">
              <w:rPr>
                <w:b/>
                <w:bCs/>
                <w:sz w:val="18"/>
                <w:szCs w:val="18"/>
              </w:rPr>
              <w:t>Convenio para</w:t>
            </w:r>
            <w:r w:rsidRPr="00A726F9">
              <w:rPr>
                <w:b/>
                <w:bCs/>
                <w:sz w:val="18"/>
                <w:szCs w:val="18"/>
              </w:rPr>
              <w:t xml:space="preserve"> la Vigilancia de los mosquitos vectores de enfermedad humana y animal.</w:t>
            </w:r>
            <w:r w:rsidRPr="00616EDC">
              <w:rPr>
                <w:sz w:val="18"/>
                <w:szCs w:val="18"/>
              </w:rPr>
              <w:t xml:space="preserve"> </w:t>
            </w:r>
            <w:r w:rsidRPr="00A726F9">
              <w:rPr>
                <w:sz w:val="18"/>
                <w:szCs w:val="18"/>
              </w:rPr>
              <w:t>Conse</w:t>
            </w:r>
            <w:r>
              <w:rPr>
                <w:sz w:val="18"/>
                <w:szCs w:val="18"/>
              </w:rPr>
              <w:t>j</w:t>
            </w:r>
            <w:r w:rsidRPr="00A726F9">
              <w:rPr>
                <w:sz w:val="18"/>
                <w:szCs w:val="18"/>
              </w:rPr>
              <w:t xml:space="preserve">ería de Sanidad de la XUNTA de Galicia. </w:t>
            </w:r>
          </w:p>
          <w:p w14:paraId="35E09A32" w14:textId="0F2716D4" w:rsidR="00715613" w:rsidRPr="00A726F9" w:rsidRDefault="00715613" w:rsidP="00857B3F">
            <w:pPr>
              <w:jc w:val="both"/>
              <w:rPr>
                <w:sz w:val="18"/>
                <w:szCs w:val="18"/>
              </w:rPr>
            </w:pPr>
          </w:p>
        </w:tc>
      </w:tr>
      <w:tr w:rsidR="00715613" w:rsidRPr="00A726F9" w14:paraId="4444BC2A" w14:textId="77777777" w:rsidTr="00715613">
        <w:tc>
          <w:tcPr>
            <w:tcW w:w="9787" w:type="dxa"/>
            <w:tcBorders>
              <w:top w:val="single" w:sz="4" w:space="0" w:color="auto"/>
              <w:left w:val="single" w:sz="4" w:space="0" w:color="auto"/>
              <w:bottom w:val="single" w:sz="4" w:space="0" w:color="auto"/>
              <w:right w:val="single" w:sz="4" w:space="0" w:color="auto"/>
            </w:tcBorders>
          </w:tcPr>
          <w:p w14:paraId="777868FA" w14:textId="02923288" w:rsidR="00715613" w:rsidRPr="00715613" w:rsidRDefault="00715613" w:rsidP="00857B3F">
            <w:pPr>
              <w:jc w:val="both"/>
              <w:rPr>
                <w:b/>
                <w:bCs/>
                <w:sz w:val="18"/>
                <w:szCs w:val="18"/>
              </w:rPr>
            </w:pPr>
            <w:r w:rsidRPr="00715613">
              <w:rPr>
                <w:b/>
                <w:bCs/>
                <w:sz w:val="18"/>
                <w:szCs w:val="18"/>
              </w:rPr>
              <w:t>Contrato Agencia Gallega de Innovación (Xunta de Galicia)</w:t>
            </w:r>
          </w:p>
          <w:p w14:paraId="61603E59" w14:textId="77777777" w:rsidR="00715613" w:rsidRPr="00715613" w:rsidRDefault="00715613" w:rsidP="00857B3F">
            <w:pPr>
              <w:rPr>
                <w:b/>
                <w:bCs/>
                <w:sz w:val="18"/>
                <w:szCs w:val="18"/>
              </w:rPr>
            </w:pPr>
          </w:p>
        </w:tc>
      </w:tr>
      <w:tr w:rsidR="00715613" w:rsidRPr="00A726F9" w14:paraId="17F43AAF" w14:textId="77777777" w:rsidTr="00715613">
        <w:tc>
          <w:tcPr>
            <w:tcW w:w="9787" w:type="dxa"/>
            <w:tcBorders>
              <w:top w:val="single" w:sz="4" w:space="0" w:color="auto"/>
              <w:left w:val="single" w:sz="4" w:space="0" w:color="auto"/>
              <w:bottom w:val="single" w:sz="4" w:space="0" w:color="auto"/>
              <w:right w:val="single" w:sz="4" w:space="0" w:color="auto"/>
            </w:tcBorders>
          </w:tcPr>
          <w:p w14:paraId="1BF37D50" w14:textId="77777777" w:rsidR="00715613" w:rsidRPr="00715613" w:rsidRDefault="00715613" w:rsidP="00857B3F">
            <w:pPr>
              <w:rPr>
                <w:b/>
                <w:bCs/>
                <w:sz w:val="18"/>
                <w:szCs w:val="18"/>
              </w:rPr>
            </w:pPr>
            <w:r w:rsidRPr="00715613">
              <w:rPr>
                <w:b/>
                <w:bCs/>
                <w:sz w:val="18"/>
                <w:szCs w:val="18"/>
              </w:rPr>
              <w:t>Convenio de Cooperación Educativa UVIGO-COLEF</w:t>
            </w:r>
          </w:p>
          <w:p w14:paraId="671B28AC" w14:textId="77777777" w:rsidR="00715613" w:rsidRPr="00715613" w:rsidRDefault="00715613" w:rsidP="00857B3F">
            <w:pPr>
              <w:rPr>
                <w:b/>
                <w:bCs/>
                <w:sz w:val="18"/>
                <w:szCs w:val="18"/>
              </w:rPr>
            </w:pPr>
          </w:p>
        </w:tc>
      </w:tr>
      <w:tr w:rsidR="00715613" w:rsidRPr="00A726F9" w14:paraId="55E49EE6" w14:textId="77777777" w:rsidTr="00715613">
        <w:tc>
          <w:tcPr>
            <w:tcW w:w="9787" w:type="dxa"/>
            <w:tcBorders>
              <w:top w:val="single" w:sz="4" w:space="0" w:color="auto"/>
              <w:left w:val="single" w:sz="4" w:space="0" w:color="auto"/>
              <w:bottom w:val="single" w:sz="4" w:space="0" w:color="auto"/>
              <w:right w:val="single" w:sz="4" w:space="0" w:color="auto"/>
            </w:tcBorders>
          </w:tcPr>
          <w:p w14:paraId="0F7C0A25" w14:textId="77777777" w:rsidR="00715613" w:rsidRPr="00715613" w:rsidRDefault="00715613" w:rsidP="00857B3F">
            <w:pPr>
              <w:jc w:val="both"/>
              <w:rPr>
                <w:b/>
                <w:bCs/>
                <w:sz w:val="18"/>
                <w:szCs w:val="18"/>
              </w:rPr>
            </w:pPr>
            <w:r w:rsidRPr="00715613">
              <w:rPr>
                <w:b/>
                <w:bCs/>
                <w:sz w:val="18"/>
                <w:szCs w:val="18"/>
              </w:rPr>
              <w:t>Contrato Axencia Galega de Innovación (Xunta de Galicia)</w:t>
            </w:r>
          </w:p>
          <w:p w14:paraId="249DD442" w14:textId="77777777" w:rsidR="00715613" w:rsidRPr="00715613" w:rsidRDefault="00715613" w:rsidP="00857B3F">
            <w:pPr>
              <w:rPr>
                <w:b/>
                <w:bCs/>
                <w:sz w:val="18"/>
                <w:szCs w:val="18"/>
              </w:rPr>
            </w:pPr>
          </w:p>
        </w:tc>
      </w:tr>
      <w:tr w:rsidR="00715613" w:rsidRPr="00A726F9" w14:paraId="042661DF" w14:textId="77777777" w:rsidTr="00715613">
        <w:tc>
          <w:tcPr>
            <w:tcW w:w="9787" w:type="dxa"/>
            <w:tcBorders>
              <w:top w:val="single" w:sz="4" w:space="0" w:color="auto"/>
              <w:left w:val="single" w:sz="4" w:space="0" w:color="auto"/>
              <w:bottom w:val="single" w:sz="4" w:space="0" w:color="auto"/>
              <w:right w:val="single" w:sz="4" w:space="0" w:color="auto"/>
            </w:tcBorders>
          </w:tcPr>
          <w:p w14:paraId="4F8559B0" w14:textId="77777777" w:rsidR="00715613" w:rsidRPr="00715613" w:rsidRDefault="00715613" w:rsidP="00715613">
            <w:pPr>
              <w:spacing w:line="276" w:lineRule="auto"/>
              <w:jc w:val="both"/>
              <w:rPr>
                <w:rFonts w:asciiTheme="minorHAnsi" w:hAnsiTheme="minorHAnsi" w:cstheme="minorHAnsi"/>
                <w:b/>
                <w:bCs/>
                <w:sz w:val="18"/>
                <w:szCs w:val="18"/>
              </w:rPr>
            </w:pPr>
            <w:r w:rsidRPr="00715613">
              <w:rPr>
                <w:rFonts w:asciiTheme="minorHAnsi" w:hAnsiTheme="minorHAnsi" w:cstheme="minorHAnsi"/>
                <w:b/>
                <w:bCs/>
                <w:sz w:val="18"/>
                <w:szCs w:val="18"/>
              </w:rPr>
              <w:t>Convenio-marco firmado con la Academia Galega do Audiovisual (enero 2025).</w:t>
            </w:r>
          </w:p>
          <w:p w14:paraId="7CC7481C" w14:textId="77777777" w:rsidR="00715613" w:rsidRPr="00715613" w:rsidRDefault="00715613" w:rsidP="00857B3F">
            <w:pPr>
              <w:jc w:val="both"/>
              <w:rPr>
                <w:b/>
                <w:bCs/>
                <w:sz w:val="18"/>
                <w:szCs w:val="18"/>
              </w:rPr>
            </w:pPr>
          </w:p>
        </w:tc>
      </w:tr>
      <w:tr w:rsidR="00715613" w:rsidRPr="00A726F9" w14:paraId="104E02A6" w14:textId="6B616DE1" w:rsidTr="00715613">
        <w:tc>
          <w:tcPr>
            <w:tcW w:w="9787" w:type="dxa"/>
            <w:vAlign w:val="center"/>
          </w:tcPr>
          <w:p w14:paraId="45DED2E9" w14:textId="22089C3D" w:rsidR="00715613" w:rsidRPr="00715613" w:rsidRDefault="00715613" w:rsidP="00715613">
            <w:pPr>
              <w:spacing w:line="276" w:lineRule="auto"/>
              <w:jc w:val="both"/>
              <w:rPr>
                <w:rFonts w:asciiTheme="minorHAnsi" w:hAnsiTheme="minorHAnsi" w:cstheme="minorHAnsi"/>
                <w:b/>
                <w:bCs/>
                <w:sz w:val="18"/>
                <w:szCs w:val="18"/>
              </w:rPr>
            </w:pPr>
            <w:r w:rsidRPr="00715613">
              <w:rPr>
                <w:rFonts w:asciiTheme="minorHAnsi" w:hAnsiTheme="minorHAnsi" w:cstheme="minorHAnsi"/>
                <w:b/>
                <w:bCs/>
                <w:sz w:val="18"/>
                <w:szCs w:val="18"/>
              </w:rPr>
              <w:t xml:space="preserve">Convenio con Atendo-AFAGA: </w:t>
            </w:r>
            <w:r w:rsidRPr="00715613">
              <w:rPr>
                <w:b/>
                <w:bCs/>
                <w:sz w:val="18"/>
                <w:szCs w:val="18"/>
              </w:rPr>
              <w:t xml:space="preserve"> </w:t>
            </w:r>
            <w:r w:rsidRPr="00715613">
              <w:rPr>
                <w:rFonts w:asciiTheme="minorHAnsi" w:hAnsiTheme="minorHAnsi" w:cstheme="minorHAnsi"/>
                <w:b/>
                <w:bCs/>
                <w:sz w:val="18"/>
                <w:szCs w:val="18"/>
              </w:rPr>
              <w:t>Cátedra de Edadismo</w:t>
            </w:r>
          </w:p>
        </w:tc>
      </w:tr>
    </w:tbl>
    <w:p w14:paraId="68A53381" w14:textId="77777777" w:rsidR="003904FD" w:rsidRPr="00715613" w:rsidRDefault="003904FD">
      <w:pPr>
        <w:rPr>
          <w:rFonts w:asciiTheme="minorHAnsi" w:hAnsiTheme="minorHAnsi" w:cstheme="minorHAnsi"/>
        </w:rPr>
      </w:pPr>
    </w:p>
    <w:p w14:paraId="77AD4993" w14:textId="77777777" w:rsidR="003904FD" w:rsidRPr="003904FD" w:rsidRDefault="003904FD" w:rsidP="003904FD">
      <w:pPr>
        <w:jc w:val="both"/>
        <w:rPr>
          <w:rFonts w:asciiTheme="minorHAnsi" w:hAnsiTheme="minorHAnsi" w:cstheme="minorHAnsi"/>
        </w:rPr>
      </w:pPr>
      <w:r w:rsidRPr="003904FD">
        <w:rPr>
          <w:b/>
          <w:bCs/>
          <w:sz w:val="18"/>
          <w:szCs w:val="18"/>
        </w:rPr>
        <w:t xml:space="preserve">Vinculaciones del profesorado </w:t>
      </w:r>
      <w:r w:rsidRPr="003904FD">
        <w:rPr>
          <w:bCs/>
          <w:sz w:val="18"/>
          <w:szCs w:val="18"/>
        </w:rPr>
        <w:t>del doctorado CREA</w:t>
      </w:r>
      <w:r w:rsidRPr="003904FD">
        <w:rPr>
          <w:b/>
          <w:bCs/>
          <w:sz w:val="18"/>
          <w:szCs w:val="18"/>
        </w:rPr>
        <w:t xml:space="preserve"> a Centros de Investigación o Institucionales de Referencia (nacionales o internacionales) </w:t>
      </w:r>
      <w:r w:rsidRPr="003904FD">
        <w:rPr>
          <w:bCs/>
          <w:sz w:val="18"/>
          <w:szCs w:val="18"/>
        </w:rPr>
        <w:t>con los que mantienen muy fuertes vínculos de relación profesional:</w:t>
      </w:r>
    </w:p>
    <w:p w14:paraId="7598939B" w14:textId="77777777" w:rsidR="003904FD" w:rsidRPr="003904FD" w:rsidRDefault="003904FD">
      <w:pPr>
        <w:rPr>
          <w:rFonts w:asciiTheme="minorHAnsi" w:hAnsiTheme="minorHAnsi" w:cstheme="minorHAnsi"/>
          <w:sz w:val="10"/>
          <w:szCs w:val="10"/>
        </w:rPr>
      </w:pPr>
    </w:p>
    <w:tbl>
      <w:tblPr>
        <w:tblStyle w:val="Tablaconcuadrcula"/>
        <w:tblpPr w:leftFromText="141" w:rightFromText="141" w:vertAnchor="text" w:horzAnchor="margin" w:tblpX="-24" w:tblpY="117"/>
        <w:tblW w:w="9781" w:type="dxa"/>
        <w:tblLook w:val="04A0" w:firstRow="1" w:lastRow="0" w:firstColumn="1" w:lastColumn="0" w:noHBand="0" w:noVBand="1"/>
      </w:tblPr>
      <w:tblGrid>
        <w:gridCol w:w="9781"/>
      </w:tblGrid>
      <w:tr w:rsidR="003904FD" w:rsidRPr="00F13F84" w14:paraId="426B8400" w14:textId="77777777" w:rsidTr="0005155D">
        <w:trPr>
          <w:trHeight w:val="556"/>
        </w:trPr>
        <w:tc>
          <w:tcPr>
            <w:tcW w:w="9781" w:type="dxa"/>
            <w:shd w:val="clear" w:color="auto" w:fill="D9D9D9" w:themeFill="background1" w:themeFillShade="D9"/>
          </w:tcPr>
          <w:p w14:paraId="6513C2FF" w14:textId="77777777" w:rsidR="003904FD" w:rsidRDefault="003904FD" w:rsidP="0005155D">
            <w:pPr>
              <w:rPr>
                <w:b/>
                <w:bCs/>
                <w:sz w:val="18"/>
                <w:szCs w:val="18"/>
              </w:rPr>
            </w:pPr>
          </w:p>
          <w:p w14:paraId="6595E47D" w14:textId="6EB65CD1" w:rsidR="003904FD" w:rsidRPr="00F13F84" w:rsidRDefault="003904FD" w:rsidP="0005155D">
            <w:pPr>
              <w:jc w:val="center"/>
              <w:rPr>
                <w:b/>
                <w:bCs/>
                <w:sz w:val="18"/>
                <w:szCs w:val="18"/>
              </w:rPr>
            </w:pPr>
            <w:r w:rsidRPr="003904FD">
              <w:rPr>
                <w:b/>
                <w:bCs/>
                <w:sz w:val="18"/>
                <w:szCs w:val="18"/>
              </w:rPr>
              <w:t>Centro de Investigación o Institucional de Referencia (nacional o internacional)</w:t>
            </w:r>
          </w:p>
        </w:tc>
      </w:tr>
      <w:tr w:rsidR="003904FD" w:rsidRPr="00F13F84" w14:paraId="17AA52AF" w14:textId="77777777" w:rsidTr="0005155D">
        <w:tc>
          <w:tcPr>
            <w:tcW w:w="9781" w:type="dxa"/>
            <w:tcBorders>
              <w:top w:val="single" w:sz="4" w:space="0" w:color="auto"/>
              <w:left w:val="single" w:sz="4" w:space="0" w:color="auto"/>
              <w:bottom w:val="single" w:sz="4" w:space="0" w:color="auto"/>
              <w:right w:val="single" w:sz="4" w:space="0" w:color="auto"/>
            </w:tcBorders>
          </w:tcPr>
          <w:p w14:paraId="31B3BFC1" w14:textId="77777777" w:rsidR="003904FD" w:rsidRDefault="003904FD" w:rsidP="0005155D">
            <w:pPr>
              <w:rPr>
                <w:b/>
                <w:bCs/>
                <w:sz w:val="18"/>
                <w:szCs w:val="18"/>
              </w:rPr>
            </w:pPr>
          </w:p>
          <w:p w14:paraId="57D01B17" w14:textId="77777777" w:rsidR="003904FD" w:rsidRPr="005578F1" w:rsidRDefault="003904FD" w:rsidP="0005155D">
            <w:pPr>
              <w:rPr>
                <w:sz w:val="18"/>
                <w:szCs w:val="18"/>
              </w:rPr>
            </w:pPr>
            <w:r w:rsidRPr="00F13F84">
              <w:rPr>
                <w:b/>
                <w:bCs/>
                <w:sz w:val="18"/>
                <w:szCs w:val="18"/>
              </w:rPr>
              <w:t>atlanTTic</w:t>
            </w:r>
            <w:r w:rsidRPr="005578F1">
              <w:rPr>
                <w:b/>
                <w:bCs/>
                <w:sz w:val="18"/>
                <w:szCs w:val="18"/>
              </w:rPr>
              <w:t xml:space="preserve">: </w:t>
            </w:r>
            <w:r w:rsidRPr="00F13F84">
              <w:rPr>
                <w:sz w:val="18"/>
                <w:szCs w:val="18"/>
              </w:rPr>
              <w:t>Centro de Investigación en Tecnologías de Telecomunicación</w:t>
            </w:r>
          </w:p>
          <w:p w14:paraId="65AC223C" w14:textId="77777777" w:rsidR="003904FD" w:rsidRPr="00F13F84" w:rsidRDefault="003904FD" w:rsidP="0005155D">
            <w:pPr>
              <w:rPr>
                <w:sz w:val="18"/>
                <w:szCs w:val="18"/>
              </w:rPr>
            </w:pPr>
          </w:p>
        </w:tc>
      </w:tr>
      <w:tr w:rsidR="003904FD" w:rsidRPr="00900E3B" w14:paraId="25382B3E" w14:textId="77777777" w:rsidTr="0005155D">
        <w:tc>
          <w:tcPr>
            <w:tcW w:w="9781" w:type="dxa"/>
          </w:tcPr>
          <w:p w14:paraId="7C32B2DA" w14:textId="77777777" w:rsidR="003904FD" w:rsidRPr="005578F1" w:rsidRDefault="003904FD" w:rsidP="0005155D">
            <w:pPr>
              <w:rPr>
                <w:sz w:val="18"/>
                <w:szCs w:val="18"/>
                <w:lang w:val="en-US"/>
              </w:rPr>
            </w:pPr>
            <w:r w:rsidRPr="00F13F84">
              <w:rPr>
                <w:b/>
                <w:bCs/>
                <w:sz w:val="18"/>
                <w:szCs w:val="18"/>
                <w:lang w:val="en-US"/>
              </w:rPr>
              <w:t>CITAB</w:t>
            </w:r>
            <w:r w:rsidRPr="00F13F84">
              <w:rPr>
                <w:sz w:val="18"/>
                <w:szCs w:val="18"/>
                <w:lang w:val="en-US"/>
              </w:rPr>
              <w:t>: Centre for the Research and Technology of Agro-Environmental and Biological Sciences</w:t>
            </w:r>
          </w:p>
          <w:p w14:paraId="400446A3" w14:textId="77777777" w:rsidR="003904FD" w:rsidRPr="005578F1" w:rsidRDefault="003904FD" w:rsidP="0005155D">
            <w:pPr>
              <w:jc w:val="both"/>
              <w:rPr>
                <w:bCs/>
                <w:sz w:val="18"/>
                <w:szCs w:val="18"/>
                <w:lang w:val="en-US"/>
              </w:rPr>
            </w:pPr>
            <w:r w:rsidRPr="00F13F84">
              <w:rPr>
                <w:bCs/>
                <w:sz w:val="18"/>
                <w:szCs w:val="18"/>
                <w:lang w:val="en-US"/>
              </w:rPr>
              <w:t>This center was evaluated by the panel of distinguished evaluators of the FCT with the qualification of “Very Good”. Integrated Member of the Associated Laboratory called Institute for innovation, training and sustainability of agri-food production (</w:t>
            </w:r>
            <w:r w:rsidRPr="00F13F84">
              <w:rPr>
                <w:b/>
                <w:bCs/>
                <w:sz w:val="18"/>
                <w:szCs w:val="18"/>
                <w:lang w:val="en-US"/>
              </w:rPr>
              <w:t>Inov4Agro</w:t>
            </w:r>
            <w:r w:rsidRPr="00F13F84">
              <w:rPr>
                <w:bCs/>
                <w:sz w:val="18"/>
                <w:szCs w:val="18"/>
                <w:lang w:val="en-US"/>
              </w:rPr>
              <w:t>) in thematic line 2 – Water Resources, Soil &amp; Food. This Associate Laboratory Statute is led by CITAB and is also part of GreenUPorto. It was evaluated by the panel of distinguished evaluators of the FCT with the classification of "</w:t>
            </w:r>
            <w:r w:rsidRPr="00F13F84">
              <w:rPr>
                <w:b/>
                <w:bCs/>
                <w:sz w:val="18"/>
                <w:szCs w:val="18"/>
                <w:lang w:val="en-US"/>
              </w:rPr>
              <w:t>Excellent</w:t>
            </w:r>
            <w:r w:rsidRPr="00F13F84">
              <w:rPr>
                <w:bCs/>
                <w:sz w:val="18"/>
                <w:szCs w:val="18"/>
                <w:lang w:val="en-US"/>
              </w:rPr>
              <w:t>".</w:t>
            </w:r>
          </w:p>
          <w:p w14:paraId="7F16B55A" w14:textId="77777777" w:rsidR="003904FD" w:rsidRPr="00F13F84" w:rsidRDefault="003904FD" w:rsidP="0005155D">
            <w:pPr>
              <w:jc w:val="both"/>
              <w:rPr>
                <w:sz w:val="18"/>
                <w:szCs w:val="18"/>
                <w:lang w:val="en-US"/>
              </w:rPr>
            </w:pPr>
          </w:p>
        </w:tc>
      </w:tr>
      <w:tr w:rsidR="003904FD" w:rsidRPr="00F13F84" w14:paraId="7486F288" w14:textId="77777777" w:rsidTr="0005155D">
        <w:tc>
          <w:tcPr>
            <w:tcW w:w="9781" w:type="dxa"/>
            <w:tcBorders>
              <w:top w:val="single" w:sz="4" w:space="0" w:color="auto"/>
              <w:left w:val="single" w:sz="4" w:space="0" w:color="auto"/>
              <w:bottom w:val="single" w:sz="4" w:space="0" w:color="auto"/>
              <w:right w:val="single" w:sz="4" w:space="0" w:color="auto"/>
            </w:tcBorders>
          </w:tcPr>
          <w:p w14:paraId="76DFB293" w14:textId="77777777" w:rsidR="003904FD" w:rsidRPr="005578F1" w:rsidRDefault="003904FD" w:rsidP="0005155D">
            <w:pPr>
              <w:rPr>
                <w:sz w:val="18"/>
                <w:szCs w:val="18"/>
              </w:rPr>
            </w:pPr>
            <w:r w:rsidRPr="00F13F84">
              <w:rPr>
                <w:b/>
                <w:bCs/>
                <w:sz w:val="18"/>
                <w:szCs w:val="18"/>
              </w:rPr>
              <w:t>Observatorio de Contratación Pública</w:t>
            </w:r>
            <w:r w:rsidRPr="005578F1">
              <w:rPr>
                <w:b/>
                <w:bCs/>
                <w:sz w:val="18"/>
                <w:szCs w:val="18"/>
              </w:rPr>
              <w:t xml:space="preserve">: </w:t>
            </w:r>
            <w:hyperlink r:id="rId16" w:history="1">
              <w:r w:rsidRPr="00F13F84">
                <w:rPr>
                  <w:rStyle w:val="Hipervnculo"/>
                  <w:sz w:val="18"/>
                  <w:szCs w:val="18"/>
                </w:rPr>
                <w:t>https://www.obcp.es/</w:t>
              </w:r>
            </w:hyperlink>
            <w:r w:rsidRPr="00F13F84">
              <w:rPr>
                <w:sz w:val="18"/>
                <w:szCs w:val="18"/>
              </w:rPr>
              <w:t xml:space="preserve"> </w:t>
            </w:r>
          </w:p>
          <w:p w14:paraId="7ED2B56C" w14:textId="77777777" w:rsidR="003904FD" w:rsidRPr="00F13F84" w:rsidRDefault="003904FD" w:rsidP="0005155D">
            <w:pPr>
              <w:rPr>
                <w:b/>
                <w:bCs/>
                <w:sz w:val="18"/>
                <w:szCs w:val="18"/>
              </w:rPr>
            </w:pPr>
          </w:p>
        </w:tc>
      </w:tr>
      <w:tr w:rsidR="003904FD" w:rsidRPr="00F13F84" w14:paraId="3F997D4D" w14:textId="77777777" w:rsidTr="0005155D">
        <w:trPr>
          <w:trHeight w:val="281"/>
        </w:trPr>
        <w:tc>
          <w:tcPr>
            <w:tcW w:w="9781" w:type="dxa"/>
            <w:tcBorders>
              <w:top w:val="single" w:sz="4" w:space="0" w:color="auto"/>
              <w:left w:val="single" w:sz="4" w:space="0" w:color="auto"/>
              <w:bottom w:val="single" w:sz="4" w:space="0" w:color="auto"/>
              <w:right w:val="single" w:sz="4" w:space="0" w:color="auto"/>
            </w:tcBorders>
          </w:tcPr>
          <w:p w14:paraId="781346CF" w14:textId="77777777" w:rsidR="003904FD" w:rsidRPr="005578F1" w:rsidRDefault="003904FD" w:rsidP="0005155D">
            <w:pPr>
              <w:rPr>
                <w:sz w:val="18"/>
                <w:szCs w:val="18"/>
              </w:rPr>
            </w:pPr>
            <w:r w:rsidRPr="00F13F84">
              <w:rPr>
                <w:b/>
                <w:bCs/>
                <w:sz w:val="18"/>
                <w:szCs w:val="18"/>
              </w:rPr>
              <w:t>Instituto Lingua</w:t>
            </w:r>
            <w:r w:rsidRPr="005578F1">
              <w:rPr>
                <w:b/>
                <w:bCs/>
                <w:sz w:val="18"/>
                <w:szCs w:val="18"/>
              </w:rPr>
              <w:t xml:space="preserve">: </w:t>
            </w:r>
            <w:r w:rsidRPr="00F13F84">
              <w:rPr>
                <w:sz w:val="18"/>
                <w:szCs w:val="18"/>
              </w:rPr>
              <w:t>(Instituto Lingua en proceso de creación en la Universidade de Vigo)</w:t>
            </w:r>
          </w:p>
          <w:p w14:paraId="169079B3" w14:textId="77777777" w:rsidR="003904FD" w:rsidRPr="00F13F84" w:rsidRDefault="003904FD" w:rsidP="0005155D">
            <w:pPr>
              <w:rPr>
                <w:sz w:val="18"/>
                <w:szCs w:val="18"/>
              </w:rPr>
            </w:pPr>
          </w:p>
        </w:tc>
      </w:tr>
      <w:tr w:rsidR="003904FD" w:rsidRPr="00F13F84" w14:paraId="2323F210" w14:textId="77777777" w:rsidTr="0005155D">
        <w:tc>
          <w:tcPr>
            <w:tcW w:w="9781" w:type="dxa"/>
          </w:tcPr>
          <w:p w14:paraId="7E68D26E" w14:textId="77777777" w:rsidR="003904FD" w:rsidRPr="005578F1" w:rsidRDefault="003904FD" w:rsidP="0005155D">
            <w:pPr>
              <w:jc w:val="both"/>
              <w:rPr>
                <w:color w:val="0000FF" w:themeColor="hyperlink"/>
                <w:sz w:val="18"/>
                <w:szCs w:val="18"/>
                <w:u w:val="single"/>
              </w:rPr>
            </w:pPr>
            <w:r w:rsidRPr="00F13F84">
              <w:rPr>
                <w:b/>
                <w:bCs/>
                <w:sz w:val="18"/>
                <w:szCs w:val="18"/>
                <w:lang w:val="pt-PT"/>
              </w:rPr>
              <w:t>CEIS2O (Centro de Estudos Interdisciplinares de la Universidade de Coimbra)</w:t>
            </w:r>
            <w:r w:rsidRPr="00F13F84">
              <w:rPr>
                <w:sz w:val="18"/>
                <w:szCs w:val="18"/>
                <w:lang w:val="pt-PT"/>
              </w:rPr>
              <w:t xml:space="preserve">, Portugal. </w:t>
            </w:r>
            <w:r w:rsidRPr="00F13F84">
              <w:rPr>
                <w:sz w:val="18"/>
                <w:szCs w:val="18"/>
              </w:rPr>
              <w:t xml:space="preserve">Web:  </w:t>
            </w:r>
            <w:hyperlink r:id="rId17" w:history="1">
              <w:r w:rsidRPr="00F13F84">
                <w:rPr>
                  <w:color w:val="0000FF" w:themeColor="hyperlink"/>
                  <w:sz w:val="18"/>
                  <w:szCs w:val="18"/>
                  <w:u w:val="single"/>
                </w:rPr>
                <w:t>https://www.uc.pt/iii/ceis20</w:t>
              </w:r>
            </w:hyperlink>
          </w:p>
          <w:p w14:paraId="165DAF8A" w14:textId="77777777" w:rsidR="003904FD" w:rsidRPr="00F13F84" w:rsidRDefault="003904FD" w:rsidP="0005155D">
            <w:pPr>
              <w:jc w:val="both"/>
              <w:rPr>
                <w:sz w:val="18"/>
                <w:szCs w:val="18"/>
              </w:rPr>
            </w:pPr>
          </w:p>
        </w:tc>
      </w:tr>
      <w:tr w:rsidR="003904FD" w:rsidRPr="00900E3B" w14:paraId="196C3BC1" w14:textId="77777777" w:rsidTr="0005155D">
        <w:tc>
          <w:tcPr>
            <w:tcW w:w="9781" w:type="dxa"/>
            <w:tcBorders>
              <w:top w:val="single" w:sz="4" w:space="0" w:color="auto"/>
              <w:left w:val="single" w:sz="4" w:space="0" w:color="auto"/>
              <w:bottom w:val="single" w:sz="4" w:space="0" w:color="auto"/>
              <w:right w:val="single" w:sz="4" w:space="0" w:color="auto"/>
            </w:tcBorders>
          </w:tcPr>
          <w:p w14:paraId="350A1ABE" w14:textId="77777777" w:rsidR="003904FD" w:rsidRPr="00F13F84" w:rsidRDefault="003904FD" w:rsidP="0005155D">
            <w:pPr>
              <w:jc w:val="both"/>
              <w:rPr>
                <w:b/>
                <w:bCs/>
                <w:sz w:val="18"/>
                <w:szCs w:val="18"/>
                <w:lang w:val="en-US"/>
              </w:rPr>
            </w:pPr>
            <w:r w:rsidRPr="00F13F84">
              <w:rPr>
                <w:b/>
                <w:bCs/>
                <w:sz w:val="18"/>
                <w:szCs w:val="18"/>
              </w:rPr>
              <w:t xml:space="preserve">Centro de Investigación </w:t>
            </w:r>
            <w:r w:rsidRPr="00F13F84">
              <w:rPr>
                <w:sz w:val="18"/>
                <w:szCs w:val="18"/>
              </w:rPr>
              <w:t xml:space="preserve"> </w:t>
            </w:r>
            <w:r w:rsidRPr="00F13F84">
              <w:rPr>
                <w:b/>
                <w:bCs/>
                <w:sz w:val="18"/>
                <w:szCs w:val="18"/>
              </w:rPr>
              <w:t xml:space="preserve">Instituto de investigación Educativa. </w:t>
            </w:r>
            <w:r w:rsidRPr="00F13F84">
              <w:rPr>
                <w:sz w:val="18"/>
                <w:szCs w:val="18"/>
                <w:lang w:val="en-US"/>
              </w:rPr>
              <w:t>University of Málaga. Located at the Málaga University campus Teatinos (Andalucía, Málaga, Spain)</w:t>
            </w:r>
          </w:p>
          <w:p w14:paraId="5FB0B713" w14:textId="77777777" w:rsidR="003904FD" w:rsidRPr="00F13F84" w:rsidRDefault="003904FD" w:rsidP="0005155D">
            <w:pPr>
              <w:jc w:val="both"/>
              <w:rPr>
                <w:sz w:val="18"/>
                <w:szCs w:val="18"/>
                <w:lang w:val="en-US"/>
              </w:rPr>
            </w:pPr>
          </w:p>
        </w:tc>
      </w:tr>
      <w:tr w:rsidR="003904FD" w:rsidRPr="00F13F84" w14:paraId="5D5F263A" w14:textId="77777777" w:rsidTr="0005155D">
        <w:tc>
          <w:tcPr>
            <w:tcW w:w="9781" w:type="dxa"/>
            <w:tcBorders>
              <w:top w:val="single" w:sz="4" w:space="0" w:color="auto"/>
              <w:left w:val="single" w:sz="4" w:space="0" w:color="auto"/>
              <w:bottom w:val="single" w:sz="4" w:space="0" w:color="auto"/>
              <w:right w:val="single" w:sz="4" w:space="0" w:color="auto"/>
            </w:tcBorders>
          </w:tcPr>
          <w:p w14:paraId="683D2B82" w14:textId="77777777" w:rsidR="003904FD" w:rsidRPr="005578F1" w:rsidRDefault="003904FD" w:rsidP="0005155D">
            <w:pPr>
              <w:jc w:val="both"/>
              <w:rPr>
                <w:rFonts w:cs="Arial"/>
                <w:b/>
                <w:bCs/>
                <w:sz w:val="18"/>
                <w:szCs w:val="18"/>
              </w:rPr>
            </w:pPr>
            <w:r w:rsidRPr="00F13F84">
              <w:rPr>
                <w:rFonts w:cs="Arial"/>
                <w:b/>
                <w:bCs/>
                <w:sz w:val="18"/>
                <w:szCs w:val="18"/>
              </w:rPr>
              <w:t>Centro de Investigación de las Identidades Colectivas (UPV/EHU)</w:t>
            </w:r>
          </w:p>
          <w:p w14:paraId="0DBB169C" w14:textId="77777777" w:rsidR="003904FD" w:rsidRPr="00F13F84" w:rsidRDefault="003904FD" w:rsidP="0005155D">
            <w:pPr>
              <w:jc w:val="both"/>
              <w:rPr>
                <w:b/>
                <w:bCs/>
                <w:sz w:val="18"/>
                <w:szCs w:val="18"/>
              </w:rPr>
            </w:pPr>
          </w:p>
        </w:tc>
      </w:tr>
      <w:tr w:rsidR="003904FD" w:rsidRPr="00900E3B" w14:paraId="206C3CB0" w14:textId="77777777" w:rsidTr="0005155D">
        <w:tc>
          <w:tcPr>
            <w:tcW w:w="9781" w:type="dxa"/>
            <w:tcBorders>
              <w:top w:val="single" w:sz="4" w:space="0" w:color="auto"/>
              <w:left w:val="single" w:sz="4" w:space="0" w:color="auto"/>
              <w:bottom w:val="single" w:sz="4" w:space="0" w:color="auto"/>
              <w:right w:val="single" w:sz="4" w:space="0" w:color="auto"/>
            </w:tcBorders>
          </w:tcPr>
          <w:p w14:paraId="264A6AD2" w14:textId="77777777" w:rsidR="003904FD" w:rsidRPr="00F13F84" w:rsidRDefault="003904FD" w:rsidP="0005155D">
            <w:pPr>
              <w:jc w:val="both"/>
              <w:rPr>
                <w:b/>
                <w:bCs/>
                <w:sz w:val="18"/>
                <w:szCs w:val="18"/>
                <w:lang w:val="pt-PT"/>
              </w:rPr>
            </w:pPr>
            <w:r w:rsidRPr="00F13F84">
              <w:rPr>
                <w:b/>
                <w:bCs/>
                <w:sz w:val="18"/>
                <w:szCs w:val="18"/>
                <w:lang w:val="pt-PT"/>
              </w:rPr>
              <w:t xml:space="preserve">CQ-VR – Vila Real Chemistry Center. </w:t>
            </w:r>
            <w:r w:rsidRPr="00F13F84">
              <w:rPr>
                <w:sz w:val="18"/>
                <w:szCs w:val="18"/>
                <w:lang w:val="pt-PT"/>
              </w:rPr>
              <w:t>University of Trás-os-Montes and Alto Douro. Located at Quinta de Prados, Ap. 1013, 5000-801 Vila Real, Portugal</w:t>
            </w:r>
          </w:p>
          <w:p w14:paraId="0FF0B569" w14:textId="77777777" w:rsidR="003904FD" w:rsidRPr="004B395F" w:rsidRDefault="003904FD" w:rsidP="0005155D">
            <w:pPr>
              <w:jc w:val="both"/>
              <w:rPr>
                <w:sz w:val="18"/>
                <w:szCs w:val="18"/>
                <w:lang w:val="pt-PT"/>
              </w:rPr>
            </w:pPr>
          </w:p>
        </w:tc>
      </w:tr>
      <w:tr w:rsidR="003904FD" w:rsidRPr="00900E3B" w14:paraId="1851D781" w14:textId="77777777" w:rsidTr="0005155D">
        <w:tc>
          <w:tcPr>
            <w:tcW w:w="9781" w:type="dxa"/>
            <w:tcBorders>
              <w:top w:val="single" w:sz="4" w:space="0" w:color="auto"/>
              <w:left w:val="single" w:sz="4" w:space="0" w:color="auto"/>
              <w:bottom w:val="single" w:sz="4" w:space="0" w:color="auto"/>
              <w:right w:val="single" w:sz="4" w:space="0" w:color="auto"/>
            </w:tcBorders>
          </w:tcPr>
          <w:p w14:paraId="7360E09C" w14:textId="77777777" w:rsidR="003904FD" w:rsidRPr="005578F1" w:rsidRDefault="003904FD" w:rsidP="0005155D">
            <w:pPr>
              <w:jc w:val="both"/>
              <w:rPr>
                <w:color w:val="333333"/>
                <w:sz w:val="18"/>
                <w:szCs w:val="18"/>
                <w:shd w:val="clear" w:color="auto" w:fill="FFFFFF"/>
                <w:lang w:val="en-US"/>
              </w:rPr>
            </w:pPr>
            <w:r w:rsidRPr="00F13F84">
              <w:rPr>
                <w:b/>
                <w:bCs/>
                <w:color w:val="333333"/>
                <w:sz w:val="18"/>
                <w:szCs w:val="18"/>
                <w:shd w:val="clear" w:color="auto" w:fill="FFFFFF"/>
                <w:lang w:val="en-US"/>
              </w:rPr>
              <w:t>POLUS – Land Use Policy</w:t>
            </w:r>
            <w:r w:rsidRPr="00F13F84">
              <w:rPr>
                <w:color w:val="333333"/>
                <w:sz w:val="18"/>
                <w:szCs w:val="18"/>
                <w:shd w:val="clear" w:color="auto" w:fill="FFFFFF"/>
                <w:lang w:val="en-US"/>
              </w:rPr>
              <w:t>, research lines “Land Use Policy” and “Geotechnology applied to the Management and conservation of soil and water”, located at UNESP – State University of São Paulo, Jaboticabal campus (Brazil)</w:t>
            </w:r>
          </w:p>
          <w:p w14:paraId="6695B51C" w14:textId="77777777" w:rsidR="003904FD" w:rsidRPr="00F13F84" w:rsidRDefault="003904FD" w:rsidP="0005155D">
            <w:pPr>
              <w:jc w:val="both"/>
              <w:rPr>
                <w:color w:val="333333"/>
                <w:sz w:val="18"/>
                <w:szCs w:val="18"/>
                <w:shd w:val="clear" w:color="auto" w:fill="FFFFFF"/>
                <w:lang w:val="en-US"/>
              </w:rPr>
            </w:pPr>
          </w:p>
        </w:tc>
      </w:tr>
      <w:tr w:rsidR="003904FD" w:rsidRPr="00900E3B" w14:paraId="2325710C" w14:textId="77777777" w:rsidTr="0005155D">
        <w:tc>
          <w:tcPr>
            <w:tcW w:w="9781" w:type="dxa"/>
            <w:tcBorders>
              <w:top w:val="single" w:sz="4" w:space="0" w:color="auto"/>
              <w:left w:val="single" w:sz="4" w:space="0" w:color="auto"/>
              <w:bottom w:val="single" w:sz="4" w:space="0" w:color="auto"/>
              <w:right w:val="single" w:sz="4" w:space="0" w:color="auto"/>
            </w:tcBorders>
          </w:tcPr>
          <w:p w14:paraId="16C52BA9" w14:textId="77777777" w:rsidR="003904FD" w:rsidRPr="005578F1" w:rsidRDefault="003904FD" w:rsidP="0005155D">
            <w:pPr>
              <w:jc w:val="both"/>
              <w:rPr>
                <w:bCs/>
                <w:color w:val="333333"/>
                <w:sz w:val="18"/>
                <w:szCs w:val="18"/>
                <w:shd w:val="clear" w:color="auto" w:fill="FFFFFF"/>
                <w:lang w:val="en-US"/>
              </w:rPr>
            </w:pPr>
            <w:r w:rsidRPr="00F13F84">
              <w:rPr>
                <w:b/>
                <w:color w:val="333333"/>
                <w:sz w:val="18"/>
                <w:szCs w:val="18"/>
                <w:shd w:val="clear" w:color="auto" w:fill="FFFFFF"/>
                <w:lang w:val="en-US"/>
              </w:rPr>
              <w:t>GEISS – Integrated Studies on Soils and Sustainability</w:t>
            </w:r>
            <w:r w:rsidRPr="00F13F84">
              <w:rPr>
                <w:bCs/>
                <w:color w:val="333333"/>
                <w:sz w:val="18"/>
                <w:szCs w:val="18"/>
                <w:shd w:val="clear" w:color="auto" w:fill="FFFFFF"/>
                <w:lang w:val="en-US"/>
              </w:rPr>
              <w:t>, research line “Sustainable Management of Water Resources and Water Security”, located at UFMG – Federal University of Minas Gerais, Belo Horizonte (Brazil)</w:t>
            </w:r>
          </w:p>
          <w:p w14:paraId="2528A3ED" w14:textId="77777777" w:rsidR="003904FD" w:rsidRPr="00F13F84" w:rsidRDefault="003904FD" w:rsidP="0005155D">
            <w:pPr>
              <w:jc w:val="both"/>
              <w:rPr>
                <w:sz w:val="18"/>
                <w:szCs w:val="18"/>
                <w:lang w:val="en-US"/>
              </w:rPr>
            </w:pPr>
          </w:p>
        </w:tc>
      </w:tr>
      <w:tr w:rsidR="003904FD" w:rsidRPr="00900E3B" w14:paraId="384A9350" w14:textId="77777777" w:rsidTr="0005155D">
        <w:tc>
          <w:tcPr>
            <w:tcW w:w="9781" w:type="dxa"/>
            <w:tcBorders>
              <w:top w:val="single" w:sz="4" w:space="0" w:color="auto"/>
              <w:left w:val="single" w:sz="4" w:space="0" w:color="auto"/>
              <w:bottom w:val="single" w:sz="4" w:space="0" w:color="auto"/>
              <w:right w:val="single" w:sz="4" w:space="0" w:color="auto"/>
            </w:tcBorders>
          </w:tcPr>
          <w:p w14:paraId="6E6EAACE" w14:textId="77777777" w:rsidR="003904FD" w:rsidRPr="003904FD" w:rsidRDefault="003904FD" w:rsidP="0005155D">
            <w:pPr>
              <w:jc w:val="both"/>
              <w:rPr>
                <w:bCs/>
                <w:color w:val="333333"/>
                <w:sz w:val="18"/>
                <w:szCs w:val="18"/>
                <w:shd w:val="clear" w:color="auto" w:fill="FFFFFF"/>
                <w:lang w:val="en-US"/>
              </w:rPr>
            </w:pPr>
            <w:r w:rsidRPr="003904FD">
              <w:rPr>
                <w:b/>
                <w:bCs/>
                <w:color w:val="333333"/>
                <w:sz w:val="18"/>
                <w:szCs w:val="18"/>
                <w:shd w:val="clear" w:color="auto" w:fill="FFFFFF"/>
                <w:lang w:val="en-US"/>
              </w:rPr>
              <w:t>SMHB – Sustainable Management of Hydrographic Basins</w:t>
            </w:r>
            <w:r w:rsidRPr="003904FD">
              <w:rPr>
                <w:bCs/>
                <w:color w:val="333333"/>
                <w:sz w:val="18"/>
                <w:szCs w:val="18"/>
                <w:shd w:val="clear" w:color="auto" w:fill="FFFFFF"/>
                <w:lang w:val="en-US"/>
              </w:rPr>
              <w:t xml:space="preserve">, research line “Geology”, located at Federal Institute of Triângulo Mineiro </w:t>
            </w:r>
            <w:r w:rsidRPr="003904FD">
              <w:rPr>
                <w:bCs/>
                <w:color w:val="333333"/>
                <w:sz w:val="18"/>
                <w:szCs w:val="18"/>
                <w:shd w:val="clear" w:color="auto" w:fill="FFFFFF"/>
                <w:lang w:val="en-US"/>
              </w:rPr>
              <w:lastRenderedPageBreak/>
              <w:t>(IFTM), Uberaba, Minas Gerais, Brazil</w:t>
            </w:r>
          </w:p>
          <w:p w14:paraId="269B8BB0" w14:textId="77777777" w:rsidR="003904FD" w:rsidRPr="003904FD" w:rsidRDefault="003904FD" w:rsidP="0005155D">
            <w:pPr>
              <w:jc w:val="both"/>
              <w:rPr>
                <w:sz w:val="18"/>
                <w:szCs w:val="18"/>
                <w:lang w:val="en-US"/>
              </w:rPr>
            </w:pPr>
          </w:p>
        </w:tc>
      </w:tr>
      <w:tr w:rsidR="003904FD" w:rsidRPr="005578F1" w14:paraId="7EF6AA1A" w14:textId="77777777" w:rsidTr="0005155D">
        <w:tc>
          <w:tcPr>
            <w:tcW w:w="9781" w:type="dxa"/>
            <w:tcBorders>
              <w:top w:val="single" w:sz="4" w:space="0" w:color="auto"/>
              <w:left w:val="single" w:sz="4" w:space="0" w:color="auto"/>
              <w:bottom w:val="single" w:sz="4" w:space="0" w:color="auto"/>
              <w:right w:val="single" w:sz="4" w:space="0" w:color="auto"/>
            </w:tcBorders>
          </w:tcPr>
          <w:p w14:paraId="20023CA1" w14:textId="77777777" w:rsidR="003904FD" w:rsidRPr="005578F1" w:rsidRDefault="003904FD" w:rsidP="0005155D">
            <w:pPr>
              <w:jc w:val="both"/>
              <w:rPr>
                <w:sz w:val="18"/>
                <w:szCs w:val="18"/>
              </w:rPr>
            </w:pPr>
            <w:r w:rsidRPr="005578F1">
              <w:rPr>
                <w:b/>
                <w:bCs/>
                <w:sz w:val="18"/>
                <w:szCs w:val="18"/>
              </w:rPr>
              <w:lastRenderedPageBreak/>
              <w:t xml:space="preserve">ICOMOS España. </w:t>
            </w:r>
            <w:r w:rsidRPr="005578F1">
              <w:rPr>
                <w:sz w:val="18"/>
                <w:szCs w:val="18"/>
              </w:rPr>
              <w:t xml:space="preserve">ICOMOS (Consejo Internacional de Monumentos y Sitios) </w:t>
            </w:r>
            <w:r w:rsidRPr="003904FD">
              <w:rPr>
                <w:sz w:val="16"/>
                <w:szCs w:val="16"/>
              </w:rPr>
              <w:t>es una organización internacional no gubernamental asociada con la UNESCO. Está dedicada a la promoción de la teoría, la metodología y la tecnología aplicada a la conservación, protección y puesta en valor del patrimonio cultural. Sus trabajos se basan en los principios consagrados en la Carta Internacional de 1964 sobre la conservación y la restauración de monumentos y sitios, denominada Carta de Venecia</w:t>
            </w:r>
            <w:r w:rsidRPr="005578F1">
              <w:rPr>
                <w:sz w:val="18"/>
                <w:szCs w:val="18"/>
              </w:rPr>
              <w:t>. </w:t>
            </w:r>
            <w:hyperlink r:id="rId18" w:history="1">
              <w:r w:rsidRPr="005578F1">
                <w:rPr>
                  <w:rStyle w:val="Hipervnculo"/>
                  <w:sz w:val="18"/>
                  <w:szCs w:val="18"/>
                </w:rPr>
                <w:t>https://icomos.es/</w:t>
              </w:r>
            </w:hyperlink>
          </w:p>
          <w:p w14:paraId="10DCBACB" w14:textId="77777777" w:rsidR="003904FD" w:rsidRPr="005578F1" w:rsidRDefault="003904FD" w:rsidP="0005155D">
            <w:pPr>
              <w:jc w:val="both"/>
              <w:rPr>
                <w:b/>
                <w:bCs/>
                <w:color w:val="333333"/>
                <w:sz w:val="18"/>
                <w:szCs w:val="18"/>
                <w:shd w:val="clear" w:color="auto" w:fill="FFFFFF"/>
                <w:lang w:val="en-US"/>
              </w:rPr>
            </w:pPr>
          </w:p>
        </w:tc>
      </w:tr>
      <w:tr w:rsidR="003904FD" w:rsidRPr="005578F1" w14:paraId="101F5653" w14:textId="77777777" w:rsidTr="0005155D">
        <w:tc>
          <w:tcPr>
            <w:tcW w:w="9781" w:type="dxa"/>
            <w:tcBorders>
              <w:top w:val="single" w:sz="4" w:space="0" w:color="auto"/>
              <w:left w:val="single" w:sz="4" w:space="0" w:color="auto"/>
              <w:bottom w:val="single" w:sz="4" w:space="0" w:color="auto"/>
              <w:right w:val="single" w:sz="4" w:space="0" w:color="auto"/>
            </w:tcBorders>
          </w:tcPr>
          <w:p w14:paraId="57E895AA" w14:textId="77777777" w:rsidR="003904FD" w:rsidRPr="005578F1" w:rsidRDefault="003904FD" w:rsidP="0005155D">
            <w:pPr>
              <w:rPr>
                <w:b/>
                <w:bCs/>
                <w:sz w:val="18"/>
                <w:szCs w:val="18"/>
              </w:rPr>
            </w:pPr>
            <w:r w:rsidRPr="005578F1">
              <w:rPr>
                <w:b/>
                <w:bCs/>
                <w:sz w:val="18"/>
                <w:szCs w:val="18"/>
              </w:rPr>
              <w:t xml:space="preserve">CISPAC. Centro de Investigación Interuniversitario das Paisaxes Atlánticas Culturais. </w:t>
            </w:r>
          </w:p>
          <w:p w14:paraId="10C27C18" w14:textId="77777777" w:rsidR="003904FD" w:rsidRPr="00784413" w:rsidRDefault="003904FD" w:rsidP="0005155D">
            <w:pPr>
              <w:jc w:val="both"/>
              <w:rPr>
                <w:b/>
                <w:bCs/>
                <w:color w:val="333333"/>
                <w:sz w:val="18"/>
                <w:szCs w:val="18"/>
                <w:shd w:val="clear" w:color="auto" w:fill="FFFFFF"/>
              </w:rPr>
            </w:pPr>
          </w:p>
        </w:tc>
      </w:tr>
      <w:tr w:rsidR="003904FD" w:rsidRPr="00900E3B" w14:paraId="24FB5EDE" w14:textId="77777777" w:rsidTr="0005155D">
        <w:tc>
          <w:tcPr>
            <w:tcW w:w="9781" w:type="dxa"/>
            <w:tcBorders>
              <w:top w:val="single" w:sz="4" w:space="0" w:color="auto"/>
              <w:left w:val="single" w:sz="4" w:space="0" w:color="auto"/>
              <w:bottom w:val="single" w:sz="4" w:space="0" w:color="auto"/>
              <w:right w:val="single" w:sz="4" w:space="0" w:color="auto"/>
            </w:tcBorders>
          </w:tcPr>
          <w:p w14:paraId="1D3F6B12" w14:textId="77777777" w:rsidR="003904FD" w:rsidRPr="00F13F84" w:rsidRDefault="003904FD" w:rsidP="0005155D">
            <w:pPr>
              <w:jc w:val="both"/>
              <w:rPr>
                <w:sz w:val="18"/>
                <w:szCs w:val="18"/>
                <w:lang w:val="pt-PT"/>
              </w:rPr>
            </w:pPr>
            <w:r w:rsidRPr="00F13F84">
              <w:rPr>
                <w:b/>
                <w:bCs/>
                <w:sz w:val="18"/>
                <w:szCs w:val="18"/>
              </w:rPr>
              <w:t xml:space="preserve">ECOSOT (Economía, Sociedad y Territorio). </w:t>
            </w:r>
            <w:r w:rsidRPr="00F13F84">
              <w:rPr>
                <w:sz w:val="18"/>
                <w:szCs w:val="18"/>
                <w:lang w:val="pt-PT"/>
              </w:rPr>
              <w:t>Universidade de Vigo. Fac. de CC. Económicas e Empresariais de Vigo - Campus Lagoas-Marcosende</w:t>
            </w:r>
          </w:p>
        </w:tc>
      </w:tr>
      <w:tr w:rsidR="003904FD" w:rsidRPr="00F13F84" w14:paraId="5B7E8144" w14:textId="77777777" w:rsidTr="0005155D">
        <w:tc>
          <w:tcPr>
            <w:tcW w:w="9781" w:type="dxa"/>
            <w:tcBorders>
              <w:top w:val="single" w:sz="4" w:space="0" w:color="auto"/>
              <w:left w:val="single" w:sz="4" w:space="0" w:color="auto"/>
              <w:bottom w:val="single" w:sz="4" w:space="0" w:color="auto"/>
              <w:right w:val="single" w:sz="4" w:space="0" w:color="auto"/>
            </w:tcBorders>
          </w:tcPr>
          <w:p w14:paraId="5A732F82" w14:textId="77777777" w:rsidR="003904FD" w:rsidRPr="00F13F84" w:rsidRDefault="003904FD" w:rsidP="0005155D">
            <w:pPr>
              <w:jc w:val="both"/>
              <w:rPr>
                <w:color w:val="000000"/>
                <w:sz w:val="18"/>
                <w:szCs w:val="18"/>
                <w:lang w:val="pt-PT"/>
              </w:rPr>
            </w:pPr>
            <w:r w:rsidRPr="00F13F84">
              <w:rPr>
                <w:color w:val="000000"/>
                <w:sz w:val="18"/>
                <w:szCs w:val="18"/>
                <w:shd w:val="clear" w:color="auto" w:fill="FFFFFF"/>
                <w:lang w:val="pt-PT"/>
              </w:rPr>
              <w:t> </w:t>
            </w:r>
          </w:p>
          <w:p w14:paraId="0FF2654C" w14:textId="77777777" w:rsidR="003904FD" w:rsidRPr="005578F1" w:rsidRDefault="003904FD" w:rsidP="0005155D">
            <w:pPr>
              <w:jc w:val="both"/>
              <w:rPr>
                <w:color w:val="000000"/>
                <w:sz w:val="18"/>
                <w:szCs w:val="18"/>
                <w:shd w:val="clear" w:color="auto" w:fill="FFFFFF"/>
              </w:rPr>
            </w:pPr>
            <w:r w:rsidRPr="00F13F84">
              <w:rPr>
                <w:b/>
                <w:bCs/>
                <w:color w:val="000000"/>
                <w:sz w:val="18"/>
                <w:szCs w:val="18"/>
                <w:shd w:val="clear" w:color="auto" w:fill="FFFFFF"/>
              </w:rPr>
              <w:t>CITMAGA (Centro de Investigación y Tecnología Matemáticas de Galicia)</w:t>
            </w:r>
            <w:r w:rsidRPr="00F13F84">
              <w:rPr>
                <w:color w:val="000000"/>
                <w:sz w:val="18"/>
                <w:szCs w:val="18"/>
                <w:shd w:val="clear" w:color="auto" w:fill="FFFFFF"/>
              </w:rPr>
              <w:t>. Edif. Instituto Investigaciones Tecnológicas. Campus Vida. Santiago de Compostela.</w:t>
            </w:r>
          </w:p>
          <w:p w14:paraId="6124CAA2" w14:textId="77777777" w:rsidR="003904FD" w:rsidRPr="00F13F84" w:rsidRDefault="003904FD" w:rsidP="0005155D">
            <w:pPr>
              <w:jc w:val="both"/>
              <w:rPr>
                <w:sz w:val="18"/>
                <w:szCs w:val="18"/>
              </w:rPr>
            </w:pPr>
          </w:p>
        </w:tc>
      </w:tr>
      <w:tr w:rsidR="003904FD" w:rsidRPr="00F13F84" w14:paraId="3AF91D35" w14:textId="77777777" w:rsidTr="0005155D">
        <w:tc>
          <w:tcPr>
            <w:tcW w:w="9781" w:type="dxa"/>
            <w:tcBorders>
              <w:top w:val="single" w:sz="4" w:space="0" w:color="auto"/>
              <w:left w:val="single" w:sz="4" w:space="0" w:color="auto"/>
              <w:bottom w:val="single" w:sz="4" w:space="0" w:color="auto"/>
              <w:right w:val="single" w:sz="4" w:space="0" w:color="auto"/>
            </w:tcBorders>
          </w:tcPr>
          <w:p w14:paraId="1F31F46F" w14:textId="77777777" w:rsidR="003904FD" w:rsidRPr="005578F1" w:rsidRDefault="003904FD" w:rsidP="0005155D">
            <w:pPr>
              <w:rPr>
                <w:sz w:val="18"/>
                <w:szCs w:val="18"/>
              </w:rPr>
            </w:pPr>
            <w:r w:rsidRPr="00F13F84">
              <w:rPr>
                <w:b/>
                <w:bCs/>
                <w:sz w:val="18"/>
                <w:szCs w:val="18"/>
              </w:rPr>
              <w:t xml:space="preserve">Centro de Investigaciones Marinas de la Universidad de Vigo (CIM-UVIGO) </w:t>
            </w:r>
            <w:hyperlink r:id="rId19" w:history="1">
              <w:r w:rsidRPr="00F13F84">
                <w:rPr>
                  <w:rStyle w:val="Hipervnculo"/>
                  <w:sz w:val="18"/>
                  <w:szCs w:val="18"/>
                </w:rPr>
                <w:t>https://cim.uvigo.gal</w:t>
              </w:r>
            </w:hyperlink>
          </w:p>
          <w:p w14:paraId="5A7AFAEC" w14:textId="77777777" w:rsidR="003904FD" w:rsidRPr="00F13F84" w:rsidRDefault="003904FD" w:rsidP="0005155D">
            <w:pPr>
              <w:rPr>
                <w:sz w:val="18"/>
                <w:szCs w:val="18"/>
              </w:rPr>
            </w:pPr>
          </w:p>
        </w:tc>
      </w:tr>
      <w:tr w:rsidR="003904FD" w:rsidRPr="00F13F84" w14:paraId="34C85899" w14:textId="77777777" w:rsidTr="0005155D">
        <w:tc>
          <w:tcPr>
            <w:tcW w:w="9781" w:type="dxa"/>
            <w:tcBorders>
              <w:top w:val="single" w:sz="4" w:space="0" w:color="auto"/>
              <w:left w:val="single" w:sz="4" w:space="0" w:color="auto"/>
              <w:bottom w:val="single" w:sz="4" w:space="0" w:color="auto"/>
              <w:right w:val="single" w:sz="4" w:space="0" w:color="auto"/>
            </w:tcBorders>
          </w:tcPr>
          <w:p w14:paraId="01E23C32" w14:textId="77777777" w:rsidR="003904FD" w:rsidRPr="00F13F84" w:rsidRDefault="003904FD" w:rsidP="0005155D">
            <w:pPr>
              <w:rPr>
                <w:b/>
                <w:bCs/>
                <w:sz w:val="18"/>
                <w:szCs w:val="18"/>
              </w:rPr>
            </w:pPr>
            <w:r w:rsidRPr="00F13F84">
              <w:rPr>
                <w:b/>
                <w:bCs/>
                <w:sz w:val="18"/>
                <w:szCs w:val="18"/>
              </w:rPr>
              <w:t>CINBIO: Centro de Investigación Biomédica- U</w:t>
            </w:r>
            <w:r w:rsidRPr="005578F1">
              <w:rPr>
                <w:b/>
                <w:bCs/>
                <w:sz w:val="18"/>
                <w:szCs w:val="18"/>
              </w:rPr>
              <w:t>v</w:t>
            </w:r>
            <w:r w:rsidRPr="00F13F84">
              <w:rPr>
                <w:b/>
                <w:bCs/>
                <w:sz w:val="18"/>
                <w:szCs w:val="18"/>
              </w:rPr>
              <w:t>igo</w:t>
            </w:r>
            <w:r w:rsidRPr="005578F1">
              <w:rPr>
                <w:b/>
                <w:bCs/>
                <w:sz w:val="18"/>
                <w:szCs w:val="18"/>
              </w:rPr>
              <w:t xml:space="preserve"> </w:t>
            </w:r>
            <w:hyperlink r:id="rId20" w:history="1">
              <w:r w:rsidRPr="00F13F84">
                <w:rPr>
                  <w:color w:val="0000FF" w:themeColor="hyperlink"/>
                  <w:sz w:val="18"/>
                  <w:szCs w:val="18"/>
                  <w:u w:val="single"/>
                </w:rPr>
                <w:t>https://cinbio.es/</w:t>
              </w:r>
            </w:hyperlink>
          </w:p>
          <w:p w14:paraId="5F2BF7A5" w14:textId="77777777" w:rsidR="003904FD" w:rsidRPr="00F13F84" w:rsidRDefault="003904FD" w:rsidP="0005155D">
            <w:pPr>
              <w:rPr>
                <w:sz w:val="18"/>
                <w:szCs w:val="18"/>
              </w:rPr>
            </w:pPr>
          </w:p>
        </w:tc>
      </w:tr>
      <w:tr w:rsidR="003904FD" w:rsidRPr="00F13F84" w14:paraId="18F90C81" w14:textId="77777777" w:rsidTr="0005155D">
        <w:tc>
          <w:tcPr>
            <w:tcW w:w="9781" w:type="dxa"/>
            <w:tcBorders>
              <w:top w:val="single" w:sz="4" w:space="0" w:color="auto"/>
              <w:left w:val="single" w:sz="4" w:space="0" w:color="auto"/>
              <w:bottom w:val="single" w:sz="4" w:space="0" w:color="auto"/>
              <w:right w:val="single" w:sz="4" w:space="0" w:color="auto"/>
            </w:tcBorders>
          </w:tcPr>
          <w:p w14:paraId="04FBC665" w14:textId="77777777" w:rsidR="003904FD" w:rsidRPr="005578F1" w:rsidRDefault="003904FD" w:rsidP="0005155D">
            <w:pPr>
              <w:jc w:val="both"/>
              <w:rPr>
                <w:b/>
                <w:bCs/>
                <w:sz w:val="18"/>
                <w:szCs w:val="18"/>
              </w:rPr>
            </w:pPr>
            <w:r w:rsidRPr="00F13F84">
              <w:rPr>
                <w:b/>
                <w:bCs/>
                <w:sz w:val="18"/>
                <w:szCs w:val="18"/>
              </w:rPr>
              <w:t>Instituto Investigación sanitaria</w:t>
            </w:r>
            <w:r w:rsidRPr="005578F1">
              <w:rPr>
                <w:b/>
                <w:bCs/>
                <w:sz w:val="18"/>
                <w:szCs w:val="18"/>
              </w:rPr>
              <w:t xml:space="preserve"> </w:t>
            </w:r>
            <w:r w:rsidRPr="00F13F84">
              <w:rPr>
                <w:b/>
                <w:bCs/>
                <w:sz w:val="18"/>
                <w:szCs w:val="18"/>
              </w:rPr>
              <w:t>Galicia Sur, Fundación Biosanitaria Galicia Sur</w:t>
            </w:r>
          </w:p>
          <w:p w14:paraId="49F6B7E1" w14:textId="77777777" w:rsidR="003904FD" w:rsidRPr="00F13F84" w:rsidRDefault="003904FD" w:rsidP="0005155D">
            <w:pPr>
              <w:jc w:val="both"/>
              <w:rPr>
                <w:b/>
                <w:bCs/>
                <w:sz w:val="18"/>
                <w:szCs w:val="18"/>
              </w:rPr>
            </w:pPr>
          </w:p>
        </w:tc>
      </w:tr>
      <w:tr w:rsidR="003904FD" w:rsidRPr="00F13F84" w14:paraId="2F8DCA4A" w14:textId="77777777" w:rsidTr="0005155D">
        <w:tc>
          <w:tcPr>
            <w:tcW w:w="9781" w:type="dxa"/>
            <w:tcBorders>
              <w:top w:val="single" w:sz="4" w:space="0" w:color="auto"/>
              <w:left w:val="single" w:sz="4" w:space="0" w:color="auto"/>
              <w:bottom w:val="single" w:sz="4" w:space="0" w:color="auto"/>
              <w:right w:val="single" w:sz="4" w:space="0" w:color="auto"/>
            </w:tcBorders>
          </w:tcPr>
          <w:p w14:paraId="25617B92" w14:textId="77777777" w:rsidR="003904FD" w:rsidRPr="005578F1" w:rsidRDefault="003904FD" w:rsidP="0005155D">
            <w:pPr>
              <w:rPr>
                <w:b/>
                <w:bCs/>
                <w:sz w:val="18"/>
                <w:szCs w:val="18"/>
              </w:rPr>
            </w:pPr>
            <w:r w:rsidRPr="00F13F84">
              <w:rPr>
                <w:b/>
                <w:bCs/>
                <w:sz w:val="18"/>
                <w:szCs w:val="18"/>
              </w:rPr>
              <w:t>El Colegio de la Frontera Norte (México, CONACYT)</w:t>
            </w:r>
          </w:p>
          <w:p w14:paraId="27CE4730" w14:textId="77777777" w:rsidR="003904FD" w:rsidRPr="00F13F84" w:rsidRDefault="003904FD" w:rsidP="0005155D">
            <w:pPr>
              <w:rPr>
                <w:b/>
                <w:bCs/>
                <w:sz w:val="18"/>
                <w:szCs w:val="18"/>
              </w:rPr>
            </w:pPr>
          </w:p>
        </w:tc>
      </w:tr>
      <w:tr w:rsidR="003904FD" w:rsidRPr="00F13F84" w14:paraId="742CC29E" w14:textId="77777777" w:rsidTr="0005155D">
        <w:tc>
          <w:tcPr>
            <w:tcW w:w="9781" w:type="dxa"/>
            <w:tcBorders>
              <w:top w:val="single" w:sz="4" w:space="0" w:color="auto"/>
              <w:left w:val="single" w:sz="4" w:space="0" w:color="auto"/>
              <w:bottom w:val="single" w:sz="4" w:space="0" w:color="auto"/>
              <w:right w:val="single" w:sz="4" w:space="0" w:color="auto"/>
            </w:tcBorders>
          </w:tcPr>
          <w:p w14:paraId="395B071D" w14:textId="05B5ACF9" w:rsidR="003904FD" w:rsidRPr="00F13F84" w:rsidRDefault="003904FD" w:rsidP="0005155D">
            <w:pPr>
              <w:rPr>
                <w:b/>
                <w:bCs/>
                <w:sz w:val="18"/>
                <w:szCs w:val="18"/>
              </w:rPr>
            </w:pPr>
            <w:r w:rsidRPr="00F13F84">
              <w:rPr>
                <w:b/>
                <w:bCs/>
                <w:sz w:val="18"/>
                <w:szCs w:val="18"/>
              </w:rPr>
              <w:t>Universidad José Simeón Cañas (UCA, El Salvador)</w:t>
            </w:r>
          </w:p>
        </w:tc>
      </w:tr>
    </w:tbl>
    <w:p w14:paraId="3F0C485B" w14:textId="77777777" w:rsidR="003904FD" w:rsidRDefault="003904FD" w:rsidP="00EF58D3">
      <w:pPr>
        <w:pStyle w:val="Textoindependiente"/>
        <w:jc w:val="both"/>
        <w:rPr>
          <w:rFonts w:asciiTheme="minorHAnsi" w:hAnsiTheme="minorHAnsi" w:cstheme="minorHAnsi"/>
        </w:rPr>
      </w:pPr>
    </w:p>
    <w:p w14:paraId="28EC60CB" w14:textId="0D564050" w:rsidR="003904FD" w:rsidRPr="003904FD" w:rsidRDefault="003904FD" w:rsidP="003904FD">
      <w:pPr>
        <w:jc w:val="both"/>
        <w:rPr>
          <w:bCs/>
          <w:sz w:val="18"/>
          <w:szCs w:val="18"/>
        </w:rPr>
      </w:pPr>
      <w:r w:rsidRPr="003904FD">
        <w:rPr>
          <w:b/>
          <w:bCs/>
          <w:sz w:val="18"/>
          <w:szCs w:val="18"/>
        </w:rPr>
        <w:t xml:space="preserve">Vinculaciones del profesorado </w:t>
      </w:r>
      <w:r w:rsidRPr="003904FD">
        <w:rPr>
          <w:bCs/>
          <w:sz w:val="18"/>
          <w:szCs w:val="18"/>
        </w:rPr>
        <w:t>del doctorado CREA</w:t>
      </w:r>
      <w:r w:rsidRPr="003904FD">
        <w:rPr>
          <w:b/>
          <w:bCs/>
          <w:sz w:val="18"/>
          <w:szCs w:val="18"/>
        </w:rPr>
        <w:t xml:space="preserve"> a redes de investigación internacionales con </w:t>
      </w:r>
      <w:r w:rsidRPr="003904FD">
        <w:rPr>
          <w:bCs/>
          <w:sz w:val="18"/>
          <w:szCs w:val="18"/>
        </w:rPr>
        <w:t xml:space="preserve">los que mantienen muy fuertes vínculos de relación profesional: </w:t>
      </w:r>
    </w:p>
    <w:tbl>
      <w:tblPr>
        <w:tblStyle w:val="Tablaconcuadrcula"/>
        <w:tblpPr w:leftFromText="141" w:rightFromText="141" w:vertAnchor="text" w:horzAnchor="margin" w:tblpX="-31" w:tblpY="117"/>
        <w:tblW w:w="9787" w:type="dxa"/>
        <w:tblLook w:val="04A0" w:firstRow="1" w:lastRow="0" w:firstColumn="1" w:lastColumn="0" w:noHBand="0" w:noVBand="1"/>
      </w:tblPr>
      <w:tblGrid>
        <w:gridCol w:w="9787"/>
      </w:tblGrid>
      <w:tr w:rsidR="003904FD" w:rsidRPr="00E25944" w14:paraId="5D80DA42" w14:textId="77777777" w:rsidTr="003904FD">
        <w:tc>
          <w:tcPr>
            <w:tcW w:w="9787" w:type="dxa"/>
            <w:shd w:val="clear" w:color="auto" w:fill="D9D9D9" w:themeFill="background1" w:themeFillShade="D9"/>
          </w:tcPr>
          <w:p w14:paraId="4C0A2FEC" w14:textId="77777777" w:rsidR="003904FD" w:rsidRPr="000F17D4" w:rsidRDefault="003904FD" w:rsidP="003904FD">
            <w:pPr>
              <w:jc w:val="center"/>
              <w:rPr>
                <w:b/>
                <w:bCs/>
                <w:color w:val="4BACC6" w:themeColor="accent5"/>
                <w:sz w:val="6"/>
                <w:szCs w:val="6"/>
              </w:rPr>
            </w:pPr>
            <w:bookmarkStart w:id="7" w:name="_Hlk102374754"/>
          </w:p>
          <w:p w14:paraId="31D01E36" w14:textId="0E1070EA" w:rsidR="003904FD" w:rsidRPr="003904FD" w:rsidRDefault="003904FD" w:rsidP="003904FD">
            <w:pPr>
              <w:jc w:val="center"/>
              <w:rPr>
                <w:b/>
                <w:bCs/>
                <w:sz w:val="18"/>
                <w:szCs w:val="18"/>
              </w:rPr>
            </w:pPr>
            <w:r w:rsidRPr="003904FD">
              <w:rPr>
                <w:b/>
                <w:bCs/>
                <w:sz w:val="18"/>
                <w:szCs w:val="18"/>
              </w:rPr>
              <w:t>Relación con centros extranjeros/</w:t>
            </w:r>
            <w:r>
              <w:rPr>
                <w:b/>
                <w:bCs/>
                <w:sz w:val="18"/>
                <w:szCs w:val="18"/>
              </w:rPr>
              <w:t xml:space="preserve"> </w:t>
            </w:r>
            <w:r w:rsidRPr="003904FD">
              <w:rPr>
                <w:b/>
                <w:bCs/>
                <w:sz w:val="18"/>
                <w:szCs w:val="18"/>
              </w:rPr>
              <w:t>investigadores-as/redes de investigación internacionales</w:t>
            </w:r>
          </w:p>
          <w:p w14:paraId="1C53FF96" w14:textId="77777777" w:rsidR="003904FD" w:rsidRPr="00E25944" w:rsidRDefault="003904FD" w:rsidP="003904FD">
            <w:pPr>
              <w:rPr>
                <w:b/>
                <w:bCs/>
                <w:sz w:val="6"/>
                <w:szCs w:val="6"/>
              </w:rPr>
            </w:pPr>
          </w:p>
        </w:tc>
      </w:tr>
      <w:tr w:rsidR="003904FD" w:rsidRPr="00900E3B" w14:paraId="4616039E" w14:textId="77777777" w:rsidTr="003904FD">
        <w:tc>
          <w:tcPr>
            <w:tcW w:w="9787" w:type="dxa"/>
            <w:tcBorders>
              <w:top w:val="single" w:sz="4" w:space="0" w:color="auto"/>
              <w:left w:val="single" w:sz="4" w:space="0" w:color="auto"/>
              <w:bottom w:val="single" w:sz="4" w:space="0" w:color="auto"/>
              <w:right w:val="single" w:sz="4" w:space="0" w:color="auto"/>
            </w:tcBorders>
          </w:tcPr>
          <w:p w14:paraId="3341FBBB" w14:textId="77777777" w:rsidR="003904FD" w:rsidRPr="003904FD" w:rsidRDefault="003904FD" w:rsidP="003904FD">
            <w:pPr>
              <w:rPr>
                <w:b/>
                <w:bCs/>
                <w:sz w:val="18"/>
                <w:szCs w:val="18"/>
              </w:rPr>
            </w:pPr>
          </w:p>
          <w:p w14:paraId="0563020A" w14:textId="77777777" w:rsidR="003904FD" w:rsidRPr="00E25944" w:rsidRDefault="003904FD" w:rsidP="003904FD">
            <w:pPr>
              <w:jc w:val="both"/>
              <w:rPr>
                <w:b/>
                <w:bCs/>
                <w:sz w:val="18"/>
                <w:szCs w:val="18"/>
                <w:lang w:val="en-US"/>
              </w:rPr>
            </w:pPr>
            <w:r w:rsidRPr="00E25944">
              <w:rPr>
                <w:b/>
                <w:bCs/>
                <w:sz w:val="18"/>
                <w:szCs w:val="18"/>
                <w:lang w:val="en-US"/>
              </w:rPr>
              <w:t>MASI: Research Network on Methodology for the Analysis of Social Interaction</w:t>
            </w:r>
          </w:p>
          <w:p w14:paraId="4251E996" w14:textId="77777777" w:rsidR="003904FD" w:rsidRPr="00E25944" w:rsidRDefault="003904FD" w:rsidP="003904FD">
            <w:pPr>
              <w:jc w:val="both"/>
              <w:rPr>
                <w:sz w:val="18"/>
                <w:szCs w:val="18"/>
                <w:lang w:val="en-US"/>
              </w:rPr>
            </w:pPr>
            <w:hyperlink r:id="rId21" w:history="1">
              <w:r w:rsidRPr="00E25944">
                <w:rPr>
                  <w:color w:val="0000FF" w:themeColor="hyperlink"/>
                  <w:sz w:val="18"/>
                  <w:szCs w:val="18"/>
                  <w:u w:val="single"/>
                  <w:lang w:val="en-US"/>
                </w:rPr>
                <w:t>https://www.facebook.com/groups/72782028197/about/</w:t>
              </w:r>
            </w:hyperlink>
          </w:p>
          <w:p w14:paraId="5B7B02EC" w14:textId="77777777" w:rsidR="003904FD" w:rsidRPr="00E25944" w:rsidRDefault="003904FD" w:rsidP="003904FD">
            <w:pPr>
              <w:rPr>
                <w:sz w:val="18"/>
                <w:szCs w:val="18"/>
                <w:lang w:val="en-US"/>
              </w:rPr>
            </w:pPr>
            <w:hyperlink r:id="rId22" w:history="1">
              <w:r w:rsidRPr="00E25944">
                <w:rPr>
                  <w:color w:val="0000FF" w:themeColor="hyperlink"/>
                  <w:sz w:val="18"/>
                  <w:szCs w:val="18"/>
                  <w:u w:val="single"/>
                  <w:lang w:val="en-US"/>
                </w:rPr>
                <w:t>https://notendur.hi.is/msm/masi.htm</w:t>
              </w:r>
            </w:hyperlink>
          </w:p>
          <w:p w14:paraId="192BF300" w14:textId="77777777" w:rsidR="003904FD" w:rsidRPr="00E25944" w:rsidRDefault="003904FD" w:rsidP="003904FD">
            <w:pPr>
              <w:rPr>
                <w:sz w:val="18"/>
                <w:szCs w:val="18"/>
                <w:lang w:val="en-US"/>
              </w:rPr>
            </w:pPr>
          </w:p>
        </w:tc>
      </w:tr>
      <w:tr w:rsidR="003904FD" w:rsidRPr="00E25944" w14:paraId="7415B5E2" w14:textId="77777777" w:rsidTr="003904FD">
        <w:tc>
          <w:tcPr>
            <w:tcW w:w="9787" w:type="dxa"/>
            <w:tcBorders>
              <w:top w:val="single" w:sz="4" w:space="0" w:color="auto"/>
              <w:left w:val="single" w:sz="4" w:space="0" w:color="auto"/>
              <w:bottom w:val="single" w:sz="4" w:space="0" w:color="auto"/>
              <w:right w:val="single" w:sz="4" w:space="0" w:color="auto"/>
            </w:tcBorders>
          </w:tcPr>
          <w:p w14:paraId="55959C37" w14:textId="39E23645" w:rsidR="003904FD" w:rsidRDefault="003904FD" w:rsidP="00DC6E9F">
            <w:pPr>
              <w:jc w:val="both"/>
              <w:rPr>
                <w:b/>
                <w:bCs/>
                <w:sz w:val="18"/>
                <w:szCs w:val="18"/>
              </w:rPr>
            </w:pPr>
            <w:r w:rsidRPr="00E25944">
              <w:rPr>
                <w:b/>
                <w:bCs/>
                <w:sz w:val="18"/>
                <w:szCs w:val="18"/>
              </w:rPr>
              <w:t>Proyectos de investigación y codirección de tesis doctorales con profesores e investigadores d</w:t>
            </w:r>
            <w:r w:rsidRPr="005578F1">
              <w:rPr>
                <w:b/>
                <w:bCs/>
                <w:sz w:val="18"/>
                <w:szCs w:val="18"/>
              </w:rPr>
              <w:t xml:space="preserve">as </w:t>
            </w:r>
            <w:r w:rsidR="00DC6E9F" w:rsidRPr="00E25944">
              <w:rPr>
                <w:b/>
                <w:bCs/>
                <w:sz w:val="18"/>
                <w:szCs w:val="18"/>
              </w:rPr>
              <w:t>s</w:t>
            </w:r>
            <w:r w:rsidR="00DC6E9F" w:rsidRPr="005578F1">
              <w:rPr>
                <w:b/>
                <w:bCs/>
                <w:sz w:val="18"/>
                <w:szCs w:val="18"/>
              </w:rPr>
              <w:t>i</w:t>
            </w:r>
            <w:r w:rsidR="00DC6E9F" w:rsidRPr="00E25944">
              <w:rPr>
                <w:b/>
                <w:bCs/>
                <w:sz w:val="18"/>
                <w:szCs w:val="18"/>
              </w:rPr>
              <w:t>guientes</w:t>
            </w:r>
            <w:r w:rsidRPr="00E25944">
              <w:rPr>
                <w:b/>
                <w:bCs/>
                <w:sz w:val="18"/>
                <w:szCs w:val="18"/>
              </w:rPr>
              <w:t xml:space="preserve"> universidades </w:t>
            </w:r>
            <w:r w:rsidR="00DC6E9F" w:rsidRPr="00E25944">
              <w:rPr>
                <w:b/>
                <w:bCs/>
                <w:sz w:val="18"/>
                <w:szCs w:val="18"/>
              </w:rPr>
              <w:t>extra</w:t>
            </w:r>
            <w:r w:rsidR="00DC6E9F" w:rsidRPr="005578F1">
              <w:rPr>
                <w:b/>
                <w:bCs/>
                <w:sz w:val="18"/>
                <w:szCs w:val="18"/>
              </w:rPr>
              <w:t>njeras</w:t>
            </w:r>
            <w:r w:rsidRPr="005578F1">
              <w:rPr>
                <w:b/>
                <w:bCs/>
                <w:sz w:val="18"/>
                <w:szCs w:val="18"/>
              </w:rPr>
              <w:t>:</w:t>
            </w:r>
          </w:p>
          <w:p w14:paraId="6796BF52" w14:textId="77777777" w:rsidR="003904FD" w:rsidRPr="00B3648A" w:rsidRDefault="003904FD" w:rsidP="003904FD">
            <w:pPr>
              <w:spacing w:line="276" w:lineRule="auto"/>
              <w:jc w:val="both"/>
              <w:rPr>
                <w:b/>
                <w:bCs/>
                <w:sz w:val="10"/>
                <w:szCs w:val="10"/>
              </w:rPr>
            </w:pPr>
          </w:p>
          <w:p w14:paraId="1D36A8B9" w14:textId="77777777" w:rsidR="003904FD" w:rsidRPr="00E25944" w:rsidRDefault="003904FD" w:rsidP="00DC6E9F">
            <w:pPr>
              <w:spacing w:line="360" w:lineRule="auto"/>
              <w:rPr>
                <w:b/>
                <w:bCs/>
                <w:sz w:val="18"/>
                <w:szCs w:val="18"/>
              </w:rPr>
            </w:pPr>
            <w:r w:rsidRPr="005578F1">
              <w:rPr>
                <w:sz w:val="18"/>
                <w:szCs w:val="18"/>
              </w:rPr>
              <w:t xml:space="preserve">     </w:t>
            </w:r>
            <w:r w:rsidRPr="00E25944">
              <w:rPr>
                <w:sz w:val="18"/>
                <w:szCs w:val="18"/>
              </w:rPr>
              <w:t xml:space="preserve">* </w:t>
            </w:r>
            <w:r w:rsidRPr="00E25944">
              <w:rPr>
                <w:b/>
                <w:bCs/>
                <w:sz w:val="18"/>
                <w:szCs w:val="18"/>
              </w:rPr>
              <w:t>Universidad de Utrecht (Países Bajos)</w:t>
            </w:r>
          </w:p>
          <w:p w14:paraId="54F38551" w14:textId="77777777" w:rsidR="003904FD" w:rsidRPr="00E25944" w:rsidRDefault="003904FD" w:rsidP="00DC6E9F">
            <w:pPr>
              <w:spacing w:line="360" w:lineRule="auto"/>
              <w:rPr>
                <w:b/>
                <w:bCs/>
                <w:sz w:val="18"/>
                <w:szCs w:val="18"/>
              </w:rPr>
            </w:pPr>
            <w:r w:rsidRPr="005578F1">
              <w:rPr>
                <w:b/>
                <w:bCs/>
                <w:sz w:val="18"/>
                <w:szCs w:val="18"/>
              </w:rPr>
              <w:t xml:space="preserve">     </w:t>
            </w:r>
            <w:r w:rsidRPr="00E25944">
              <w:rPr>
                <w:b/>
                <w:bCs/>
                <w:sz w:val="18"/>
                <w:szCs w:val="18"/>
              </w:rPr>
              <w:t>* Universidad Politécnica Salesiana (Ecuador)</w:t>
            </w:r>
          </w:p>
          <w:p w14:paraId="1D4E528A" w14:textId="77777777" w:rsidR="003904FD" w:rsidRPr="00E25944" w:rsidRDefault="003904FD" w:rsidP="00DC6E9F">
            <w:pPr>
              <w:spacing w:line="360" w:lineRule="auto"/>
              <w:rPr>
                <w:b/>
                <w:bCs/>
                <w:sz w:val="18"/>
                <w:szCs w:val="18"/>
              </w:rPr>
            </w:pPr>
            <w:r w:rsidRPr="005578F1">
              <w:rPr>
                <w:b/>
                <w:bCs/>
                <w:sz w:val="18"/>
                <w:szCs w:val="18"/>
              </w:rPr>
              <w:t xml:space="preserve">     </w:t>
            </w:r>
            <w:r w:rsidRPr="00E25944">
              <w:rPr>
                <w:b/>
                <w:bCs/>
                <w:sz w:val="18"/>
                <w:szCs w:val="18"/>
              </w:rPr>
              <w:t>* Academia Árabe de Ciencia, Tecnología y Transporte Marítimo (Egipto)</w:t>
            </w:r>
          </w:p>
          <w:p w14:paraId="60C13100" w14:textId="77777777" w:rsidR="003904FD" w:rsidRPr="00E25944" w:rsidRDefault="003904FD" w:rsidP="00DC6E9F">
            <w:pPr>
              <w:spacing w:line="360" w:lineRule="auto"/>
              <w:rPr>
                <w:b/>
                <w:bCs/>
                <w:sz w:val="18"/>
                <w:szCs w:val="18"/>
              </w:rPr>
            </w:pPr>
            <w:r w:rsidRPr="005578F1">
              <w:rPr>
                <w:b/>
                <w:bCs/>
                <w:sz w:val="18"/>
                <w:szCs w:val="18"/>
              </w:rPr>
              <w:t xml:space="preserve">     </w:t>
            </w:r>
            <w:r w:rsidRPr="00E25944">
              <w:rPr>
                <w:b/>
                <w:bCs/>
                <w:sz w:val="18"/>
                <w:szCs w:val="18"/>
              </w:rPr>
              <w:t>* Universidades del Peloponeso y del Ática Oriental (Grecia)</w:t>
            </w:r>
          </w:p>
          <w:p w14:paraId="6E81C808" w14:textId="77777777" w:rsidR="003904FD" w:rsidRPr="00E25944" w:rsidRDefault="003904FD" w:rsidP="00DC6E9F">
            <w:pPr>
              <w:spacing w:line="360" w:lineRule="auto"/>
              <w:rPr>
                <w:b/>
                <w:bCs/>
                <w:sz w:val="18"/>
                <w:szCs w:val="18"/>
                <w:lang w:val="en-US"/>
              </w:rPr>
            </w:pPr>
            <w:r w:rsidRPr="004B395F">
              <w:rPr>
                <w:b/>
                <w:bCs/>
                <w:sz w:val="18"/>
                <w:szCs w:val="18"/>
              </w:rPr>
              <w:t xml:space="preserve">     </w:t>
            </w:r>
            <w:r w:rsidRPr="00E25944">
              <w:rPr>
                <w:b/>
                <w:bCs/>
                <w:sz w:val="18"/>
                <w:szCs w:val="18"/>
                <w:lang w:val="en-US"/>
              </w:rPr>
              <w:t>* University College London (Reino Unido)</w:t>
            </w:r>
          </w:p>
          <w:p w14:paraId="03E3BE7D" w14:textId="77777777" w:rsidR="003904FD" w:rsidRPr="00E25944" w:rsidRDefault="003904FD" w:rsidP="00DC6E9F">
            <w:pPr>
              <w:spacing w:line="360" w:lineRule="auto"/>
              <w:rPr>
                <w:b/>
                <w:bCs/>
                <w:sz w:val="18"/>
                <w:szCs w:val="18"/>
                <w:lang w:val="pt-PT"/>
              </w:rPr>
            </w:pPr>
            <w:r w:rsidRPr="004B395F">
              <w:rPr>
                <w:b/>
                <w:bCs/>
                <w:sz w:val="18"/>
                <w:szCs w:val="18"/>
                <w:lang w:val="en-US"/>
              </w:rPr>
              <w:t xml:space="preserve">     </w:t>
            </w:r>
            <w:r w:rsidRPr="00E25944">
              <w:rPr>
                <w:b/>
                <w:bCs/>
                <w:sz w:val="18"/>
                <w:szCs w:val="18"/>
                <w:lang w:val="pt-PT"/>
              </w:rPr>
              <w:t>* Universidad de Malta (Malta)</w:t>
            </w:r>
          </w:p>
          <w:p w14:paraId="530F8452" w14:textId="77777777" w:rsidR="003904FD" w:rsidRPr="00E25944" w:rsidRDefault="003904FD" w:rsidP="00DC6E9F">
            <w:pPr>
              <w:spacing w:line="360" w:lineRule="auto"/>
              <w:rPr>
                <w:b/>
                <w:bCs/>
                <w:sz w:val="18"/>
                <w:szCs w:val="18"/>
                <w:lang w:val="pt-PT"/>
              </w:rPr>
            </w:pPr>
            <w:r w:rsidRPr="005578F1">
              <w:rPr>
                <w:b/>
                <w:bCs/>
                <w:sz w:val="18"/>
                <w:szCs w:val="18"/>
                <w:lang w:val="pt-PT"/>
              </w:rPr>
              <w:t xml:space="preserve">     </w:t>
            </w:r>
            <w:r w:rsidRPr="00E25944">
              <w:rPr>
                <w:b/>
                <w:bCs/>
                <w:sz w:val="18"/>
                <w:szCs w:val="18"/>
                <w:lang w:val="pt-PT"/>
              </w:rPr>
              <w:t>* Universidad de Luxemburgo (Luxemburgo)</w:t>
            </w:r>
          </w:p>
          <w:p w14:paraId="15541F80" w14:textId="77777777" w:rsidR="003904FD" w:rsidRPr="00E25944" w:rsidRDefault="003904FD" w:rsidP="00DC6E9F">
            <w:pPr>
              <w:spacing w:line="360" w:lineRule="auto"/>
              <w:rPr>
                <w:b/>
                <w:bCs/>
                <w:sz w:val="18"/>
                <w:szCs w:val="18"/>
                <w:lang w:val="pt-PT"/>
              </w:rPr>
            </w:pPr>
            <w:r w:rsidRPr="005578F1">
              <w:rPr>
                <w:b/>
                <w:bCs/>
                <w:sz w:val="18"/>
                <w:szCs w:val="18"/>
                <w:lang w:val="pt-PT"/>
              </w:rPr>
              <w:t xml:space="preserve">     </w:t>
            </w:r>
            <w:r w:rsidRPr="00E25944">
              <w:rPr>
                <w:b/>
                <w:bCs/>
                <w:sz w:val="18"/>
                <w:szCs w:val="18"/>
                <w:lang w:val="pt-PT"/>
              </w:rPr>
              <w:t>* Universidades de Padua, Bolonia e IUAV Venecia (Italia)</w:t>
            </w:r>
          </w:p>
          <w:p w14:paraId="57491F94" w14:textId="77777777" w:rsidR="003904FD" w:rsidRPr="00E25944" w:rsidRDefault="003904FD" w:rsidP="00DC6E9F">
            <w:pPr>
              <w:spacing w:line="360" w:lineRule="auto"/>
              <w:rPr>
                <w:b/>
                <w:bCs/>
                <w:sz w:val="18"/>
                <w:szCs w:val="18"/>
              </w:rPr>
            </w:pPr>
            <w:r w:rsidRPr="003904FD">
              <w:rPr>
                <w:b/>
                <w:bCs/>
                <w:sz w:val="18"/>
                <w:szCs w:val="18"/>
                <w:lang w:val="pt-PT"/>
              </w:rPr>
              <w:t xml:space="preserve">     </w:t>
            </w:r>
            <w:r w:rsidRPr="00E25944">
              <w:rPr>
                <w:b/>
                <w:bCs/>
                <w:sz w:val="18"/>
                <w:szCs w:val="18"/>
              </w:rPr>
              <w:t xml:space="preserve">* Universidad Eslovaca de Tecnología y Universidad Comenius de Bratislava </w:t>
            </w:r>
            <w:r w:rsidRPr="00E25944">
              <w:rPr>
                <w:b/>
                <w:bCs/>
                <w:sz w:val="16"/>
                <w:szCs w:val="16"/>
              </w:rPr>
              <w:t>(Eslovaquia)</w:t>
            </w:r>
          </w:p>
          <w:p w14:paraId="2B4D65CE" w14:textId="77777777" w:rsidR="003904FD" w:rsidRPr="00E25944" w:rsidRDefault="003904FD" w:rsidP="00DC6E9F">
            <w:pPr>
              <w:spacing w:line="360" w:lineRule="auto"/>
              <w:rPr>
                <w:b/>
                <w:bCs/>
                <w:sz w:val="18"/>
                <w:szCs w:val="18"/>
              </w:rPr>
            </w:pPr>
            <w:r w:rsidRPr="005578F1">
              <w:rPr>
                <w:b/>
                <w:bCs/>
                <w:sz w:val="18"/>
                <w:szCs w:val="18"/>
              </w:rPr>
              <w:t xml:space="preserve">     </w:t>
            </w:r>
            <w:r w:rsidRPr="00E25944">
              <w:rPr>
                <w:b/>
                <w:bCs/>
                <w:sz w:val="18"/>
                <w:szCs w:val="18"/>
              </w:rPr>
              <w:t>* Universidad Noruega de Ciencia y Tecnología (Noruega)</w:t>
            </w:r>
          </w:p>
          <w:p w14:paraId="53475F09" w14:textId="77777777" w:rsidR="003904FD" w:rsidRPr="00E25944" w:rsidRDefault="003904FD" w:rsidP="003904FD">
            <w:pPr>
              <w:rPr>
                <w:sz w:val="18"/>
                <w:szCs w:val="18"/>
              </w:rPr>
            </w:pPr>
          </w:p>
        </w:tc>
      </w:tr>
      <w:tr w:rsidR="003904FD" w:rsidRPr="00900E3B" w14:paraId="70376ECA" w14:textId="77777777" w:rsidTr="003904FD">
        <w:tc>
          <w:tcPr>
            <w:tcW w:w="9787" w:type="dxa"/>
          </w:tcPr>
          <w:p w14:paraId="7FEF823A" w14:textId="77777777" w:rsidR="003904FD" w:rsidRPr="003904FD" w:rsidRDefault="003904FD" w:rsidP="003904FD">
            <w:pPr>
              <w:spacing w:line="276" w:lineRule="auto"/>
              <w:rPr>
                <w:b/>
                <w:bCs/>
                <w:color w:val="000000"/>
                <w:sz w:val="6"/>
                <w:szCs w:val="6"/>
              </w:rPr>
            </w:pPr>
          </w:p>
          <w:p w14:paraId="2263F743" w14:textId="77777777" w:rsidR="003904FD" w:rsidRPr="005578F1" w:rsidRDefault="003904FD" w:rsidP="003904FD">
            <w:pPr>
              <w:pStyle w:val="Prrafodelista"/>
              <w:widowControl/>
              <w:numPr>
                <w:ilvl w:val="0"/>
                <w:numId w:val="39"/>
              </w:numPr>
              <w:suppressAutoHyphens/>
              <w:autoSpaceDE/>
              <w:autoSpaceDN/>
              <w:spacing w:line="276" w:lineRule="auto"/>
              <w:contextualSpacing/>
              <w:rPr>
                <w:b/>
                <w:bCs/>
                <w:color w:val="000000"/>
                <w:sz w:val="18"/>
                <w:szCs w:val="18"/>
              </w:rPr>
            </w:pPr>
            <w:r w:rsidRPr="005578F1">
              <w:rPr>
                <w:b/>
                <w:bCs/>
                <w:color w:val="000000"/>
                <w:sz w:val="18"/>
                <w:szCs w:val="18"/>
              </w:rPr>
              <w:t xml:space="preserve">Biopolis (PT); </w:t>
            </w:r>
          </w:p>
          <w:p w14:paraId="7011997B" w14:textId="77777777" w:rsidR="003904FD" w:rsidRPr="003904FD" w:rsidRDefault="003904FD" w:rsidP="003904FD">
            <w:pPr>
              <w:pStyle w:val="Prrafodelista"/>
              <w:widowControl/>
              <w:numPr>
                <w:ilvl w:val="0"/>
                <w:numId w:val="39"/>
              </w:numPr>
              <w:suppressAutoHyphens/>
              <w:autoSpaceDE/>
              <w:autoSpaceDN/>
              <w:spacing w:line="276" w:lineRule="auto"/>
              <w:contextualSpacing/>
              <w:rPr>
                <w:b/>
                <w:bCs/>
                <w:color w:val="000000"/>
                <w:sz w:val="18"/>
                <w:szCs w:val="18"/>
                <w:lang w:val="en-US"/>
              </w:rPr>
            </w:pPr>
            <w:r w:rsidRPr="003904FD">
              <w:rPr>
                <w:b/>
                <w:bCs/>
                <w:color w:val="000000"/>
                <w:sz w:val="18"/>
                <w:szCs w:val="18"/>
                <w:lang w:val="en-US"/>
              </w:rPr>
              <w:t xml:space="preserve">CNR Institute of Water Research (IT); </w:t>
            </w:r>
          </w:p>
          <w:p w14:paraId="6E3A0336" w14:textId="77777777" w:rsidR="003904FD" w:rsidRDefault="003904FD" w:rsidP="003904FD">
            <w:pPr>
              <w:pStyle w:val="Prrafodelista"/>
              <w:widowControl/>
              <w:numPr>
                <w:ilvl w:val="0"/>
                <w:numId w:val="39"/>
              </w:numPr>
              <w:suppressAutoHyphens/>
              <w:autoSpaceDE/>
              <w:autoSpaceDN/>
              <w:spacing w:line="276" w:lineRule="auto"/>
              <w:contextualSpacing/>
              <w:rPr>
                <w:color w:val="000000"/>
                <w:sz w:val="18"/>
                <w:szCs w:val="18"/>
              </w:rPr>
            </w:pPr>
            <w:r w:rsidRPr="005578F1">
              <w:rPr>
                <w:b/>
                <w:bCs/>
                <w:color w:val="000000"/>
                <w:sz w:val="18"/>
                <w:szCs w:val="18"/>
              </w:rPr>
              <w:t>University of Nottingham (UK);</w:t>
            </w:r>
            <w:r w:rsidRPr="005578F1">
              <w:rPr>
                <w:color w:val="000000"/>
                <w:sz w:val="18"/>
                <w:szCs w:val="18"/>
              </w:rPr>
              <w:t xml:space="preserve"> </w:t>
            </w:r>
          </w:p>
          <w:p w14:paraId="429A0E73" w14:textId="77777777" w:rsidR="003904FD" w:rsidRPr="003904FD" w:rsidRDefault="003904FD" w:rsidP="003904FD">
            <w:pPr>
              <w:pStyle w:val="Prrafodelista"/>
              <w:widowControl/>
              <w:numPr>
                <w:ilvl w:val="0"/>
                <w:numId w:val="39"/>
              </w:numPr>
              <w:suppressAutoHyphens/>
              <w:autoSpaceDE/>
              <w:autoSpaceDN/>
              <w:spacing w:line="276" w:lineRule="auto"/>
              <w:contextualSpacing/>
              <w:rPr>
                <w:b/>
                <w:bCs/>
                <w:color w:val="000000"/>
                <w:sz w:val="18"/>
                <w:szCs w:val="18"/>
                <w:lang w:val="en-US"/>
              </w:rPr>
            </w:pPr>
            <w:r w:rsidRPr="003904FD">
              <w:rPr>
                <w:b/>
                <w:bCs/>
                <w:color w:val="000000"/>
                <w:sz w:val="18"/>
                <w:szCs w:val="18"/>
                <w:lang w:val="en-US"/>
              </w:rPr>
              <w:t xml:space="preserve">Evelyn Moorkens and Associates (IE); </w:t>
            </w:r>
          </w:p>
          <w:p w14:paraId="2B2937E8" w14:textId="77777777" w:rsidR="003904FD" w:rsidRPr="003904FD" w:rsidRDefault="003904FD" w:rsidP="003904FD">
            <w:pPr>
              <w:pStyle w:val="Prrafodelista"/>
              <w:widowControl/>
              <w:numPr>
                <w:ilvl w:val="0"/>
                <w:numId w:val="39"/>
              </w:numPr>
              <w:suppressAutoHyphens/>
              <w:autoSpaceDE/>
              <w:autoSpaceDN/>
              <w:spacing w:line="276" w:lineRule="auto"/>
              <w:contextualSpacing/>
              <w:rPr>
                <w:b/>
                <w:bCs/>
                <w:color w:val="000000"/>
                <w:sz w:val="18"/>
                <w:szCs w:val="18"/>
                <w:lang w:val="fr-FR"/>
              </w:rPr>
            </w:pPr>
            <w:r w:rsidRPr="003904FD">
              <w:rPr>
                <w:b/>
                <w:bCs/>
                <w:color w:val="000000"/>
                <w:sz w:val="18"/>
                <w:szCs w:val="18"/>
                <w:lang w:val="fr-FR"/>
              </w:rPr>
              <w:t xml:space="preserve">Fondation Hëllef fir d'Natur (LU); </w:t>
            </w:r>
          </w:p>
          <w:p w14:paraId="675288DC" w14:textId="77777777" w:rsidR="003904FD" w:rsidRPr="005578F1" w:rsidRDefault="003904FD" w:rsidP="003904FD">
            <w:pPr>
              <w:pStyle w:val="Prrafodelista"/>
              <w:widowControl/>
              <w:numPr>
                <w:ilvl w:val="0"/>
                <w:numId w:val="39"/>
              </w:numPr>
              <w:suppressAutoHyphens/>
              <w:autoSpaceDE/>
              <w:autoSpaceDN/>
              <w:spacing w:line="276" w:lineRule="auto"/>
              <w:contextualSpacing/>
              <w:rPr>
                <w:b/>
                <w:bCs/>
                <w:color w:val="000000"/>
                <w:sz w:val="18"/>
                <w:szCs w:val="18"/>
              </w:rPr>
            </w:pPr>
            <w:r w:rsidRPr="005578F1">
              <w:rPr>
                <w:b/>
                <w:bCs/>
                <w:color w:val="000000"/>
                <w:sz w:val="18"/>
                <w:szCs w:val="18"/>
              </w:rPr>
              <w:t xml:space="preserve">Agricultural university of Tirana (AL); </w:t>
            </w:r>
          </w:p>
          <w:p w14:paraId="645947FF" w14:textId="77777777" w:rsidR="003904FD" w:rsidRPr="003904FD" w:rsidRDefault="003904FD" w:rsidP="003904FD">
            <w:pPr>
              <w:pStyle w:val="Prrafodelista"/>
              <w:widowControl/>
              <w:numPr>
                <w:ilvl w:val="0"/>
                <w:numId w:val="39"/>
              </w:numPr>
              <w:suppressAutoHyphens/>
              <w:autoSpaceDE/>
              <w:autoSpaceDN/>
              <w:spacing w:line="276" w:lineRule="auto"/>
              <w:contextualSpacing/>
              <w:rPr>
                <w:b/>
                <w:bCs/>
                <w:color w:val="000000"/>
                <w:sz w:val="18"/>
                <w:szCs w:val="18"/>
                <w:lang w:val="en-US"/>
              </w:rPr>
            </w:pPr>
            <w:r w:rsidRPr="003904FD">
              <w:rPr>
                <w:b/>
                <w:bCs/>
                <w:color w:val="000000"/>
                <w:sz w:val="18"/>
                <w:szCs w:val="18"/>
                <w:lang w:val="en-US"/>
              </w:rPr>
              <w:t xml:space="preserve">Technical University of Munich (DE); </w:t>
            </w:r>
          </w:p>
          <w:p w14:paraId="502BE6F0" w14:textId="77777777" w:rsidR="003904FD" w:rsidRPr="005578F1" w:rsidRDefault="003904FD" w:rsidP="003904FD">
            <w:pPr>
              <w:pStyle w:val="Prrafodelista"/>
              <w:widowControl/>
              <w:numPr>
                <w:ilvl w:val="0"/>
                <w:numId w:val="39"/>
              </w:numPr>
              <w:suppressAutoHyphens/>
              <w:autoSpaceDE/>
              <w:autoSpaceDN/>
              <w:spacing w:line="276" w:lineRule="auto"/>
              <w:contextualSpacing/>
              <w:rPr>
                <w:b/>
                <w:bCs/>
                <w:color w:val="000000"/>
                <w:sz w:val="18"/>
                <w:szCs w:val="18"/>
              </w:rPr>
            </w:pPr>
            <w:r w:rsidRPr="005578F1">
              <w:rPr>
                <w:b/>
                <w:bCs/>
                <w:color w:val="000000"/>
                <w:sz w:val="18"/>
                <w:szCs w:val="18"/>
              </w:rPr>
              <w:lastRenderedPageBreak/>
              <w:t xml:space="preserve">UNIVERSITY OF THESSALONIKI (EL); </w:t>
            </w:r>
          </w:p>
          <w:p w14:paraId="3F477535" w14:textId="77777777" w:rsidR="003904FD" w:rsidRPr="005578F1" w:rsidRDefault="003904FD" w:rsidP="003904FD">
            <w:pPr>
              <w:pStyle w:val="Prrafodelista"/>
              <w:widowControl/>
              <w:numPr>
                <w:ilvl w:val="0"/>
                <w:numId w:val="39"/>
              </w:numPr>
              <w:suppressAutoHyphens/>
              <w:autoSpaceDE/>
              <w:autoSpaceDN/>
              <w:spacing w:line="276" w:lineRule="auto"/>
              <w:contextualSpacing/>
              <w:rPr>
                <w:b/>
                <w:bCs/>
                <w:color w:val="000000"/>
                <w:sz w:val="18"/>
                <w:szCs w:val="18"/>
              </w:rPr>
            </w:pPr>
            <w:r w:rsidRPr="005578F1">
              <w:rPr>
                <w:b/>
                <w:bCs/>
                <w:color w:val="000000"/>
                <w:sz w:val="18"/>
                <w:szCs w:val="18"/>
              </w:rPr>
              <w:t xml:space="preserve">University of Minho (PT); </w:t>
            </w:r>
          </w:p>
          <w:p w14:paraId="33683AEF" w14:textId="77777777" w:rsidR="003904FD" w:rsidRPr="005578F1" w:rsidRDefault="003904FD" w:rsidP="003904FD">
            <w:pPr>
              <w:pStyle w:val="Prrafodelista"/>
              <w:widowControl/>
              <w:numPr>
                <w:ilvl w:val="0"/>
                <w:numId w:val="39"/>
              </w:numPr>
              <w:suppressAutoHyphens/>
              <w:autoSpaceDE/>
              <w:autoSpaceDN/>
              <w:spacing w:line="276" w:lineRule="auto"/>
              <w:contextualSpacing/>
              <w:rPr>
                <w:b/>
                <w:bCs/>
                <w:color w:val="000000"/>
                <w:sz w:val="18"/>
                <w:szCs w:val="18"/>
              </w:rPr>
            </w:pPr>
            <w:r w:rsidRPr="005578F1">
              <w:rPr>
                <w:b/>
                <w:bCs/>
                <w:color w:val="000000"/>
                <w:sz w:val="18"/>
                <w:szCs w:val="18"/>
              </w:rPr>
              <w:t xml:space="preserve">Karlstad University (SE); </w:t>
            </w:r>
          </w:p>
          <w:p w14:paraId="40A9C402" w14:textId="77777777" w:rsidR="003904FD" w:rsidRPr="005578F1" w:rsidRDefault="003904FD" w:rsidP="003904FD">
            <w:pPr>
              <w:pStyle w:val="Prrafodelista"/>
              <w:widowControl/>
              <w:numPr>
                <w:ilvl w:val="0"/>
                <w:numId w:val="39"/>
              </w:numPr>
              <w:suppressAutoHyphens/>
              <w:autoSpaceDE/>
              <w:autoSpaceDN/>
              <w:spacing w:line="276" w:lineRule="auto"/>
              <w:contextualSpacing/>
              <w:rPr>
                <w:b/>
                <w:bCs/>
                <w:color w:val="000000"/>
                <w:sz w:val="18"/>
                <w:szCs w:val="18"/>
              </w:rPr>
            </w:pPr>
            <w:r w:rsidRPr="005578F1">
              <w:rPr>
                <w:b/>
                <w:bCs/>
                <w:color w:val="000000"/>
                <w:sz w:val="18"/>
                <w:szCs w:val="18"/>
              </w:rPr>
              <w:t xml:space="preserve">Instituto Politécnico de Bragança; </w:t>
            </w:r>
          </w:p>
          <w:p w14:paraId="4BD14AC1" w14:textId="77777777" w:rsidR="003904FD" w:rsidRPr="003904FD" w:rsidRDefault="003904FD" w:rsidP="003904FD">
            <w:pPr>
              <w:pStyle w:val="Prrafodelista"/>
              <w:widowControl/>
              <w:numPr>
                <w:ilvl w:val="0"/>
                <w:numId w:val="39"/>
              </w:numPr>
              <w:suppressAutoHyphens/>
              <w:autoSpaceDE/>
              <w:autoSpaceDN/>
              <w:spacing w:line="276" w:lineRule="auto"/>
              <w:contextualSpacing/>
              <w:rPr>
                <w:b/>
                <w:bCs/>
                <w:color w:val="000000"/>
                <w:sz w:val="18"/>
                <w:szCs w:val="18"/>
                <w:lang w:val="pt-PT"/>
              </w:rPr>
            </w:pPr>
            <w:r w:rsidRPr="003904FD">
              <w:rPr>
                <w:b/>
                <w:bCs/>
                <w:color w:val="000000"/>
                <w:sz w:val="18"/>
                <w:szCs w:val="18"/>
                <w:lang w:val="pt-PT"/>
              </w:rPr>
              <w:t>Grupo de pesquisa: Manejo Sustentável de Bacias Hidrográficas (CNPQ, Brasil)</w:t>
            </w:r>
          </w:p>
          <w:p w14:paraId="372DB9A3" w14:textId="77777777" w:rsidR="003904FD" w:rsidRPr="003904FD" w:rsidRDefault="003904FD" w:rsidP="003904FD">
            <w:pPr>
              <w:rPr>
                <w:sz w:val="18"/>
                <w:szCs w:val="18"/>
                <w:lang w:val="pt-PT"/>
              </w:rPr>
            </w:pPr>
          </w:p>
        </w:tc>
      </w:tr>
      <w:tr w:rsidR="003904FD" w:rsidRPr="00E25944" w14:paraId="425BB9B5" w14:textId="77777777" w:rsidTr="003904FD">
        <w:tc>
          <w:tcPr>
            <w:tcW w:w="9787" w:type="dxa"/>
            <w:tcBorders>
              <w:top w:val="single" w:sz="4" w:space="0" w:color="auto"/>
              <w:left w:val="single" w:sz="4" w:space="0" w:color="auto"/>
              <w:bottom w:val="single" w:sz="4" w:space="0" w:color="auto"/>
              <w:right w:val="single" w:sz="4" w:space="0" w:color="auto"/>
            </w:tcBorders>
          </w:tcPr>
          <w:p w14:paraId="19A22DA7" w14:textId="77777777" w:rsidR="003904FD" w:rsidRPr="00E25944" w:rsidRDefault="003904FD" w:rsidP="003904FD">
            <w:pPr>
              <w:rPr>
                <w:b/>
                <w:bCs/>
                <w:sz w:val="18"/>
                <w:szCs w:val="18"/>
              </w:rPr>
            </w:pPr>
            <w:r w:rsidRPr="00E25944">
              <w:rPr>
                <w:b/>
                <w:bCs/>
                <w:sz w:val="18"/>
                <w:szCs w:val="18"/>
              </w:rPr>
              <w:lastRenderedPageBreak/>
              <w:t>Red de evaluación de procesos de gestión pública en pandemia y participación ciudadana</w:t>
            </w:r>
          </w:p>
          <w:p w14:paraId="7DBE134A" w14:textId="77777777" w:rsidR="003904FD" w:rsidRPr="00E25944" w:rsidRDefault="003904FD" w:rsidP="003904FD">
            <w:pPr>
              <w:rPr>
                <w:sz w:val="18"/>
                <w:szCs w:val="18"/>
              </w:rPr>
            </w:pPr>
            <w:hyperlink r:id="rId23" w:history="1">
              <w:r w:rsidRPr="00E25944">
                <w:rPr>
                  <w:color w:val="0000FF" w:themeColor="hyperlink"/>
                  <w:sz w:val="18"/>
                  <w:szCs w:val="18"/>
                  <w:u w:val="single"/>
                </w:rPr>
                <w:t>www.cyted.org/es/evaprop</w:t>
              </w:r>
            </w:hyperlink>
          </w:p>
          <w:p w14:paraId="7FF703DA" w14:textId="77777777" w:rsidR="003904FD" w:rsidRPr="00E25944" w:rsidRDefault="003904FD" w:rsidP="003904FD">
            <w:pPr>
              <w:rPr>
                <w:color w:val="000000"/>
                <w:sz w:val="18"/>
                <w:szCs w:val="18"/>
              </w:rPr>
            </w:pPr>
          </w:p>
        </w:tc>
      </w:tr>
      <w:tr w:rsidR="003904FD" w:rsidRPr="00900E3B" w14:paraId="439BC9F6" w14:textId="77777777" w:rsidTr="003904FD">
        <w:tc>
          <w:tcPr>
            <w:tcW w:w="9787" w:type="dxa"/>
            <w:tcBorders>
              <w:top w:val="single" w:sz="4" w:space="0" w:color="auto"/>
              <w:left w:val="single" w:sz="4" w:space="0" w:color="auto"/>
              <w:bottom w:val="single" w:sz="4" w:space="0" w:color="auto"/>
              <w:right w:val="single" w:sz="4" w:space="0" w:color="auto"/>
            </w:tcBorders>
          </w:tcPr>
          <w:p w14:paraId="53F023CD" w14:textId="77777777" w:rsidR="003904FD" w:rsidRPr="00E25944" w:rsidRDefault="003904FD" w:rsidP="003904FD">
            <w:pPr>
              <w:rPr>
                <w:b/>
                <w:bCs/>
                <w:sz w:val="18"/>
                <w:szCs w:val="18"/>
                <w:lang w:val="en-US"/>
              </w:rPr>
            </w:pPr>
            <w:r w:rsidRPr="00E25944">
              <w:rPr>
                <w:b/>
                <w:bCs/>
                <w:sz w:val="18"/>
                <w:szCs w:val="18"/>
                <w:lang w:val="en-US"/>
              </w:rPr>
              <w:t xml:space="preserve">Public Contracts in Legal Globalization </w:t>
            </w:r>
            <w:r w:rsidRPr="00E25944">
              <w:rPr>
                <w:sz w:val="18"/>
                <w:szCs w:val="18"/>
                <w:lang w:val="en-US"/>
              </w:rPr>
              <w:t xml:space="preserve"> </w:t>
            </w:r>
            <w:hyperlink r:id="rId24" w:history="1">
              <w:r w:rsidRPr="00E25944">
                <w:rPr>
                  <w:color w:val="0000FF" w:themeColor="hyperlink"/>
                  <w:sz w:val="18"/>
                  <w:szCs w:val="18"/>
                  <w:u w:val="single"/>
                  <w:lang w:val="en-US"/>
                </w:rPr>
                <w:t>https://www.public-contracts.org/</w:t>
              </w:r>
            </w:hyperlink>
            <w:r w:rsidRPr="00E25944">
              <w:rPr>
                <w:sz w:val="18"/>
                <w:szCs w:val="18"/>
                <w:lang w:val="en-US"/>
              </w:rPr>
              <w:t xml:space="preserve"> </w:t>
            </w:r>
            <w:r w:rsidRPr="00E25944">
              <w:rPr>
                <w:b/>
                <w:bCs/>
                <w:sz w:val="18"/>
                <w:szCs w:val="18"/>
                <w:lang w:val="en-US"/>
              </w:rPr>
              <w:t xml:space="preserve"> </w:t>
            </w:r>
          </w:p>
          <w:p w14:paraId="3E9A6184" w14:textId="77777777" w:rsidR="003904FD" w:rsidRPr="003904FD" w:rsidRDefault="003904FD" w:rsidP="003904FD">
            <w:pPr>
              <w:rPr>
                <w:color w:val="000000"/>
                <w:sz w:val="18"/>
                <w:szCs w:val="18"/>
                <w:lang w:val="en-US"/>
              </w:rPr>
            </w:pPr>
          </w:p>
        </w:tc>
      </w:tr>
      <w:tr w:rsidR="003904FD" w:rsidRPr="00E25944" w14:paraId="7EB91531" w14:textId="77777777" w:rsidTr="003904FD">
        <w:tc>
          <w:tcPr>
            <w:tcW w:w="9787" w:type="dxa"/>
            <w:tcBorders>
              <w:top w:val="single" w:sz="4" w:space="0" w:color="auto"/>
              <w:left w:val="single" w:sz="4" w:space="0" w:color="auto"/>
              <w:bottom w:val="single" w:sz="4" w:space="0" w:color="auto"/>
              <w:right w:val="single" w:sz="4" w:space="0" w:color="auto"/>
            </w:tcBorders>
          </w:tcPr>
          <w:p w14:paraId="4A9FC75F" w14:textId="77777777" w:rsidR="003904FD" w:rsidRPr="00E25944" w:rsidRDefault="003904FD" w:rsidP="003904FD">
            <w:pPr>
              <w:rPr>
                <w:sz w:val="18"/>
                <w:szCs w:val="18"/>
              </w:rPr>
            </w:pPr>
            <w:r w:rsidRPr="00E25944">
              <w:rPr>
                <w:b/>
                <w:bCs/>
                <w:sz w:val="18"/>
                <w:szCs w:val="18"/>
              </w:rPr>
              <w:t xml:space="preserve">Red Iberoamericana de Contratación Pública </w:t>
            </w:r>
            <w:hyperlink r:id="rId25" w:history="1">
              <w:r w:rsidRPr="00E25944">
                <w:rPr>
                  <w:color w:val="0000FF" w:themeColor="hyperlink"/>
                  <w:sz w:val="18"/>
                  <w:szCs w:val="18"/>
                  <w:u w:val="single"/>
                </w:rPr>
                <w:t>https://www.redicop.com/</w:t>
              </w:r>
            </w:hyperlink>
          </w:p>
          <w:p w14:paraId="6EB05BA7" w14:textId="77777777" w:rsidR="003904FD" w:rsidRPr="00B368C8" w:rsidRDefault="003904FD" w:rsidP="003904FD">
            <w:pPr>
              <w:rPr>
                <w:b/>
                <w:bCs/>
                <w:sz w:val="18"/>
                <w:szCs w:val="18"/>
              </w:rPr>
            </w:pPr>
          </w:p>
        </w:tc>
      </w:tr>
      <w:tr w:rsidR="003904FD" w:rsidRPr="00E25944" w14:paraId="228EC2C9" w14:textId="77777777" w:rsidTr="003904FD">
        <w:trPr>
          <w:trHeight w:val="206"/>
        </w:trPr>
        <w:tc>
          <w:tcPr>
            <w:tcW w:w="9787" w:type="dxa"/>
            <w:tcBorders>
              <w:top w:val="single" w:sz="4" w:space="0" w:color="auto"/>
              <w:left w:val="single" w:sz="4" w:space="0" w:color="auto"/>
              <w:bottom w:val="single" w:sz="4" w:space="0" w:color="auto"/>
              <w:right w:val="single" w:sz="4" w:space="0" w:color="auto"/>
            </w:tcBorders>
          </w:tcPr>
          <w:p w14:paraId="1D6EFF00" w14:textId="77777777" w:rsidR="003904FD" w:rsidRPr="00E25944" w:rsidRDefault="003904FD" w:rsidP="003904FD">
            <w:pPr>
              <w:rPr>
                <w:b/>
                <w:bCs/>
                <w:sz w:val="18"/>
                <w:szCs w:val="18"/>
              </w:rPr>
            </w:pPr>
            <w:r w:rsidRPr="00E25944">
              <w:rPr>
                <w:b/>
                <w:bCs/>
                <w:sz w:val="18"/>
                <w:szCs w:val="18"/>
              </w:rPr>
              <w:t>Romanisches Seminar, Universidad de Zúrich</w:t>
            </w:r>
          </w:p>
          <w:p w14:paraId="463962C4" w14:textId="77777777" w:rsidR="003904FD" w:rsidRPr="00E25944" w:rsidRDefault="003904FD" w:rsidP="003904FD">
            <w:pPr>
              <w:rPr>
                <w:color w:val="000000"/>
                <w:sz w:val="18"/>
                <w:szCs w:val="18"/>
              </w:rPr>
            </w:pPr>
          </w:p>
        </w:tc>
      </w:tr>
      <w:tr w:rsidR="003904FD" w:rsidRPr="00E25944" w14:paraId="4238F6D1" w14:textId="77777777" w:rsidTr="003904FD">
        <w:trPr>
          <w:trHeight w:val="184"/>
        </w:trPr>
        <w:tc>
          <w:tcPr>
            <w:tcW w:w="9787" w:type="dxa"/>
            <w:tcBorders>
              <w:top w:val="single" w:sz="4" w:space="0" w:color="auto"/>
              <w:left w:val="single" w:sz="4" w:space="0" w:color="auto"/>
              <w:bottom w:val="single" w:sz="4" w:space="0" w:color="auto"/>
              <w:right w:val="single" w:sz="4" w:space="0" w:color="auto"/>
            </w:tcBorders>
          </w:tcPr>
          <w:p w14:paraId="59D35ABB" w14:textId="77777777" w:rsidR="003904FD" w:rsidRPr="00E25944" w:rsidRDefault="003904FD" w:rsidP="003904FD">
            <w:pPr>
              <w:rPr>
                <w:b/>
                <w:bCs/>
                <w:sz w:val="18"/>
                <w:szCs w:val="18"/>
              </w:rPr>
            </w:pPr>
            <w:r w:rsidRPr="00E25944">
              <w:rPr>
                <w:b/>
                <w:bCs/>
                <w:sz w:val="18"/>
                <w:szCs w:val="18"/>
              </w:rPr>
              <w:t>Grup de Estudis de Prosodia – Universitat Pompeu Fabra</w:t>
            </w:r>
          </w:p>
          <w:p w14:paraId="1C4C9D3D" w14:textId="77777777" w:rsidR="003904FD" w:rsidRPr="00E25944" w:rsidRDefault="003904FD" w:rsidP="003904FD">
            <w:pPr>
              <w:rPr>
                <w:sz w:val="18"/>
                <w:szCs w:val="18"/>
              </w:rPr>
            </w:pPr>
          </w:p>
        </w:tc>
      </w:tr>
      <w:tr w:rsidR="003904FD" w:rsidRPr="00E25944" w14:paraId="1C5CB37E"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1E61789C" w14:textId="77777777" w:rsidR="003904FD" w:rsidRDefault="003904FD" w:rsidP="003904FD">
            <w:pPr>
              <w:rPr>
                <w:sz w:val="18"/>
                <w:szCs w:val="18"/>
              </w:rPr>
            </w:pPr>
            <w:r w:rsidRPr="00E25944">
              <w:rPr>
                <w:b/>
                <w:bCs/>
                <w:sz w:val="18"/>
                <w:szCs w:val="18"/>
              </w:rPr>
              <w:t>Laboratori de Fonética  - Universitat de Barcelona</w:t>
            </w:r>
          </w:p>
        </w:tc>
      </w:tr>
      <w:tr w:rsidR="003904FD" w:rsidRPr="00E25944" w14:paraId="3902FC37"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2B5EB2CE" w14:textId="77777777" w:rsidR="003904FD" w:rsidRPr="00E25944" w:rsidRDefault="003904FD" w:rsidP="003904FD">
            <w:pPr>
              <w:rPr>
                <w:sz w:val="18"/>
                <w:szCs w:val="18"/>
                <w:lang w:val="en-US"/>
              </w:rPr>
            </w:pPr>
            <w:r w:rsidRPr="00E25944">
              <w:rPr>
                <w:b/>
                <w:bCs/>
                <w:sz w:val="18"/>
                <w:szCs w:val="18"/>
                <w:lang w:val="pt-PT"/>
              </w:rPr>
              <w:t>ICNOVA (Instituto de Comunicação de la Universidade Nova de Lisboa).</w:t>
            </w:r>
            <w:r w:rsidRPr="00E25944">
              <w:rPr>
                <w:sz w:val="18"/>
                <w:szCs w:val="18"/>
                <w:lang w:val="pt-PT"/>
              </w:rPr>
              <w:t xml:space="preserve"> </w:t>
            </w:r>
            <w:r w:rsidRPr="00E25944">
              <w:rPr>
                <w:sz w:val="18"/>
                <w:szCs w:val="18"/>
                <w:lang w:val="en-US"/>
              </w:rPr>
              <w:t xml:space="preserve">Web:  </w:t>
            </w:r>
            <w:hyperlink r:id="rId26" w:history="1">
              <w:r w:rsidRPr="00E25944">
                <w:rPr>
                  <w:color w:val="0000FF" w:themeColor="hyperlink"/>
                  <w:sz w:val="18"/>
                  <w:szCs w:val="18"/>
                  <w:u w:val="single"/>
                  <w:lang w:val="en-US"/>
                </w:rPr>
                <w:t>https://www.icnova.fcsh.unl.pt/</w:t>
              </w:r>
            </w:hyperlink>
          </w:p>
          <w:p w14:paraId="6AFE4DFE" w14:textId="77777777" w:rsidR="003904FD" w:rsidRPr="00E25944" w:rsidRDefault="003904FD" w:rsidP="003904FD">
            <w:pPr>
              <w:rPr>
                <w:b/>
                <w:bCs/>
                <w:sz w:val="18"/>
                <w:szCs w:val="18"/>
              </w:rPr>
            </w:pPr>
          </w:p>
        </w:tc>
      </w:tr>
      <w:tr w:rsidR="003904FD" w:rsidRPr="00E25944" w14:paraId="6EFB1ADF"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0C9298C3" w14:textId="3687A874" w:rsidR="003904FD" w:rsidRPr="003904FD" w:rsidRDefault="003904FD" w:rsidP="003904FD">
            <w:pPr>
              <w:spacing w:line="276" w:lineRule="auto"/>
              <w:rPr>
                <w:sz w:val="18"/>
                <w:szCs w:val="18"/>
              </w:rPr>
            </w:pPr>
            <w:r w:rsidRPr="00E25944">
              <w:rPr>
                <w:b/>
                <w:bCs/>
                <w:sz w:val="18"/>
                <w:szCs w:val="18"/>
                <w:lang w:val="en-US"/>
              </w:rPr>
              <w:t xml:space="preserve">International Netowrk for the Study of Fascisms, Authoritarisnisms, Totalitarinisms and Transitions to Demcoracy (REFAT). </w:t>
            </w:r>
            <w:r w:rsidRPr="00E25944">
              <w:rPr>
                <w:b/>
                <w:bCs/>
                <w:sz w:val="18"/>
                <w:szCs w:val="18"/>
              </w:rPr>
              <w:t xml:space="preserve">Sede en la Universidad de Bolonia. </w:t>
            </w:r>
            <w:r w:rsidRPr="00E25944">
              <w:rPr>
                <w:sz w:val="18"/>
                <w:szCs w:val="18"/>
              </w:rPr>
              <w:t xml:space="preserve">Web:  </w:t>
            </w:r>
            <w:hyperlink r:id="rId27" w:history="1">
              <w:r w:rsidRPr="00E25944">
                <w:rPr>
                  <w:color w:val="0000FF" w:themeColor="hyperlink"/>
                  <w:sz w:val="18"/>
                  <w:szCs w:val="18"/>
                  <w:u w:val="single"/>
                </w:rPr>
                <w:t>https://site.unibo.it/refat/en</w:t>
              </w:r>
            </w:hyperlink>
          </w:p>
        </w:tc>
      </w:tr>
      <w:tr w:rsidR="003904FD" w:rsidRPr="00E25944" w14:paraId="50A7BFA2"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3242D965" w14:textId="77777777" w:rsidR="003904FD" w:rsidRPr="00E25944" w:rsidRDefault="003904FD" w:rsidP="003904FD">
            <w:pPr>
              <w:rPr>
                <w:iCs/>
                <w:sz w:val="18"/>
                <w:szCs w:val="18"/>
                <w:lang w:val="en-US"/>
              </w:rPr>
            </w:pPr>
            <w:r w:rsidRPr="00E25944">
              <w:rPr>
                <w:b/>
                <w:bCs/>
                <w:iCs/>
                <w:sz w:val="18"/>
                <w:szCs w:val="18"/>
                <w:lang w:val="fr-FR"/>
              </w:rPr>
              <w:t>Red internacional</w:t>
            </w:r>
            <w:r w:rsidRPr="00E25944">
              <w:rPr>
                <w:b/>
                <w:bCs/>
                <w:i/>
                <w:sz w:val="18"/>
                <w:szCs w:val="18"/>
                <w:lang w:val="fr-FR"/>
              </w:rPr>
              <w:t xml:space="preserve"> Presses, Imprimés et Lecture dans l’Aire Romane</w:t>
            </w:r>
            <w:r w:rsidRPr="00E25944">
              <w:rPr>
                <w:b/>
                <w:bCs/>
                <w:iCs/>
                <w:sz w:val="18"/>
                <w:szCs w:val="18"/>
                <w:lang w:val="fr-FR"/>
              </w:rPr>
              <w:t xml:space="preserve"> (PILAR), con sede en París. </w:t>
            </w:r>
            <w:r w:rsidRPr="00E25944">
              <w:rPr>
                <w:iCs/>
                <w:sz w:val="18"/>
                <w:szCs w:val="18"/>
                <w:lang w:val="en-US"/>
              </w:rPr>
              <w:t xml:space="preserve">Web: </w:t>
            </w:r>
            <w:r w:rsidRPr="00E25944">
              <w:rPr>
                <w:sz w:val="18"/>
                <w:szCs w:val="18"/>
                <w:lang w:val="en-US"/>
              </w:rPr>
              <w:t xml:space="preserve"> </w:t>
            </w:r>
            <w:hyperlink r:id="rId28" w:history="1">
              <w:r w:rsidRPr="00E25944">
                <w:rPr>
                  <w:iCs/>
                  <w:color w:val="0000FF" w:themeColor="hyperlink"/>
                  <w:sz w:val="18"/>
                  <w:szCs w:val="18"/>
                  <w:u w:val="single"/>
                  <w:lang w:val="en-US"/>
                </w:rPr>
                <w:t>http://www.pilar.fr/</w:t>
              </w:r>
            </w:hyperlink>
          </w:p>
          <w:p w14:paraId="499ABF3F" w14:textId="77777777" w:rsidR="003904FD" w:rsidRPr="00E25944" w:rsidRDefault="003904FD" w:rsidP="003904FD">
            <w:pPr>
              <w:rPr>
                <w:b/>
                <w:bCs/>
                <w:sz w:val="18"/>
                <w:szCs w:val="18"/>
              </w:rPr>
            </w:pPr>
          </w:p>
        </w:tc>
      </w:tr>
      <w:tr w:rsidR="003904FD" w:rsidRPr="00E25944" w14:paraId="65B9D0B1"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4E6F8B55" w14:textId="77777777" w:rsidR="003904FD" w:rsidRPr="00E25944" w:rsidRDefault="003904FD" w:rsidP="003904FD">
            <w:pPr>
              <w:rPr>
                <w:iCs/>
                <w:sz w:val="18"/>
                <w:szCs w:val="18"/>
                <w:lang w:val="en-US"/>
              </w:rPr>
            </w:pPr>
            <w:r w:rsidRPr="00E25944">
              <w:rPr>
                <w:b/>
                <w:bCs/>
                <w:iCs/>
                <w:sz w:val="18"/>
                <w:szCs w:val="18"/>
                <w:lang w:val="en-US"/>
              </w:rPr>
              <w:t xml:space="preserve">Center for Portuguese Studies &amp; Culture, University of Massachusetts Dartmouth (EE.UU.). </w:t>
            </w:r>
            <w:hyperlink r:id="rId29" w:history="1">
              <w:r w:rsidRPr="00E25944">
                <w:rPr>
                  <w:iCs/>
                  <w:color w:val="0000FF" w:themeColor="hyperlink"/>
                  <w:sz w:val="18"/>
                  <w:szCs w:val="18"/>
                  <w:u w:val="single"/>
                  <w:lang w:val="en-US"/>
                </w:rPr>
                <w:t>https://www.umassd.edu/portuguese-studies-center/</w:t>
              </w:r>
            </w:hyperlink>
          </w:p>
          <w:p w14:paraId="284121C8" w14:textId="77777777" w:rsidR="003904FD" w:rsidRPr="00E25944" w:rsidRDefault="003904FD" w:rsidP="003904FD">
            <w:pPr>
              <w:rPr>
                <w:b/>
                <w:bCs/>
                <w:sz w:val="18"/>
                <w:szCs w:val="18"/>
              </w:rPr>
            </w:pPr>
          </w:p>
        </w:tc>
      </w:tr>
      <w:tr w:rsidR="003904FD" w:rsidRPr="00E25944" w14:paraId="2B5B8454"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24880ABE" w14:textId="77777777" w:rsidR="003904FD" w:rsidRPr="00E25944" w:rsidRDefault="003904FD" w:rsidP="003904FD">
            <w:pPr>
              <w:rPr>
                <w:iCs/>
                <w:sz w:val="18"/>
                <w:szCs w:val="18"/>
                <w:lang w:val="en-US"/>
              </w:rPr>
            </w:pPr>
            <w:r w:rsidRPr="00E25944">
              <w:rPr>
                <w:b/>
                <w:bCs/>
                <w:iCs/>
                <w:sz w:val="18"/>
                <w:szCs w:val="18"/>
                <w:lang w:val="en-US"/>
              </w:rPr>
              <w:t>Department of Portuguese &amp; Brazilian Studies at Brown University (Rhode Island, EE.UU.)</w:t>
            </w:r>
            <w:r w:rsidRPr="00E25944">
              <w:rPr>
                <w:iCs/>
                <w:sz w:val="18"/>
                <w:szCs w:val="18"/>
                <w:lang w:val="en-US"/>
              </w:rPr>
              <w:t xml:space="preserve">. </w:t>
            </w:r>
            <w:hyperlink r:id="rId30" w:history="1">
              <w:r w:rsidRPr="00E25944">
                <w:rPr>
                  <w:iCs/>
                  <w:color w:val="0000FF" w:themeColor="hyperlink"/>
                  <w:sz w:val="18"/>
                  <w:szCs w:val="18"/>
                  <w:u w:val="single"/>
                  <w:lang w:val="en-US"/>
                </w:rPr>
                <w:t>https://www.brown.edu/academics/portuguese-brazilian-studies/</w:t>
              </w:r>
            </w:hyperlink>
          </w:p>
          <w:p w14:paraId="1210D8D8" w14:textId="77777777" w:rsidR="003904FD" w:rsidRPr="00E25944" w:rsidRDefault="003904FD" w:rsidP="003904FD">
            <w:pPr>
              <w:rPr>
                <w:b/>
                <w:bCs/>
                <w:sz w:val="18"/>
                <w:szCs w:val="18"/>
              </w:rPr>
            </w:pPr>
          </w:p>
        </w:tc>
      </w:tr>
      <w:tr w:rsidR="003904FD" w:rsidRPr="00900E3B" w14:paraId="50B6F256"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70F04448" w14:textId="77777777" w:rsidR="003904FD" w:rsidRDefault="003904FD" w:rsidP="003904FD">
            <w:pPr>
              <w:rPr>
                <w:b/>
                <w:bCs/>
                <w:iCs/>
                <w:sz w:val="18"/>
                <w:szCs w:val="18"/>
                <w:lang w:val="en-US"/>
              </w:rPr>
            </w:pPr>
            <w:r w:rsidRPr="00E25944">
              <w:rPr>
                <w:b/>
                <w:bCs/>
                <w:iCs/>
                <w:sz w:val="18"/>
                <w:szCs w:val="18"/>
                <w:lang w:val="en-US"/>
              </w:rPr>
              <w:t xml:space="preserve">Center for European Studies at California State University (Fresno, CA. EE.UU.). </w:t>
            </w:r>
          </w:p>
          <w:p w14:paraId="4C788015" w14:textId="77777777" w:rsidR="003904FD" w:rsidRPr="00E25944" w:rsidRDefault="003904FD" w:rsidP="003904FD">
            <w:pPr>
              <w:rPr>
                <w:iCs/>
                <w:sz w:val="18"/>
                <w:szCs w:val="18"/>
                <w:lang w:val="en-US"/>
              </w:rPr>
            </w:pPr>
            <w:hyperlink r:id="rId31" w:history="1">
              <w:r w:rsidRPr="00E25944">
                <w:rPr>
                  <w:iCs/>
                  <w:color w:val="0000FF" w:themeColor="hyperlink"/>
                  <w:sz w:val="18"/>
                  <w:szCs w:val="18"/>
                  <w:u w:val="single"/>
                  <w:lang w:val="en-US"/>
                </w:rPr>
                <w:t>https://cla.csulb.edu/centers/europeanstudies/</w:t>
              </w:r>
            </w:hyperlink>
          </w:p>
          <w:p w14:paraId="45D67E45" w14:textId="77777777" w:rsidR="003904FD" w:rsidRPr="003904FD" w:rsidRDefault="003904FD" w:rsidP="003904FD">
            <w:pPr>
              <w:rPr>
                <w:b/>
                <w:bCs/>
                <w:sz w:val="18"/>
                <w:szCs w:val="18"/>
                <w:lang w:val="en-US"/>
              </w:rPr>
            </w:pPr>
          </w:p>
        </w:tc>
      </w:tr>
      <w:tr w:rsidR="003904FD" w:rsidRPr="00E25944" w14:paraId="1FB7E899"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157B9BD8" w14:textId="77777777" w:rsidR="003904FD" w:rsidRDefault="003904FD" w:rsidP="003904FD">
            <w:pPr>
              <w:rPr>
                <w:b/>
                <w:bCs/>
                <w:iCs/>
                <w:sz w:val="18"/>
                <w:szCs w:val="18"/>
                <w:lang w:val="en-US"/>
              </w:rPr>
            </w:pPr>
            <w:r w:rsidRPr="00E25944">
              <w:rPr>
                <w:b/>
                <w:bCs/>
                <w:iCs/>
                <w:sz w:val="18"/>
                <w:szCs w:val="18"/>
                <w:lang w:val="en-US"/>
              </w:rPr>
              <w:t xml:space="preserve">Institute of Latin American Studies at Columbia University of New York (EE.UU.). </w:t>
            </w:r>
          </w:p>
          <w:p w14:paraId="15C636EB" w14:textId="77777777" w:rsidR="003904FD" w:rsidRDefault="003904FD" w:rsidP="003904FD">
            <w:hyperlink r:id="rId32" w:history="1">
              <w:r w:rsidRPr="00E25944">
                <w:rPr>
                  <w:iCs/>
                  <w:color w:val="0000FF" w:themeColor="hyperlink"/>
                  <w:sz w:val="18"/>
                  <w:szCs w:val="18"/>
                  <w:u w:val="single"/>
                  <w:lang w:val="pt-PT"/>
                </w:rPr>
                <w:t>https://ilas.columbia.edu/</w:t>
              </w:r>
            </w:hyperlink>
          </w:p>
          <w:p w14:paraId="72AE31C3" w14:textId="65449913" w:rsidR="003904FD" w:rsidRPr="003904FD" w:rsidRDefault="003904FD" w:rsidP="003904FD">
            <w:pPr>
              <w:rPr>
                <w:iCs/>
                <w:sz w:val="6"/>
                <w:szCs w:val="6"/>
                <w:lang w:val="pt-PT"/>
              </w:rPr>
            </w:pPr>
          </w:p>
        </w:tc>
      </w:tr>
      <w:tr w:rsidR="003904FD" w:rsidRPr="00E25944" w14:paraId="0A756D7B"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6D62F8A4" w14:textId="77777777" w:rsidR="003904FD" w:rsidRPr="003904FD" w:rsidRDefault="003904FD" w:rsidP="003904FD">
            <w:pPr>
              <w:rPr>
                <w:b/>
                <w:bCs/>
                <w:iCs/>
                <w:sz w:val="6"/>
                <w:szCs w:val="6"/>
                <w:lang w:val="pt-PT"/>
              </w:rPr>
            </w:pPr>
          </w:p>
          <w:p w14:paraId="08E99B3A" w14:textId="77777777" w:rsidR="003904FD" w:rsidRDefault="003904FD" w:rsidP="003904FD">
            <w:pPr>
              <w:rPr>
                <w:iCs/>
                <w:sz w:val="18"/>
                <w:szCs w:val="18"/>
                <w:lang w:val="pt-PT"/>
              </w:rPr>
            </w:pPr>
            <w:r w:rsidRPr="00E25944">
              <w:rPr>
                <w:b/>
                <w:bCs/>
                <w:iCs/>
                <w:sz w:val="18"/>
                <w:szCs w:val="18"/>
                <w:lang w:val="pt-PT"/>
              </w:rPr>
              <w:t>Associação Brasileira de Pesquisadores de História da Mídia (Porto Alegre, Brasil).</w:t>
            </w:r>
            <w:r w:rsidRPr="00E25944">
              <w:rPr>
                <w:iCs/>
                <w:sz w:val="18"/>
                <w:szCs w:val="18"/>
                <w:lang w:val="pt-PT"/>
              </w:rPr>
              <w:t xml:space="preserve"> </w:t>
            </w:r>
          </w:p>
          <w:p w14:paraId="04F4A610" w14:textId="77777777" w:rsidR="003904FD" w:rsidRPr="00E25944" w:rsidRDefault="003904FD" w:rsidP="003904FD">
            <w:pPr>
              <w:rPr>
                <w:iCs/>
                <w:sz w:val="18"/>
                <w:szCs w:val="18"/>
              </w:rPr>
            </w:pPr>
            <w:hyperlink r:id="rId33" w:history="1">
              <w:r w:rsidRPr="00E25944">
                <w:rPr>
                  <w:iCs/>
                  <w:color w:val="0000FF" w:themeColor="hyperlink"/>
                  <w:sz w:val="18"/>
                  <w:szCs w:val="18"/>
                  <w:u w:val="single"/>
                </w:rPr>
                <w:t>http://www.ufrgs.br/alcar</w:t>
              </w:r>
            </w:hyperlink>
          </w:p>
          <w:p w14:paraId="38936AD0" w14:textId="77777777" w:rsidR="003904FD" w:rsidRPr="00E25944" w:rsidRDefault="003904FD" w:rsidP="003904FD">
            <w:pPr>
              <w:rPr>
                <w:b/>
                <w:bCs/>
                <w:iCs/>
                <w:sz w:val="18"/>
                <w:szCs w:val="18"/>
                <w:lang w:val="en-US"/>
              </w:rPr>
            </w:pPr>
          </w:p>
        </w:tc>
      </w:tr>
      <w:tr w:rsidR="003904FD" w:rsidRPr="00E25944" w14:paraId="5501F274" w14:textId="77777777" w:rsidTr="003904FD">
        <w:trPr>
          <w:trHeight w:val="432"/>
        </w:trPr>
        <w:tc>
          <w:tcPr>
            <w:tcW w:w="9787" w:type="dxa"/>
            <w:tcBorders>
              <w:top w:val="single" w:sz="4" w:space="0" w:color="auto"/>
              <w:left w:val="single" w:sz="4" w:space="0" w:color="auto"/>
              <w:bottom w:val="single" w:sz="4" w:space="0" w:color="auto"/>
              <w:right w:val="single" w:sz="4" w:space="0" w:color="auto"/>
            </w:tcBorders>
          </w:tcPr>
          <w:p w14:paraId="4EC0C993" w14:textId="74E01FF0" w:rsidR="003904FD" w:rsidRPr="003904FD" w:rsidRDefault="003904FD" w:rsidP="003904FD">
            <w:pPr>
              <w:jc w:val="both"/>
              <w:rPr>
                <w:b/>
                <w:bCs/>
                <w:sz w:val="18"/>
                <w:szCs w:val="18"/>
              </w:rPr>
            </w:pPr>
            <w:r w:rsidRPr="00E25944">
              <w:rPr>
                <w:b/>
                <w:bCs/>
                <w:sz w:val="18"/>
                <w:szCs w:val="18"/>
              </w:rPr>
              <w:t>Red Iberoamericana de Investigadores en EDUCACIÓN, DEPORTE, INNOVACIÓN Y SALUD (EDISA)</w:t>
            </w:r>
          </w:p>
        </w:tc>
      </w:tr>
      <w:tr w:rsidR="003904FD" w:rsidRPr="00E25944" w14:paraId="41C83BDD" w14:textId="77777777" w:rsidTr="003904FD">
        <w:tc>
          <w:tcPr>
            <w:tcW w:w="9787" w:type="dxa"/>
          </w:tcPr>
          <w:p w14:paraId="46BF351D" w14:textId="77777777" w:rsidR="003904FD" w:rsidRPr="00E25944" w:rsidRDefault="003904FD" w:rsidP="003904FD">
            <w:pPr>
              <w:rPr>
                <w:sz w:val="18"/>
                <w:szCs w:val="18"/>
              </w:rPr>
            </w:pPr>
            <w:r w:rsidRPr="00E25944">
              <w:rPr>
                <w:b/>
                <w:bCs/>
                <w:sz w:val="18"/>
                <w:szCs w:val="18"/>
              </w:rPr>
              <w:t>Investigación Erasmus Europa. Escola Superior de Educaçio de Coimbra, Portugal</w:t>
            </w:r>
          </w:p>
          <w:p w14:paraId="306585BC" w14:textId="77777777" w:rsidR="003904FD" w:rsidRPr="00E25944" w:rsidRDefault="003904FD" w:rsidP="003904FD">
            <w:pPr>
              <w:rPr>
                <w:color w:val="000000"/>
                <w:sz w:val="18"/>
                <w:szCs w:val="18"/>
              </w:rPr>
            </w:pPr>
          </w:p>
        </w:tc>
      </w:tr>
      <w:tr w:rsidR="003904FD" w:rsidRPr="00900E3B" w14:paraId="68813D79" w14:textId="77777777" w:rsidTr="003904FD">
        <w:tc>
          <w:tcPr>
            <w:tcW w:w="9787" w:type="dxa"/>
            <w:tcBorders>
              <w:top w:val="single" w:sz="4" w:space="0" w:color="auto"/>
              <w:left w:val="single" w:sz="4" w:space="0" w:color="auto"/>
              <w:bottom w:val="single" w:sz="4" w:space="0" w:color="auto"/>
              <w:right w:val="single" w:sz="4" w:space="0" w:color="auto"/>
            </w:tcBorders>
          </w:tcPr>
          <w:p w14:paraId="39AD5A76" w14:textId="77777777" w:rsidR="003904FD" w:rsidRPr="00E25944" w:rsidRDefault="003904FD" w:rsidP="003904FD">
            <w:pPr>
              <w:jc w:val="both"/>
              <w:rPr>
                <w:sz w:val="18"/>
                <w:szCs w:val="18"/>
                <w:lang w:val="pt-PT"/>
              </w:rPr>
            </w:pPr>
            <w:r w:rsidRPr="00E25944">
              <w:rPr>
                <w:b/>
                <w:bCs/>
                <w:sz w:val="18"/>
                <w:szCs w:val="18"/>
                <w:lang w:val="pt-PT"/>
              </w:rPr>
              <w:t>Centro de Estudos de Comunicaçáo e Sociedade. Universidade do Minho</w:t>
            </w:r>
            <w:r w:rsidRPr="00E25944">
              <w:rPr>
                <w:sz w:val="18"/>
                <w:szCs w:val="18"/>
                <w:lang w:val="pt-PT"/>
              </w:rPr>
              <w:t xml:space="preserve"> (Braga-Portugal).</w:t>
            </w:r>
          </w:p>
          <w:p w14:paraId="4A743E27" w14:textId="77777777" w:rsidR="003904FD" w:rsidRPr="003904FD" w:rsidRDefault="003904FD" w:rsidP="003904FD">
            <w:pPr>
              <w:rPr>
                <w:color w:val="000000"/>
                <w:sz w:val="6"/>
                <w:szCs w:val="6"/>
                <w:lang w:val="pt-PT"/>
              </w:rPr>
            </w:pPr>
          </w:p>
        </w:tc>
      </w:tr>
      <w:tr w:rsidR="003904FD" w:rsidRPr="00E25944" w14:paraId="06DDC272" w14:textId="77777777" w:rsidTr="003904FD">
        <w:tc>
          <w:tcPr>
            <w:tcW w:w="9787" w:type="dxa"/>
            <w:tcBorders>
              <w:top w:val="single" w:sz="4" w:space="0" w:color="auto"/>
              <w:left w:val="single" w:sz="4" w:space="0" w:color="auto"/>
              <w:bottom w:val="single" w:sz="4" w:space="0" w:color="auto"/>
              <w:right w:val="single" w:sz="4" w:space="0" w:color="auto"/>
            </w:tcBorders>
          </w:tcPr>
          <w:p w14:paraId="41204CF5" w14:textId="77777777" w:rsidR="003904FD" w:rsidRPr="00E25944" w:rsidRDefault="003904FD" w:rsidP="003904FD">
            <w:pPr>
              <w:jc w:val="both"/>
              <w:rPr>
                <w:sz w:val="18"/>
                <w:szCs w:val="18"/>
                <w:lang w:val="fr-FR"/>
              </w:rPr>
            </w:pPr>
            <w:r w:rsidRPr="00E25944">
              <w:rPr>
                <w:b/>
                <w:bCs/>
                <w:sz w:val="18"/>
                <w:szCs w:val="18"/>
                <w:lang w:val="fr-FR"/>
              </w:rPr>
              <w:t>Laboratoire de Recherche MICA</w:t>
            </w:r>
            <w:r w:rsidRPr="00E25944">
              <w:rPr>
                <w:sz w:val="18"/>
                <w:szCs w:val="18"/>
                <w:lang w:val="fr-FR"/>
              </w:rPr>
              <w:t xml:space="preserve"> </w:t>
            </w:r>
            <w:r w:rsidRPr="003904FD">
              <w:rPr>
                <w:sz w:val="16"/>
                <w:szCs w:val="16"/>
                <w:lang w:val="fr-FR"/>
              </w:rPr>
              <w:t>(Mediations, Informations, Communications, Arts). Université Bordeaux-Montaigne (Bordeaux-Francia).</w:t>
            </w:r>
          </w:p>
          <w:p w14:paraId="0F353277" w14:textId="77777777" w:rsidR="003904FD" w:rsidRPr="00E25944" w:rsidRDefault="003904FD" w:rsidP="003904FD">
            <w:pPr>
              <w:rPr>
                <w:color w:val="000000"/>
                <w:sz w:val="18"/>
                <w:szCs w:val="18"/>
              </w:rPr>
            </w:pPr>
          </w:p>
        </w:tc>
      </w:tr>
      <w:tr w:rsidR="003904FD" w:rsidRPr="00E25944" w14:paraId="27E7EBB8" w14:textId="77777777" w:rsidTr="003904FD">
        <w:tc>
          <w:tcPr>
            <w:tcW w:w="9787" w:type="dxa"/>
            <w:tcBorders>
              <w:top w:val="single" w:sz="4" w:space="0" w:color="auto"/>
              <w:left w:val="single" w:sz="4" w:space="0" w:color="auto"/>
              <w:bottom w:val="single" w:sz="4" w:space="0" w:color="auto"/>
              <w:right w:val="single" w:sz="4" w:space="0" w:color="auto"/>
            </w:tcBorders>
          </w:tcPr>
          <w:p w14:paraId="04794045" w14:textId="77777777" w:rsidR="003904FD" w:rsidRPr="00E25944" w:rsidRDefault="003904FD" w:rsidP="003904FD">
            <w:pPr>
              <w:rPr>
                <w:rFonts w:cs="Arial"/>
                <w:b/>
                <w:bCs/>
                <w:sz w:val="18"/>
                <w:szCs w:val="18"/>
              </w:rPr>
            </w:pPr>
            <w:r w:rsidRPr="00E25944">
              <w:rPr>
                <w:rFonts w:cs="Arial"/>
                <w:b/>
                <w:bCs/>
                <w:sz w:val="18"/>
                <w:szCs w:val="18"/>
              </w:rPr>
              <w:t>Mundo(s) de Víctimas (UPV/EHU)</w:t>
            </w:r>
          </w:p>
          <w:p w14:paraId="3AA35B07" w14:textId="77777777" w:rsidR="003904FD" w:rsidRPr="003904FD" w:rsidRDefault="003904FD" w:rsidP="003904FD">
            <w:pPr>
              <w:jc w:val="both"/>
              <w:rPr>
                <w:b/>
                <w:bCs/>
                <w:sz w:val="6"/>
                <w:szCs w:val="6"/>
                <w:lang w:val="fr-FR"/>
              </w:rPr>
            </w:pPr>
          </w:p>
        </w:tc>
      </w:tr>
      <w:tr w:rsidR="003904FD" w:rsidRPr="00E25944" w14:paraId="3EA18B1B" w14:textId="77777777" w:rsidTr="003904FD">
        <w:tc>
          <w:tcPr>
            <w:tcW w:w="9787" w:type="dxa"/>
            <w:tcBorders>
              <w:top w:val="single" w:sz="4" w:space="0" w:color="auto"/>
              <w:left w:val="single" w:sz="4" w:space="0" w:color="auto"/>
              <w:bottom w:val="single" w:sz="4" w:space="0" w:color="auto"/>
              <w:right w:val="single" w:sz="4" w:space="0" w:color="auto"/>
            </w:tcBorders>
          </w:tcPr>
          <w:p w14:paraId="074AB2F6" w14:textId="77777777" w:rsidR="003904FD" w:rsidRPr="00E25944" w:rsidRDefault="003904FD" w:rsidP="003904FD">
            <w:pPr>
              <w:rPr>
                <w:rFonts w:cs="Arial"/>
                <w:b/>
                <w:bCs/>
                <w:sz w:val="18"/>
                <w:szCs w:val="18"/>
              </w:rPr>
            </w:pPr>
            <w:r w:rsidRPr="00E25944">
              <w:rPr>
                <w:rFonts w:cs="Arial"/>
                <w:b/>
                <w:bCs/>
                <w:sz w:val="18"/>
                <w:szCs w:val="18"/>
              </w:rPr>
              <w:t>Red iberoamericana de investigación en imaginarios y representaciones [RIIR]</w:t>
            </w:r>
          </w:p>
          <w:p w14:paraId="57C034EC" w14:textId="77777777" w:rsidR="003904FD" w:rsidRDefault="003904FD" w:rsidP="003904FD">
            <w:pPr>
              <w:rPr>
                <w:rFonts w:cs="Arial"/>
                <w:color w:val="0000FF" w:themeColor="hyperlink"/>
                <w:sz w:val="18"/>
                <w:szCs w:val="18"/>
                <w:u w:val="single"/>
              </w:rPr>
            </w:pPr>
            <w:hyperlink r:id="rId34" w:history="1">
              <w:r w:rsidRPr="00E25944">
                <w:rPr>
                  <w:rFonts w:cs="Arial"/>
                  <w:color w:val="0000FF" w:themeColor="hyperlink"/>
                  <w:sz w:val="18"/>
                  <w:szCs w:val="18"/>
                  <w:u w:val="single"/>
                </w:rPr>
                <w:t>Red iberoamericana de investigación en imaginarios y representaciones [RIIR]</w:t>
              </w:r>
            </w:hyperlink>
          </w:p>
          <w:p w14:paraId="03BB2C5D" w14:textId="77777777" w:rsidR="003904FD" w:rsidRPr="00E25944" w:rsidRDefault="003904FD" w:rsidP="003904FD">
            <w:pPr>
              <w:rPr>
                <w:color w:val="000000"/>
                <w:sz w:val="18"/>
                <w:szCs w:val="18"/>
              </w:rPr>
            </w:pPr>
          </w:p>
        </w:tc>
      </w:tr>
      <w:tr w:rsidR="003904FD" w:rsidRPr="00E25944" w14:paraId="2438FB24" w14:textId="77777777" w:rsidTr="003904FD">
        <w:tc>
          <w:tcPr>
            <w:tcW w:w="9787" w:type="dxa"/>
            <w:tcBorders>
              <w:top w:val="single" w:sz="4" w:space="0" w:color="auto"/>
              <w:left w:val="single" w:sz="4" w:space="0" w:color="auto"/>
              <w:bottom w:val="single" w:sz="4" w:space="0" w:color="auto"/>
              <w:right w:val="single" w:sz="4" w:space="0" w:color="auto"/>
            </w:tcBorders>
          </w:tcPr>
          <w:p w14:paraId="566261CD" w14:textId="77777777" w:rsidR="003904FD" w:rsidRPr="003904FD" w:rsidRDefault="003904FD" w:rsidP="003904FD">
            <w:pPr>
              <w:jc w:val="both"/>
              <w:rPr>
                <w:sz w:val="16"/>
                <w:szCs w:val="16"/>
                <w:lang w:val="pt-PT"/>
              </w:rPr>
            </w:pPr>
            <w:r w:rsidRPr="00E25944">
              <w:rPr>
                <w:b/>
                <w:bCs/>
                <w:sz w:val="18"/>
                <w:szCs w:val="18"/>
                <w:lang w:val="pt-PT"/>
              </w:rPr>
              <w:t>CIAFEL</w:t>
            </w:r>
            <w:r w:rsidRPr="00E25944">
              <w:rPr>
                <w:sz w:val="18"/>
                <w:szCs w:val="18"/>
                <w:lang w:val="pt-PT"/>
              </w:rPr>
              <w:t xml:space="preserve"> - </w:t>
            </w:r>
            <w:r w:rsidRPr="003904FD">
              <w:rPr>
                <w:sz w:val="16"/>
                <w:szCs w:val="16"/>
                <w:lang w:val="pt-PT"/>
              </w:rPr>
              <w:t xml:space="preserve">Centro de Investigação em Actividade Física, Saúde e Lazer é uma Unidade de Investigação financiada pela Fundação para a Ciência e Tecnologia (www.fct.mctes.pt) e que se encontra sediada na Faculdade de Desporto da Universidade do Porto. Portugal. </w:t>
            </w:r>
          </w:p>
          <w:p w14:paraId="174ECAE5" w14:textId="77777777" w:rsidR="003904FD" w:rsidRPr="003904FD" w:rsidRDefault="003904FD" w:rsidP="003904FD">
            <w:pPr>
              <w:jc w:val="both"/>
              <w:rPr>
                <w:color w:val="0000FF" w:themeColor="hyperlink"/>
                <w:sz w:val="16"/>
                <w:szCs w:val="16"/>
                <w:u w:val="single"/>
                <w:lang w:val="pt-PT"/>
              </w:rPr>
            </w:pPr>
            <w:hyperlink r:id="rId35" w:history="1">
              <w:r w:rsidRPr="003904FD">
                <w:rPr>
                  <w:color w:val="0000FF" w:themeColor="hyperlink"/>
                  <w:sz w:val="16"/>
                  <w:szCs w:val="16"/>
                  <w:u w:val="single"/>
                  <w:lang w:val="pt-PT"/>
                </w:rPr>
                <w:t>https://ciafel.fade.up.pt/ciafel.php</w:t>
              </w:r>
            </w:hyperlink>
          </w:p>
          <w:p w14:paraId="44CA695D" w14:textId="77777777" w:rsidR="003904FD" w:rsidRPr="00E25944" w:rsidRDefault="003904FD" w:rsidP="003904FD">
            <w:pPr>
              <w:jc w:val="both"/>
              <w:rPr>
                <w:color w:val="000000"/>
                <w:sz w:val="18"/>
                <w:szCs w:val="18"/>
                <w:lang w:val="pt-PT"/>
              </w:rPr>
            </w:pPr>
          </w:p>
        </w:tc>
      </w:tr>
      <w:tr w:rsidR="003904FD" w:rsidRPr="00900E3B" w14:paraId="11BDFDF3" w14:textId="77777777" w:rsidTr="003904FD">
        <w:tc>
          <w:tcPr>
            <w:tcW w:w="9787" w:type="dxa"/>
            <w:tcBorders>
              <w:top w:val="single" w:sz="4" w:space="0" w:color="auto"/>
              <w:left w:val="single" w:sz="4" w:space="0" w:color="auto"/>
              <w:right w:val="single" w:sz="4" w:space="0" w:color="auto"/>
            </w:tcBorders>
          </w:tcPr>
          <w:p w14:paraId="39074C33" w14:textId="77777777" w:rsidR="003904FD" w:rsidRPr="003904FD" w:rsidRDefault="003904FD" w:rsidP="003904FD">
            <w:pPr>
              <w:jc w:val="both"/>
              <w:rPr>
                <w:sz w:val="18"/>
                <w:szCs w:val="18"/>
                <w:lang w:val="pt-PT"/>
              </w:rPr>
            </w:pPr>
            <w:r w:rsidRPr="00E25944">
              <w:rPr>
                <w:b/>
                <w:bCs/>
                <w:sz w:val="18"/>
                <w:szCs w:val="18"/>
              </w:rPr>
              <w:t>Foro Iberoamericano sobre Estrategias de Comunicación (FISEC).</w:t>
            </w:r>
            <w:r w:rsidRPr="00E25944">
              <w:rPr>
                <w:sz w:val="18"/>
                <w:szCs w:val="18"/>
              </w:rPr>
              <w:t xml:space="preserve"> </w:t>
            </w:r>
            <w:r w:rsidRPr="003904FD">
              <w:rPr>
                <w:sz w:val="18"/>
                <w:szCs w:val="18"/>
                <w:lang w:val="pt-PT"/>
              </w:rPr>
              <w:t xml:space="preserve">Socia fundadora. </w:t>
            </w:r>
          </w:p>
          <w:p w14:paraId="68031C3D" w14:textId="77777777" w:rsidR="003904FD" w:rsidRPr="003904FD" w:rsidRDefault="003904FD" w:rsidP="003904FD">
            <w:pPr>
              <w:jc w:val="both"/>
              <w:rPr>
                <w:sz w:val="18"/>
                <w:szCs w:val="18"/>
                <w:lang w:val="pt-PT"/>
              </w:rPr>
            </w:pPr>
            <w:hyperlink r:id="rId36" w:history="1">
              <w:r w:rsidRPr="003904FD">
                <w:rPr>
                  <w:rStyle w:val="Hipervnculo"/>
                  <w:sz w:val="18"/>
                  <w:szCs w:val="18"/>
                  <w:lang w:val="pt-PT"/>
                </w:rPr>
                <w:t>http://auco.com.uy/wp-content/uploads/2015/04/Resumen-FISEC.pdf</w:t>
              </w:r>
            </w:hyperlink>
          </w:p>
          <w:p w14:paraId="5A5F3696" w14:textId="77777777" w:rsidR="003904FD" w:rsidRPr="003904FD" w:rsidRDefault="003904FD" w:rsidP="003904FD">
            <w:pPr>
              <w:jc w:val="both"/>
              <w:rPr>
                <w:color w:val="000000"/>
                <w:sz w:val="18"/>
                <w:szCs w:val="18"/>
                <w:lang w:val="pt-PT"/>
              </w:rPr>
            </w:pPr>
          </w:p>
        </w:tc>
      </w:tr>
      <w:tr w:rsidR="003904FD" w:rsidRPr="00E25944" w14:paraId="4B78EEB0" w14:textId="77777777" w:rsidTr="003904FD">
        <w:tc>
          <w:tcPr>
            <w:tcW w:w="9787" w:type="dxa"/>
            <w:tcBorders>
              <w:top w:val="single" w:sz="4" w:space="0" w:color="auto"/>
              <w:left w:val="single" w:sz="4" w:space="0" w:color="auto"/>
              <w:bottom w:val="single" w:sz="4" w:space="0" w:color="auto"/>
              <w:right w:val="single" w:sz="4" w:space="0" w:color="auto"/>
            </w:tcBorders>
          </w:tcPr>
          <w:p w14:paraId="40C40481" w14:textId="77777777" w:rsidR="003904FD" w:rsidRPr="00B368C8" w:rsidRDefault="003904FD" w:rsidP="003904FD">
            <w:pPr>
              <w:jc w:val="both"/>
              <w:rPr>
                <w:sz w:val="18"/>
                <w:szCs w:val="18"/>
              </w:rPr>
            </w:pPr>
            <w:r w:rsidRPr="00E25944">
              <w:rPr>
                <w:b/>
                <w:bCs/>
                <w:sz w:val="18"/>
                <w:szCs w:val="18"/>
              </w:rPr>
              <w:t>Asociación Española de Investigadores en Comunicación (AE-IC).</w:t>
            </w:r>
            <w:r w:rsidRPr="00E25944">
              <w:rPr>
                <w:sz w:val="18"/>
                <w:szCs w:val="18"/>
              </w:rPr>
              <w:t xml:space="preserve"> Miembro de la sección “Comunicaición estratégica y organizacional”. </w:t>
            </w:r>
            <w:hyperlink r:id="rId37" w:history="1">
              <w:r w:rsidRPr="00B368C8">
                <w:rPr>
                  <w:color w:val="0000FF"/>
                  <w:sz w:val="18"/>
                  <w:szCs w:val="18"/>
                  <w:u w:val="single"/>
                </w:rPr>
                <w:t xml:space="preserve">Sección 7 - Comunicación estratégica y organizacional - Óscar Juanatey Boga | Asociación Española de Investigación </w:t>
              </w:r>
              <w:r w:rsidRPr="00B368C8">
                <w:rPr>
                  <w:color w:val="0000FF"/>
                  <w:sz w:val="18"/>
                  <w:szCs w:val="18"/>
                  <w:u w:val="single"/>
                </w:rPr>
                <w:lastRenderedPageBreak/>
                <w:t>de la Comunicación (AE-IC)</w:t>
              </w:r>
            </w:hyperlink>
          </w:p>
          <w:p w14:paraId="3AEDAFAA" w14:textId="77777777" w:rsidR="003904FD" w:rsidRPr="00E25944" w:rsidRDefault="003904FD" w:rsidP="003904FD">
            <w:pPr>
              <w:jc w:val="both"/>
              <w:rPr>
                <w:color w:val="000000"/>
                <w:sz w:val="18"/>
                <w:szCs w:val="18"/>
              </w:rPr>
            </w:pPr>
          </w:p>
        </w:tc>
      </w:tr>
      <w:tr w:rsidR="003904FD" w:rsidRPr="00E25944" w14:paraId="63FE1A8F" w14:textId="77777777" w:rsidTr="003904FD">
        <w:tc>
          <w:tcPr>
            <w:tcW w:w="9787" w:type="dxa"/>
            <w:tcBorders>
              <w:top w:val="single" w:sz="4" w:space="0" w:color="auto"/>
              <w:left w:val="single" w:sz="4" w:space="0" w:color="auto"/>
              <w:bottom w:val="single" w:sz="4" w:space="0" w:color="auto"/>
              <w:right w:val="single" w:sz="4" w:space="0" w:color="auto"/>
            </w:tcBorders>
          </w:tcPr>
          <w:p w14:paraId="7969BF49" w14:textId="77777777" w:rsidR="003904FD" w:rsidRPr="00E25944" w:rsidRDefault="003904FD" w:rsidP="003904FD">
            <w:pPr>
              <w:jc w:val="both"/>
              <w:rPr>
                <w:color w:val="000000"/>
                <w:sz w:val="18"/>
                <w:szCs w:val="18"/>
              </w:rPr>
            </w:pPr>
            <w:r w:rsidRPr="00E25944">
              <w:rPr>
                <w:color w:val="000000"/>
                <w:sz w:val="18"/>
                <w:szCs w:val="18"/>
                <w:lang w:val="en-US"/>
              </w:rPr>
              <w:lastRenderedPageBreak/>
              <w:t xml:space="preserve">Grupo WG3 </w:t>
            </w:r>
            <w:r w:rsidRPr="00E25944">
              <w:rPr>
                <w:b/>
                <w:bCs/>
                <w:color w:val="000000"/>
                <w:sz w:val="18"/>
                <w:szCs w:val="18"/>
                <w:lang w:val="en-US"/>
              </w:rPr>
              <w:t>Stakeholders and Interest del proyecto COST Action LAND4FLOOD (Natural Flood Retention on Private Land).</w:t>
            </w:r>
            <w:r w:rsidRPr="00E25944">
              <w:rPr>
                <w:color w:val="000000"/>
                <w:sz w:val="18"/>
                <w:szCs w:val="18"/>
                <w:lang w:val="en-US"/>
              </w:rPr>
              <w:t xml:space="preserve"> </w:t>
            </w:r>
            <w:r w:rsidRPr="00E25944">
              <w:rPr>
                <w:color w:val="000000"/>
                <w:sz w:val="18"/>
                <w:szCs w:val="18"/>
              </w:rPr>
              <w:t>Sede en el Institute for Economic and Environmental Policy (Facultad de Estudios Sociales y Económicos) de  Ústí nad Labem (República Checa). Página web http://www.land4flood.eu/</w:t>
            </w:r>
          </w:p>
          <w:p w14:paraId="68DC3C31" w14:textId="77777777" w:rsidR="003904FD" w:rsidRPr="00E25944" w:rsidRDefault="003904FD" w:rsidP="003904FD">
            <w:pPr>
              <w:rPr>
                <w:color w:val="000000"/>
                <w:sz w:val="18"/>
                <w:szCs w:val="18"/>
                <w:lang w:val="en-US"/>
              </w:rPr>
            </w:pPr>
          </w:p>
        </w:tc>
      </w:tr>
      <w:tr w:rsidR="003904FD" w:rsidRPr="00E25944" w14:paraId="6F883E12" w14:textId="77777777" w:rsidTr="003904FD">
        <w:tc>
          <w:tcPr>
            <w:tcW w:w="9787" w:type="dxa"/>
            <w:tcBorders>
              <w:top w:val="single" w:sz="4" w:space="0" w:color="auto"/>
              <w:left w:val="single" w:sz="4" w:space="0" w:color="auto"/>
              <w:bottom w:val="single" w:sz="4" w:space="0" w:color="auto"/>
              <w:right w:val="single" w:sz="4" w:space="0" w:color="auto"/>
            </w:tcBorders>
          </w:tcPr>
          <w:p w14:paraId="264DDC55" w14:textId="77777777" w:rsidR="003904FD" w:rsidRPr="00E25944" w:rsidRDefault="003904FD" w:rsidP="003904FD">
            <w:pPr>
              <w:jc w:val="both"/>
              <w:rPr>
                <w:b/>
                <w:bCs/>
                <w:sz w:val="18"/>
                <w:szCs w:val="18"/>
              </w:rPr>
            </w:pPr>
            <w:r w:rsidRPr="00E25944">
              <w:rPr>
                <w:b/>
                <w:bCs/>
                <w:sz w:val="18"/>
                <w:szCs w:val="18"/>
              </w:rPr>
              <w:t xml:space="preserve">Technische Universität München, Alemania </w:t>
            </w:r>
            <w:r w:rsidRPr="00E25944">
              <w:rPr>
                <w:sz w:val="18"/>
                <w:szCs w:val="18"/>
              </w:rPr>
              <w:t>para la realización de una estancia de alumna predoctoral</w:t>
            </w:r>
          </w:p>
          <w:p w14:paraId="140A7070" w14:textId="77777777" w:rsidR="003904FD" w:rsidRPr="00E25944" w:rsidRDefault="003904FD" w:rsidP="003904FD">
            <w:pPr>
              <w:rPr>
                <w:color w:val="000000"/>
                <w:sz w:val="18"/>
                <w:szCs w:val="18"/>
              </w:rPr>
            </w:pPr>
          </w:p>
        </w:tc>
      </w:tr>
      <w:tr w:rsidR="003904FD" w:rsidRPr="00E25944" w14:paraId="5936A8C0" w14:textId="77777777" w:rsidTr="003904FD">
        <w:tc>
          <w:tcPr>
            <w:tcW w:w="9787" w:type="dxa"/>
            <w:tcBorders>
              <w:top w:val="single" w:sz="4" w:space="0" w:color="auto"/>
              <w:left w:val="single" w:sz="4" w:space="0" w:color="auto"/>
              <w:bottom w:val="single" w:sz="4" w:space="0" w:color="auto"/>
              <w:right w:val="single" w:sz="4" w:space="0" w:color="auto"/>
            </w:tcBorders>
          </w:tcPr>
          <w:p w14:paraId="58C21A05" w14:textId="77777777" w:rsidR="003904FD" w:rsidRDefault="003904FD" w:rsidP="003904FD">
            <w:pPr>
              <w:rPr>
                <w:sz w:val="18"/>
                <w:szCs w:val="18"/>
              </w:rPr>
            </w:pPr>
            <w:r w:rsidRPr="00E25944">
              <w:rPr>
                <w:b/>
                <w:bCs/>
                <w:sz w:val="18"/>
                <w:szCs w:val="18"/>
              </w:rPr>
              <w:t>Museo Canadiense de la Naturaleza, Ottawa, Ontario.</w:t>
            </w:r>
            <w:r w:rsidRPr="00E25944">
              <w:rPr>
                <w:sz w:val="18"/>
                <w:szCs w:val="18"/>
              </w:rPr>
              <w:t xml:space="preserve">  </w:t>
            </w:r>
            <w:hyperlink r:id="rId38" w:history="1">
              <w:r w:rsidRPr="00E25944">
                <w:rPr>
                  <w:rStyle w:val="Hipervnculo"/>
                  <w:sz w:val="18"/>
                  <w:szCs w:val="18"/>
                </w:rPr>
                <w:t>https://nature.ca/en/home</w:t>
              </w:r>
            </w:hyperlink>
          </w:p>
          <w:p w14:paraId="296D17CC" w14:textId="77777777" w:rsidR="003904FD" w:rsidRPr="00E25944" w:rsidRDefault="003904FD" w:rsidP="003904FD">
            <w:pPr>
              <w:rPr>
                <w:color w:val="000000"/>
                <w:sz w:val="18"/>
                <w:szCs w:val="18"/>
              </w:rPr>
            </w:pPr>
          </w:p>
        </w:tc>
      </w:tr>
      <w:tr w:rsidR="003904FD" w:rsidRPr="00E25944" w14:paraId="0CD3B4A3" w14:textId="77777777" w:rsidTr="003904FD">
        <w:tc>
          <w:tcPr>
            <w:tcW w:w="9787" w:type="dxa"/>
            <w:tcBorders>
              <w:top w:val="single" w:sz="4" w:space="0" w:color="auto"/>
              <w:left w:val="single" w:sz="4" w:space="0" w:color="auto"/>
              <w:bottom w:val="single" w:sz="4" w:space="0" w:color="auto"/>
              <w:right w:val="single" w:sz="4" w:space="0" w:color="auto"/>
            </w:tcBorders>
          </w:tcPr>
          <w:p w14:paraId="20F4BE12" w14:textId="77777777" w:rsidR="003904FD" w:rsidRPr="00E25944" w:rsidRDefault="003904FD" w:rsidP="003904FD">
            <w:pPr>
              <w:rPr>
                <w:b/>
                <w:bCs/>
                <w:sz w:val="18"/>
                <w:szCs w:val="18"/>
              </w:rPr>
            </w:pPr>
            <w:r w:rsidRPr="00E25944">
              <w:rPr>
                <w:b/>
                <w:bCs/>
                <w:sz w:val="18"/>
                <w:szCs w:val="18"/>
              </w:rPr>
              <w:t xml:space="preserve">Red Internacional de Juristas para la Integración Americana (RIIJA) </w:t>
            </w:r>
          </w:p>
          <w:p w14:paraId="682C76BA" w14:textId="77777777" w:rsidR="003904FD" w:rsidRPr="00E25944" w:rsidRDefault="003904FD" w:rsidP="003904FD">
            <w:pPr>
              <w:rPr>
                <w:b/>
                <w:bCs/>
                <w:color w:val="000000"/>
                <w:sz w:val="18"/>
                <w:szCs w:val="18"/>
              </w:rPr>
            </w:pPr>
          </w:p>
        </w:tc>
      </w:tr>
      <w:tr w:rsidR="003904FD" w:rsidRPr="00E25944" w14:paraId="226667BB" w14:textId="77777777" w:rsidTr="003904FD">
        <w:tc>
          <w:tcPr>
            <w:tcW w:w="9787" w:type="dxa"/>
            <w:tcBorders>
              <w:top w:val="single" w:sz="4" w:space="0" w:color="auto"/>
              <w:left w:val="single" w:sz="4" w:space="0" w:color="auto"/>
              <w:bottom w:val="single" w:sz="4" w:space="0" w:color="auto"/>
              <w:right w:val="single" w:sz="4" w:space="0" w:color="auto"/>
            </w:tcBorders>
          </w:tcPr>
          <w:p w14:paraId="30C57661" w14:textId="77777777" w:rsidR="003904FD" w:rsidRPr="00E25944" w:rsidRDefault="003904FD" w:rsidP="003904FD">
            <w:pPr>
              <w:rPr>
                <w:b/>
                <w:bCs/>
                <w:sz w:val="18"/>
                <w:szCs w:val="18"/>
              </w:rPr>
            </w:pPr>
            <w:r w:rsidRPr="00E25944">
              <w:rPr>
                <w:b/>
                <w:bCs/>
                <w:sz w:val="18"/>
                <w:szCs w:val="18"/>
              </w:rPr>
              <w:t>Red Española/Europea de Cooperación Territorial RECOT</w:t>
            </w:r>
          </w:p>
          <w:p w14:paraId="225B44AD" w14:textId="77777777" w:rsidR="003904FD" w:rsidRPr="008109FE" w:rsidRDefault="003904FD" w:rsidP="003904FD">
            <w:pPr>
              <w:rPr>
                <w:b/>
                <w:bCs/>
                <w:sz w:val="18"/>
                <w:szCs w:val="18"/>
              </w:rPr>
            </w:pPr>
          </w:p>
        </w:tc>
      </w:tr>
      <w:tr w:rsidR="003904FD" w:rsidRPr="00E25944" w14:paraId="2EABDDBD" w14:textId="77777777" w:rsidTr="003904FD">
        <w:tc>
          <w:tcPr>
            <w:tcW w:w="9787" w:type="dxa"/>
            <w:tcBorders>
              <w:top w:val="single" w:sz="4" w:space="0" w:color="auto"/>
              <w:left w:val="single" w:sz="4" w:space="0" w:color="auto"/>
              <w:bottom w:val="single" w:sz="4" w:space="0" w:color="auto"/>
              <w:right w:val="single" w:sz="4" w:space="0" w:color="auto"/>
            </w:tcBorders>
          </w:tcPr>
          <w:p w14:paraId="4DA64454" w14:textId="77777777" w:rsidR="003904FD" w:rsidRPr="00E25944" w:rsidRDefault="003904FD" w:rsidP="003904FD">
            <w:pPr>
              <w:rPr>
                <w:b/>
                <w:bCs/>
                <w:sz w:val="18"/>
                <w:szCs w:val="18"/>
              </w:rPr>
            </w:pPr>
            <w:r w:rsidRPr="00E25944">
              <w:rPr>
                <w:b/>
                <w:bCs/>
                <w:color w:val="2D2D2D"/>
                <w:sz w:val="18"/>
                <w:szCs w:val="18"/>
                <w:shd w:val="clear" w:color="auto" w:fill="FFFFFF"/>
              </w:rPr>
              <w:t>Facultad Latinoamericana de Ciencias Sociales (FLACSO)</w:t>
            </w:r>
            <w:r w:rsidRPr="00E25944">
              <w:rPr>
                <w:b/>
                <w:bCs/>
                <w:sz w:val="18"/>
                <w:szCs w:val="18"/>
              </w:rPr>
              <w:t xml:space="preserve">  FLACSO-ESPAÑA</w:t>
            </w:r>
          </w:p>
          <w:p w14:paraId="7E982AB8" w14:textId="77777777" w:rsidR="003904FD" w:rsidRPr="008109FE" w:rsidRDefault="003904FD" w:rsidP="003904FD">
            <w:pPr>
              <w:rPr>
                <w:b/>
                <w:bCs/>
                <w:sz w:val="18"/>
                <w:szCs w:val="18"/>
              </w:rPr>
            </w:pPr>
          </w:p>
        </w:tc>
      </w:tr>
      <w:tr w:rsidR="003904FD" w:rsidRPr="00900E3B" w14:paraId="13B88640" w14:textId="77777777" w:rsidTr="003904FD">
        <w:tc>
          <w:tcPr>
            <w:tcW w:w="9787" w:type="dxa"/>
            <w:tcBorders>
              <w:top w:val="single" w:sz="4" w:space="0" w:color="auto"/>
              <w:left w:val="single" w:sz="4" w:space="0" w:color="auto"/>
              <w:bottom w:val="single" w:sz="4" w:space="0" w:color="auto"/>
              <w:right w:val="single" w:sz="4" w:space="0" w:color="auto"/>
            </w:tcBorders>
          </w:tcPr>
          <w:p w14:paraId="1266701C" w14:textId="77777777" w:rsidR="003904FD" w:rsidRPr="00E25944" w:rsidRDefault="003904FD" w:rsidP="003904FD">
            <w:pPr>
              <w:rPr>
                <w:b/>
                <w:bCs/>
                <w:sz w:val="18"/>
                <w:szCs w:val="18"/>
                <w:lang w:val="pt-PT"/>
              </w:rPr>
            </w:pPr>
            <w:r w:rsidRPr="00E25944">
              <w:rPr>
                <w:b/>
                <w:bCs/>
                <w:sz w:val="18"/>
                <w:szCs w:val="18"/>
                <w:lang w:val="pt-PT"/>
              </w:rPr>
              <w:t>Gaelt (Grupo De Análise e Estudo da Literatura e Tradución)</w:t>
            </w:r>
          </w:p>
          <w:p w14:paraId="7EE78A7B" w14:textId="77777777" w:rsidR="003904FD" w:rsidRPr="00E25944" w:rsidRDefault="003904FD" w:rsidP="003904FD">
            <w:pPr>
              <w:rPr>
                <w:b/>
                <w:bCs/>
                <w:color w:val="000000"/>
                <w:sz w:val="18"/>
                <w:szCs w:val="18"/>
                <w:lang w:val="pt-PT"/>
              </w:rPr>
            </w:pPr>
          </w:p>
        </w:tc>
      </w:tr>
      <w:tr w:rsidR="003904FD" w:rsidRPr="00900E3B" w14:paraId="13045522" w14:textId="77777777" w:rsidTr="003904FD">
        <w:tc>
          <w:tcPr>
            <w:tcW w:w="9787" w:type="dxa"/>
            <w:tcBorders>
              <w:top w:val="single" w:sz="4" w:space="0" w:color="auto"/>
              <w:left w:val="single" w:sz="4" w:space="0" w:color="auto"/>
              <w:bottom w:val="single" w:sz="4" w:space="0" w:color="auto"/>
              <w:right w:val="single" w:sz="4" w:space="0" w:color="auto"/>
            </w:tcBorders>
          </w:tcPr>
          <w:p w14:paraId="2902F894" w14:textId="77777777" w:rsidR="003904FD" w:rsidRPr="003904FD" w:rsidRDefault="003904FD" w:rsidP="003904FD">
            <w:pPr>
              <w:jc w:val="both"/>
              <w:rPr>
                <w:b/>
                <w:bCs/>
                <w:sz w:val="18"/>
                <w:szCs w:val="18"/>
                <w:lang w:val="pt-PT"/>
              </w:rPr>
            </w:pPr>
            <w:r w:rsidRPr="003904FD">
              <w:rPr>
                <w:b/>
                <w:bCs/>
                <w:sz w:val="18"/>
                <w:szCs w:val="18"/>
                <w:lang w:val="pt-PT"/>
              </w:rPr>
              <w:t xml:space="preserve">RECFronteras: </w:t>
            </w:r>
            <w:hyperlink r:id="rId39" w:history="1">
              <w:r w:rsidRPr="003904FD">
                <w:rPr>
                  <w:rStyle w:val="Hipervnculo"/>
                  <w:b/>
                  <w:bCs/>
                  <w:sz w:val="18"/>
                  <w:szCs w:val="18"/>
                  <w:lang w:val="pt-PT"/>
                </w:rPr>
                <w:t>https://www.recfronteras.com/</w:t>
              </w:r>
            </w:hyperlink>
          </w:p>
          <w:p w14:paraId="72070980" w14:textId="77777777" w:rsidR="003904FD" w:rsidRPr="003904FD" w:rsidRDefault="003904FD" w:rsidP="003904FD">
            <w:pPr>
              <w:rPr>
                <w:color w:val="000000"/>
                <w:sz w:val="18"/>
                <w:szCs w:val="18"/>
                <w:lang w:val="pt-PT"/>
              </w:rPr>
            </w:pPr>
          </w:p>
        </w:tc>
      </w:tr>
      <w:tr w:rsidR="003904FD" w:rsidRPr="00900E3B" w14:paraId="29AAB548" w14:textId="77777777" w:rsidTr="003904FD">
        <w:tc>
          <w:tcPr>
            <w:tcW w:w="9787" w:type="dxa"/>
            <w:tcBorders>
              <w:top w:val="single" w:sz="4" w:space="0" w:color="auto"/>
              <w:left w:val="single" w:sz="4" w:space="0" w:color="auto"/>
              <w:bottom w:val="single" w:sz="4" w:space="0" w:color="auto"/>
              <w:right w:val="single" w:sz="4" w:space="0" w:color="auto"/>
            </w:tcBorders>
          </w:tcPr>
          <w:p w14:paraId="2842C6E7" w14:textId="77777777" w:rsidR="003904FD" w:rsidRDefault="003904FD" w:rsidP="003904FD">
            <w:pPr>
              <w:rPr>
                <w:rFonts w:cstheme="minorHAnsi"/>
                <w:b/>
                <w:bCs/>
                <w:sz w:val="18"/>
                <w:szCs w:val="18"/>
                <w:lang w:val="en-US"/>
              </w:rPr>
            </w:pPr>
            <w:r w:rsidRPr="00E25944">
              <w:rPr>
                <w:rFonts w:cstheme="minorHAnsi"/>
                <w:b/>
                <w:bCs/>
                <w:sz w:val="18"/>
                <w:szCs w:val="18"/>
                <w:lang w:val="en-US"/>
              </w:rPr>
              <w:t>National Institute on Minority Health and Health Disparities; National Institutes of Health, Bethesda, Maryland, USA.</w:t>
            </w:r>
          </w:p>
          <w:p w14:paraId="24D565AF" w14:textId="77777777" w:rsidR="003904FD" w:rsidRPr="00E25944" w:rsidRDefault="003904FD" w:rsidP="003904FD">
            <w:pPr>
              <w:rPr>
                <w:rFonts w:cstheme="minorHAnsi"/>
                <w:b/>
                <w:bCs/>
                <w:color w:val="000000"/>
                <w:sz w:val="18"/>
                <w:szCs w:val="18"/>
                <w:lang w:val="en-US"/>
              </w:rPr>
            </w:pPr>
          </w:p>
        </w:tc>
      </w:tr>
      <w:tr w:rsidR="003904FD" w:rsidRPr="00900E3B" w14:paraId="511C98B6" w14:textId="77777777" w:rsidTr="003904FD">
        <w:tc>
          <w:tcPr>
            <w:tcW w:w="9787" w:type="dxa"/>
            <w:tcBorders>
              <w:top w:val="single" w:sz="4" w:space="0" w:color="auto"/>
              <w:left w:val="single" w:sz="4" w:space="0" w:color="auto"/>
              <w:bottom w:val="single" w:sz="4" w:space="0" w:color="auto"/>
              <w:right w:val="single" w:sz="4" w:space="0" w:color="auto"/>
            </w:tcBorders>
          </w:tcPr>
          <w:p w14:paraId="14F9424E" w14:textId="77777777" w:rsidR="003904FD" w:rsidRPr="00E25944" w:rsidRDefault="003904FD" w:rsidP="003904FD">
            <w:pPr>
              <w:keepNext/>
              <w:rPr>
                <w:rFonts w:cstheme="minorHAnsi"/>
                <w:b/>
                <w:bCs/>
                <w:noProof/>
                <w:sz w:val="18"/>
                <w:szCs w:val="18"/>
                <w:lang w:val="en-US"/>
              </w:rPr>
            </w:pPr>
            <w:bookmarkStart w:id="8" w:name="OLE_LINK2"/>
            <w:r w:rsidRPr="00E25944">
              <w:rPr>
                <w:rFonts w:cstheme="minorHAnsi"/>
                <w:b/>
                <w:bCs/>
                <w:noProof/>
                <w:sz w:val="18"/>
                <w:szCs w:val="18"/>
                <w:lang w:val="en-US"/>
              </w:rPr>
              <w:t>The University of Texas at Austin</w:t>
            </w:r>
            <w:bookmarkEnd w:id="8"/>
            <w:r w:rsidRPr="00E25944">
              <w:rPr>
                <w:rFonts w:cstheme="minorHAnsi"/>
                <w:b/>
                <w:bCs/>
                <w:noProof/>
                <w:sz w:val="18"/>
                <w:szCs w:val="18"/>
                <w:lang w:val="en-US"/>
              </w:rPr>
              <w:t>, Austin, Texas, USA.</w:t>
            </w:r>
          </w:p>
          <w:p w14:paraId="39717830" w14:textId="77777777" w:rsidR="003904FD" w:rsidRPr="00E25944" w:rsidRDefault="003904FD" w:rsidP="003904FD">
            <w:pPr>
              <w:rPr>
                <w:rFonts w:cstheme="minorHAnsi"/>
                <w:b/>
                <w:bCs/>
                <w:color w:val="000000"/>
                <w:sz w:val="18"/>
                <w:szCs w:val="18"/>
                <w:lang w:val="en-US"/>
              </w:rPr>
            </w:pPr>
          </w:p>
        </w:tc>
      </w:tr>
      <w:tr w:rsidR="003904FD" w:rsidRPr="00E25944" w14:paraId="61C8B765" w14:textId="77777777" w:rsidTr="003904FD">
        <w:tc>
          <w:tcPr>
            <w:tcW w:w="9787" w:type="dxa"/>
            <w:tcBorders>
              <w:top w:val="single" w:sz="4" w:space="0" w:color="auto"/>
              <w:left w:val="single" w:sz="4" w:space="0" w:color="auto"/>
              <w:bottom w:val="single" w:sz="4" w:space="0" w:color="auto"/>
              <w:right w:val="single" w:sz="4" w:space="0" w:color="auto"/>
            </w:tcBorders>
          </w:tcPr>
          <w:p w14:paraId="511B5EB3" w14:textId="77777777" w:rsidR="003904FD" w:rsidRDefault="003904FD" w:rsidP="003904FD">
            <w:pPr>
              <w:rPr>
                <w:rFonts w:cstheme="minorHAnsi"/>
                <w:b/>
                <w:bCs/>
                <w:sz w:val="18"/>
                <w:szCs w:val="18"/>
                <w:lang w:val="en-US"/>
              </w:rPr>
            </w:pPr>
            <w:r w:rsidRPr="00E25944">
              <w:rPr>
                <w:rFonts w:cstheme="minorHAnsi"/>
                <w:b/>
                <w:bCs/>
                <w:sz w:val="18"/>
                <w:szCs w:val="18"/>
                <w:lang w:val="en-US"/>
              </w:rPr>
              <w:t>University of California Los Angeles (UCLA), USA.</w:t>
            </w:r>
          </w:p>
          <w:p w14:paraId="220CD80A" w14:textId="77777777" w:rsidR="003904FD" w:rsidRPr="00E25944" w:rsidRDefault="003904FD" w:rsidP="003904FD">
            <w:pPr>
              <w:rPr>
                <w:rFonts w:cstheme="minorHAnsi"/>
                <w:b/>
                <w:bCs/>
                <w:color w:val="000000"/>
                <w:sz w:val="18"/>
                <w:szCs w:val="18"/>
              </w:rPr>
            </w:pPr>
          </w:p>
        </w:tc>
      </w:tr>
      <w:tr w:rsidR="003904FD" w:rsidRPr="00900E3B" w14:paraId="79BDD479" w14:textId="77777777" w:rsidTr="003904FD">
        <w:tc>
          <w:tcPr>
            <w:tcW w:w="9787" w:type="dxa"/>
            <w:tcBorders>
              <w:top w:val="single" w:sz="4" w:space="0" w:color="auto"/>
              <w:left w:val="single" w:sz="4" w:space="0" w:color="auto"/>
              <w:bottom w:val="single" w:sz="4" w:space="0" w:color="auto"/>
              <w:right w:val="single" w:sz="4" w:space="0" w:color="auto"/>
            </w:tcBorders>
          </w:tcPr>
          <w:p w14:paraId="6C308DA2" w14:textId="77777777" w:rsidR="003904FD" w:rsidRDefault="003904FD" w:rsidP="003904FD">
            <w:pPr>
              <w:rPr>
                <w:rFonts w:cstheme="minorHAnsi"/>
                <w:b/>
                <w:bCs/>
                <w:sz w:val="18"/>
                <w:szCs w:val="18"/>
                <w:lang w:val="en-US"/>
              </w:rPr>
            </w:pPr>
            <w:r w:rsidRPr="00E25944">
              <w:rPr>
                <w:rFonts w:cstheme="minorHAnsi"/>
                <w:b/>
                <w:bCs/>
                <w:sz w:val="18"/>
                <w:szCs w:val="18"/>
                <w:lang w:val="en-US"/>
              </w:rPr>
              <w:t>National Institute on Minority Health and Health Disparities; National Institutes of Health, Bethesda, Maryland, USA.</w:t>
            </w:r>
          </w:p>
          <w:p w14:paraId="1DB667EE" w14:textId="77777777" w:rsidR="003904FD" w:rsidRPr="00E25944" w:rsidRDefault="003904FD" w:rsidP="003904FD">
            <w:pPr>
              <w:rPr>
                <w:rFonts w:cstheme="minorHAnsi"/>
                <w:b/>
                <w:bCs/>
                <w:color w:val="000000"/>
                <w:sz w:val="18"/>
                <w:szCs w:val="18"/>
                <w:lang w:val="en-US"/>
              </w:rPr>
            </w:pPr>
          </w:p>
        </w:tc>
      </w:tr>
      <w:bookmarkEnd w:id="7"/>
    </w:tbl>
    <w:p w14:paraId="173FC150" w14:textId="77777777" w:rsidR="005412C9" w:rsidRPr="003904FD" w:rsidRDefault="005412C9" w:rsidP="00EF58D3">
      <w:pPr>
        <w:pStyle w:val="Textoindependiente"/>
        <w:jc w:val="both"/>
        <w:rPr>
          <w:rFonts w:asciiTheme="minorHAnsi" w:hAnsiTheme="minorHAnsi" w:cstheme="minorHAnsi"/>
          <w:lang w:val="en-US"/>
        </w:rPr>
      </w:pPr>
    </w:p>
    <w:p w14:paraId="3DD07069" w14:textId="77777777" w:rsidR="004506EA" w:rsidRPr="003904FD" w:rsidRDefault="004506EA">
      <w:pPr>
        <w:pStyle w:val="Textoindependiente"/>
        <w:spacing w:before="10"/>
        <w:rPr>
          <w:rFonts w:asciiTheme="minorHAnsi" w:hAnsiTheme="minorHAnsi" w:cstheme="minorHAnsi"/>
          <w:b/>
          <w:sz w:val="3"/>
          <w:lang w:val="en-US"/>
        </w:rPr>
      </w:pPr>
    </w:p>
    <w:tbl>
      <w:tblPr>
        <w:tblStyle w:val="TableNormal"/>
        <w:tblW w:w="97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786"/>
      </w:tblGrid>
      <w:tr w:rsidR="004506EA" w:rsidRPr="00790103" w14:paraId="2A954E0D" w14:textId="77777777" w:rsidTr="0005155D">
        <w:trPr>
          <w:trHeight w:val="273"/>
          <w:jc w:val="center"/>
        </w:trPr>
        <w:tc>
          <w:tcPr>
            <w:tcW w:w="9786"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05155D">
        <w:trPr>
          <w:trHeight w:val="850"/>
          <w:jc w:val="center"/>
        </w:trPr>
        <w:tc>
          <w:tcPr>
            <w:tcW w:w="9786" w:type="dxa"/>
          </w:tcPr>
          <w:p w14:paraId="395ED3B8" w14:textId="4DAA8573" w:rsidR="009C6308" w:rsidRPr="00DA7BE9" w:rsidRDefault="009C6308" w:rsidP="009C6308">
            <w:pPr>
              <w:pStyle w:val="Textoencaja"/>
              <w:rPr>
                <w:sz w:val="10"/>
                <w:szCs w:val="10"/>
              </w:rPr>
            </w:pPr>
          </w:p>
          <w:p w14:paraId="6A13AEF1" w14:textId="17AA4634" w:rsidR="005412C9" w:rsidRPr="00DA7BE9" w:rsidRDefault="005412C9" w:rsidP="00DA7BE9">
            <w:pPr>
              <w:spacing w:line="276" w:lineRule="auto"/>
              <w:jc w:val="both"/>
              <w:rPr>
                <w:rFonts w:asciiTheme="minorHAnsi" w:hAnsiTheme="minorHAnsi" w:cstheme="minorHAnsi"/>
                <w:sz w:val="20"/>
                <w:szCs w:val="20"/>
              </w:rPr>
            </w:pPr>
            <w:r w:rsidRPr="00DA7BE9">
              <w:rPr>
                <w:rFonts w:asciiTheme="minorHAnsi" w:hAnsiTheme="minorHAnsi" w:cstheme="minorHAnsi"/>
                <w:sz w:val="20"/>
                <w:szCs w:val="20"/>
              </w:rPr>
              <w:t>La mayoría de los grupos de investigación involucrados en el Programa tienen relaciones académicas con investigadores de otros países, lo que ha permitido incorporar de una manera incremental, no solo a directores/as de otras universidades nacionales, sino también extranjeras; miembros de tribunales de tesis de otros países; en la elaboración de informes externos, y se está trabajando en la consolidación de convenios que promueve la formación de profesorado y que hace que sea posible la participación de profesorado iberoamericano (Fundación Carolina y Universidad de Vigo); Convenio de tesis en co-tutela con la Universidad de RENNES 2 (Francia); el Convenio de co-tutela de tesis doctoral entre la Universidad de Vigo y el ISCAP-Politécnico de Porto (Portugal); el Acuerdo marco de cooperación entre la Universidad de Vigo y la Fundacáo Minerva - cultura - docencia e investigación científica/ Universidad Lusíada/ Comegi. Asimismo hay que destacar al profesorado visitante que está vinculado a este programa de doctorado CREA, así por ejemplo: Vitor Bini Teodoro (Universidad de Sao Paulo – Brasil); e Simone Gibellato (Universidade de Venezia - Italia).</w:t>
            </w:r>
          </w:p>
          <w:p w14:paraId="699200C6" w14:textId="77777777" w:rsidR="005412C9" w:rsidRPr="00DA7BE9" w:rsidRDefault="005412C9" w:rsidP="00DA7BE9">
            <w:pPr>
              <w:pStyle w:val="Textoencaja"/>
            </w:pPr>
          </w:p>
          <w:p w14:paraId="61C74947" w14:textId="34C025F3" w:rsidR="00A95E3D" w:rsidRPr="00DA7BE9" w:rsidRDefault="008F25C5" w:rsidP="00DA7BE9">
            <w:pPr>
              <w:pStyle w:val="Textoencaja"/>
            </w:pPr>
            <w:r w:rsidRPr="00DA7BE9">
              <w:t>L</w:t>
            </w:r>
            <w:r w:rsidR="003F7872" w:rsidRPr="00DA7BE9">
              <w:t xml:space="preserve">os </w:t>
            </w:r>
            <w:r w:rsidRPr="00DA7BE9">
              <w:t>miembros</w:t>
            </w:r>
            <w:r w:rsidR="003F7872" w:rsidRPr="00DA7BE9">
              <w:t xml:space="preserve"> de los equipos de investigación de la Universidades de Vigo han colaborado con grupos</w:t>
            </w:r>
            <w:r w:rsidR="00B714B6" w:rsidRPr="00DA7BE9">
              <w:t xml:space="preserve"> </w:t>
            </w:r>
            <w:r w:rsidR="003F7872" w:rsidRPr="00DA7BE9">
              <w:t>de investigación de otras Universidades nacionales e internacionales as</w:t>
            </w:r>
            <w:r w:rsidR="008D4FF3" w:rsidRPr="00DA7BE9">
              <w:t>í</w:t>
            </w:r>
            <w:r w:rsidR="003F7872" w:rsidRPr="00DA7BE9">
              <w:t xml:space="preserve"> como centros de investigación de reconocido</w:t>
            </w:r>
            <w:r w:rsidR="00B714B6" w:rsidRPr="00DA7BE9">
              <w:t xml:space="preserve"> </w:t>
            </w:r>
            <w:r w:rsidR="003F7872" w:rsidRPr="00DA7BE9">
              <w:t>prestigio en el desarrollo de diversos proyectos coordinados, competitivos de investigación, habiéndose derivado</w:t>
            </w:r>
            <w:r w:rsidR="00B714B6" w:rsidRPr="00DA7BE9">
              <w:t xml:space="preserve"> </w:t>
            </w:r>
            <w:r w:rsidR="003F7872" w:rsidRPr="00DA7BE9">
              <w:t>de las mismas publicaciones en revistas nacionales e internacionales y la organización de diferentes seminarios</w:t>
            </w:r>
            <w:r w:rsidR="00B714B6" w:rsidRPr="00DA7BE9">
              <w:t xml:space="preserve"> </w:t>
            </w:r>
            <w:r w:rsidR="003F7872" w:rsidRPr="00DA7BE9">
              <w:t>conjuntos.</w:t>
            </w:r>
            <w:r w:rsidR="00B714B6" w:rsidRPr="00DA7BE9">
              <w:t xml:space="preserve"> </w:t>
            </w:r>
            <w:r w:rsidR="003F7872" w:rsidRPr="00DA7BE9">
              <w:t>Por otra parte, miembros de este programa de doctorado de la Universidad de Vigo, forman parte de varias redes de</w:t>
            </w:r>
            <w:r w:rsidR="00B714B6" w:rsidRPr="00DA7BE9">
              <w:t xml:space="preserve"> </w:t>
            </w:r>
            <w:r w:rsidR="003F7872" w:rsidRPr="00DA7BE9">
              <w:t>investigación que reúnen a equipos de investigación de diferentes Universidades, tal y como se cita en el apartado</w:t>
            </w:r>
            <w:r w:rsidR="008D4FF3" w:rsidRPr="00DA7BE9">
              <w:t xml:space="preserve"> d</w:t>
            </w:r>
            <w:r w:rsidR="003F7872" w:rsidRPr="00DA7BE9">
              <w:t>e esta memoria que han desarrollado importantes proyectos de investigación competitivos algunos de los cuales</w:t>
            </w:r>
            <w:r w:rsidR="00B714B6" w:rsidRPr="00DA7BE9">
              <w:t xml:space="preserve"> </w:t>
            </w:r>
            <w:r w:rsidR="003F7872" w:rsidRPr="00DA7BE9">
              <w:t>se pueden consultar en el Anexo</w:t>
            </w:r>
            <w:r w:rsidR="008D4FF3" w:rsidRPr="00DA7BE9">
              <w:t>.</w:t>
            </w:r>
          </w:p>
          <w:p w14:paraId="4A3A7036" w14:textId="77777777" w:rsidR="00B714B6" w:rsidRPr="00DA7BE9" w:rsidRDefault="00B714B6" w:rsidP="00DA7BE9">
            <w:pPr>
              <w:pStyle w:val="Textoencaja"/>
            </w:pPr>
          </w:p>
          <w:p w14:paraId="04613568" w14:textId="5C9CDAB1" w:rsidR="003F7872" w:rsidRPr="00DA7BE9" w:rsidRDefault="003F7872" w:rsidP="00DA7BE9">
            <w:pPr>
              <w:pStyle w:val="Textoencaja"/>
            </w:pPr>
            <w:r w:rsidRPr="00DA7BE9">
              <w:t>Se han mantenido conversaciones con diferentes Instituciones para el desarrollo de líneas estratégicas de colaboración</w:t>
            </w:r>
            <w:r w:rsidR="00B714B6" w:rsidRPr="00DA7BE9">
              <w:t xml:space="preserve"> </w:t>
            </w:r>
            <w:r w:rsidRPr="00DA7BE9">
              <w:t>en materia de investigación y de formación doctoral y que esperamos formalizar mediante la firma de los correspondientes</w:t>
            </w:r>
            <w:r w:rsidR="00B714B6" w:rsidRPr="00DA7BE9">
              <w:t xml:space="preserve"> </w:t>
            </w:r>
            <w:r w:rsidRPr="00DA7BE9">
              <w:t xml:space="preserve">convenios a fin de regular y elaborar el marco de actuación conjunto dentro del programa de </w:t>
            </w:r>
            <w:r w:rsidRPr="00DA7BE9">
              <w:lastRenderedPageBreak/>
              <w:t>doctorado</w:t>
            </w:r>
            <w:r w:rsidR="00B714B6" w:rsidRPr="00DA7BE9">
              <w:t xml:space="preserve"> </w:t>
            </w:r>
            <w:r w:rsidRPr="00DA7BE9">
              <w:t>potenciando sinergias con las estrategias de I+D+i de otras Instituciones. A lo largo del desarrollo del programa se</w:t>
            </w:r>
            <w:r w:rsidR="00B714B6" w:rsidRPr="00DA7BE9">
              <w:t xml:space="preserve"> </w:t>
            </w:r>
            <w:r w:rsidRPr="00DA7BE9">
              <w:t>seguirán manteniendo conversaciones con diferentes Instituciones y Centros de Investigación e Innovación para seguir</w:t>
            </w:r>
          </w:p>
          <w:p w14:paraId="1E098DE7" w14:textId="77777777" w:rsidR="008F25C5" w:rsidRPr="00DA7BE9" w:rsidRDefault="003F7872" w:rsidP="00DA7BE9">
            <w:pPr>
              <w:pStyle w:val="Textoencaja"/>
            </w:pPr>
            <w:r w:rsidRPr="00DA7BE9">
              <w:t>buscando apoyos y colaboraciones.</w:t>
            </w:r>
            <w:r w:rsidR="00B714B6" w:rsidRPr="00DA7BE9">
              <w:t xml:space="preserve"> </w:t>
            </w:r>
            <w:r w:rsidRPr="00DA7BE9">
              <w:t>Estas colaboraciones se irán formalizando con el objetivo último de que todas las colaboraciones sean institucionales.</w:t>
            </w:r>
            <w:r w:rsidR="00B714B6" w:rsidRPr="00DA7BE9">
              <w:t xml:space="preserve"> </w:t>
            </w:r>
            <w:r w:rsidRPr="00DA7BE9">
              <w:t>También se considerarán otras vías de acuerdos, que refuercen la calidad del programa, siendo especialmente sensibles</w:t>
            </w:r>
            <w:r w:rsidR="00B714B6" w:rsidRPr="00DA7BE9">
              <w:t xml:space="preserve"> </w:t>
            </w:r>
            <w:r w:rsidRPr="00DA7BE9">
              <w:t>a la colaboración con Universidades extranjeras, con las la Universidad de Vigo tiene convenios de intercambio</w:t>
            </w:r>
            <w:r w:rsidR="00B714B6" w:rsidRPr="00DA7BE9">
              <w:t xml:space="preserve"> </w:t>
            </w:r>
            <w:r w:rsidRPr="00DA7BE9">
              <w:t>de estudiantes</w:t>
            </w:r>
            <w:r w:rsidR="00B714B6" w:rsidRPr="00DA7BE9">
              <w:t xml:space="preserve">. </w:t>
            </w:r>
            <w:r w:rsidRPr="00DA7BE9">
              <w:t>Las facultades implicadas en el programa han establecido un número importante de convenios nacionales (SICUE)</w:t>
            </w:r>
            <w:r w:rsidR="00B714B6" w:rsidRPr="00DA7BE9">
              <w:t xml:space="preserve"> </w:t>
            </w:r>
            <w:r w:rsidRPr="00DA7BE9">
              <w:t>e internacionales (ERASMUS, propios) que tienden puentes de colaboración académica y permiten el intercambio</w:t>
            </w:r>
            <w:r w:rsidR="00B714B6" w:rsidRPr="00DA7BE9">
              <w:t xml:space="preserve"> </w:t>
            </w:r>
            <w:r w:rsidRPr="00DA7BE9">
              <w:t>de profesores y estudiantes. Todos los convenios propios listados a continuación contemplan el intercambio de estudiantes</w:t>
            </w:r>
            <w:r w:rsidR="00B714B6" w:rsidRPr="00DA7BE9">
              <w:t xml:space="preserve"> </w:t>
            </w:r>
            <w:r w:rsidRPr="00DA7BE9">
              <w:t xml:space="preserve">y profesores de doctorado. </w:t>
            </w:r>
          </w:p>
          <w:p w14:paraId="5AB3CAC7" w14:textId="77777777" w:rsidR="008F25C5" w:rsidRPr="00DA7BE9" w:rsidRDefault="008F25C5" w:rsidP="00DA7BE9">
            <w:pPr>
              <w:pStyle w:val="Textoencaja"/>
            </w:pPr>
          </w:p>
          <w:p w14:paraId="5022792F" w14:textId="033ADB67" w:rsidR="00A95E3D" w:rsidRPr="00DA7BE9" w:rsidRDefault="003F7872" w:rsidP="00DA7BE9">
            <w:pPr>
              <w:pStyle w:val="Textoencaja"/>
            </w:pPr>
            <w:r w:rsidRPr="00DA7BE9">
              <w:t>Por otro lado, si bien los convenios ERASMUS</w:t>
            </w:r>
            <w:r w:rsidR="008F25C5" w:rsidRPr="00DA7BE9">
              <w:t xml:space="preserve"> </w:t>
            </w:r>
            <w:r w:rsidRPr="00DA7BE9">
              <w:t>priorizan los intercambios a nivel de licenciatura/grado, todos ellos son potencialmente</w:t>
            </w:r>
            <w:r w:rsidR="00B714B6" w:rsidRPr="00DA7BE9">
              <w:t xml:space="preserve"> </w:t>
            </w:r>
            <w:r w:rsidRPr="00DA7BE9">
              <w:t>ampliables al tercer ciclo y, de hecho, buena parte de ellos ya incluye esa posibilidad.</w:t>
            </w:r>
            <w:r w:rsidR="00B714B6" w:rsidRPr="00DA7BE9">
              <w:t xml:space="preserve"> </w:t>
            </w:r>
            <w:r w:rsidRPr="00DA7BE9">
              <w:t>Con ese conjunto de convenios, dotados con becas en las correspondientes convocatorias (Erasmus y propias), consideramos</w:t>
            </w:r>
            <w:r w:rsidR="00B714B6" w:rsidRPr="00DA7BE9">
              <w:t xml:space="preserve"> </w:t>
            </w:r>
            <w:r w:rsidRPr="00DA7BE9">
              <w:t>que el programa dispone de un catálogo de destinos suficiente para cubrir las necesidades relacionadas</w:t>
            </w:r>
            <w:r w:rsidR="00B714B6" w:rsidRPr="00DA7BE9">
              <w:t xml:space="preserve"> </w:t>
            </w:r>
            <w:r w:rsidRPr="00DA7BE9">
              <w:t>con la opción de la actividad formativa Iniciación a la Investigación a la que se alude en esta memoria (y, en general,</w:t>
            </w:r>
            <w:r w:rsidR="00B714B6" w:rsidRPr="00DA7BE9">
              <w:t xml:space="preserve"> </w:t>
            </w:r>
            <w:r w:rsidRPr="00DA7BE9">
              <w:t>con la voluntad de fomento de la movilidad), para favorecer la presencia de estudiantes y docentes de otros países</w:t>
            </w:r>
            <w:r w:rsidR="00B714B6" w:rsidRPr="00DA7BE9">
              <w:t xml:space="preserve"> </w:t>
            </w:r>
            <w:r w:rsidRPr="00DA7BE9">
              <w:t>en las actividades propias y para facilitar el desplazamiento del profesorado propio a efectos de su formación cont</w:t>
            </w:r>
            <w:r w:rsidR="008D4FF3" w:rsidRPr="00DA7BE9">
              <w:t>i</w:t>
            </w:r>
            <w:r w:rsidRPr="00DA7BE9">
              <w:t>nua</w:t>
            </w:r>
            <w:r w:rsidR="00B714B6" w:rsidRPr="00DA7BE9">
              <w:t xml:space="preserve"> </w:t>
            </w:r>
            <w:r w:rsidRPr="00DA7BE9">
              <w:t>y especialización.</w:t>
            </w:r>
          </w:p>
          <w:p w14:paraId="3CE02569" w14:textId="7517E8FF" w:rsidR="008D4FF3" w:rsidRPr="00B714B6" w:rsidRDefault="008D4FF3" w:rsidP="00B714B6">
            <w:pPr>
              <w:pStyle w:val="Textoencaja"/>
              <w:spacing w:line="240" w:lineRule="auto"/>
              <w:rPr>
                <w:color w:val="FF0000"/>
                <w:sz w:val="16"/>
                <w:szCs w:val="16"/>
              </w:rPr>
            </w:pPr>
          </w:p>
        </w:tc>
      </w:tr>
    </w:tbl>
    <w:p w14:paraId="146E15CE" w14:textId="77777777" w:rsidR="00A95E3D" w:rsidRDefault="00A95E3D" w:rsidP="00A95E3D">
      <w:pPr>
        <w:pStyle w:val="Textoindependiente"/>
        <w:jc w:val="both"/>
        <w:rPr>
          <w:rFonts w:asciiTheme="minorHAnsi" w:hAnsiTheme="minorHAnsi" w:cstheme="minorHAnsi"/>
        </w:rPr>
      </w:pPr>
    </w:p>
    <w:p w14:paraId="1544A497" w14:textId="77777777" w:rsidR="00AA1E07" w:rsidRDefault="00AA1E07" w:rsidP="00AA1E07">
      <w:pPr>
        <w:pStyle w:val="Textoindependiente"/>
        <w:jc w:val="both"/>
        <w:rPr>
          <w:rFonts w:asciiTheme="minorHAnsi" w:hAnsiTheme="minorHAnsi" w:cstheme="minorHAnsi"/>
        </w:rPr>
      </w:pPr>
    </w:p>
    <w:p w14:paraId="056B0016"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3A84DBE" w14:textId="77777777" w:rsidR="004506EA" w:rsidRPr="00790103" w:rsidRDefault="00575EE6" w:rsidP="00E82782">
      <w:pPr>
        <w:pStyle w:val="Seccin1"/>
      </w:pPr>
      <w:bookmarkStart w:id="9" w:name="2._COMPETENCIAS"/>
      <w:bookmarkEnd w:id="9"/>
      <w:r w:rsidRPr="00790103">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t xml:space="preserve">2.1 COMPETENCIAS </w:t>
            </w:r>
            <w:r w:rsidRPr="003A74F5">
              <w:t xml:space="preserve">BÁSICAS </w:t>
            </w:r>
            <w:r w:rsidR="00C40F28" w:rsidRPr="003A74F5">
              <w:t>O</w:t>
            </w:r>
            <w:r w:rsidRPr="003A74F5">
              <w:t xml:space="preserve"> GENERALES</w:t>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73928935" w:rsidR="004506EA" w:rsidRPr="00A95E3D" w:rsidRDefault="00575EE6" w:rsidP="00BE540B">
            <w:pPr>
              <w:pStyle w:val="TablaTitulo"/>
            </w:pPr>
            <w:bookmarkStart w:id="10" w:name="_Hlk191402271"/>
            <w:r w:rsidRPr="00A95E3D">
              <w:t>BÁSICAS</w:t>
            </w:r>
            <w:r w:rsidR="00F13668">
              <w:t xml:space="preserve"> (RD 99/2011 </w:t>
            </w:r>
            <w:r w:rsidR="00BE540B" w:rsidRPr="003A74F5">
              <w:t>modificado por</w:t>
            </w:r>
            <w:r w:rsidR="00F13668">
              <w:t xml:space="preserve"> 576/2023)</w:t>
            </w:r>
          </w:p>
        </w:tc>
      </w:tr>
      <w:tr w:rsidR="004506EA" w:rsidRPr="00A95E3D" w14:paraId="4A3BBD02" w14:textId="77777777" w:rsidTr="00E5091F">
        <w:trPr>
          <w:trHeight w:val="283"/>
          <w:jc w:val="center"/>
        </w:trPr>
        <w:tc>
          <w:tcPr>
            <w:tcW w:w="9638" w:type="dxa"/>
          </w:tcPr>
          <w:p w14:paraId="310FE7C8" w14:textId="5015823C" w:rsidR="004506EA" w:rsidRPr="00A95E3D" w:rsidRDefault="00575EE6" w:rsidP="009E63D7">
            <w:pPr>
              <w:pStyle w:val="Textoencaja"/>
            </w:pPr>
            <w:r w:rsidRPr="00A95E3D">
              <w:t xml:space="preserve">CB1 - Comprensión sistemática de un </w:t>
            </w:r>
            <w:r w:rsidR="00A063EC">
              <w:t xml:space="preserve">ámbito </w:t>
            </w:r>
            <w:r w:rsidRPr="00A95E3D">
              <w:t>de estudio y dominio de las habilidades y métodos de investigación</w:t>
            </w:r>
            <w:r w:rsidR="007A6634" w:rsidRPr="00A95E3D">
              <w:t xml:space="preserve"> </w:t>
            </w:r>
            <w:r w:rsidRPr="00A95E3D">
              <w:t xml:space="preserve">relacionados con dicho </w:t>
            </w:r>
            <w:r w:rsidR="00A063EC">
              <w:t>ámbito</w:t>
            </w:r>
            <w:r w:rsidRPr="00A95E3D">
              <w:t>.</w:t>
            </w:r>
          </w:p>
        </w:tc>
      </w:tr>
      <w:tr w:rsidR="004506EA" w:rsidRPr="00A95E3D" w14:paraId="499A6843" w14:textId="77777777" w:rsidTr="00E5091F">
        <w:trPr>
          <w:trHeight w:val="283"/>
          <w:jc w:val="center"/>
        </w:trPr>
        <w:tc>
          <w:tcPr>
            <w:tcW w:w="9638" w:type="dxa"/>
          </w:tcPr>
          <w:p w14:paraId="70CED3A6" w14:textId="2F33D413" w:rsidR="004506EA" w:rsidRPr="00A95E3D" w:rsidRDefault="00575EE6" w:rsidP="009E63D7">
            <w:pPr>
              <w:pStyle w:val="Textoencaja"/>
            </w:pPr>
            <w:r w:rsidRPr="00A95E3D">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A95E3D" w:rsidRDefault="00575EE6" w:rsidP="009E63D7">
            <w:pPr>
              <w:pStyle w:val="Textoencaja"/>
            </w:pPr>
            <w:r w:rsidRPr="00A95E3D">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A95E3D" w:rsidRDefault="00575EE6" w:rsidP="009E63D7">
            <w:pPr>
              <w:pStyle w:val="Textoencaja"/>
            </w:pPr>
            <w:r w:rsidRPr="00A95E3D">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A95E3D" w:rsidRDefault="00575EE6" w:rsidP="009E63D7">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A95E3D" w:rsidRDefault="00575EE6" w:rsidP="009E63D7">
            <w:pPr>
              <w:pStyle w:val="Textoencaja"/>
            </w:pPr>
            <w:r w:rsidRPr="00A95E3D">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27B51C3B" w:rsidR="007A6634" w:rsidRPr="00A95E3D" w:rsidRDefault="007A6634" w:rsidP="009E63D7">
            <w:pPr>
              <w:pStyle w:val="Textoencaja"/>
            </w:pPr>
            <w:r w:rsidRPr="00A95E3D">
              <w:t>CB7 - Capacidad de fomentar la Ciencia Abierta y la Ciencia Ciudadana, como modo de contribuir a la consideración del conocimiento científico como un bien común.</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1C4F17ED" w:rsidR="004506EA" w:rsidRPr="00A95E3D" w:rsidRDefault="00575EE6" w:rsidP="009E63D7">
            <w:pPr>
              <w:pStyle w:val="TablaTitulo"/>
              <w:spacing w:line="276" w:lineRule="auto"/>
            </w:pPr>
            <w:r w:rsidRPr="00A95E3D">
              <w:t>CAPACIDADES Y DESTREZAS PERSONALES</w:t>
            </w:r>
            <w:r w:rsidR="00F13668">
              <w:t xml:space="preserve"> (</w:t>
            </w:r>
            <w:r w:rsidR="00F13668" w:rsidRPr="003A74F5">
              <w:t xml:space="preserve">RD </w:t>
            </w:r>
            <w:r w:rsidR="00414603" w:rsidRPr="003A74F5">
              <w:t>99</w:t>
            </w:r>
            <w:r w:rsidR="00F13668" w:rsidRPr="003A74F5">
              <w:t>/201</w:t>
            </w:r>
            <w:r w:rsidR="00414603" w:rsidRPr="003A74F5">
              <w:t>1</w:t>
            </w:r>
            <w:r w:rsidR="00F13668">
              <w:t>)</w:t>
            </w:r>
          </w:p>
        </w:tc>
      </w:tr>
      <w:tr w:rsidR="004506EA" w:rsidRPr="00A95E3D" w14:paraId="6A864E81" w14:textId="77777777" w:rsidTr="00E5091F">
        <w:trPr>
          <w:trHeight w:val="283"/>
          <w:jc w:val="center"/>
        </w:trPr>
        <w:tc>
          <w:tcPr>
            <w:tcW w:w="9638" w:type="dxa"/>
          </w:tcPr>
          <w:p w14:paraId="4F46CF2A" w14:textId="6A08D87A" w:rsidR="004506EA" w:rsidRPr="00A95E3D" w:rsidRDefault="00575EE6" w:rsidP="009E63D7">
            <w:pPr>
              <w:pStyle w:val="Textoencaja"/>
            </w:pPr>
            <w:r w:rsidRPr="00A95E3D">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A95E3D" w:rsidRDefault="00575EE6" w:rsidP="009E63D7">
            <w:pPr>
              <w:pStyle w:val="Textoencaja"/>
            </w:pPr>
            <w:r w:rsidRPr="00A95E3D">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A95E3D" w:rsidRDefault="00575EE6" w:rsidP="009E63D7">
            <w:pPr>
              <w:pStyle w:val="Textoencaja"/>
            </w:pPr>
            <w:r w:rsidRPr="00A95E3D">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A95E3D" w:rsidRDefault="00575EE6" w:rsidP="009E63D7">
            <w:pPr>
              <w:pStyle w:val="Textoencaja"/>
            </w:pPr>
            <w:r w:rsidRPr="00A95E3D">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A95E3D" w:rsidRDefault="00575EE6" w:rsidP="009E63D7">
            <w:pPr>
              <w:pStyle w:val="Textoencaja"/>
            </w:pPr>
            <w:r w:rsidRPr="00A95E3D">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A95E3D" w:rsidRDefault="00575EE6" w:rsidP="009E63D7">
            <w:pPr>
              <w:pStyle w:val="Textoencaja"/>
            </w:pPr>
            <w:r w:rsidRPr="00A95E3D">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67E849D4" w:rsidR="004506EA" w:rsidRPr="00A95E3D" w:rsidRDefault="00575EE6" w:rsidP="009E63D7">
            <w:pPr>
              <w:pStyle w:val="TablaTitulo"/>
              <w:spacing w:line="276" w:lineRule="auto"/>
            </w:pPr>
            <w:r w:rsidRPr="00A95E3D">
              <w:t>OTRAS COMPETENCIAS</w:t>
            </w:r>
          </w:p>
        </w:tc>
      </w:tr>
      <w:tr w:rsidR="004506EA" w:rsidRPr="00A95E3D" w14:paraId="202D648D" w14:textId="77777777" w:rsidTr="00E5091F">
        <w:trPr>
          <w:trHeight w:val="283"/>
          <w:jc w:val="center"/>
        </w:trPr>
        <w:tc>
          <w:tcPr>
            <w:tcW w:w="9638" w:type="dxa"/>
          </w:tcPr>
          <w:p w14:paraId="4047DE71" w14:textId="5F7DA78D" w:rsidR="004506EA" w:rsidRPr="00A95E3D" w:rsidRDefault="00C739EE" w:rsidP="009E63D7">
            <w:pPr>
              <w:pStyle w:val="Textoencaja"/>
            </w:pPr>
            <w:r>
              <w:t>OC</w:t>
            </w:r>
            <w:r w:rsidR="00575EE6" w:rsidRPr="00A95E3D">
              <w:t xml:space="preserve">1 - </w:t>
            </w:r>
            <w:r w:rsidR="00CF5432">
              <w:t>Ser capaz de observar y de analizar con rigor científico los diversos fenómenos relacionados con el ámbito de investigación seleccionado, identificando los principales retos de investigación</w:t>
            </w:r>
          </w:p>
        </w:tc>
      </w:tr>
      <w:tr w:rsidR="004506EA" w:rsidRPr="00A95E3D" w14:paraId="6285DCFA" w14:textId="77777777" w:rsidTr="00E5091F">
        <w:trPr>
          <w:trHeight w:val="283"/>
          <w:jc w:val="center"/>
        </w:trPr>
        <w:tc>
          <w:tcPr>
            <w:tcW w:w="9638" w:type="dxa"/>
          </w:tcPr>
          <w:p w14:paraId="0877445A" w14:textId="66B14712" w:rsidR="004506EA" w:rsidRPr="00A95E3D" w:rsidRDefault="00C739EE" w:rsidP="009E63D7">
            <w:pPr>
              <w:pStyle w:val="Textoencaja"/>
            </w:pPr>
            <w:r>
              <w:t>OC</w:t>
            </w:r>
            <w:r w:rsidR="00575EE6" w:rsidRPr="00A95E3D">
              <w:t xml:space="preserve">2 - </w:t>
            </w:r>
            <w:r w:rsidR="00CF5432">
              <w:t>Ser capaz de formular objetivos, hipótesis y diseñar proyectos de investigación originales en el marco de alguno de los ámbitos o líneas del programa</w:t>
            </w:r>
          </w:p>
        </w:tc>
      </w:tr>
      <w:tr w:rsidR="004506EA" w:rsidRPr="00A95E3D" w14:paraId="48D579EB" w14:textId="77777777" w:rsidTr="00E5091F">
        <w:trPr>
          <w:trHeight w:val="283"/>
          <w:jc w:val="center"/>
        </w:trPr>
        <w:tc>
          <w:tcPr>
            <w:tcW w:w="9638" w:type="dxa"/>
          </w:tcPr>
          <w:p w14:paraId="447B4A12" w14:textId="0577E4CE" w:rsidR="004506EA" w:rsidRPr="00A95E3D" w:rsidRDefault="00C739EE" w:rsidP="009E63D7">
            <w:pPr>
              <w:pStyle w:val="Textoencaja"/>
            </w:pPr>
            <w:r>
              <w:t>OC</w:t>
            </w:r>
            <w:r w:rsidR="00575EE6" w:rsidRPr="00A95E3D">
              <w:t xml:space="preserve">3 - </w:t>
            </w:r>
            <w:r w:rsidR="00CF5432">
              <w:t>Ser capaz de seleccionar, evaluar y sintetizar ideas procedentes de la literatura de referencia en el ámbito de investigación seleccionado, en función de los objetivos planteados y de la planificación del proyecto de investigación diseñado</w:t>
            </w:r>
          </w:p>
        </w:tc>
      </w:tr>
      <w:tr w:rsidR="00CF5432" w:rsidRPr="00A95E3D" w14:paraId="0BA0DDBB" w14:textId="77777777" w:rsidTr="00E5091F">
        <w:trPr>
          <w:trHeight w:val="283"/>
          <w:jc w:val="center"/>
        </w:trPr>
        <w:tc>
          <w:tcPr>
            <w:tcW w:w="9638" w:type="dxa"/>
          </w:tcPr>
          <w:p w14:paraId="2B80EA14" w14:textId="6DAFF2A5" w:rsidR="00CF5432" w:rsidRDefault="00CF5432" w:rsidP="009E63D7">
            <w:pPr>
              <w:pStyle w:val="Textoencaja"/>
            </w:pPr>
            <w:r>
              <w:t>OC4</w:t>
            </w:r>
            <w:r w:rsidRPr="00A95E3D">
              <w:t xml:space="preserve"> - </w:t>
            </w:r>
            <w:r>
              <w:t>Ser capaz de generar conclusiones relevantes y fundamentadas a partir de la puesta en práctica de un proceso de investigación riguroso en términos académicos y científicos</w:t>
            </w:r>
          </w:p>
        </w:tc>
      </w:tr>
      <w:tr w:rsidR="00CF5432" w:rsidRPr="00A95E3D" w14:paraId="618EFB54" w14:textId="77777777" w:rsidTr="00E5091F">
        <w:trPr>
          <w:trHeight w:val="283"/>
          <w:jc w:val="center"/>
        </w:trPr>
        <w:tc>
          <w:tcPr>
            <w:tcW w:w="9638" w:type="dxa"/>
          </w:tcPr>
          <w:p w14:paraId="3D00C4E9" w14:textId="5E4A4A07" w:rsidR="00CF5432" w:rsidRDefault="00CF5432" w:rsidP="009E63D7">
            <w:pPr>
              <w:pStyle w:val="Textoencaja"/>
            </w:pPr>
            <w:r>
              <w:t>OC5</w:t>
            </w:r>
            <w:r w:rsidRPr="00A95E3D">
              <w:t xml:space="preserve"> -</w:t>
            </w:r>
            <w:r>
              <w:t>Ser capaz de analizar elementos, dinámicas, procesos, entornos y situaciones complejas e innovadoras relacionadas con los ámbitos y líneas del programa</w:t>
            </w:r>
          </w:p>
        </w:tc>
      </w:tr>
      <w:tr w:rsidR="00CF5432" w:rsidRPr="00A95E3D" w14:paraId="1A866E65" w14:textId="77777777" w:rsidTr="00E5091F">
        <w:trPr>
          <w:trHeight w:val="283"/>
          <w:jc w:val="center"/>
        </w:trPr>
        <w:tc>
          <w:tcPr>
            <w:tcW w:w="9638" w:type="dxa"/>
          </w:tcPr>
          <w:p w14:paraId="39CD7821" w14:textId="173F1DE5" w:rsidR="00CF5432" w:rsidRDefault="00CF5432" w:rsidP="009E63D7">
            <w:pPr>
              <w:pStyle w:val="Textoencaja"/>
            </w:pPr>
            <w:r>
              <w:t>OC6</w:t>
            </w:r>
            <w:r w:rsidRPr="00A95E3D">
              <w:t xml:space="preserve"> - </w:t>
            </w:r>
            <w:r>
              <w:t>Ser capaz de generar conocimiento a través de una investigación original relacionada con la innovación y la sostenibilidad en alguno de los ámbitos y líneas del programa</w:t>
            </w:r>
          </w:p>
        </w:tc>
      </w:tr>
      <w:tr w:rsidR="00CF5432" w:rsidRPr="00A95E3D" w14:paraId="583CAE6E" w14:textId="77777777" w:rsidTr="00E5091F">
        <w:trPr>
          <w:trHeight w:val="283"/>
          <w:jc w:val="center"/>
        </w:trPr>
        <w:tc>
          <w:tcPr>
            <w:tcW w:w="9638" w:type="dxa"/>
          </w:tcPr>
          <w:p w14:paraId="2EF71711" w14:textId="50FC82F0" w:rsidR="00CF5432" w:rsidRDefault="00CF5432" w:rsidP="009E63D7">
            <w:pPr>
              <w:pStyle w:val="Textoencaja"/>
            </w:pPr>
            <w:r>
              <w:t>OC7</w:t>
            </w:r>
            <w:r w:rsidRPr="00A95E3D">
              <w:t xml:space="preserve"> - </w:t>
            </w:r>
            <w:r w:rsidR="002E2D55" w:rsidRPr="002E2D55">
              <w:t>Resolver problemas y tomar decisiones de forma efectiva</w:t>
            </w:r>
          </w:p>
        </w:tc>
      </w:tr>
      <w:tr w:rsidR="00CF5432" w:rsidRPr="00A95E3D" w14:paraId="2E22FAEA" w14:textId="77777777" w:rsidTr="00E5091F">
        <w:trPr>
          <w:trHeight w:val="283"/>
          <w:jc w:val="center"/>
        </w:trPr>
        <w:tc>
          <w:tcPr>
            <w:tcW w:w="9638" w:type="dxa"/>
          </w:tcPr>
          <w:p w14:paraId="10D74948" w14:textId="1A27208E" w:rsidR="00CF5432" w:rsidRDefault="00CF5432" w:rsidP="009E63D7">
            <w:pPr>
              <w:pStyle w:val="Textoencaja"/>
            </w:pPr>
            <w:r>
              <w:t>OC8</w:t>
            </w:r>
            <w:r w:rsidRPr="00A95E3D">
              <w:t xml:space="preserve"> - </w:t>
            </w:r>
            <w:r w:rsidR="002E2D55" w:rsidRPr="002E2D55">
              <w:t>Gestionar el tiempo de forma eficiente, con habilidad para la organización de tareas</w:t>
            </w:r>
          </w:p>
        </w:tc>
      </w:tr>
      <w:tr w:rsidR="00CF5432" w:rsidRPr="00A95E3D" w14:paraId="11A8BCB4" w14:textId="77777777" w:rsidTr="00E5091F">
        <w:trPr>
          <w:trHeight w:val="283"/>
          <w:jc w:val="center"/>
        </w:trPr>
        <w:tc>
          <w:tcPr>
            <w:tcW w:w="9638" w:type="dxa"/>
          </w:tcPr>
          <w:p w14:paraId="21A352B5" w14:textId="7C7A3AE2" w:rsidR="00CF5432" w:rsidRDefault="00CF5432" w:rsidP="009E63D7">
            <w:pPr>
              <w:pStyle w:val="Textoencaja"/>
            </w:pPr>
            <w:r>
              <w:t>OC9</w:t>
            </w:r>
            <w:r w:rsidRPr="00A95E3D">
              <w:t xml:space="preserve"> - </w:t>
            </w:r>
            <w:r w:rsidR="002E2D55" w:rsidRPr="002E2D55">
              <w:t>Comportarse con respeto a la diversidad y a la multiculturalidad</w:t>
            </w:r>
          </w:p>
        </w:tc>
      </w:tr>
      <w:tr w:rsidR="00CF5432" w:rsidRPr="00A95E3D" w14:paraId="1E3DADC6" w14:textId="77777777" w:rsidTr="00E5091F">
        <w:trPr>
          <w:trHeight w:val="283"/>
          <w:jc w:val="center"/>
        </w:trPr>
        <w:tc>
          <w:tcPr>
            <w:tcW w:w="9638" w:type="dxa"/>
          </w:tcPr>
          <w:p w14:paraId="22688186" w14:textId="75CBFAED" w:rsidR="00CF5432" w:rsidRDefault="00CF5432" w:rsidP="009E63D7">
            <w:pPr>
              <w:pStyle w:val="Textoencaja"/>
            </w:pPr>
            <w:r>
              <w:t>OC10</w:t>
            </w:r>
            <w:r w:rsidRPr="00A95E3D">
              <w:t xml:space="preserve"> - </w:t>
            </w:r>
            <w:r w:rsidR="002E2D55">
              <w:t xml:space="preserve">Expresarse y comunicarse con eficacia mediante el lenguaje científico, tanto escrito como hablado, para la </w:t>
            </w:r>
            <w:r w:rsidR="002E2D55">
              <w:lastRenderedPageBreak/>
              <w:t>difusión adecuada de los resultados de los trabajos de investigación</w:t>
            </w:r>
          </w:p>
        </w:tc>
      </w:tr>
      <w:tr w:rsidR="00CF5432" w:rsidRPr="00A95E3D" w14:paraId="6C37F0B0" w14:textId="77777777" w:rsidTr="00E5091F">
        <w:trPr>
          <w:trHeight w:val="283"/>
          <w:jc w:val="center"/>
        </w:trPr>
        <w:tc>
          <w:tcPr>
            <w:tcW w:w="9638" w:type="dxa"/>
          </w:tcPr>
          <w:p w14:paraId="2E82D526" w14:textId="2C2F09F6" w:rsidR="00CF5432" w:rsidRDefault="00CF5432" w:rsidP="009E63D7">
            <w:pPr>
              <w:pStyle w:val="Textoencaja"/>
            </w:pPr>
            <w:r>
              <w:lastRenderedPageBreak/>
              <w:t>OC11</w:t>
            </w:r>
            <w:r w:rsidRPr="00A95E3D">
              <w:t xml:space="preserve"> - </w:t>
            </w:r>
            <w:r w:rsidR="002E2D55" w:rsidRPr="002E2D55">
              <w:t>Asumir responsabilidades sociales y éticas en el desarrollo de los trabajos de investigación</w:t>
            </w:r>
          </w:p>
        </w:tc>
      </w:tr>
      <w:tr w:rsidR="00FA03C9" w:rsidRPr="00A95E3D" w14:paraId="5E7ABD68" w14:textId="77777777" w:rsidTr="00E5091F">
        <w:trPr>
          <w:trHeight w:val="283"/>
          <w:jc w:val="center"/>
        </w:trPr>
        <w:tc>
          <w:tcPr>
            <w:tcW w:w="9638" w:type="dxa"/>
          </w:tcPr>
          <w:p w14:paraId="71EE4FDD" w14:textId="38251824" w:rsidR="00FA03C9" w:rsidRDefault="00FA03C9" w:rsidP="009E63D7">
            <w:pPr>
              <w:pStyle w:val="Textoencaja"/>
            </w:pPr>
            <w:r>
              <w:t xml:space="preserve">OC12 - </w:t>
            </w:r>
            <w:r w:rsidRPr="00FA03C9">
              <w:t xml:space="preserve">Capacidad de </w:t>
            </w:r>
            <w:r>
              <w:t xml:space="preserve">aprender y </w:t>
            </w:r>
            <w:r w:rsidRPr="00FA03C9">
              <w:t>fomentar, en contextos académicos y profesionales, el avance científico, tecnológico, social, artístico</w:t>
            </w:r>
            <w:r>
              <w:t>, formativo, político, normativo</w:t>
            </w:r>
            <w:r w:rsidRPr="00FA03C9">
              <w:t xml:space="preserve"> o cultural dentro de una sociedad basada en el conocimiento</w:t>
            </w:r>
            <w:r>
              <w:t>, adaptándose a los cambios producidos, especialmente derivado por las nuevas tecnologías.</w:t>
            </w:r>
          </w:p>
        </w:tc>
      </w:tr>
      <w:tr w:rsidR="00CF5432" w:rsidRPr="00A95E3D" w14:paraId="3F632E9D" w14:textId="77777777" w:rsidTr="00E5091F">
        <w:trPr>
          <w:trHeight w:val="283"/>
          <w:jc w:val="center"/>
        </w:trPr>
        <w:tc>
          <w:tcPr>
            <w:tcW w:w="9638" w:type="dxa"/>
          </w:tcPr>
          <w:p w14:paraId="72764C8A" w14:textId="1DAAF05D" w:rsidR="00CF5432" w:rsidRDefault="00CF5432" w:rsidP="009E63D7">
            <w:pPr>
              <w:pStyle w:val="Textoencaja"/>
            </w:pPr>
            <w:r>
              <w:t>OC13</w:t>
            </w:r>
            <w:r w:rsidRPr="00A95E3D">
              <w:t xml:space="preserve">- </w:t>
            </w:r>
            <w:r w:rsidR="002E2D55" w:rsidRPr="002E2D55">
              <w:t>Utilizar la creatividad para la innovación y la adaptación al cambio</w:t>
            </w:r>
          </w:p>
        </w:tc>
      </w:tr>
      <w:tr w:rsidR="00CF5432" w:rsidRPr="00A95E3D" w14:paraId="4E47FB35" w14:textId="77777777" w:rsidTr="00E5091F">
        <w:trPr>
          <w:trHeight w:val="283"/>
          <w:jc w:val="center"/>
        </w:trPr>
        <w:tc>
          <w:tcPr>
            <w:tcW w:w="9638" w:type="dxa"/>
          </w:tcPr>
          <w:p w14:paraId="40491218" w14:textId="7AF9F96E" w:rsidR="00CF5432" w:rsidRDefault="00CF5432" w:rsidP="009E63D7">
            <w:pPr>
              <w:pStyle w:val="Textoencaja"/>
            </w:pPr>
            <w:r>
              <w:t>OC14</w:t>
            </w:r>
            <w:r w:rsidRPr="00A95E3D">
              <w:t xml:space="preserve"> - </w:t>
            </w:r>
            <w:r w:rsidR="002E2D55">
              <w:t>Ser capaz de aplicar conocimientos a entornos nuevos, para formular y resolver nuevas preguntas, para plantear y contrastar nuevas hipótesis</w:t>
            </w:r>
          </w:p>
        </w:tc>
      </w:tr>
      <w:tr w:rsidR="00CF5432" w:rsidRPr="00A95E3D" w14:paraId="3B75FCE3" w14:textId="77777777" w:rsidTr="00E5091F">
        <w:trPr>
          <w:trHeight w:val="283"/>
          <w:jc w:val="center"/>
        </w:trPr>
        <w:tc>
          <w:tcPr>
            <w:tcW w:w="9638" w:type="dxa"/>
          </w:tcPr>
          <w:p w14:paraId="7DDA5183" w14:textId="43CF55F7" w:rsidR="00CF5432" w:rsidRDefault="00CF5432" w:rsidP="009E63D7">
            <w:pPr>
              <w:pStyle w:val="Textoencaja"/>
            </w:pPr>
            <w:r>
              <w:t>OC15</w:t>
            </w:r>
            <w:r w:rsidRPr="00A95E3D">
              <w:t xml:space="preserve"> - </w:t>
            </w:r>
            <w:r w:rsidR="002E2D55">
              <w:t>Ser capaz de reflexionar y formular juicios críticos y éticos, con responsabilidad social y científica, sobre las problemáticas planteadas en torno a los ámbitos y líneas del programa</w:t>
            </w:r>
          </w:p>
        </w:tc>
      </w:tr>
      <w:tr w:rsidR="00CF5432" w:rsidRPr="00A95E3D" w14:paraId="2FFEB6B8" w14:textId="77777777" w:rsidTr="00E5091F">
        <w:trPr>
          <w:trHeight w:val="283"/>
          <w:jc w:val="center"/>
        </w:trPr>
        <w:tc>
          <w:tcPr>
            <w:tcW w:w="9638" w:type="dxa"/>
          </w:tcPr>
          <w:p w14:paraId="5C5B2747" w14:textId="2AD7BAF6" w:rsidR="00CF5432" w:rsidRDefault="00CF5432" w:rsidP="009E63D7">
            <w:pPr>
              <w:pStyle w:val="Textoencaja"/>
            </w:pPr>
            <w:r>
              <w:t>OC16</w:t>
            </w:r>
            <w:r w:rsidRPr="00A95E3D">
              <w:t xml:space="preserve"> - </w:t>
            </w:r>
            <w:r w:rsidR="002E2D55">
              <w:t>Ser capaz de divulgar la propia investigación en contextos y foros académicos, demostrando capacidad de debate y reflexión científica, o en publicaciones referenciadas a nivel nacional o internacional</w:t>
            </w:r>
          </w:p>
        </w:tc>
      </w:tr>
      <w:tr w:rsidR="00CF5432" w:rsidRPr="00A95E3D" w14:paraId="68075D2D" w14:textId="77777777" w:rsidTr="00E5091F">
        <w:trPr>
          <w:trHeight w:val="283"/>
          <w:jc w:val="center"/>
        </w:trPr>
        <w:tc>
          <w:tcPr>
            <w:tcW w:w="9638" w:type="dxa"/>
          </w:tcPr>
          <w:p w14:paraId="74DD475B" w14:textId="11148107" w:rsidR="00CF5432" w:rsidRDefault="00CF5432" w:rsidP="009E63D7">
            <w:pPr>
              <w:pStyle w:val="Textoencaja"/>
            </w:pPr>
            <w:r>
              <w:t>OC17</w:t>
            </w:r>
            <w:r w:rsidRPr="00A95E3D">
              <w:t xml:space="preserve"> - </w:t>
            </w:r>
            <w:r w:rsidR="002E2D55">
              <w:t>Ser capaz de seleccionar y manejar las herramientas metodológicas y conceptuales más adecuadas para llevar a la práctica los proyectos de investigación y verificar la validez de las hipótesis planteadas</w:t>
            </w:r>
          </w:p>
        </w:tc>
      </w:tr>
      <w:bookmarkEnd w:id="10"/>
    </w:tbl>
    <w:p w14:paraId="403E054F" w14:textId="356707F4" w:rsidR="00AA1E07" w:rsidRDefault="00AA1E07" w:rsidP="00AA1E07">
      <w:pPr>
        <w:rPr>
          <w:rFonts w:asciiTheme="minorHAnsi" w:hAnsiTheme="minorHAnsi" w:cstheme="minorHAnsi"/>
          <w:sz w:val="20"/>
          <w:szCs w:val="20"/>
        </w:rPr>
      </w:pPr>
    </w:p>
    <w:p w14:paraId="5120AB34" w14:textId="77777777" w:rsidR="004506EA" w:rsidRPr="00004133" w:rsidRDefault="00575EE6" w:rsidP="00004133">
      <w:pPr>
        <w:pStyle w:val="Seccin1"/>
      </w:pPr>
      <w:bookmarkStart w:id="11" w:name="3._ACCESO_Y_ADMISIÓN_DE_ESTUDIANTES"/>
      <w:bookmarkEnd w:id="11"/>
      <w:r w:rsidRPr="00004133">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005B092E">
        <w:trPr>
          <w:trHeight w:val="282"/>
          <w:jc w:val="center"/>
        </w:trPr>
        <w:tc>
          <w:tcPr>
            <w:tcW w:w="9639" w:type="dxa"/>
            <w:shd w:val="clear" w:color="auto" w:fill="BFBFBF" w:themeFill="background1" w:themeFillShade="BF"/>
          </w:tcPr>
          <w:p w14:paraId="6B4407CE" w14:textId="77777777" w:rsidR="004506EA" w:rsidRPr="00004133" w:rsidRDefault="00575EE6" w:rsidP="00004133">
            <w:pPr>
              <w:pStyle w:val="TablaTitulo"/>
            </w:pPr>
            <w:r w:rsidRPr="00004133">
              <w:t>3.1 SISTEMAS DE INFORMACIÓN PREVIOS</w:t>
            </w:r>
          </w:p>
        </w:tc>
      </w:tr>
      <w:tr w:rsidR="00004133" w:rsidRPr="00921DEE" w14:paraId="49CAA733" w14:textId="77777777" w:rsidTr="005B092E">
        <w:trPr>
          <w:trHeight w:val="1701"/>
          <w:jc w:val="center"/>
        </w:trPr>
        <w:tc>
          <w:tcPr>
            <w:tcW w:w="9639" w:type="dxa"/>
            <w:shd w:val="clear" w:color="auto" w:fill="auto"/>
          </w:tcPr>
          <w:p w14:paraId="62D49C51" w14:textId="77777777" w:rsidR="009D3472" w:rsidRDefault="009D3472" w:rsidP="009D3472">
            <w:pPr>
              <w:pStyle w:val="Textoencaja"/>
              <w:spacing w:line="240" w:lineRule="auto"/>
              <w:rPr>
                <w:b/>
                <w:bCs/>
              </w:rPr>
            </w:pPr>
          </w:p>
          <w:p w14:paraId="32045720" w14:textId="5F1C7C2C" w:rsidR="00263441" w:rsidRDefault="00D01B6B" w:rsidP="009D3472">
            <w:pPr>
              <w:pStyle w:val="Textoencaja"/>
              <w:spacing w:line="240" w:lineRule="auto"/>
            </w:pPr>
            <w:r>
              <w:rPr>
                <w:b/>
                <w:bCs/>
              </w:rPr>
              <w:t xml:space="preserve">- </w:t>
            </w:r>
            <w:r w:rsidR="005B686C" w:rsidRPr="00921DEE">
              <w:rPr>
                <w:b/>
                <w:bCs/>
              </w:rPr>
              <w:t>Sistemas de información previos de</w:t>
            </w:r>
            <w:r w:rsidR="005B686C">
              <w:rPr>
                <w:b/>
                <w:bCs/>
              </w:rPr>
              <w:t xml:space="preserve"> </w:t>
            </w:r>
            <w:r w:rsidR="005B686C" w:rsidRPr="00921DEE">
              <w:rPr>
                <w:b/>
                <w:bCs/>
              </w:rPr>
              <w:t>l</w:t>
            </w:r>
            <w:r w:rsidR="005B686C">
              <w:rPr>
                <w:b/>
                <w:bCs/>
              </w:rPr>
              <w:t>a Universidad de Vigo</w:t>
            </w:r>
          </w:p>
          <w:p w14:paraId="3C593104" w14:textId="77777777" w:rsidR="009D3472" w:rsidRPr="00783B66" w:rsidRDefault="009D3472" w:rsidP="009D3472">
            <w:pPr>
              <w:pStyle w:val="Textoencaja"/>
              <w:spacing w:line="240" w:lineRule="auto"/>
              <w:rPr>
                <w:sz w:val="10"/>
                <w:szCs w:val="10"/>
              </w:rPr>
            </w:pPr>
          </w:p>
          <w:p w14:paraId="6DBC1893" w14:textId="17BA17A8" w:rsidR="00DB20DF" w:rsidRDefault="00DB20DF" w:rsidP="009D3472">
            <w:pPr>
              <w:pStyle w:val="Textoencaja"/>
              <w:spacing w:line="240" w:lineRule="auto"/>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65345A0D" w14:textId="0965656C" w:rsidR="00DB20DF" w:rsidRPr="001561B3" w:rsidRDefault="00DB20DF" w:rsidP="009D3472">
            <w:pPr>
              <w:pStyle w:val="Textoencaja"/>
              <w:spacing w:line="240" w:lineRule="auto"/>
              <w:rPr>
                <w:rStyle w:val="Hipervnculo"/>
                <w:color w:val="auto"/>
              </w:rPr>
            </w:pPr>
            <w:hyperlink r:id="rId40" w:history="1">
              <w:r w:rsidRPr="00DB20DF">
                <w:rPr>
                  <w:rStyle w:val="Hipervnculo"/>
                </w:rPr>
                <w:t>https://www.uvigo.gal/doutoramento</w:t>
              </w:r>
            </w:hyperlink>
          </w:p>
          <w:p w14:paraId="153AD27E" w14:textId="77777777" w:rsidR="00DB20DF" w:rsidRDefault="00DB20DF" w:rsidP="009D3472">
            <w:pPr>
              <w:pStyle w:val="Textoencaja"/>
              <w:spacing w:line="240" w:lineRule="auto"/>
            </w:pPr>
          </w:p>
          <w:p w14:paraId="68758866" w14:textId="2F07FB8C" w:rsidR="006340FE" w:rsidRDefault="006F152F" w:rsidP="009D3472">
            <w:pPr>
              <w:pStyle w:val="Textoencaja"/>
              <w:spacing w:line="240" w:lineRule="auto"/>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r w:rsidR="009D3472">
              <w:t xml:space="preserve"> </w:t>
            </w:r>
            <w:hyperlink r:id="rId41" w:history="1">
              <w:r w:rsidR="009D3472" w:rsidRPr="00670003">
                <w:rPr>
                  <w:rStyle w:val="Hipervnculo"/>
                </w:rPr>
                <w:t>https://www.uvigo.gal/es/estudiar/gestiones-estudiantes/matriculate/matricula-doctorado</w:t>
              </w:r>
            </w:hyperlink>
          </w:p>
          <w:p w14:paraId="7FFEA437" w14:textId="77777777" w:rsidR="006340FE" w:rsidRDefault="006340FE" w:rsidP="009D3472">
            <w:pPr>
              <w:pStyle w:val="Textoencaja"/>
              <w:spacing w:line="240" w:lineRule="auto"/>
            </w:pPr>
          </w:p>
          <w:p w14:paraId="3C093994" w14:textId="71586B43" w:rsidR="006340FE" w:rsidRDefault="0084660F" w:rsidP="009D3472">
            <w:pPr>
              <w:pStyle w:val="Textoencaja"/>
              <w:spacing w:line="240" w:lineRule="auto"/>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r w:rsidR="009D3472">
              <w:t xml:space="preserve"> </w:t>
            </w:r>
            <w:hyperlink r:id="rId42" w:history="1">
              <w:r w:rsidR="009D3472" w:rsidRPr="00670003">
                <w:rPr>
                  <w:rStyle w:val="Hipervnculo"/>
                </w:rPr>
                <w:t>https://www.uvigo.gal/es/estudiar/organizacion-academica/eido-escuela-internacional-doctorado/programas-doctorado</w:t>
              </w:r>
            </w:hyperlink>
          </w:p>
          <w:p w14:paraId="1AEDFAEF" w14:textId="77777777" w:rsidR="009D3472" w:rsidRDefault="009D3472" w:rsidP="009D3472">
            <w:pPr>
              <w:pStyle w:val="Textoencaja"/>
              <w:spacing w:line="240" w:lineRule="auto"/>
            </w:pPr>
          </w:p>
          <w:p w14:paraId="407CD40F" w14:textId="4D57D93E" w:rsidR="00DB20DF" w:rsidRDefault="006340FE" w:rsidP="009D3472">
            <w:pPr>
              <w:pStyle w:val="Textoencaja"/>
              <w:spacing w:line="240" w:lineRule="auto"/>
            </w:pPr>
            <w:r>
              <w:t xml:space="preserve">En </w:t>
            </w:r>
            <w:r w:rsidR="00DB20DF">
              <w:t>esta p</w:t>
            </w:r>
            <w:r>
              <w:t xml:space="preserve">ágina </w:t>
            </w:r>
            <w:r w:rsidR="00DB20DF">
              <w:t xml:space="preserve">de la EIDO se encuentra la </w:t>
            </w:r>
            <w:hyperlink r:id="rId43" w:history="1">
              <w:r w:rsidR="00DB20DF" w:rsidRPr="001561B3">
                <w:rPr>
                  <w:rStyle w:val="Hipervnculo"/>
                </w:rPr>
                <w:t xml:space="preserve">relación de </w:t>
              </w:r>
              <w:r w:rsidR="00D01B6B" w:rsidRPr="001561B3">
                <w:rPr>
                  <w:rStyle w:val="Hipervnculo"/>
                </w:rPr>
                <w:t>p</w:t>
              </w:r>
              <w:r w:rsidR="00DB20DF" w:rsidRPr="001561B3">
                <w:rPr>
                  <w:rStyle w:val="Hipervnculo"/>
                </w:rPr>
                <w:t xml:space="preserve">rogramas de </w:t>
              </w:r>
              <w:r w:rsidR="00D01B6B" w:rsidRPr="001561B3">
                <w:rPr>
                  <w:rStyle w:val="Hipervnculo"/>
                </w:rPr>
                <w:t>d</w:t>
              </w:r>
              <w:r w:rsidR="00DB20DF" w:rsidRPr="001561B3">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10540E3C" w14:textId="77777777" w:rsidR="009E63D7" w:rsidRDefault="009E63D7" w:rsidP="009D3472">
            <w:pPr>
              <w:pStyle w:val="Textoencaja"/>
              <w:spacing w:line="240" w:lineRule="auto"/>
            </w:pPr>
          </w:p>
          <w:p w14:paraId="5DB59C01" w14:textId="2DB3C174" w:rsidR="006340FE" w:rsidRDefault="00DB20DF" w:rsidP="009D3472">
            <w:pPr>
              <w:pStyle w:val="Textoencaja"/>
              <w:spacing w:line="240" w:lineRule="auto"/>
            </w:pPr>
            <w:r>
              <w:t>T</w:t>
            </w:r>
            <w:r w:rsidR="006340FE">
              <w:t>ambién puede encontrarse información sobre:</w:t>
            </w:r>
          </w:p>
          <w:p w14:paraId="7DA1CDF1" w14:textId="77777777" w:rsidR="009E63D7" w:rsidRDefault="009E63D7" w:rsidP="009D3472">
            <w:pPr>
              <w:pStyle w:val="Textoencaja"/>
              <w:spacing w:line="240" w:lineRule="auto"/>
            </w:pPr>
          </w:p>
          <w:p w14:paraId="348C2B73" w14:textId="77777777" w:rsidR="006340FE" w:rsidRDefault="006340FE" w:rsidP="008678C3">
            <w:pPr>
              <w:pStyle w:val="Textoencaja"/>
              <w:numPr>
                <w:ilvl w:val="0"/>
                <w:numId w:val="12"/>
              </w:numPr>
              <w:spacing w:line="240" w:lineRule="auto"/>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8678C3">
            <w:pPr>
              <w:pStyle w:val="Textoencaja"/>
              <w:numPr>
                <w:ilvl w:val="0"/>
                <w:numId w:val="12"/>
              </w:numPr>
              <w:spacing w:line="240" w:lineRule="auto"/>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8678C3">
            <w:pPr>
              <w:pStyle w:val="Textoencaja"/>
              <w:numPr>
                <w:ilvl w:val="0"/>
                <w:numId w:val="12"/>
              </w:numPr>
              <w:spacing w:line="240" w:lineRule="auto"/>
              <w:ind w:left="340" w:hanging="142"/>
            </w:pPr>
            <w:r>
              <w:t xml:space="preserve">Las </w:t>
            </w:r>
            <w:r w:rsidR="006340FE">
              <w:t>tesis doctorales en depósito</w:t>
            </w:r>
          </w:p>
          <w:p w14:paraId="47073ACB" w14:textId="1FE74EA5" w:rsidR="006340FE" w:rsidRDefault="00DB20DF" w:rsidP="008678C3">
            <w:pPr>
              <w:pStyle w:val="Textoencaja"/>
              <w:numPr>
                <w:ilvl w:val="0"/>
                <w:numId w:val="12"/>
              </w:numPr>
              <w:spacing w:line="240" w:lineRule="auto"/>
              <w:ind w:left="340" w:hanging="142"/>
            </w:pPr>
            <w:r>
              <w:t xml:space="preserve">Los </w:t>
            </w:r>
            <w:r w:rsidR="006340FE">
              <w:t>actos de defensa pública de las tesis</w:t>
            </w:r>
          </w:p>
          <w:p w14:paraId="740D7AB7" w14:textId="7BFC02EA" w:rsidR="006340FE" w:rsidRPr="006340FE" w:rsidRDefault="00DB20DF" w:rsidP="008678C3">
            <w:pPr>
              <w:pStyle w:val="Textoencaja"/>
              <w:numPr>
                <w:ilvl w:val="0"/>
                <w:numId w:val="12"/>
              </w:numPr>
              <w:spacing w:line="240" w:lineRule="auto"/>
              <w:ind w:left="340" w:hanging="142"/>
              <w:rPr>
                <w:lang w:val="pt-PT"/>
              </w:rPr>
            </w:pPr>
            <w:r>
              <w:rPr>
                <w:lang w:val="pt-PT"/>
              </w:rPr>
              <w:t xml:space="preserve">La </w:t>
            </w:r>
            <w:r w:rsidR="006340FE" w:rsidRPr="006340FE">
              <w:rPr>
                <w:lang w:val="pt-PT"/>
              </w:rPr>
              <w:t>convocatoria anual de Premios Extraordinarios de Doctorado.</w:t>
            </w:r>
          </w:p>
          <w:p w14:paraId="10823187" w14:textId="77777777" w:rsidR="006340FE" w:rsidRPr="006340FE" w:rsidRDefault="006340FE" w:rsidP="009D3472">
            <w:pPr>
              <w:pStyle w:val="Textoencaja"/>
              <w:spacing w:line="240" w:lineRule="auto"/>
              <w:rPr>
                <w:lang w:val="pt-PT"/>
              </w:rPr>
            </w:pPr>
          </w:p>
          <w:p w14:paraId="699A721A" w14:textId="3976D05E" w:rsidR="009E63D7" w:rsidRDefault="00BA2EBA" w:rsidP="008678C3">
            <w:pPr>
              <w:pStyle w:val="Textoencaja"/>
              <w:spacing w:line="240" w:lineRule="auto"/>
            </w:pPr>
            <w:r w:rsidRPr="003A74F5">
              <w:t>La Universidad de Vigo cuenta</w:t>
            </w:r>
            <w:r w:rsidR="00921DEE" w:rsidRPr="003A74F5">
              <w:t xml:space="preserve"> </w:t>
            </w:r>
            <w:r w:rsidRPr="003A74F5">
              <w:t xml:space="preserve">con diversos sistemas de </w:t>
            </w:r>
            <w:r w:rsidR="0075750B" w:rsidRPr="003A74F5">
              <w:t xml:space="preserve">información, atención, </w:t>
            </w:r>
            <w:r w:rsidRPr="003A74F5">
              <w:t>apoyo y orientación al alumnado</w:t>
            </w:r>
            <w:r w:rsidR="0075750B" w:rsidRPr="003A74F5">
              <w:t>, tanto de carácter institucional o comunes a todos los estudiantes como específicos del ciclo de doctorado</w:t>
            </w:r>
            <w:r w:rsidRPr="003A74F5">
              <w:t>:</w:t>
            </w:r>
          </w:p>
          <w:p w14:paraId="2F77E244" w14:textId="77777777" w:rsidR="009E63D7" w:rsidRPr="009E63D7" w:rsidRDefault="009E63D7" w:rsidP="009D3472">
            <w:pPr>
              <w:pStyle w:val="Textoencaja"/>
              <w:spacing w:line="240" w:lineRule="auto"/>
              <w:rPr>
                <w:sz w:val="6"/>
                <w:szCs w:val="6"/>
              </w:rPr>
            </w:pPr>
          </w:p>
          <w:p w14:paraId="3E585E0A" w14:textId="6ED09957" w:rsidR="009D3472" w:rsidRPr="009E63D7" w:rsidRDefault="003A74F5" w:rsidP="009E63D7">
            <w:pPr>
              <w:pStyle w:val="Textoencaja"/>
              <w:spacing w:line="240" w:lineRule="auto"/>
              <w:rPr>
                <w:b/>
                <w:bCs/>
              </w:rPr>
            </w:pPr>
            <w:r w:rsidRPr="003A74F5">
              <w:rPr>
                <w:b/>
                <w:bCs/>
              </w:rPr>
              <w:t xml:space="preserve">- </w:t>
            </w:r>
            <w:r w:rsidR="0075750B" w:rsidRPr="003A74F5">
              <w:rPr>
                <w:b/>
                <w:bCs/>
                <w:u w:val="single"/>
              </w:rPr>
              <w:t>Institucionales</w:t>
            </w:r>
            <w:r w:rsidR="0075750B" w:rsidRPr="00162E10">
              <w:rPr>
                <w:b/>
                <w:bCs/>
              </w:rPr>
              <w:t>:</w:t>
            </w:r>
          </w:p>
          <w:p w14:paraId="0B6B1D45" w14:textId="4F6DE083" w:rsidR="009D3472" w:rsidRDefault="00263441">
            <w:pPr>
              <w:pStyle w:val="Textoencaja"/>
              <w:numPr>
                <w:ilvl w:val="0"/>
                <w:numId w:val="4"/>
              </w:numPr>
              <w:spacing w:line="240" w:lineRule="auto"/>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A74F5">
              <w:t>o cualquier otro aspecto relativo a la vida universitaria</w:t>
            </w:r>
            <w:r w:rsidRPr="003A74F5">
              <w:t>.</w:t>
            </w:r>
          </w:p>
          <w:p w14:paraId="628EEB1E" w14:textId="7C06F0CB" w:rsidR="009D3472" w:rsidRDefault="00263441" w:rsidP="009E63D7">
            <w:pPr>
              <w:pStyle w:val="Textoencaja"/>
              <w:spacing w:line="240" w:lineRule="auto"/>
              <w:ind w:left="338"/>
            </w:pPr>
            <w:r>
              <w:t>(</w:t>
            </w:r>
            <w:hyperlink r:id="rId44" w:history="1">
              <w:r w:rsidRPr="00263441">
                <w:rPr>
                  <w:rStyle w:val="Hipervnculo"/>
                </w:rPr>
                <w:t>https://www.uvigo.gal/es/estudiar/te-asesoramos</w:t>
              </w:r>
            </w:hyperlink>
            <w:r w:rsidRPr="00921DEE">
              <w:t>)</w:t>
            </w:r>
          </w:p>
          <w:p w14:paraId="20EF780B" w14:textId="77777777" w:rsidR="009D3472" w:rsidRDefault="009D3472" w:rsidP="009D3472">
            <w:pPr>
              <w:pStyle w:val="Textoencaja"/>
              <w:spacing w:line="240" w:lineRule="auto"/>
              <w:ind w:left="334"/>
              <w:rPr>
                <w:b/>
              </w:rPr>
            </w:pPr>
          </w:p>
          <w:p w14:paraId="6C85E75B" w14:textId="33C84943" w:rsidR="00DE6A6E" w:rsidRPr="009D3472" w:rsidRDefault="00DE6A6E">
            <w:pPr>
              <w:pStyle w:val="Textoencaja"/>
              <w:numPr>
                <w:ilvl w:val="0"/>
                <w:numId w:val="4"/>
              </w:numPr>
              <w:spacing w:line="240" w:lineRule="auto"/>
              <w:ind w:left="334" w:hanging="142"/>
              <w:rPr>
                <w:b/>
              </w:rPr>
            </w:pPr>
            <w:r w:rsidRPr="003A74F5">
              <w:rPr>
                <w:b/>
              </w:rPr>
              <w:t xml:space="preserve">Servicio de Ayudas al Estudio, Becas y Precios Públicos: </w:t>
            </w:r>
            <w:r w:rsidR="00162E10">
              <w:rPr>
                <w:b/>
              </w:rPr>
              <w:t>I</w:t>
            </w:r>
            <w:r w:rsidRPr="003A74F5">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r w:rsidR="009D3472">
              <w:rPr>
                <w:b/>
              </w:rPr>
              <w:t xml:space="preserve"> </w:t>
            </w:r>
            <w:r w:rsidRPr="003A74F5">
              <w:t>(</w:t>
            </w:r>
            <w:hyperlink r:id="rId45" w:history="1">
              <w:r w:rsidRPr="003A74F5">
                <w:rPr>
                  <w:rStyle w:val="Hipervnculo"/>
                </w:rPr>
                <w:t>https://www.uvigo.gal/es/universidad/administracion-personal/organizacion-administrativa/servicio-ayudas-estudio-becas-precios-publicos</w:t>
              </w:r>
            </w:hyperlink>
            <w:r w:rsidRPr="003A74F5">
              <w:t>)</w:t>
            </w:r>
          </w:p>
          <w:p w14:paraId="44055424" w14:textId="77777777" w:rsidR="009D3472" w:rsidRPr="003A74F5" w:rsidRDefault="009D3472" w:rsidP="009D3472">
            <w:pPr>
              <w:pStyle w:val="Textoencaja"/>
              <w:spacing w:line="240" w:lineRule="auto"/>
              <w:ind w:left="334"/>
            </w:pPr>
          </w:p>
          <w:p w14:paraId="391F2F43" w14:textId="78A283F9" w:rsidR="00BA2EBA" w:rsidRDefault="00921DEE">
            <w:pPr>
              <w:pStyle w:val="Textoencaja"/>
              <w:numPr>
                <w:ilvl w:val="0"/>
                <w:numId w:val="4"/>
              </w:numPr>
              <w:spacing w:line="240" w:lineRule="auto"/>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diversidad para prestar apoyo a los miembros de la comunidad universitaria necesidades </w:t>
            </w:r>
            <w:r w:rsidR="00900282">
              <w:t xml:space="preserve">educativas </w:t>
            </w:r>
            <w:r w:rsidR="00BA2EBA">
              <w:t>específicas</w:t>
            </w:r>
            <w:r>
              <w:t xml:space="preserve"> </w:t>
            </w:r>
            <w:r w:rsidR="003A74F5" w:rsidRPr="003A74F5">
              <w:rPr>
                <w:bCs/>
              </w:rPr>
              <w:t>Incluye los servicios de un Gabinete Psico</w:t>
            </w:r>
            <w:r w:rsidR="003A74F5" w:rsidRPr="003A74F5">
              <w:t>-Pedagógico.</w:t>
            </w:r>
            <w:r>
              <w:t>(</w:t>
            </w:r>
            <w:hyperlink r:id="rId46" w:history="1">
              <w:r w:rsidR="00263441" w:rsidRPr="00C4439F">
                <w:rPr>
                  <w:rStyle w:val="Hipervnculo"/>
                </w:rPr>
                <w:t>https://www.uvigo.gal/es/campus/atencion-diversidad</w:t>
              </w:r>
            </w:hyperlink>
            <w:r w:rsidRPr="00921DEE">
              <w:t>)</w:t>
            </w:r>
          </w:p>
          <w:p w14:paraId="535A92CA" w14:textId="77777777" w:rsidR="009D3472" w:rsidRDefault="009D3472" w:rsidP="009D3472">
            <w:pPr>
              <w:pStyle w:val="Textoencaja"/>
              <w:spacing w:line="240" w:lineRule="auto"/>
            </w:pPr>
          </w:p>
          <w:p w14:paraId="5A2AA655" w14:textId="4F4140DD" w:rsidR="00250FE4" w:rsidRPr="009D3472" w:rsidRDefault="00250FE4">
            <w:pPr>
              <w:pStyle w:val="Textoencaja"/>
              <w:numPr>
                <w:ilvl w:val="0"/>
                <w:numId w:val="4"/>
              </w:numPr>
              <w:spacing w:line="240" w:lineRule="auto"/>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14:paraId="54E26977" w14:textId="77777777" w:rsidR="009D3472" w:rsidRPr="003A74F5" w:rsidRDefault="009D3472" w:rsidP="009D3472">
            <w:pPr>
              <w:pStyle w:val="Textoencaja"/>
              <w:spacing w:line="240" w:lineRule="auto"/>
              <w:rPr>
                <w:b/>
                <w:bCs/>
              </w:rPr>
            </w:pPr>
          </w:p>
          <w:p w14:paraId="2D0F68BE" w14:textId="3687C50E" w:rsidR="00DB20DF" w:rsidRPr="009D3472" w:rsidRDefault="00DB20DF">
            <w:pPr>
              <w:pStyle w:val="Textoencaja"/>
              <w:numPr>
                <w:ilvl w:val="0"/>
                <w:numId w:val="4"/>
              </w:numPr>
              <w:spacing w:line="240" w:lineRule="auto"/>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008A7F22" w:rsidRP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r>
              <w:t>(</w:t>
            </w:r>
            <w:hyperlink r:id="rId47" w:history="1">
              <w:r w:rsidRPr="00263441">
                <w:rPr>
                  <w:rStyle w:val="Hipervnculo"/>
                </w:rPr>
                <w:t>https://www.uvigo.gal/es/universidad/administracion-personal/organizacion-administrativa/oficina-relaciones-internacionales</w:t>
              </w:r>
            </w:hyperlink>
            <w:r>
              <w:t>)</w:t>
            </w:r>
          </w:p>
          <w:p w14:paraId="2D6465FD" w14:textId="77777777" w:rsidR="009D3472" w:rsidRPr="009D3472" w:rsidRDefault="009D3472" w:rsidP="009D3472">
            <w:pPr>
              <w:pStyle w:val="Textoencaja"/>
              <w:spacing w:line="240" w:lineRule="auto"/>
              <w:rPr>
                <w:b/>
                <w:bCs/>
              </w:rPr>
            </w:pPr>
          </w:p>
          <w:p w14:paraId="7F1B513E" w14:textId="4823041B" w:rsidR="00162E10" w:rsidRPr="009D3472" w:rsidRDefault="008A7F22">
            <w:pPr>
              <w:pStyle w:val="Textoencaja"/>
              <w:numPr>
                <w:ilvl w:val="0"/>
                <w:numId w:val="4"/>
              </w:numPr>
              <w:spacing w:line="240" w:lineRule="auto"/>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00546A9E" w:rsidRPr="00162E10">
              <w:rPr>
                <w:bCs/>
              </w:rPr>
              <w:t xml:space="preserve"> para personal investigador R1 (estudiantes pre-doctorales) </w:t>
            </w:r>
            <w:r w:rsidRPr="00162E10">
              <w:rPr>
                <w:bCs/>
              </w:rPr>
              <w:t xml:space="preserve">que desee realizar estancias de investigación en otras universidades </w:t>
            </w:r>
            <w:r w:rsidR="00546A9E" w:rsidRPr="00162E10">
              <w:rPr>
                <w:bCs/>
              </w:rPr>
              <w:t xml:space="preserve">nacionales o internacionales </w:t>
            </w:r>
            <w:r w:rsidRPr="00162E10">
              <w:rPr>
                <w:bCs/>
              </w:rPr>
              <w:t xml:space="preserve">como para </w:t>
            </w:r>
            <w:r w:rsidR="00546A9E" w:rsidRPr="00162E10">
              <w:rPr>
                <w:bCs/>
              </w:rPr>
              <w:t>aquel personal investigador</w:t>
            </w:r>
            <w:r w:rsidRPr="00162E10">
              <w:rPr>
                <w:bCs/>
              </w:rPr>
              <w:t xml:space="preserve"> </w:t>
            </w:r>
            <w:r w:rsidR="00546A9E" w:rsidRPr="00162E10">
              <w:rPr>
                <w:bCs/>
              </w:rPr>
              <w:t xml:space="preserve">R1 desee realizar una estancia de investigación en la </w:t>
            </w:r>
            <w:r w:rsidR="00162E10">
              <w:rPr>
                <w:bCs/>
              </w:rPr>
              <w:t>Universidad de Vigo</w:t>
            </w:r>
            <w:r w:rsidR="00546A9E" w:rsidRPr="00162E10">
              <w:rPr>
                <w:bCs/>
              </w:rPr>
              <w:t>.</w:t>
            </w:r>
            <w:r w:rsidR="009D3472">
              <w:rPr>
                <w:b/>
                <w:bCs/>
              </w:rPr>
              <w:t xml:space="preserve"> </w:t>
            </w:r>
            <w:r w:rsidR="00DB20DF" w:rsidRPr="00162E10">
              <w:t xml:space="preserve">En cuanto a los investigadores/as predoctorales registrados como investigadores/as visitantes deberán, además, formalizar su matrícula en la Universidad de Vigo en un </w:t>
            </w:r>
            <w:r w:rsidR="006A5883" w:rsidRPr="00162E10">
              <w:t>P</w:t>
            </w:r>
            <w:r w:rsidR="00DB20DF" w:rsidRPr="00162E10">
              <w:t xml:space="preserve">rograma de </w:t>
            </w:r>
            <w:r w:rsidR="006A5883" w:rsidRPr="00162E10">
              <w:t>D</w:t>
            </w:r>
            <w:r w:rsidR="00DB20DF"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r w:rsidR="009D3472">
              <w:t>.</w:t>
            </w:r>
          </w:p>
          <w:p w14:paraId="08E0269F" w14:textId="7FFDA6D9" w:rsidR="00DB20DF" w:rsidRDefault="00162E10" w:rsidP="009D3472">
            <w:pPr>
              <w:pStyle w:val="Textoencaja"/>
              <w:spacing w:line="240" w:lineRule="auto"/>
              <w:ind w:left="340"/>
            </w:pPr>
            <w:r>
              <w:t>(</w:t>
            </w:r>
            <w:hyperlink r:id="rId48" w:history="1">
              <w:r w:rsidR="004139DB" w:rsidRPr="00162E10">
                <w:rPr>
                  <w:rStyle w:val="Hipervnculo"/>
                </w:rPr>
                <w:t>https://www.uvigo.gal/es/ven-uvigo/personal-investigador-visitante</w:t>
              </w:r>
            </w:hyperlink>
            <w:r>
              <w:t>)</w:t>
            </w:r>
          </w:p>
          <w:p w14:paraId="513F514E" w14:textId="77777777" w:rsidR="009D3472" w:rsidRDefault="009D3472" w:rsidP="009D3472">
            <w:pPr>
              <w:pStyle w:val="Textoencaja"/>
              <w:spacing w:line="240" w:lineRule="auto"/>
              <w:ind w:left="340"/>
            </w:pPr>
          </w:p>
          <w:p w14:paraId="345D3B0C" w14:textId="449B747C" w:rsidR="00BA2EBA" w:rsidRDefault="00BA2EBA">
            <w:pPr>
              <w:pStyle w:val="Textoencaja"/>
              <w:numPr>
                <w:ilvl w:val="0"/>
                <w:numId w:val="4"/>
              </w:numPr>
              <w:spacing w:line="240" w:lineRule="auto"/>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r w:rsidR="009D3472">
              <w:t xml:space="preserve"> </w:t>
            </w:r>
            <w:r w:rsidR="00921DEE">
              <w:t>(</w:t>
            </w:r>
            <w:hyperlink r:id="rId49" w:history="1">
              <w:r w:rsidRPr="00263441">
                <w:rPr>
                  <w:rStyle w:val="Hipervnculo"/>
                </w:rPr>
                <w:t>https://www.uvigo.gal/es/universidad/biblioteca</w:t>
              </w:r>
            </w:hyperlink>
            <w:r w:rsidR="00921DEE">
              <w:t>)</w:t>
            </w:r>
          </w:p>
          <w:p w14:paraId="508E49E4" w14:textId="77777777" w:rsidR="009D3472" w:rsidRDefault="009D3472" w:rsidP="009D3472">
            <w:pPr>
              <w:pStyle w:val="Textoencaja"/>
              <w:spacing w:line="240" w:lineRule="auto"/>
              <w:ind w:left="340"/>
            </w:pPr>
          </w:p>
          <w:p w14:paraId="37A40D2E" w14:textId="6179B6E9" w:rsidR="00DE6A6E" w:rsidRDefault="00DE6A6E">
            <w:pPr>
              <w:pStyle w:val="Textoencaja"/>
              <w:numPr>
                <w:ilvl w:val="0"/>
                <w:numId w:val="4"/>
              </w:numPr>
              <w:spacing w:line="240" w:lineRule="auto"/>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r w:rsidR="009D3472">
              <w:t xml:space="preserve"> </w:t>
            </w:r>
            <w:r w:rsidRPr="00162E10">
              <w:t>(</w:t>
            </w:r>
            <w:hyperlink r:id="rId50" w:history="1">
              <w:r w:rsidRPr="00162E10">
                <w:rPr>
                  <w:rStyle w:val="Hipervnculo"/>
                </w:rPr>
                <w:t>https://www.uvigo.gal/es/universidad/administracion-personal/organizacion-administrativa/unidad-empleo-emprendimiento</w:t>
              </w:r>
            </w:hyperlink>
            <w:r w:rsidRPr="00162E10">
              <w:t>)</w:t>
            </w:r>
          </w:p>
          <w:p w14:paraId="3B6054E9" w14:textId="77777777" w:rsidR="009D3472" w:rsidRPr="00162E10" w:rsidRDefault="009D3472" w:rsidP="009D3472">
            <w:pPr>
              <w:pStyle w:val="Textoencaja"/>
              <w:spacing w:line="240" w:lineRule="auto"/>
              <w:ind w:left="340"/>
            </w:pPr>
          </w:p>
          <w:p w14:paraId="77E87D38" w14:textId="50B03147" w:rsidR="009E63D7" w:rsidRDefault="005746A7">
            <w:pPr>
              <w:pStyle w:val="Textoencaja"/>
              <w:numPr>
                <w:ilvl w:val="0"/>
                <w:numId w:val="4"/>
              </w:numPr>
              <w:spacing w:line="240" w:lineRule="auto"/>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51" w:history="1">
              <w:r w:rsidRPr="00162E10">
                <w:rPr>
                  <w:rStyle w:val="Hipervnculo"/>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52" w:history="1">
              <w:r w:rsidRPr="006F152F">
                <w:rPr>
                  <w:rStyle w:val="Hipervnculo"/>
                </w:rPr>
                <w:t>https://cdl.uvigo.es</w:t>
              </w:r>
            </w:hyperlink>
            <w:r w:rsidR="006F152F">
              <w:t>)</w:t>
            </w:r>
          </w:p>
          <w:p w14:paraId="1B60299A" w14:textId="77777777" w:rsidR="009D3472" w:rsidRPr="00162E10" w:rsidRDefault="009D3472" w:rsidP="009D3472">
            <w:pPr>
              <w:pStyle w:val="Textoencaja"/>
              <w:spacing w:line="240" w:lineRule="auto"/>
            </w:pPr>
          </w:p>
          <w:p w14:paraId="3F776231" w14:textId="14FB0980" w:rsidR="00DB20DF" w:rsidRPr="00162E10" w:rsidRDefault="006340FE">
            <w:pPr>
              <w:pStyle w:val="Textoencaja"/>
              <w:numPr>
                <w:ilvl w:val="0"/>
                <w:numId w:val="4"/>
              </w:numPr>
              <w:spacing w:line="240" w:lineRule="auto"/>
              <w:ind w:left="340" w:hanging="142"/>
            </w:pPr>
            <w:r w:rsidRPr="00162E10">
              <w:rPr>
                <w:b/>
                <w:bCs/>
              </w:rPr>
              <w:t>Talleres y otros curso</w:t>
            </w:r>
            <w:r w:rsidR="00DB20DF" w:rsidRPr="00162E10">
              <w:rPr>
                <w:b/>
                <w:bCs/>
              </w:rPr>
              <w:t>s</w:t>
            </w:r>
            <w:r w:rsidRPr="00162E10">
              <w:rPr>
                <w:b/>
                <w:bCs/>
              </w:rPr>
              <w:t>:</w:t>
            </w:r>
            <w:r w:rsidRPr="00162E10">
              <w:t xml:space="preserve"> O</w:t>
            </w:r>
            <w:r w:rsidR="005B686C" w:rsidRPr="00162E10">
              <w:t xml:space="preserve">ferta de formación complementaria al alumnado, </w:t>
            </w:r>
            <w:r w:rsidRPr="00162E10">
              <w:t>con el objetivo de promover el desarrollo de habilidades y destrezas complementarias al currículum</w:t>
            </w:r>
            <w:r w:rsidR="00162E10">
              <w:t>.</w:t>
            </w:r>
          </w:p>
          <w:p w14:paraId="4DCF18EF" w14:textId="59B3C6DE" w:rsidR="005B686C" w:rsidRDefault="009D3472" w:rsidP="009D3472">
            <w:pPr>
              <w:pStyle w:val="Textoencaja"/>
              <w:spacing w:line="240" w:lineRule="auto"/>
            </w:pPr>
            <w:r>
              <w:t xml:space="preserve">       </w:t>
            </w:r>
            <w:r w:rsidR="006340FE" w:rsidRPr="00162E10">
              <w:t>(</w:t>
            </w:r>
            <w:hyperlink r:id="rId53" w:history="1">
              <w:r w:rsidR="005B686C" w:rsidRPr="00162E10">
                <w:rPr>
                  <w:rStyle w:val="Hipervnculo"/>
                </w:rPr>
                <w:t>https://www.uvigo.gal/es/campus/cultura/talleres-otros-cursos</w:t>
              </w:r>
            </w:hyperlink>
            <w:r w:rsidR="00162E10" w:rsidRPr="006F152F">
              <w:t>)</w:t>
            </w:r>
          </w:p>
          <w:p w14:paraId="38DC042E" w14:textId="77777777" w:rsidR="009D3472" w:rsidRDefault="009D3472" w:rsidP="009D3472">
            <w:pPr>
              <w:pStyle w:val="Textoencaja"/>
              <w:spacing w:line="240" w:lineRule="auto"/>
            </w:pPr>
          </w:p>
          <w:p w14:paraId="6CED9725" w14:textId="77777777" w:rsidR="009D3472" w:rsidRPr="006F152F" w:rsidRDefault="009D3472" w:rsidP="009D3472">
            <w:pPr>
              <w:pStyle w:val="Textoencaja"/>
              <w:spacing w:line="240" w:lineRule="auto"/>
              <w:rPr>
                <w:rStyle w:val="Hipervnculo"/>
                <w:color w:val="auto"/>
              </w:rPr>
            </w:pPr>
          </w:p>
          <w:p w14:paraId="16459542" w14:textId="59EB0EC6" w:rsidR="00250FE4" w:rsidRPr="00162E10" w:rsidRDefault="006F152F">
            <w:pPr>
              <w:pStyle w:val="Textoencaja"/>
              <w:numPr>
                <w:ilvl w:val="0"/>
                <w:numId w:val="4"/>
              </w:numPr>
              <w:spacing w:line="240" w:lineRule="auto"/>
              <w:ind w:left="340" w:hanging="142"/>
            </w:pPr>
            <w:r>
              <w:rPr>
                <w:b/>
                <w:bCs/>
              </w:rPr>
              <w:t>Vida e</w:t>
            </w:r>
            <w:r w:rsidR="00250FE4" w:rsidRPr="00162E10">
              <w:rPr>
                <w:b/>
                <w:bCs/>
              </w:rPr>
              <w:t>n el campus:</w:t>
            </w:r>
            <w:r w:rsidR="00250FE4" w:rsidRPr="00162E10">
              <w:t xml:space="preserve"> Adicionalmente, la </w:t>
            </w:r>
            <w:r w:rsidR="00162E10">
              <w:t xml:space="preserve">Universidad de Vigo </w:t>
            </w:r>
            <w:r w:rsidR="00250FE4" w:rsidRPr="00162E10">
              <w:t xml:space="preserve">dispone de servicios de información y apoyo en relación con la vida en el campus (Igualdad, Cultura, Voluntariado y Cooperación, Asociacionismo, </w:t>
            </w:r>
            <w:r w:rsidR="000E7587" w:rsidRPr="00162E10">
              <w:t>Convivencia, Deporte, Salud y Bienestar, Medioambiente y Sostenibilidad,</w:t>
            </w:r>
            <w:r w:rsidR="004D34BD" w:rsidRPr="00162E10">
              <w:t xml:space="preserve"> Conectividad,</w:t>
            </w:r>
            <w:r w:rsidR="000E7587" w:rsidRPr="00162E10">
              <w:t xml:space="preserve"> Emergencias)</w:t>
            </w:r>
            <w:r w:rsidR="00162E10">
              <w:t>.</w:t>
            </w:r>
          </w:p>
          <w:p w14:paraId="067BBB87" w14:textId="182006F2" w:rsidR="00250FE4" w:rsidRDefault="00162E10" w:rsidP="009D3472">
            <w:pPr>
              <w:pStyle w:val="Textoencaja"/>
              <w:spacing w:line="240" w:lineRule="auto"/>
              <w:ind w:left="340"/>
            </w:pPr>
            <w:r w:rsidRPr="00162E10">
              <w:t>(</w:t>
            </w:r>
            <w:hyperlink r:id="rId54" w:history="1">
              <w:r w:rsidR="000E7587" w:rsidRPr="00162E10">
                <w:rPr>
                  <w:rStyle w:val="Hipervnculo"/>
                </w:rPr>
                <w:t>https://www.uvigo.gal/es/campus</w:t>
              </w:r>
            </w:hyperlink>
            <w:r w:rsidRPr="006F152F">
              <w:t>)</w:t>
            </w:r>
          </w:p>
          <w:p w14:paraId="485FA723" w14:textId="77777777" w:rsidR="009D3472" w:rsidRPr="006F152F" w:rsidRDefault="009D3472" w:rsidP="009D3472">
            <w:pPr>
              <w:pStyle w:val="Textoencaja"/>
              <w:spacing w:line="240" w:lineRule="auto"/>
              <w:ind w:left="340"/>
              <w:rPr>
                <w:rStyle w:val="Hipervnculo"/>
                <w:color w:val="auto"/>
              </w:rPr>
            </w:pPr>
          </w:p>
          <w:p w14:paraId="21FC2515" w14:textId="00F69C74" w:rsidR="004E40F3" w:rsidRPr="009D3472" w:rsidRDefault="004E40F3">
            <w:pPr>
              <w:pStyle w:val="Textoencaja"/>
              <w:numPr>
                <w:ilvl w:val="0"/>
                <w:numId w:val="4"/>
              </w:numPr>
              <w:spacing w:line="240" w:lineRule="auto"/>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r w:rsidRPr="009D3472">
              <w:rPr>
                <w:bCs/>
              </w:rPr>
              <w:t>(</w:t>
            </w:r>
            <w:hyperlink r:id="rId55" w:history="1">
              <w:r w:rsidRPr="00162E10">
                <w:rPr>
                  <w:rStyle w:val="Hipervnculo"/>
                </w:rPr>
                <w:t>https://www.uvigo.gal/es/universidad/gobierno-uvigo/democracia/participacion-alumnado/delegaciones-estudiantes</w:t>
              </w:r>
            </w:hyperlink>
            <w:r w:rsidRPr="009D3472">
              <w:rPr>
                <w:bCs/>
              </w:rPr>
              <w:t>)</w:t>
            </w:r>
          </w:p>
          <w:p w14:paraId="1FC960EE" w14:textId="77777777" w:rsidR="009D3472" w:rsidRPr="009D3472" w:rsidRDefault="009D3472" w:rsidP="009D3472">
            <w:pPr>
              <w:pStyle w:val="Textoencaja"/>
              <w:spacing w:line="240" w:lineRule="auto"/>
              <w:ind w:left="340"/>
              <w:rPr>
                <w:b/>
                <w:bCs/>
              </w:rPr>
            </w:pPr>
          </w:p>
          <w:p w14:paraId="0182F3D0" w14:textId="1D5E5737" w:rsidR="0075750B" w:rsidRPr="00162E10" w:rsidRDefault="0075750B">
            <w:pPr>
              <w:pStyle w:val="Textoencaja"/>
              <w:numPr>
                <w:ilvl w:val="0"/>
                <w:numId w:val="4"/>
              </w:numPr>
              <w:spacing w:line="240" w:lineRule="auto"/>
              <w:ind w:left="340" w:hanging="142"/>
              <w:rPr>
                <w:b/>
                <w:bCs/>
              </w:rPr>
            </w:pPr>
            <w:r w:rsidRPr="00162E10">
              <w:rPr>
                <w:b/>
                <w:bCs/>
              </w:rPr>
              <w:t xml:space="preserve">Defensoría Universitaria: </w:t>
            </w:r>
            <w:r w:rsidRPr="00162E10">
              <w:rPr>
                <w:bCs/>
              </w:rPr>
              <w:t>Es un órgano creado para velar por los derechos de toda la comunidad universitaria: estudiantes, personal docente e investigador, y personal de administración y servicios.</w:t>
            </w:r>
          </w:p>
          <w:p w14:paraId="17D012EF" w14:textId="0D688A7C" w:rsidR="0075750B" w:rsidRDefault="00162E10" w:rsidP="009D3472">
            <w:pPr>
              <w:pStyle w:val="Textoencaja"/>
              <w:spacing w:line="240" w:lineRule="auto"/>
              <w:ind w:left="340"/>
            </w:pPr>
            <w:r w:rsidRPr="00162E10">
              <w:t>(</w:t>
            </w:r>
            <w:hyperlink r:id="rId56" w:history="1">
              <w:r w:rsidR="0075750B" w:rsidRPr="00162E10">
                <w:rPr>
                  <w:rStyle w:val="Hipervnculo"/>
                </w:rPr>
                <w:t>https://www.uvigo.gal/es/universidad/gobierno-uvigo/defensoria-universitaria</w:t>
              </w:r>
            </w:hyperlink>
            <w:r w:rsidRPr="00162E10">
              <w:t>)</w:t>
            </w:r>
          </w:p>
          <w:p w14:paraId="6FBE660B" w14:textId="77777777" w:rsidR="009D3472" w:rsidRPr="00162E10" w:rsidRDefault="009D3472" w:rsidP="009D3472">
            <w:pPr>
              <w:pStyle w:val="Textoencaja"/>
              <w:spacing w:line="240" w:lineRule="auto"/>
              <w:ind w:left="340"/>
            </w:pPr>
          </w:p>
          <w:p w14:paraId="60D0A612" w14:textId="4BCB9D0C" w:rsidR="001A713F" w:rsidRDefault="00162E10" w:rsidP="009D3472">
            <w:pPr>
              <w:pStyle w:val="Textoencaja"/>
              <w:spacing w:line="240" w:lineRule="auto"/>
              <w:rPr>
                <w:b/>
                <w:bCs/>
              </w:rPr>
            </w:pPr>
            <w:r>
              <w:rPr>
                <w:b/>
                <w:bCs/>
              </w:rPr>
              <w:t xml:space="preserve">- </w:t>
            </w:r>
            <w:r w:rsidR="001A713F" w:rsidRPr="00162E10">
              <w:rPr>
                <w:b/>
                <w:bCs/>
                <w:u w:val="single"/>
              </w:rPr>
              <w:t>Específicos</w:t>
            </w:r>
            <w:r w:rsidR="001A713F" w:rsidRPr="00162E10">
              <w:rPr>
                <w:b/>
                <w:bCs/>
              </w:rPr>
              <w:t>:</w:t>
            </w:r>
          </w:p>
          <w:p w14:paraId="02B8D71C" w14:textId="77777777" w:rsidR="009D3472" w:rsidRPr="00601E14" w:rsidRDefault="009D3472" w:rsidP="009D3472">
            <w:pPr>
              <w:pStyle w:val="Textoencaja"/>
              <w:spacing w:line="240" w:lineRule="auto"/>
              <w:rPr>
                <w:b/>
                <w:bCs/>
                <w:sz w:val="10"/>
                <w:szCs w:val="10"/>
              </w:rPr>
            </w:pPr>
          </w:p>
          <w:p w14:paraId="3F7FEE76" w14:textId="1B45E231" w:rsidR="001A713F" w:rsidRPr="009D3472" w:rsidRDefault="001A713F">
            <w:pPr>
              <w:pStyle w:val="Textoencaja"/>
              <w:numPr>
                <w:ilvl w:val="0"/>
                <w:numId w:val="4"/>
              </w:numPr>
              <w:spacing w:line="240" w:lineRule="auto"/>
              <w:ind w:left="334" w:hanging="142"/>
              <w:rPr>
                <w:bCs/>
              </w:rPr>
            </w:pPr>
            <w:r w:rsidRPr="00162E10">
              <w:rPr>
                <w:b/>
              </w:rPr>
              <w:t>Servicio de Gestión de Estudios de Posgrado</w:t>
            </w:r>
            <w:r w:rsidRPr="00162E10">
              <w:rPr>
                <w:bCs/>
              </w:rPr>
              <w:t>: proporciona apoyo administrativo a la Escuela de Doctorado,</w:t>
            </w:r>
            <w:r w:rsidR="004921D5" w:rsidRPr="00162E10">
              <w:rPr>
                <w:bCs/>
              </w:rPr>
              <w:t xml:space="preserve"> elabora las instrucciones de matrícula y admisión y coordina sus procedimientos, resuelve las </w:t>
            </w:r>
            <w:r w:rsidR="00C831AF" w:rsidRPr="00162E10">
              <w:rPr>
                <w:bCs/>
              </w:rPr>
              <w:t>incidencias, coordina</w:t>
            </w:r>
            <w:r w:rsidRPr="00162E10">
              <w:rPr>
                <w:bCs/>
              </w:rPr>
              <w:t xml:space="preserve"> la gestión administrativa e información de las Áreas Académicas de Posgrado (AAP), da apoyo a los procedimientos de tramitación de las tesis doctorales</w:t>
            </w:r>
            <w:r w:rsidR="004921D5" w:rsidRPr="00162E10">
              <w:rPr>
                <w:bCs/>
              </w:rPr>
              <w:t>, y gestiona y expide los títulos de doctorado y otros documentos relacionados</w:t>
            </w:r>
            <w:r w:rsidRPr="00162E10">
              <w:rPr>
                <w:bCs/>
              </w:rPr>
              <w:t>.</w:t>
            </w:r>
            <w:r w:rsidR="009D3472">
              <w:rPr>
                <w:bCs/>
              </w:rPr>
              <w:t xml:space="preserve"> </w:t>
            </w:r>
            <w:r>
              <w:t>(</w:t>
            </w:r>
            <w:hyperlink r:id="rId57" w:history="1">
              <w:r w:rsidRPr="009D0575">
                <w:rPr>
                  <w:rStyle w:val="Hipervnculo"/>
                </w:rPr>
                <w:t>https://www.uvigo.gal/es/universidad/administracion-personal/organizacion-administrativa/servicio-gestion-estudios-postgrado</w:t>
              </w:r>
            </w:hyperlink>
            <w:r w:rsidRPr="00921DEE">
              <w:t>)</w:t>
            </w:r>
          </w:p>
          <w:p w14:paraId="0BC25A92" w14:textId="77777777" w:rsidR="009D3472" w:rsidRPr="009D3472" w:rsidRDefault="009D3472" w:rsidP="009D3472">
            <w:pPr>
              <w:pStyle w:val="Textoencaja"/>
              <w:spacing w:line="240" w:lineRule="auto"/>
              <w:ind w:left="334"/>
              <w:rPr>
                <w:bCs/>
              </w:rPr>
            </w:pPr>
          </w:p>
          <w:p w14:paraId="353788DE" w14:textId="032FA059" w:rsidR="004921D5" w:rsidRPr="00162E10" w:rsidRDefault="004921D5">
            <w:pPr>
              <w:pStyle w:val="Textoencaja"/>
              <w:numPr>
                <w:ilvl w:val="0"/>
                <w:numId w:val="4"/>
              </w:numPr>
              <w:spacing w:line="240" w:lineRule="auto"/>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00BB3BCC" w:rsidRPr="00162E10">
              <w:rPr>
                <w:bCs/>
              </w:rPr>
              <w:t xml:space="preserve">os </w:t>
            </w:r>
            <w:r w:rsidR="00162E10">
              <w:rPr>
                <w:bCs/>
              </w:rPr>
              <w:t xml:space="preserve">programas de doctorado </w:t>
            </w:r>
            <w:r w:rsidR="00BB3BCC" w:rsidRPr="00162E10">
              <w:rPr>
                <w:bCs/>
              </w:rPr>
              <w:t>de su ámbito, y son responsables de las actividades de atención, información a doctorandos/as, y gestionan los expedientes en su ámbito.</w:t>
            </w:r>
          </w:p>
          <w:p w14:paraId="060B3ABC" w14:textId="77777777" w:rsidR="00D3028C" w:rsidRDefault="00D3028C" w:rsidP="009D3472">
            <w:pPr>
              <w:pStyle w:val="Textoencaja"/>
              <w:spacing w:line="240" w:lineRule="auto"/>
              <w:rPr>
                <w:bCs/>
              </w:rPr>
            </w:pPr>
          </w:p>
          <w:p w14:paraId="5C2B987B" w14:textId="77777777" w:rsidR="009E63D7" w:rsidRPr="00D01B6B" w:rsidRDefault="009E63D7" w:rsidP="009D3472">
            <w:pPr>
              <w:pStyle w:val="Textoencaja"/>
              <w:spacing w:line="240" w:lineRule="auto"/>
              <w:rPr>
                <w:bCs/>
              </w:rPr>
            </w:pPr>
          </w:p>
          <w:p w14:paraId="0F19E0C5" w14:textId="5AE1F765" w:rsidR="009E63D7" w:rsidRDefault="0071621E" w:rsidP="00601E14">
            <w:pPr>
              <w:pStyle w:val="Textoencaja"/>
              <w:spacing w:line="240" w:lineRule="auto"/>
            </w:pPr>
            <w:r w:rsidRPr="0071621E">
              <w:rPr>
                <w:b/>
                <w:bCs/>
              </w:rPr>
              <w:t>-</w:t>
            </w:r>
            <w:r>
              <w:rPr>
                <w:b/>
                <w:bCs/>
              </w:rPr>
              <w:t xml:space="preserve"> P</w:t>
            </w:r>
            <w:r w:rsidRPr="0071621E">
              <w:rPr>
                <w:b/>
                <w:bCs/>
              </w:rPr>
              <w:t>rocedimientos de acogida y orientación de estudiantes de nuevo ingreso.</w:t>
            </w:r>
          </w:p>
          <w:p w14:paraId="16CC87CD" w14:textId="77777777" w:rsidR="00601E14" w:rsidRPr="00601E14" w:rsidRDefault="00601E14" w:rsidP="00601E14">
            <w:pPr>
              <w:pStyle w:val="Textoencaja"/>
              <w:spacing w:line="240" w:lineRule="auto"/>
              <w:rPr>
                <w:sz w:val="10"/>
                <w:szCs w:val="10"/>
              </w:rPr>
            </w:pPr>
          </w:p>
          <w:p w14:paraId="1CFC7A45" w14:textId="342819F6" w:rsidR="005B686C" w:rsidRDefault="005746A7" w:rsidP="009D3472">
            <w:pPr>
              <w:pStyle w:val="Textoencaja"/>
              <w:spacing w:line="240" w:lineRule="auto"/>
            </w:pPr>
            <w:r>
              <w:t xml:space="preserve">La Universidad de Vigo dispone de procedimientos de acogida y orientación de los/as estudiantes de nuevo ingreso. En la </w:t>
            </w:r>
            <w:r w:rsidRPr="00D3028C">
              <w:rPr>
                <w:i/>
                <w:iCs/>
              </w:rPr>
              <w:t>Guía rápida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6BEB1240" w14:textId="77777777" w:rsidR="009E63D7" w:rsidRDefault="009E63D7" w:rsidP="009D3472">
            <w:pPr>
              <w:pStyle w:val="Textoencaja"/>
              <w:spacing w:line="240" w:lineRule="auto"/>
            </w:pPr>
          </w:p>
          <w:p w14:paraId="0D1F4E26" w14:textId="6B02F7D8" w:rsidR="005746A7" w:rsidRDefault="005746A7" w:rsidP="009D3472">
            <w:pPr>
              <w:pStyle w:val="Textoencaja"/>
              <w:spacing w:line="240" w:lineRule="auto"/>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14:paraId="4CD2D4E6" w14:textId="682AA75A" w:rsidR="00D3028C" w:rsidRDefault="00D3028C" w:rsidP="009D3472">
            <w:pPr>
              <w:pStyle w:val="Textoencaja"/>
              <w:spacing w:line="240" w:lineRule="auto"/>
            </w:pPr>
            <w:r>
              <w:t>(</w:t>
            </w:r>
            <w:hyperlink r:id="rId58" w:history="1">
              <w:r w:rsidRPr="00D3028C">
                <w:rPr>
                  <w:rStyle w:val="Hipervnculo"/>
                </w:rPr>
                <w:t>https://www.uvigo.gal/es/perfil-estudiantes</w:t>
              </w:r>
            </w:hyperlink>
            <w:r>
              <w:t>)</w:t>
            </w:r>
          </w:p>
          <w:p w14:paraId="668059DE" w14:textId="77777777" w:rsidR="005746A7" w:rsidRDefault="005746A7" w:rsidP="009D3472">
            <w:pPr>
              <w:pStyle w:val="Textoencaja"/>
              <w:spacing w:line="240" w:lineRule="auto"/>
            </w:pPr>
          </w:p>
          <w:p w14:paraId="1AD87B4A" w14:textId="6E4010E4" w:rsidR="00D3028C" w:rsidRPr="00DB146D" w:rsidRDefault="00D3028C" w:rsidP="009D3472">
            <w:pPr>
              <w:pStyle w:val="Textoencaja"/>
              <w:spacing w:line="240" w:lineRule="auto"/>
            </w:pPr>
            <w:r w:rsidRPr="00DB146D">
              <w:t xml:space="preserve">La Universidad de Vigo organiza </w:t>
            </w:r>
            <w:r w:rsidR="00D023DC" w:rsidRPr="00DB146D">
              <w:t xml:space="preserve">anualmente, en cada uno de los tres campus, </w:t>
            </w:r>
            <w:r w:rsidRPr="00DB146D">
              <w:t xml:space="preserve">unas jornadas de </w:t>
            </w:r>
            <w:r w:rsidR="00D023DC" w:rsidRPr="00DB146D">
              <w:t>bienvenida/</w:t>
            </w:r>
            <w:r w:rsidRPr="00DB146D">
              <w:t>acogida destinadas a la generalidad de</w:t>
            </w:r>
            <w:r w:rsidR="009C67DF" w:rsidRPr="00DB146D">
              <w:t xml:space="preserve"> </w:t>
            </w:r>
            <w:r w:rsidRPr="00DB146D">
              <w:t>l</w:t>
            </w:r>
            <w:r w:rsidR="009C67DF" w:rsidRPr="00DB146D">
              <w:t>os estudiantes</w:t>
            </w:r>
            <w:r w:rsidRPr="00DB146D">
              <w:t>:</w:t>
            </w:r>
          </w:p>
          <w:p w14:paraId="5F099A20" w14:textId="7C5FFADF" w:rsidR="009C67DF" w:rsidRDefault="00D3028C" w:rsidP="009D3472">
            <w:pPr>
              <w:pStyle w:val="Textoencaja"/>
              <w:spacing w:line="240" w:lineRule="auto"/>
            </w:pPr>
            <w:r>
              <w:t>(</w:t>
            </w:r>
            <w:hyperlink r:id="rId59" w:history="1">
              <w:r w:rsidR="009C67DF" w:rsidRPr="009D0575">
                <w:rPr>
                  <w:rStyle w:val="Hipervnculo"/>
                </w:rPr>
                <w:t>https://www.uvigo.gal/universidade/comunicacion/novas/xornadas-benvida-20242025</w:t>
              </w:r>
            </w:hyperlink>
            <w:r w:rsidR="009C67DF">
              <w:t>)</w:t>
            </w:r>
          </w:p>
          <w:p w14:paraId="7DFE8B43" w14:textId="073B6F12" w:rsidR="00D3028C" w:rsidRDefault="00D3028C" w:rsidP="009D3472">
            <w:pPr>
              <w:pStyle w:val="Textoencaja"/>
              <w:spacing w:line="240" w:lineRule="auto"/>
            </w:pPr>
          </w:p>
          <w:p w14:paraId="29319130" w14:textId="38A7A734" w:rsidR="00D3028C" w:rsidRPr="009D3472" w:rsidRDefault="00D3028C" w:rsidP="009D3472">
            <w:pPr>
              <w:pStyle w:val="Textoencaja"/>
              <w:spacing w:line="240" w:lineRule="auto"/>
            </w:pPr>
            <w:r>
              <w:t xml:space="preserve">Además, </w:t>
            </w:r>
            <w:r w:rsidR="00D01B6B">
              <w:t xml:space="preserve">la EIDO </w:t>
            </w:r>
            <w:r>
              <w:t xml:space="preserve">también organiza ocasionalmente jornadas de bienvenida </w:t>
            </w:r>
            <w:r w:rsidR="009C67DF" w:rsidRPr="00DB146D">
              <w:t xml:space="preserve">tanto </w:t>
            </w:r>
            <w:r w:rsidRPr="00DB146D">
              <w:t xml:space="preserve">para los nuevos estudiantes de doctorado </w:t>
            </w:r>
            <w:r w:rsidR="009C67DF" w:rsidRPr="00DB146D">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r w:rsidR="009D3472">
              <w:t xml:space="preserve"> </w:t>
            </w:r>
            <w:r>
              <w:t>(</w:t>
            </w:r>
            <w:hyperlink r:id="rId60" w:history="1">
              <w:r w:rsidR="00D023DC" w:rsidRPr="009D0575">
                <w:rPr>
                  <w:rStyle w:val="Hipervnculo"/>
                </w:rPr>
                <w:t>https://tv.uvigo.es/series/5ca1f0e68f4208961ec06285</w:t>
              </w:r>
            </w:hyperlink>
            <w:r w:rsidR="00D023DC">
              <w:rPr>
                <w:color w:val="0000FF"/>
              </w:rPr>
              <w:t>)</w:t>
            </w:r>
          </w:p>
          <w:p w14:paraId="1E670D8E" w14:textId="77777777" w:rsidR="00E62862" w:rsidRDefault="00E62862" w:rsidP="00D3028C">
            <w:pPr>
              <w:pStyle w:val="Textoencaja"/>
            </w:pPr>
          </w:p>
          <w:p w14:paraId="2C8CA90C" w14:textId="77777777" w:rsidR="00E62862" w:rsidRDefault="00E62862" w:rsidP="00D3028C">
            <w:pPr>
              <w:pStyle w:val="Textoencaja"/>
            </w:pPr>
          </w:p>
          <w:p w14:paraId="7EB0B6EE" w14:textId="67C358E7" w:rsidR="00921DEE" w:rsidRDefault="0071621E" w:rsidP="0071621E">
            <w:pPr>
              <w:pStyle w:val="Textoencaja"/>
              <w:rPr>
                <w:b/>
                <w:bCs/>
              </w:rPr>
            </w:pPr>
            <w:r w:rsidRPr="0071621E">
              <w:rPr>
                <w:b/>
                <w:bCs/>
              </w:rPr>
              <w:lastRenderedPageBreak/>
              <w:t>-</w:t>
            </w:r>
            <w:r>
              <w:rPr>
                <w:b/>
                <w:bCs/>
              </w:rPr>
              <w:t xml:space="preserve"> </w:t>
            </w:r>
            <w:r w:rsidR="00921DEE" w:rsidRPr="00921DEE">
              <w:rPr>
                <w:b/>
                <w:bCs/>
              </w:rPr>
              <w:t xml:space="preserve">Sistemas de información previos del </w:t>
            </w:r>
            <w:r w:rsidR="006A5883">
              <w:rPr>
                <w:b/>
                <w:bCs/>
              </w:rPr>
              <w:t>P</w:t>
            </w:r>
            <w:r w:rsidR="00921DEE" w:rsidRPr="00921DEE">
              <w:rPr>
                <w:b/>
                <w:bCs/>
              </w:rPr>
              <w:t xml:space="preserve">rograma de </w:t>
            </w:r>
            <w:r w:rsidR="006A5883">
              <w:rPr>
                <w:b/>
                <w:bCs/>
              </w:rPr>
              <w:t>D</w:t>
            </w:r>
            <w:r w:rsidR="00921DEE" w:rsidRPr="00921DEE">
              <w:rPr>
                <w:b/>
                <w:bCs/>
              </w:rPr>
              <w:t>octorado</w:t>
            </w:r>
          </w:p>
          <w:p w14:paraId="7386E26E" w14:textId="77777777" w:rsidR="00C4372C" w:rsidRPr="00921DEE" w:rsidRDefault="00C4372C" w:rsidP="0071621E">
            <w:pPr>
              <w:pStyle w:val="Textoencaja"/>
            </w:pPr>
          </w:p>
          <w:p w14:paraId="386C826E" w14:textId="77777777" w:rsidR="001404B7" w:rsidRDefault="001404B7" w:rsidP="001404B7">
            <w:pPr>
              <w:pStyle w:val="Textoencaja"/>
            </w:pPr>
            <w:r>
              <w:t>Como se ha comentado anteriormente,</w:t>
            </w:r>
            <w:r w:rsidR="00C4372C" w:rsidRPr="001404B7">
              <w:t xml:space="preserve"> en la página web de la </w:t>
            </w:r>
            <w:r w:rsidR="003F7872" w:rsidRPr="001404B7">
              <w:t>Escuela Internacional de Doctorado (EIDO) de la Universidad de Vigo</w:t>
            </w:r>
            <w:r w:rsidR="00C4372C" w:rsidRPr="001404B7">
              <w:t xml:space="preserve">, puede encontrarse </w:t>
            </w:r>
            <w:r w:rsidR="003F7872" w:rsidRPr="001404B7">
              <w:t xml:space="preserve"> información sobre la relación</w:t>
            </w:r>
            <w:r w:rsidR="00C4372C" w:rsidRPr="001404B7">
              <w:t xml:space="preserve"> </w:t>
            </w:r>
            <w:r w:rsidR="003F7872" w:rsidRPr="001404B7">
              <w:t>de Programas de Doctorado que constituyen la oferta actualizada de la universidad</w:t>
            </w:r>
            <w:r w:rsidR="00C4372C" w:rsidRPr="001404B7">
              <w:t xml:space="preserve"> (</w:t>
            </w:r>
            <w:hyperlink r:id="rId61" w:history="1">
              <w:r w:rsidRPr="001404B7">
                <w:rPr>
                  <w:rStyle w:val="Hipervnculo"/>
                </w:rPr>
                <w:t>https://www.uvigo.gal/es/estudiar/organizacion-academica/eido-escuela-internacional-doctorado</w:t>
              </w:r>
            </w:hyperlink>
            <w:r w:rsidRPr="001404B7">
              <w:t xml:space="preserve">): </w:t>
            </w:r>
            <w:r w:rsidR="003F7872" w:rsidRPr="001404B7">
              <w:t xml:space="preserve">denominación formal del Programa de Doctorado, carácter del Programa </w:t>
            </w:r>
            <w:r w:rsidRPr="001404B7">
              <w:t>(</w:t>
            </w:r>
            <w:r w:rsidR="003F7872" w:rsidRPr="001404B7">
              <w:t>propio o interuniversitario, indicando en este último</w:t>
            </w:r>
            <w:r w:rsidRPr="001404B7">
              <w:t xml:space="preserve"> </w:t>
            </w:r>
            <w:r w:rsidR="003F7872" w:rsidRPr="001404B7">
              <w:t>caso las universidades participantes y la universidad coordinadora), datos de contacto del coordinador/a, memoria de verificación</w:t>
            </w:r>
            <w:r w:rsidRPr="001404B7">
              <w:t xml:space="preserve"> </w:t>
            </w:r>
            <w:r w:rsidR="003F7872" w:rsidRPr="001404B7">
              <w:t>del Programa de Doctorado y el link activado a la información propia de cada Programa de Doctorado</w:t>
            </w:r>
            <w:r w:rsidRPr="001404B7">
              <w:t xml:space="preserve"> (</w:t>
            </w:r>
            <w:hyperlink r:id="rId62" w:history="1">
              <w:r w:rsidRPr="001404B7">
                <w:rPr>
                  <w:rStyle w:val="Hipervnculo"/>
                </w:rPr>
                <w:t>https://www.uvigo.gal/estudar/que-estudar/doutoramento</w:t>
              </w:r>
            </w:hyperlink>
            <w:r w:rsidRPr="001404B7">
              <w:t xml:space="preserve">), siendo este el que se enlaza del Programa de doctorado CREA: </w:t>
            </w:r>
            <w:hyperlink r:id="rId63" w:history="1">
              <w:r w:rsidRPr="001404B7">
                <w:rPr>
                  <w:rStyle w:val="Hipervnculo"/>
                </w:rPr>
                <w:t>https://www.uvigo.gal/estudar/que-estudar/doutoramento/programa-doutoramento-creatividade-innovacion-social-sostible-p03d039v06</w:t>
              </w:r>
            </w:hyperlink>
            <w:r w:rsidRPr="001404B7">
              <w:t xml:space="preserve"> a través del cual se puede enlazar directamente a la</w:t>
            </w:r>
            <w:r>
              <w:t>:</w:t>
            </w:r>
          </w:p>
          <w:p w14:paraId="3835AAC8" w14:textId="77777777" w:rsidR="001404B7" w:rsidRDefault="001404B7" w:rsidP="001404B7">
            <w:pPr>
              <w:pStyle w:val="Textoencaja"/>
            </w:pPr>
          </w:p>
          <w:p w14:paraId="5AF08F82" w14:textId="071BFD69" w:rsidR="001B00D8" w:rsidRDefault="001404B7" w:rsidP="004124FE">
            <w:pPr>
              <w:pStyle w:val="Textoencaja"/>
            </w:pPr>
            <w:r>
              <w:t>W</w:t>
            </w:r>
            <w:r w:rsidRPr="001404B7">
              <w:t>eb oficial de la titulación</w:t>
            </w:r>
            <w:r>
              <w:t xml:space="preserve"> (Web Programa de Doctorado CREA)</w:t>
            </w:r>
            <w:r w:rsidRPr="001404B7">
              <w:t>:</w:t>
            </w:r>
            <w:r>
              <w:t xml:space="preserve"> </w:t>
            </w:r>
            <w:hyperlink r:id="rId64" w:history="1">
              <w:r w:rsidRPr="003F7A53">
                <w:rPr>
                  <w:rStyle w:val="Hipervnculo"/>
                </w:rPr>
                <w:t>http://pdcrea.webs.uvigo.es/</w:t>
              </w:r>
            </w:hyperlink>
            <w:r w:rsidR="001B00D8">
              <w:t xml:space="preserve"> e</w:t>
            </w:r>
            <w:r w:rsidR="001B00D8" w:rsidRPr="001B00D8">
              <w:t xml:space="preserve">n la que se muestra toda la información relevante del programa de doctorado, tanto para el alumnado ya matriculado, como para los posibles interesados en matricularse, y en la que se publica las novedades y las actividades vinculadas al programa. Por señalar alguna información ejemplo que puede </w:t>
            </w:r>
            <w:r w:rsidR="004124FE">
              <w:t>verse</w:t>
            </w:r>
            <w:r w:rsidR="001B00D8" w:rsidRPr="001B00D8">
              <w:t xml:space="preserve"> en la página, sin ánimo de exhaustividad, se encuentra la siguiente: Memoria, organización (Coordinación, Secretaría, Docentes componentes de la Comisión Académica, Descripción del Título, Objetivos y competencias, salidas profesionales, movilidad, normativa y formularios, Bolsas y ayudas, acceso y admisión, recursos humanos, recursos materiales y servicios, etc</w:t>
            </w:r>
            <w:r w:rsidR="004124FE">
              <w:t>.</w:t>
            </w:r>
            <w:r w:rsidR="001B00D8" w:rsidRPr="001B00D8">
              <w:t>).</w:t>
            </w:r>
            <w:r w:rsidR="004124FE">
              <w:t xml:space="preserve"> Las competencias a adquirir por los doctorandos/as</w:t>
            </w:r>
            <w:r w:rsidR="005D5BBD">
              <w:t xml:space="preserve"> </w:t>
            </w:r>
            <w:r w:rsidR="004124FE">
              <w:t>est</w:t>
            </w:r>
            <w:r w:rsidR="005D5BBD">
              <w:t>án</w:t>
            </w:r>
            <w:r w:rsidR="004124FE">
              <w:t xml:space="preserve"> de acuerdo con las exigibles para otorgar el título de doctor y con las cualificaciones establecidas en el Espacio Europeo de Educación Superior. </w:t>
            </w:r>
            <w:r w:rsidR="005D5BBD">
              <w:t>Este programa de doctorado garantiza</w:t>
            </w:r>
            <w:r w:rsidR="004124FE">
              <w:t xml:space="preserve">, como mínimo, la adquisición de las competencias básicas, capacidades y destrezas descritas en el art. 5 del RD 99/2011, modificado por el RD 576/2023, que regulan las enseñanzas oficiales de doctorado, así como aquellas otras que figuren en el RD 1027/2011, por el que se establece el MECES, para el nivel de Doctor (MECES 4), presentadas en términos de resultados de aprendizaje. Las competencias propuestas </w:t>
            </w:r>
            <w:r w:rsidR="005D5BBD">
              <w:t xml:space="preserve">se encuentran </w:t>
            </w:r>
            <w:r w:rsidR="004124FE">
              <w:t>redactadas de forma clara y precisa</w:t>
            </w:r>
            <w:r w:rsidR="005D5BBD">
              <w:t xml:space="preserve"> en cada actividad</w:t>
            </w:r>
            <w:r w:rsidR="004124FE">
              <w:t xml:space="preserve">, así como alineadas con su nivel en el Marco Español de Cualificaciones para la Educación Superior (MECES). Las competencias propuestas </w:t>
            </w:r>
            <w:r w:rsidR="005D5BBD">
              <w:t>son</w:t>
            </w:r>
            <w:r w:rsidR="004124FE">
              <w:t xml:space="preserve"> evaluables y </w:t>
            </w:r>
            <w:r w:rsidR="005D5BBD">
              <w:t xml:space="preserve">se </w:t>
            </w:r>
            <w:r w:rsidR="004124FE">
              <w:t>garantiza su adquisición por t</w:t>
            </w:r>
            <w:r w:rsidR="005D5BBD">
              <w:t>odo el alumnado.</w:t>
            </w:r>
          </w:p>
          <w:p w14:paraId="0F74D4EE" w14:textId="77777777" w:rsidR="001C0D7D" w:rsidRDefault="001C0D7D" w:rsidP="001404B7">
            <w:pPr>
              <w:pStyle w:val="Textoencaja"/>
            </w:pPr>
          </w:p>
          <w:p w14:paraId="157A92FD" w14:textId="5F8D91F4" w:rsidR="001404B7" w:rsidRDefault="001404B7" w:rsidP="001404B7">
            <w:pPr>
              <w:pStyle w:val="Textoencaja"/>
            </w:pPr>
            <w:r>
              <w:t xml:space="preserve">El programa de doctorado se ha venido difundiendo a través de publicaciones en diversos medios de comunicación, redes sociales, se han repartido dípticos/trípticos en formato papel; se ha participado con el logo y/o información sobre el programa en diversos eventos: seminarios, jornadas, congresos para la captación de alumnado. El correo electrónico </w:t>
            </w:r>
            <w:r w:rsidR="00FB07CE">
              <w:t xml:space="preserve">y el teléfono </w:t>
            </w:r>
            <w:r>
              <w:t>de la Secretaría y Coordinación está siempre disponible para contestar solitudes de información sobre el programa (en cualquier fecha del año), actividad que también lleva a cabo el servicio de Posgrado del Campus de Pontevedra. El programa también dispone de un espacio en M</w:t>
            </w:r>
            <w:r w:rsidR="005D5BBD">
              <w:t>OOVI</w:t>
            </w:r>
            <w:r>
              <w:t xml:space="preserve"> para difundir información más específica sobre convocatorias, actividades y trámites del propio programa.</w:t>
            </w:r>
          </w:p>
          <w:p w14:paraId="11536C88" w14:textId="77777777" w:rsidR="001404B7" w:rsidRPr="00FB07CE" w:rsidRDefault="001404B7" w:rsidP="001404B7">
            <w:pPr>
              <w:pStyle w:val="Textoencaja"/>
            </w:pPr>
          </w:p>
          <w:p w14:paraId="4E0E2B90" w14:textId="10AA0271" w:rsidR="00FB07CE" w:rsidRDefault="001404B7" w:rsidP="00FB07CE">
            <w:pPr>
              <w:pStyle w:val="Textoencaja"/>
            </w:pPr>
            <w:r w:rsidRPr="00FB07CE">
              <w:t>Asimismo, desde el inicio de la creación del</w:t>
            </w:r>
            <w:r w:rsidR="003F7872" w:rsidRPr="00FB07CE">
              <w:t xml:space="preserve"> Campus CREA S2i y el Programa de Doctorado</w:t>
            </w:r>
            <w:r w:rsidRPr="00FB07CE">
              <w:t>,</w:t>
            </w:r>
            <w:r w:rsidR="003F7872" w:rsidRPr="00FB07CE">
              <w:t xml:space="preserve"> se articular</w:t>
            </w:r>
            <w:r w:rsidRPr="00FB07CE">
              <w:t>on</w:t>
            </w:r>
            <w:r w:rsidR="003F7872" w:rsidRPr="00FB07CE">
              <w:t xml:space="preserve"> </w:t>
            </w:r>
            <w:r w:rsidRPr="00FB07CE">
              <w:t xml:space="preserve">varios planos de acción, entre los que destacamos: </w:t>
            </w:r>
            <w:r w:rsidR="003F7872" w:rsidRPr="00FB07CE">
              <w:t xml:space="preserve">Intervenciones informativas realizadas </w:t>
            </w:r>
            <w:r w:rsidR="00FB07CE" w:rsidRPr="00FB07CE">
              <w:t>a alumnado</w:t>
            </w:r>
            <w:r w:rsidR="003F7872" w:rsidRPr="00FB07CE">
              <w:t xml:space="preserve"> de máster sobre el Programa de Doctorado en Creatividad</w:t>
            </w:r>
            <w:r w:rsidR="00FB07CE" w:rsidRPr="00FB07CE">
              <w:t xml:space="preserve"> </w:t>
            </w:r>
            <w:r w:rsidR="003F7872" w:rsidRPr="00FB07CE">
              <w:t>e Innovación Social y Sostenible y las líneas de investigación para la realización de tesis doctorales</w:t>
            </w:r>
            <w:r w:rsidR="00FB07CE" w:rsidRPr="00FB07CE">
              <w:t xml:space="preserve">, informándose a su vez </w:t>
            </w:r>
            <w:r w:rsidR="003F7872" w:rsidRPr="00FB07CE">
              <w:t>de las posibilidades de becas y contratos predoctorales tanto de las convocatorias nacionales y autonómicas,</w:t>
            </w:r>
            <w:r w:rsidR="00FB07CE" w:rsidRPr="00FB07CE">
              <w:t xml:space="preserve"> </w:t>
            </w:r>
            <w:r w:rsidR="003F7872" w:rsidRPr="00FB07CE">
              <w:t>como de las propias universidades y del Campus CREA S2i</w:t>
            </w:r>
            <w:r w:rsidR="00FB07CE" w:rsidRPr="00FB07CE">
              <w:t xml:space="preserve">; </w:t>
            </w:r>
            <w:r w:rsidR="003F7872" w:rsidRPr="00FB07CE">
              <w:t>Difusión internacional a través de la actualización permanente de la web del Campus CREA S2i, con un perfil orientado</w:t>
            </w:r>
            <w:r w:rsidR="00FB07CE" w:rsidRPr="00FB07CE">
              <w:t xml:space="preserve"> </w:t>
            </w:r>
            <w:r w:rsidR="003F7872" w:rsidRPr="00FB07CE">
              <w:t>al público internacional y la disposición de un servicio rápido y plurilingüe capaz de responder a las dudas que</w:t>
            </w:r>
            <w:r w:rsidR="00FB07CE" w:rsidRPr="00FB07CE">
              <w:t xml:space="preserve"> </w:t>
            </w:r>
            <w:r w:rsidR="003F7872" w:rsidRPr="00FB07CE">
              <w:t>formulen personas interesadas en el proyecto</w:t>
            </w:r>
            <w:r w:rsidR="00FB07CE" w:rsidRPr="00FB07CE">
              <w:t xml:space="preserve">; </w:t>
            </w:r>
            <w:r w:rsidR="003F7872" w:rsidRPr="00FB07CE">
              <w:t>Difusión en Organismos Públicos de Investigación</w:t>
            </w:r>
            <w:r w:rsidR="00FB07CE" w:rsidRPr="00FB07CE">
              <w:t xml:space="preserve">; </w:t>
            </w:r>
            <w:r w:rsidR="003F7872" w:rsidRPr="00FB07CE">
              <w:t>Difusión a través de investigadores de otras universidades e instituciones nacionales e internacionales vinculados al</w:t>
            </w:r>
            <w:r w:rsidR="00FB07CE" w:rsidRPr="00FB07CE">
              <w:t xml:space="preserve"> </w:t>
            </w:r>
            <w:r w:rsidR="003F7872" w:rsidRPr="00FB07CE">
              <w:t>programa de doctorado que actuarán también de embajadores del programa</w:t>
            </w:r>
            <w:r w:rsidR="00FB07CE" w:rsidRPr="00FB07CE">
              <w:t xml:space="preserve">, y </w:t>
            </w:r>
            <w:r w:rsidR="003F7872" w:rsidRPr="00FB07CE">
              <w:t>a través de las redes científicas en las que participa el profesorado del Programa de Doctorado, y de otras</w:t>
            </w:r>
            <w:r w:rsidR="00FB07CE" w:rsidRPr="00FB07CE">
              <w:t xml:space="preserve"> </w:t>
            </w:r>
            <w:r w:rsidR="003F7872" w:rsidRPr="00FB07CE">
              <w:t>especialmente vinculadas a las líneas de investigación del mismo</w:t>
            </w:r>
            <w:r w:rsidR="00FB07CE" w:rsidRPr="00FB07CE">
              <w:t xml:space="preserve">; Contacto con numeroso </w:t>
            </w:r>
            <w:r w:rsidR="00FB07CE" w:rsidRPr="00FB07CE">
              <w:lastRenderedPageBreak/>
              <w:t xml:space="preserve">alumnado egresado, </w:t>
            </w:r>
            <w:r w:rsidR="003F7872" w:rsidRPr="00FB07CE">
              <w:t>exalumnos del Campus CREA y del Programa de Doctorado, a través del seguimiento</w:t>
            </w:r>
            <w:r w:rsidR="00FB07CE">
              <w:t xml:space="preserve"> </w:t>
            </w:r>
            <w:r w:rsidR="003F7872" w:rsidRPr="00FB07CE">
              <w:t>de los doctores titulados, tanto nacionales como extranjeros, con el objetivo de que actúen como embajadores del</w:t>
            </w:r>
            <w:r w:rsidR="00FB07CE">
              <w:t xml:space="preserve"> </w:t>
            </w:r>
            <w:r w:rsidR="003F7872" w:rsidRPr="00FB07CE">
              <w:t>Campus CREA S2i durante el desarrollo de su actividad profesional, investigadora o docente.</w:t>
            </w:r>
          </w:p>
          <w:p w14:paraId="2A256A88" w14:textId="77777777" w:rsidR="00E62862" w:rsidRDefault="00E62862" w:rsidP="00FB07CE">
            <w:pPr>
              <w:pStyle w:val="Textoencaja"/>
            </w:pPr>
          </w:p>
          <w:p w14:paraId="1E7A02D0" w14:textId="01045854" w:rsidR="00DB146D" w:rsidRPr="00921DEE" w:rsidRDefault="00E62862" w:rsidP="00E62862">
            <w:pPr>
              <w:pStyle w:val="Textoencaja"/>
            </w:pPr>
            <w:r w:rsidRPr="00E62862">
              <w:t>El programa mantiene buenos datos de nuevas matrículas, lo que confirma la positiva aceptación de la propuesta. Se trata de uno de los programas de doctorado con mayor demanda y matriculas de la Universidade de Vigo (por encima de lo estimado en la memoria), incluso de captación de estudiantes externos a la Uvigo.</w:t>
            </w:r>
          </w:p>
        </w:tc>
      </w:tr>
    </w:tbl>
    <w:p w14:paraId="7990C05C" w14:textId="1EBD2DFD" w:rsidR="00DB146D" w:rsidRDefault="00DB146D">
      <w:pPr>
        <w:rPr>
          <w:rFonts w:asciiTheme="minorHAnsi" w:hAnsiTheme="minorHAnsi" w:cstheme="minorHAnsi"/>
          <w:sz w:val="20"/>
          <w:szCs w:val="20"/>
        </w:rPr>
      </w:pPr>
    </w:p>
    <w:p w14:paraId="34611EE0" w14:textId="77777777" w:rsidR="00DE49C4" w:rsidRPr="00921DEE"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007C3E42">
        <w:trPr>
          <w:trHeight w:val="282"/>
          <w:jc w:val="center"/>
        </w:trPr>
        <w:tc>
          <w:tcPr>
            <w:tcW w:w="9639" w:type="dxa"/>
            <w:shd w:val="clear" w:color="auto" w:fill="BFBFBF" w:themeFill="background1" w:themeFillShade="BF"/>
          </w:tcPr>
          <w:p w14:paraId="547FDF8F" w14:textId="77777777" w:rsidR="004506EA" w:rsidRPr="00790103" w:rsidRDefault="00575EE6" w:rsidP="005B092E">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004506EA" w:rsidRPr="00790103" w14:paraId="54F29753" w14:textId="77777777" w:rsidTr="007C3E42">
        <w:trPr>
          <w:trHeight w:val="1701"/>
          <w:jc w:val="center"/>
        </w:trPr>
        <w:tc>
          <w:tcPr>
            <w:tcW w:w="9639" w:type="dxa"/>
          </w:tcPr>
          <w:p w14:paraId="49BDEB23" w14:textId="77777777" w:rsidR="00F47507" w:rsidRPr="00AB5115" w:rsidRDefault="00F47507" w:rsidP="00F47507">
            <w:pPr>
              <w:pStyle w:val="Textoencaja"/>
              <w:rPr>
                <w:b/>
                <w:bCs/>
                <w:sz w:val="10"/>
                <w:szCs w:val="10"/>
              </w:rPr>
            </w:pPr>
          </w:p>
          <w:p w14:paraId="11011E59" w14:textId="183D6F6E" w:rsidR="00F47507" w:rsidRPr="00E62862" w:rsidRDefault="0071621E" w:rsidP="00E62862">
            <w:pPr>
              <w:pStyle w:val="Textoencaja"/>
              <w:rPr>
                <w:b/>
                <w:bCs/>
              </w:rPr>
            </w:pPr>
            <w:r w:rsidRPr="0071621E">
              <w:rPr>
                <w:b/>
                <w:bCs/>
              </w:rPr>
              <w:t>-</w:t>
            </w:r>
            <w:r>
              <w:rPr>
                <w:b/>
                <w:bCs/>
              </w:rPr>
              <w:t xml:space="preserve"> </w:t>
            </w:r>
            <w:r w:rsidR="00B6372F" w:rsidRPr="00B6372F">
              <w:rPr>
                <w:b/>
                <w:bCs/>
              </w:rPr>
              <w:t xml:space="preserve">Acceso a los estudios de </w:t>
            </w:r>
            <w:r w:rsidR="00897AE6">
              <w:rPr>
                <w:b/>
                <w:bCs/>
              </w:rPr>
              <w:t>d</w:t>
            </w:r>
            <w:r w:rsidR="00B6372F" w:rsidRPr="00B6372F">
              <w:rPr>
                <w:b/>
                <w:bCs/>
              </w:rPr>
              <w:t>octorado</w:t>
            </w:r>
          </w:p>
          <w:p w14:paraId="2F5E90CC" w14:textId="07E893D3" w:rsidR="00A977DA" w:rsidRDefault="00B6372F" w:rsidP="00E62862">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00212FE1" w:rsidRPr="00DB146D">
              <w:t>,</w:t>
            </w:r>
            <w:r w:rsidR="00801839" w:rsidRPr="00DB146D">
              <w:t xml:space="preserve"> </w:t>
            </w:r>
            <w:r w:rsidRPr="00DB146D">
              <w:t>por el que se regulan las enseñanzas oficiales de doctorado</w:t>
            </w:r>
            <w:r w:rsidR="00212FE1" w:rsidRPr="00DB146D">
              <w:t xml:space="preserve">, modificado por </w:t>
            </w:r>
            <w:r w:rsidRPr="00DB146D">
              <w:t xml:space="preserve">el </w:t>
            </w:r>
            <w:r>
              <w:t>Real Decreto 576/2023</w:t>
            </w:r>
            <w:r w:rsidR="00801839">
              <w:t>:</w:t>
            </w:r>
            <w:r w:rsidR="004857FE">
              <w:t xml:space="preserve"> </w:t>
            </w:r>
            <w:hyperlink r:id="rId65" w:history="1">
              <w:r w:rsidR="004857FE" w:rsidRPr="003F7A53">
                <w:rPr>
                  <w:rStyle w:val="Hipervnculo"/>
                </w:rPr>
                <w:t>https://www.boe.es/buscar/pdf/2011/BOE-A-2011-2541-consolidado.pdf</w:t>
              </w:r>
            </w:hyperlink>
          </w:p>
          <w:p w14:paraId="710DE054" w14:textId="4383B90A" w:rsidR="00B6372F" w:rsidRDefault="00F72CD1" w:rsidP="004857FE">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r w:rsidR="004857FE">
              <w:t xml:space="preserve"> </w:t>
            </w:r>
            <w:hyperlink r:id="rId66" w:history="1">
              <w:r w:rsidR="004857FE" w:rsidRPr="003F7A53">
                <w:rPr>
                  <w:rStyle w:val="Hipervnculo"/>
                </w:rPr>
                <w:t>https://secretaria.uvigo.gal/uv/web/normativa/public/show/625</w:t>
              </w:r>
            </w:hyperlink>
          </w:p>
          <w:p w14:paraId="55D2E07B" w14:textId="77777777" w:rsidR="00CD41D0" w:rsidRDefault="00CD41D0" w:rsidP="00B6372F">
            <w:pPr>
              <w:pStyle w:val="Textoencaja"/>
              <w:rPr>
                <w:sz w:val="10"/>
                <w:szCs w:val="10"/>
              </w:rPr>
            </w:pPr>
          </w:p>
          <w:p w14:paraId="5A0F917D" w14:textId="77777777" w:rsidR="00A977DA" w:rsidRPr="00AB5115" w:rsidRDefault="00A977DA" w:rsidP="00B6372F">
            <w:pPr>
              <w:pStyle w:val="Textoencaja"/>
              <w:rPr>
                <w:sz w:val="10"/>
                <w:szCs w:val="10"/>
              </w:rPr>
            </w:pPr>
          </w:p>
          <w:p w14:paraId="3C63DE84" w14:textId="2C962767" w:rsidR="00B6372F" w:rsidRPr="00801839" w:rsidRDefault="0071621E" w:rsidP="0071621E">
            <w:pPr>
              <w:pStyle w:val="Textoencaja"/>
              <w:rPr>
                <w:b/>
                <w:bCs/>
              </w:rPr>
            </w:pPr>
            <w:r w:rsidRPr="0071621E">
              <w:rPr>
                <w:b/>
                <w:bCs/>
              </w:rPr>
              <w:t>-</w:t>
            </w:r>
            <w:r>
              <w:rPr>
                <w:b/>
                <w:bCs/>
              </w:rPr>
              <w:t xml:space="preserve"> </w:t>
            </w:r>
            <w:r w:rsidR="00B6372F" w:rsidRPr="00801839">
              <w:rPr>
                <w:b/>
                <w:bCs/>
              </w:rPr>
              <w:t xml:space="preserve">Admisión al </w:t>
            </w:r>
            <w:r w:rsidR="00897AE6">
              <w:rPr>
                <w:b/>
                <w:bCs/>
              </w:rPr>
              <w:t>p</w:t>
            </w:r>
            <w:r w:rsidR="00B6372F" w:rsidRPr="00801839">
              <w:rPr>
                <w:b/>
                <w:bCs/>
              </w:rPr>
              <w:t xml:space="preserve">rograma de </w:t>
            </w:r>
            <w:r w:rsidR="00897AE6">
              <w:rPr>
                <w:b/>
                <w:bCs/>
              </w:rPr>
              <w:t>d</w:t>
            </w:r>
            <w:r w:rsidR="00B6372F" w:rsidRPr="00801839">
              <w:rPr>
                <w:b/>
                <w:bCs/>
              </w:rPr>
              <w:t>octorado</w:t>
            </w:r>
          </w:p>
          <w:p w14:paraId="242C781C" w14:textId="77777777" w:rsidR="0071621E" w:rsidRPr="00E62862" w:rsidRDefault="0071621E" w:rsidP="00B6372F">
            <w:pPr>
              <w:pStyle w:val="Textoencaja"/>
              <w:rPr>
                <w:b/>
                <w:bCs/>
                <w:sz w:val="10"/>
                <w:szCs w:val="10"/>
              </w:rPr>
            </w:pPr>
          </w:p>
          <w:p w14:paraId="7B3A9C7D" w14:textId="2DE663F8" w:rsidR="006A476A" w:rsidRDefault="00B6372F" w:rsidP="007C3E42">
            <w:pPr>
              <w:pStyle w:val="Textoencaja"/>
              <w:numPr>
                <w:ilvl w:val="0"/>
                <w:numId w:val="48"/>
              </w:numPr>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14:paraId="669FBB1E" w14:textId="77777777" w:rsidR="00900E3B" w:rsidRPr="00900E3B" w:rsidRDefault="00900E3B" w:rsidP="00284088">
            <w:pPr>
              <w:pStyle w:val="Textoencaja"/>
              <w:rPr>
                <w:b/>
                <w:bCs/>
                <w:color w:val="FF00FF"/>
              </w:rPr>
            </w:pPr>
          </w:p>
          <w:p w14:paraId="1B9ACB8D" w14:textId="77777777" w:rsidR="00900E3B" w:rsidRPr="00900E3B" w:rsidRDefault="00900E3B" w:rsidP="00900E3B">
            <w:pPr>
              <w:pStyle w:val="Textoencaja"/>
              <w:rPr>
                <w:rFonts w:eastAsia="Times New Roman"/>
                <w:b/>
                <w:bCs/>
              </w:rPr>
            </w:pPr>
            <w:r w:rsidRPr="00900E3B">
              <w:rPr>
                <w:b/>
                <w:bCs/>
              </w:rPr>
              <w:t>El alumnado podrá proceder de diferentes titulaciones compatibles con los objetivos y ámbitos del Programa enfocados a la creatividad e innovación social y sostenible desde la educación, salud, diseño, gobernanza, comunicación y medio/recursos naturales. En cuanto al perfil de ingreso recomendado, se dará prioridad a las personas con un recorrido académico (licenciatura/grado y máster) armónico con las áreas propias del profesorado del Programa de Doctorado. También es recomendable tener estudios previos de máster oficial orientados a los mismos perfiles. Asimismo, es recomendable un buen conocimiento de inglés (al menos, nivel B1) para el seguimiento de algunas actividades formativas, como por ejemplo: seminarios de investigación (seminario de comunicación escrita en inglés), presentaciones de comunicaciones, asistencia a congresos, sobre todo a los de carácter internacional, y la elaboración de publicaciones en revistas.</w:t>
            </w:r>
          </w:p>
          <w:p w14:paraId="1C7FACA7" w14:textId="77777777" w:rsidR="00900E3B" w:rsidRPr="00900E3B" w:rsidRDefault="00900E3B" w:rsidP="00900E3B">
            <w:pPr>
              <w:pStyle w:val="Textoencaja"/>
            </w:pPr>
          </w:p>
          <w:p w14:paraId="690F40A2" w14:textId="77777777" w:rsidR="00900E3B" w:rsidRPr="00900E3B" w:rsidRDefault="00900E3B" w:rsidP="00900E3B">
            <w:pPr>
              <w:pStyle w:val="Textoencaja"/>
            </w:pPr>
            <w:r w:rsidRPr="00900E3B">
              <w:t>El alumnado con título extranjero sin homologar podrá solicitar la admisión en los estudios de doctorado siempre que se acredite un nivel de formación equivalente a la del título oficial español de máster universitario y que lo faculte en el país expedidor del título para el acceso a los estudios de doctorado. Esta admisión no implicará, en ningún caso, la homologación del título previo ni el reconocimiento de otros efectos salvo el acceso a estas enseñanzas. De esta forma, el alumnado con título extranjero sin homologar requerirá, para la plena validez de su matrícula, de una resolución de equivalencia otorgada por el rector, previo a la emisión de los informes que reglamentariamente se establezcan. En esa resolución se indicará la denominación del título extranjero y su reconocimiento para poder cursar estos estudios. La equivalencia deberá solicitarse dentro del plazo que se establezca y se acompañará el título con el que se desee acceder a los estudios de tercer ciclo, con un certificado académico de los mencionados estudios en el que conste: (a) las materias y los períodos académicos cursados y (b) que el título da acceso en su país a los estudios de doctorado. Todo lo anterior se presentará debidamente legalizado: originales y fotocopias para su cotejo o fotocopias autenticadas por los servicios consulares o embajadas españolas. En el caso de no ser el castellano el idioma de origen, deberá acompañarse también de una traducción jurada de la documentación anteriormente citada.</w:t>
            </w:r>
          </w:p>
          <w:p w14:paraId="0C5C3E42" w14:textId="77777777" w:rsidR="00900E3B" w:rsidRPr="00900E3B" w:rsidRDefault="00900E3B" w:rsidP="00900E3B">
            <w:pPr>
              <w:pStyle w:val="Textoencaja"/>
            </w:pPr>
          </w:p>
          <w:p w14:paraId="49CD28B1" w14:textId="77777777" w:rsidR="00900E3B" w:rsidRPr="00900E3B" w:rsidRDefault="00900E3B" w:rsidP="00900E3B">
            <w:pPr>
              <w:pStyle w:val="Textoencaja"/>
            </w:pPr>
            <w:r w:rsidRPr="00900E3B">
              <w:t>Lo que está en amarillo lo quitaría y en su lugar deberíais poner el art. 6 del RD 99/2011:</w:t>
            </w:r>
          </w:p>
          <w:p w14:paraId="5E9EE969" w14:textId="77777777" w:rsidR="00900E3B" w:rsidRDefault="00900E3B" w:rsidP="00900E3B">
            <w:pPr>
              <w:pStyle w:val="Textoencaja"/>
            </w:pPr>
            <w:r w:rsidRPr="00900E3B">
              <w:t xml:space="preserve">1. Con carácter general, para el acceso a un programa oficial de doctorado será necesario estar en posesión de los títulos oficiales españoles de Grado, o equivalente, y de Máster universitario, o equivalente, siempre que se hayan </w:t>
            </w:r>
            <w:r w:rsidRPr="00900E3B">
              <w:lastRenderedPageBreak/>
              <w:t xml:space="preserve">superado, al menos, 300 créditos ECTS en el conjunto de estas dos enseñanzas. </w:t>
            </w:r>
          </w:p>
          <w:p w14:paraId="445905F2" w14:textId="77777777" w:rsidR="00900E3B" w:rsidRPr="00900E3B" w:rsidRDefault="00900E3B" w:rsidP="00900E3B">
            <w:pPr>
              <w:pStyle w:val="Textoencaja"/>
            </w:pPr>
          </w:p>
          <w:p w14:paraId="116D5C8E" w14:textId="77777777" w:rsidR="00900E3B" w:rsidRPr="00900E3B" w:rsidRDefault="00900E3B" w:rsidP="00900E3B">
            <w:pPr>
              <w:pStyle w:val="Textoencaja"/>
            </w:pPr>
            <w:r w:rsidRPr="00900E3B">
              <w:t xml:space="preserve">2. Asimismo, podrán acceder quienes se encuentren en alguno de los siguientes supuestos: </w:t>
            </w:r>
          </w:p>
          <w:p w14:paraId="68A66A0E" w14:textId="77777777" w:rsidR="00900E3B" w:rsidRDefault="00900E3B" w:rsidP="00900E3B">
            <w:pPr>
              <w:pStyle w:val="Textoencaja"/>
              <w:numPr>
                <w:ilvl w:val="0"/>
                <w:numId w:val="54"/>
              </w:numPr>
            </w:pPr>
            <w:r w:rsidRPr="00900E3B">
              <w:t>Estar en posesión de títulos universitarios oficiales españoles o títulos españoles equivalentes siempre que se hayan superado, al menos, 300 créditos ECTS en el conjunto de estas enseñanzas y acreditar un nivel 3 del Marco Español de Cualificaciones para la Educación Superior.</w:t>
            </w:r>
          </w:p>
          <w:p w14:paraId="0B0AAA26" w14:textId="77777777" w:rsidR="00900E3B" w:rsidRDefault="00900E3B" w:rsidP="00900E3B">
            <w:pPr>
              <w:pStyle w:val="Textoencaja"/>
              <w:numPr>
                <w:ilvl w:val="0"/>
                <w:numId w:val="54"/>
              </w:numPr>
            </w:pPr>
            <w:r w:rsidRPr="00900E3B">
              <w:t>Estar en posesión de un título obtenido conforme a sistemas educativos extranjeros pertenecientes al Espacio Europeo de Educación Superior (EEES), sin necesidad de su homologación, que acredite un nivel 7 del Marco Europeo de Cualificaciones siempre que dicho título faculte para el acceso a estudios de doctorado en el país de expedición del mismo. Esta admisión no implicará, en ningún caso, la homologación del título previo del que esté en posesión el interesado ni su reconocimiento a otros efectos que el del acceso a enseñanzas de doctorado.</w:t>
            </w:r>
          </w:p>
          <w:p w14:paraId="668998F8" w14:textId="77777777" w:rsidR="00900E3B" w:rsidRDefault="00900E3B" w:rsidP="00900E3B">
            <w:pPr>
              <w:pStyle w:val="Textoencaja"/>
              <w:numPr>
                <w:ilvl w:val="0"/>
                <w:numId w:val="54"/>
              </w:numPr>
            </w:pPr>
            <w:r w:rsidRPr="00900E3B">
              <w:t>Estar en posesión de un título obtenido conforme a sistemas educativos extranjeros ajenos al EEES, sin necesidad de su homologación, previa comprobación por la universidad de que éste acredita un nivel de formación equivalente a la del título oficial español de Máster universitario y que faculta en el país de expedición del título para el acceso a estudios de doctorado. Esta admisión no implicará, en ningún caso, la homologación del título previo del que esté en posesión el interesado ni su reconocimiento a otros efectos que el del acceso a enseñanzas de doctorado.</w:t>
            </w:r>
          </w:p>
          <w:p w14:paraId="52462008" w14:textId="77777777" w:rsidR="00900E3B" w:rsidRDefault="00900E3B" w:rsidP="00900E3B">
            <w:pPr>
              <w:pStyle w:val="Textoencaja"/>
              <w:numPr>
                <w:ilvl w:val="0"/>
                <w:numId w:val="54"/>
              </w:numPr>
            </w:pPr>
            <w:r w:rsidRPr="00900E3B">
              <w:t xml:space="preserve">Estar en posesión de otro título de Doctora o Doctor. </w:t>
            </w:r>
          </w:p>
          <w:p w14:paraId="7D09B662" w14:textId="6657D2FD" w:rsidR="00900E3B" w:rsidRPr="00900E3B" w:rsidRDefault="00900E3B" w:rsidP="00900E3B">
            <w:pPr>
              <w:pStyle w:val="Textoencaja"/>
              <w:numPr>
                <w:ilvl w:val="0"/>
                <w:numId w:val="54"/>
              </w:numPr>
            </w:pPr>
            <w:r w:rsidRPr="00900E3B">
              <w:t>Igualmente podrán acceder los titulados universitarios que, previa obtención de plaza en formación en la correspondiente prueba de acceso a plazas de formación sanitaria especializada, hayan superado con evaluación positiva al menos dos años de formación de un programa para la obtención del título oficial de alguna de las especialidades en Ciencias de la Salud.</w:t>
            </w:r>
          </w:p>
          <w:p w14:paraId="6B95E3BE" w14:textId="6204EBE1" w:rsidR="00284088" w:rsidRPr="004F121C" w:rsidRDefault="00284088" w:rsidP="00284088">
            <w:pPr>
              <w:pStyle w:val="Textoencaja"/>
              <w:rPr>
                <w:color w:val="FF00FF"/>
              </w:rPr>
            </w:pPr>
          </w:p>
          <w:p w14:paraId="59D60039" w14:textId="61FCE2A9" w:rsidR="0024188C" w:rsidRDefault="1556F3E5" w:rsidP="00601E14">
            <w:pPr>
              <w:pStyle w:val="Textoencaja"/>
            </w:pPr>
            <w:r w:rsidRPr="007C3E42">
              <w:rPr>
                <w:b/>
                <w:bCs/>
              </w:rPr>
              <w:t xml:space="preserve">El perfil de ingreso a este </w:t>
            </w:r>
            <w:r w:rsidR="66EE92EB" w:rsidRPr="007C3E42">
              <w:rPr>
                <w:b/>
                <w:bCs/>
              </w:rPr>
              <w:t>p</w:t>
            </w:r>
            <w:r w:rsidRPr="007C3E42">
              <w:rPr>
                <w:b/>
                <w:bCs/>
              </w:rPr>
              <w:t xml:space="preserve">rograma de </w:t>
            </w:r>
            <w:r w:rsidR="66EE92EB" w:rsidRPr="007C3E42">
              <w:rPr>
                <w:b/>
                <w:bCs/>
              </w:rPr>
              <w:t>d</w:t>
            </w:r>
            <w:r w:rsidRPr="007C3E42">
              <w:rPr>
                <w:b/>
                <w:bCs/>
              </w:rPr>
              <w:t>octorado está orientado</w:t>
            </w:r>
            <w:r w:rsidR="1617DF5A" w:rsidRPr="007C3E42">
              <w:rPr>
                <w:b/>
                <w:bCs/>
              </w:rPr>
              <w:t xml:space="preserve"> </w:t>
            </w:r>
            <w:r w:rsidR="76899A45" w:rsidRPr="007C3E42">
              <w:rPr>
                <w:b/>
                <w:bCs/>
              </w:rPr>
              <w:t>a que el alumnado se adscriba a dos líneas de investigación</w:t>
            </w:r>
            <w:r w:rsidR="001E4B43" w:rsidRPr="007C3E42">
              <w:rPr>
                <w:b/>
                <w:bCs/>
              </w:rPr>
              <w:t xml:space="preserve"> del Programa de Doctorado CREA</w:t>
            </w:r>
            <w:r w:rsidR="5B018525" w:rsidRPr="007C3E42">
              <w:rPr>
                <w:b/>
                <w:bCs/>
              </w:rPr>
              <w:t xml:space="preserve">. </w:t>
            </w:r>
            <w:r w:rsidR="5B018525">
              <w:t xml:space="preserve">Este carácter diferenciador del programa hace que se consolide como un proyecto innovador que busca encontrar soluciones creativas a los problemas de la sociedad actual desde distintos ámbitos, explorando nuevas formas de innovación a la vez que pretende entender el modo en que todas las formas de innovación se desarrollan. </w:t>
            </w:r>
            <w:r w:rsidR="6D2C0FFD">
              <w:t>El número de profesores involucrados en el Programa así como la diversidad de las líneas de investigación ofertadas haga que la capacidad para dirigir tesis sea más que suficiente para absorber el número de plazas ofertadas.</w:t>
            </w:r>
          </w:p>
          <w:p w14:paraId="769A3C7E" w14:textId="77777777" w:rsidR="0024188C" w:rsidRDefault="0024188C" w:rsidP="00601E14">
            <w:pPr>
              <w:pStyle w:val="Textoencaja"/>
            </w:pPr>
          </w:p>
          <w:p w14:paraId="28C024EC" w14:textId="280F8627" w:rsidR="00D54DAD" w:rsidRPr="00235160" w:rsidRDefault="00D54DAD" w:rsidP="00235160">
            <w:pPr>
              <w:pStyle w:val="Textoencaja"/>
              <w:rPr>
                <w:b/>
                <w:bCs/>
                <w:sz w:val="22"/>
                <w:szCs w:val="22"/>
              </w:rPr>
            </w:pPr>
            <w:r w:rsidRPr="00235160">
              <w:rPr>
                <w:b/>
                <w:bCs/>
                <w:sz w:val="22"/>
                <w:szCs w:val="22"/>
              </w:rPr>
              <w:t xml:space="preserve">Líneas de investigación: </w:t>
            </w:r>
          </w:p>
          <w:p w14:paraId="5D4D62D2" w14:textId="77777777" w:rsidR="00D54DAD" w:rsidRPr="00235160" w:rsidRDefault="00D54DAD" w:rsidP="00235160">
            <w:pPr>
              <w:pStyle w:val="Textoencaja"/>
              <w:rPr>
                <w:b/>
                <w:bCs/>
                <w:sz w:val="22"/>
                <w:szCs w:val="22"/>
              </w:rPr>
            </w:pPr>
          </w:p>
          <w:p w14:paraId="4E2220D4" w14:textId="77777777" w:rsidR="006A476A" w:rsidRPr="00235160" w:rsidRDefault="006A476A" w:rsidP="00235160">
            <w:pPr>
              <w:pStyle w:val="Textoencaja"/>
              <w:rPr>
                <w:b/>
                <w:bCs/>
                <w:sz w:val="22"/>
                <w:szCs w:val="22"/>
              </w:rPr>
            </w:pPr>
            <w:r w:rsidRPr="00235160">
              <w:rPr>
                <w:b/>
                <w:bCs/>
                <w:sz w:val="22"/>
                <w:szCs w:val="22"/>
              </w:rPr>
              <w:t xml:space="preserve">P03D039L001 - Innovación y sostenibilidad de los recursos naturales </w:t>
            </w:r>
          </w:p>
          <w:p w14:paraId="0E524F6B" w14:textId="72C1FEC1" w:rsidR="006A476A" w:rsidRPr="00235160" w:rsidRDefault="006A476A" w:rsidP="00235160">
            <w:pPr>
              <w:pStyle w:val="Textoencaja"/>
              <w:rPr>
                <w:b/>
                <w:bCs/>
                <w:sz w:val="22"/>
                <w:szCs w:val="22"/>
              </w:rPr>
            </w:pPr>
            <w:r w:rsidRPr="00235160">
              <w:rPr>
                <w:b/>
                <w:bCs/>
                <w:sz w:val="22"/>
                <w:szCs w:val="22"/>
              </w:rPr>
              <w:t>P03D039L002 - Innovación en salud</w:t>
            </w:r>
          </w:p>
          <w:p w14:paraId="06BD781E" w14:textId="77777777" w:rsidR="006A476A" w:rsidRPr="00235160" w:rsidRDefault="006A476A" w:rsidP="00235160">
            <w:pPr>
              <w:pStyle w:val="Textoencaja"/>
              <w:rPr>
                <w:b/>
                <w:bCs/>
                <w:sz w:val="22"/>
                <w:szCs w:val="22"/>
              </w:rPr>
            </w:pPr>
            <w:r w:rsidRPr="00235160">
              <w:rPr>
                <w:b/>
                <w:bCs/>
                <w:sz w:val="22"/>
                <w:szCs w:val="22"/>
              </w:rPr>
              <w:t xml:space="preserve">P03D039L003 - Diseño e innovación social </w:t>
            </w:r>
          </w:p>
          <w:p w14:paraId="2DB5CBE0" w14:textId="77777777" w:rsidR="006A476A" w:rsidRPr="00235160" w:rsidRDefault="006A476A" w:rsidP="00235160">
            <w:pPr>
              <w:pStyle w:val="Textoencaja"/>
              <w:rPr>
                <w:b/>
                <w:bCs/>
                <w:sz w:val="22"/>
                <w:szCs w:val="22"/>
              </w:rPr>
            </w:pPr>
            <w:r w:rsidRPr="00235160">
              <w:rPr>
                <w:b/>
                <w:bCs/>
                <w:sz w:val="22"/>
                <w:szCs w:val="22"/>
              </w:rPr>
              <w:t xml:space="preserve">P03D039L004 - Innovación, sostenibilidad y comunicación </w:t>
            </w:r>
          </w:p>
          <w:p w14:paraId="325B13F6" w14:textId="77777777" w:rsidR="006A476A" w:rsidRPr="00235160" w:rsidRDefault="006A476A" w:rsidP="00235160">
            <w:pPr>
              <w:pStyle w:val="Textoencaja"/>
              <w:rPr>
                <w:b/>
                <w:bCs/>
                <w:sz w:val="22"/>
                <w:szCs w:val="22"/>
              </w:rPr>
            </w:pPr>
            <w:r w:rsidRPr="00235160">
              <w:rPr>
                <w:b/>
                <w:bCs/>
                <w:sz w:val="22"/>
                <w:szCs w:val="22"/>
              </w:rPr>
              <w:t xml:space="preserve">P03D039L005 - Innovación pedagógica en la profesionalización docente </w:t>
            </w:r>
          </w:p>
          <w:p w14:paraId="6B19980F" w14:textId="77777777" w:rsidR="006A476A" w:rsidRPr="00235160" w:rsidRDefault="006A476A" w:rsidP="00235160">
            <w:pPr>
              <w:pStyle w:val="Textoencaja"/>
              <w:rPr>
                <w:b/>
                <w:bCs/>
                <w:sz w:val="22"/>
                <w:szCs w:val="22"/>
              </w:rPr>
            </w:pPr>
            <w:r w:rsidRPr="00235160">
              <w:rPr>
                <w:b/>
                <w:bCs/>
                <w:sz w:val="22"/>
                <w:szCs w:val="22"/>
              </w:rPr>
              <w:t>P03D039L006 - Gobernanza e innovación</w:t>
            </w:r>
          </w:p>
          <w:p w14:paraId="54638CDD" w14:textId="77777777" w:rsidR="001D6D4E" w:rsidRDefault="001D6D4E" w:rsidP="00974F90">
            <w:pPr>
              <w:pStyle w:val="Textoencaja"/>
            </w:pPr>
          </w:p>
          <w:p w14:paraId="77F2EB03" w14:textId="1A7AFDD2" w:rsidR="009E0D07" w:rsidRDefault="00390687" w:rsidP="00601E14">
            <w:pPr>
              <w:pStyle w:val="Textoencaja"/>
            </w:pPr>
            <w:r>
              <w:t>Como se ha señalado</w:t>
            </w:r>
            <w:r w:rsidR="006A476A">
              <w:t>,</w:t>
            </w:r>
            <w:r>
              <w:t xml:space="preserve"> y para mayor concreción,</w:t>
            </w:r>
            <w:r w:rsidR="006A476A">
              <w:t xml:space="preserve"> e</w:t>
            </w:r>
            <w:r w:rsidR="001D6D4E">
              <w:t>n cuanto al perfil de ingreso recomendado, se dará prioridad a las personas con un recorrido académico (licenciatura/grado y máster</w:t>
            </w:r>
            <w:r w:rsidR="006A476A">
              <w:t xml:space="preserve"> e incluso doctorado previo</w:t>
            </w:r>
            <w:r w:rsidR="001D6D4E">
              <w:t xml:space="preserve">) armónico con las </w:t>
            </w:r>
            <w:r w:rsidR="006A476A">
              <w:t>líneas/áreas</w:t>
            </w:r>
            <w:r w:rsidR="001D6D4E">
              <w:t xml:space="preserve"> propias del profesorado del Programa de Doctorado</w:t>
            </w:r>
            <w:r w:rsidR="006A476A">
              <w:t xml:space="preserve">, tales como Licenciatura/Grado relacionado con </w:t>
            </w:r>
            <w:r w:rsidR="001D6D4E">
              <w:t>Biología,</w:t>
            </w:r>
            <w:r w:rsidR="006A476A">
              <w:t xml:space="preserve"> </w:t>
            </w:r>
            <w:r w:rsidR="001D6D4E">
              <w:t>Ciencias Ambientales, Ingeniería agraria/agrícola, Geografía e Historia, Geografía y Ordenación del Territorio,</w:t>
            </w:r>
            <w:r w:rsidR="006A476A">
              <w:t xml:space="preserve"> </w:t>
            </w:r>
            <w:r w:rsidR="001D6D4E">
              <w:t xml:space="preserve">Ciencias del Mar, Química, Bellas Artes, Derecho, Dirección y Gestión Pública, </w:t>
            </w:r>
            <w:r w:rsidR="00CD41D0">
              <w:t xml:space="preserve">Ciencia Política, </w:t>
            </w:r>
            <w:r w:rsidR="001D6D4E">
              <w:t>Ingeniería Forestal, Publicidad y Relaciones</w:t>
            </w:r>
            <w:r w:rsidR="006A476A">
              <w:t xml:space="preserve"> </w:t>
            </w:r>
            <w:r w:rsidR="001D6D4E">
              <w:t xml:space="preserve">Públicas, Comunicación Audiovisual, Ciencias de la actividad física y del deporte, Educación </w:t>
            </w:r>
            <w:r w:rsidR="001D6D4E">
              <w:lastRenderedPageBreak/>
              <w:t>Infantil, Educación</w:t>
            </w:r>
            <w:r w:rsidR="006A476A">
              <w:t xml:space="preserve"> </w:t>
            </w:r>
            <w:r w:rsidR="001D6D4E">
              <w:t>Primaria, Medicina, Fisioterapia, Enfermería, Psicología</w:t>
            </w:r>
            <w:r w:rsidR="006A476A">
              <w:t>, etc.</w:t>
            </w:r>
            <w:r w:rsidR="00AB5115">
              <w:t xml:space="preserve"> Se valorará positivamente toda la experiencia académica, investigadora y profesional, idiomas, publicaciones y otros méritos relacionados (con indicios de calidad) que pueda presentar la solicitud para el ingreso en el programa, así como aval de algún docente del programa CREA para la dirección y tutorización de la tesis. </w:t>
            </w:r>
            <w:r w:rsidR="00A84F87">
              <w:t>Es asimismo recomendable un buen conocimiento de inglés (al menos nivel B1) para el seguimiento de algunas actividades formativas como por ejemplo los seminarios de investigación (seminario Comunicación escrita en inglés), la presentación de comunicaciones y asistencia a congresos, sobre todo en aquellos de carácter internacional, y la elaboración de publicaciones en revistas.</w:t>
            </w:r>
          </w:p>
          <w:p w14:paraId="6DC8B12F" w14:textId="77777777" w:rsidR="00974F90" w:rsidRPr="00AB5115" w:rsidRDefault="00974F90" w:rsidP="00B6372F">
            <w:pPr>
              <w:pStyle w:val="Textoencaja"/>
            </w:pPr>
          </w:p>
          <w:p w14:paraId="63000EF6" w14:textId="612BBA53" w:rsidR="00B6372F" w:rsidRDefault="00B6372F" w:rsidP="007C3E42">
            <w:pPr>
              <w:pStyle w:val="Textoencaja"/>
              <w:numPr>
                <w:ilvl w:val="0"/>
                <w:numId w:val="48"/>
              </w:numPr>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p>
          <w:p w14:paraId="38806DD5" w14:textId="77777777" w:rsidR="004F339B" w:rsidRPr="00974F90" w:rsidRDefault="004F339B" w:rsidP="004F339B">
            <w:pPr>
              <w:pStyle w:val="Textoencaja"/>
              <w:ind w:left="623"/>
              <w:rPr>
                <w:b/>
                <w:bCs/>
                <w:sz w:val="10"/>
                <w:szCs w:val="10"/>
              </w:rPr>
            </w:pPr>
          </w:p>
          <w:p w14:paraId="06FE7637" w14:textId="2645F1D4" w:rsidR="00475444" w:rsidRPr="004F339B" w:rsidRDefault="004F339B" w:rsidP="00900E3B">
            <w:pPr>
              <w:pStyle w:val="Textoencaja"/>
            </w:pPr>
            <w:r w:rsidRPr="004F339B">
              <w:t xml:space="preserve">El alumnado que desee realizar este programa de doctorado presentará su solicitud según determinen las normativas, procedimientos y calendarios de la Universidad de Vigo en la convocatoria de matrícula anual (septiembre) (sí hay plazas sin cubrir se hace una segunda llamada en febrero). Respecto de la selección, se siguen los principios de objetividad, imparcialidad, </w:t>
            </w:r>
            <w:r w:rsidR="00A977DA">
              <w:t xml:space="preserve">igualdad y no discriminación, </w:t>
            </w:r>
            <w:r w:rsidRPr="004F339B">
              <w:t>mérito y capacidad.</w:t>
            </w:r>
            <w:r w:rsidRPr="004F339B">
              <w:rPr>
                <w:b/>
                <w:bCs/>
              </w:rPr>
              <w:t xml:space="preserve"> </w:t>
            </w:r>
            <w:r w:rsidR="00065DE8" w:rsidRPr="004F339B">
              <w:rPr>
                <w:lang w:val="es-ES_tradnl"/>
              </w:rPr>
              <w:t xml:space="preserve">La CAPD </w:t>
            </w:r>
            <w:r w:rsidR="00293EDA" w:rsidRPr="004F339B">
              <w:rPr>
                <w:lang w:val="es-ES_tradnl"/>
              </w:rPr>
              <w:t xml:space="preserve">valorará las solicitudes de </w:t>
            </w:r>
            <w:r w:rsidR="00302656" w:rsidRPr="004F339B">
              <w:rPr>
                <w:lang w:val="es-ES_tradnl"/>
              </w:rPr>
              <w:t xml:space="preserve">admisión en el programa </w:t>
            </w:r>
            <w:r w:rsidR="00293EDA" w:rsidRPr="004F339B">
              <w:rPr>
                <w:lang w:val="es-ES_tradnl"/>
              </w:rPr>
              <w:t xml:space="preserve">de doctorado </w:t>
            </w:r>
            <w:r w:rsidR="00302656" w:rsidRPr="004F339B">
              <w:rPr>
                <w:lang w:val="es-ES_tradnl"/>
              </w:rPr>
              <w:t>en función de los siguientes criterios</w:t>
            </w:r>
            <w:r w:rsidR="00A977DA">
              <w:rPr>
                <w:lang w:val="es-ES_tradnl"/>
              </w:rPr>
              <w:t>, los cuales son</w:t>
            </w:r>
            <w:r w:rsidR="00302656" w:rsidRPr="004F339B">
              <w:t xml:space="preserve"> </w:t>
            </w:r>
            <w:r w:rsidR="00A977DA" w:rsidRPr="00A977DA">
              <w:t xml:space="preserve">públicos, </w:t>
            </w:r>
            <w:r w:rsidR="00A977DA">
              <w:t>se encuentran</w:t>
            </w:r>
            <w:r w:rsidR="00A977DA" w:rsidRPr="00A977DA">
              <w:t xml:space="preserve"> descritos con claridad, no induc</w:t>
            </w:r>
            <w:r w:rsidR="00A977DA">
              <w:t>en</w:t>
            </w:r>
            <w:r w:rsidR="00A977DA" w:rsidRPr="00A977DA">
              <w:t xml:space="preserve"> a confusión y s</w:t>
            </w:r>
            <w:r w:rsidR="00A977DA">
              <w:t>on</w:t>
            </w:r>
            <w:r w:rsidR="00A977DA" w:rsidRPr="00A977DA">
              <w:t xml:space="preserve"> coherentes con el ámbito del PD</w:t>
            </w:r>
            <w:r w:rsidR="00A977DA">
              <w:t xml:space="preserve"> CREA:</w:t>
            </w:r>
          </w:p>
          <w:p w14:paraId="1C1F8779" w14:textId="77777777" w:rsidR="004F339B" w:rsidRPr="004F339B" w:rsidRDefault="004F339B" w:rsidP="00601E14">
            <w:pPr>
              <w:pStyle w:val="Textoencaja"/>
              <w:rPr>
                <w:b/>
                <w:bCs/>
              </w:rPr>
            </w:pPr>
          </w:p>
          <w:p w14:paraId="6D54854B" w14:textId="0D7D3828" w:rsidR="00740FD2" w:rsidRPr="00740FD2" w:rsidRDefault="00087C31" w:rsidP="00740FD2">
            <w:pPr>
              <w:pStyle w:val="Textocomentario"/>
              <w:spacing w:line="276" w:lineRule="auto"/>
              <w:jc w:val="both"/>
              <w:rPr>
                <w:sz w:val="18"/>
                <w:szCs w:val="18"/>
              </w:rPr>
            </w:pPr>
            <w:r>
              <w:rPr>
                <w:b/>
                <w:bCs/>
              </w:rPr>
              <w:t>a</w:t>
            </w:r>
            <w:r w:rsidR="00235160">
              <w:rPr>
                <w:b/>
                <w:bCs/>
              </w:rPr>
              <w:t xml:space="preserve">.- </w:t>
            </w:r>
            <w:r w:rsidR="79E00A15" w:rsidRPr="555B3E29">
              <w:rPr>
                <w:b/>
                <w:bCs/>
              </w:rPr>
              <w:t>Expediente académico (</w:t>
            </w:r>
            <w:r w:rsidR="0353028E" w:rsidRPr="555B3E29">
              <w:rPr>
                <w:b/>
                <w:bCs/>
              </w:rPr>
              <w:t>70</w:t>
            </w:r>
            <w:r w:rsidR="79E00A15" w:rsidRPr="555B3E29">
              <w:rPr>
                <w:b/>
                <w:bCs/>
              </w:rPr>
              <w:t>%</w:t>
            </w:r>
            <w:r w:rsidR="5C152FE3" w:rsidRPr="555B3E29">
              <w:rPr>
                <w:b/>
                <w:bCs/>
              </w:rPr>
              <w:t xml:space="preserve"> / </w:t>
            </w:r>
            <w:r w:rsidR="0353028E" w:rsidRPr="555B3E29">
              <w:rPr>
                <w:b/>
                <w:bCs/>
              </w:rPr>
              <w:t xml:space="preserve">7 </w:t>
            </w:r>
            <w:r w:rsidR="5C152FE3" w:rsidRPr="555B3E29">
              <w:rPr>
                <w:b/>
                <w:bCs/>
              </w:rPr>
              <w:t>puntos</w:t>
            </w:r>
            <w:r w:rsidR="79E00A15" w:rsidRPr="555B3E29">
              <w:rPr>
                <w:b/>
                <w:bCs/>
              </w:rPr>
              <w:t>)</w:t>
            </w:r>
            <w:r w:rsidR="0353028E" w:rsidRPr="555B3E29">
              <w:rPr>
                <w:b/>
                <w:bCs/>
              </w:rPr>
              <w:t xml:space="preserve">: </w:t>
            </w:r>
            <w:r w:rsidR="0353028E" w:rsidRPr="555B3E29">
              <w:rPr>
                <w:sz w:val="18"/>
                <w:szCs w:val="18"/>
              </w:rPr>
              <w:t>Curr</w:t>
            </w:r>
            <w:r w:rsidR="1B60828C" w:rsidRPr="555B3E29">
              <w:rPr>
                <w:sz w:val="18"/>
                <w:szCs w:val="18"/>
              </w:rPr>
              <w:t>í</w:t>
            </w:r>
            <w:r w:rsidR="0353028E" w:rsidRPr="555B3E29">
              <w:rPr>
                <w:sz w:val="18"/>
                <w:szCs w:val="18"/>
              </w:rPr>
              <w:t>culum Vitae de las personas candidatas con consideración de los estudios previos realizados. La valoración de los expedientes tendrá en cuenta los valores medios de las respectivas titulaciones. Además del expediente académico (nota de la Licenciatura y/o Grado) y de la nota del Máster, se valorará especialmente la experiencia investigadora, la obtención de becas de investigación y la producción científica relacionada con la temática del programa.</w:t>
            </w:r>
            <w:r w:rsidR="00740FD2">
              <w:rPr>
                <w:sz w:val="18"/>
                <w:szCs w:val="18"/>
              </w:rPr>
              <w:t xml:space="preserve"> De manera concreta, las valoraciones se realizarán como siguen: </w:t>
            </w:r>
            <w:r w:rsidR="00740FD2">
              <w:t xml:space="preserve">Expediente académico e investigación (70%): </w:t>
            </w:r>
          </w:p>
          <w:p w14:paraId="021ED1DA" w14:textId="020DFAA0" w:rsidR="00740FD2" w:rsidRPr="00A926CD" w:rsidRDefault="00740FD2" w:rsidP="00A926CD">
            <w:pPr>
              <w:pStyle w:val="Textocomentario"/>
              <w:numPr>
                <w:ilvl w:val="0"/>
                <w:numId w:val="52"/>
              </w:numPr>
              <w:spacing w:line="276" w:lineRule="auto"/>
              <w:jc w:val="both"/>
              <w:rPr>
                <w:sz w:val="18"/>
                <w:szCs w:val="18"/>
              </w:rPr>
            </w:pPr>
            <w:r w:rsidRPr="00A926CD">
              <w:rPr>
                <w:sz w:val="18"/>
                <w:szCs w:val="18"/>
              </w:rPr>
              <w:t xml:space="preserve">Un 50% del expediente académico se reparte en: 10 puntos para el expediente del título de Grado/Licenciatura (hasta un máximo de 10 puntos); Premio extraordinario de Grado/Licenciatura (5 puntos); Expediente del Máster 10 puntos (con un máximo de 10 puntos). La persona que obtenga el máximo en este apartado, obtendrá un 25 puntos. </w:t>
            </w:r>
          </w:p>
          <w:p w14:paraId="51591259" w14:textId="13B304C1" w:rsidR="00740FD2" w:rsidRPr="00A926CD" w:rsidRDefault="00740FD2" w:rsidP="00A926CD">
            <w:pPr>
              <w:pStyle w:val="Textocomentario"/>
              <w:numPr>
                <w:ilvl w:val="0"/>
                <w:numId w:val="52"/>
              </w:numPr>
              <w:spacing w:line="276" w:lineRule="auto"/>
              <w:jc w:val="both"/>
              <w:rPr>
                <w:sz w:val="18"/>
                <w:szCs w:val="18"/>
              </w:rPr>
            </w:pPr>
            <w:r w:rsidRPr="00A926CD">
              <w:rPr>
                <w:sz w:val="18"/>
                <w:szCs w:val="18"/>
              </w:rPr>
              <w:t xml:space="preserve">Un 20% en investigación que se reparte en: 10 puntos publicaciones científicas; 5 puntos comunicaciones en Congresos; 2 puntos becas de investigación; 1 punto estadías de investigación; 1 punto participación en proyectos de investigación; 1 punto en otros méritos de investigación no recogidos previamente. </w:t>
            </w:r>
          </w:p>
          <w:p w14:paraId="586D293E" w14:textId="77777777" w:rsidR="00740FD2" w:rsidRPr="004F339B" w:rsidRDefault="00740FD2" w:rsidP="00664438">
            <w:pPr>
              <w:pStyle w:val="Textocomentario"/>
              <w:jc w:val="both"/>
            </w:pPr>
          </w:p>
          <w:p w14:paraId="07711E51" w14:textId="3DC63DF7" w:rsidR="00302656" w:rsidRPr="00664438" w:rsidRDefault="00087C31" w:rsidP="00235160">
            <w:pPr>
              <w:pStyle w:val="Textoencaja"/>
              <w:rPr>
                <w:sz w:val="18"/>
                <w:szCs w:val="18"/>
              </w:rPr>
            </w:pPr>
            <w:r>
              <w:rPr>
                <w:b/>
                <w:bCs/>
              </w:rPr>
              <w:t>b</w:t>
            </w:r>
            <w:r w:rsidR="00235160">
              <w:rPr>
                <w:b/>
                <w:bCs/>
              </w:rPr>
              <w:t xml:space="preserve">.- </w:t>
            </w:r>
            <w:r w:rsidR="00074A30">
              <w:rPr>
                <w:b/>
                <w:bCs/>
              </w:rPr>
              <w:t xml:space="preserve">Carta de solicitud y Carta </w:t>
            </w:r>
            <w:r w:rsidR="00573FA6" w:rsidRPr="004F339B">
              <w:rPr>
                <w:b/>
                <w:bCs/>
              </w:rPr>
              <w:t xml:space="preserve">Aval </w:t>
            </w:r>
            <w:r w:rsidR="00302656" w:rsidRPr="004F339B">
              <w:rPr>
                <w:b/>
                <w:bCs/>
              </w:rPr>
              <w:t>de un investigador del programa</w:t>
            </w:r>
            <w:r w:rsidR="00293EDA" w:rsidRPr="004F339B">
              <w:rPr>
                <w:b/>
                <w:bCs/>
              </w:rPr>
              <w:t xml:space="preserve"> </w:t>
            </w:r>
            <w:r w:rsidR="004F339B" w:rsidRPr="004F339B">
              <w:rPr>
                <w:b/>
                <w:bCs/>
              </w:rPr>
              <w:t>(20% / 2 puntos)</w:t>
            </w:r>
            <w:r w:rsidR="004F339B" w:rsidRPr="004F339B">
              <w:t xml:space="preserve"> </w:t>
            </w:r>
            <w:r w:rsidR="00293EDA" w:rsidRPr="00664438">
              <w:rPr>
                <w:sz w:val="18"/>
                <w:szCs w:val="18"/>
              </w:rPr>
              <w:t>i</w:t>
            </w:r>
            <w:r w:rsidR="00573FA6" w:rsidRPr="00664438">
              <w:rPr>
                <w:sz w:val="18"/>
                <w:szCs w:val="18"/>
              </w:rPr>
              <w:t xml:space="preserve">ndicando </w:t>
            </w:r>
            <w:r w:rsidR="004F339B" w:rsidRPr="00664438">
              <w:rPr>
                <w:sz w:val="18"/>
                <w:szCs w:val="18"/>
              </w:rPr>
              <w:t>(a</w:t>
            </w:r>
            <w:r w:rsidR="00302656" w:rsidRPr="00664438">
              <w:rPr>
                <w:sz w:val="18"/>
                <w:szCs w:val="18"/>
              </w:rPr>
              <w:t xml:space="preserve">) la potencial viabilidad de la futura tesis </w:t>
            </w:r>
            <w:r w:rsidR="00074A30" w:rsidRPr="00664438">
              <w:rPr>
                <w:sz w:val="18"/>
                <w:szCs w:val="18"/>
              </w:rPr>
              <w:t xml:space="preserve">y su viabilidad </w:t>
            </w:r>
            <w:r w:rsidR="00302656" w:rsidRPr="00664438">
              <w:rPr>
                <w:sz w:val="18"/>
                <w:szCs w:val="18"/>
              </w:rPr>
              <w:t>en el marco de una línea de investigación del programa y (</w:t>
            </w:r>
            <w:r w:rsidR="004F339B" w:rsidRPr="00664438">
              <w:rPr>
                <w:sz w:val="18"/>
                <w:szCs w:val="18"/>
              </w:rPr>
              <w:t>b</w:t>
            </w:r>
            <w:r w:rsidR="00302656" w:rsidRPr="00664438">
              <w:rPr>
                <w:sz w:val="18"/>
                <w:szCs w:val="18"/>
              </w:rPr>
              <w:t xml:space="preserve">) </w:t>
            </w:r>
            <w:r w:rsidR="00573FA6" w:rsidRPr="00664438">
              <w:rPr>
                <w:sz w:val="18"/>
                <w:szCs w:val="18"/>
              </w:rPr>
              <w:t xml:space="preserve">que </w:t>
            </w:r>
            <w:r w:rsidR="00302656" w:rsidRPr="00664438">
              <w:rPr>
                <w:sz w:val="18"/>
                <w:szCs w:val="18"/>
              </w:rPr>
              <w:t>pued</w:t>
            </w:r>
            <w:r w:rsidR="00573FA6" w:rsidRPr="00664438">
              <w:rPr>
                <w:sz w:val="18"/>
                <w:szCs w:val="18"/>
              </w:rPr>
              <w:t>e</w:t>
            </w:r>
            <w:r w:rsidR="00302656" w:rsidRPr="00664438">
              <w:rPr>
                <w:sz w:val="18"/>
                <w:szCs w:val="18"/>
              </w:rPr>
              <w:t xml:space="preserve"> ejercer como persona </w:t>
            </w:r>
            <w:r w:rsidR="00F04044" w:rsidRPr="00664438">
              <w:rPr>
                <w:sz w:val="18"/>
                <w:szCs w:val="18"/>
              </w:rPr>
              <w:t>tutora-</w:t>
            </w:r>
            <w:r w:rsidR="00302656" w:rsidRPr="00664438">
              <w:rPr>
                <w:sz w:val="18"/>
                <w:szCs w:val="18"/>
              </w:rPr>
              <w:t>directora en caso de cumplir los requisitos necesarios para ello</w:t>
            </w:r>
            <w:r w:rsidR="00986F43" w:rsidRPr="00664438">
              <w:rPr>
                <w:sz w:val="18"/>
                <w:szCs w:val="18"/>
              </w:rPr>
              <w:t xml:space="preserve"> y establecidos en el programa de doctorado</w:t>
            </w:r>
            <w:r w:rsidR="006608C9" w:rsidRPr="00664438">
              <w:rPr>
                <w:sz w:val="18"/>
                <w:szCs w:val="18"/>
              </w:rPr>
              <w:t xml:space="preserve"> y la Universidad</w:t>
            </w:r>
            <w:r w:rsidR="004F339B" w:rsidRPr="00664438">
              <w:rPr>
                <w:sz w:val="18"/>
                <w:szCs w:val="18"/>
              </w:rPr>
              <w:t>. Asimismo, se añadirá una Carta de solicitud por parte de la persona solicitante con mención expresa de su motivación, en la que el alumnado incluirá la justificación personal o profesional que lo llevar a solicitar su ingreso, su motivación y compromiso temporal con los estudios más la temática y línea/s de investigación que pretende realizar. Además, añadirá una propuesta preliminar (</w:t>
            </w:r>
            <w:r w:rsidR="00E62862" w:rsidRPr="00664438">
              <w:rPr>
                <w:sz w:val="18"/>
                <w:szCs w:val="18"/>
              </w:rPr>
              <w:t>4-6</w:t>
            </w:r>
            <w:r w:rsidR="004F339B" w:rsidRPr="00664438">
              <w:rPr>
                <w:sz w:val="18"/>
                <w:szCs w:val="18"/>
              </w:rPr>
              <w:t xml:space="preserve"> páginas) de su proyecto de tese de doctorado, avalado por un investigador, que contendrá los siguientes apartados: título, objetivos, fundamentos teóricos, metodología, referencias, cronograma  y un potencial índice de la tesis.</w:t>
            </w:r>
            <w:r w:rsidR="00A977DA" w:rsidRPr="00664438">
              <w:rPr>
                <w:sz w:val="18"/>
                <w:szCs w:val="18"/>
              </w:rPr>
              <w:t xml:space="preserve"> También se valorarán otras cartas aval de profesionales acreditados en los campos temáticos del programa de doctorado.</w:t>
            </w:r>
          </w:p>
          <w:p w14:paraId="4A804BFC" w14:textId="1BE2123C" w:rsidR="00F04044" w:rsidRPr="00664438" w:rsidRDefault="00235160" w:rsidP="00235160">
            <w:pPr>
              <w:pStyle w:val="Textoencaja"/>
              <w:rPr>
                <w:sz w:val="18"/>
                <w:szCs w:val="18"/>
              </w:rPr>
            </w:pPr>
            <w:r>
              <w:rPr>
                <w:sz w:val="18"/>
                <w:szCs w:val="18"/>
              </w:rPr>
              <w:t xml:space="preserve">          </w:t>
            </w:r>
            <w:r w:rsidR="00F04044" w:rsidRPr="00664438">
              <w:rPr>
                <w:sz w:val="18"/>
                <w:szCs w:val="18"/>
              </w:rPr>
              <w:t>De esta manera, cuentan con la supervisión y acompañamiento desde el primer momento, más allá de las directrices de la propia coordinación del doctorado. Junto con el tutor, elegirán (entre los potenciales directores de acuerdo con las preferencias del alumno sobre las líneas de investigación) al co-director/a y, en su caso, el tutor organiza las entrevistas personales para concretar el compromiso de co-dirección. El director de tese recomienda las actividades formativas a realizar por el alumno y finalmente valora y, en su caso, aprueba la realización de las mismas. También asesora al alumno sobre el plan de investigación, presentaciones a congresos, movilidad y estancias, etc. y, anualmente, emite el correspondiente informe sobre el desarrollo del mismo.</w:t>
            </w:r>
          </w:p>
          <w:p w14:paraId="229689CA" w14:textId="77777777" w:rsidR="004F339B" w:rsidRPr="00F04044" w:rsidRDefault="004F339B" w:rsidP="004F339B">
            <w:pPr>
              <w:pStyle w:val="Textoencaja"/>
              <w:rPr>
                <w:sz w:val="10"/>
                <w:szCs w:val="10"/>
              </w:rPr>
            </w:pPr>
          </w:p>
          <w:p w14:paraId="2516F7E3" w14:textId="3E8C5E85" w:rsidR="004F339B" w:rsidRPr="00A977DA" w:rsidRDefault="00087C31" w:rsidP="00235160">
            <w:pPr>
              <w:pStyle w:val="Textoencaja"/>
              <w:rPr>
                <w:sz w:val="18"/>
                <w:szCs w:val="18"/>
              </w:rPr>
            </w:pPr>
            <w:r>
              <w:rPr>
                <w:b/>
                <w:bCs/>
              </w:rPr>
              <w:t>c</w:t>
            </w:r>
            <w:r w:rsidR="00235160">
              <w:rPr>
                <w:b/>
                <w:bCs/>
              </w:rPr>
              <w:t>.-</w:t>
            </w:r>
            <w:r w:rsidR="5A9AA3EF" w:rsidRPr="2D028628">
              <w:rPr>
                <w:b/>
                <w:bCs/>
              </w:rPr>
              <w:t>Otros (</w:t>
            </w:r>
            <w:r w:rsidR="001D6FFE" w:rsidRPr="2D028628">
              <w:rPr>
                <w:b/>
                <w:bCs/>
              </w:rPr>
              <w:t>10</w:t>
            </w:r>
            <w:r w:rsidR="5A9AA3EF" w:rsidRPr="2D028628">
              <w:rPr>
                <w:b/>
                <w:bCs/>
              </w:rPr>
              <w:t>%</w:t>
            </w:r>
            <w:r w:rsidR="6CB9E5DB" w:rsidRPr="2D028628">
              <w:rPr>
                <w:b/>
                <w:bCs/>
              </w:rPr>
              <w:t xml:space="preserve"> / </w:t>
            </w:r>
            <w:r w:rsidR="1E861D95" w:rsidRPr="2D028628">
              <w:rPr>
                <w:b/>
                <w:bCs/>
              </w:rPr>
              <w:t xml:space="preserve">1 </w:t>
            </w:r>
            <w:r w:rsidR="6CB9E5DB" w:rsidRPr="2D028628">
              <w:rPr>
                <w:b/>
                <w:bCs/>
              </w:rPr>
              <w:t>punto</w:t>
            </w:r>
            <w:r w:rsidR="5A9AA3EF" w:rsidRPr="2D028628">
              <w:rPr>
                <w:b/>
                <w:bCs/>
              </w:rPr>
              <w:t>)</w:t>
            </w:r>
            <w:r w:rsidR="001D6FFE" w:rsidRPr="2D028628">
              <w:rPr>
                <w:b/>
                <w:bCs/>
              </w:rPr>
              <w:t xml:space="preserve"> </w:t>
            </w:r>
            <w:r w:rsidR="001D6FFE" w:rsidRPr="2D028628">
              <w:rPr>
                <w:sz w:val="18"/>
                <w:szCs w:val="18"/>
              </w:rPr>
              <w:t>Experiencia profesional</w:t>
            </w:r>
            <w:r w:rsidR="00740FD2">
              <w:rPr>
                <w:sz w:val="18"/>
                <w:szCs w:val="18"/>
              </w:rPr>
              <w:t xml:space="preserve"> (2%)</w:t>
            </w:r>
            <w:r w:rsidR="1E861D95" w:rsidRPr="2D028628">
              <w:rPr>
                <w:sz w:val="18"/>
                <w:szCs w:val="18"/>
              </w:rPr>
              <w:t xml:space="preserve">; </w:t>
            </w:r>
            <w:r w:rsidR="00740FD2">
              <w:rPr>
                <w:sz w:val="18"/>
                <w:szCs w:val="18"/>
              </w:rPr>
              <w:t>Experiencia Docente (2%);</w:t>
            </w:r>
            <w:r w:rsidR="1E861D95" w:rsidRPr="2D028628">
              <w:rPr>
                <w:sz w:val="18"/>
                <w:szCs w:val="18"/>
              </w:rPr>
              <w:t xml:space="preserve"> </w:t>
            </w:r>
            <w:r w:rsidR="001D6FFE" w:rsidRPr="2D028628">
              <w:rPr>
                <w:sz w:val="18"/>
                <w:szCs w:val="18"/>
              </w:rPr>
              <w:t>Conocimiento de idiomas</w:t>
            </w:r>
            <w:r w:rsidR="00740FD2">
              <w:rPr>
                <w:sz w:val="18"/>
                <w:szCs w:val="18"/>
              </w:rPr>
              <w:t xml:space="preserve"> acreditados documentalmente </w:t>
            </w:r>
            <w:r w:rsidR="003445F8" w:rsidRPr="003445F8">
              <w:rPr>
                <w:rFonts w:ascii="Segoe UI" w:hAnsi="Segoe UI" w:cs="Segoe UI"/>
                <w:sz w:val="18"/>
                <w:szCs w:val="18"/>
              </w:rPr>
              <w:t>según MECRL</w:t>
            </w:r>
            <w:r w:rsidR="003445F8">
              <w:rPr>
                <w:sz w:val="18"/>
                <w:szCs w:val="18"/>
              </w:rPr>
              <w:t xml:space="preserve"> </w:t>
            </w:r>
            <w:r w:rsidR="00740FD2">
              <w:rPr>
                <w:sz w:val="18"/>
                <w:szCs w:val="18"/>
              </w:rPr>
              <w:t>(2%); Cursos de formación (2%); Premios y becas no recogidos en apartados anteriores.</w:t>
            </w:r>
            <w:r w:rsidR="6F84492E" w:rsidRPr="2D028628">
              <w:rPr>
                <w:sz w:val="18"/>
                <w:szCs w:val="18"/>
              </w:rPr>
              <w:t xml:space="preserve"> (Se tendrán especialmente en cuenta los relacionados con la propuesta de</w:t>
            </w:r>
            <w:r w:rsidR="360CA185" w:rsidRPr="2D028628">
              <w:rPr>
                <w:sz w:val="18"/>
                <w:szCs w:val="18"/>
              </w:rPr>
              <w:t xml:space="preserve"> la</w:t>
            </w:r>
            <w:r w:rsidR="6F84492E" w:rsidRPr="2D028628">
              <w:rPr>
                <w:sz w:val="18"/>
                <w:szCs w:val="18"/>
              </w:rPr>
              <w:t xml:space="preserve"> tesis)</w:t>
            </w:r>
            <w:r w:rsidR="1E861D95" w:rsidRPr="2D028628">
              <w:rPr>
                <w:sz w:val="18"/>
                <w:szCs w:val="18"/>
              </w:rPr>
              <w:t>.</w:t>
            </w:r>
          </w:p>
          <w:p w14:paraId="31934EC9" w14:textId="77777777" w:rsidR="00E27D63" w:rsidRDefault="00E27D63" w:rsidP="00A977DA">
            <w:pPr>
              <w:pStyle w:val="Textocomentario"/>
            </w:pPr>
          </w:p>
          <w:p w14:paraId="5FEA27D5" w14:textId="77777777" w:rsidR="00664438" w:rsidRPr="00A977DA" w:rsidRDefault="00664438" w:rsidP="00A977DA">
            <w:pPr>
              <w:pStyle w:val="Textocomentario"/>
            </w:pPr>
          </w:p>
          <w:p w14:paraId="37F4C04F" w14:textId="43827050" w:rsidR="00664438" w:rsidRDefault="008B7DB2" w:rsidP="00664438">
            <w:pPr>
              <w:pStyle w:val="Textoencaja"/>
            </w:pPr>
            <w:r w:rsidRPr="00A977DA">
              <w:rPr>
                <w:b/>
                <w:bCs/>
              </w:rPr>
              <w:t xml:space="preserve">Para ser admitido en el programa de doctorado debe alcanzarse un porcentaje/puntuación mínima del </w:t>
            </w:r>
            <w:r w:rsidR="00A977DA" w:rsidRPr="00A977DA">
              <w:rPr>
                <w:b/>
                <w:bCs/>
              </w:rPr>
              <w:t>50</w:t>
            </w:r>
            <w:r w:rsidRPr="00A977DA">
              <w:rPr>
                <w:b/>
                <w:bCs/>
              </w:rPr>
              <w:t>%</w:t>
            </w:r>
            <w:r w:rsidR="00573FA6" w:rsidRPr="00A977DA">
              <w:rPr>
                <w:b/>
                <w:bCs/>
              </w:rPr>
              <w:t xml:space="preserve"> </w:t>
            </w:r>
            <w:r w:rsidRPr="00A977DA">
              <w:rPr>
                <w:b/>
                <w:bCs/>
              </w:rPr>
              <w:t>/</w:t>
            </w:r>
            <w:r w:rsidR="00A977DA" w:rsidRPr="00A977DA">
              <w:rPr>
                <w:b/>
                <w:bCs/>
              </w:rPr>
              <w:t xml:space="preserve">5 </w:t>
            </w:r>
            <w:r w:rsidRPr="00A977DA">
              <w:rPr>
                <w:b/>
                <w:bCs/>
              </w:rPr>
              <w:lastRenderedPageBreak/>
              <w:t>puntos.</w:t>
            </w:r>
            <w:r w:rsidR="00193164">
              <w:rPr>
                <w:b/>
                <w:bCs/>
              </w:rPr>
              <w:t xml:space="preserve"> Se le dará prioridad a las solicitudes a tiempo completo y habrá una reserva de plazas para personas con discapacidad de un 5% siempre y cuando su discapacidad sea igual o superior al 33%. </w:t>
            </w:r>
            <w:r w:rsidR="00AB5115" w:rsidRPr="00CD41D0">
              <w:t>En cualquier caso, la admisión y selección quedará restringida a los números de entrada fijados para el Programa de Doctorado, dentro del marco que se determine en las disposiciones de orden superior al respecto. La Comisión Académica podrá realizar entrevistas personales de los méritos alegados, de considerarlo oport</w:t>
            </w:r>
            <w:r w:rsidR="00AB5115" w:rsidRPr="00A84F87">
              <w:t>uno.</w:t>
            </w:r>
            <w:r w:rsidR="00A977DA" w:rsidRPr="00A84F87">
              <w:t xml:space="preserve"> </w:t>
            </w:r>
            <w:r w:rsidR="00A84F87" w:rsidRPr="00A84F87">
              <w:t xml:space="preserve">La Comisión Académica </w:t>
            </w:r>
            <w:r w:rsidR="00AB5115" w:rsidRPr="00A84F87">
              <w:t>arbitrará los mecanismos para garantizar la presencia de alumnado en las seis líneas de investigación. Además, podrá establecer nuevos criterios compatibles con los anteriores para concretar la aplicación de los principios y criterios enunciados.</w:t>
            </w:r>
            <w:r w:rsidR="00A84F87">
              <w:t xml:space="preserve"> </w:t>
            </w:r>
            <w:r w:rsidR="00A84F87" w:rsidRPr="00A84F87">
              <w:t>La Comisión Académica se guiará por los correspondientes Reglamentos del Doctorado de las Universidades</w:t>
            </w:r>
            <w:r w:rsidR="00A84F87">
              <w:t>.</w:t>
            </w:r>
          </w:p>
          <w:p w14:paraId="02778D8F" w14:textId="77777777" w:rsidR="00664438" w:rsidRPr="00664438" w:rsidRDefault="00664438" w:rsidP="00664438">
            <w:pPr>
              <w:pStyle w:val="Textoencaja"/>
            </w:pPr>
          </w:p>
          <w:p w14:paraId="37C5AED8" w14:textId="77777777" w:rsidR="00AB5115" w:rsidRPr="00D20C81" w:rsidRDefault="00AB5115" w:rsidP="00135FA4">
            <w:pPr>
              <w:pStyle w:val="Textoencaja"/>
              <w:rPr>
                <w:sz w:val="10"/>
                <w:szCs w:val="10"/>
              </w:rPr>
            </w:pPr>
          </w:p>
          <w:p w14:paraId="09287F21" w14:textId="2D04E939" w:rsidR="00AB5115" w:rsidRPr="00E62862" w:rsidRDefault="00AB5115" w:rsidP="00E62862">
            <w:pPr>
              <w:pStyle w:val="Textoencaja"/>
            </w:pPr>
            <w:r w:rsidRPr="00CD41D0">
              <w:t>El alumnado que reúna los requisitos de acceso y admisión podrán solicitar el ingreso en este programa de doctorado, para lo que se establecerá un plazo de preinscripción. Esta solicitud se presentará en el lugar que señale la convocatoria general de la Universidad de Vigo. Finalizado este plazo, la CAPD publicará la relación provisional de alumnado admitido, con su correspondiente listado de la espera, de acuerdo con los criterios de selección establecidos en el programa. El alumnado no admitido podrá presentar una reclamación en el plazo y en la forma establecidos en la correspondiente convocatoria. Una vez transcurrido el plazo de reclamaciones y ya resueltas, se remitirá la relación del alumnado admitido al órgano de gestión del alumnado correspondiente, con los efectos de poder formalizar su matrícula en el plazo señalado. De no formalizar su matrícula, la persona solicitante decaerá en sus derechos.</w:t>
            </w:r>
            <w:r w:rsidR="007212C2">
              <w:t xml:space="preserve"> </w:t>
            </w:r>
            <w:r w:rsidR="00E62862">
              <w:t>Al principio de cada curso académico, se organizara una jornada de acogida y orientación para el alumnado de nuevo ingreso aprovechando la actividad de presentación de las líneas de investigación. Durante este evento la coordinación y/o secretaría presentan el programa de doctorado e información detallada sobre las líneas de investigación, el profesorado, laboratorios y despachos del profesorado, servicios, procedimientos,  requisitos para poder obtener el título de doctorado, etc.</w:t>
            </w:r>
          </w:p>
          <w:p w14:paraId="71A1CF34" w14:textId="77777777" w:rsidR="00AB5115" w:rsidRPr="00D20C81" w:rsidRDefault="00AB5115" w:rsidP="0031534E">
            <w:pPr>
              <w:pStyle w:val="Textoencaja"/>
              <w:rPr>
                <w:sz w:val="10"/>
                <w:szCs w:val="10"/>
              </w:rPr>
            </w:pPr>
          </w:p>
          <w:p w14:paraId="452E3006" w14:textId="77777777" w:rsidR="00D20C81" w:rsidRPr="00E62862" w:rsidRDefault="00D20C81" w:rsidP="006824C7">
            <w:pPr>
              <w:pStyle w:val="Textoencaja"/>
              <w:rPr>
                <w:sz w:val="16"/>
                <w:szCs w:val="16"/>
              </w:rPr>
            </w:pPr>
          </w:p>
          <w:p w14:paraId="5FEC8067" w14:textId="1E955380" w:rsidR="00D20C81" w:rsidRPr="00D20C81" w:rsidRDefault="001561B3" w:rsidP="007C3E42">
            <w:pPr>
              <w:pStyle w:val="Textoencaja"/>
              <w:numPr>
                <w:ilvl w:val="0"/>
                <w:numId w:val="48"/>
              </w:numPr>
              <w:rPr>
                <w:b/>
                <w:bCs/>
              </w:rPr>
            </w:pPr>
            <w:r w:rsidRPr="0071621E">
              <w:rPr>
                <w:b/>
                <w:bCs/>
              </w:rPr>
              <w:t>Admisión condicionada a la realización de complementos específicos de formación</w:t>
            </w:r>
          </w:p>
          <w:p w14:paraId="2596C36E" w14:textId="7279F7D6" w:rsidR="001561B3" w:rsidRDefault="001561B3" w:rsidP="00D20C81">
            <w:pPr>
              <w:pStyle w:val="Textoencaja"/>
            </w:pPr>
            <w:r>
              <w:t>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Las condiciones para la realización y superación de los complementos de formación serán las indicadas en el artículo 17 del Reglamento de Estudios de Doctorado de la Universidad de Vigo.</w:t>
            </w:r>
          </w:p>
          <w:p w14:paraId="16FE6A46" w14:textId="77777777" w:rsidR="004E1C5D" w:rsidRPr="00E62862" w:rsidRDefault="004E1C5D" w:rsidP="006824C7">
            <w:pPr>
              <w:pStyle w:val="Textoencaja"/>
              <w:rPr>
                <w:sz w:val="16"/>
                <w:szCs w:val="16"/>
              </w:rPr>
            </w:pPr>
          </w:p>
          <w:p w14:paraId="4F235935" w14:textId="4117EC26" w:rsidR="00D20C81" w:rsidRPr="00D20C81" w:rsidRDefault="00B01F60" w:rsidP="007C3E42">
            <w:pPr>
              <w:pStyle w:val="Textoencaja"/>
              <w:numPr>
                <w:ilvl w:val="0"/>
                <w:numId w:val="48"/>
              </w:numPr>
              <w:rPr>
                <w:b/>
                <w:bCs/>
              </w:rPr>
            </w:pPr>
            <w:r>
              <w:rPr>
                <w:b/>
                <w:bCs/>
              </w:rPr>
              <w:t>Procedimiento de a</w:t>
            </w:r>
            <w:r w:rsidRPr="0071621E">
              <w:rPr>
                <w:b/>
                <w:bCs/>
              </w:rPr>
              <w:t>dmisión</w:t>
            </w:r>
          </w:p>
          <w:p w14:paraId="1618B844" w14:textId="2965153F" w:rsidR="006A5883" w:rsidRPr="00015CD2" w:rsidRDefault="00B950AF" w:rsidP="00E62862">
            <w:pPr>
              <w:pStyle w:val="Textoencaja"/>
            </w:pPr>
            <w:r>
              <w:t xml:space="preserve">De acuerdo con lo establecido </w:t>
            </w:r>
            <w:r w:rsidR="006A5883">
              <w:t xml:space="preserve">en </w:t>
            </w:r>
            <w:r w:rsidR="00B01F60">
              <w:t>el Artículo 20 del Reglamento de Estudios de Doctorado de la Universidad de Vigo</w:t>
            </w:r>
            <w:r>
              <w:t>, el alumnado que reúna los requisitos de acceso a los estudios de doctorado podrá solicitar la admisión en el programa en los plazos establecidos por la universidad.</w:t>
            </w:r>
            <w:r w:rsidR="00D20C81">
              <w:t xml:space="preserve"> </w:t>
            </w:r>
            <w:r w:rsidR="00F72CD1">
              <w:t>C</w:t>
            </w:r>
            <w:r w:rsidR="00F72CD1" w:rsidRPr="00F72CD1">
              <w:t xml:space="preserve">ada programa de doctorado deberá reservar, por lo menos, un 5 % de las plazas ofertadas para estudiantes que hayan reconocido un grado de discapacidad igual o superior al 33 %, así como para estudiantes con necesidades educativas especiales permanentes y que </w:t>
            </w:r>
            <w:r w:rsidR="00F72CD1">
              <w:t xml:space="preserve">en </w:t>
            </w:r>
            <w:r w:rsidR="00F72CD1" w:rsidRPr="00F72CD1">
              <w:t>sus estudios anteriores hubieran precisado de recursos y apoyos para su plena normalización educativa. Las plazas que no se cubran en esta cuota especial pasarán a formar parte de la oferta general de plazas del programa.</w:t>
            </w:r>
            <w:r w:rsidR="00E62862">
              <w:t xml:space="preserve"> </w:t>
            </w: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r w:rsidR="00D20C81">
              <w:t xml:space="preserve"> </w:t>
            </w: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00897AE6" w:rsidRPr="00015CD2">
              <w:t xml:space="preserve">que puedan </w:t>
            </w:r>
            <w:r w:rsidRPr="00015CD2">
              <w:t xml:space="preserve">formalizar su matrícula en el plazo que se señale. De no formalizar su matrícula, </w:t>
            </w:r>
            <w:r w:rsidR="00897AE6" w:rsidRPr="00015CD2">
              <w:t xml:space="preserve">los/las </w:t>
            </w:r>
            <w:r w:rsidRPr="00015CD2">
              <w:t>solicitante</w:t>
            </w:r>
            <w:r w:rsidR="00897AE6" w:rsidRPr="00015CD2">
              <w:t>s</w:t>
            </w:r>
            <w:r w:rsidRPr="00015CD2">
              <w:t xml:space="preserve"> decaerá</w:t>
            </w:r>
            <w:r w:rsidR="00897AE6" w:rsidRPr="00015CD2">
              <w:t>n</w:t>
            </w:r>
            <w:r w:rsidRPr="00015CD2">
              <w:t xml:space="preserve"> en sus derechos.</w:t>
            </w:r>
          </w:p>
          <w:p w14:paraId="5B1C65C2" w14:textId="77777777" w:rsidR="005B092E" w:rsidRPr="00E62862" w:rsidRDefault="005B092E" w:rsidP="005B092E">
            <w:pPr>
              <w:pStyle w:val="Textoencaja"/>
              <w:rPr>
                <w:sz w:val="16"/>
                <w:szCs w:val="16"/>
              </w:rPr>
            </w:pPr>
          </w:p>
          <w:p w14:paraId="4705707B" w14:textId="2F73EA86" w:rsidR="00D20C81" w:rsidRPr="00D20C81" w:rsidRDefault="00DE49C4" w:rsidP="007C3E42">
            <w:pPr>
              <w:pStyle w:val="Textoencaja"/>
              <w:numPr>
                <w:ilvl w:val="0"/>
                <w:numId w:val="48"/>
              </w:numPr>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1E3C36F7" w14:textId="25ECD52D" w:rsidR="00897AE6" w:rsidRDefault="00F13430" w:rsidP="00E62862">
            <w:pPr>
              <w:pStyle w:val="Textoencaja"/>
            </w:pPr>
            <w:r w:rsidRPr="00015CD2">
              <w:t xml:space="preserve">Las condiciones para matricularse en el </w:t>
            </w:r>
            <w:r w:rsidR="00897AE6" w:rsidRPr="00015CD2">
              <w:t>p</w:t>
            </w:r>
            <w:r w:rsidRPr="00015CD2">
              <w:t xml:space="preserve">rograma de </w:t>
            </w:r>
            <w:r w:rsidR="00897AE6" w:rsidRPr="00015CD2">
              <w:t>d</w:t>
            </w:r>
            <w:r w:rsidRPr="00015CD2">
              <w:t xml:space="preserve">octorado son las establecidas en el Capítulo 6 del Reglamento </w:t>
            </w:r>
            <w:r w:rsidRPr="00015CD2">
              <w:lastRenderedPageBreak/>
              <w:t>de Estudios de Doctorado de la Universidad de Vigo.</w:t>
            </w:r>
            <w:r w:rsidR="00D20C81">
              <w:t xml:space="preserve"> </w:t>
            </w:r>
            <w:r w:rsidRPr="00015CD2">
              <w:t>Los</w:t>
            </w:r>
            <w:r w:rsidR="00FD7E29" w:rsidRPr="00015CD2">
              <w:t>/Las</w:t>
            </w:r>
            <w:r w:rsidRPr="00015CD2">
              <w:t xml:space="preserve"> estudiantes admitidos en el programa se matricularán en los complementos de formación acordados por la </w:t>
            </w:r>
            <w:r w:rsidR="00897AE6" w:rsidRPr="00015CD2">
              <w:t xml:space="preserve">CAPD </w:t>
            </w:r>
            <w:r w:rsidRPr="00015CD2">
              <w:t>en el proceso de admisión</w:t>
            </w:r>
            <w:r w:rsidR="00D05CA0" w:rsidRPr="00015CD2">
              <w:t xml:space="preserve"> y 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no realice la matrícula anual en un curso académico, causará baja definitiva en el programa, salvo en los casos por baja temporal establecidos en el Reglamento de Estudios de Doctorado</w:t>
            </w:r>
            <w:r w:rsidR="00D05CA0" w:rsidRPr="00015CD2">
              <w:t xml:space="preserve"> de la universidad</w:t>
            </w:r>
            <w:r w:rsidRPr="00015CD2">
              <w:t>.</w:t>
            </w:r>
          </w:p>
          <w:p w14:paraId="6CE3E36A" w14:textId="77777777" w:rsidR="00E62862" w:rsidRPr="00E62862" w:rsidRDefault="00E62862" w:rsidP="00E62862">
            <w:pPr>
              <w:pStyle w:val="Textoencaja"/>
              <w:rPr>
                <w:sz w:val="16"/>
                <w:szCs w:val="16"/>
              </w:rPr>
            </w:pPr>
          </w:p>
          <w:p w14:paraId="0BD100C9" w14:textId="77777777" w:rsidR="00D05CA0" w:rsidRPr="00015CD2" w:rsidRDefault="00D05CA0" w:rsidP="007C3E42">
            <w:pPr>
              <w:pStyle w:val="Textoencaja"/>
              <w:numPr>
                <w:ilvl w:val="0"/>
                <w:numId w:val="48"/>
              </w:numPr>
              <w:rPr>
                <w:b/>
                <w:bCs/>
              </w:rPr>
            </w:pPr>
            <w:r w:rsidRPr="00015CD2">
              <w:rPr>
                <w:b/>
                <w:bCs/>
              </w:rPr>
              <w:t>Dedicación a tiempo parcial o completo</w:t>
            </w:r>
          </w:p>
          <w:p w14:paraId="6C17CAA0" w14:textId="3B6480D6" w:rsidR="00D05CA0" w:rsidRDefault="00D05CA0" w:rsidP="00D05CA0">
            <w:pPr>
              <w:pStyle w:val="Textoencaja"/>
            </w:pPr>
            <w:r w:rsidRPr="00015CD2">
              <w:t>Los</w:t>
            </w:r>
            <w:r w:rsidR="001259E5" w:rsidRPr="00015CD2">
              <w:t>/Las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ara obtener la condición de doctorando a tiempo parcial deberá acreditarse alguna de las circunstancias recogidas en el Artículo 24 del Reglamento de Estudios de Doctorado de la universidad.</w:t>
            </w:r>
          </w:p>
          <w:p w14:paraId="49A4F4BB" w14:textId="77777777" w:rsidR="005575B5" w:rsidRDefault="005575B5" w:rsidP="00D05CA0">
            <w:pPr>
              <w:pStyle w:val="Textoencaja"/>
            </w:pPr>
          </w:p>
          <w:p w14:paraId="2B626CC3" w14:textId="0A1E8AF0" w:rsidR="005575B5" w:rsidRPr="005575B5" w:rsidRDefault="001007DF" w:rsidP="005575B5">
            <w:pPr>
              <w:spacing w:line="276" w:lineRule="auto"/>
              <w:jc w:val="both"/>
              <w:rPr>
                <w:rFonts w:asciiTheme="minorHAnsi" w:hAnsiTheme="minorHAnsi" w:cstheme="minorHAnsi"/>
                <w:sz w:val="20"/>
                <w:szCs w:val="20"/>
              </w:rPr>
            </w:pPr>
            <w:r>
              <w:rPr>
                <w:rFonts w:asciiTheme="minorHAnsi" w:hAnsiTheme="minorHAnsi" w:cstheme="minorHAnsi"/>
                <w:sz w:val="20"/>
                <w:szCs w:val="20"/>
              </w:rPr>
              <w:t>Así, t</w:t>
            </w:r>
            <w:r w:rsidR="005575B5" w:rsidRPr="005575B5">
              <w:rPr>
                <w:rFonts w:asciiTheme="minorHAnsi" w:hAnsiTheme="minorHAnsi" w:cstheme="minorHAnsi"/>
                <w:sz w:val="20"/>
                <w:szCs w:val="20"/>
              </w:rPr>
              <w:t>al y como indica la normativa, existen dos tipos de matrícula: a tiempo completo y a tiempo parcial. La Comisión Académica podrá autorizar estudios a tiempo parcial que, en este caso, tendrán una duración máxima de cinco años, desde la admisión hasta la presentación de la tese de doctorado. La matrícula a tiempo parcial deberá solicitarse cada curso académico a la CAPD mediante la aportación de los documentos justificativos. Para la condición del doctorado a tiempo parcial se tendrán en cuenta motivos de carácter laboral, familiar o personal.</w:t>
            </w:r>
          </w:p>
          <w:p w14:paraId="79F341B7" w14:textId="77777777" w:rsidR="005575B5" w:rsidRPr="005575B5" w:rsidRDefault="005575B5" w:rsidP="005575B5">
            <w:pPr>
              <w:spacing w:line="276" w:lineRule="auto"/>
              <w:jc w:val="both"/>
              <w:rPr>
                <w:rFonts w:asciiTheme="minorHAnsi" w:hAnsiTheme="minorHAnsi" w:cstheme="minorHAnsi"/>
                <w:sz w:val="20"/>
                <w:szCs w:val="20"/>
              </w:rPr>
            </w:pPr>
          </w:p>
          <w:p w14:paraId="042CF143" w14:textId="77777777" w:rsidR="005575B5" w:rsidRPr="005575B5" w:rsidRDefault="005575B5" w:rsidP="005575B5">
            <w:pPr>
              <w:jc w:val="both"/>
              <w:rPr>
                <w:rFonts w:asciiTheme="minorHAnsi" w:hAnsiTheme="minorHAnsi" w:cstheme="minorHAnsi"/>
                <w:sz w:val="20"/>
                <w:szCs w:val="20"/>
              </w:rPr>
            </w:pPr>
            <w:r w:rsidRPr="005575B5">
              <w:rPr>
                <w:rFonts w:asciiTheme="minorHAnsi" w:hAnsiTheme="minorHAnsi" w:cstheme="minorHAnsi"/>
                <w:sz w:val="20"/>
                <w:szCs w:val="20"/>
              </w:rPr>
              <w:t>•Los motivos de carácter laboral comprenden, preferentemente, situaciones de carácter fijo o estable, contratos temporales prolongados en el tiempo u otras situaciones que considere la CAPD.</w:t>
            </w:r>
          </w:p>
          <w:p w14:paraId="4B303A7B" w14:textId="77777777" w:rsidR="005575B5" w:rsidRPr="005575B5" w:rsidRDefault="005575B5" w:rsidP="005575B5">
            <w:pPr>
              <w:jc w:val="both"/>
              <w:rPr>
                <w:rFonts w:asciiTheme="minorHAnsi" w:hAnsiTheme="minorHAnsi" w:cstheme="minorHAnsi"/>
                <w:sz w:val="10"/>
                <w:szCs w:val="10"/>
              </w:rPr>
            </w:pPr>
          </w:p>
          <w:p w14:paraId="144061CB" w14:textId="77777777" w:rsidR="005575B5" w:rsidRPr="005575B5" w:rsidRDefault="005575B5" w:rsidP="005575B5">
            <w:pPr>
              <w:jc w:val="both"/>
              <w:rPr>
                <w:rFonts w:asciiTheme="minorHAnsi" w:hAnsiTheme="minorHAnsi" w:cstheme="minorHAnsi"/>
                <w:sz w:val="20"/>
                <w:szCs w:val="20"/>
              </w:rPr>
            </w:pPr>
            <w:r w:rsidRPr="005575B5">
              <w:rPr>
                <w:rFonts w:asciiTheme="minorHAnsi" w:hAnsiTheme="minorHAnsi" w:cstheme="minorHAnsi"/>
                <w:sz w:val="20"/>
                <w:szCs w:val="20"/>
              </w:rPr>
              <w:t>•Los motivos de carácter familiar o personal incluyen, entre otras situaciones, la de dependencia, cuidado de mayores o hijos discapacitados y familia con hijos en edad escolar y situaciones de violencia de género.</w:t>
            </w:r>
          </w:p>
          <w:p w14:paraId="04F46BD0" w14:textId="77777777" w:rsidR="005575B5" w:rsidRPr="005575B5" w:rsidRDefault="005575B5" w:rsidP="005575B5">
            <w:pPr>
              <w:jc w:val="both"/>
              <w:rPr>
                <w:rFonts w:asciiTheme="minorHAnsi" w:hAnsiTheme="minorHAnsi" w:cstheme="minorHAnsi"/>
                <w:sz w:val="10"/>
                <w:szCs w:val="10"/>
              </w:rPr>
            </w:pPr>
          </w:p>
          <w:p w14:paraId="2FD8AD7B" w14:textId="77777777" w:rsidR="005575B5" w:rsidRPr="005575B5" w:rsidRDefault="005575B5" w:rsidP="005575B5">
            <w:pPr>
              <w:jc w:val="both"/>
              <w:rPr>
                <w:rFonts w:asciiTheme="minorHAnsi" w:hAnsiTheme="minorHAnsi" w:cstheme="minorHAnsi"/>
                <w:sz w:val="20"/>
                <w:szCs w:val="20"/>
              </w:rPr>
            </w:pPr>
            <w:r w:rsidRPr="005575B5">
              <w:rPr>
                <w:rFonts w:asciiTheme="minorHAnsi" w:hAnsiTheme="minorHAnsi" w:cstheme="minorHAnsi"/>
                <w:sz w:val="20"/>
                <w:szCs w:val="20"/>
              </w:rPr>
              <w:t>•El alumnado con un grado de discapacidad superior al 33 %, si lo solicita y lo justifica documentalmente a la CAPD.</w:t>
            </w:r>
          </w:p>
          <w:p w14:paraId="268413E3" w14:textId="77777777" w:rsidR="005575B5" w:rsidRPr="005575B5" w:rsidRDefault="005575B5" w:rsidP="005575B5">
            <w:pPr>
              <w:spacing w:line="276" w:lineRule="auto"/>
              <w:jc w:val="both"/>
              <w:rPr>
                <w:rFonts w:asciiTheme="minorHAnsi" w:hAnsiTheme="minorHAnsi" w:cstheme="minorHAnsi"/>
                <w:sz w:val="20"/>
                <w:szCs w:val="20"/>
              </w:rPr>
            </w:pPr>
            <w:r w:rsidRPr="005575B5">
              <w:rPr>
                <w:rFonts w:asciiTheme="minorHAnsi" w:hAnsiTheme="minorHAnsi" w:cstheme="minorHAnsi"/>
                <w:sz w:val="20"/>
                <w:szCs w:val="20"/>
              </w:rPr>
              <w:t>El cambio de modalidad de matrícula podrá solicitarse en los períodos de matrícula ordinaria, condicionada por el informe favorable de la CAPD. La Comisión Académica también podrá autorizar bajas temporales en el programa, para lo que deberá presentar una solicitud justificada que se evaluará por ésta. Estas situaciones serán, asimismo, objeto de consideración en el plan de investigación del alumnado de doctorado que deberá adecuar a estas circunstancias.</w:t>
            </w:r>
          </w:p>
          <w:p w14:paraId="19AF6F8E" w14:textId="5A4B004C" w:rsidR="00DE49C4" w:rsidRPr="00E62862" w:rsidRDefault="00DE49C4" w:rsidP="00D05CA0">
            <w:pPr>
              <w:pStyle w:val="Textoencaja"/>
              <w:rPr>
                <w:sz w:val="16"/>
                <w:szCs w:val="16"/>
              </w:rPr>
            </w:pPr>
          </w:p>
          <w:p w14:paraId="2506FDC7" w14:textId="105316A8" w:rsidR="00DE49C4" w:rsidRPr="00AA34D9" w:rsidRDefault="00DE49C4" w:rsidP="007C3E42">
            <w:pPr>
              <w:pStyle w:val="Textoencaja"/>
              <w:numPr>
                <w:ilvl w:val="0"/>
                <w:numId w:val="48"/>
              </w:numPr>
              <w:rPr>
                <w:b/>
                <w:bCs/>
              </w:rPr>
            </w:pPr>
            <w:r w:rsidRPr="00AA34D9">
              <w:rPr>
                <w:b/>
                <w:bCs/>
              </w:rPr>
              <w:t>Estudiantes con necesidades educativas específicas</w:t>
            </w:r>
          </w:p>
          <w:p w14:paraId="3A6B5D84" w14:textId="77777777" w:rsidR="00E62862" w:rsidRDefault="00AA34D9" w:rsidP="00E62862">
            <w:pPr>
              <w:pStyle w:val="Textoencaja"/>
              <w:rPr>
                <w:rStyle w:val="Hipervnculo"/>
                <w:color w:val="auto"/>
                <w:u w:val="none"/>
              </w:rPr>
            </w:pPr>
            <w:r w:rsidRPr="00AA34D9">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r w:rsidR="00D20C81">
              <w:t xml:space="preserve"> </w:t>
            </w:r>
            <w:r>
              <w:t>(</w:t>
            </w:r>
            <w:hyperlink r:id="rId67" w:history="1">
              <w:r w:rsidRPr="00C4439F">
                <w:rPr>
                  <w:rStyle w:val="Hipervnculo"/>
                </w:rPr>
                <w:t>https://www.uvigo.gal/es/campus/atencion-diversidad</w:t>
              </w:r>
            </w:hyperlink>
            <w:r w:rsidR="00293EDA" w:rsidRPr="00293EDA">
              <w:rPr>
                <w:rStyle w:val="Hipervnculo"/>
                <w:color w:val="auto"/>
                <w:u w:val="none"/>
              </w:rPr>
              <w:t>)</w:t>
            </w:r>
          </w:p>
          <w:p w14:paraId="6EAF44E2" w14:textId="3836B5D2" w:rsidR="007352B5" w:rsidRPr="00B84429" w:rsidRDefault="007352B5" w:rsidP="00E62862">
            <w:pPr>
              <w:pStyle w:val="Textoencaja"/>
              <w:rPr>
                <w:sz w:val="10"/>
                <w:szCs w:val="10"/>
              </w:rPr>
            </w:pPr>
          </w:p>
        </w:tc>
      </w:tr>
    </w:tbl>
    <w:p w14:paraId="49C7D1B1" w14:textId="77777777" w:rsidR="00664438" w:rsidRDefault="00664438">
      <w:pPr>
        <w:pStyle w:val="Textoindependiente"/>
        <w:spacing w:before="11" w:after="1"/>
        <w:rPr>
          <w:rFonts w:asciiTheme="minorHAnsi" w:hAnsiTheme="minorHAnsi" w:cstheme="minorHAnsi"/>
          <w:b/>
          <w:sz w:val="19"/>
        </w:rPr>
      </w:pPr>
    </w:p>
    <w:p w14:paraId="54CF713E" w14:textId="77777777" w:rsidR="00664438" w:rsidRPr="00790103" w:rsidRDefault="00664438">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00863007">
        <w:trPr>
          <w:trHeight w:val="272"/>
          <w:jc w:val="center"/>
        </w:trPr>
        <w:tc>
          <w:tcPr>
            <w:tcW w:w="9639" w:type="dxa"/>
            <w:gridSpan w:val="4"/>
            <w:shd w:val="clear" w:color="auto" w:fill="D9D9D9"/>
          </w:tcPr>
          <w:p w14:paraId="1D078FCE" w14:textId="5F80A72D" w:rsidR="004506EA" w:rsidRPr="00AA34D9" w:rsidRDefault="00575EE6" w:rsidP="005B092E">
            <w:pPr>
              <w:pStyle w:val="TablaTitulo"/>
            </w:pPr>
            <w:r w:rsidRPr="00AA34D9">
              <w:t>3.3</w:t>
            </w:r>
            <w:r w:rsidRPr="00AA34D9">
              <w:rPr>
                <w:spacing w:val="-5"/>
              </w:rPr>
              <w:t xml:space="preserve"> </w:t>
            </w:r>
            <w:r w:rsidRPr="007752F7">
              <w:t>ESTUDIANTES</w:t>
            </w:r>
            <w:r w:rsidR="00DE49C4" w:rsidRPr="007752F7">
              <w:t xml:space="preserve"> MATRICULADOS Y SU PROCEDENCIA</w:t>
            </w:r>
          </w:p>
        </w:tc>
      </w:tr>
      <w:tr w:rsidR="0067350F" w:rsidRPr="00790103" w14:paraId="25D80D32" w14:textId="77777777" w:rsidTr="00AD603B">
        <w:trPr>
          <w:trHeight w:val="296"/>
          <w:jc w:val="center"/>
        </w:trPr>
        <w:tc>
          <w:tcPr>
            <w:tcW w:w="9639" w:type="dxa"/>
            <w:gridSpan w:val="4"/>
            <w:shd w:val="clear" w:color="auto" w:fill="auto"/>
          </w:tcPr>
          <w:p w14:paraId="5B494B3B" w14:textId="24713290" w:rsidR="0067350F" w:rsidRPr="0067350F" w:rsidRDefault="0067350F" w:rsidP="0067350F">
            <w:pPr>
              <w:pStyle w:val="Textoencaja"/>
            </w:pPr>
            <w:r w:rsidRPr="0067350F">
              <w:t>El Título está vinculado a uno o varios títulos previos</w:t>
            </w:r>
          </w:p>
        </w:tc>
      </w:tr>
      <w:tr w:rsidR="0067350F" w:rsidRPr="00790103" w14:paraId="28C41996" w14:textId="77777777" w:rsidTr="00AD603B">
        <w:trPr>
          <w:trHeight w:val="296"/>
          <w:jc w:val="center"/>
        </w:trPr>
        <w:tc>
          <w:tcPr>
            <w:tcW w:w="9639" w:type="dxa"/>
            <w:gridSpan w:val="4"/>
            <w:shd w:val="clear" w:color="auto" w:fill="D9D9D9"/>
          </w:tcPr>
          <w:p w14:paraId="21933E27" w14:textId="4121ABC6" w:rsidR="0067350F" w:rsidRPr="00790103" w:rsidRDefault="0067350F" w:rsidP="0067350F">
            <w:pPr>
              <w:pStyle w:val="TablaTitulo"/>
            </w:pPr>
            <w:r>
              <w:t>Títulos previos:</w:t>
            </w:r>
          </w:p>
        </w:tc>
      </w:tr>
      <w:tr w:rsidR="00863007" w:rsidRPr="00790103" w14:paraId="4B12FC85" w14:textId="77777777" w:rsidTr="00863007">
        <w:trPr>
          <w:trHeight w:val="296"/>
          <w:jc w:val="center"/>
        </w:trPr>
        <w:tc>
          <w:tcPr>
            <w:tcW w:w="4711" w:type="dxa"/>
            <w:gridSpan w:val="2"/>
            <w:shd w:val="clear" w:color="auto" w:fill="D9D9D9"/>
          </w:tcPr>
          <w:p w14:paraId="70B15AD9" w14:textId="14B78262" w:rsidR="00863007" w:rsidRDefault="00863007" w:rsidP="005B092E">
            <w:pPr>
              <w:pStyle w:val="TablaTitulo"/>
            </w:pPr>
            <w:r>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0067350F">
        <w:trPr>
          <w:trHeight w:val="296"/>
          <w:jc w:val="center"/>
        </w:trPr>
        <w:tc>
          <w:tcPr>
            <w:tcW w:w="4711" w:type="dxa"/>
            <w:gridSpan w:val="2"/>
            <w:shd w:val="clear" w:color="auto" w:fill="auto"/>
          </w:tcPr>
          <w:p w14:paraId="67FC1C7A" w14:textId="36BE8E39" w:rsidR="0067350F" w:rsidRDefault="0067350F" w:rsidP="0067350F">
            <w:pPr>
              <w:pStyle w:val="Textoencaja"/>
            </w:pPr>
            <w:r>
              <w:t>Universidad de Vigo</w:t>
            </w:r>
          </w:p>
        </w:tc>
        <w:tc>
          <w:tcPr>
            <w:tcW w:w="4928" w:type="dxa"/>
            <w:gridSpan w:val="2"/>
          </w:tcPr>
          <w:p w14:paraId="704D271A" w14:textId="77777777" w:rsidR="00601E14" w:rsidRDefault="0067350F" w:rsidP="00D62115">
            <w:pPr>
              <w:pStyle w:val="Textoencaja"/>
            </w:pPr>
            <w:r>
              <w:t xml:space="preserve">Programa de Doctorado </w:t>
            </w:r>
            <w:r w:rsidR="00D62115" w:rsidRPr="00D62115">
              <w:t xml:space="preserve"> en </w:t>
            </w:r>
          </w:p>
          <w:p w14:paraId="4DDD6BC1" w14:textId="3CA7113D" w:rsidR="0067350F" w:rsidRPr="00790103" w:rsidRDefault="00D62115" w:rsidP="00D62115">
            <w:pPr>
              <w:pStyle w:val="Textoencaja"/>
            </w:pPr>
            <w:r w:rsidRPr="00D62115">
              <w:t>Creatividad e Innovación Social y Sostenible</w:t>
            </w:r>
          </w:p>
        </w:tc>
      </w:tr>
      <w:tr w:rsidR="0067350F" w:rsidRPr="00790103" w14:paraId="01B77675" w14:textId="77777777" w:rsidTr="00AD603B">
        <w:trPr>
          <w:trHeight w:val="296"/>
          <w:jc w:val="center"/>
        </w:trPr>
        <w:tc>
          <w:tcPr>
            <w:tcW w:w="9639" w:type="dxa"/>
            <w:gridSpan w:val="4"/>
            <w:shd w:val="clear" w:color="auto" w:fill="D9D9D9"/>
          </w:tcPr>
          <w:p w14:paraId="1493B5F0" w14:textId="1CE4A5FB" w:rsidR="0067350F" w:rsidRPr="00790103" w:rsidRDefault="00DE49C4" w:rsidP="0067350F">
            <w:pPr>
              <w:pStyle w:val="TablaTitulo"/>
            </w:pPr>
            <w:r w:rsidRPr="00AA34D9">
              <w:t>Últimos</w:t>
            </w:r>
            <w:r w:rsidR="0067350F" w:rsidRPr="00AA34D9">
              <w:t xml:space="preserve"> cursos</w:t>
            </w:r>
          </w:p>
        </w:tc>
      </w:tr>
      <w:tr w:rsidR="0067350F" w:rsidRPr="0067350F" w14:paraId="32A76028" w14:textId="77777777" w:rsidTr="0067350F">
        <w:trPr>
          <w:trHeight w:val="296"/>
          <w:jc w:val="center"/>
        </w:trPr>
        <w:tc>
          <w:tcPr>
            <w:tcW w:w="2400" w:type="dxa"/>
            <w:shd w:val="clear" w:color="auto" w:fill="D9D9D9"/>
          </w:tcPr>
          <w:p w14:paraId="457FDF30" w14:textId="77777777" w:rsidR="0067350F" w:rsidRPr="00790103" w:rsidRDefault="0067350F" w:rsidP="00863007">
            <w:pPr>
              <w:pStyle w:val="TablaTitulo"/>
            </w:pPr>
            <w:r>
              <w:t>CURSO</w:t>
            </w:r>
          </w:p>
        </w:tc>
        <w:tc>
          <w:tcPr>
            <w:tcW w:w="2552" w:type="dxa"/>
            <w:gridSpan w:val="2"/>
            <w:shd w:val="clear" w:color="auto" w:fill="D9D9D9"/>
          </w:tcPr>
          <w:p w14:paraId="5EE6CA0B" w14:textId="1B5E3D89" w:rsidR="0067350F" w:rsidRPr="00790103" w:rsidRDefault="0067350F" w:rsidP="00863007">
            <w:pPr>
              <w:pStyle w:val="TablaTitulo"/>
            </w:pPr>
            <w:r w:rsidRPr="00790103">
              <w:t>Nº</w:t>
            </w:r>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67350F">
            <w:pPr>
              <w:pStyle w:val="TablaTitulo"/>
            </w:pPr>
            <w:r w:rsidRPr="0067350F">
              <w:t>Nº total de estudiantes que provengan de ot</w:t>
            </w:r>
            <w:r>
              <w:t>ros países</w:t>
            </w:r>
          </w:p>
        </w:tc>
      </w:tr>
      <w:tr w:rsidR="0067350F" w:rsidRPr="0067350F" w14:paraId="7222147E" w14:textId="77777777" w:rsidTr="0067350F">
        <w:trPr>
          <w:trHeight w:val="296"/>
          <w:jc w:val="center"/>
        </w:trPr>
        <w:tc>
          <w:tcPr>
            <w:tcW w:w="2400" w:type="dxa"/>
            <w:shd w:val="clear" w:color="auto" w:fill="auto"/>
          </w:tcPr>
          <w:p w14:paraId="25DF045C" w14:textId="4082075A" w:rsidR="0067350F" w:rsidRPr="0067350F" w:rsidRDefault="0067350F" w:rsidP="0067350F">
            <w:pPr>
              <w:pStyle w:val="Textoencaja"/>
            </w:pPr>
            <w:r>
              <w:t>Año 1</w:t>
            </w:r>
            <w:r w:rsidR="001933FA">
              <w:t xml:space="preserve"> </w:t>
            </w:r>
            <w:r w:rsidR="00FF360E">
              <w:t>(2019/2020)</w:t>
            </w:r>
          </w:p>
        </w:tc>
        <w:tc>
          <w:tcPr>
            <w:tcW w:w="2552" w:type="dxa"/>
            <w:gridSpan w:val="2"/>
            <w:shd w:val="clear" w:color="auto" w:fill="auto"/>
          </w:tcPr>
          <w:p w14:paraId="77B7037A" w14:textId="7F0B8496" w:rsidR="0067350F" w:rsidRPr="0067350F" w:rsidRDefault="000A01FD" w:rsidP="007A143B">
            <w:pPr>
              <w:pStyle w:val="Textoencaja"/>
              <w:jc w:val="center"/>
            </w:pPr>
            <w:r>
              <w:t>19</w:t>
            </w:r>
          </w:p>
        </w:tc>
        <w:tc>
          <w:tcPr>
            <w:tcW w:w="4687" w:type="dxa"/>
          </w:tcPr>
          <w:p w14:paraId="430D5927" w14:textId="1B4706B2" w:rsidR="0067350F" w:rsidRPr="0067350F" w:rsidRDefault="002C1F22" w:rsidP="00CB514E">
            <w:pPr>
              <w:pStyle w:val="Textoencaja"/>
              <w:jc w:val="center"/>
            </w:pPr>
            <w:r>
              <w:t>13,46%</w:t>
            </w:r>
          </w:p>
        </w:tc>
      </w:tr>
      <w:tr w:rsidR="00FF360E" w:rsidRPr="0067350F" w14:paraId="61B67A8A" w14:textId="77777777" w:rsidTr="0067350F">
        <w:trPr>
          <w:trHeight w:val="296"/>
          <w:jc w:val="center"/>
        </w:trPr>
        <w:tc>
          <w:tcPr>
            <w:tcW w:w="2400" w:type="dxa"/>
            <w:shd w:val="clear" w:color="auto" w:fill="auto"/>
          </w:tcPr>
          <w:p w14:paraId="15D21789" w14:textId="1278BC3B" w:rsidR="00FF360E" w:rsidRPr="0067350F" w:rsidRDefault="00FF360E" w:rsidP="00FF360E">
            <w:pPr>
              <w:pStyle w:val="Textoencaja"/>
            </w:pPr>
            <w:r>
              <w:lastRenderedPageBreak/>
              <w:t>Año 2 (2020/2021)</w:t>
            </w:r>
          </w:p>
        </w:tc>
        <w:tc>
          <w:tcPr>
            <w:tcW w:w="2552" w:type="dxa"/>
            <w:gridSpan w:val="2"/>
            <w:shd w:val="clear" w:color="auto" w:fill="auto"/>
          </w:tcPr>
          <w:p w14:paraId="37DD956C" w14:textId="2F090AA0" w:rsidR="00FF360E" w:rsidRPr="0067350F" w:rsidRDefault="00FF360E" w:rsidP="00FF360E">
            <w:pPr>
              <w:pStyle w:val="Textoencaja"/>
              <w:jc w:val="center"/>
            </w:pPr>
            <w:r>
              <w:t>19</w:t>
            </w:r>
          </w:p>
        </w:tc>
        <w:tc>
          <w:tcPr>
            <w:tcW w:w="4687" w:type="dxa"/>
          </w:tcPr>
          <w:p w14:paraId="4ABA21FB" w14:textId="0CB5FFB8" w:rsidR="00FF360E" w:rsidRPr="0067350F" w:rsidRDefault="00FF360E" w:rsidP="00CB514E">
            <w:pPr>
              <w:pStyle w:val="Textoencaja"/>
              <w:jc w:val="center"/>
            </w:pPr>
            <w:r>
              <w:t>12,70%</w:t>
            </w:r>
          </w:p>
        </w:tc>
      </w:tr>
      <w:tr w:rsidR="00FF360E" w:rsidRPr="0067350F" w14:paraId="27095036" w14:textId="77777777" w:rsidTr="0067350F">
        <w:trPr>
          <w:trHeight w:val="296"/>
          <w:jc w:val="center"/>
        </w:trPr>
        <w:tc>
          <w:tcPr>
            <w:tcW w:w="2400" w:type="dxa"/>
            <w:shd w:val="clear" w:color="auto" w:fill="auto"/>
          </w:tcPr>
          <w:p w14:paraId="2360A2B3" w14:textId="7261A4E3" w:rsidR="00FF360E" w:rsidRPr="0067350F" w:rsidRDefault="00FF360E" w:rsidP="00FF360E">
            <w:pPr>
              <w:pStyle w:val="Textoencaja"/>
            </w:pPr>
            <w:r>
              <w:t>Año 3 (2021/2022)</w:t>
            </w:r>
          </w:p>
        </w:tc>
        <w:tc>
          <w:tcPr>
            <w:tcW w:w="2552" w:type="dxa"/>
            <w:gridSpan w:val="2"/>
            <w:shd w:val="clear" w:color="auto" w:fill="auto"/>
          </w:tcPr>
          <w:p w14:paraId="4D4E836B" w14:textId="08E976F1" w:rsidR="00FF360E" w:rsidRPr="0067350F" w:rsidRDefault="00FF360E" w:rsidP="00FF360E">
            <w:pPr>
              <w:pStyle w:val="Textoencaja"/>
              <w:jc w:val="center"/>
            </w:pPr>
            <w:r>
              <w:t>19</w:t>
            </w:r>
          </w:p>
        </w:tc>
        <w:tc>
          <w:tcPr>
            <w:tcW w:w="4687" w:type="dxa"/>
          </w:tcPr>
          <w:p w14:paraId="58148A45" w14:textId="627B0188" w:rsidR="00FF360E" w:rsidRPr="0067350F" w:rsidRDefault="00FF360E" w:rsidP="00CB514E">
            <w:pPr>
              <w:pStyle w:val="Textoencaja"/>
              <w:jc w:val="center"/>
            </w:pPr>
            <w:r>
              <w:t>1</w:t>
            </w:r>
            <w:r w:rsidR="00664438">
              <w:t>4</w:t>
            </w:r>
            <w:r>
              <w:t>,</w:t>
            </w:r>
            <w:r w:rsidR="00664438">
              <w:t>86</w:t>
            </w:r>
            <w:r>
              <w:t>%</w:t>
            </w:r>
          </w:p>
        </w:tc>
      </w:tr>
      <w:tr w:rsidR="00FF360E" w:rsidRPr="0067350F" w14:paraId="3AFB2C88" w14:textId="77777777" w:rsidTr="0067350F">
        <w:trPr>
          <w:trHeight w:val="296"/>
          <w:jc w:val="center"/>
        </w:trPr>
        <w:tc>
          <w:tcPr>
            <w:tcW w:w="2400" w:type="dxa"/>
            <w:shd w:val="clear" w:color="auto" w:fill="auto"/>
          </w:tcPr>
          <w:p w14:paraId="44330CDA" w14:textId="0DF4ADE4" w:rsidR="00FF360E" w:rsidRPr="0067350F" w:rsidRDefault="00FF360E" w:rsidP="00FF360E">
            <w:pPr>
              <w:pStyle w:val="Textoencaja"/>
            </w:pPr>
            <w:r>
              <w:t>Año 4 (2022/2023)</w:t>
            </w:r>
          </w:p>
        </w:tc>
        <w:tc>
          <w:tcPr>
            <w:tcW w:w="2552" w:type="dxa"/>
            <w:gridSpan w:val="2"/>
            <w:shd w:val="clear" w:color="auto" w:fill="auto"/>
          </w:tcPr>
          <w:p w14:paraId="7580EA53" w14:textId="7F84B4B8" w:rsidR="00FF360E" w:rsidRPr="0067350F" w:rsidRDefault="00FF360E" w:rsidP="00FF360E">
            <w:pPr>
              <w:pStyle w:val="Textoencaja"/>
              <w:jc w:val="center"/>
            </w:pPr>
            <w:r>
              <w:t>23</w:t>
            </w:r>
          </w:p>
        </w:tc>
        <w:tc>
          <w:tcPr>
            <w:tcW w:w="4687" w:type="dxa"/>
          </w:tcPr>
          <w:p w14:paraId="6DAA57E7" w14:textId="7F44F51A" w:rsidR="00FF360E" w:rsidRPr="0067350F" w:rsidRDefault="00664438" w:rsidP="00664438">
            <w:pPr>
              <w:pStyle w:val="Textoencaja"/>
              <w:jc w:val="center"/>
            </w:pPr>
            <w:r>
              <w:t>26,25%</w:t>
            </w:r>
          </w:p>
        </w:tc>
      </w:tr>
      <w:tr w:rsidR="0067350F" w:rsidRPr="0067350F" w14:paraId="305E3CF7" w14:textId="77777777" w:rsidTr="0067350F">
        <w:trPr>
          <w:trHeight w:val="296"/>
          <w:jc w:val="center"/>
        </w:trPr>
        <w:tc>
          <w:tcPr>
            <w:tcW w:w="2400" w:type="dxa"/>
            <w:shd w:val="clear" w:color="auto" w:fill="auto"/>
          </w:tcPr>
          <w:p w14:paraId="73C6FF5B" w14:textId="1B7FAB01" w:rsidR="0067350F" w:rsidRPr="0067350F" w:rsidRDefault="0067350F" w:rsidP="0067350F">
            <w:pPr>
              <w:pStyle w:val="Textoencaja"/>
            </w:pPr>
            <w:r>
              <w:t>Año 5</w:t>
            </w:r>
            <w:r w:rsidR="001933FA">
              <w:t xml:space="preserve"> </w:t>
            </w:r>
            <w:r w:rsidR="00FF360E">
              <w:t>(2023/2024)</w:t>
            </w:r>
          </w:p>
        </w:tc>
        <w:tc>
          <w:tcPr>
            <w:tcW w:w="2552" w:type="dxa"/>
            <w:gridSpan w:val="2"/>
            <w:shd w:val="clear" w:color="auto" w:fill="auto"/>
          </w:tcPr>
          <w:p w14:paraId="343F3148" w14:textId="193BA33A" w:rsidR="0067350F" w:rsidRPr="0067350F" w:rsidRDefault="007A143B" w:rsidP="007A143B">
            <w:pPr>
              <w:pStyle w:val="Textoencaja"/>
              <w:jc w:val="center"/>
            </w:pPr>
            <w:r>
              <w:t>24</w:t>
            </w:r>
          </w:p>
        </w:tc>
        <w:tc>
          <w:tcPr>
            <w:tcW w:w="4687" w:type="dxa"/>
          </w:tcPr>
          <w:p w14:paraId="77526E4B" w14:textId="19E7D1ED" w:rsidR="0067350F" w:rsidRPr="0067350F" w:rsidRDefault="00664438" w:rsidP="00664438">
            <w:pPr>
              <w:pStyle w:val="Textoencaja"/>
              <w:jc w:val="center"/>
            </w:pPr>
            <w:r>
              <w:t>31,17%</w:t>
            </w:r>
          </w:p>
        </w:tc>
      </w:tr>
      <w:tr w:rsidR="00664438" w:rsidRPr="0067350F" w14:paraId="01AA71A1" w14:textId="77777777" w:rsidTr="002229B7">
        <w:trPr>
          <w:trHeight w:val="296"/>
          <w:jc w:val="center"/>
        </w:trPr>
        <w:tc>
          <w:tcPr>
            <w:tcW w:w="9639" w:type="dxa"/>
            <w:gridSpan w:val="4"/>
            <w:shd w:val="clear" w:color="auto" w:fill="auto"/>
          </w:tcPr>
          <w:p w14:paraId="5953C28E" w14:textId="28F430DF" w:rsidR="00664438" w:rsidRDefault="00664438" w:rsidP="0067350F">
            <w:pPr>
              <w:pStyle w:val="Textoencaja"/>
            </w:pPr>
            <w:r>
              <w:t xml:space="preserve">Puede consultarse en: </w:t>
            </w:r>
            <w:hyperlink r:id="rId68" w:history="1">
              <w:r w:rsidRPr="00A4665F">
                <w:rPr>
                  <w:rStyle w:val="Hipervnculo"/>
                </w:rPr>
                <w:t>https://seix.uvigo.es/uv/web/transparencia/informe/show/5/22/72</w:t>
              </w:r>
            </w:hyperlink>
          </w:p>
          <w:p w14:paraId="15693F34" w14:textId="192B2E72" w:rsidR="00664438" w:rsidRPr="00664438" w:rsidRDefault="00664438" w:rsidP="0067350F">
            <w:pPr>
              <w:pStyle w:val="Textoencaja"/>
              <w:rPr>
                <w:sz w:val="10"/>
                <w:szCs w:val="10"/>
              </w:rPr>
            </w:pPr>
          </w:p>
        </w:tc>
      </w:tr>
    </w:tbl>
    <w:p w14:paraId="4A76AFAD" w14:textId="77777777" w:rsidR="00664438" w:rsidRDefault="00664438">
      <w:pPr>
        <w:pStyle w:val="Textoindependiente"/>
        <w:spacing w:before="2"/>
        <w:rPr>
          <w:rFonts w:asciiTheme="minorHAnsi" w:hAnsiTheme="minorHAnsi" w:cstheme="minorHAnsi"/>
          <w:b/>
        </w:rPr>
      </w:pPr>
    </w:p>
    <w:p w14:paraId="63706AAC" w14:textId="77777777" w:rsidR="00664438" w:rsidRPr="0067350F" w:rsidRDefault="00664438">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555B3E29">
        <w:trPr>
          <w:trHeight w:val="282"/>
          <w:jc w:val="center"/>
        </w:trPr>
        <w:tc>
          <w:tcPr>
            <w:tcW w:w="9607" w:type="dxa"/>
            <w:shd w:val="clear" w:color="auto" w:fill="D9D9D9" w:themeFill="background1" w:themeFillShade="D9"/>
          </w:tcPr>
          <w:p w14:paraId="41762E26" w14:textId="77777777" w:rsidR="004506EA" w:rsidRPr="00790103" w:rsidRDefault="00575EE6" w:rsidP="005B092E">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894F57" w14:paraId="13A1F693" w14:textId="77777777" w:rsidTr="555B3E29">
        <w:trPr>
          <w:trHeight w:val="850"/>
          <w:jc w:val="center"/>
        </w:trPr>
        <w:tc>
          <w:tcPr>
            <w:tcW w:w="9607" w:type="dxa"/>
          </w:tcPr>
          <w:p w14:paraId="6023FEFC" w14:textId="77777777" w:rsidR="00664438" w:rsidRPr="00664438" w:rsidRDefault="00664438" w:rsidP="00FF360E">
            <w:pPr>
              <w:pStyle w:val="Textoencaja"/>
              <w:rPr>
                <w:sz w:val="6"/>
                <w:szCs w:val="6"/>
              </w:rPr>
            </w:pPr>
          </w:p>
          <w:p w14:paraId="33173E09" w14:textId="16DE104C" w:rsidR="00FF360E" w:rsidRDefault="00FF360E" w:rsidP="00FF360E">
            <w:pPr>
              <w:pStyle w:val="Textoencaja"/>
            </w:pPr>
            <w:r>
              <w:t xml:space="preserve">El alumnado de nuevo </w:t>
            </w:r>
            <w:r w:rsidRPr="00FF360E">
              <w:t>ingreso no ha requerido complementos formativos</w:t>
            </w:r>
            <w:r>
              <w:t xml:space="preserve"> en ninguno de los cursos desde el comienzo de este programa de doctorado en el curso 2017/2018, pues la mayoría del </w:t>
            </w:r>
            <w:r w:rsidRPr="00FF360E">
              <w:t>alumnado que escoge nuestro doctorado y se matricula, ya posee estudios de Máster, Diplomas de Estudios Avanzados e incluso otros doctora</w:t>
            </w:r>
            <w:r>
              <w:t>d</w:t>
            </w:r>
            <w:r w:rsidRPr="00FF360E">
              <w:t xml:space="preserve">os. Esto también puede </w:t>
            </w:r>
            <w:r>
              <w:t>verse</w:t>
            </w:r>
            <w:r w:rsidRPr="00FF360E">
              <w:t xml:space="preserve"> en la información disponible en el portal de transparencia de la Uvigo</w:t>
            </w:r>
            <w:r>
              <w:t>:</w:t>
            </w:r>
          </w:p>
          <w:p w14:paraId="59FA7B15" w14:textId="1DFC2824" w:rsidR="00FF360E" w:rsidRPr="005412C9" w:rsidRDefault="00FF360E" w:rsidP="00FF360E">
            <w:pPr>
              <w:spacing w:line="276" w:lineRule="auto"/>
              <w:jc w:val="both"/>
              <w:rPr>
                <w:color w:val="3333FF"/>
                <w:sz w:val="16"/>
                <w:szCs w:val="16"/>
              </w:rPr>
            </w:pPr>
            <w:hyperlink r:id="rId69" w:history="1">
              <w:r w:rsidRPr="00FF360E">
                <w:rPr>
                  <w:color w:val="3333FF"/>
                  <w:u w:val="single"/>
                  <w:lang w:val="pt-PT"/>
                </w:rPr>
                <w:t xml:space="preserve">ACC.DOU. Acceso ao programa de doutoramento RD 99/2011. </w:t>
              </w:r>
              <w:r w:rsidRPr="005412C9">
                <w:rPr>
                  <w:color w:val="3333FF"/>
                  <w:u w:val="single"/>
                </w:rPr>
                <w:t>MicroStrategy (uvigo.es)</w:t>
              </w:r>
            </w:hyperlink>
          </w:p>
          <w:p w14:paraId="07AED6D8" w14:textId="77777777" w:rsidR="005B092E" w:rsidRPr="005412C9" w:rsidRDefault="005B092E" w:rsidP="00BA333D">
            <w:pPr>
              <w:pStyle w:val="Textoencaja"/>
            </w:pPr>
          </w:p>
          <w:p w14:paraId="1B529AEC" w14:textId="77777777" w:rsidR="00487263" w:rsidRDefault="00487263" w:rsidP="00487263">
            <w:pPr>
              <w:pStyle w:val="Textoencaja"/>
            </w:pPr>
            <w:r>
              <w:t>No obstante, a pesar de lo expresado anteriormente, c</w:t>
            </w:r>
            <w:r w:rsidRPr="00487263">
              <w:t>on respeto a los complementos formativos</w:t>
            </w:r>
            <w:r>
              <w:t xml:space="preserve"> si ello fuera preciso:</w:t>
            </w:r>
          </w:p>
          <w:p w14:paraId="7735D6E7" w14:textId="77777777" w:rsidR="00487263" w:rsidRPr="00487263" w:rsidRDefault="00487263" w:rsidP="00487263">
            <w:pPr>
              <w:pStyle w:val="Textoencaja"/>
              <w:rPr>
                <w:sz w:val="10"/>
                <w:szCs w:val="10"/>
              </w:rPr>
            </w:pPr>
          </w:p>
          <w:p w14:paraId="2E77CE23" w14:textId="64DFBDBB" w:rsidR="00487263" w:rsidRDefault="00487263" w:rsidP="00487263">
            <w:pPr>
              <w:pStyle w:val="Textoencaja"/>
            </w:pPr>
            <w:r>
              <w:t>E</w:t>
            </w:r>
            <w:r w:rsidRPr="00487263">
              <w:t>l acceso a doctorado requiere la realización de complementos formativos</w:t>
            </w:r>
            <w:r>
              <w:t xml:space="preserve"> </w:t>
            </w:r>
            <w:r w:rsidRPr="00487263">
              <w:t>para:</w:t>
            </w:r>
          </w:p>
          <w:p w14:paraId="0462EF5A" w14:textId="77777777" w:rsidR="00664438" w:rsidRDefault="00487263" w:rsidP="00664438">
            <w:pPr>
              <w:pStyle w:val="Textoencaja"/>
              <w:numPr>
                <w:ilvl w:val="0"/>
                <w:numId w:val="32"/>
              </w:numPr>
              <w:spacing w:line="240" w:lineRule="auto"/>
              <w:ind w:left="357" w:hanging="357"/>
            </w:pPr>
            <w:r w:rsidRPr="00487263">
              <w:t>Quienes posean una diplomatura, ingeniería técnica y arquitectura técnica, y hayan superado un Máster Universitario.</w:t>
            </w:r>
          </w:p>
          <w:p w14:paraId="7E40363E" w14:textId="73D8D051" w:rsidR="00487263" w:rsidRDefault="00487263" w:rsidP="00664438">
            <w:pPr>
              <w:pStyle w:val="Textoencaja"/>
              <w:numPr>
                <w:ilvl w:val="0"/>
                <w:numId w:val="32"/>
              </w:numPr>
              <w:spacing w:line="240" w:lineRule="auto"/>
              <w:ind w:left="357" w:hanging="357"/>
            </w:pPr>
            <w:r w:rsidRPr="00487263">
              <w:t>Los licenciados, ingenieros, arquitectos o grados de 240 créditos ECTS, que hayan cursado un máster que no incluya formación</w:t>
            </w:r>
            <w:r w:rsidR="00664438">
              <w:t xml:space="preserve"> </w:t>
            </w:r>
            <w:r w:rsidRPr="00487263">
              <w:t>investigadora.</w:t>
            </w:r>
          </w:p>
          <w:p w14:paraId="30CC9B26" w14:textId="77777777" w:rsidR="00664438" w:rsidRDefault="00487263" w:rsidP="00664438">
            <w:pPr>
              <w:pStyle w:val="Textoencaja"/>
              <w:numPr>
                <w:ilvl w:val="0"/>
                <w:numId w:val="32"/>
              </w:numPr>
              <w:spacing w:line="240" w:lineRule="auto"/>
              <w:ind w:left="357" w:hanging="357"/>
            </w:pPr>
            <w:r w:rsidRPr="00487263">
              <w:t>O para aquellos que hayan accedido al programa por tener una titulación que obtuviese una correspondencia nivel 3 del Marco</w:t>
            </w:r>
            <w:r w:rsidR="00664438">
              <w:t xml:space="preserve"> </w:t>
            </w:r>
            <w:r w:rsidRPr="00487263">
              <w:t>Español de Cualificaciones para la Educación Superior (MECES).</w:t>
            </w:r>
          </w:p>
          <w:p w14:paraId="3137B00D" w14:textId="77777777" w:rsidR="00664438" w:rsidRDefault="00664438" w:rsidP="00664438">
            <w:pPr>
              <w:pStyle w:val="Textoencaja"/>
            </w:pPr>
          </w:p>
          <w:p w14:paraId="3EE25132" w14:textId="3468BD6C" w:rsidR="00487263" w:rsidRPr="00487263" w:rsidRDefault="00487263" w:rsidP="00664438">
            <w:pPr>
              <w:pStyle w:val="Textoencaja"/>
            </w:pPr>
            <w:r w:rsidRPr="00487263">
              <w:t>La Comisión Académica del Programa de Doctorado (CAPD) decidirá si cada uno de los doctorandos deben realizar</w:t>
            </w:r>
          </w:p>
          <w:p w14:paraId="72881B01" w14:textId="755E71D0" w:rsidR="00487263" w:rsidRPr="005412C9" w:rsidRDefault="00487263" w:rsidP="00894F57">
            <w:pPr>
              <w:pStyle w:val="Textoencaja"/>
            </w:pPr>
            <w:r w:rsidRPr="00487263">
              <w:t>complementos formativos y cuáles deben ser.</w:t>
            </w:r>
            <w:r w:rsidR="00894F57">
              <w:t xml:space="preserve"> </w:t>
            </w:r>
            <w:r w:rsidRPr="00487263">
              <w:t>La necesidad de estos complementos formativos se decidirá, fundamentalmente,</w:t>
            </w:r>
            <w:r w:rsidR="00894F57">
              <w:t xml:space="preserve"> </w:t>
            </w:r>
            <w:r w:rsidRPr="00487263">
              <w:t>teniendo en cuenta la naturaleza del proyecto de tesis que el candidato vaya a desarrollar y la formación</w:t>
            </w:r>
            <w:r w:rsidR="00894F57">
              <w:t xml:space="preserve"> </w:t>
            </w:r>
            <w:r w:rsidRPr="00487263">
              <w:t>previa del candidato. Para ello, se analizarán los estudios que da acceso al programa de doctorado y se definirán</w:t>
            </w:r>
            <w:r w:rsidR="00894F57">
              <w:t xml:space="preserve"> </w:t>
            </w:r>
            <w:r w:rsidRPr="00487263">
              <w:t>las materias de perfil investigador que el solicitante puede necesitar completar con objeto de formarse adecuadamente</w:t>
            </w:r>
            <w:r w:rsidR="00894F57">
              <w:t xml:space="preserve"> </w:t>
            </w:r>
            <w:r w:rsidRPr="00487263">
              <w:t>de cara al desarrollo óptimo de su tesis doctoral. Dichos complementos podrán ser de materias o módulos de</w:t>
            </w:r>
            <w:r w:rsidR="00894F57">
              <w:t xml:space="preserve"> </w:t>
            </w:r>
            <w:r w:rsidRPr="00487263">
              <w:t>máster y grado y tendrán, a efectos de precios públicos y de concesión de becas y ayudas al estudio, la consideración</w:t>
            </w:r>
            <w:r w:rsidR="00894F57">
              <w:t xml:space="preserve"> </w:t>
            </w:r>
            <w:r w:rsidRPr="00487263">
              <w:t>de formación de nivel de doctorado. En el caso de realizarse con carácter previo, su desarrollo no computará a</w:t>
            </w:r>
            <w:r w:rsidR="00894F57">
              <w:t xml:space="preserve"> </w:t>
            </w:r>
            <w:r w:rsidRPr="00487263">
              <w:t>efectos del límite temporal establecido para la realización de la tesis. Estos créditos no computarán a los efectos de</w:t>
            </w:r>
            <w:r w:rsidR="00894F57">
              <w:t xml:space="preserve"> </w:t>
            </w:r>
            <w:r w:rsidRPr="00487263">
              <w:t>los requisitos comunes de acceso al programa de doctorado.</w:t>
            </w:r>
            <w:r w:rsidR="00894F57">
              <w:t xml:space="preserve"> </w:t>
            </w:r>
            <w:r w:rsidRPr="00487263">
              <w:t>En el caso de los alumnos matriculados en el programa de doctorado se podrá solicitar el reconocimiento de créditos</w:t>
            </w:r>
            <w:r w:rsidR="00894F57">
              <w:t xml:space="preserve"> </w:t>
            </w:r>
            <w:r w:rsidRPr="00487263">
              <w:t xml:space="preserve">para actividades relacionadas con la investigación en el periodo vigente de la matricula. </w:t>
            </w:r>
            <w:r w:rsidRPr="00894F57">
              <w:t>En este sentido se utilizará el</w:t>
            </w:r>
            <w:r w:rsidR="00894F57">
              <w:t xml:space="preserve"> </w:t>
            </w:r>
            <w:r w:rsidRPr="005412C9">
              <w:t>siguiente baremo</w:t>
            </w:r>
            <w:r w:rsidR="00894F57" w:rsidRPr="005412C9">
              <w:t>:</w:t>
            </w:r>
          </w:p>
          <w:p w14:paraId="40EFA703" w14:textId="77777777" w:rsidR="00894F57" w:rsidRPr="005412C9" w:rsidRDefault="00894F57" w:rsidP="00894F57">
            <w:pPr>
              <w:pStyle w:val="Textoencaja"/>
            </w:pPr>
          </w:p>
          <w:p w14:paraId="5F2A313B" w14:textId="7FA03086" w:rsidR="00894F57" w:rsidRPr="00112B3A" w:rsidRDefault="00894F57" w:rsidP="00894F57">
            <w:pPr>
              <w:widowControl/>
              <w:adjustRightInd w:val="0"/>
              <w:rPr>
                <w:rFonts w:asciiTheme="minorBidi" w:eastAsiaTheme="minorHAnsi" w:hAnsiTheme="minorBidi" w:cstheme="minorBidi"/>
                <w:sz w:val="17"/>
                <w:szCs w:val="17"/>
              </w:rPr>
            </w:pPr>
            <w:r w:rsidRPr="00112B3A">
              <w:rPr>
                <w:rFonts w:asciiTheme="minorBidi" w:eastAsiaTheme="minorHAnsi" w:hAnsiTheme="minorBidi" w:cstheme="minorBidi"/>
                <w:sz w:val="17"/>
                <w:szCs w:val="17"/>
              </w:rPr>
              <w:t>BAREMO PARA RECONOCIMIENTO DE CRÉDITOS ECTS:</w:t>
            </w:r>
          </w:p>
          <w:p w14:paraId="2C4C2124" w14:textId="77777777" w:rsidR="00894F57" w:rsidRPr="00112B3A" w:rsidRDefault="00894F57" w:rsidP="00894F57">
            <w:pPr>
              <w:widowControl/>
              <w:adjustRightInd w:val="0"/>
              <w:rPr>
                <w:rFonts w:asciiTheme="minorBidi" w:eastAsiaTheme="minorHAnsi" w:hAnsiTheme="minorBidi" w:cstheme="minorBidi"/>
                <w:b/>
                <w:bCs/>
                <w:sz w:val="17"/>
                <w:szCs w:val="17"/>
              </w:rPr>
            </w:pPr>
          </w:p>
          <w:p w14:paraId="08A9097B" w14:textId="4A3B3A6C" w:rsidR="00894F57" w:rsidRPr="00112B3A" w:rsidRDefault="00894F57" w:rsidP="00894F57">
            <w:pPr>
              <w:widowControl/>
              <w:adjustRightInd w:val="0"/>
              <w:jc w:val="both"/>
              <w:rPr>
                <w:rFonts w:asciiTheme="minorBidi" w:eastAsiaTheme="minorHAnsi" w:hAnsiTheme="minorBidi" w:cstheme="minorBidi"/>
                <w:sz w:val="18"/>
                <w:szCs w:val="18"/>
              </w:rPr>
            </w:pPr>
            <w:r w:rsidRPr="00112B3A">
              <w:rPr>
                <w:rFonts w:asciiTheme="minorBidi" w:eastAsiaTheme="minorHAnsi" w:hAnsiTheme="minorBidi" w:cstheme="minorBidi"/>
                <w:sz w:val="18"/>
                <w:szCs w:val="18"/>
              </w:rPr>
              <w:t>1.-PUBLICACIONES:</w:t>
            </w:r>
          </w:p>
          <w:p w14:paraId="62DFAC2B" w14:textId="77777777" w:rsidR="00894F57" w:rsidRPr="00112B3A" w:rsidRDefault="00894F57" w:rsidP="00894F57">
            <w:pPr>
              <w:widowControl/>
              <w:adjustRightInd w:val="0"/>
              <w:jc w:val="both"/>
              <w:rPr>
                <w:rFonts w:asciiTheme="minorBidi" w:eastAsiaTheme="minorHAnsi" w:hAnsiTheme="minorBidi" w:cstheme="minorBidi"/>
                <w:sz w:val="18"/>
                <w:szCs w:val="18"/>
              </w:rPr>
            </w:pPr>
          </w:p>
          <w:p w14:paraId="271AED3C" w14:textId="39DCE608" w:rsidR="00894F57" w:rsidRPr="00112B3A" w:rsidRDefault="00894F57" w:rsidP="00894F57">
            <w:pPr>
              <w:widowControl/>
              <w:adjustRightInd w:val="0"/>
              <w:jc w:val="both"/>
              <w:rPr>
                <w:rFonts w:asciiTheme="minorBidi" w:eastAsiaTheme="minorHAnsi" w:hAnsiTheme="minorBidi" w:cstheme="minorBidi"/>
                <w:sz w:val="18"/>
                <w:szCs w:val="18"/>
              </w:rPr>
            </w:pPr>
            <w:r w:rsidRPr="00112B3A">
              <w:rPr>
                <w:rFonts w:asciiTheme="minorBidi" w:eastAsiaTheme="minorHAnsi" w:hAnsiTheme="minorBidi" w:cstheme="minorBidi"/>
                <w:sz w:val="18"/>
                <w:szCs w:val="18"/>
              </w:rPr>
              <w:t>Revistas con índice de impacto internacional de referencia. La siguiente tabla indica el número de créditos equivalentes, dependiendo del cuartil en que está situada la revista, y de que el alumno sea primer autor o no:</w:t>
            </w:r>
          </w:p>
          <w:p w14:paraId="14A616B9" w14:textId="77777777" w:rsidR="00894F57" w:rsidRPr="00112B3A" w:rsidRDefault="00894F57" w:rsidP="00894F57">
            <w:pPr>
              <w:widowControl/>
              <w:adjustRightInd w:val="0"/>
              <w:jc w:val="both"/>
              <w:rPr>
                <w:rFonts w:asciiTheme="minorBidi" w:eastAsiaTheme="minorHAnsi" w:hAnsiTheme="minorBidi" w:cstheme="minorBidi"/>
                <w:sz w:val="17"/>
                <w:szCs w:val="17"/>
              </w:rPr>
            </w:pPr>
          </w:p>
          <w:tbl>
            <w:tblPr>
              <w:tblStyle w:val="Tablaconcuadrculaclara"/>
              <w:tblW w:w="0" w:type="auto"/>
              <w:tblLook w:val="04A0" w:firstRow="1" w:lastRow="0" w:firstColumn="1" w:lastColumn="0" w:noHBand="0" w:noVBand="1"/>
            </w:tblPr>
            <w:tblGrid>
              <w:gridCol w:w="3153"/>
              <w:gridCol w:w="3153"/>
              <w:gridCol w:w="3153"/>
            </w:tblGrid>
            <w:tr w:rsidR="00894F57" w:rsidRPr="00112B3A" w14:paraId="32390341" w14:textId="77777777" w:rsidTr="555B3E29">
              <w:tc>
                <w:tcPr>
                  <w:tcW w:w="3153" w:type="dxa"/>
                </w:tcPr>
                <w:p w14:paraId="4F558552" w14:textId="77777777" w:rsidR="00894F57" w:rsidRPr="00112B3A" w:rsidRDefault="00894F57" w:rsidP="00894F57">
                  <w:pPr>
                    <w:widowControl/>
                    <w:adjustRightInd w:val="0"/>
                    <w:jc w:val="both"/>
                    <w:rPr>
                      <w:rFonts w:asciiTheme="minorBidi" w:eastAsiaTheme="minorHAnsi" w:hAnsiTheme="minorBidi" w:cstheme="minorBidi"/>
                      <w:sz w:val="17"/>
                      <w:szCs w:val="17"/>
                    </w:rPr>
                  </w:pPr>
                </w:p>
              </w:tc>
              <w:tc>
                <w:tcPr>
                  <w:tcW w:w="3153" w:type="dxa"/>
                </w:tcPr>
                <w:p w14:paraId="1EE87814" w14:textId="3CFF0844" w:rsidR="00894F57" w:rsidRPr="00112B3A" w:rsidRDefault="7F29D785" w:rsidP="00572A63">
                  <w:pPr>
                    <w:widowControl/>
                    <w:adjustRightInd w:val="0"/>
                    <w:jc w:val="center"/>
                    <w:rPr>
                      <w:rFonts w:asciiTheme="minorBidi" w:eastAsiaTheme="minorEastAsia" w:hAnsiTheme="minorBidi" w:cstheme="minorBidi"/>
                      <w:sz w:val="17"/>
                      <w:szCs w:val="17"/>
                    </w:rPr>
                  </w:pPr>
                  <w:r w:rsidRPr="555B3E29">
                    <w:rPr>
                      <w:rFonts w:asciiTheme="minorBidi" w:eastAsiaTheme="minorEastAsia" w:hAnsiTheme="minorBidi" w:cstheme="minorBidi"/>
                      <w:sz w:val="14"/>
                      <w:szCs w:val="14"/>
                    </w:rPr>
                    <w:t>Alumno</w:t>
                  </w:r>
                  <w:r w:rsidR="00572A63">
                    <w:rPr>
                      <w:rFonts w:asciiTheme="minorBidi" w:eastAsiaTheme="minorEastAsia" w:hAnsiTheme="minorBidi" w:cstheme="minorBidi"/>
                      <w:sz w:val="14"/>
                      <w:szCs w:val="14"/>
                    </w:rPr>
                    <w:t>/a</w:t>
                  </w:r>
                  <w:r w:rsidRPr="555B3E29">
                    <w:rPr>
                      <w:rFonts w:asciiTheme="minorBidi" w:eastAsiaTheme="minorEastAsia" w:hAnsiTheme="minorBidi" w:cstheme="minorBidi"/>
                      <w:sz w:val="14"/>
                      <w:szCs w:val="14"/>
                    </w:rPr>
                    <w:t xml:space="preserve"> es primer autor</w:t>
                  </w:r>
                </w:p>
              </w:tc>
              <w:tc>
                <w:tcPr>
                  <w:tcW w:w="3153" w:type="dxa"/>
                </w:tcPr>
                <w:p w14:paraId="57535036" w14:textId="5F50E21B" w:rsidR="00894F57" w:rsidRPr="00112B3A" w:rsidRDefault="7F29D785" w:rsidP="00572A63">
                  <w:pPr>
                    <w:widowControl/>
                    <w:adjustRightInd w:val="0"/>
                    <w:jc w:val="center"/>
                    <w:rPr>
                      <w:rFonts w:asciiTheme="minorBidi" w:eastAsiaTheme="minorEastAsia" w:hAnsiTheme="minorBidi" w:cstheme="minorBidi"/>
                      <w:sz w:val="17"/>
                      <w:szCs w:val="17"/>
                    </w:rPr>
                  </w:pPr>
                  <w:r w:rsidRPr="555B3E29">
                    <w:rPr>
                      <w:rFonts w:asciiTheme="minorBidi" w:eastAsiaTheme="minorEastAsia" w:hAnsiTheme="minorBidi" w:cstheme="minorBidi"/>
                      <w:sz w:val="14"/>
                      <w:szCs w:val="14"/>
                    </w:rPr>
                    <w:t>Alumno</w:t>
                  </w:r>
                  <w:r w:rsidR="00572A63">
                    <w:rPr>
                      <w:rFonts w:asciiTheme="minorBidi" w:eastAsiaTheme="minorEastAsia" w:hAnsiTheme="minorBidi" w:cstheme="minorBidi"/>
                      <w:sz w:val="14"/>
                      <w:szCs w:val="14"/>
                    </w:rPr>
                    <w:t>/a</w:t>
                  </w:r>
                  <w:r w:rsidRPr="555B3E29">
                    <w:rPr>
                      <w:rFonts w:asciiTheme="minorBidi" w:eastAsiaTheme="minorEastAsia" w:hAnsiTheme="minorBidi" w:cstheme="minorBidi"/>
                      <w:sz w:val="14"/>
                      <w:szCs w:val="14"/>
                    </w:rPr>
                    <w:t xml:space="preserve"> es coautor</w:t>
                  </w:r>
                </w:p>
              </w:tc>
            </w:tr>
            <w:tr w:rsidR="00894F57" w:rsidRPr="00112B3A" w14:paraId="10A8C314" w14:textId="77777777" w:rsidTr="555B3E29">
              <w:tc>
                <w:tcPr>
                  <w:tcW w:w="3153" w:type="dxa"/>
                </w:tcPr>
                <w:p w14:paraId="503EB412" w14:textId="21F9E319"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Revista situada en primer cuartil</w:t>
                  </w:r>
                </w:p>
              </w:tc>
              <w:tc>
                <w:tcPr>
                  <w:tcW w:w="3153" w:type="dxa"/>
                </w:tcPr>
                <w:p w14:paraId="108F001E" w14:textId="0A89FF11"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30</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c>
                <w:tcPr>
                  <w:tcW w:w="3153" w:type="dxa"/>
                </w:tcPr>
                <w:p w14:paraId="59042FC0" w14:textId="6B0ADF81"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15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r>
            <w:tr w:rsidR="00894F57" w:rsidRPr="00112B3A" w14:paraId="1281F228" w14:textId="77777777" w:rsidTr="555B3E29">
              <w:tc>
                <w:tcPr>
                  <w:tcW w:w="3153" w:type="dxa"/>
                </w:tcPr>
                <w:p w14:paraId="35508014" w14:textId="1B2D37C6"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Revista situada en segundo cuartil</w:t>
                  </w:r>
                </w:p>
              </w:tc>
              <w:tc>
                <w:tcPr>
                  <w:tcW w:w="3153" w:type="dxa"/>
                </w:tcPr>
                <w:p w14:paraId="6C4E4060" w14:textId="30C16D97"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20</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c>
                <w:tcPr>
                  <w:tcW w:w="3153" w:type="dxa"/>
                </w:tcPr>
                <w:p w14:paraId="11089D29" w14:textId="0795F859"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10</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r>
            <w:tr w:rsidR="00894F57" w:rsidRPr="00112B3A" w14:paraId="0E26F8EA" w14:textId="77777777" w:rsidTr="555B3E29">
              <w:tc>
                <w:tcPr>
                  <w:tcW w:w="3153" w:type="dxa"/>
                </w:tcPr>
                <w:p w14:paraId="1E33AE38" w14:textId="1F65348B"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Revista situada en tercer cuartil</w:t>
                  </w:r>
                </w:p>
              </w:tc>
              <w:tc>
                <w:tcPr>
                  <w:tcW w:w="3153" w:type="dxa"/>
                </w:tcPr>
                <w:p w14:paraId="3FAF4AF9" w14:textId="089D738B"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15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c>
                <w:tcPr>
                  <w:tcW w:w="3153" w:type="dxa"/>
                </w:tcPr>
                <w:p w14:paraId="42DC07E0" w14:textId="1B665412"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7,5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r>
            <w:tr w:rsidR="00894F57" w:rsidRPr="00112B3A" w14:paraId="5431BBE2" w14:textId="77777777" w:rsidTr="555B3E29">
              <w:tc>
                <w:tcPr>
                  <w:tcW w:w="3153" w:type="dxa"/>
                </w:tcPr>
                <w:p w14:paraId="0827E900" w14:textId="3FB3EF56"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Revista situada en cuarto cuartil</w:t>
                  </w:r>
                </w:p>
              </w:tc>
              <w:tc>
                <w:tcPr>
                  <w:tcW w:w="3153" w:type="dxa"/>
                </w:tcPr>
                <w:p w14:paraId="7E225D1E" w14:textId="74F183F1"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c>
                <w:tcPr>
                  <w:tcW w:w="3153" w:type="dxa"/>
                </w:tcPr>
                <w:p w14:paraId="075B49FA" w14:textId="705F9C40"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2,5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r>
          </w:tbl>
          <w:p w14:paraId="37F0C855" w14:textId="77777777" w:rsidR="00894F57" w:rsidRPr="00112B3A" w:rsidRDefault="00894F57" w:rsidP="00894F57">
            <w:pPr>
              <w:widowControl/>
              <w:adjustRightInd w:val="0"/>
              <w:jc w:val="both"/>
              <w:rPr>
                <w:rFonts w:asciiTheme="minorBidi" w:eastAsiaTheme="minorHAnsi" w:hAnsiTheme="minorBidi" w:cstheme="minorBidi"/>
                <w:sz w:val="17"/>
                <w:szCs w:val="17"/>
              </w:rPr>
            </w:pPr>
          </w:p>
          <w:p w14:paraId="26E2F0BA" w14:textId="77777777" w:rsidR="00894F57" w:rsidRPr="00112B3A" w:rsidRDefault="00894F57" w:rsidP="00894F57">
            <w:pPr>
              <w:widowControl/>
              <w:adjustRightInd w:val="0"/>
              <w:jc w:val="both"/>
              <w:rPr>
                <w:rFonts w:asciiTheme="minorBidi" w:eastAsiaTheme="minorHAnsi" w:hAnsiTheme="minorBidi" w:cstheme="minorBidi"/>
                <w:sz w:val="17"/>
                <w:szCs w:val="17"/>
              </w:rPr>
            </w:pPr>
          </w:p>
          <w:p w14:paraId="6EAD40C4" w14:textId="22B209EA" w:rsidR="00487263" w:rsidRPr="00112B3A" w:rsidRDefault="00894F57" w:rsidP="00894F57">
            <w:pPr>
              <w:pStyle w:val="Textoencaja"/>
              <w:spacing w:line="240" w:lineRule="auto"/>
              <w:rPr>
                <w:rFonts w:asciiTheme="minorBidi" w:hAnsiTheme="minorBidi" w:cstheme="minorBidi"/>
                <w:sz w:val="18"/>
                <w:szCs w:val="18"/>
              </w:rPr>
            </w:pPr>
            <w:r w:rsidRPr="00112B3A">
              <w:rPr>
                <w:rFonts w:asciiTheme="minorBidi" w:hAnsiTheme="minorBidi" w:cstheme="minorBidi"/>
                <w:sz w:val="18"/>
                <w:szCs w:val="18"/>
              </w:rPr>
              <w:t xml:space="preserve">Revistas con índice de impacto nacional de referencia. La siguiente tabla indica el número de créditos equivalentes, </w:t>
            </w:r>
            <w:r w:rsidRPr="00112B3A">
              <w:rPr>
                <w:rFonts w:asciiTheme="minorBidi" w:hAnsiTheme="minorBidi" w:cstheme="minorBidi"/>
                <w:sz w:val="18"/>
                <w:szCs w:val="18"/>
              </w:rPr>
              <w:lastRenderedPageBreak/>
              <w:t>dependiendo del cuartil en que está situada la revista, y de que el alumno sea primer autor o no:</w:t>
            </w:r>
          </w:p>
          <w:p w14:paraId="2A6E7E89" w14:textId="77777777" w:rsidR="00894F57" w:rsidRPr="00112B3A" w:rsidRDefault="00894F57" w:rsidP="00894F57">
            <w:pPr>
              <w:pStyle w:val="Textoencaja"/>
              <w:spacing w:line="240" w:lineRule="auto"/>
              <w:rPr>
                <w:rFonts w:asciiTheme="minorBidi" w:hAnsiTheme="minorBidi" w:cstheme="minorBidi"/>
                <w:sz w:val="18"/>
                <w:szCs w:val="18"/>
              </w:rPr>
            </w:pPr>
          </w:p>
          <w:tbl>
            <w:tblPr>
              <w:tblStyle w:val="Tablaconcuadrculaclara"/>
              <w:tblW w:w="0" w:type="auto"/>
              <w:tblLook w:val="04A0" w:firstRow="1" w:lastRow="0" w:firstColumn="1" w:lastColumn="0" w:noHBand="0" w:noVBand="1"/>
            </w:tblPr>
            <w:tblGrid>
              <w:gridCol w:w="3153"/>
              <w:gridCol w:w="3153"/>
              <w:gridCol w:w="3153"/>
            </w:tblGrid>
            <w:tr w:rsidR="00894F57" w:rsidRPr="00112B3A" w14:paraId="37663E62" w14:textId="77777777" w:rsidTr="00900965">
              <w:tc>
                <w:tcPr>
                  <w:tcW w:w="3153" w:type="dxa"/>
                </w:tcPr>
                <w:p w14:paraId="2D16AADF" w14:textId="77777777" w:rsidR="00894F57" w:rsidRPr="00112B3A" w:rsidRDefault="00894F57" w:rsidP="00894F57">
                  <w:pPr>
                    <w:widowControl/>
                    <w:adjustRightInd w:val="0"/>
                    <w:jc w:val="both"/>
                    <w:rPr>
                      <w:rFonts w:asciiTheme="minorBidi" w:eastAsiaTheme="minorHAnsi" w:hAnsiTheme="minorBidi" w:cstheme="minorBidi"/>
                      <w:sz w:val="17"/>
                      <w:szCs w:val="17"/>
                    </w:rPr>
                  </w:pPr>
                </w:p>
              </w:tc>
              <w:tc>
                <w:tcPr>
                  <w:tcW w:w="3153" w:type="dxa"/>
                </w:tcPr>
                <w:p w14:paraId="59A5EB33" w14:textId="77777777" w:rsidR="00894F57" w:rsidRPr="00112B3A" w:rsidRDefault="00894F57" w:rsidP="00894F57">
                  <w:pPr>
                    <w:widowControl/>
                    <w:adjustRightInd w:val="0"/>
                    <w:jc w:val="both"/>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Alumno es primer autor Alumno es coautor</w:t>
                  </w:r>
                </w:p>
              </w:tc>
              <w:tc>
                <w:tcPr>
                  <w:tcW w:w="3153" w:type="dxa"/>
                </w:tcPr>
                <w:p w14:paraId="4D3CFA97" w14:textId="77777777" w:rsidR="00894F57" w:rsidRPr="00112B3A" w:rsidRDefault="00894F57" w:rsidP="00894F57">
                  <w:pPr>
                    <w:widowControl/>
                    <w:adjustRightInd w:val="0"/>
                    <w:jc w:val="both"/>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Alumno es primer autor Alumno es coautor</w:t>
                  </w:r>
                </w:p>
              </w:tc>
            </w:tr>
            <w:tr w:rsidR="00894F57" w:rsidRPr="00112B3A" w14:paraId="30F3DA8B" w14:textId="77777777" w:rsidTr="00900965">
              <w:tc>
                <w:tcPr>
                  <w:tcW w:w="3153" w:type="dxa"/>
                </w:tcPr>
                <w:p w14:paraId="68741309" w14:textId="77777777"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Revista situada en primer cuartil</w:t>
                  </w:r>
                </w:p>
              </w:tc>
              <w:tc>
                <w:tcPr>
                  <w:tcW w:w="3153" w:type="dxa"/>
                </w:tcPr>
                <w:p w14:paraId="480B2D84" w14:textId="74BD2BB1"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15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c>
                <w:tcPr>
                  <w:tcW w:w="3153" w:type="dxa"/>
                </w:tcPr>
                <w:p w14:paraId="6FDDF459" w14:textId="3A10755B"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7,5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r>
            <w:tr w:rsidR="00894F57" w:rsidRPr="00112B3A" w14:paraId="20A9BCFD" w14:textId="77777777" w:rsidTr="00900965">
              <w:tc>
                <w:tcPr>
                  <w:tcW w:w="3153" w:type="dxa"/>
                </w:tcPr>
                <w:p w14:paraId="1613C2AB" w14:textId="77777777"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Revista situada en segundo cuartil</w:t>
                  </w:r>
                </w:p>
              </w:tc>
              <w:tc>
                <w:tcPr>
                  <w:tcW w:w="3153" w:type="dxa"/>
                </w:tcPr>
                <w:p w14:paraId="0F1FC821" w14:textId="69CE1A5F"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c>
                <w:tcPr>
                  <w:tcW w:w="3153" w:type="dxa"/>
                </w:tcPr>
                <w:p w14:paraId="514D61B2" w14:textId="1F922452" w:rsidR="00894F57" w:rsidRPr="00112B3A" w:rsidRDefault="00894F57" w:rsidP="00894F57">
                  <w:pPr>
                    <w:widowControl/>
                    <w:adjustRightInd w:val="0"/>
                    <w:jc w:val="center"/>
                    <w:rPr>
                      <w:rFonts w:asciiTheme="minorBidi" w:eastAsiaTheme="minorHAnsi" w:hAnsiTheme="minorBidi" w:cstheme="minorBidi"/>
                      <w:sz w:val="17"/>
                      <w:szCs w:val="17"/>
                    </w:rPr>
                  </w:pPr>
                  <w:r w:rsidRPr="00112B3A">
                    <w:rPr>
                      <w:rFonts w:asciiTheme="minorBidi" w:hAnsiTheme="minorBidi" w:cstheme="minorBidi"/>
                      <w:w w:val="105"/>
                      <w:sz w:val="13"/>
                      <w:szCs w:val="13"/>
                    </w:rPr>
                    <w:t>2,5</w:t>
                  </w:r>
                  <w:r w:rsidRPr="00112B3A">
                    <w:rPr>
                      <w:rFonts w:asciiTheme="minorBidi" w:hAnsiTheme="minorBidi" w:cstheme="minorBidi"/>
                      <w:spacing w:val="-8"/>
                      <w:w w:val="105"/>
                      <w:sz w:val="13"/>
                      <w:szCs w:val="13"/>
                    </w:rPr>
                    <w:t xml:space="preserve"> </w:t>
                  </w:r>
                  <w:r w:rsidRPr="00112B3A">
                    <w:rPr>
                      <w:rFonts w:asciiTheme="minorBidi" w:hAnsiTheme="minorBidi" w:cstheme="minorBidi"/>
                      <w:w w:val="105"/>
                      <w:sz w:val="13"/>
                      <w:szCs w:val="13"/>
                    </w:rPr>
                    <w:t>créditos</w:t>
                  </w:r>
                </w:p>
              </w:tc>
            </w:tr>
          </w:tbl>
          <w:p w14:paraId="4B4718D5" w14:textId="77777777" w:rsidR="00894F57" w:rsidRPr="00112B3A" w:rsidRDefault="00894F57" w:rsidP="00894F57">
            <w:pPr>
              <w:pStyle w:val="Textoencaja"/>
              <w:spacing w:line="240" w:lineRule="auto"/>
              <w:rPr>
                <w:rFonts w:asciiTheme="minorBidi" w:hAnsiTheme="minorBidi" w:cstheme="minorBidi"/>
                <w:sz w:val="18"/>
                <w:szCs w:val="18"/>
              </w:rPr>
            </w:pPr>
          </w:p>
          <w:p w14:paraId="2176841E" w14:textId="77777777" w:rsidR="00894F57" w:rsidRPr="00112B3A" w:rsidRDefault="00894F57" w:rsidP="00894F57">
            <w:pPr>
              <w:pStyle w:val="Textoencaja"/>
              <w:spacing w:line="240" w:lineRule="auto"/>
              <w:rPr>
                <w:rFonts w:asciiTheme="minorBidi" w:hAnsiTheme="minorBidi" w:cstheme="minorBidi"/>
                <w:sz w:val="18"/>
                <w:szCs w:val="18"/>
              </w:rPr>
            </w:pPr>
          </w:p>
          <w:p w14:paraId="66D35367" w14:textId="77777777" w:rsidR="00CD0F39" w:rsidRPr="00112B3A" w:rsidRDefault="00CD0F39" w:rsidP="00CD0F39">
            <w:pPr>
              <w:pStyle w:val="Textoencaja"/>
              <w:rPr>
                <w:rFonts w:asciiTheme="minorBidi" w:hAnsiTheme="minorBidi" w:cstheme="minorBidi"/>
                <w:sz w:val="18"/>
                <w:szCs w:val="18"/>
              </w:rPr>
            </w:pPr>
            <w:r w:rsidRPr="00112B3A">
              <w:rPr>
                <w:rFonts w:asciiTheme="minorBidi" w:hAnsiTheme="minorBidi" w:cstheme="minorBidi"/>
                <w:sz w:val="18"/>
                <w:szCs w:val="18"/>
              </w:rPr>
              <w:t>Comunicaciones a Congresos (hasta un máximo de 15 Créditos)</w:t>
            </w:r>
          </w:p>
          <w:p w14:paraId="567DF927" w14:textId="77777777" w:rsidR="00CD0F39" w:rsidRPr="00112B3A" w:rsidRDefault="00CD0F39" w:rsidP="00CD0F39">
            <w:pPr>
              <w:pStyle w:val="Textoencaja"/>
              <w:rPr>
                <w:rFonts w:asciiTheme="minorBidi" w:hAnsiTheme="minorBidi" w:cstheme="minorBidi"/>
              </w:rPr>
            </w:pPr>
          </w:p>
          <w:p w14:paraId="438EBE07" w14:textId="6843666C" w:rsidR="00CD0F39" w:rsidRPr="00112B3A" w:rsidRDefault="00CD0F39" w:rsidP="00CD0F39">
            <w:pPr>
              <w:pStyle w:val="Textoencaja"/>
              <w:spacing w:line="240" w:lineRule="auto"/>
              <w:rPr>
                <w:rFonts w:asciiTheme="minorBidi" w:hAnsiTheme="minorBidi" w:cstheme="minorBidi"/>
                <w:sz w:val="18"/>
                <w:szCs w:val="18"/>
              </w:rPr>
            </w:pPr>
            <w:r w:rsidRPr="00112B3A">
              <w:rPr>
                <w:rFonts w:asciiTheme="minorBidi" w:hAnsiTheme="minorBidi" w:cstheme="minorBidi"/>
                <w:sz w:val="18"/>
                <w:szCs w:val="18"/>
              </w:rPr>
              <w:t>La siguiente tabla indica el número de créditos equivalentes, dependiendo de que el congreso sea internacional o nacional, y de que el alumno sea primer autor o no:</w:t>
            </w:r>
          </w:p>
          <w:p w14:paraId="26BE0226" w14:textId="77777777" w:rsidR="005F1588" w:rsidRPr="00112B3A" w:rsidRDefault="005F1588" w:rsidP="00CD0F39">
            <w:pPr>
              <w:pStyle w:val="Textoencaja"/>
              <w:spacing w:line="240" w:lineRule="auto"/>
              <w:rPr>
                <w:rFonts w:asciiTheme="minorBidi" w:hAnsiTheme="minorBidi" w:cstheme="minorBidi"/>
                <w:sz w:val="18"/>
                <w:szCs w:val="18"/>
              </w:rPr>
            </w:pPr>
          </w:p>
          <w:tbl>
            <w:tblPr>
              <w:tblStyle w:val="Tablaconcuadrculaclara"/>
              <w:tblW w:w="0" w:type="auto"/>
              <w:tblLook w:val="04A0" w:firstRow="1" w:lastRow="0" w:firstColumn="1" w:lastColumn="0" w:noHBand="0" w:noVBand="1"/>
            </w:tblPr>
            <w:tblGrid>
              <w:gridCol w:w="3153"/>
              <w:gridCol w:w="3153"/>
              <w:gridCol w:w="3153"/>
            </w:tblGrid>
            <w:tr w:rsidR="005F1588" w:rsidRPr="00112B3A" w14:paraId="2D10C883" w14:textId="77777777" w:rsidTr="00900965">
              <w:tc>
                <w:tcPr>
                  <w:tcW w:w="3153" w:type="dxa"/>
                </w:tcPr>
                <w:p w14:paraId="463A03AD" w14:textId="77777777" w:rsidR="005F1588" w:rsidRPr="00112B3A" w:rsidRDefault="005F1588" w:rsidP="005F1588">
                  <w:pPr>
                    <w:widowControl/>
                    <w:adjustRightInd w:val="0"/>
                    <w:jc w:val="both"/>
                    <w:rPr>
                      <w:rFonts w:asciiTheme="minorBidi" w:eastAsiaTheme="minorHAnsi" w:hAnsiTheme="minorBidi" w:cstheme="minorBidi"/>
                      <w:sz w:val="17"/>
                      <w:szCs w:val="17"/>
                    </w:rPr>
                  </w:pPr>
                </w:p>
              </w:tc>
              <w:tc>
                <w:tcPr>
                  <w:tcW w:w="3153" w:type="dxa"/>
                </w:tcPr>
                <w:p w14:paraId="3AABF092" w14:textId="77777777" w:rsidR="005F1588" w:rsidRPr="00112B3A" w:rsidRDefault="005F1588" w:rsidP="005F1588">
                  <w:pPr>
                    <w:widowControl/>
                    <w:adjustRightInd w:val="0"/>
                    <w:jc w:val="both"/>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Alumno es primer autor Alumno es coautor</w:t>
                  </w:r>
                </w:p>
              </w:tc>
              <w:tc>
                <w:tcPr>
                  <w:tcW w:w="3153" w:type="dxa"/>
                </w:tcPr>
                <w:p w14:paraId="7138DA04" w14:textId="77777777" w:rsidR="005F1588" w:rsidRPr="00112B3A" w:rsidRDefault="005F1588" w:rsidP="005F1588">
                  <w:pPr>
                    <w:widowControl/>
                    <w:adjustRightInd w:val="0"/>
                    <w:jc w:val="both"/>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Alumno es primer autor Alumno es coautor</w:t>
                  </w:r>
                </w:p>
              </w:tc>
            </w:tr>
            <w:tr w:rsidR="005F1588" w:rsidRPr="00112B3A" w14:paraId="22E42590" w14:textId="77777777" w:rsidTr="00900965">
              <w:tc>
                <w:tcPr>
                  <w:tcW w:w="3153" w:type="dxa"/>
                </w:tcPr>
                <w:p w14:paraId="77E90335" w14:textId="5D3D2854" w:rsidR="005F1588" w:rsidRPr="00112B3A" w:rsidRDefault="005F1588" w:rsidP="005F1588">
                  <w:pPr>
                    <w:widowControl/>
                    <w:adjustRightInd w:val="0"/>
                    <w:jc w:val="center"/>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Comunicación a congreso internacional</w:t>
                  </w:r>
                </w:p>
              </w:tc>
              <w:tc>
                <w:tcPr>
                  <w:tcW w:w="3153" w:type="dxa"/>
                </w:tcPr>
                <w:p w14:paraId="412CFC3E" w14:textId="0E410C10" w:rsidR="005F1588" w:rsidRPr="00112B3A" w:rsidRDefault="005F1588" w:rsidP="005F1588">
                  <w:pPr>
                    <w:widowControl/>
                    <w:adjustRightInd w:val="0"/>
                    <w:jc w:val="center"/>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3 créditos</w:t>
                  </w:r>
                </w:p>
              </w:tc>
              <w:tc>
                <w:tcPr>
                  <w:tcW w:w="3153" w:type="dxa"/>
                </w:tcPr>
                <w:p w14:paraId="75D5B741" w14:textId="747C0F18" w:rsidR="005F1588" w:rsidRPr="00112B3A" w:rsidRDefault="005F1588" w:rsidP="005F1588">
                  <w:pPr>
                    <w:widowControl/>
                    <w:adjustRightInd w:val="0"/>
                    <w:jc w:val="center"/>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1,5 créditos</w:t>
                  </w:r>
                </w:p>
              </w:tc>
            </w:tr>
            <w:tr w:rsidR="005F1588" w:rsidRPr="00112B3A" w14:paraId="694332F9" w14:textId="77777777" w:rsidTr="00900965">
              <w:tc>
                <w:tcPr>
                  <w:tcW w:w="3153" w:type="dxa"/>
                </w:tcPr>
                <w:p w14:paraId="2581BCFC" w14:textId="70788AB7" w:rsidR="005F1588" w:rsidRPr="00112B3A" w:rsidRDefault="005F1588" w:rsidP="005F1588">
                  <w:pPr>
                    <w:widowControl/>
                    <w:adjustRightInd w:val="0"/>
                    <w:jc w:val="center"/>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Comunicación a congreso nacional</w:t>
                  </w:r>
                </w:p>
              </w:tc>
              <w:tc>
                <w:tcPr>
                  <w:tcW w:w="3153" w:type="dxa"/>
                </w:tcPr>
                <w:p w14:paraId="7D3BE7CF" w14:textId="5B6E8491" w:rsidR="005F1588" w:rsidRPr="00112B3A" w:rsidRDefault="005F1588" w:rsidP="005F1588">
                  <w:pPr>
                    <w:widowControl/>
                    <w:adjustRightInd w:val="0"/>
                    <w:jc w:val="center"/>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2 créditos</w:t>
                  </w:r>
                </w:p>
              </w:tc>
              <w:tc>
                <w:tcPr>
                  <w:tcW w:w="3153" w:type="dxa"/>
                </w:tcPr>
                <w:p w14:paraId="7E38EF59" w14:textId="565C0ACC" w:rsidR="005F1588" w:rsidRPr="00112B3A" w:rsidRDefault="005F1588" w:rsidP="005F1588">
                  <w:pPr>
                    <w:widowControl/>
                    <w:adjustRightInd w:val="0"/>
                    <w:jc w:val="center"/>
                    <w:rPr>
                      <w:rFonts w:asciiTheme="minorBidi" w:eastAsiaTheme="minorHAnsi" w:hAnsiTheme="minorBidi" w:cstheme="minorBidi"/>
                      <w:sz w:val="17"/>
                      <w:szCs w:val="17"/>
                    </w:rPr>
                  </w:pPr>
                  <w:r w:rsidRPr="00112B3A">
                    <w:rPr>
                      <w:rFonts w:asciiTheme="minorBidi" w:eastAsiaTheme="minorHAnsi" w:hAnsiTheme="minorBidi" w:cstheme="minorBidi"/>
                      <w:sz w:val="14"/>
                      <w:szCs w:val="14"/>
                    </w:rPr>
                    <w:t>1 créditos</w:t>
                  </w:r>
                </w:p>
              </w:tc>
            </w:tr>
          </w:tbl>
          <w:p w14:paraId="66F47065" w14:textId="77777777" w:rsidR="00894F57" w:rsidRPr="00112B3A" w:rsidRDefault="00894F57" w:rsidP="00BA333D">
            <w:pPr>
              <w:pStyle w:val="Textoencaja"/>
              <w:rPr>
                <w:rFonts w:asciiTheme="minorBidi" w:hAnsiTheme="minorBidi" w:cstheme="minorBidi"/>
              </w:rPr>
            </w:pPr>
          </w:p>
          <w:p w14:paraId="4C2CCB28" w14:textId="77777777" w:rsidR="005F1588" w:rsidRPr="00112B3A" w:rsidRDefault="005F1588" w:rsidP="005F1588">
            <w:pPr>
              <w:widowControl/>
              <w:adjustRightInd w:val="0"/>
              <w:rPr>
                <w:rFonts w:asciiTheme="minorBidi" w:eastAsiaTheme="minorHAnsi" w:hAnsiTheme="minorBidi" w:cstheme="minorBidi"/>
                <w:sz w:val="18"/>
                <w:szCs w:val="18"/>
              </w:rPr>
            </w:pPr>
            <w:r w:rsidRPr="00112B3A">
              <w:rPr>
                <w:rFonts w:asciiTheme="minorBidi" w:eastAsiaTheme="minorHAnsi" w:hAnsiTheme="minorBidi" w:cstheme="minorBidi"/>
                <w:sz w:val="18"/>
                <w:szCs w:val="18"/>
              </w:rPr>
              <w:t>Trabajos bibliográficos y de divulgación (hasta un máximo de 10 créditos)</w:t>
            </w:r>
          </w:p>
          <w:p w14:paraId="18CB5853" w14:textId="77777777" w:rsidR="005F1588" w:rsidRPr="00112B3A" w:rsidRDefault="005F1588" w:rsidP="005F1588">
            <w:pPr>
              <w:pStyle w:val="Prrafodelista"/>
              <w:widowControl/>
              <w:numPr>
                <w:ilvl w:val="0"/>
                <w:numId w:val="33"/>
              </w:numPr>
              <w:adjustRightInd w:val="0"/>
              <w:rPr>
                <w:rFonts w:asciiTheme="minorBidi" w:eastAsiaTheme="minorHAnsi" w:hAnsiTheme="minorBidi" w:cstheme="minorBidi"/>
                <w:sz w:val="15"/>
                <w:szCs w:val="15"/>
              </w:rPr>
            </w:pPr>
            <w:r w:rsidRPr="00112B3A">
              <w:rPr>
                <w:rFonts w:asciiTheme="minorBidi" w:eastAsiaTheme="minorHAnsi" w:hAnsiTheme="minorBidi" w:cstheme="minorBidi"/>
                <w:sz w:val="15"/>
                <w:szCs w:val="15"/>
              </w:rPr>
              <w:t>Ser primer autor: 3 créditos</w:t>
            </w:r>
          </w:p>
          <w:p w14:paraId="11FCD579" w14:textId="6652FD46" w:rsidR="005F1588" w:rsidRPr="00112B3A" w:rsidRDefault="005F1588" w:rsidP="005F1588">
            <w:pPr>
              <w:pStyle w:val="Prrafodelista"/>
              <w:widowControl/>
              <w:numPr>
                <w:ilvl w:val="0"/>
                <w:numId w:val="33"/>
              </w:numPr>
              <w:adjustRightInd w:val="0"/>
              <w:rPr>
                <w:rFonts w:asciiTheme="minorBidi" w:eastAsiaTheme="minorHAnsi" w:hAnsiTheme="minorBidi" w:cstheme="minorBidi"/>
                <w:sz w:val="15"/>
                <w:szCs w:val="15"/>
              </w:rPr>
            </w:pPr>
            <w:r w:rsidRPr="00112B3A">
              <w:rPr>
                <w:rFonts w:asciiTheme="minorBidi" w:eastAsiaTheme="minorHAnsi" w:hAnsiTheme="minorBidi" w:cstheme="minorBidi"/>
                <w:sz w:val="15"/>
                <w:szCs w:val="15"/>
              </w:rPr>
              <w:t>Ser coautor: 1,5 créditos</w:t>
            </w:r>
          </w:p>
          <w:p w14:paraId="6EA2BAF3" w14:textId="77777777" w:rsidR="005F1588" w:rsidRPr="00112B3A" w:rsidRDefault="005F1588" w:rsidP="005F1588">
            <w:pPr>
              <w:pStyle w:val="Prrafodelista"/>
              <w:widowControl/>
              <w:adjustRightInd w:val="0"/>
              <w:ind w:left="720" w:firstLine="0"/>
              <w:rPr>
                <w:rFonts w:asciiTheme="minorBidi" w:eastAsiaTheme="minorHAnsi" w:hAnsiTheme="minorBidi" w:cstheme="minorBidi"/>
                <w:sz w:val="18"/>
                <w:szCs w:val="18"/>
              </w:rPr>
            </w:pPr>
          </w:p>
          <w:p w14:paraId="7C859E94" w14:textId="2B963DED" w:rsidR="00894F57" w:rsidRPr="00112B3A" w:rsidRDefault="005F1588" w:rsidP="005F1588">
            <w:pPr>
              <w:pStyle w:val="Textoencaja"/>
              <w:rPr>
                <w:rFonts w:asciiTheme="minorBidi" w:eastAsiaTheme="minorHAnsi" w:hAnsiTheme="minorBidi" w:cstheme="minorBidi"/>
                <w:sz w:val="18"/>
                <w:szCs w:val="18"/>
              </w:rPr>
            </w:pPr>
            <w:r w:rsidRPr="00112B3A">
              <w:rPr>
                <w:rFonts w:asciiTheme="minorBidi" w:eastAsiaTheme="minorHAnsi" w:hAnsiTheme="minorBidi" w:cstheme="minorBidi"/>
                <w:sz w:val="18"/>
                <w:szCs w:val="18"/>
              </w:rPr>
              <w:t>Libros o capítulos de libros con ISBN de referencia:</w:t>
            </w:r>
          </w:p>
          <w:p w14:paraId="17ED978E" w14:textId="77777777" w:rsidR="005F1588" w:rsidRDefault="005F1588" w:rsidP="005F1588">
            <w:pPr>
              <w:pStyle w:val="Textoencaja"/>
              <w:rPr>
                <w:rFonts w:ascii="Arial" w:eastAsiaTheme="minorHAnsi" w:hAnsi="Arial" w:cs="Arial"/>
                <w:sz w:val="17"/>
                <w:szCs w:val="17"/>
              </w:rPr>
            </w:pPr>
          </w:p>
          <w:tbl>
            <w:tblPr>
              <w:tblStyle w:val="Tablaconcuadrcula"/>
              <w:tblW w:w="0" w:type="auto"/>
              <w:tblLook w:val="04A0" w:firstRow="1" w:lastRow="0" w:firstColumn="1" w:lastColumn="0" w:noHBand="0" w:noVBand="1"/>
            </w:tblPr>
            <w:tblGrid>
              <w:gridCol w:w="1891"/>
              <w:gridCol w:w="1892"/>
              <w:gridCol w:w="1892"/>
              <w:gridCol w:w="1892"/>
              <w:gridCol w:w="1892"/>
            </w:tblGrid>
            <w:tr w:rsidR="00576356" w:rsidRPr="00112B3A" w14:paraId="698D48C2" w14:textId="77777777" w:rsidTr="00CF5B6F">
              <w:tc>
                <w:tcPr>
                  <w:tcW w:w="1891" w:type="dxa"/>
                </w:tcPr>
                <w:p w14:paraId="1986B545" w14:textId="77777777" w:rsidR="00576356" w:rsidRPr="00112B3A" w:rsidRDefault="00576356" w:rsidP="00112B3A">
                  <w:pPr>
                    <w:pStyle w:val="Textoencaja"/>
                    <w:spacing w:line="240" w:lineRule="auto"/>
                    <w:jc w:val="center"/>
                    <w:rPr>
                      <w:rFonts w:asciiTheme="minorBidi" w:eastAsiaTheme="minorHAnsi" w:hAnsiTheme="minorBidi" w:cstheme="minorBidi"/>
                      <w:sz w:val="14"/>
                      <w:szCs w:val="14"/>
                    </w:rPr>
                  </w:pPr>
                </w:p>
              </w:tc>
              <w:tc>
                <w:tcPr>
                  <w:tcW w:w="3784" w:type="dxa"/>
                  <w:gridSpan w:val="2"/>
                </w:tcPr>
                <w:p w14:paraId="6A808137" w14:textId="7BB52209" w:rsidR="00576356" w:rsidRPr="00112B3A" w:rsidRDefault="00576356" w:rsidP="00112B3A">
                  <w:pPr>
                    <w:pStyle w:val="Textoencaja"/>
                    <w:spacing w:line="240" w:lineRule="auto"/>
                    <w:jc w:val="center"/>
                    <w:rPr>
                      <w:rFonts w:asciiTheme="minorBidi" w:eastAsiaTheme="minorHAnsi" w:hAnsiTheme="minorBidi" w:cstheme="minorBidi"/>
                      <w:sz w:val="14"/>
                      <w:szCs w:val="14"/>
                    </w:rPr>
                  </w:pPr>
                  <w:r w:rsidRPr="00112B3A">
                    <w:rPr>
                      <w:rFonts w:asciiTheme="minorBidi" w:hAnsiTheme="minorBidi" w:cstheme="minorBidi"/>
                      <w:sz w:val="14"/>
                      <w:szCs w:val="14"/>
                    </w:rPr>
                    <w:t xml:space="preserve">Alumno es primer autor de </w:t>
                  </w:r>
                </w:p>
              </w:tc>
              <w:tc>
                <w:tcPr>
                  <w:tcW w:w="3784" w:type="dxa"/>
                  <w:gridSpan w:val="2"/>
                </w:tcPr>
                <w:p w14:paraId="5119E5AF" w14:textId="77ACC416" w:rsidR="00576356" w:rsidRPr="00112B3A" w:rsidRDefault="00576356" w:rsidP="00112B3A">
                  <w:pPr>
                    <w:pStyle w:val="Textoencaja"/>
                    <w:spacing w:line="240" w:lineRule="auto"/>
                    <w:jc w:val="center"/>
                    <w:rPr>
                      <w:rFonts w:asciiTheme="minorBidi" w:eastAsiaTheme="minorHAnsi" w:hAnsiTheme="minorBidi" w:cstheme="minorBidi"/>
                      <w:sz w:val="14"/>
                      <w:szCs w:val="14"/>
                    </w:rPr>
                  </w:pPr>
                  <w:r w:rsidRPr="00112B3A">
                    <w:rPr>
                      <w:rFonts w:asciiTheme="minorBidi" w:hAnsiTheme="minorBidi" w:cstheme="minorBidi"/>
                      <w:sz w:val="14"/>
                      <w:szCs w:val="14"/>
                    </w:rPr>
                    <w:t>Alumno es coautor de</w:t>
                  </w:r>
                </w:p>
              </w:tc>
            </w:tr>
            <w:tr w:rsidR="00112B3A" w:rsidRPr="00112B3A" w14:paraId="2B46AFC3" w14:textId="77777777" w:rsidTr="00112B3A">
              <w:tc>
                <w:tcPr>
                  <w:tcW w:w="1891" w:type="dxa"/>
                </w:tcPr>
                <w:p w14:paraId="6C2D20AD" w14:textId="77777777" w:rsidR="00112B3A" w:rsidRPr="00112B3A" w:rsidRDefault="00112B3A" w:rsidP="00112B3A">
                  <w:pPr>
                    <w:pStyle w:val="Textoencaja"/>
                    <w:spacing w:line="240" w:lineRule="auto"/>
                    <w:jc w:val="center"/>
                    <w:rPr>
                      <w:rFonts w:asciiTheme="minorBidi" w:eastAsiaTheme="minorHAnsi" w:hAnsiTheme="minorBidi" w:cstheme="minorBidi"/>
                      <w:sz w:val="14"/>
                      <w:szCs w:val="14"/>
                    </w:rPr>
                  </w:pPr>
                </w:p>
              </w:tc>
              <w:tc>
                <w:tcPr>
                  <w:tcW w:w="1892" w:type="dxa"/>
                </w:tcPr>
                <w:p w14:paraId="1A4B83C3" w14:textId="618F82A1"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hAnsiTheme="minorBidi" w:cstheme="minorBidi"/>
                      <w:sz w:val="14"/>
                      <w:szCs w:val="14"/>
                    </w:rPr>
                    <w:t>Libro</w:t>
                  </w:r>
                </w:p>
              </w:tc>
              <w:tc>
                <w:tcPr>
                  <w:tcW w:w="1892" w:type="dxa"/>
                </w:tcPr>
                <w:p w14:paraId="5E0A8D81" w14:textId="59934975"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hAnsiTheme="minorBidi" w:cstheme="minorBidi"/>
                      <w:sz w:val="14"/>
                      <w:szCs w:val="14"/>
                    </w:rPr>
                    <w:t>Capítulo de libro</w:t>
                  </w:r>
                </w:p>
              </w:tc>
              <w:tc>
                <w:tcPr>
                  <w:tcW w:w="1892" w:type="dxa"/>
                </w:tcPr>
                <w:p w14:paraId="55E37A82" w14:textId="0275E7B9"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hAnsiTheme="minorBidi" w:cstheme="minorBidi"/>
                      <w:sz w:val="14"/>
                      <w:szCs w:val="14"/>
                    </w:rPr>
                    <w:t>Libro</w:t>
                  </w:r>
                </w:p>
              </w:tc>
              <w:tc>
                <w:tcPr>
                  <w:tcW w:w="1892" w:type="dxa"/>
                </w:tcPr>
                <w:p w14:paraId="12DFB59B" w14:textId="00474C00"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hAnsiTheme="minorBidi" w:cstheme="minorBidi"/>
                      <w:sz w:val="14"/>
                      <w:szCs w:val="14"/>
                    </w:rPr>
                    <w:t>Capítulo de libro</w:t>
                  </w:r>
                </w:p>
              </w:tc>
            </w:tr>
            <w:tr w:rsidR="00112B3A" w:rsidRPr="00112B3A" w14:paraId="7C7E95C5" w14:textId="77777777" w:rsidTr="00112B3A">
              <w:tc>
                <w:tcPr>
                  <w:tcW w:w="1891" w:type="dxa"/>
                </w:tcPr>
                <w:p w14:paraId="51D18502" w14:textId="64BCDCCB"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Publicados por editoriales internacionales de reconocido prestigio</w:t>
                  </w:r>
                </w:p>
              </w:tc>
              <w:tc>
                <w:tcPr>
                  <w:tcW w:w="1892" w:type="dxa"/>
                </w:tcPr>
                <w:p w14:paraId="6DE88E44" w14:textId="32BE9BDA"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30 créditos</w:t>
                  </w:r>
                </w:p>
              </w:tc>
              <w:tc>
                <w:tcPr>
                  <w:tcW w:w="1892" w:type="dxa"/>
                </w:tcPr>
                <w:p w14:paraId="0DA6C02A" w14:textId="584D5C2F"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5 créditos</w:t>
                  </w:r>
                </w:p>
              </w:tc>
              <w:tc>
                <w:tcPr>
                  <w:tcW w:w="1892" w:type="dxa"/>
                </w:tcPr>
                <w:p w14:paraId="5126CFAB" w14:textId="2FBDF717"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15 créditos</w:t>
                  </w:r>
                </w:p>
              </w:tc>
              <w:tc>
                <w:tcPr>
                  <w:tcW w:w="1892" w:type="dxa"/>
                </w:tcPr>
                <w:p w14:paraId="58F9A6BD" w14:textId="7AE14AF2"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2,5 créditos</w:t>
                  </w:r>
                </w:p>
              </w:tc>
            </w:tr>
            <w:tr w:rsidR="00112B3A" w:rsidRPr="00112B3A" w14:paraId="4AF7E5B5" w14:textId="77777777" w:rsidTr="00112B3A">
              <w:tc>
                <w:tcPr>
                  <w:tcW w:w="1891" w:type="dxa"/>
                </w:tcPr>
                <w:p w14:paraId="1F44A319" w14:textId="7C3CC73B"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Publicados por otras editoriales</w:t>
                  </w:r>
                </w:p>
              </w:tc>
              <w:tc>
                <w:tcPr>
                  <w:tcW w:w="1892" w:type="dxa"/>
                </w:tcPr>
                <w:p w14:paraId="2731CBBA" w14:textId="5576A798"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5 créditos</w:t>
                  </w:r>
                </w:p>
              </w:tc>
              <w:tc>
                <w:tcPr>
                  <w:tcW w:w="1892" w:type="dxa"/>
                </w:tcPr>
                <w:p w14:paraId="3C6169A6" w14:textId="6C9CCB73"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2 créditos</w:t>
                  </w:r>
                </w:p>
              </w:tc>
              <w:tc>
                <w:tcPr>
                  <w:tcW w:w="1892" w:type="dxa"/>
                </w:tcPr>
                <w:p w14:paraId="001EDF4C" w14:textId="614418A8"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2,5 créditos</w:t>
                  </w:r>
                </w:p>
              </w:tc>
              <w:tc>
                <w:tcPr>
                  <w:tcW w:w="1892" w:type="dxa"/>
                </w:tcPr>
                <w:p w14:paraId="3B691FDB" w14:textId="6DFA0FED" w:rsidR="00112B3A" w:rsidRPr="00112B3A" w:rsidRDefault="00112B3A" w:rsidP="00112B3A">
                  <w:pPr>
                    <w:pStyle w:val="Textoencaja"/>
                    <w:spacing w:line="240" w:lineRule="auto"/>
                    <w:jc w:val="center"/>
                    <w:rPr>
                      <w:rFonts w:asciiTheme="minorBidi" w:eastAsiaTheme="minorHAnsi" w:hAnsiTheme="minorBidi" w:cstheme="minorBidi"/>
                      <w:sz w:val="14"/>
                      <w:szCs w:val="14"/>
                    </w:rPr>
                  </w:pPr>
                  <w:r w:rsidRPr="00112B3A">
                    <w:rPr>
                      <w:rFonts w:asciiTheme="minorBidi" w:eastAsiaTheme="minorHAnsi" w:hAnsiTheme="minorBidi" w:cstheme="minorBidi"/>
                      <w:sz w:val="14"/>
                      <w:szCs w:val="14"/>
                    </w:rPr>
                    <w:t>1 créditos</w:t>
                  </w:r>
                </w:p>
              </w:tc>
            </w:tr>
          </w:tbl>
          <w:p w14:paraId="5F0B9A53" w14:textId="77777777" w:rsidR="005F1588" w:rsidRDefault="005F1588" w:rsidP="005F1588">
            <w:pPr>
              <w:pStyle w:val="Textoencaja"/>
              <w:rPr>
                <w:rFonts w:ascii="Arial" w:eastAsiaTheme="minorHAnsi" w:hAnsi="Arial" w:cs="Arial"/>
                <w:sz w:val="17"/>
                <w:szCs w:val="17"/>
              </w:rPr>
            </w:pPr>
          </w:p>
          <w:p w14:paraId="4D7EB47E" w14:textId="77777777" w:rsidR="005F1588" w:rsidRDefault="005F1588" w:rsidP="005F1588">
            <w:pPr>
              <w:pStyle w:val="Textoencaja"/>
              <w:rPr>
                <w:rFonts w:ascii="Arial" w:eastAsiaTheme="minorHAnsi" w:hAnsi="Arial" w:cs="Arial"/>
                <w:sz w:val="17"/>
                <w:szCs w:val="17"/>
              </w:rPr>
            </w:pPr>
          </w:p>
          <w:p w14:paraId="2B55C9FB" w14:textId="77777777" w:rsidR="002C33C2" w:rsidRDefault="002C33C2" w:rsidP="005F1588">
            <w:pPr>
              <w:pStyle w:val="Textoencaja"/>
              <w:rPr>
                <w:rFonts w:ascii="Arial" w:eastAsiaTheme="minorHAnsi" w:hAnsi="Arial" w:cs="Arial"/>
                <w:sz w:val="17"/>
                <w:szCs w:val="17"/>
              </w:rPr>
            </w:pPr>
          </w:p>
          <w:p w14:paraId="4188004E" w14:textId="08DFF8E5" w:rsidR="00576356" w:rsidRPr="00576356" w:rsidRDefault="00576356" w:rsidP="00576356">
            <w:pPr>
              <w:pStyle w:val="Textoencaja"/>
              <w:rPr>
                <w:rFonts w:ascii="Arial" w:eastAsiaTheme="minorHAnsi" w:hAnsi="Arial" w:cs="Arial"/>
                <w:sz w:val="17"/>
                <w:szCs w:val="17"/>
              </w:rPr>
            </w:pPr>
            <w:r>
              <w:rPr>
                <w:rFonts w:ascii="Arial" w:eastAsiaTheme="minorHAnsi" w:hAnsi="Arial" w:cs="Arial"/>
                <w:sz w:val="17"/>
                <w:szCs w:val="17"/>
              </w:rPr>
              <w:t>2.-</w:t>
            </w:r>
            <w:r w:rsidRPr="00576356">
              <w:rPr>
                <w:rFonts w:ascii="Arial" w:eastAsiaTheme="minorHAnsi" w:hAnsi="Arial" w:cs="Arial"/>
                <w:sz w:val="17"/>
                <w:szCs w:val="17"/>
              </w:rPr>
              <w:t>PATENTES</w:t>
            </w:r>
          </w:p>
          <w:p w14:paraId="46F86083" w14:textId="77777777" w:rsidR="00576356" w:rsidRDefault="00576356" w:rsidP="00576356">
            <w:pPr>
              <w:pStyle w:val="Textoencaja"/>
              <w:numPr>
                <w:ilvl w:val="0"/>
                <w:numId w:val="34"/>
              </w:numPr>
              <w:rPr>
                <w:rFonts w:ascii="Arial" w:eastAsiaTheme="minorHAnsi" w:hAnsi="Arial" w:cs="Arial"/>
                <w:sz w:val="17"/>
                <w:szCs w:val="17"/>
              </w:rPr>
            </w:pPr>
            <w:r w:rsidRPr="00576356">
              <w:rPr>
                <w:rFonts w:ascii="Arial" w:eastAsiaTheme="minorHAnsi" w:hAnsi="Arial" w:cs="Arial"/>
                <w:sz w:val="17"/>
                <w:szCs w:val="17"/>
              </w:rPr>
              <w:t>En explotación:..........10 créditos/patente</w:t>
            </w:r>
          </w:p>
          <w:p w14:paraId="72DA36AC" w14:textId="594F0179" w:rsidR="00576356" w:rsidRPr="00576356" w:rsidRDefault="00576356" w:rsidP="00576356">
            <w:pPr>
              <w:pStyle w:val="Textoencaja"/>
              <w:numPr>
                <w:ilvl w:val="0"/>
                <w:numId w:val="34"/>
              </w:numPr>
              <w:rPr>
                <w:rFonts w:ascii="Arial" w:eastAsiaTheme="minorHAnsi" w:hAnsi="Arial" w:cs="Arial"/>
                <w:sz w:val="17"/>
                <w:szCs w:val="17"/>
              </w:rPr>
            </w:pPr>
            <w:r w:rsidRPr="00576356">
              <w:rPr>
                <w:rFonts w:ascii="Arial" w:eastAsiaTheme="minorHAnsi" w:hAnsi="Arial" w:cs="Arial"/>
                <w:sz w:val="17"/>
                <w:szCs w:val="17"/>
              </w:rPr>
              <w:t>Restringidas:............. 5 créditos/patente</w:t>
            </w:r>
          </w:p>
          <w:p w14:paraId="02E97BCA" w14:textId="77777777" w:rsidR="00576356" w:rsidRDefault="00576356" w:rsidP="00576356">
            <w:pPr>
              <w:pStyle w:val="Textoencaja"/>
              <w:rPr>
                <w:rFonts w:ascii="Arial" w:eastAsiaTheme="minorHAnsi" w:hAnsi="Arial" w:cs="Arial"/>
                <w:sz w:val="17"/>
                <w:szCs w:val="17"/>
              </w:rPr>
            </w:pPr>
          </w:p>
          <w:p w14:paraId="38705F25" w14:textId="037667AE" w:rsidR="00576356" w:rsidRPr="00576356" w:rsidRDefault="00576356" w:rsidP="00576356">
            <w:pPr>
              <w:pStyle w:val="Textoencaja"/>
              <w:rPr>
                <w:rFonts w:ascii="Arial" w:eastAsiaTheme="minorHAnsi" w:hAnsi="Arial" w:cs="Arial"/>
                <w:sz w:val="17"/>
                <w:szCs w:val="17"/>
              </w:rPr>
            </w:pPr>
            <w:r>
              <w:rPr>
                <w:rFonts w:ascii="Arial" w:eastAsiaTheme="minorHAnsi" w:hAnsi="Arial" w:cs="Arial"/>
                <w:sz w:val="17"/>
                <w:szCs w:val="17"/>
              </w:rPr>
              <w:t>3.-</w:t>
            </w:r>
            <w:r w:rsidRPr="00576356">
              <w:rPr>
                <w:rFonts w:ascii="Arial" w:eastAsiaTheme="minorHAnsi" w:hAnsi="Arial" w:cs="Arial"/>
                <w:sz w:val="17"/>
                <w:szCs w:val="17"/>
              </w:rPr>
              <w:t>PARTICIPACIÓN EN PROYECTOS, CONTRATOS DE INVESTIGACIÓN Y DISFRUTE DE BECAS DE INVESTIGACIÓN</w:t>
            </w:r>
          </w:p>
          <w:p w14:paraId="3A48FC3B" w14:textId="1D013C60" w:rsidR="00576356" w:rsidRPr="00576356" w:rsidRDefault="00576356" w:rsidP="00576356">
            <w:pPr>
              <w:pStyle w:val="Textoencaja"/>
              <w:rPr>
                <w:rFonts w:ascii="Arial" w:eastAsiaTheme="minorHAnsi" w:hAnsi="Arial" w:cs="Arial"/>
                <w:sz w:val="17"/>
                <w:szCs w:val="17"/>
              </w:rPr>
            </w:pPr>
            <w:r w:rsidRPr="00576356">
              <w:rPr>
                <w:rFonts w:ascii="Arial" w:eastAsiaTheme="minorHAnsi" w:hAnsi="Arial" w:cs="Arial"/>
                <w:sz w:val="17"/>
                <w:szCs w:val="17"/>
              </w:rPr>
              <w:t>COMPETITIVOS</w:t>
            </w:r>
            <w:r>
              <w:rPr>
                <w:rFonts w:ascii="Arial" w:eastAsiaTheme="minorHAnsi" w:hAnsi="Arial" w:cs="Arial"/>
                <w:sz w:val="17"/>
                <w:szCs w:val="17"/>
              </w:rPr>
              <w:t>:</w:t>
            </w:r>
          </w:p>
          <w:p w14:paraId="1BEEF6B2" w14:textId="77777777" w:rsidR="00576356" w:rsidRDefault="00576356" w:rsidP="00576356">
            <w:pPr>
              <w:pStyle w:val="Textoencaja"/>
              <w:numPr>
                <w:ilvl w:val="0"/>
                <w:numId w:val="35"/>
              </w:numPr>
              <w:rPr>
                <w:rFonts w:ascii="Arial" w:eastAsiaTheme="minorHAnsi" w:hAnsi="Arial" w:cs="Arial"/>
                <w:sz w:val="17"/>
                <w:szCs w:val="17"/>
              </w:rPr>
            </w:pPr>
            <w:r w:rsidRPr="00576356">
              <w:rPr>
                <w:rFonts w:ascii="Arial" w:eastAsiaTheme="minorHAnsi" w:hAnsi="Arial" w:cs="Arial"/>
                <w:sz w:val="17"/>
                <w:szCs w:val="17"/>
              </w:rPr>
              <w:t>Proyecto Europeo:.................4 créditos por proyecto.</w:t>
            </w:r>
          </w:p>
          <w:p w14:paraId="4D926A82" w14:textId="77777777" w:rsidR="00576356" w:rsidRDefault="00576356" w:rsidP="00576356">
            <w:pPr>
              <w:pStyle w:val="Textoencaja"/>
              <w:numPr>
                <w:ilvl w:val="0"/>
                <w:numId w:val="35"/>
              </w:numPr>
              <w:rPr>
                <w:rFonts w:ascii="Arial" w:eastAsiaTheme="minorHAnsi" w:hAnsi="Arial" w:cs="Arial"/>
                <w:sz w:val="17"/>
                <w:szCs w:val="17"/>
              </w:rPr>
            </w:pPr>
            <w:r w:rsidRPr="00576356">
              <w:rPr>
                <w:rFonts w:ascii="Arial" w:eastAsiaTheme="minorHAnsi" w:hAnsi="Arial" w:cs="Arial"/>
                <w:sz w:val="17"/>
                <w:szCs w:val="17"/>
              </w:rPr>
              <w:t>Proyecto Nacional:................3 créditos por proyecto.</w:t>
            </w:r>
          </w:p>
          <w:p w14:paraId="73676148" w14:textId="11FDB842" w:rsidR="00576356" w:rsidRPr="00576356" w:rsidRDefault="00576356" w:rsidP="00576356">
            <w:pPr>
              <w:pStyle w:val="Textoencaja"/>
              <w:numPr>
                <w:ilvl w:val="0"/>
                <w:numId w:val="35"/>
              </w:numPr>
              <w:rPr>
                <w:rFonts w:ascii="Arial" w:eastAsiaTheme="minorHAnsi" w:hAnsi="Arial" w:cs="Arial"/>
                <w:sz w:val="17"/>
                <w:szCs w:val="17"/>
              </w:rPr>
            </w:pPr>
            <w:r w:rsidRPr="00576356">
              <w:rPr>
                <w:rFonts w:ascii="Arial" w:eastAsiaTheme="minorHAnsi" w:hAnsi="Arial" w:cs="Arial"/>
                <w:sz w:val="17"/>
                <w:szCs w:val="17"/>
              </w:rPr>
              <w:t>Proyecto Autonómico:...........2 créditos por proyecto.</w:t>
            </w:r>
          </w:p>
          <w:p w14:paraId="577B662B" w14:textId="77777777" w:rsidR="00576356" w:rsidRDefault="00576356" w:rsidP="00576356">
            <w:pPr>
              <w:pStyle w:val="Textoencaja"/>
              <w:rPr>
                <w:rFonts w:ascii="Arial" w:eastAsiaTheme="minorHAnsi" w:hAnsi="Arial" w:cs="Arial"/>
                <w:sz w:val="17"/>
                <w:szCs w:val="17"/>
              </w:rPr>
            </w:pPr>
          </w:p>
          <w:p w14:paraId="600BEC62" w14:textId="050CCF5A" w:rsidR="00576356" w:rsidRPr="00576356" w:rsidRDefault="00576356" w:rsidP="00576356">
            <w:pPr>
              <w:pStyle w:val="Textoencaja"/>
              <w:rPr>
                <w:rFonts w:ascii="Arial" w:eastAsiaTheme="minorHAnsi" w:hAnsi="Arial" w:cs="Arial"/>
                <w:sz w:val="17"/>
                <w:szCs w:val="17"/>
              </w:rPr>
            </w:pPr>
            <w:r w:rsidRPr="00576356">
              <w:rPr>
                <w:rFonts w:ascii="Arial" w:eastAsiaTheme="minorHAnsi" w:hAnsi="Arial" w:cs="Arial"/>
                <w:sz w:val="17"/>
                <w:szCs w:val="17"/>
              </w:rPr>
              <w:t>En caso de ser Investigador Principal se incrementarán los créditos reconocidos en un 50%.</w:t>
            </w:r>
          </w:p>
          <w:p w14:paraId="32C1720C" w14:textId="77777777" w:rsidR="00576356" w:rsidRPr="00576356" w:rsidRDefault="00576356" w:rsidP="00576356">
            <w:pPr>
              <w:pStyle w:val="Textoencaja"/>
              <w:rPr>
                <w:rFonts w:ascii="Arial" w:eastAsiaTheme="minorHAnsi" w:hAnsi="Arial" w:cs="Arial"/>
                <w:sz w:val="10"/>
                <w:szCs w:val="10"/>
              </w:rPr>
            </w:pPr>
          </w:p>
          <w:p w14:paraId="5598A061" w14:textId="77777777" w:rsidR="00576356" w:rsidRDefault="00576356" w:rsidP="00576356">
            <w:pPr>
              <w:pStyle w:val="Textoencaja"/>
              <w:rPr>
                <w:rFonts w:ascii="Arial" w:eastAsiaTheme="minorHAnsi" w:hAnsi="Arial" w:cs="Arial"/>
                <w:sz w:val="17"/>
                <w:szCs w:val="17"/>
              </w:rPr>
            </w:pPr>
            <w:r w:rsidRPr="00576356">
              <w:rPr>
                <w:rFonts w:ascii="Arial" w:eastAsiaTheme="minorHAnsi" w:hAnsi="Arial" w:cs="Arial"/>
                <w:sz w:val="17"/>
                <w:szCs w:val="17"/>
              </w:rPr>
              <w:t xml:space="preserve">Se computará hasta un máximo de 12 créditos por estos conceptos. </w:t>
            </w:r>
          </w:p>
          <w:p w14:paraId="488D7DB8" w14:textId="77777777" w:rsidR="00576356" w:rsidRPr="00576356" w:rsidRDefault="00576356" w:rsidP="00576356">
            <w:pPr>
              <w:pStyle w:val="Textoencaja"/>
              <w:rPr>
                <w:rFonts w:ascii="Arial" w:eastAsiaTheme="minorHAnsi" w:hAnsi="Arial" w:cs="Arial"/>
                <w:sz w:val="10"/>
                <w:szCs w:val="10"/>
              </w:rPr>
            </w:pPr>
          </w:p>
          <w:p w14:paraId="57573757" w14:textId="2B212B03" w:rsidR="00576356" w:rsidRPr="00576356" w:rsidRDefault="00576356" w:rsidP="00576356">
            <w:pPr>
              <w:pStyle w:val="Textoencaja"/>
              <w:rPr>
                <w:rFonts w:ascii="Arial" w:eastAsiaTheme="minorHAnsi" w:hAnsi="Arial" w:cs="Arial"/>
                <w:sz w:val="17"/>
                <w:szCs w:val="17"/>
              </w:rPr>
            </w:pPr>
            <w:r w:rsidRPr="00576356">
              <w:rPr>
                <w:rFonts w:ascii="Arial" w:eastAsiaTheme="minorHAnsi" w:hAnsi="Arial" w:cs="Arial"/>
                <w:sz w:val="17"/>
                <w:szCs w:val="17"/>
              </w:rPr>
              <w:t>El número de créditos que se asignen al disfrute</w:t>
            </w:r>
            <w:r>
              <w:rPr>
                <w:rFonts w:ascii="Arial" w:eastAsiaTheme="minorHAnsi" w:hAnsi="Arial" w:cs="Arial"/>
                <w:sz w:val="17"/>
                <w:szCs w:val="17"/>
              </w:rPr>
              <w:t xml:space="preserve"> </w:t>
            </w:r>
            <w:r w:rsidRPr="00576356">
              <w:rPr>
                <w:rFonts w:ascii="Arial" w:eastAsiaTheme="minorHAnsi" w:hAnsi="Arial" w:cs="Arial"/>
                <w:sz w:val="17"/>
                <w:szCs w:val="17"/>
              </w:rPr>
              <w:t>de la beca con cargo a un proyecto son incompatibles con los correspondientes créditos de participación en el proyecto.</w:t>
            </w:r>
          </w:p>
          <w:p w14:paraId="538A8400" w14:textId="77777777" w:rsidR="00576356" w:rsidRDefault="00576356" w:rsidP="00576356">
            <w:pPr>
              <w:pStyle w:val="Textoencaja"/>
              <w:rPr>
                <w:rFonts w:ascii="Arial" w:eastAsiaTheme="minorHAnsi" w:hAnsi="Arial" w:cs="Arial"/>
                <w:sz w:val="17"/>
                <w:szCs w:val="17"/>
              </w:rPr>
            </w:pPr>
          </w:p>
          <w:p w14:paraId="05E4EE07" w14:textId="77777777" w:rsidR="00576356" w:rsidRDefault="00576356" w:rsidP="00576356">
            <w:pPr>
              <w:pStyle w:val="Textoencaja"/>
              <w:rPr>
                <w:rFonts w:ascii="Arial" w:eastAsiaTheme="minorHAnsi" w:hAnsi="Arial" w:cs="Arial"/>
                <w:sz w:val="17"/>
                <w:szCs w:val="17"/>
              </w:rPr>
            </w:pPr>
          </w:p>
          <w:p w14:paraId="49A2D566" w14:textId="469552BF" w:rsidR="00576356" w:rsidRDefault="00576356" w:rsidP="00576356">
            <w:pPr>
              <w:pStyle w:val="Textoencaja"/>
              <w:rPr>
                <w:rFonts w:ascii="Arial" w:eastAsiaTheme="minorHAnsi" w:hAnsi="Arial" w:cs="Arial"/>
                <w:sz w:val="17"/>
                <w:szCs w:val="17"/>
              </w:rPr>
            </w:pPr>
            <w:r>
              <w:rPr>
                <w:rFonts w:ascii="Arial" w:eastAsiaTheme="minorHAnsi" w:hAnsi="Arial" w:cs="Arial"/>
                <w:sz w:val="17"/>
                <w:szCs w:val="17"/>
              </w:rPr>
              <w:t>4.-</w:t>
            </w:r>
            <w:r w:rsidRPr="00576356">
              <w:rPr>
                <w:rFonts w:ascii="Arial" w:eastAsiaTheme="minorHAnsi" w:hAnsi="Arial" w:cs="Arial"/>
                <w:sz w:val="17"/>
                <w:szCs w:val="17"/>
              </w:rPr>
              <w:t>EXPERIENCIA DOCENTE UNIVERSITARIA (HASTA UN MÁXIMO DE 10 CRÉDITOS)</w:t>
            </w:r>
            <w:r>
              <w:rPr>
                <w:rFonts w:ascii="Arial" w:eastAsiaTheme="minorHAnsi" w:hAnsi="Arial" w:cs="Arial"/>
                <w:sz w:val="17"/>
                <w:szCs w:val="17"/>
              </w:rPr>
              <w:t>:</w:t>
            </w:r>
          </w:p>
          <w:p w14:paraId="696A2D92" w14:textId="77777777" w:rsidR="00576356" w:rsidRPr="00576356" w:rsidRDefault="00576356" w:rsidP="00576356">
            <w:pPr>
              <w:pStyle w:val="Textoencaja"/>
              <w:rPr>
                <w:rFonts w:ascii="Arial" w:eastAsiaTheme="minorHAnsi" w:hAnsi="Arial" w:cs="Arial"/>
                <w:sz w:val="10"/>
                <w:szCs w:val="10"/>
              </w:rPr>
            </w:pPr>
          </w:p>
          <w:p w14:paraId="4BB9C82C" w14:textId="77777777" w:rsidR="00576356" w:rsidRDefault="00576356" w:rsidP="00576356">
            <w:pPr>
              <w:pStyle w:val="Textoencaja"/>
              <w:numPr>
                <w:ilvl w:val="0"/>
                <w:numId w:val="36"/>
              </w:numPr>
              <w:rPr>
                <w:rFonts w:ascii="Arial" w:eastAsiaTheme="minorHAnsi" w:hAnsi="Arial" w:cs="Arial"/>
                <w:sz w:val="17"/>
                <w:szCs w:val="17"/>
              </w:rPr>
            </w:pPr>
            <w:r w:rsidRPr="00576356">
              <w:rPr>
                <w:rFonts w:ascii="Arial" w:eastAsiaTheme="minorHAnsi" w:hAnsi="Arial" w:cs="Arial"/>
                <w:sz w:val="17"/>
                <w:szCs w:val="17"/>
              </w:rPr>
              <w:t>Ser profesor universitario funcionario o contratado a tiempo completo: 1 crédito por año</w:t>
            </w:r>
          </w:p>
          <w:p w14:paraId="27D4392B" w14:textId="6BB29ECD" w:rsidR="00487263" w:rsidRPr="00894F57" w:rsidRDefault="00487263" w:rsidP="00BA333D">
            <w:pPr>
              <w:pStyle w:val="Textoencaja"/>
            </w:pPr>
          </w:p>
        </w:tc>
      </w:tr>
    </w:tbl>
    <w:p w14:paraId="477D119C" w14:textId="02A55021" w:rsidR="004506EA" w:rsidRPr="00894F57" w:rsidRDefault="004506EA" w:rsidP="009C2931">
      <w:pPr>
        <w:pStyle w:val="Textoindependiente"/>
      </w:pPr>
    </w:p>
    <w:p w14:paraId="0D600DAC" w14:textId="77777777" w:rsidR="00AA1E07" w:rsidRPr="00894F57" w:rsidRDefault="00AA1E07" w:rsidP="00AA1E07">
      <w:pPr>
        <w:pStyle w:val="Textoindependiente"/>
        <w:jc w:val="both"/>
        <w:rPr>
          <w:rFonts w:asciiTheme="minorHAnsi" w:hAnsiTheme="minorHAnsi" w:cstheme="minorHAnsi"/>
        </w:rPr>
      </w:pPr>
    </w:p>
    <w:p w14:paraId="38F94851" w14:textId="77777777" w:rsidR="00AA1E07" w:rsidRPr="00894F57" w:rsidRDefault="00AA1E07" w:rsidP="00AA1E07">
      <w:pPr>
        <w:rPr>
          <w:rFonts w:asciiTheme="minorHAnsi" w:hAnsiTheme="minorHAnsi" w:cstheme="minorHAnsi"/>
          <w:sz w:val="20"/>
          <w:szCs w:val="20"/>
        </w:rPr>
      </w:pPr>
      <w:r w:rsidRPr="00894F57">
        <w:rPr>
          <w:rFonts w:asciiTheme="minorHAnsi" w:hAnsiTheme="minorHAnsi" w:cstheme="minorHAnsi"/>
        </w:rPr>
        <w:br w:type="page"/>
      </w:r>
    </w:p>
    <w:p w14:paraId="114C9B0C" w14:textId="0B67D4A4" w:rsidR="00F540A0" w:rsidRPr="00480BFA" w:rsidRDefault="00575EE6" w:rsidP="00480BFA">
      <w:pPr>
        <w:pStyle w:val="Seccin1"/>
      </w:pPr>
      <w:bookmarkStart w:id="12" w:name="4._ACTIVIDADES_FORMATIVAS"/>
      <w:bookmarkEnd w:id="12"/>
      <w:r w:rsidRPr="00790103">
        <w:lastRenderedPageBreak/>
        <w:t>ACTIVIDADES</w:t>
      </w:r>
      <w:r w:rsidRPr="00790103">
        <w:rPr>
          <w:spacing w:val="-4"/>
        </w:rPr>
        <w:t xml:space="preserve"> </w:t>
      </w:r>
      <w:r w:rsidRPr="00790103">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2D028628">
        <w:trPr>
          <w:trHeight w:val="282"/>
          <w:jc w:val="center"/>
        </w:trPr>
        <w:tc>
          <w:tcPr>
            <w:tcW w:w="9639" w:type="dxa"/>
            <w:gridSpan w:val="2"/>
            <w:shd w:val="clear" w:color="auto" w:fill="D9D9D9" w:themeFill="background1" w:themeFillShade="D9"/>
          </w:tcPr>
          <w:p w14:paraId="44971C54" w14:textId="6431EC0B" w:rsidR="004506EA" w:rsidRPr="00790103" w:rsidRDefault="00575EE6" w:rsidP="005B092E">
            <w:pPr>
              <w:pStyle w:val="TablaTitulo"/>
              <w:rPr>
                <w:i/>
              </w:rPr>
            </w:pPr>
            <w:bookmarkStart w:id="13" w:name="_Hlk191402339"/>
            <w:r w:rsidRPr="00790103">
              <w:t>ACTIVIDAD</w:t>
            </w:r>
            <w:r w:rsidRPr="00790103">
              <w:rPr>
                <w:spacing w:val="-8"/>
              </w:rPr>
              <w:t xml:space="preserve"> </w:t>
            </w:r>
            <w:r w:rsidRPr="00790103">
              <w:t>1</w:t>
            </w:r>
            <w:r w:rsidR="00B13CBE">
              <w:t xml:space="preserve">: </w:t>
            </w:r>
            <w:r w:rsidR="00FC16B9">
              <w:t xml:space="preserve">SEMINARIO DE </w:t>
            </w:r>
            <w:r w:rsidR="00B13CBE">
              <w:t>PRESENTACIÓN DE LAS LÍNEAS DE INVESTIGACIÓN</w:t>
            </w:r>
          </w:p>
        </w:tc>
      </w:tr>
      <w:tr w:rsidR="004506EA" w:rsidRPr="00790103" w14:paraId="5DC23144" w14:textId="77777777" w:rsidTr="2D028628">
        <w:trPr>
          <w:trHeight w:val="285"/>
          <w:jc w:val="center"/>
        </w:trPr>
        <w:tc>
          <w:tcPr>
            <w:tcW w:w="4027" w:type="dxa"/>
            <w:shd w:val="clear" w:color="auto" w:fill="D9D9D9" w:themeFill="background1" w:themeFillShade="D9"/>
          </w:tcPr>
          <w:p w14:paraId="05A2BF41" w14:textId="6BA985F5" w:rsidR="004506EA" w:rsidRPr="00790103" w:rsidRDefault="00575EE6" w:rsidP="005B092E">
            <w:pPr>
              <w:pStyle w:val="TablaTitulo"/>
            </w:pPr>
            <w:r w:rsidRPr="00790103">
              <w:t>N</w:t>
            </w:r>
            <w:r w:rsidR="008179F2">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F8FE147" w14:textId="29F65F0F" w:rsidR="004506EA" w:rsidRPr="00790103" w:rsidRDefault="00B13CBE" w:rsidP="005B092E">
            <w:pPr>
              <w:pStyle w:val="TablaTitulo"/>
            </w:pPr>
            <w:r>
              <w:t>5</w:t>
            </w:r>
          </w:p>
        </w:tc>
      </w:tr>
      <w:tr w:rsidR="004506EA" w:rsidRPr="00790103" w14:paraId="691A7BBC" w14:textId="77777777" w:rsidTr="2D028628">
        <w:trPr>
          <w:trHeight w:val="285"/>
          <w:jc w:val="center"/>
        </w:trPr>
        <w:tc>
          <w:tcPr>
            <w:tcW w:w="9639" w:type="dxa"/>
            <w:gridSpan w:val="2"/>
            <w:shd w:val="clear" w:color="auto" w:fill="D9D9D9" w:themeFill="background1" w:themeFillShade="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E64006" w14:paraId="56E84E5A" w14:textId="77777777" w:rsidTr="2D028628">
        <w:trPr>
          <w:trHeight w:val="683"/>
          <w:jc w:val="center"/>
        </w:trPr>
        <w:tc>
          <w:tcPr>
            <w:tcW w:w="9639" w:type="dxa"/>
            <w:gridSpan w:val="2"/>
          </w:tcPr>
          <w:p w14:paraId="7E5246B6" w14:textId="77777777" w:rsidR="00495ED0" w:rsidRPr="00EB3CF2" w:rsidRDefault="00495ED0" w:rsidP="00E64006">
            <w:pPr>
              <w:pStyle w:val="Textoencaja"/>
              <w:rPr>
                <w:b/>
                <w:sz w:val="10"/>
                <w:szCs w:val="10"/>
              </w:rPr>
            </w:pPr>
          </w:p>
          <w:p w14:paraId="4B42D3B9" w14:textId="037A1A5E" w:rsidR="000E3E14" w:rsidRDefault="000E3E14" w:rsidP="00E64006">
            <w:pPr>
              <w:pStyle w:val="Textoencaja"/>
              <w:rPr>
                <w:b/>
              </w:rPr>
            </w:pPr>
            <w:r>
              <w:rPr>
                <w:b/>
              </w:rPr>
              <w:t xml:space="preserve">Carácter de la actividad: </w:t>
            </w:r>
            <w:r w:rsidRPr="00B13CBE">
              <w:rPr>
                <w:spacing w:val="6"/>
              </w:rPr>
              <w:t>Obligatori</w:t>
            </w:r>
            <w:r w:rsidR="00B13CBE" w:rsidRPr="00B13CBE">
              <w:rPr>
                <w:spacing w:val="6"/>
              </w:rPr>
              <w:t>a</w:t>
            </w:r>
          </w:p>
          <w:p w14:paraId="59BCE5F1" w14:textId="77777777" w:rsidR="000E3E14" w:rsidRPr="009C4D83" w:rsidRDefault="000E3E14" w:rsidP="00E64006">
            <w:pPr>
              <w:pStyle w:val="Textoencaja"/>
              <w:rPr>
                <w:sz w:val="10"/>
                <w:szCs w:val="10"/>
              </w:rPr>
            </w:pPr>
          </w:p>
          <w:p w14:paraId="3D8333AA" w14:textId="6184FB18" w:rsidR="000E3E14" w:rsidRDefault="000E3E14" w:rsidP="000E3E14">
            <w:pPr>
              <w:pStyle w:val="Textoencaja"/>
              <w:rPr>
                <w:b/>
              </w:rPr>
            </w:pPr>
            <w:r w:rsidRPr="00E64006">
              <w:rPr>
                <w:b/>
              </w:rPr>
              <w:t>Tipo de actividad</w:t>
            </w:r>
            <w:r>
              <w:rPr>
                <w:b/>
              </w:rPr>
              <w:t xml:space="preserve">: </w:t>
            </w:r>
            <w:r w:rsidRPr="00B13CBE">
              <w:rPr>
                <w:bCs/>
              </w:rPr>
              <w:t>Específica del programa</w:t>
            </w:r>
          </w:p>
          <w:p w14:paraId="043F3287" w14:textId="77777777" w:rsidR="000E3E14" w:rsidRPr="009C4D83" w:rsidRDefault="000E3E14" w:rsidP="00E64006">
            <w:pPr>
              <w:pStyle w:val="Textoencaja"/>
              <w:rPr>
                <w:sz w:val="10"/>
                <w:szCs w:val="10"/>
              </w:rPr>
            </w:pPr>
          </w:p>
          <w:p w14:paraId="32EB89B4" w14:textId="110E9EC0" w:rsidR="001E05DB" w:rsidRDefault="00575EE6" w:rsidP="001E05DB">
            <w:pPr>
              <w:pStyle w:val="Textoencaja"/>
              <w:rPr>
                <w:b/>
              </w:rPr>
            </w:pPr>
            <w:r w:rsidRPr="00E64006">
              <w:rPr>
                <w:b/>
              </w:rPr>
              <w:t>Breve descripción de contenidos</w:t>
            </w:r>
            <w:r w:rsidR="00C739EE">
              <w:rPr>
                <w:b/>
              </w:rPr>
              <w:t>:</w:t>
            </w:r>
          </w:p>
          <w:p w14:paraId="1A21C128" w14:textId="392B9601" w:rsidR="001E05DB" w:rsidRDefault="001E05DB" w:rsidP="00A10F7A">
            <w:pPr>
              <w:pStyle w:val="Textoencaja"/>
              <w:spacing w:line="240" w:lineRule="auto"/>
              <w:rPr>
                <w:bCs/>
              </w:rPr>
            </w:pPr>
            <w:r w:rsidRPr="001E05DB">
              <w:rPr>
                <w:bCs/>
              </w:rPr>
              <w:t>Consiste en una actividad obligatoria que</w:t>
            </w:r>
            <w:r w:rsidR="009F66BD">
              <w:t xml:space="preserve"> </w:t>
            </w:r>
            <w:r w:rsidR="009F66BD" w:rsidRPr="009F66BD">
              <w:rPr>
                <w:bCs/>
              </w:rPr>
              <w:t>el alumnado debe cursar al menos una vez</w:t>
            </w:r>
            <w:r w:rsidRPr="001E05DB">
              <w:rPr>
                <w:bCs/>
              </w:rPr>
              <w:t xml:space="preserve">, pero que resulta aconsejable realizarla todos los años, porque en la misma se presenta el programa de doctorado CREA por la coordinación y/o secretaría, </w:t>
            </w:r>
            <w:r>
              <w:rPr>
                <w:bCs/>
              </w:rPr>
              <w:t>y se explica el funcionamiento del mismo (procedimientos, plazos, servicios, etc) y los requisitos para la obtención del título de doctorado</w:t>
            </w:r>
            <w:r w:rsidR="00A378BA">
              <w:rPr>
                <w:bCs/>
              </w:rPr>
              <w:t xml:space="preserve"> tales como la realización de las actividades obligatorias del Programa de Doctorado CREA, la presentación de al menos de 2 comunicaciones a Congresos Internacionales, el depósito de la tesis que deberá reunir los requisitos exigidos normativamente y según lo que establezca la Universidad de Vigo para su tramitación, la cual deberá ser dirigida obligatoriamente por 2 docentes que pertenezcan a dos líneas diferentes de este programa de doctorado</w:t>
            </w:r>
            <w:r>
              <w:rPr>
                <w:bCs/>
              </w:rPr>
              <w:t xml:space="preserve">. </w:t>
            </w:r>
            <w:r w:rsidR="00A10F7A" w:rsidRPr="00A10F7A">
              <w:rPr>
                <w:bCs/>
              </w:rPr>
              <w:t>Dentro de esta actividad formativa, se dedicará aproximadamente 1 hora a orientar al alumnado sobre el tipo de tesis que quiere realizar (tesis tradicional o tesis por compendio de artículos), así como el procedimiento de defensa de la misma</w:t>
            </w:r>
            <w:r w:rsidR="00A10F7A">
              <w:rPr>
                <w:bCs/>
              </w:rPr>
              <w:t xml:space="preserve">. </w:t>
            </w:r>
            <w:r>
              <w:rPr>
                <w:bCs/>
              </w:rPr>
              <w:t xml:space="preserve">Asimismo, se les recuerda especialmente </w:t>
            </w:r>
            <w:r w:rsidR="00A378BA">
              <w:rPr>
                <w:bCs/>
              </w:rPr>
              <w:t>la entrega de</w:t>
            </w:r>
            <w:r>
              <w:rPr>
                <w:bCs/>
              </w:rPr>
              <w:t>:</w:t>
            </w:r>
          </w:p>
          <w:p w14:paraId="0C600786" w14:textId="77777777" w:rsidR="00A378BA" w:rsidRPr="009C4D83" w:rsidRDefault="00A378BA" w:rsidP="001E05DB">
            <w:pPr>
              <w:pStyle w:val="Textoencaja"/>
              <w:spacing w:line="240" w:lineRule="auto"/>
              <w:rPr>
                <w:bCs/>
                <w:sz w:val="10"/>
                <w:szCs w:val="10"/>
              </w:rPr>
            </w:pPr>
          </w:p>
          <w:p w14:paraId="17B21194" w14:textId="77F754D3" w:rsidR="001E05DB" w:rsidRPr="00EB3CF2" w:rsidRDefault="00A378BA">
            <w:pPr>
              <w:pStyle w:val="Textoencaja"/>
              <w:numPr>
                <w:ilvl w:val="0"/>
                <w:numId w:val="17"/>
              </w:numPr>
              <w:spacing w:line="240" w:lineRule="auto"/>
              <w:rPr>
                <w:bCs/>
              </w:rPr>
            </w:pPr>
            <w:r w:rsidRPr="00EB3CF2">
              <w:rPr>
                <w:bCs/>
              </w:rPr>
              <w:t xml:space="preserve">El </w:t>
            </w:r>
            <w:r w:rsidR="001E05DB" w:rsidRPr="00EB3CF2">
              <w:rPr>
                <w:b/>
              </w:rPr>
              <w:t>Compromiso de supervisión:</w:t>
            </w:r>
            <w:r w:rsidR="001E05DB" w:rsidRPr="00EB3CF2">
              <w:rPr>
                <w:bCs/>
              </w:rPr>
              <w:t xml:space="preserve"> Las funciones de supervisión, tutela y seguimiento de</w:t>
            </w:r>
            <w:r w:rsidRPr="00EB3CF2">
              <w:rPr>
                <w:bCs/>
              </w:rPr>
              <w:t xml:space="preserve">l alumnado </w:t>
            </w:r>
            <w:r w:rsidR="001E05DB" w:rsidRPr="00EB3CF2">
              <w:rPr>
                <w:bCs/>
              </w:rPr>
              <w:t xml:space="preserve">se refleja a través de este compromiso que es firmado por una representación específica designada por la universidad, el tutor/a y el doctorando/a, en un plazo máximo de un mes que contará desde la fecha de matrícula, y se incorporará la firma del director/a en el momento de su designación. Este compromiso de supervisión se incorporará al documento de actividades del doctorando/a en el momento de su firma por todas las personas implicadas. En el compromiso de supervisión se específica la relación académica entre el doctorando/a y la universidad, sus derechos y deberes, que incluirán los posibles derechos de propiedad intelectual y/o industrial derivados de la investigación, así como la aceptación del procedimiento de resolución de conflictos y su duración. Se incluyen también los deberes de </w:t>
            </w:r>
            <w:r w:rsidRPr="00EB3CF2">
              <w:rPr>
                <w:bCs/>
              </w:rPr>
              <w:t>las personas q</w:t>
            </w:r>
            <w:r w:rsidR="001E05DB" w:rsidRPr="00EB3CF2">
              <w:rPr>
                <w:bCs/>
              </w:rPr>
              <w:t>ue tutelan y dirigen a tes</w:t>
            </w:r>
            <w:r w:rsidRPr="00EB3CF2">
              <w:rPr>
                <w:bCs/>
              </w:rPr>
              <w:t>is.</w:t>
            </w:r>
          </w:p>
          <w:p w14:paraId="132D17D2" w14:textId="77777777" w:rsidR="00A378BA" w:rsidRPr="00EB3CF2" w:rsidRDefault="00A378BA" w:rsidP="00A378BA">
            <w:pPr>
              <w:pStyle w:val="Textoencaja"/>
              <w:spacing w:line="240" w:lineRule="auto"/>
              <w:ind w:left="360"/>
              <w:rPr>
                <w:bCs/>
              </w:rPr>
            </w:pPr>
          </w:p>
          <w:p w14:paraId="0C122D1C" w14:textId="18F4F50B" w:rsidR="001E05DB" w:rsidRPr="00EB3CF2" w:rsidRDefault="00A378BA">
            <w:pPr>
              <w:pStyle w:val="Textoencaja"/>
              <w:numPr>
                <w:ilvl w:val="0"/>
                <w:numId w:val="17"/>
              </w:numPr>
              <w:spacing w:line="240" w:lineRule="auto"/>
              <w:rPr>
                <w:b/>
              </w:rPr>
            </w:pPr>
            <w:r w:rsidRPr="00EB3CF2">
              <w:rPr>
                <w:bCs/>
              </w:rPr>
              <w:t>El</w:t>
            </w:r>
            <w:r w:rsidRPr="00EB3CF2">
              <w:rPr>
                <w:b/>
              </w:rPr>
              <w:t xml:space="preserve"> Plan de Investigación: </w:t>
            </w:r>
            <w:r w:rsidRPr="00EB3CF2">
              <w:rPr>
                <w:bCs/>
              </w:rPr>
              <w:t>A</w:t>
            </w:r>
            <w:r w:rsidR="001E05DB" w:rsidRPr="00EB3CF2">
              <w:rPr>
                <w:bCs/>
              </w:rPr>
              <w:t xml:space="preserve">ntes de seis meses (a contar desde la fecha de la matrícula), el alumnado ha de elaborar un Plan de Investigación que incluirá la metodología que empleará y los objetivos que han de alcanzar, así como los medios y la planificación temporal para alcanzarlos. El plan deberá ser presentado y avalado con el informe favorable del profesorado que tutoriza la tesis y deberá ser aprobado por la CAPD. Una vez subido a la secretaría virtual por el alumnado, el tutor/a-director/a de la tesis debe firmarlo (con un informe favorable) también a través de la secretaría virtual del docente. A continuación ha de ser aprobado por la Comisión Académica del Programa de Doctorado. </w:t>
            </w:r>
            <w:r w:rsidR="00685335" w:rsidRPr="00EB3CF2">
              <w:rPr>
                <w:bCs/>
              </w:rPr>
              <w:t>Debe diferenciarse el plan de investigación (que es un documento/información que debe entregarse en el plazo de seis meses a contar desde la realización de la matrícula en el programa de doctorado, y por lo tanto puede realizase una vez, o las veces que se modifique antes del depósito de la tesis) y otra, la actividad defensa del plan de investigación, que se realiza como actividad obligatoria todos los años por todo el alumnado, generalmente a finales de Junio o principios de Julio, que permite a través de la presentación y debate realizada entre el alumnado y el profesorado/tribunal, verificar el correcto desarrollo y continuación del programa de doctorado.</w:t>
            </w:r>
          </w:p>
          <w:p w14:paraId="4F13AADC" w14:textId="77777777" w:rsidR="009E0D07" w:rsidRPr="009C4D83" w:rsidRDefault="009E0D07" w:rsidP="009E0D07">
            <w:pPr>
              <w:pStyle w:val="Textoencaja"/>
              <w:spacing w:line="240" w:lineRule="auto"/>
              <w:ind w:left="360"/>
              <w:rPr>
                <w:b/>
                <w:sz w:val="10"/>
                <w:szCs w:val="10"/>
              </w:rPr>
            </w:pPr>
          </w:p>
          <w:p w14:paraId="3EB39E64" w14:textId="156C90CF" w:rsidR="001E05DB" w:rsidRPr="00A378BA" w:rsidRDefault="001E05DB" w:rsidP="00A378BA">
            <w:pPr>
              <w:pStyle w:val="Textoencaja"/>
              <w:spacing w:line="240" w:lineRule="auto"/>
              <w:rPr>
                <w:bCs/>
              </w:rPr>
            </w:pPr>
            <w:r w:rsidRPr="00A378BA">
              <w:rPr>
                <w:bCs/>
              </w:rPr>
              <w:t xml:space="preserve">A continuación, la persona que coordina cada una de las líneas de investigación, explica </w:t>
            </w:r>
            <w:r w:rsidR="00A378BA" w:rsidRPr="00A378BA">
              <w:rPr>
                <w:bCs/>
              </w:rPr>
              <w:t>el contenido de la misma, docentes y sus curriculum vitae, investigaciones y proyectos realizados en el ámbito de dicha área, etc.</w:t>
            </w:r>
          </w:p>
          <w:p w14:paraId="0E726F97" w14:textId="77777777" w:rsidR="001E05DB" w:rsidRPr="00A378BA" w:rsidRDefault="001E05DB" w:rsidP="00E64006">
            <w:pPr>
              <w:pStyle w:val="Textoencaja"/>
              <w:rPr>
                <w:bCs/>
                <w:sz w:val="10"/>
                <w:szCs w:val="10"/>
              </w:rPr>
            </w:pPr>
          </w:p>
          <w:p w14:paraId="47960A4A" w14:textId="77777777" w:rsidR="001E05DB" w:rsidRPr="00A378BA" w:rsidRDefault="001E05DB" w:rsidP="001E05DB">
            <w:pPr>
              <w:pStyle w:val="Textoencaja"/>
              <w:rPr>
                <w:bCs/>
              </w:rPr>
            </w:pPr>
            <w:r w:rsidRPr="00A378BA">
              <w:rPr>
                <w:bCs/>
              </w:rPr>
              <w:t xml:space="preserve">P03D039L001 - Innovación y sostenibilidad de los recursos naturales </w:t>
            </w:r>
          </w:p>
          <w:p w14:paraId="6215986A" w14:textId="77777777" w:rsidR="001E05DB" w:rsidRPr="00A378BA" w:rsidRDefault="001E05DB" w:rsidP="001E05DB">
            <w:pPr>
              <w:pStyle w:val="Textoencaja"/>
              <w:rPr>
                <w:bCs/>
              </w:rPr>
            </w:pPr>
            <w:r w:rsidRPr="00A378BA">
              <w:rPr>
                <w:bCs/>
              </w:rPr>
              <w:t>P03D039L002 - Innovación en salud</w:t>
            </w:r>
          </w:p>
          <w:p w14:paraId="71850B0C" w14:textId="77777777" w:rsidR="001E05DB" w:rsidRPr="00A378BA" w:rsidRDefault="001E05DB" w:rsidP="001E05DB">
            <w:pPr>
              <w:pStyle w:val="Textoencaja"/>
              <w:rPr>
                <w:bCs/>
              </w:rPr>
            </w:pPr>
            <w:r w:rsidRPr="00A378BA">
              <w:rPr>
                <w:bCs/>
              </w:rPr>
              <w:t xml:space="preserve">P03D039L003 - Diseño e innovación social </w:t>
            </w:r>
          </w:p>
          <w:p w14:paraId="1805C4D2" w14:textId="77777777" w:rsidR="001E05DB" w:rsidRPr="00A378BA" w:rsidRDefault="001E05DB" w:rsidP="001E05DB">
            <w:pPr>
              <w:pStyle w:val="Textoencaja"/>
              <w:rPr>
                <w:bCs/>
              </w:rPr>
            </w:pPr>
            <w:r w:rsidRPr="00A378BA">
              <w:rPr>
                <w:bCs/>
              </w:rPr>
              <w:t xml:space="preserve">P03D039L004 - Innovación, sostenibilidad y comunicación </w:t>
            </w:r>
          </w:p>
          <w:p w14:paraId="305C70B3" w14:textId="77777777" w:rsidR="001E05DB" w:rsidRPr="00A378BA" w:rsidRDefault="001E05DB" w:rsidP="001E05DB">
            <w:pPr>
              <w:pStyle w:val="Textoencaja"/>
              <w:rPr>
                <w:bCs/>
              </w:rPr>
            </w:pPr>
            <w:r w:rsidRPr="00A378BA">
              <w:rPr>
                <w:bCs/>
              </w:rPr>
              <w:t xml:space="preserve">P03D039L005 - Innovación pedagógica en la profesionalización docente </w:t>
            </w:r>
          </w:p>
          <w:p w14:paraId="32FE7439" w14:textId="3DC881E4" w:rsidR="000E3E14" w:rsidRDefault="001E05DB" w:rsidP="00685335">
            <w:pPr>
              <w:pStyle w:val="Textoencaja"/>
              <w:rPr>
                <w:bCs/>
              </w:rPr>
            </w:pPr>
            <w:r w:rsidRPr="00A378BA">
              <w:rPr>
                <w:bCs/>
              </w:rPr>
              <w:t>P03D039L006 - Gobernanza e innovación</w:t>
            </w:r>
          </w:p>
          <w:p w14:paraId="1553EEB9" w14:textId="77777777" w:rsidR="00BF5AD4" w:rsidRPr="00685335" w:rsidRDefault="00BF5AD4" w:rsidP="00685335">
            <w:pPr>
              <w:pStyle w:val="Textoencaja"/>
              <w:rPr>
                <w:bCs/>
              </w:rPr>
            </w:pPr>
          </w:p>
          <w:p w14:paraId="6A3431D4" w14:textId="26792533" w:rsidR="004506EA" w:rsidRDefault="00575EE6" w:rsidP="009E0D07">
            <w:pPr>
              <w:pStyle w:val="Textoencaja"/>
              <w:spacing w:line="240" w:lineRule="auto"/>
              <w:rPr>
                <w:b/>
              </w:rPr>
            </w:pPr>
            <w:r w:rsidRPr="00E64006">
              <w:rPr>
                <w:b/>
              </w:rPr>
              <w:t>Planificación temporal a lo largo de la formación investigadora del doctorando</w:t>
            </w:r>
            <w:r w:rsidR="00C739EE">
              <w:rPr>
                <w:b/>
              </w:rPr>
              <w:t>:</w:t>
            </w:r>
          </w:p>
          <w:p w14:paraId="0DFE8DA0" w14:textId="3AD62183" w:rsidR="000E3E14" w:rsidRPr="009F66BD" w:rsidRDefault="006E4334" w:rsidP="009E0D07">
            <w:pPr>
              <w:pStyle w:val="Textoencaja"/>
              <w:spacing w:line="240" w:lineRule="auto"/>
              <w:rPr>
                <w:bCs/>
              </w:rPr>
            </w:pPr>
            <w:r w:rsidRPr="009F66BD">
              <w:rPr>
                <w:bCs/>
              </w:rPr>
              <w:t>Esta actividad se realiza a principio del 1º cuatrimestre (una sola vez al año si se cubre la matrícula en la 1ª convocatoria de septiembre-octubre, o en dos ocasiones, celebrándose la 2ª en torno al mes de marzo con las matrículas de Febrero).</w:t>
            </w:r>
          </w:p>
          <w:p w14:paraId="2C1CA581" w14:textId="77777777" w:rsidR="006E4334" w:rsidRDefault="006E4334" w:rsidP="006E4334">
            <w:pPr>
              <w:pStyle w:val="Textoencaja"/>
              <w:rPr>
                <w:bCs/>
                <w:sz w:val="18"/>
                <w:szCs w:val="18"/>
              </w:rPr>
            </w:pPr>
          </w:p>
          <w:p w14:paraId="37769A18" w14:textId="77777777" w:rsidR="009C4D83" w:rsidRPr="006E4334" w:rsidRDefault="009C4D83" w:rsidP="006E4334">
            <w:pPr>
              <w:pStyle w:val="Textoencaja"/>
              <w:rPr>
                <w:bCs/>
                <w:sz w:val="18"/>
                <w:szCs w:val="18"/>
              </w:rPr>
            </w:pPr>
          </w:p>
          <w:p w14:paraId="724B1128" w14:textId="44DE230B" w:rsidR="000E7E69" w:rsidRDefault="00575EE6" w:rsidP="000E7E69">
            <w:pPr>
              <w:pStyle w:val="Textoencaja"/>
              <w:rPr>
                <w:b/>
              </w:rPr>
            </w:pPr>
            <w:r w:rsidRPr="00E64006">
              <w:rPr>
                <w:b/>
              </w:rPr>
              <w:t>Competencias para adquirir</w:t>
            </w:r>
            <w:r w:rsidR="00C739EE">
              <w:rPr>
                <w:b/>
              </w:rPr>
              <w:t>:</w:t>
            </w:r>
          </w:p>
          <w:p w14:paraId="7F097A86" w14:textId="68118451" w:rsidR="009E0D07" w:rsidRPr="009E0D07" w:rsidRDefault="009E0D07" w:rsidP="009E0D07">
            <w:pPr>
              <w:widowControl/>
              <w:adjustRightInd w:val="0"/>
              <w:rPr>
                <w:rFonts w:asciiTheme="minorHAnsi" w:eastAsiaTheme="minorHAnsi" w:hAnsiTheme="minorHAnsi" w:cstheme="minorHAnsi"/>
                <w:sz w:val="20"/>
                <w:szCs w:val="20"/>
              </w:rPr>
            </w:pPr>
            <w:r w:rsidRPr="009E0D07">
              <w:rPr>
                <w:rFonts w:asciiTheme="minorHAnsi" w:eastAsiaTheme="minorHAnsi" w:hAnsiTheme="minorHAnsi" w:cstheme="minorHAnsi"/>
                <w:sz w:val="20"/>
                <w:szCs w:val="20"/>
              </w:rPr>
              <w:t>Competencias básicas</w:t>
            </w:r>
            <w:r w:rsidR="007E1ACD">
              <w:rPr>
                <w:rFonts w:asciiTheme="minorHAnsi" w:eastAsiaTheme="minorHAnsi" w:hAnsiTheme="minorHAnsi" w:cstheme="minorHAnsi"/>
                <w:sz w:val="20"/>
                <w:szCs w:val="20"/>
              </w:rPr>
              <w:t xml:space="preserve"> y generales</w:t>
            </w:r>
            <w:r w:rsidRPr="009E0D07">
              <w:rPr>
                <w:rFonts w:asciiTheme="minorHAnsi" w:eastAsiaTheme="minorHAnsi" w:hAnsiTheme="minorHAnsi" w:cstheme="minorHAnsi"/>
                <w:sz w:val="20"/>
                <w:szCs w:val="20"/>
              </w:rPr>
              <w:t>: CB1, CB2, CB3, CB4, CB5, CB6.</w:t>
            </w:r>
          </w:p>
          <w:p w14:paraId="29AE5FEA" w14:textId="5F0B84D6" w:rsidR="009E0D07" w:rsidRPr="009E0D07" w:rsidRDefault="009E0D07" w:rsidP="009E0D07">
            <w:pPr>
              <w:widowControl/>
              <w:adjustRightInd w:val="0"/>
              <w:rPr>
                <w:rFonts w:asciiTheme="minorHAnsi" w:eastAsiaTheme="minorHAnsi" w:hAnsiTheme="minorHAnsi" w:cstheme="minorHAnsi"/>
                <w:sz w:val="20"/>
                <w:szCs w:val="20"/>
              </w:rPr>
            </w:pPr>
            <w:r w:rsidRPr="009E0D07">
              <w:rPr>
                <w:rFonts w:asciiTheme="minorHAnsi" w:eastAsiaTheme="minorHAnsi" w:hAnsiTheme="minorHAnsi" w:cstheme="minorHAnsi"/>
                <w:sz w:val="20"/>
                <w:szCs w:val="20"/>
              </w:rPr>
              <w:t xml:space="preserve">Capacidades y destrezas personales: </w:t>
            </w:r>
            <w:r w:rsidR="00F9787D">
              <w:rPr>
                <w:rFonts w:asciiTheme="minorHAnsi" w:eastAsiaTheme="minorHAnsi" w:hAnsiTheme="minorHAnsi" w:cstheme="minorHAnsi"/>
                <w:sz w:val="20"/>
                <w:szCs w:val="20"/>
              </w:rPr>
              <w:t xml:space="preserve">CA01, </w:t>
            </w:r>
            <w:r w:rsidRPr="009E0D07">
              <w:rPr>
                <w:rFonts w:asciiTheme="minorHAnsi" w:eastAsiaTheme="minorHAnsi" w:hAnsiTheme="minorHAnsi" w:cstheme="minorHAnsi"/>
                <w:sz w:val="20"/>
                <w:szCs w:val="20"/>
              </w:rPr>
              <w:t xml:space="preserve">CA02, CA03, </w:t>
            </w:r>
            <w:r w:rsidR="00F9787D">
              <w:rPr>
                <w:rFonts w:asciiTheme="minorHAnsi" w:eastAsiaTheme="minorHAnsi" w:hAnsiTheme="minorHAnsi" w:cstheme="minorHAnsi"/>
                <w:sz w:val="20"/>
                <w:szCs w:val="20"/>
              </w:rPr>
              <w:t>CA04.</w:t>
            </w:r>
          </w:p>
          <w:p w14:paraId="6DEB5B34" w14:textId="28F40FD0" w:rsidR="000E7E69" w:rsidRDefault="00992760" w:rsidP="009E0D07">
            <w:pPr>
              <w:pStyle w:val="Textoencaja"/>
              <w:rPr>
                <w:rFonts w:eastAsiaTheme="minorHAnsi"/>
              </w:rPr>
            </w:pPr>
            <w:r>
              <w:rPr>
                <w:rFonts w:eastAsiaTheme="minorHAnsi"/>
              </w:rPr>
              <w:t xml:space="preserve">Otras competencias: </w:t>
            </w:r>
            <w:r w:rsidRPr="00992760">
              <w:rPr>
                <w:rFonts w:eastAsiaTheme="minorHAnsi"/>
              </w:rPr>
              <w:t>OC1, OC2, OC5, OC6, OC7, OC8, OC11</w:t>
            </w:r>
            <w:r w:rsidR="00FA03C9">
              <w:rPr>
                <w:rFonts w:eastAsiaTheme="minorHAnsi"/>
              </w:rPr>
              <w:t>.</w:t>
            </w:r>
          </w:p>
          <w:p w14:paraId="4966CFF0" w14:textId="77777777" w:rsidR="009E0D07" w:rsidRDefault="009E0D07" w:rsidP="009E0D07">
            <w:pPr>
              <w:pStyle w:val="Textoencaja"/>
              <w:rPr>
                <w:bCs/>
              </w:rPr>
            </w:pPr>
          </w:p>
          <w:p w14:paraId="274CFA0C" w14:textId="61B5E442" w:rsidR="00A975DC" w:rsidRDefault="00A975DC" w:rsidP="00A975DC">
            <w:pPr>
              <w:pStyle w:val="Textoencaja"/>
              <w:rPr>
                <w:b/>
              </w:rPr>
            </w:pPr>
            <w:r>
              <w:rPr>
                <w:b/>
              </w:rPr>
              <w:t>Resultados de aprendizaje:</w:t>
            </w:r>
          </w:p>
          <w:p w14:paraId="037F439D" w14:textId="77777777" w:rsidR="00992760" w:rsidRDefault="009E0D07" w:rsidP="00992760">
            <w:pPr>
              <w:pStyle w:val="Textoencaja"/>
              <w:spacing w:line="240" w:lineRule="auto"/>
              <w:rPr>
                <w:bCs/>
              </w:rPr>
            </w:pPr>
            <w:r>
              <w:rPr>
                <w:bCs/>
              </w:rPr>
              <w:t>Mejor conocimiento del programa de doctorado, de sus plazos, procedimientos y requisitos para la obtención del título de doctorado. Con la presentación de</w:t>
            </w:r>
            <w:r w:rsidRPr="009E0D07">
              <w:rPr>
                <w:bCs/>
              </w:rPr>
              <w:t xml:space="preserve"> las líneas de investigación</w:t>
            </w:r>
            <w:r>
              <w:rPr>
                <w:bCs/>
              </w:rPr>
              <w:t xml:space="preserve"> </w:t>
            </w:r>
            <w:r w:rsidRPr="009E0D07">
              <w:rPr>
                <w:bCs/>
              </w:rPr>
              <w:t xml:space="preserve">del doctorado </w:t>
            </w:r>
            <w:r>
              <w:rPr>
                <w:bCs/>
              </w:rPr>
              <w:t>se pretende</w:t>
            </w:r>
            <w:r w:rsidRPr="009E0D07">
              <w:rPr>
                <w:bCs/>
              </w:rPr>
              <w:t xml:space="preserve"> orient</w:t>
            </w:r>
            <w:r>
              <w:rPr>
                <w:bCs/>
              </w:rPr>
              <w:t>ar</w:t>
            </w:r>
            <w:r w:rsidRPr="009E0D07">
              <w:rPr>
                <w:bCs/>
              </w:rPr>
              <w:t xml:space="preserve"> al alumno hacia el diseño de una propuesta de tesis doctoral de carácter transver</w:t>
            </w:r>
            <w:r>
              <w:rPr>
                <w:bCs/>
              </w:rPr>
              <w:t>s</w:t>
            </w:r>
            <w:r w:rsidRPr="009E0D07">
              <w:rPr>
                <w:bCs/>
              </w:rPr>
              <w:t>al.</w:t>
            </w:r>
            <w:r w:rsidR="00A94C8E">
              <w:rPr>
                <w:bCs/>
              </w:rPr>
              <w:t xml:space="preserve"> </w:t>
            </w:r>
          </w:p>
          <w:p w14:paraId="079BA806" w14:textId="77777777" w:rsidR="00992760" w:rsidRDefault="00992760" w:rsidP="00992760">
            <w:pPr>
              <w:pStyle w:val="Textoencaja"/>
              <w:spacing w:line="240" w:lineRule="auto"/>
              <w:rPr>
                <w:bCs/>
              </w:rPr>
            </w:pPr>
          </w:p>
          <w:p w14:paraId="28C7F81D" w14:textId="44518D04" w:rsidR="007F7A1D" w:rsidRPr="00992760" w:rsidRDefault="00A94C8E" w:rsidP="00992760">
            <w:pPr>
              <w:pStyle w:val="Textoencaja"/>
              <w:spacing w:line="240" w:lineRule="auto"/>
              <w:rPr>
                <w:bCs/>
              </w:rPr>
            </w:pPr>
            <w:r w:rsidRPr="00A94C8E">
              <w:rPr>
                <w:bCs/>
              </w:rPr>
              <w:t>Contribuye a la consecución de los resultados de aprendizaje correspondientes al nivel 4 MECES (Doctor/a, RD 1027/2011) siguientes:</w:t>
            </w:r>
            <w:r w:rsidR="00992760">
              <w:rPr>
                <w:bCs/>
              </w:rPr>
              <w:t xml:space="preserve"> </w:t>
            </w:r>
            <w:r w:rsidR="007F7A1D">
              <w:rPr>
                <w:rStyle w:val="cf01"/>
              </w:rPr>
              <w:t>Art.8.2.c</w:t>
            </w:r>
            <w:r w:rsidR="007F7A1D">
              <w:rPr>
                <w:rStyle w:val="cf11"/>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sidR="00992760">
              <w:rPr>
                <w:rStyle w:val="cf11"/>
              </w:rPr>
              <w:t xml:space="preserve">; </w:t>
            </w:r>
            <w:r w:rsidR="007F7A1D">
              <w:rPr>
                <w:rStyle w:val="cf01"/>
              </w:rPr>
              <w:t>Art.8.2.e</w:t>
            </w:r>
            <w:r w:rsidR="007F7A1D">
              <w:rPr>
                <w:rStyle w:val="cf11"/>
              </w:rPr>
              <w:t xml:space="preserve"> - Haber mostrado que son capaces de desarrollar su actividad investigadora con responsabilidad social e integridad científica</w:t>
            </w:r>
          </w:p>
          <w:p w14:paraId="4FEDC6A4" w14:textId="77777777" w:rsidR="00A975DC" w:rsidRPr="00AD609E" w:rsidRDefault="00A975DC" w:rsidP="00A975DC">
            <w:pPr>
              <w:pStyle w:val="Textoencaja"/>
              <w:rPr>
                <w:bCs/>
              </w:rPr>
            </w:pPr>
          </w:p>
          <w:p w14:paraId="6C697138" w14:textId="461A4652" w:rsidR="00E64006" w:rsidRDefault="00575EE6" w:rsidP="00E64006">
            <w:pPr>
              <w:pStyle w:val="Textoencaja"/>
              <w:rPr>
                <w:b/>
              </w:rPr>
            </w:pPr>
            <w:r w:rsidRPr="00E64006">
              <w:rPr>
                <w:b/>
              </w:rPr>
              <w:t>Lengua en la que se impartirá</w:t>
            </w:r>
            <w:r w:rsidR="00C739EE">
              <w:rPr>
                <w:b/>
              </w:rPr>
              <w:t>:</w:t>
            </w:r>
            <w:r w:rsidRPr="00E64006">
              <w:rPr>
                <w:b/>
              </w:rPr>
              <w:t xml:space="preserve"> </w:t>
            </w:r>
          </w:p>
          <w:p w14:paraId="71356C96" w14:textId="05DBC312" w:rsidR="001702AE" w:rsidRPr="00AD609E" w:rsidRDefault="00967B84" w:rsidP="001702AE">
            <w:pPr>
              <w:pStyle w:val="Textoencaja"/>
              <w:rPr>
                <w:bCs/>
              </w:rPr>
            </w:pPr>
            <w:r>
              <w:rPr>
                <w:bCs/>
              </w:rPr>
              <w:t>Castellano</w:t>
            </w:r>
            <w:r w:rsidR="009E0D07">
              <w:rPr>
                <w:bCs/>
              </w:rPr>
              <w:t xml:space="preserve">. </w:t>
            </w:r>
          </w:p>
          <w:p w14:paraId="4621657C" w14:textId="355B0451" w:rsidR="00E64006" w:rsidRDefault="00E64006" w:rsidP="00E64006">
            <w:pPr>
              <w:pStyle w:val="Textoencaja"/>
            </w:pPr>
          </w:p>
          <w:p w14:paraId="13AC6458" w14:textId="4C53D8FE" w:rsidR="00C13DA6" w:rsidRPr="00CB314C" w:rsidRDefault="00C13DA6" w:rsidP="00C13DA6">
            <w:pPr>
              <w:pStyle w:val="Textoencaja"/>
              <w:rPr>
                <w:b/>
              </w:rPr>
            </w:pPr>
            <w:r w:rsidRPr="00CB314C">
              <w:rPr>
                <w:b/>
              </w:rPr>
              <w:t xml:space="preserve">Otras aclaraciones que se consideren oportunas: </w:t>
            </w:r>
          </w:p>
          <w:p w14:paraId="5F45E871" w14:textId="77777777" w:rsidR="00E64006" w:rsidRDefault="009E0D07" w:rsidP="002F2A05">
            <w:pPr>
              <w:pStyle w:val="Textoencaja"/>
              <w:spacing w:line="240" w:lineRule="auto"/>
              <w:rPr>
                <w:bCs/>
              </w:rPr>
            </w:pPr>
            <w:r>
              <w:rPr>
                <w:bCs/>
              </w:rPr>
              <w:t>Actividad virtual</w:t>
            </w:r>
            <w:r w:rsidR="00394641">
              <w:rPr>
                <w:bCs/>
              </w:rPr>
              <w:t xml:space="preserve">. </w:t>
            </w:r>
            <w:r w:rsidR="00394641" w:rsidRPr="00394641">
              <w:rPr>
                <w:bCs/>
              </w:rPr>
              <w:t>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61A01F94" w14:textId="401318C9" w:rsidR="00F30894" w:rsidRPr="002F2A05" w:rsidRDefault="00F30894" w:rsidP="002F2A05">
            <w:pPr>
              <w:pStyle w:val="Textoencaja"/>
              <w:spacing w:line="240" w:lineRule="auto"/>
              <w:rPr>
                <w:bCs/>
              </w:rPr>
            </w:pPr>
          </w:p>
        </w:tc>
      </w:tr>
      <w:tr w:rsidR="004506EA" w:rsidRPr="00790103" w14:paraId="4BB13E1B" w14:textId="77777777" w:rsidTr="2D028628">
        <w:trPr>
          <w:trHeight w:val="282"/>
          <w:jc w:val="center"/>
        </w:trPr>
        <w:tc>
          <w:tcPr>
            <w:tcW w:w="9639" w:type="dxa"/>
            <w:gridSpan w:val="2"/>
            <w:shd w:val="clear" w:color="auto" w:fill="D9D9D9" w:themeFill="background1" w:themeFillShade="D9"/>
          </w:tcPr>
          <w:p w14:paraId="2912A784" w14:textId="77777777" w:rsidR="004506EA" w:rsidRPr="00790103" w:rsidRDefault="00575EE6" w:rsidP="00E64006">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4506EA" w:rsidRPr="00E64006" w14:paraId="7E47A4B0" w14:textId="77777777" w:rsidTr="2D028628">
        <w:trPr>
          <w:trHeight w:val="850"/>
          <w:jc w:val="center"/>
        </w:trPr>
        <w:tc>
          <w:tcPr>
            <w:tcW w:w="9639" w:type="dxa"/>
            <w:gridSpan w:val="2"/>
          </w:tcPr>
          <w:p w14:paraId="6FAFE7DD" w14:textId="77777777" w:rsidR="001C708B" w:rsidRDefault="00526ADD" w:rsidP="001C708B">
            <w:pPr>
              <w:pStyle w:val="Textoencaja"/>
              <w:spacing w:line="240" w:lineRule="auto"/>
            </w:pPr>
            <w:r>
              <w:rPr>
                <w:bCs/>
              </w:rPr>
              <w:t xml:space="preserve">Se </w:t>
            </w:r>
            <w:r w:rsidRPr="00526ADD">
              <w:t>verifi</w:t>
            </w:r>
            <w:r>
              <w:t>cará</w:t>
            </w:r>
            <w:r w:rsidRPr="00526ADD">
              <w:t xml:space="preserve"> la adquisición de los/las doctorandos/as de las competencias asociadas</w:t>
            </w:r>
            <w:r>
              <w:t>, a través de la asistencia virtual sincrónica o asincrónica. Los docentes encargados de la actividad, establecerán el sistema para el control de la adecuada realización de esta activida</w:t>
            </w:r>
            <w:r w:rsidR="001C708B">
              <w:t xml:space="preserve">d, la cual será supervisada por la </w:t>
            </w:r>
            <w:r w:rsidR="001C708B" w:rsidRPr="001C708B">
              <w:t xml:space="preserve">coordinación </w:t>
            </w:r>
            <w:r w:rsidR="001C708B">
              <w:t>y</w:t>
            </w:r>
            <w:r w:rsidR="001C708B" w:rsidRPr="001C708B">
              <w:t xml:space="preserve"> la CAPD. Se contemplará una evaluación de las competencias anteriormente citadas por medio de metodologías de evaluación ajustadas al modelo de docencia </w:t>
            </w:r>
            <w:r w:rsidR="001C708B">
              <w:t>virtual</w:t>
            </w:r>
            <w:r w:rsidR="001C708B" w:rsidRPr="001C708B">
              <w:t xml:space="preserve">, fijándose criterios de evaluación específicos. Esta información se recogerá en la guía de la </w:t>
            </w:r>
            <w:r w:rsidR="001C708B">
              <w:t>actividad</w:t>
            </w:r>
            <w:r w:rsidR="001C708B" w:rsidRPr="001C708B">
              <w:t>. La CAPD expedirá un certificado de asistencia, que será incluido por el alumno</w:t>
            </w:r>
            <w:r w:rsidR="001C708B">
              <w:t>/a</w:t>
            </w:r>
            <w:r w:rsidR="001C708B" w:rsidRPr="001C708B">
              <w:t xml:space="preserve"> en su documento de actividades.</w:t>
            </w:r>
          </w:p>
          <w:p w14:paraId="69A872C3" w14:textId="5786B711" w:rsidR="001C708B" w:rsidRPr="001C708B" w:rsidRDefault="001C708B" w:rsidP="001C708B">
            <w:pPr>
              <w:pStyle w:val="Textoencaja"/>
              <w:spacing w:line="240" w:lineRule="auto"/>
              <w:rPr>
                <w:sz w:val="10"/>
                <w:szCs w:val="10"/>
              </w:rPr>
            </w:pPr>
          </w:p>
        </w:tc>
      </w:tr>
      <w:tr w:rsidR="004506EA" w:rsidRPr="00790103" w14:paraId="35B4C91B" w14:textId="77777777" w:rsidTr="2D028628">
        <w:trPr>
          <w:trHeight w:val="282"/>
          <w:jc w:val="center"/>
        </w:trPr>
        <w:tc>
          <w:tcPr>
            <w:tcW w:w="9639" w:type="dxa"/>
            <w:gridSpan w:val="2"/>
            <w:shd w:val="clear" w:color="auto" w:fill="D9D9D9" w:themeFill="background1" w:themeFillShade="D9"/>
          </w:tcPr>
          <w:p w14:paraId="1D85EBD3" w14:textId="77777777" w:rsidR="004506EA" w:rsidRPr="00790103" w:rsidRDefault="00575EE6" w:rsidP="00E6400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506EA" w:rsidRPr="00790103" w14:paraId="0C1C59CD" w14:textId="77777777" w:rsidTr="2D028628">
        <w:trPr>
          <w:trHeight w:val="475"/>
          <w:jc w:val="center"/>
        </w:trPr>
        <w:tc>
          <w:tcPr>
            <w:tcW w:w="9639" w:type="dxa"/>
            <w:gridSpan w:val="2"/>
          </w:tcPr>
          <w:p w14:paraId="7393E746" w14:textId="0F93BBA0" w:rsidR="00E64006" w:rsidRPr="00790103" w:rsidRDefault="00394641" w:rsidP="00526ADD">
            <w:pPr>
              <w:pStyle w:val="Textoencaja"/>
              <w:spacing w:line="240" w:lineRule="auto"/>
            </w:pPr>
            <w:r>
              <w:t>No proceden</w:t>
            </w:r>
          </w:p>
        </w:tc>
      </w:tr>
      <w:bookmarkEnd w:id="13"/>
    </w:tbl>
    <w:p w14:paraId="3405B6E5" w14:textId="77777777" w:rsidR="00AA1E07" w:rsidRDefault="00AA1E07" w:rsidP="00AA1E07">
      <w:pPr>
        <w:pStyle w:val="Textoindependiente"/>
        <w:jc w:val="both"/>
        <w:rPr>
          <w:rFonts w:asciiTheme="minorHAnsi" w:hAnsiTheme="minorHAnsi" w:cstheme="minorHAnsi"/>
        </w:rPr>
      </w:pPr>
    </w:p>
    <w:p w14:paraId="1A713906" w14:textId="77777777" w:rsidR="004124FE" w:rsidRDefault="004124FE" w:rsidP="00AA1E07">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124FE" w:rsidRPr="004124FE" w14:paraId="69B39007" w14:textId="77777777" w:rsidTr="00374A9C">
        <w:trPr>
          <w:trHeight w:val="282"/>
          <w:jc w:val="center"/>
        </w:trPr>
        <w:tc>
          <w:tcPr>
            <w:tcW w:w="9639" w:type="dxa"/>
            <w:gridSpan w:val="2"/>
            <w:shd w:val="clear" w:color="auto" w:fill="D9D9D9"/>
          </w:tcPr>
          <w:p w14:paraId="27119CA8" w14:textId="4BA1F764" w:rsidR="004124FE" w:rsidRPr="004124FE" w:rsidRDefault="004124FE" w:rsidP="004124FE">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2</w:t>
            </w:r>
            <w:r w:rsidRPr="004124FE">
              <w:rPr>
                <w:rFonts w:asciiTheme="minorHAnsi" w:hAnsiTheme="minorHAnsi" w:cstheme="minorHAnsi"/>
                <w:b/>
                <w:spacing w:val="-2"/>
                <w:sz w:val="20"/>
                <w:szCs w:val="20"/>
              </w:rPr>
              <w:t xml:space="preserve">: </w:t>
            </w:r>
            <w:r w:rsidR="009F66BD" w:rsidRPr="009F66BD">
              <w:rPr>
                <w:rFonts w:asciiTheme="minorHAnsi" w:hAnsiTheme="minorHAnsi" w:cstheme="minorHAnsi"/>
                <w:b/>
                <w:spacing w:val="-2"/>
                <w:sz w:val="20"/>
                <w:szCs w:val="20"/>
              </w:rPr>
              <w:t>SEMINARIO DE INVESTIGACIÓN: B</w:t>
            </w:r>
            <w:r w:rsidR="009F66BD">
              <w:rPr>
                <w:rFonts w:asciiTheme="minorHAnsi" w:hAnsiTheme="minorHAnsi" w:cstheme="minorHAnsi"/>
                <w:b/>
                <w:spacing w:val="-2"/>
                <w:sz w:val="20"/>
                <w:szCs w:val="20"/>
              </w:rPr>
              <w:t>ÚSQUEDA</w:t>
            </w:r>
            <w:r w:rsidR="009F66BD" w:rsidRPr="009F66BD">
              <w:rPr>
                <w:rFonts w:asciiTheme="minorHAnsi" w:hAnsiTheme="minorHAnsi" w:cstheme="minorHAnsi"/>
                <w:b/>
                <w:spacing w:val="-2"/>
                <w:sz w:val="20"/>
                <w:szCs w:val="20"/>
              </w:rPr>
              <w:t xml:space="preserve">, USO ÉTICO, DIFUSIÓN </w:t>
            </w:r>
            <w:r w:rsidR="009F66BD">
              <w:rPr>
                <w:rFonts w:asciiTheme="minorHAnsi" w:hAnsiTheme="minorHAnsi" w:cstheme="minorHAnsi"/>
                <w:b/>
                <w:spacing w:val="-2"/>
                <w:sz w:val="20"/>
                <w:szCs w:val="20"/>
              </w:rPr>
              <w:t>Y</w:t>
            </w:r>
            <w:r w:rsidR="009F66BD" w:rsidRPr="009F66BD">
              <w:rPr>
                <w:rFonts w:asciiTheme="minorHAnsi" w:hAnsiTheme="minorHAnsi" w:cstheme="minorHAnsi"/>
                <w:b/>
                <w:spacing w:val="-2"/>
                <w:sz w:val="20"/>
                <w:szCs w:val="20"/>
              </w:rPr>
              <w:t xml:space="preserve"> PUBLICACIÓN D</w:t>
            </w:r>
            <w:r w:rsidR="009F66BD">
              <w:rPr>
                <w:rFonts w:asciiTheme="minorHAnsi" w:hAnsiTheme="minorHAnsi" w:cstheme="minorHAnsi"/>
                <w:b/>
                <w:spacing w:val="-2"/>
                <w:sz w:val="20"/>
                <w:szCs w:val="20"/>
              </w:rPr>
              <w:t>E L</w:t>
            </w:r>
            <w:r w:rsidR="009F66BD" w:rsidRPr="009F66BD">
              <w:rPr>
                <w:rFonts w:asciiTheme="minorHAnsi" w:hAnsiTheme="minorHAnsi" w:cstheme="minorHAnsi"/>
                <w:b/>
                <w:spacing w:val="-2"/>
                <w:sz w:val="20"/>
                <w:szCs w:val="20"/>
              </w:rPr>
              <w:t>A INFORMACIÓN CIENTÍFICA</w:t>
            </w:r>
          </w:p>
        </w:tc>
      </w:tr>
      <w:tr w:rsidR="004124FE" w:rsidRPr="004124FE" w14:paraId="2E9D43AC" w14:textId="77777777" w:rsidTr="00374A9C">
        <w:trPr>
          <w:trHeight w:val="285"/>
          <w:jc w:val="center"/>
        </w:trPr>
        <w:tc>
          <w:tcPr>
            <w:tcW w:w="4027" w:type="dxa"/>
            <w:shd w:val="clear" w:color="auto" w:fill="D9D9D9"/>
          </w:tcPr>
          <w:p w14:paraId="28A942D2" w14:textId="77777777" w:rsidR="004124FE" w:rsidRPr="004124FE" w:rsidRDefault="004124FE" w:rsidP="004124FE">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007549CF" w14:textId="1B570639" w:rsidR="004124FE" w:rsidRPr="004124FE" w:rsidRDefault="009F66BD" w:rsidP="004124FE">
            <w:pPr>
              <w:jc w:val="both"/>
              <w:rPr>
                <w:rFonts w:asciiTheme="minorHAnsi" w:hAnsiTheme="minorHAnsi" w:cstheme="minorHAnsi"/>
                <w:b/>
                <w:spacing w:val="-2"/>
                <w:sz w:val="20"/>
                <w:szCs w:val="20"/>
              </w:rPr>
            </w:pPr>
            <w:r>
              <w:rPr>
                <w:rFonts w:asciiTheme="minorHAnsi" w:hAnsiTheme="minorHAnsi" w:cstheme="minorHAnsi"/>
                <w:b/>
                <w:spacing w:val="-2"/>
                <w:sz w:val="20"/>
                <w:szCs w:val="20"/>
              </w:rPr>
              <w:t>32</w:t>
            </w:r>
          </w:p>
        </w:tc>
      </w:tr>
      <w:tr w:rsidR="004124FE" w:rsidRPr="004124FE" w14:paraId="60E6D575" w14:textId="77777777" w:rsidTr="00374A9C">
        <w:trPr>
          <w:trHeight w:val="285"/>
          <w:jc w:val="center"/>
        </w:trPr>
        <w:tc>
          <w:tcPr>
            <w:tcW w:w="9639" w:type="dxa"/>
            <w:gridSpan w:val="2"/>
            <w:shd w:val="clear" w:color="auto" w:fill="D9D9D9"/>
          </w:tcPr>
          <w:p w14:paraId="6239DD2C" w14:textId="77777777" w:rsidR="004124FE" w:rsidRPr="004124FE" w:rsidRDefault="004124FE" w:rsidP="004124FE">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4124FE" w:rsidRPr="004124FE" w14:paraId="60B3701F" w14:textId="77777777" w:rsidTr="00374A9C">
        <w:trPr>
          <w:trHeight w:val="683"/>
          <w:jc w:val="center"/>
        </w:trPr>
        <w:tc>
          <w:tcPr>
            <w:tcW w:w="9639" w:type="dxa"/>
            <w:gridSpan w:val="2"/>
          </w:tcPr>
          <w:p w14:paraId="6FCF6C49" w14:textId="77777777" w:rsidR="00495ED0" w:rsidRPr="00495ED0" w:rsidRDefault="00495ED0" w:rsidP="004124FE">
            <w:pPr>
              <w:spacing w:line="276" w:lineRule="auto"/>
              <w:jc w:val="both"/>
              <w:rPr>
                <w:rFonts w:asciiTheme="minorHAnsi" w:hAnsiTheme="minorHAnsi" w:cstheme="minorHAnsi"/>
                <w:b/>
                <w:sz w:val="10"/>
                <w:szCs w:val="10"/>
              </w:rPr>
            </w:pPr>
          </w:p>
          <w:p w14:paraId="1297E464" w14:textId="686E7019" w:rsidR="004124FE" w:rsidRPr="004124FE" w:rsidRDefault="004124FE" w:rsidP="004124F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Obligatoria</w:t>
            </w:r>
          </w:p>
          <w:p w14:paraId="68217F9B" w14:textId="77777777" w:rsidR="004124FE" w:rsidRPr="009C4D83" w:rsidRDefault="004124FE" w:rsidP="004124FE">
            <w:pPr>
              <w:spacing w:line="276" w:lineRule="auto"/>
              <w:jc w:val="both"/>
              <w:rPr>
                <w:rFonts w:asciiTheme="minorHAnsi" w:hAnsiTheme="minorHAnsi" w:cstheme="minorHAnsi"/>
                <w:sz w:val="10"/>
                <w:szCs w:val="10"/>
              </w:rPr>
            </w:pPr>
          </w:p>
          <w:p w14:paraId="68294EBF" w14:textId="1F9C9D15" w:rsidR="004124FE" w:rsidRPr="004124FE" w:rsidRDefault="004124FE" w:rsidP="004124F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sidR="005B2F16">
              <w:rPr>
                <w:rFonts w:asciiTheme="minorHAnsi" w:hAnsiTheme="minorHAnsi" w:cstheme="minorHAnsi"/>
                <w:bCs/>
                <w:sz w:val="20"/>
                <w:szCs w:val="20"/>
              </w:rPr>
              <w:t>Transversal</w:t>
            </w:r>
          </w:p>
          <w:p w14:paraId="13BEF5BE" w14:textId="77777777" w:rsidR="004124FE" w:rsidRPr="009C4D83" w:rsidRDefault="004124FE" w:rsidP="004124FE">
            <w:pPr>
              <w:spacing w:line="276" w:lineRule="auto"/>
              <w:jc w:val="both"/>
              <w:rPr>
                <w:rFonts w:asciiTheme="minorHAnsi" w:hAnsiTheme="minorHAnsi" w:cstheme="minorHAnsi"/>
                <w:sz w:val="10"/>
                <w:szCs w:val="10"/>
              </w:rPr>
            </w:pPr>
          </w:p>
          <w:p w14:paraId="1FE63345" w14:textId="77777777" w:rsidR="004124FE" w:rsidRPr="004124FE" w:rsidRDefault="004124FE" w:rsidP="004124F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5D5733C7" w14:textId="4E33A569" w:rsidR="001E5740" w:rsidRPr="001E5740" w:rsidRDefault="004124FE" w:rsidP="001E5740">
            <w:pPr>
              <w:jc w:val="both"/>
              <w:rPr>
                <w:rFonts w:asciiTheme="minorHAnsi" w:hAnsiTheme="minorHAnsi" w:cstheme="minorHAnsi"/>
                <w:bCs/>
                <w:sz w:val="20"/>
                <w:szCs w:val="20"/>
              </w:rPr>
            </w:pPr>
            <w:r w:rsidRPr="004124FE">
              <w:rPr>
                <w:rFonts w:asciiTheme="minorHAnsi" w:hAnsiTheme="minorHAnsi" w:cstheme="minorHAnsi"/>
                <w:bCs/>
                <w:sz w:val="20"/>
                <w:szCs w:val="20"/>
              </w:rPr>
              <w:t>Consiste en una actividad obligatoria</w:t>
            </w:r>
            <w:r w:rsidR="001E5740">
              <w:rPr>
                <w:rFonts w:asciiTheme="minorHAnsi" w:hAnsiTheme="minorHAnsi" w:cstheme="minorHAnsi"/>
                <w:bCs/>
                <w:sz w:val="20"/>
                <w:szCs w:val="20"/>
              </w:rPr>
              <w:t>. C</w:t>
            </w:r>
            <w:r w:rsidR="001E5740" w:rsidRPr="001E5740">
              <w:rPr>
                <w:rFonts w:asciiTheme="minorHAnsi" w:hAnsiTheme="minorHAnsi" w:cstheme="minorHAnsi"/>
                <w:bCs/>
                <w:sz w:val="20"/>
                <w:szCs w:val="20"/>
              </w:rPr>
              <w:t>onsta de 8 módulos en los que se tratan los siguientes contenidos:</w:t>
            </w:r>
          </w:p>
          <w:p w14:paraId="75490CA1" w14:textId="77777777" w:rsid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Módulo 0. El proceso de investigación: introducción. Descubre, gestiona, publica, comparte.</w:t>
            </w:r>
          </w:p>
          <w:p w14:paraId="39C64B6E" w14:textId="77777777" w:rsid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Módulo 1. Las fuentes de información. La búsqueda de información. Cómo mantenerse actualizado.</w:t>
            </w:r>
          </w:p>
          <w:p w14:paraId="69261CB2" w14:textId="77777777" w:rsid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Módulo 2. Gestión de la bibliografía. Los programas de gestión bibliográfica.</w:t>
            </w:r>
          </w:p>
          <w:p w14:paraId="5C48E5A8" w14:textId="77777777" w:rsid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Módulo 3. Impacto y calidad de las publicaciones científicas.</w:t>
            </w:r>
          </w:p>
          <w:p w14:paraId="27B32DC8" w14:textId="77777777" w:rsid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 xml:space="preserve">Módulo 4. Propiedad intelectual y derechos de autor. Las licencias </w:t>
            </w:r>
            <w:r w:rsidRPr="001E5740">
              <w:rPr>
                <w:rFonts w:asciiTheme="minorHAnsi" w:hAnsiTheme="minorHAnsi" w:cstheme="minorHAnsi"/>
                <w:bCs/>
                <w:i/>
                <w:iCs/>
                <w:sz w:val="20"/>
                <w:szCs w:val="20"/>
              </w:rPr>
              <w:t>creative commons.</w:t>
            </w:r>
          </w:p>
          <w:p w14:paraId="0A91AE92" w14:textId="77777777" w:rsid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Módulo 5. Acceso abierto a la información científica. Ciencia abierta.</w:t>
            </w:r>
          </w:p>
          <w:p w14:paraId="7EFD3B8E" w14:textId="77777777" w:rsid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Módulo 6. Autoría y visibilidad del trabajo científico. Firma científica, perfil investigador.</w:t>
            </w:r>
          </w:p>
          <w:p w14:paraId="3C198266" w14:textId="0E416CF2" w:rsidR="001E5740" w:rsidRPr="001E5740" w:rsidRDefault="001E5740">
            <w:pPr>
              <w:pStyle w:val="Prrafodelista"/>
              <w:numPr>
                <w:ilvl w:val="0"/>
                <w:numId w:val="18"/>
              </w:numPr>
              <w:rPr>
                <w:rFonts w:asciiTheme="minorHAnsi" w:hAnsiTheme="minorHAnsi" w:cstheme="minorHAnsi"/>
                <w:bCs/>
                <w:sz w:val="20"/>
                <w:szCs w:val="20"/>
              </w:rPr>
            </w:pPr>
            <w:r w:rsidRPr="001E5740">
              <w:rPr>
                <w:rFonts w:asciiTheme="minorHAnsi" w:hAnsiTheme="minorHAnsi" w:cstheme="minorHAnsi"/>
                <w:bCs/>
                <w:sz w:val="20"/>
                <w:szCs w:val="20"/>
              </w:rPr>
              <w:t>Módulo 7. Escribir y publicar trabajos científicos. Como escribir y defender una tesis. Como escribir y publicar un artículo científico.</w:t>
            </w:r>
          </w:p>
          <w:p w14:paraId="4C434CD8" w14:textId="77777777" w:rsidR="004124FE" w:rsidRPr="009C4D83" w:rsidRDefault="004124FE" w:rsidP="004124FE">
            <w:pPr>
              <w:spacing w:line="276" w:lineRule="auto"/>
              <w:jc w:val="both"/>
              <w:rPr>
                <w:rFonts w:asciiTheme="minorHAnsi" w:hAnsiTheme="minorHAnsi" w:cstheme="minorHAnsi"/>
                <w:bCs/>
                <w:sz w:val="10"/>
                <w:szCs w:val="10"/>
              </w:rPr>
            </w:pPr>
          </w:p>
          <w:p w14:paraId="4CE7D2BC" w14:textId="77777777" w:rsidR="004124FE" w:rsidRPr="004124FE" w:rsidRDefault="004124FE" w:rsidP="004124FE">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748C4F16" w14:textId="25FCE3E1" w:rsidR="004124FE" w:rsidRPr="00FD0981" w:rsidRDefault="004124FE" w:rsidP="004124FE">
            <w:pPr>
              <w:jc w:val="both"/>
              <w:rPr>
                <w:rFonts w:asciiTheme="minorHAnsi" w:hAnsiTheme="minorHAnsi" w:cstheme="minorHAnsi"/>
                <w:bCs/>
                <w:sz w:val="20"/>
                <w:szCs w:val="20"/>
              </w:rPr>
            </w:pPr>
            <w:r w:rsidRPr="00FD0981">
              <w:rPr>
                <w:rFonts w:asciiTheme="minorHAnsi" w:hAnsiTheme="minorHAnsi" w:cstheme="minorHAnsi"/>
                <w:bCs/>
                <w:sz w:val="20"/>
                <w:szCs w:val="20"/>
              </w:rPr>
              <w:t xml:space="preserve">Esta actividad se realiza </w:t>
            </w:r>
            <w:r w:rsidR="005B2F16" w:rsidRPr="00FD0981">
              <w:rPr>
                <w:rFonts w:asciiTheme="minorHAnsi" w:hAnsiTheme="minorHAnsi" w:cstheme="minorHAnsi"/>
                <w:bCs/>
                <w:sz w:val="20"/>
                <w:szCs w:val="20"/>
              </w:rPr>
              <w:t xml:space="preserve">en </w:t>
            </w:r>
            <w:r w:rsidRPr="00FD0981">
              <w:rPr>
                <w:rFonts w:asciiTheme="minorHAnsi" w:hAnsiTheme="minorHAnsi" w:cstheme="minorHAnsi"/>
                <w:bCs/>
                <w:sz w:val="20"/>
                <w:szCs w:val="20"/>
              </w:rPr>
              <w:t>el 1º cuatrimestre</w:t>
            </w:r>
            <w:r w:rsidR="00FD0981" w:rsidRPr="00FD0981">
              <w:rPr>
                <w:rFonts w:asciiTheme="minorHAnsi" w:hAnsiTheme="minorHAnsi" w:cstheme="minorHAnsi"/>
                <w:bCs/>
                <w:sz w:val="20"/>
                <w:szCs w:val="20"/>
              </w:rPr>
              <w:t xml:space="preserve"> a lo largo de 12 semanas. Los 8 módulos se abren secuencialmente de dos en dos (excepto el último). En el calendario del curso el alumnado puede consultar el cronograma de apertura de los módulos y la entrega de prácticas.</w:t>
            </w:r>
          </w:p>
          <w:p w14:paraId="45C2E232" w14:textId="77777777" w:rsidR="004124FE" w:rsidRPr="009C4D83" w:rsidRDefault="004124FE" w:rsidP="004124FE">
            <w:pPr>
              <w:jc w:val="both"/>
              <w:rPr>
                <w:rFonts w:asciiTheme="minorHAnsi" w:hAnsiTheme="minorHAnsi" w:cstheme="minorHAnsi"/>
                <w:bCs/>
                <w:sz w:val="10"/>
                <w:szCs w:val="10"/>
              </w:rPr>
            </w:pPr>
          </w:p>
          <w:p w14:paraId="606C84E2" w14:textId="77777777" w:rsidR="004124FE" w:rsidRPr="009C4D83" w:rsidRDefault="004124FE" w:rsidP="004124FE">
            <w:pPr>
              <w:spacing w:line="276" w:lineRule="auto"/>
              <w:jc w:val="both"/>
              <w:rPr>
                <w:rFonts w:asciiTheme="minorHAnsi" w:hAnsiTheme="minorHAnsi" w:cstheme="minorHAnsi"/>
                <w:bCs/>
                <w:sz w:val="10"/>
                <w:szCs w:val="10"/>
              </w:rPr>
            </w:pPr>
          </w:p>
          <w:p w14:paraId="3E32C172" w14:textId="77777777" w:rsidR="004124FE" w:rsidRPr="004124FE" w:rsidRDefault="004124FE" w:rsidP="004124F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49DDAD22" w14:textId="194CE866" w:rsidR="005B2F16" w:rsidRPr="005B2F16" w:rsidRDefault="005B2F16" w:rsidP="005B2F16">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CB1, CB2, CB3</w:t>
            </w:r>
            <w:r w:rsidR="00FD0981">
              <w:rPr>
                <w:rFonts w:asciiTheme="minorHAnsi" w:eastAsiaTheme="minorHAnsi" w:hAnsiTheme="minorHAnsi" w:cstheme="minorHAnsi"/>
                <w:sz w:val="20"/>
                <w:szCs w:val="20"/>
              </w:rPr>
              <w:t>.</w:t>
            </w:r>
          </w:p>
          <w:p w14:paraId="5847D9BA" w14:textId="6221C2DD" w:rsidR="005B2F16" w:rsidRPr="005B2F16" w:rsidRDefault="005B2F16" w:rsidP="00FD098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CA01, CA02</w:t>
            </w:r>
            <w:r w:rsidR="00FD0981">
              <w:rPr>
                <w:rFonts w:asciiTheme="minorHAnsi" w:eastAsiaTheme="minorHAnsi" w:hAnsiTheme="minorHAnsi" w:cstheme="minorHAnsi"/>
                <w:sz w:val="20"/>
                <w:szCs w:val="20"/>
              </w:rPr>
              <w:t>.</w:t>
            </w:r>
          </w:p>
          <w:p w14:paraId="0D95D1ED" w14:textId="5729DA66" w:rsidR="004124FE" w:rsidRPr="004124FE" w:rsidRDefault="005B2F16" w:rsidP="004D0417">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w:t>
            </w:r>
            <w:r w:rsidR="004D0417">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sidR="004D0417">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OC11</w:t>
            </w:r>
            <w:r w:rsidR="004D0417">
              <w:rPr>
                <w:rFonts w:asciiTheme="minorHAnsi" w:eastAsiaTheme="minorHAnsi" w:hAnsiTheme="minorHAnsi" w:cstheme="minorHAnsi"/>
                <w:sz w:val="20"/>
                <w:szCs w:val="20"/>
              </w:rPr>
              <w:t xml:space="preserve">, </w:t>
            </w:r>
            <w:r w:rsidR="00FA03C9" w:rsidRPr="00FA03C9">
              <w:rPr>
                <w:rFonts w:asciiTheme="minorHAnsi" w:eastAsiaTheme="minorHAnsi" w:hAnsiTheme="minorHAnsi" w:cstheme="minorHAnsi"/>
                <w:sz w:val="20"/>
                <w:szCs w:val="20"/>
              </w:rPr>
              <w:t>OC12</w:t>
            </w:r>
            <w:r w:rsidR="00FA03C9">
              <w:rPr>
                <w:rFonts w:asciiTheme="minorHAnsi" w:eastAsiaTheme="minorHAnsi" w:hAnsiTheme="minorHAnsi" w:cstheme="minorHAnsi"/>
                <w:sz w:val="20"/>
                <w:szCs w:val="20"/>
              </w:rPr>
              <w:t xml:space="preserve">, </w:t>
            </w:r>
            <w:r w:rsidR="004124FE" w:rsidRPr="004124FE">
              <w:rPr>
                <w:rFonts w:asciiTheme="minorHAnsi" w:eastAsiaTheme="minorHAnsi" w:hAnsiTheme="minorHAnsi" w:cstheme="minorHAnsi"/>
                <w:sz w:val="20"/>
                <w:szCs w:val="20"/>
              </w:rPr>
              <w:t>OC14</w:t>
            </w:r>
            <w:r w:rsidR="004D0417">
              <w:rPr>
                <w:rFonts w:asciiTheme="minorHAnsi" w:eastAsiaTheme="minorHAnsi" w:hAnsiTheme="minorHAnsi" w:cstheme="minorHAnsi"/>
                <w:sz w:val="20"/>
                <w:szCs w:val="20"/>
              </w:rPr>
              <w:t xml:space="preserve">, </w:t>
            </w:r>
            <w:r w:rsidR="004124FE" w:rsidRPr="004124FE">
              <w:rPr>
                <w:rFonts w:asciiTheme="minorHAnsi" w:eastAsiaTheme="minorHAnsi" w:hAnsiTheme="minorHAnsi" w:cstheme="minorHAnsi"/>
                <w:sz w:val="20"/>
                <w:szCs w:val="20"/>
              </w:rPr>
              <w:t>OC15</w:t>
            </w:r>
            <w:r w:rsidR="004D0417">
              <w:rPr>
                <w:rFonts w:asciiTheme="minorHAnsi" w:eastAsiaTheme="minorHAnsi" w:hAnsiTheme="minorHAnsi" w:cstheme="minorHAnsi"/>
                <w:sz w:val="20"/>
                <w:szCs w:val="20"/>
              </w:rPr>
              <w:t xml:space="preserve">, </w:t>
            </w:r>
            <w:r w:rsidR="004124FE" w:rsidRPr="004124FE">
              <w:rPr>
                <w:rFonts w:asciiTheme="minorHAnsi" w:eastAsiaTheme="minorHAnsi" w:hAnsiTheme="minorHAnsi" w:cstheme="minorHAnsi"/>
                <w:sz w:val="20"/>
                <w:szCs w:val="20"/>
              </w:rPr>
              <w:t>OC16</w:t>
            </w:r>
            <w:r w:rsidR="004D0417">
              <w:rPr>
                <w:rFonts w:asciiTheme="minorHAnsi" w:eastAsiaTheme="minorHAnsi" w:hAnsiTheme="minorHAnsi" w:cstheme="minorHAnsi"/>
                <w:sz w:val="20"/>
                <w:szCs w:val="20"/>
              </w:rPr>
              <w:t xml:space="preserve">, </w:t>
            </w:r>
            <w:r w:rsidR="004124FE" w:rsidRPr="004124FE">
              <w:rPr>
                <w:rFonts w:asciiTheme="minorHAnsi" w:eastAsiaTheme="minorHAnsi" w:hAnsiTheme="minorHAnsi" w:cstheme="minorHAnsi"/>
                <w:sz w:val="20"/>
                <w:szCs w:val="20"/>
              </w:rPr>
              <w:t>OC17</w:t>
            </w:r>
          </w:p>
          <w:p w14:paraId="47A32D91" w14:textId="77777777" w:rsidR="004124FE" w:rsidRPr="004124FE" w:rsidRDefault="004124FE" w:rsidP="004124FE">
            <w:pPr>
              <w:spacing w:line="276" w:lineRule="auto"/>
              <w:jc w:val="both"/>
              <w:rPr>
                <w:rFonts w:asciiTheme="minorHAnsi" w:hAnsiTheme="minorHAnsi" w:cstheme="minorHAnsi"/>
                <w:bCs/>
                <w:sz w:val="20"/>
                <w:szCs w:val="20"/>
              </w:rPr>
            </w:pPr>
          </w:p>
          <w:p w14:paraId="5A17DD8E" w14:textId="77777777" w:rsidR="004124FE" w:rsidRPr="004124FE" w:rsidRDefault="004124FE" w:rsidP="004124F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6EB45864" w14:textId="75E4EAC8" w:rsidR="004124FE" w:rsidRPr="00391431" w:rsidRDefault="004D0417" w:rsidP="00391431">
            <w:pPr>
              <w:jc w:val="both"/>
              <w:rPr>
                <w:rFonts w:asciiTheme="minorHAnsi" w:hAnsiTheme="minorHAnsi" w:cstheme="minorHAnsi"/>
                <w:bCs/>
                <w:sz w:val="20"/>
                <w:szCs w:val="20"/>
              </w:rPr>
            </w:pPr>
            <w:r w:rsidRPr="004D0417">
              <w:rPr>
                <w:rFonts w:asciiTheme="minorHAnsi" w:hAnsiTheme="minorHAnsi" w:cstheme="minorHAnsi"/>
                <w:bCs/>
                <w:sz w:val="20"/>
                <w:szCs w:val="20"/>
              </w:rPr>
              <w:t xml:space="preserve">Que </w:t>
            </w:r>
            <w:r>
              <w:rPr>
                <w:rFonts w:asciiTheme="minorHAnsi" w:hAnsiTheme="minorHAnsi" w:cstheme="minorHAnsi"/>
                <w:bCs/>
                <w:sz w:val="20"/>
                <w:szCs w:val="20"/>
              </w:rPr>
              <w:t>el alumnado sea capaz</w:t>
            </w:r>
            <w:r w:rsidRPr="004D0417">
              <w:rPr>
                <w:rFonts w:asciiTheme="minorHAnsi" w:hAnsiTheme="minorHAnsi" w:cstheme="minorHAnsi"/>
                <w:bCs/>
                <w:sz w:val="20"/>
                <w:szCs w:val="20"/>
              </w:rPr>
              <w:t xml:space="preserve"> de realizar búsquedas bibliográficas y utilizar bases de datos y otras fuentes de información</w:t>
            </w:r>
            <w:r>
              <w:rPr>
                <w:rFonts w:asciiTheme="minorHAnsi" w:hAnsiTheme="minorHAnsi" w:cstheme="minorHAnsi"/>
                <w:bCs/>
                <w:sz w:val="20"/>
                <w:szCs w:val="20"/>
              </w:rPr>
              <w:t xml:space="preserve"> y comunicar </w:t>
            </w:r>
            <w:r w:rsidRPr="004D0417">
              <w:rPr>
                <w:rFonts w:asciiTheme="minorHAnsi" w:hAnsiTheme="minorHAnsi" w:cstheme="minorHAnsi"/>
                <w:bCs/>
                <w:sz w:val="20"/>
                <w:szCs w:val="20"/>
              </w:rPr>
              <w:t>los resultados de investigación.</w:t>
            </w:r>
            <w:r>
              <w:rPr>
                <w:rFonts w:asciiTheme="minorHAnsi" w:hAnsiTheme="minorHAnsi" w:cstheme="minorHAnsi"/>
                <w:bCs/>
                <w:sz w:val="20"/>
                <w:szCs w:val="20"/>
              </w:rPr>
              <w:t xml:space="preserve"> </w:t>
            </w:r>
            <w:r w:rsidR="004124FE" w:rsidRPr="004124FE">
              <w:rPr>
                <w:rFonts w:asciiTheme="minorHAnsi" w:hAnsiTheme="minorHAnsi" w:cstheme="minorHAnsi"/>
                <w:bCs/>
                <w:sz w:val="20"/>
                <w:szCs w:val="20"/>
              </w:rPr>
              <w:t>Contribuye a la consecución de los resultados de aprendizaje correspondientes al nivel 4 MECES (Doctor/a, RD 1027/2011) siguientes:</w:t>
            </w:r>
            <w:r w:rsidR="00391431">
              <w:rPr>
                <w:rFonts w:asciiTheme="minorHAnsi" w:hAnsiTheme="minorHAnsi" w:cstheme="minorHAnsi"/>
                <w:bCs/>
                <w:sz w:val="20"/>
                <w:szCs w:val="20"/>
              </w:rPr>
              <w:t xml:space="preserve"> </w:t>
            </w:r>
            <w:r w:rsidR="004124FE" w:rsidRPr="004124FE">
              <w:rPr>
                <w:rFonts w:ascii="Segoe UI" w:eastAsia="Times New Roman" w:hAnsi="Segoe UI" w:cs="Segoe UI"/>
                <w:b/>
                <w:bCs/>
                <w:sz w:val="18"/>
                <w:szCs w:val="18"/>
                <w:lang w:eastAsia="es-ES"/>
              </w:rPr>
              <w:t>Art.8.2.a</w:t>
            </w:r>
            <w:r w:rsidR="004124FE" w:rsidRPr="004124FE">
              <w:rPr>
                <w:rFonts w:ascii="Segoe UI" w:eastAsia="Times New Roman" w:hAnsi="Segoe UI" w:cs="Segoe UI"/>
                <w:sz w:val="18"/>
                <w:szCs w:val="18"/>
                <w:lang w:eastAsia="es-E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sidR="00391431">
              <w:rPr>
                <w:rFonts w:ascii="Segoe UI" w:eastAsia="Times New Roman" w:hAnsi="Segoe UI" w:cs="Segoe UI"/>
                <w:sz w:val="18"/>
                <w:szCs w:val="18"/>
                <w:lang w:eastAsia="es-ES"/>
              </w:rPr>
              <w:t xml:space="preserve">; </w:t>
            </w:r>
            <w:r w:rsidR="004124FE" w:rsidRPr="004124FE">
              <w:rPr>
                <w:rFonts w:ascii="Segoe UI" w:eastAsia="Times New Roman" w:hAnsi="Segoe UI" w:cs="Segoe UI"/>
                <w:b/>
                <w:bCs/>
                <w:sz w:val="18"/>
                <w:szCs w:val="18"/>
                <w:lang w:eastAsia="es-ES"/>
              </w:rPr>
              <w:t>Art.8.2.e</w:t>
            </w:r>
            <w:r w:rsidR="004124FE" w:rsidRPr="004124FE">
              <w:rPr>
                <w:rFonts w:ascii="Segoe UI" w:eastAsia="Times New Roman" w:hAnsi="Segoe UI" w:cs="Segoe UI"/>
                <w:sz w:val="18"/>
                <w:szCs w:val="18"/>
                <w:lang w:eastAsia="es-ES"/>
              </w:rPr>
              <w:t xml:space="preserve"> - Haber mostrado que son capaces de desarrollar su actividad investigadora con responsabilidad social e integridad científica</w:t>
            </w:r>
            <w:r w:rsidR="00391431">
              <w:rPr>
                <w:rFonts w:asciiTheme="minorHAnsi" w:hAnsiTheme="minorHAnsi" w:cstheme="minorHAnsi"/>
                <w:bCs/>
                <w:sz w:val="20"/>
                <w:szCs w:val="20"/>
              </w:rPr>
              <w:t xml:space="preserve">; </w:t>
            </w:r>
            <w:r w:rsidR="004124FE" w:rsidRPr="004124FE">
              <w:rPr>
                <w:rFonts w:ascii="Segoe UI" w:eastAsia="Times New Roman" w:hAnsi="Segoe UI" w:cs="Segoe UI"/>
                <w:b/>
                <w:bCs/>
                <w:sz w:val="18"/>
                <w:szCs w:val="18"/>
                <w:lang w:eastAsia="es-ES"/>
              </w:rPr>
              <w:t>Art.8.2.f</w:t>
            </w:r>
            <w:r w:rsidR="004124FE" w:rsidRPr="004124FE">
              <w:rPr>
                <w:rFonts w:ascii="Segoe UI" w:eastAsia="Times New Roman" w:hAnsi="Segoe UI" w:cs="Segoe UI"/>
                <w:sz w:val="18"/>
                <w:szCs w:val="18"/>
                <w:lang w:eastAsia="es-ES"/>
              </w:rPr>
              <w:t xml:space="preserve"> - Haber justificado que son capaces de participar en las discusiones científicas que se desarrollen a nivel internacional en su ámbito de conocimiento y de divulgar los resultados de su actividad investigadora a todo tipo de públicos;</w:t>
            </w:r>
          </w:p>
          <w:p w14:paraId="53E03B9B" w14:textId="77777777" w:rsidR="004124FE" w:rsidRPr="004124FE" w:rsidRDefault="004124FE" w:rsidP="004124FE">
            <w:pPr>
              <w:spacing w:line="276" w:lineRule="auto"/>
              <w:jc w:val="both"/>
              <w:rPr>
                <w:rFonts w:asciiTheme="minorHAnsi" w:hAnsiTheme="minorHAnsi" w:cstheme="minorHAnsi"/>
                <w:bCs/>
                <w:sz w:val="20"/>
                <w:szCs w:val="20"/>
              </w:rPr>
            </w:pPr>
          </w:p>
          <w:p w14:paraId="5C5B797B" w14:textId="77777777" w:rsidR="004124FE" w:rsidRPr="004124FE" w:rsidRDefault="004124FE" w:rsidP="004124F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3C504B29" w14:textId="60B72B0E" w:rsidR="004124FE" w:rsidRPr="00391431" w:rsidRDefault="004124FE" w:rsidP="004124FE">
            <w:pPr>
              <w:spacing w:line="276" w:lineRule="auto"/>
              <w:jc w:val="both"/>
              <w:rPr>
                <w:rFonts w:asciiTheme="minorHAnsi" w:hAnsiTheme="minorHAnsi" w:cstheme="minorHAnsi"/>
                <w:b/>
                <w:color w:val="FF0000"/>
                <w:sz w:val="20"/>
                <w:szCs w:val="20"/>
              </w:rPr>
            </w:pPr>
            <w:r w:rsidRPr="004124FE">
              <w:rPr>
                <w:rFonts w:asciiTheme="minorHAnsi" w:hAnsiTheme="minorHAnsi" w:cstheme="minorHAnsi"/>
                <w:bCs/>
                <w:sz w:val="20"/>
                <w:szCs w:val="20"/>
              </w:rPr>
              <w:t>Español</w:t>
            </w:r>
            <w:r w:rsidR="00391431">
              <w:rPr>
                <w:rFonts w:asciiTheme="minorHAnsi" w:hAnsiTheme="minorHAnsi" w:cstheme="minorHAnsi"/>
                <w:bCs/>
                <w:sz w:val="20"/>
                <w:szCs w:val="20"/>
              </w:rPr>
              <w:t xml:space="preserve">  </w:t>
            </w:r>
          </w:p>
          <w:p w14:paraId="6F6037D0" w14:textId="77777777" w:rsidR="004124FE" w:rsidRPr="004124FE" w:rsidRDefault="004124FE" w:rsidP="004124FE">
            <w:pPr>
              <w:spacing w:line="276" w:lineRule="auto"/>
              <w:jc w:val="both"/>
              <w:rPr>
                <w:rFonts w:asciiTheme="minorHAnsi" w:hAnsiTheme="minorHAnsi" w:cstheme="minorHAnsi"/>
                <w:sz w:val="20"/>
                <w:szCs w:val="20"/>
              </w:rPr>
            </w:pPr>
          </w:p>
          <w:p w14:paraId="594A112F" w14:textId="77777777" w:rsidR="004124FE" w:rsidRPr="004124FE" w:rsidRDefault="004124FE" w:rsidP="004124F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09822433" w14:textId="5C026D8C" w:rsidR="005B2F16" w:rsidRPr="004124FE" w:rsidRDefault="004124FE" w:rsidP="009C4D83">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tc>
      </w:tr>
      <w:tr w:rsidR="004124FE" w:rsidRPr="004124FE" w14:paraId="0450D6A6" w14:textId="77777777" w:rsidTr="00374A9C">
        <w:trPr>
          <w:trHeight w:val="282"/>
          <w:jc w:val="center"/>
        </w:trPr>
        <w:tc>
          <w:tcPr>
            <w:tcW w:w="9639" w:type="dxa"/>
            <w:gridSpan w:val="2"/>
            <w:shd w:val="clear" w:color="auto" w:fill="D9D9D9"/>
          </w:tcPr>
          <w:p w14:paraId="5EE14CEC" w14:textId="77777777" w:rsidR="004124FE" w:rsidRPr="004124FE" w:rsidRDefault="004124FE" w:rsidP="004124FE">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4124FE" w:rsidRPr="004124FE" w14:paraId="5E6E0DC8" w14:textId="77777777" w:rsidTr="00374A9C">
        <w:trPr>
          <w:trHeight w:val="850"/>
          <w:jc w:val="center"/>
        </w:trPr>
        <w:tc>
          <w:tcPr>
            <w:tcW w:w="9639" w:type="dxa"/>
            <w:gridSpan w:val="2"/>
          </w:tcPr>
          <w:p w14:paraId="5AA5B708" w14:textId="77777777" w:rsidR="009C4D83" w:rsidRPr="009C4D83" w:rsidRDefault="009C4D83" w:rsidP="00B64182">
            <w:pPr>
              <w:jc w:val="both"/>
              <w:rPr>
                <w:rFonts w:asciiTheme="minorHAnsi" w:hAnsiTheme="minorHAnsi" w:cstheme="minorHAnsi"/>
                <w:bCs/>
                <w:sz w:val="10"/>
                <w:szCs w:val="10"/>
              </w:rPr>
            </w:pPr>
          </w:p>
          <w:p w14:paraId="3118C83F" w14:textId="6431841A" w:rsidR="00B64182" w:rsidRDefault="004124FE" w:rsidP="00B64182">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sidR="00B64182">
              <w:rPr>
                <w:rFonts w:asciiTheme="minorHAnsi" w:hAnsiTheme="minorHAnsi" w:cstheme="minorHAnsi"/>
                <w:sz w:val="20"/>
                <w:szCs w:val="20"/>
              </w:rPr>
              <w:t xml:space="preserve"> y/o realización de actividades</w:t>
            </w:r>
            <w:r w:rsidRPr="004124FE">
              <w:rPr>
                <w:rFonts w:asciiTheme="minorHAnsi" w:hAnsiTheme="minorHAnsi" w:cstheme="minorHAnsi"/>
                <w:sz w:val="20"/>
                <w:szCs w:val="20"/>
              </w:rPr>
              <w:t xml:space="preserve">. Los docentes encargados de la actividad, establecerán el sistema para el control de la adecuada realización de esta actividad, la cual será supervisada por la coordinación y la </w:t>
            </w:r>
            <w:r w:rsidRPr="004124FE">
              <w:rPr>
                <w:rFonts w:asciiTheme="minorHAnsi" w:hAnsiTheme="minorHAnsi" w:cstheme="minorHAnsi"/>
                <w:sz w:val="20"/>
                <w:szCs w:val="20"/>
              </w:rPr>
              <w:lastRenderedPageBreak/>
              <w:t xml:space="preserve">CAPD. Se contemplará una evaluación de las competencias anteriormente citadas por medio de metodologías de evaluación ajustadas al modelo de docencia virtual, fijándose criterios de evaluación específicos. Esta información se recogerá en la guía de la actividad. </w:t>
            </w:r>
          </w:p>
          <w:p w14:paraId="707BF18C" w14:textId="77777777" w:rsidR="00B64182" w:rsidRDefault="00B64182" w:rsidP="00B64182">
            <w:pPr>
              <w:rPr>
                <w:rFonts w:asciiTheme="minorHAnsi" w:hAnsiTheme="minorHAnsi" w:cstheme="minorHAnsi"/>
                <w:sz w:val="20"/>
                <w:szCs w:val="20"/>
              </w:rPr>
            </w:pPr>
          </w:p>
          <w:p w14:paraId="4EA5DA69" w14:textId="6C1AB911" w:rsidR="00B64182" w:rsidRDefault="00B64182" w:rsidP="00B64182">
            <w:pPr>
              <w:jc w:val="both"/>
              <w:rPr>
                <w:rFonts w:asciiTheme="minorHAnsi" w:hAnsiTheme="minorHAnsi" w:cstheme="minorHAnsi"/>
                <w:sz w:val="20"/>
                <w:szCs w:val="20"/>
              </w:rPr>
            </w:pPr>
            <w:r>
              <w:rPr>
                <w:rFonts w:asciiTheme="minorHAnsi" w:hAnsiTheme="minorHAnsi" w:cstheme="minorHAnsi"/>
                <w:sz w:val="20"/>
                <w:szCs w:val="20"/>
              </w:rPr>
              <w:t>De manera más concreta: e</w:t>
            </w:r>
            <w:r w:rsidRPr="00B64182">
              <w:rPr>
                <w:rFonts w:asciiTheme="minorHAnsi" w:hAnsiTheme="minorHAnsi" w:cstheme="minorHAnsi"/>
                <w:sz w:val="20"/>
                <w:szCs w:val="20"/>
              </w:rPr>
              <w:t>l curso consta de 8 módulos compuestos por contenidos teóricos y actividades de evaluación cuya finalidad es la de "medir" los conocimientos y competencias adquiridos a lo largo de todo el proceso formativo. Dichas actividades consisten en la realización de cuestionarios, ejercicios prácticos y participación en foros. El alumnado deberá presentar las tareas obligatorias en la plataforma dentro de los plazos establecidos, y seguir las indicaciones descritas en los enunciados de cada una y las específicas enviadas en los mensajes de inicio de tarea. Después de finalizar el plazo de presentación, la bibliotecaria formadora corrige y califica cada tarea. Una de las tareas incluye una rúbrica de evaluación. Tras ser calificada, el alumnado recibe una alerta automática a través de la mensajería del aula; podrá comprobar la calificación y revisar los comentarios de la evaluación.</w:t>
            </w:r>
            <w:r>
              <w:rPr>
                <w:rFonts w:asciiTheme="minorHAnsi" w:hAnsiTheme="minorHAnsi" w:cstheme="minorHAnsi"/>
                <w:sz w:val="20"/>
                <w:szCs w:val="20"/>
              </w:rPr>
              <w:t xml:space="preserve"> </w:t>
            </w:r>
            <w:r w:rsidRPr="00B64182">
              <w:rPr>
                <w:rFonts w:asciiTheme="minorHAnsi" w:hAnsiTheme="minorHAnsi" w:cstheme="minorHAnsi"/>
                <w:sz w:val="20"/>
                <w:szCs w:val="20"/>
              </w:rPr>
              <w:t>En la plataforma de formación está disponible un apartado con información general sobre el curso donde se especifica el calendario y los plazos de entrega de las actividades. Además en el apartado “criterios de evaluación” se describen los ejercicios propuestos y los requisitos para alcanzar la calificación de apto/a.</w:t>
            </w:r>
            <w:r>
              <w:rPr>
                <w:rFonts w:asciiTheme="minorHAnsi" w:hAnsiTheme="minorHAnsi" w:cstheme="minorHAnsi"/>
                <w:sz w:val="20"/>
                <w:szCs w:val="20"/>
              </w:rPr>
              <w:t xml:space="preserve"> </w:t>
            </w:r>
            <w:r w:rsidRPr="00B64182">
              <w:rPr>
                <w:rFonts w:asciiTheme="minorHAnsi" w:hAnsiTheme="minorHAnsi" w:cstheme="minorHAnsi"/>
                <w:sz w:val="20"/>
                <w:szCs w:val="20"/>
              </w:rPr>
              <w:t>Para lograr la calificación de apto/a el alumnado debe realizar todas las actividades propuestas y alcanzar una media de 5. La Biblioteca Universitaria expide un certificado de superación del curso.</w:t>
            </w:r>
          </w:p>
          <w:p w14:paraId="0A27C85F" w14:textId="77777777" w:rsidR="00B64182" w:rsidRDefault="00B64182" w:rsidP="00B64182">
            <w:pPr>
              <w:jc w:val="both"/>
              <w:rPr>
                <w:rFonts w:asciiTheme="minorHAnsi" w:hAnsiTheme="minorHAnsi" w:cstheme="minorHAnsi"/>
                <w:sz w:val="20"/>
                <w:szCs w:val="20"/>
              </w:rPr>
            </w:pPr>
          </w:p>
          <w:p w14:paraId="2C475AC6" w14:textId="333E8E9F" w:rsidR="004124FE" w:rsidRPr="004124FE" w:rsidRDefault="004124FE" w:rsidP="00B64182">
            <w:pPr>
              <w:jc w:val="both"/>
              <w:rPr>
                <w:rFonts w:asciiTheme="minorHAnsi" w:hAnsiTheme="minorHAnsi" w:cstheme="minorHAnsi"/>
                <w:sz w:val="20"/>
                <w:szCs w:val="20"/>
              </w:rPr>
            </w:pPr>
            <w:r w:rsidRPr="004124FE">
              <w:rPr>
                <w:rFonts w:asciiTheme="minorHAnsi" w:hAnsiTheme="minorHAnsi" w:cstheme="minorHAnsi"/>
                <w:sz w:val="20"/>
                <w:szCs w:val="20"/>
              </w:rPr>
              <w:t>La CAPD expedirá un certificado de asistencia, que será incluido por el alumno/a en su documento de actividades.</w:t>
            </w:r>
          </w:p>
          <w:p w14:paraId="487227CF" w14:textId="77777777" w:rsidR="004124FE" w:rsidRPr="004124FE" w:rsidRDefault="004124FE" w:rsidP="004124FE">
            <w:pPr>
              <w:jc w:val="both"/>
              <w:rPr>
                <w:rFonts w:asciiTheme="minorHAnsi" w:hAnsiTheme="minorHAnsi" w:cstheme="minorHAnsi"/>
                <w:sz w:val="10"/>
                <w:szCs w:val="10"/>
              </w:rPr>
            </w:pPr>
          </w:p>
        </w:tc>
      </w:tr>
      <w:tr w:rsidR="004124FE" w:rsidRPr="004124FE" w14:paraId="70DA7F42" w14:textId="77777777" w:rsidTr="00374A9C">
        <w:trPr>
          <w:trHeight w:val="282"/>
          <w:jc w:val="center"/>
        </w:trPr>
        <w:tc>
          <w:tcPr>
            <w:tcW w:w="9639" w:type="dxa"/>
            <w:gridSpan w:val="2"/>
            <w:shd w:val="clear" w:color="auto" w:fill="D9D9D9"/>
          </w:tcPr>
          <w:p w14:paraId="3F13ACD7" w14:textId="77777777" w:rsidR="004124FE" w:rsidRPr="004124FE" w:rsidRDefault="004124FE" w:rsidP="004124FE">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4124FE" w:rsidRPr="004124FE" w14:paraId="7FDE9775" w14:textId="77777777" w:rsidTr="00374A9C">
        <w:trPr>
          <w:trHeight w:val="475"/>
          <w:jc w:val="center"/>
        </w:trPr>
        <w:tc>
          <w:tcPr>
            <w:tcW w:w="9639" w:type="dxa"/>
            <w:gridSpan w:val="2"/>
          </w:tcPr>
          <w:p w14:paraId="0950E7F0" w14:textId="77777777" w:rsidR="004124FE" w:rsidRPr="004124FE" w:rsidRDefault="004124FE" w:rsidP="004124FE">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1C68D57B" w14:textId="77777777" w:rsidR="009C4D83" w:rsidRDefault="009C4D83" w:rsidP="00AA1E07">
      <w:pPr>
        <w:pStyle w:val="Textoindependiente"/>
        <w:jc w:val="both"/>
        <w:rPr>
          <w:rFonts w:asciiTheme="minorHAnsi" w:hAnsiTheme="minorHAnsi" w:cstheme="minorHAnsi"/>
        </w:rPr>
      </w:pPr>
    </w:p>
    <w:p w14:paraId="7A7CE430" w14:textId="77777777" w:rsidR="00F30894" w:rsidRDefault="00F30894" w:rsidP="00AA1E07">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30894" w:rsidRPr="004124FE" w14:paraId="151498BF" w14:textId="77777777" w:rsidTr="00374A9C">
        <w:trPr>
          <w:trHeight w:val="282"/>
          <w:jc w:val="center"/>
        </w:trPr>
        <w:tc>
          <w:tcPr>
            <w:tcW w:w="9639" w:type="dxa"/>
            <w:gridSpan w:val="2"/>
            <w:shd w:val="clear" w:color="auto" w:fill="D9D9D9"/>
          </w:tcPr>
          <w:p w14:paraId="3BF0846A" w14:textId="69EF0DC3" w:rsidR="00F30894" w:rsidRPr="004124FE" w:rsidRDefault="00F30894" w:rsidP="00374A9C">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sidR="00F510CA">
              <w:rPr>
                <w:rFonts w:asciiTheme="minorHAnsi" w:hAnsiTheme="minorHAnsi" w:cstheme="minorHAnsi"/>
                <w:b/>
                <w:spacing w:val="-2"/>
                <w:sz w:val="20"/>
                <w:szCs w:val="20"/>
              </w:rPr>
              <w:t xml:space="preserve"> 3</w:t>
            </w:r>
            <w:r w:rsidRPr="004124FE">
              <w:rPr>
                <w:rFonts w:asciiTheme="minorHAnsi" w:hAnsiTheme="minorHAnsi" w:cstheme="minorHAnsi"/>
                <w:b/>
                <w:spacing w:val="-2"/>
                <w:sz w:val="20"/>
                <w:szCs w:val="20"/>
              </w:rPr>
              <w:t xml:space="preserve">: </w:t>
            </w:r>
            <w:r w:rsidR="00E52FAA" w:rsidRPr="00E52FAA">
              <w:rPr>
                <w:rFonts w:asciiTheme="minorHAnsi" w:hAnsiTheme="minorHAnsi" w:cstheme="minorHAnsi"/>
                <w:b/>
                <w:spacing w:val="-2"/>
                <w:sz w:val="20"/>
                <w:szCs w:val="20"/>
              </w:rPr>
              <w:t>SEMINARIO DE METODOLOGÍA DE INVESTIGACIÓN</w:t>
            </w:r>
          </w:p>
        </w:tc>
      </w:tr>
      <w:tr w:rsidR="00F30894" w:rsidRPr="004124FE" w14:paraId="5FCE8577" w14:textId="77777777" w:rsidTr="00374A9C">
        <w:trPr>
          <w:trHeight w:val="285"/>
          <w:jc w:val="center"/>
        </w:trPr>
        <w:tc>
          <w:tcPr>
            <w:tcW w:w="4027" w:type="dxa"/>
            <w:shd w:val="clear" w:color="auto" w:fill="D9D9D9"/>
          </w:tcPr>
          <w:p w14:paraId="5234A0BE" w14:textId="77777777" w:rsidR="00F30894" w:rsidRPr="004124FE" w:rsidRDefault="00F30894" w:rsidP="00374A9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48076C32" w14:textId="7EA3078F" w:rsidR="00F30894" w:rsidRPr="004124FE" w:rsidRDefault="00495ED0" w:rsidP="00374A9C">
            <w:pPr>
              <w:jc w:val="both"/>
              <w:rPr>
                <w:rFonts w:asciiTheme="minorHAnsi" w:hAnsiTheme="minorHAnsi" w:cstheme="minorHAnsi"/>
                <w:b/>
                <w:spacing w:val="-2"/>
                <w:sz w:val="20"/>
                <w:szCs w:val="20"/>
              </w:rPr>
            </w:pPr>
            <w:r>
              <w:rPr>
                <w:rFonts w:asciiTheme="minorHAnsi" w:hAnsiTheme="minorHAnsi" w:cstheme="minorHAnsi"/>
                <w:b/>
                <w:spacing w:val="-2"/>
                <w:sz w:val="20"/>
                <w:szCs w:val="20"/>
              </w:rPr>
              <w:t>20</w:t>
            </w:r>
          </w:p>
        </w:tc>
      </w:tr>
      <w:tr w:rsidR="00F30894" w:rsidRPr="004124FE" w14:paraId="72AE3FDE" w14:textId="77777777" w:rsidTr="00374A9C">
        <w:trPr>
          <w:trHeight w:val="285"/>
          <w:jc w:val="center"/>
        </w:trPr>
        <w:tc>
          <w:tcPr>
            <w:tcW w:w="9639" w:type="dxa"/>
            <w:gridSpan w:val="2"/>
            <w:shd w:val="clear" w:color="auto" w:fill="D9D9D9"/>
          </w:tcPr>
          <w:p w14:paraId="10E31521" w14:textId="77777777" w:rsidR="00F30894" w:rsidRPr="004124FE" w:rsidRDefault="00F30894" w:rsidP="00374A9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F30894" w:rsidRPr="004124FE" w14:paraId="1D8B3383" w14:textId="77777777" w:rsidTr="00374A9C">
        <w:trPr>
          <w:trHeight w:val="683"/>
          <w:jc w:val="center"/>
        </w:trPr>
        <w:tc>
          <w:tcPr>
            <w:tcW w:w="9639" w:type="dxa"/>
            <w:gridSpan w:val="2"/>
          </w:tcPr>
          <w:p w14:paraId="114D9589" w14:textId="77777777" w:rsidR="00495ED0" w:rsidRPr="00495ED0" w:rsidRDefault="00495ED0" w:rsidP="00374A9C">
            <w:pPr>
              <w:spacing w:line="276" w:lineRule="auto"/>
              <w:jc w:val="both"/>
              <w:rPr>
                <w:rFonts w:asciiTheme="minorHAnsi" w:hAnsiTheme="minorHAnsi" w:cstheme="minorHAnsi"/>
                <w:b/>
                <w:sz w:val="10"/>
                <w:szCs w:val="10"/>
              </w:rPr>
            </w:pPr>
          </w:p>
          <w:p w14:paraId="21D52049" w14:textId="46D26A87" w:rsidR="00F30894" w:rsidRPr="004124FE" w:rsidRDefault="00F30894" w:rsidP="00374A9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Obligatoria</w:t>
            </w:r>
          </w:p>
          <w:p w14:paraId="08445515" w14:textId="77777777" w:rsidR="00F30894" w:rsidRPr="00623EC4" w:rsidRDefault="00F30894" w:rsidP="00374A9C">
            <w:pPr>
              <w:spacing w:line="276" w:lineRule="auto"/>
              <w:jc w:val="both"/>
              <w:rPr>
                <w:rFonts w:asciiTheme="minorHAnsi" w:hAnsiTheme="minorHAnsi" w:cstheme="minorHAnsi"/>
                <w:sz w:val="10"/>
                <w:szCs w:val="10"/>
              </w:rPr>
            </w:pPr>
          </w:p>
          <w:p w14:paraId="4080C1D3" w14:textId="356FA7A8" w:rsidR="00F30894" w:rsidRPr="004124FE" w:rsidRDefault="00F30894" w:rsidP="00374A9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26988229" w14:textId="77777777" w:rsidR="00F30894" w:rsidRPr="00623EC4" w:rsidRDefault="00F30894" w:rsidP="00374A9C">
            <w:pPr>
              <w:spacing w:line="276" w:lineRule="auto"/>
              <w:jc w:val="both"/>
              <w:rPr>
                <w:rFonts w:asciiTheme="minorHAnsi" w:hAnsiTheme="minorHAnsi" w:cstheme="minorHAnsi"/>
                <w:sz w:val="10"/>
                <w:szCs w:val="10"/>
              </w:rPr>
            </w:pPr>
          </w:p>
          <w:p w14:paraId="43C635D0" w14:textId="77777777" w:rsidR="00F30894" w:rsidRPr="004124FE" w:rsidRDefault="00F30894" w:rsidP="00374A9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4CFDB2B7" w14:textId="3B65AD49" w:rsidR="00495ED0" w:rsidRDefault="00F30894" w:rsidP="00374A9C">
            <w:pPr>
              <w:jc w:val="both"/>
              <w:rPr>
                <w:rFonts w:asciiTheme="minorHAnsi" w:hAnsiTheme="minorHAnsi" w:cstheme="minorHAnsi"/>
                <w:bCs/>
                <w:sz w:val="20"/>
                <w:szCs w:val="20"/>
              </w:rPr>
            </w:pPr>
            <w:r w:rsidRPr="004124FE">
              <w:rPr>
                <w:rFonts w:asciiTheme="minorHAnsi" w:hAnsiTheme="minorHAnsi" w:cstheme="minorHAnsi"/>
                <w:bCs/>
                <w:sz w:val="20"/>
                <w:szCs w:val="20"/>
              </w:rPr>
              <w:t>Consiste en una actividad obligatoria</w:t>
            </w:r>
            <w:r w:rsidR="00495ED0">
              <w:t xml:space="preserve"> </w:t>
            </w:r>
            <w:r w:rsidR="00495ED0">
              <w:rPr>
                <w:rFonts w:asciiTheme="minorHAnsi" w:hAnsiTheme="minorHAnsi" w:cstheme="minorHAnsi"/>
                <w:bCs/>
                <w:sz w:val="20"/>
                <w:szCs w:val="20"/>
              </w:rPr>
              <w:t>donde se explican p</w:t>
            </w:r>
            <w:r w:rsidR="00495ED0" w:rsidRPr="00495ED0">
              <w:rPr>
                <w:rFonts w:asciiTheme="minorHAnsi" w:hAnsiTheme="minorHAnsi" w:cstheme="minorHAnsi"/>
                <w:bCs/>
                <w:sz w:val="20"/>
                <w:szCs w:val="20"/>
              </w:rPr>
              <w:t>rincipales metodologías de investigación y análisis de variable</w:t>
            </w:r>
            <w:r w:rsidR="00495ED0">
              <w:rPr>
                <w:rFonts w:asciiTheme="minorHAnsi" w:hAnsiTheme="minorHAnsi" w:cstheme="minorHAnsi"/>
                <w:bCs/>
                <w:sz w:val="20"/>
                <w:szCs w:val="20"/>
              </w:rPr>
              <w:t>s</w:t>
            </w:r>
            <w:r w:rsidR="00495ED0" w:rsidRPr="00623EC4">
              <w:rPr>
                <w:rFonts w:asciiTheme="minorHAnsi" w:hAnsiTheme="minorHAnsi" w:cstheme="minorHAnsi"/>
                <w:bCs/>
                <w:sz w:val="20"/>
                <w:szCs w:val="20"/>
              </w:rPr>
              <w:t>.</w:t>
            </w:r>
            <w:r w:rsidR="00572501" w:rsidRPr="00623EC4">
              <w:rPr>
                <w:rFonts w:asciiTheme="minorHAnsi" w:hAnsiTheme="minorHAnsi" w:cstheme="minorHAnsi"/>
                <w:bCs/>
                <w:sz w:val="20"/>
                <w:szCs w:val="20"/>
              </w:rPr>
              <w:t xml:space="preserve"> </w:t>
            </w:r>
            <w:r w:rsidR="00623EC4" w:rsidRPr="00623EC4">
              <w:rPr>
                <w:rFonts w:asciiTheme="minorHAnsi" w:hAnsiTheme="minorHAnsi" w:cstheme="minorHAnsi"/>
                <w:bCs/>
                <w:sz w:val="20"/>
                <w:szCs w:val="20"/>
              </w:rPr>
              <w:t>Sus principales cuestiones temáticas</w:t>
            </w:r>
            <w:r w:rsidR="00623EC4">
              <w:rPr>
                <w:rFonts w:asciiTheme="minorHAnsi" w:hAnsiTheme="minorHAnsi" w:cstheme="minorHAnsi"/>
                <w:bCs/>
                <w:sz w:val="20"/>
                <w:szCs w:val="20"/>
              </w:rPr>
              <w:t xml:space="preserve"> son</w:t>
            </w:r>
            <w:r w:rsidR="00623EC4" w:rsidRPr="00623EC4">
              <w:rPr>
                <w:rFonts w:asciiTheme="minorHAnsi" w:hAnsiTheme="minorHAnsi" w:cstheme="minorHAnsi"/>
                <w:bCs/>
                <w:sz w:val="20"/>
                <w:szCs w:val="20"/>
              </w:rPr>
              <w:t>:</w:t>
            </w:r>
          </w:p>
          <w:p w14:paraId="3A8AA338" w14:textId="77777777" w:rsidR="00623EC4" w:rsidRPr="00623EC4" w:rsidRDefault="00623EC4" w:rsidP="00623EC4">
            <w:pPr>
              <w:jc w:val="both"/>
              <w:rPr>
                <w:rFonts w:asciiTheme="minorHAnsi" w:hAnsiTheme="minorHAnsi" w:cstheme="minorHAnsi"/>
                <w:bCs/>
                <w:sz w:val="10"/>
                <w:szCs w:val="10"/>
              </w:rPr>
            </w:pPr>
          </w:p>
          <w:p w14:paraId="61E43D51" w14:textId="77777777" w:rsidR="00623EC4" w:rsidRDefault="00623EC4">
            <w:pPr>
              <w:pStyle w:val="Prrafodelista"/>
              <w:numPr>
                <w:ilvl w:val="0"/>
                <w:numId w:val="23"/>
              </w:numPr>
              <w:jc w:val="both"/>
              <w:rPr>
                <w:rFonts w:asciiTheme="minorHAnsi" w:hAnsiTheme="minorHAnsi" w:cstheme="minorHAnsi"/>
                <w:bCs/>
                <w:sz w:val="20"/>
                <w:szCs w:val="20"/>
              </w:rPr>
            </w:pPr>
            <w:r w:rsidRPr="00623EC4">
              <w:rPr>
                <w:rFonts w:asciiTheme="minorHAnsi" w:hAnsiTheme="minorHAnsi" w:cstheme="minorHAnsi"/>
                <w:bCs/>
                <w:sz w:val="20"/>
                <w:szCs w:val="20"/>
              </w:rPr>
              <w:t>Introducción a la investigación científica</w:t>
            </w:r>
          </w:p>
          <w:p w14:paraId="45CFF7E3" w14:textId="77777777" w:rsidR="00623EC4" w:rsidRDefault="00623EC4">
            <w:pPr>
              <w:pStyle w:val="Prrafodelista"/>
              <w:numPr>
                <w:ilvl w:val="0"/>
                <w:numId w:val="23"/>
              </w:numPr>
              <w:jc w:val="both"/>
              <w:rPr>
                <w:rFonts w:asciiTheme="minorHAnsi" w:hAnsiTheme="minorHAnsi" w:cstheme="minorHAnsi"/>
                <w:bCs/>
                <w:sz w:val="20"/>
                <w:szCs w:val="20"/>
              </w:rPr>
            </w:pPr>
            <w:r w:rsidRPr="00623EC4">
              <w:rPr>
                <w:rFonts w:asciiTheme="minorHAnsi" w:hAnsiTheme="minorHAnsi" w:cstheme="minorHAnsi"/>
                <w:bCs/>
                <w:sz w:val="20"/>
                <w:szCs w:val="20"/>
              </w:rPr>
              <w:t>Los diseños de investigación</w:t>
            </w:r>
          </w:p>
          <w:p w14:paraId="5C8895AA" w14:textId="77777777" w:rsidR="00623EC4" w:rsidRDefault="00623EC4">
            <w:pPr>
              <w:pStyle w:val="Prrafodelista"/>
              <w:numPr>
                <w:ilvl w:val="0"/>
                <w:numId w:val="23"/>
              </w:numPr>
              <w:jc w:val="both"/>
              <w:rPr>
                <w:rFonts w:asciiTheme="minorHAnsi" w:hAnsiTheme="minorHAnsi" w:cstheme="minorHAnsi"/>
                <w:bCs/>
                <w:sz w:val="20"/>
                <w:szCs w:val="20"/>
              </w:rPr>
            </w:pPr>
            <w:r w:rsidRPr="00623EC4">
              <w:rPr>
                <w:rFonts w:asciiTheme="minorHAnsi" w:hAnsiTheme="minorHAnsi" w:cstheme="minorHAnsi"/>
                <w:bCs/>
                <w:sz w:val="20"/>
                <w:szCs w:val="20"/>
              </w:rPr>
              <w:t>Control experimental</w:t>
            </w:r>
          </w:p>
          <w:p w14:paraId="4F3821CF" w14:textId="77777777" w:rsidR="00623EC4" w:rsidRDefault="00623EC4">
            <w:pPr>
              <w:pStyle w:val="Prrafodelista"/>
              <w:numPr>
                <w:ilvl w:val="0"/>
                <w:numId w:val="23"/>
              </w:numPr>
              <w:jc w:val="both"/>
              <w:rPr>
                <w:rFonts w:asciiTheme="minorHAnsi" w:hAnsiTheme="minorHAnsi" w:cstheme="minorHAnsi"/>
                <w:bCs/>
                <w:sz w:val="20"/>
                <w:szCs w:val="20"/>
              </w:rPr>
            </w:pPr>
            <w:r w:rsidRPr="00623EC4">
              <w:rPr>
                <w:rFonts w:asciiTheme="minorHAnsi" w:hAnsiTheme="minorHAnsi" w:cstheme="minorHAnsi"/>
                <w:bCs/>
                <w:sz w:val="20"/>
                <w:szCs w:val="20"/>
              </w:rPr>
              <w:t>Estadística descriptiva</w:t>
            </w:r>
          </w:p>
          <w:p w14:paraId="745DFA6A" w14:textId="3E6B01CD" w:rsidR="00623EC4" w:rsidRPr="002322E7" w:rsidRDefault="00623EC4">
            <w:pPr>
              <w:pStyle w:val="Prrafodelista"/>
              <w:numPr>
                <w:ilvl w:val="0"/>
                <w:numId w:val="23"/>
              </w:numPr>
              <w:jc w:val="both"/>
              <w:rPr>
                <w:rFonts w:asciiTheme="minorHAnsi" w:hAnsiTheme="minorHAnsi" w:cstheme="minorHAnsi"/>
                <w:bCs/>
                <w:sz w:val="20"/>
                <w:szCs w:val="20"/>
              </w:rPr>
            </w:pPr>
            <w:r w:rsidRPr="00623EC4">
              <w:rPr>
                <w:rFonts w:asciiTheme="minorHAnsi" w:hAnsiTheme="minorHAnsi" w:cstheme="minorHAnsi"/>
                <w:bCs/>
                <w:sz w:val="20"/>
                <w:szCs w:val="20"/>
              </w:rPr>
              <w:t xml:space="preserve">Contraste de hipótesis y comparación de medias </w:t>
            </w:r>
            <w:r w:rsidRPr="002322E7">
              <w:rPr>
                <w:rFonts w:asciiTheme="minorHAnsi" w:hAnsiTheme="minorHAnsi" w:cstheme="minorHAnsi"/>
                <w:bCs/>
                <w:sz w:val="20"/>
                <w:szCs w:val="20"/>
              </w:rPr>
              <w:t>(test y ANOVA)</w:t>
            </w:r>
          </w:p>
          <w:p w14:paraId="63E0ABAF" w14:textId="77777777" w:rsidR="00623EC4" w:rsidRDefault="00623EC4">
            <w:pPr>
              <w:pStyle w:val="Prrafodelista"/>
              <w:numPr>
                <w:ilvl w:val="0"/>
                <w:numId w:val="23"/>
              </w:numPr>
              <w:jc w:val="both"/>
              <w:rPr>
                <w:rFonts w:asciiTheme="minorHAnsi" w:hAnsiTheme="minorHAnsi" w:cstheme="minorHAnsi"/>
                <w:bCs/>
                <w:sz w:val="20"/>
                <w:szCs w:val="20"/>
              </w:rPr>
            </w:pPr>
            <w:r w:rsidRPr="00623EC4">
              <w:rPr>
                <w:rFonts w:asciiTheme="minorHAnsi" w:hAnsiTheme="minorHAnsi" w:cstheme="minorHAnsi"/>
                <w:bCs/>
                <w:sz w:val="20"/>
                <w:szCs w:val="20"/>
              </w:rPr>
              <w:t>Correlación, regresión lineal y logística</w:t>
            </w:r>
          </w:p>
          <w:p w14:paraId="00300B02" w14:textId="518E8712" w:rsidR="00572501" w:rsidRPr="00623EC4" w:rsidRDefault="00623EC4">
            <w:pPr>
              <w:pStyle w:val="Prrafodelista"/>
              <w:numPr>
                <w:ilvl w:val="0"/>
                <w:numId w:val="23"/>
              </w:numPr>
              <w:jc w:val="both"/>
              <w:rPr>
                <w:rFonts w:asciiTheme="minorHAnsi" w:hAnsiTheme="minorHAnsi" w:cstheme="minorHAnsi"/>
                <w:bCs/>
                <w:sz w:val="20"/>
                <w:szCs w:val="20"/>
              </w:rPr>
            </w:pPr>
            <w:r w:rsidRPr="00623EC4">
              <w:rPr>
                <w:rFonts w:asciiTheme="minorHAnsi" w:hAnsiTheme="minorHAnsi" w:cstheme="minorHAnsi"/>
                <w:bCs/>
                <w:sz w:val="20"/>
                <w:szCs w:val="20"/>
              </w:rPr>
              <w:t>Cuestionarios: validez, fiabilidad, análisis factorial</w:t>
            </w:r>
          </w:p>
          <w:p w14:paraId="315FEBA6" w14:textId="77777777" w:rsidR="00572501" w:rsidRPr="004124FE" w:rsidRDefault="00572501" w:rsidP="00495ED0">
            <w:pPr>
              <w:jc w:val="both"/>
              <w:rPr>
                <w:rFonts w:asciiTheme="minorHAnsi" w:hAnsiTheme="minorHAnsi" w:cstheme="minorHAnsi"/>
                <w:bCs/>
                <w:sz w:val="20"/>
                <w:szCs w:val="20"/>
              </w:rPr>
            </w:pPr>
          </w:p>
          <w:p w14:paraId="17B2FF5E" w14:textId="77777777" w:rsidR="00F30894" w:rsidRPr="004124FE" w:rsidRDefault="00F30894" w:rsidP="00374A9C">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71BC59B3" w14:textId="47E01240" w:rsidR="00F30894" w:rsidRDefault="00F30894" w:rsidP="00572501">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el 1º cuatrimestre</w:t>
            </w:r>
            <w:r>
              <w:rPr>
                <w:rFonts w:asciiTheme="minorHAnsi" w:hAnsiTheme="minorHAnsi" w:cstheme="minorHAnsi"/>
                <w:bCs/>
                <w:sz w:val="18"/>
                <w:szCs w:val="18"/>
              </w:rPr>
              <w:t>.</w:t>
            </w:r>
          </w:p>
          <w:p w14:paraId="11A58DFD" w14:textId="77777777" w:rsidR="00572501" w:rsidRPr="004124FE" w:rsidRDefault="00572501" w:rsidP="00572501">
            <w:pPr>
              <w:jc w:val="both"/>
              <w:rPr>
                <w:rFonts w:asciiTheme="minorHAnsi" w:hAnsiTheme="minorHAnsi" w:cstheme="minorHAnsi"/>
                <w:bCs/>
                <w:sz w:val="18"/>
                <w:szCs w:val="18"/>
              </w:rPr>
            </w:pPr>
          </w:p>
          <w:p w14:paraId="61CA0C94" w14:textId="77777777" w:rsidR="00F30894" w:rsidRPr="004124FE" w:rsidRDefault="00F30894" w:rsidP="00374A9C">
            <w:pPr>
              <w:spacing w:line="276" w:lineRule="auto"/>
              <w:jc w:val="both"/>
              <w:rPr>
                <w:rFonts w:asciiTheme="minorHAnsi" w:hAnsiTheme="minorHAnsi" w:cstheme="minorHAnsi"/>
                <w:bCs/>
                <w:sz w:val="18"/>
                <w:szCs w:val="18"/>
              </w:rPr>
            </w:pPr>
          </w:p>
          <w:p w14:paraId="1F5180FB" w14:textId="77777777" w:rsidR="00F30894" w:rsidRPr="004124FE" w:rsidRDefault="00F30894" w:rsidP="00374A9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14CDD04A" w14:textId="2A6EC49E" w:rsidR="00F30894" w:rsidRPr="005B2F16" w:rsidRDefault="00F30894" w:rsidP="00374A9C">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CB1</w:t>
            </w:r>
            <w:r w:rsidR="00572501">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CB</w:t>
            </w:r>
            <w:r w:rsidR="00572501">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2, CB</w:t>
            </w:r>
            <w:r w:rsidR="00572501">
              <w:rPr>
                <w:rFonts w:asciiTheme="minorHAnsi" w:eastAsiaTheme="minorHAnsi" w:hAnsiTheme="minorHAnsi" w:cstheme="minorHAnsi"/>
                <w:sz w:val="20"/>
                <w:szCs w:val="20"/>
              </w:rPr>
              <w:t>14</w:t>
            </w:r>
            <w:r w:rsidRPr="005B2F16">
              <w:rPr>
                <w:rFonts w:asciiTheme="minorHAnsi" w:eastAsiaTheme="minorHAnsi" w:hAnsiTheme="minorHAnsi" w:cstheme="minorHAnsi"/>
                <w:sz w:val="20"/>
                <w:szCs w:val="20"/>
              </w:rPr>
              <w:t>, CB</w:t>
            </w:r>
            <w:r w:rsidR="00572501">
              <w:rPr>
                <w:rFonts w:asciiTheme="minorHAnsi" w:eastAsiaTheme="minorHAnsi" w:hAnsiTheme="minorHAnsi" w:cstheme="minorHAnsi"/>
                <w:sz w:val="20"/>
                <w:szCs w:val="20"/>
              </w:rPr>
              <w:t>16</w:t>
            </w:r>
            <w:r w:rsidRPr="005B2F16">
              <w:rPr>
                <w:rFonts w:asciiTheme="minorHAnsi" w:eastAsiaTheme="minorHAnsi" w:hAnsiTheme="minorHAnsi" w:cstheme="minorHAnsi"/>
                <w:sz w:val="20"/>
                <w:szCs w:val="20"/>
              </w:rPr>
              <w:t>.</w:t>
            </w:r>
          </w:p>
          <w:p w14:paraId="36BC55B7" w14:textId="014F4F09" w:rsidR="00F30894" w:rsidRPr="005B2F16" w:rsidRDefault="00F30894" w:rsidP="00374A9C">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CA02, CA03, CA04</w:t>
            </w:r>
            <w:r w:rsidR="00572501">
              <w:rPr>
                <w:rFonts w:asciiTheme="minorHAnsi" w:eastAsiaTheme="minorHAnsi" w:hAnsiTheme="minorHAnsi" w:cstheme="minorHAnsi"/>
                <w:sz w:val="20"/>
                <w:szCs w:val="20"/>
              </w:rPr>
              <w:t xml:space="preserve">, </w:t>
            </w:r>
            <w:r w:rsidR="00572501" w:rsidRPr="00572501">
              <w:rPr>
                <w:rFonts w:asciiTheme="minorHAnsi" w:eastAsiaTheme="minorHAnsi" w:hAnsiTheme="minorHAnsi" w:cstheme="minorHAnsi"/>
                <w:sz w:val="20"/>
                <w:szCs w:val="20"/>
              </w:rPr>
              <w:t>CA05, CA06.</w:t>
            </w:r>
          </w:p>
          <w:p w14:paraId="7E8E26D3" w14:textId="1744CEBF" w:rsidR="00572501" w:rsidRPr="005B2F16" w:rsidRDefault="00F30894" w:rsidP="00572501">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OC1, OC2, OC</w:t>
            </w:r>
            <w:r w:rsidR="00572501">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sidR="00572501">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OC</w:t>
            </w:r>
            <w:r w:rsidR="00572501">
              <w:rPr>
                <w:rFonts w:asciiTheme="minorHAnsi" w:eastAsiaTheme="minorHAnsi" w:hAnsiTheme="minorHAnsi" w:cstheme="minorHAnsi"/>
                <w:sz w:val="20"/>
                <w:szCs w:val="20"/>
              </w:rPr>
              <w:t>6</w:t>
            </w:r>
            <w:r w:rsidRPr="005B2F16">
              <w:rPr>
                <w:rFonts w:asciiTheme="minorHAnsi" w:eastAsiaTheme="minorHAnsi" w:hAnsiTheme="minorHAnsi" w:cstheme="minorHAnsi"/>
                <w:sz w:val="20"/>
                <w:szCs w:val="20"/>
              </w:rPr>
              <w:t>, OC</w:t>
            </w:r>
            <w:r w:rsidR="00572501">
              <w:rPr>
                <w:rFonts w:asciiTheme="minorHAnsi" w:eastAsiaTheme="minorHAnsi" w:hAnsiTheme="minorHAnsi" w:cstheme="minorHAnsi"/>
                <w:sz w:val="20"/>
                <w:szCs w:val="20"/>
              </w:rPr>
              <w:t>14, OC17</w:t>
            </w:r>
          </w:p>
          <w:p w14:paraId="7D891E7C" w14:textId="77777777" w:rsidR="00F30894" w:rsidRPr="004124FE" w:rsidRDefault="00F30894" w:rsidP="00374A9C">
            <w:pPr>
              <w:spacing w:line="276" w:lineRule="auto"/>
              <w:jc w:val="both"/>
              <w:rPr>
                <w:rFonts w:asciiTheme="minorHAnsi" w:hAnsiTheme="minorHAnsi" w:cstheme="minorHAnsi"/>
                <w:bCs/>
                <w:sz w:val="20"/>
                <w:szCs w:val="20"/>
              </w:rPr>
            </w:pPr>
          </w:p>
          <w:p w14:paraId="1063679F" w14:textId="77777777" w:rsidR="00F30894" w:rsidRPr="004124FE" w:rsidRDefault="00F30894" w:rsidP="00374A9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lastRenderedPageBreak/>
              <w:t>Resultados de aprendizaje:</w:t>
            </w:r>
          </w:p>
          <w:p w14:paraId="71D4ECFA" w14:textId="5FBB5BDB" w:rsidR="00F30894" w:rsidRDefault="00572501" w:rsidP="00572501">
            <w:pPr>
              <w:jc w:val="both"/>
              <w:rPr>
                <w:rFonts w:ascii="Segoe UI" w:eastAsia="Times New Roman" w:hAnsi="Segoe UI" w:cs="Segoe UI"/>
                <w:sz w:val="18"/>
                <w:szCs w:val="18"/>
                <w:lang w:eastAsia="es-ES"/>
              </w:rPr>
            </w:pPr>
            <w:r w:rsidRPr="00572501">
              <w:rPr>
                <w:rFonts w:asciiTheme="minorHAnsi" w:hAnsiTheme="minorHAnsi" w:cstheme="minorHAnsi"/>
                <w:bCs/>
                <w:sz w:val="20"/>
                <w:szCs w:val="20"/>
              </w:rPr>
              <w:t xml:space="preserve">Que </w:t>
            </w:r>
            <w:r>
              <w:rPr>
                <w:rFonts w:asciiTheme="minorHAnsi" w:hAnsiTheme="minorHAnsi" w:cstheme="minorHAnsi"/>
                <w:bCs/>
                <w:sz w:val="20"/>
                <w:szCs w:val="20"/>
              </w:rPr>
              <w:t>el alumnado sea capaz</w:t>
            </w:r>
            <w:r w:rsidRPr="00572501">
              <w:rPr>
                <w:rFonts w:asciiTheme="minorHAnsi" w:hAnsiTheme="minorHAnsi" w:cstheme="minorHAnsi"/>
                <w:bCs/>
                <w:sz w:val="20"/>
                <w:szCs w:val="20"/>
              </w:rPr>
              <w:t xml:space="preserve"> de analizar las variables determinantes en el proceso de investigación</w:t>
            </w:r>
            <w:r>
              <w:rPr>
                <w:rFonts w:asciiTheme="minorHAnsi" w:hAnsiTheme="minorHAnsi" w:cstheme="minorHAnsi"/>
                <w:bCs/>
                <w:sz w:val="20"/>
                <w:szCs w:val="20"/>
              </w:rPr>
              <w:t xml:space="preserve"> y </w:t>
            </w:r>
            <w:r w:rsidRPr="00572501">
              <w:rPr>
                <w:rFonts w:asciiTheme="minorHAnsi" w:hAnsiTheme="minorHAnsi" w:cstheme="minorHAnsi"/>
                <w:bCs/>
                <w:sz w:val="20"/>
                <w:szCs w:val="20"/>
              </w:rPr>
              <w:t>capaces de diseñar una investigación</w:t>
            </w:r>
            <w:r>
              <w:rPr>
                <w:rFonts w:asciiTheme="minorHAnsi" w:hAnsiTheme="minorHAnsi" w:cstheme="minorHAnsi"/>
                <w:bCs/>
                <w:sz w:val="20"/>
                <w:szCs w:val="20"/>
              </w:rPr>
              <w:t xml:space="preserve">. </w:t>
            </w:r>
            <w:r w:rsidR="00F30894" w:rsidRPr="004124FE">
              <w:rPr>
                <w:rFonts w:asciiTheme="minorHAnsi" w:hAnsiTheme="minorHAnsi" w:cstheme="minorHAnsi"/>
                <w:bCs/>
                <w:sz w:val="20"/>
                <w:szCs w:val="20"/>
              </w:rPr>
              <w:t>Contribuye a la consecución de los resultados de aprendizaje correspondientes al nivel 4 MECES (Doctor/a, RD 1027/2011) siguientes:</w:t>
            </w:r>
            <w:r>
              <w:rPr>
                <w:rFonts w:asciiTheme="minorHAnsi" w:hAnsiTheme="minorHAnsi" w:cstheme="minorHAnsi"/>
                <w:bCs/>
                <w:sz w:val="20"/>
                <w:szCs w:val="20"/>
              </w:rPr>
              <w:t xml:space="preserve"> </w:t>
            </w:r>
            <w:r w:rsidR="00F30894" w:rsidRPr="004124FE">
              <w:rPr>
                <w:rFonts w:ascii="Segoe UI" w:eastAsia="Times New Roman" w:hAnsi="Segoe UI" w:cs="Segoe UI"/>
                <w:b/>
                <w:bCs/>
                <w:sz w:val="18"/>
                <w:szCs w:val="18"/>
                <w:lang w:eastAsia="es-ES"/>
              </w:rPr>
              <w:t>Art.8.2.a</w:t>
            </w:r>
            <w:r w:rsidR="00F30894" w:rsidRPr="004124FE">
              <w:rPr>
                <w:rFonts w:ascii="Segoe UI" w:eastAsia="Times New Roman" w:hAnsi="Segoe UI" w:cs="Segoe UI"/>
                <w:sz w:val="18"/>
                <w:szCs w:val="18"/>
                <w:lang w:eastAsia="es-E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Pr>
                <w:rFonts w:ascii="Segoe UI" w:eastAsia="Times New Roman" w:hAnsi="Segoe UI" w:cs="Segoe UI"/>
                <w:sz w:val="18"/>
                <w:szCs w:val="18"/>
                <w:lang w:eastAsia="es-ES"/>
              </w:rPr>
              <w:t xml:space="preserve">; </w:t>
            </w:r>
            <w:r w:rsidR="00F30894" w:rsidRPr="004124FE">
              <w:rPr>
                <w:rFonts w:ascii="Segoe UI" w:eastAsia="Times New Roman" w:hAnsi="Segoe UI" w:cs="Segoe UI"/>
                <w:b/>
                <w:bCs/>
                <w:sz w:val="18"/>
                <w:szCs w:val="18"/>
                <w:lang w:eastAsia="es-ES"/>
              </w:rPr>
              <w:t>Art.8.2.b</w:t>
            </w:r>
            <w:r w:rsidR="00F30894" w:rsidRPr="004124FE">
              <w:rPr>
                <w:rFonts w:ascii="Segoe UI" w:eastAsia="Times New Roman" w:hAnsi="Segoe UI" w:cs="Segoe UI"/>
                <w:sz w:val="18"/>
                <w:szCs w:val="18"/>
                <w:lang w:eastAsia="es-ES"/>
              </w:rPr>
              <w:t xml:space="preserve"> - Haber hecho una contribución original y significativa a la investigación científica en su ámbito de conocimiento y que esta contribución haya sido reconocida como tal por la comunidad científica internacional</w:t>
            </w:r>
            <w:r>
              <w:rPr>
                <w:rFonts w:ascii="Segoe UI" w:eastAsia="Times New Roman" w:hAnsi="Segoe UI" w:cs="Segoe UI"/>
                <w:sz w:val="18"/>
                <w:szCs w:val="18"/>
                <w:lang w:eastAsia="es-ES"/>
              </w:rPr>
              <w:t xml:space="preserve">; </w:t>
            </w:r>
            <w:r w:rsidR="00F30894" w:rsidRPr="004124FE">
              <w:rPr>
                <w:rFonts w:ascii="Segoe UI" w:eastAsia="Times New Roman" w:hAnsi="Segoe UI" w:cs="Segoe UI"/>
                <w:b/>
                <w:bCs/>
                <w:sz w:val="18"/>
                <w:szCs w:val="18"/>
                <w:lang w:eastAsia="es-ES"/>
              </w:rPr>
              <w:t>Art.8.2.c</w:t>
            </w:r>
            <w:r w:rsidR="00F30894" w:rsidRPr="004124FE">
              <w:rPr>
                <w:rFonts w:ascii="Segoe UI" w:eastAsia="Times New Roman" w:hAnsi="Segoe UI" w:cs="Segoe UI"/>
                <w:sz w:val="18"/>
                <w:szCs w:val="18"/>
                <w:lang w:eastAsia="es-E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Pr>
                <w:rFonts w:asciiTheme="minorHAnsi" w:hAnsiTheme="minorHAnsi" w:cstheme="minorHAnsi"/>
                <w:bCs/>
                <w:sz w:val="20"/>
                <w:szCs w:val="20"/>
              </w:rPr>
              <w:t xml:space="preserve">; </w:t>
            </w:r>
            <w:r w:rsidR="00F30894" w:rsidRPr="004124FE">
              <w:rPr>
                <w:rFonts w:ascii="Segoe UI" w:eastAsia="Times New Roman" w:hAnsi="Segoe UI" w:cs="Segoe UI"/>
                <w:b/>
                <w:bCs/>
                <w:sz w:val="18"/>
                <w:szCs w:val="18"/>
                <w:lang w:eastAsia="es-ES"/>
              </w:rPr>
              <w:t>Art.8.2.g</w:t>
            </w:r>
            <w:r w:rsidR="00F30894" w:rsidRPr="004124FE">
              <w:rPr>
                <w:rFonts w:ascii="Segoe UI" w:eastAsia="Times New Roman" w:hAnsi="Segoe UI" w:cs="Segoe UI"/>
                <w:sz w:val="18"/>
                <w:szCs w:val="18"/>
                <w:lang w:eastAsia="es-ES"/>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23EB8664" w14:textId="77777777" w:rsidR="00572501" w:rsidRPr="00572501" w:rsidRDefault="00572501" w:rsidP="00572501">
            <w:pPr>
              <w:jc w:val="both"/>
              <w:rPr>
                <w:rFonts w:asciiTheme="minorHAnsi" w:hAnsiTheme="minorHAnsi" w:cstheme="minorHAnsi"/>
                <w:bCs/>
                <w:sz w:val="20"/>
                <w:szCs w:val="20"/>
              </w:rPr>
            </w:pPr>
          </w:p>
          <w:p w14:paraId="10941A4D" w14:textId="77777777" w:rsidR="00F30894" w:rsidRPr="004124FE" w:rsidRDefault="00F30894" w:rsidP="00374A9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1CC1A99B" w14:textId="77777777" w:rsidR="00F30894" w:rsidRPr="004124FE" w:rsidRDefault="00F30894" w:rsidP="00374A9C">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4C946A89" w14:textId="77777777" w:rsidR="00F30894" w:rsidRPr="004124FE" w:rsidRDefault="00F30894" w:rsidP="00374A9C">
            <w:pPr>
              <w:spacing w:line="276" w:lineRule="auto"/>
              <w:jc w:val="both"/>
              <w:rPr>
                <w:rFonts w:asciiTheme="minorHAnsi" w:hAnsiTheme="minorHAnsi" w:cstheme="minorHAnsi"/>
                <w:sz w:val="20"/>
                <w:szCs w:val="20"/>
              </w:rPr>
            </w:pPr>
          </w:p>
          <w:p w14:paraId="74C7F1B1" w14:textId="77777777" w:rsidR="00F30894" w:rsidRPr="004124FE" w:rsidRDefault="00F30894" w:rsidP="00374A9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35901108" w14:textId="77777777" w:rsidR="00F30894" w:rsidRDefault="00F30894" w:rsidP="00374A9C">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72EA31F3" w14:textId="77777777" w:rsidR="00F30894" w:rsidRPr="004124FE" w:rsidRDefault="00F30894" w:rsidP="00374A9C">
            <w:pPr>
              <w:jc w:val="both"/>
              <w:rPr>
                <w:rFonts w:asciiTheme="minorHAnsi" w:hAnsiTheme="minorHAnsi" w:cstheme="minorHAnsi"/>
                <w:bCs/>
                <w:sz w:val="20"/>
                <w:szCs w:val="20"/>
              </w:rPr>
            </w:pPr>
          </w:p>
        </w:tc>
      </w:tr>
      <w:tr w:rsidR="00F30894" w:rsidRPr="004124FE" w14:paraId="474FBEFC" w14:textId="77777777" w:rsidTr="00374A9C">
        <w:trPr>
          <w:trHeight w:val="282"/>
          <w:jc w:val="center"/>
        </w:trPr>
        <w:tc>
          <w:tcPr>
            <w:tcW w:w="9639" w:type="dxa"/>
            <w:gridSpan w:val="2"/>
            <w:shd w:val="clear" w:color="auto" w:fill="D9D9D9"/>
          </w:tcPr>
          <w:p w14:paraId="0043E25D" w14:textId="77777777" w:rsidR="00F30894" w:rsidRPr="004124FE" w:rsidRDefault="00F30894" w:rsidP="00374A9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F30894" w:rsidRPr="004124FE" w14:paraId="76D461BD" w14:textId="77777777" w:rsidTr="00374A9C">
        <w:trPr>
          <w:trHeight w:val="850"/>
          <w:jc w:val="center"/>
        </w:trPr>
        <w:tc>
          <w:tcPr>
            <w:tcW w:w="9639" w:type="dxa"/>
            <w:gridSpan w:val="2"/>
          </w:tcPr>
          <w:p w14:paraId="595EA20A" w14:textId="5F420CA2" w:rsidR="00F30894" w:rsidRPr="004124FE" w:rsidRDefault="00F30894" w:rsidP="00572501">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sidR="00572501">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1E7B2F5A" w14:textId="77777777" w:rsidR="00F30894" w:rsidRPr="004124FE" w:rsidRDefault="00F30894" w:rsidP="00374A9C">
            <w:pPr>
              <w:jc w:val="both"/>
              <w:rPr>
                <w:rFonts w:asciiTheme="minorHAnsi" w:hAnsiTheme="minorHAnsi" w:cstheme="minorHAnsi"/>
                <w:sz w:val="10"/>
                <w:szCs w:val="10"/>
              </w:rPr>
            </w:pPr>
          </w:p>
        </w:tc>
      </w:tr>
      <w:tr w:rsidR="00F30894" w:rsidRPr="004124FE" w14:paraId="122189F7" w14:textId="77777777" w:rsidTr="00374A9C">
        <w:trPr>
          <w:trHeight w:val="282"/>
          <w:jc w:val="center"/>
        </w:trPr>
        <w:tc>
          <w:tcPr>
            <w:tcW w:w="9639" w:type="dxa"/>
            <w:gridSpan w:val="2"/>
            <w:shd w:val="clear" w:color="auto" w:fill="D9D9D9"/>
          </w:tcPr>
          <w:p w14:paraId="4CB68BE4" w14:textId="77777777" w:rsidR="00F30894" w:rsidRPr="004124FE" w:rsidRDefault="00F30894" w:rsidP="00374A9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F30894" w:rsidRPr="004124FE" w14:paraId="1309EBF4" w14:textId="77777777" w:rsidTr="00A44F43">
        <w:trPr>
          <w:trHeight w:val="298"/>
          <w:jc w:val="center"/>
        </w:trPr>
        <w:tc>
          <w:tcPr>
            <w:tcW w:w="9639" w:type="dxa"/>
            <w:gridSpan w:val="2"/>
          </w:tcPr>
          <w:p w14:paraId="2BB67DEE" w14:textId="77777777" w:rsidR="00F30894" w:rsidRPr="004124FE" w:rsidRDefault="00F30894" w:rsidP="00374A9C">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6CED98B4" w14:textId="77777777" w:rsidR="00F30894" w:rsidRDefault="00F30894" w:rsidP="00AA1E07">
      <w:pPr>
        <w:pStyle w:val="Textoindependiente"/>
        <w:jc w:val="both"/>
        <w:rPr>
          <w:rFonts w:asciiTheme="minorHAnsi" w:hAnsiTheme="minorHAnsi" w:cstheme="minorHAnsi"/>
        </w:rPr>
      </w:pPr>
    </w:p>
    <w:p w14:paraId="3F8E841A" w14:textId="77777777" w:rsidR="00F30894" w:rsidRDefault="00F30894" w:rsidP="00AA1E07">
      <w:pPr>
        <w:pStyle w:val="Textoindependiente"/>
        <w:jc w:val="both"/>
        <w:rPr>
          <w:rFonts w:asciiTheme="minorHAnsi" w:hAnsiTheme="minorHAnsi" w:cstheme="minorHAnsi"/>
        </w:rPr>
      </w:pPr>
    </w:p>
    <w:p w14:paraId="259DCAFC" w14:textId="77777777" w:rsidR="004124FE" w:rsidRDefault="004124FE" w:rsidP="00AA1E07">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510CA" w:rsidRPr="004124FE" w14:paraId="6B290D3E" w14:textId="77777777" w:rsidTr="00C169E1">
        <w:trPr>
          <w:trHeight w:val="282"/>
          <w:jc w:val="center"/>
        </w:trPr>
        <w:tc>
          <w:tcPr>
            <w:tcW w:w="9639" w:type="dxa"/>
            <w:gridSpan w:val="2"/>
            <w:shd w:val="clear" w:color="auto" w:fill="D9D9D9"/>
          </w:tcPr>
          <w:p w14:paraId="19C6654D" w14:textId="6890FCAA" w:rsidR="00F510CA" w:rsidRPr="004124FE" w:rsidRDefault="00F510CA" w:rsidP="00C169E1">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4</w:t>
            </w:r>
            <w:r w:rsidRPr="004124FE">
              <w:rPr>
                <w:rFonts w:asciiTheme="minorHAnsi" w:hAnsiTheme="minorHAnsi" w:cstheme="minorHAnsi"/>
                <w:b/>
                <w:spacing w:val="-2"/>
                <w:sz w:val="20"/>
                <w:szCs w:val="20"/>
              </w:rPr>
              <w:t xml:space="preserve">: </w:t>
            </w:r>
            <w:r w:rsidR="000A420C" w:rsidRPr="007B1B69">
              <w:rPr>
                <w:rFonts w:asciiTheme="minorHAnsi" w:hAnsiTheme="minorHAnsi" w:cstheme="minorHAnsi"/>
                <w:b/>
                <w:spacing w:val="-2"/>
                <w:sz w:val="20"/>
                <w:szCs w:val="20"/>
              </w:rPr>
              <w:t>SEMINARIO DE COMUNICACIÓN EN P</w:t>
            </w:r>
            <w:r w:rsidR="00772AF7" w:rsidRPr="007B1B69">
              <w:rPr>
                <w:rFonts w:asciiTheme="minorHAnsi" w:hAnsiTheme="minorHAnsi" w:cstheme="minorHAnsi"/>
                <w:b/>
                <w:spacing w:val="-2"/>
                <w:sz w:val="20"/>
                <w:szCs w:val="20"/>
              </w:rPr>
              <w:t>Ú</w:t>
            </w:r>
            <w:r w:rsidR="000A420C" w:rsidRPr="007B1B69">
              <w:rPr>
                <w:rFonts w:asciiTheme="minorHAnsi" w:hAnsiTheme="minorHAnsi" w:cstheme="minorHAnsi"/>
                <w:b/>
                <w:spacing w:val="-2"/>
                <w:sz w:val="20"/>
                <w:szCs w:val="20"/>
              </w:rPr>
              <w:t>BLICO</w:t>
            </w:r>
          </w:p>
        </w:tc>
      </w:tr>
      <w:tr w:rsidR="00F510CA" w:rsidRPr="004124FE" w14:paraId="20945F0E" w14:textId="77777777" w:rsidTr="00C169E1">
        <w:trPr>
          <w:trHeight w:val="285"/>
          <w:jc w:val="center"/>
        </w:trPr>
        <w:tc>
          <w:tcPr>
            <w:tcW w:w="4027" w:type="dxa"/>
            <w:shd w:val="clear" w:color="auto" w:fill="D9D9D9"/>
          </w:tcPr>
          <w:p w14:paraId="20EDEE4C"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62DBAD4D" w14:textId="04DFDE15" w:rsidR="00F510CA" w:rsidRPr="004124FE" w:rsidRDefault="00A44F43" w:rsidP="00C169E1">
            <w:pPr>
              <w:jc w:val="both"/>
              <w:rPr>
                <w:rFonts w:asciiTheme="minorHAnsi" w:hAnsiTheme="minorHAnsi" w:cstheme="minorHAnsi"/>
                <w:b/>
                <w:spacing w:val="-2"/>
                <w:sz w:val="20"/>
                <w:szCs w:val="20"/>
              </w:rPr>
            </w:pPr>
            <w:r>
              <w:rPr>
                <w:rFonts w:asciiTheme="minorHAnsi" w:hAnsiTheme="minorHAnsi" w:cstheme="minorHAnsi"/>
                <w:b/>
                <w:spacing w:val="-2"/>
                <w:sz w:val="20"/>
                <w:szCs w:val="20"/>
              </w:rPr>
              <w:t>12</w:t>
            </w:r>
          </w:p>
        </w:tc>
      </w:tr>
      <w:tr w:rsidR="00F510CA" w:rsidRPr="004124FE" w14:paraId="2600E439" w14:textId="77777777" w:rsidTr="00C169E1">
        <w:trPr>
          <w:trHeight w:val="285"/>
          <w:jc w:val="center"/>
        </w:trPr>
        <w:tc>
          <w:tcPr>
            <w:tcW w:w="9639" w:type="dxa"/>
            <w:gridSpan w:val="2"/>
            <w:shd w:val="clear" w:color="auto" w:fill="D9D9D9"/>
          </w:tcPr>
          <w:p w14:paraId="770F6E21"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F510CA" w:rsidRPr="004124FE" w14:paraId="7B61898F" w14:textId="77777777" w:rsidTr="00C169E1">
        <w:trPr>
          <w:trHeight w:val="683"/>
          <w:jc w:val="center"/>
        </w:trPr>
        <w:tc>
          <w:tcPr>
            <w:tcW w:w="9639" w:type="dxa"/>
            <w:gridSpan w:val="2"/>
          </w:tcPr>
          <w:p w14:paraId="07FE919D" w14:textId="77777777" w:rsidR="00A44F43" w:rsidRPr="00A44F43" w:rsidRDefault="00A44F43" w:rsidP="00C169E1">
            <w:pPr>
              <w:spacing w:line="276" w:lineRule="auto"/>
              <w:jc w:val="both"/>
              <w:rPr>
                <w:rFonts w:asciiTheme="minorHAnsi" w:hAnsiTheme="minorHAnsi" w:cstheme="minorHAnsi"/>
                <w:b/>
                <w:sz w:val="10"/>
                <w:szCs w:val="10"/>
              </w:rPr>
            </w:pPr>
          </w:p>
          <w:p w14:paraId="0B40187B" w14:textId="1B5787B9"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Obligatoria</w:t>
            </w:r>
          </w:p>
          <w:p w14:paraId="34F7DBE2" w14:textId="77777777" w:rsidR="00F510CA" w:rsidRPr="00A44F43" w:rsidRDefault="00F510CA" w:rsidP="00C169E1">
            <w:pPr>
              <w:spacing w:line="276" w:lineRule="auto"/>
              <w:jc w:val="both"/>
              <w:rPr>
                <w:rFonts w:asciiTheme="minorHAnsi" w:hAnsiTheme="minorHAnsi" w:cstheme="minorHAnsi"/>
                <w:sz w:val="10"/>
                <w:szCs w:val="10"/>
              </w:rPr>
            </w:pPr>
          </w:p>
          <w:p w14:paraId="23BB4598" w14:textId="4C24D980"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62699F8C" w14:textId="77777777" w:rsidR="00F510CA" w:rsidRPr="004124FE" w:rsidRDefault="00F510CA" w:rsidP="00C169E1">
            <w:pPr>
              <w:spacing w:line="276" w:lineRule="auto"/>
              <w:jc w:val="both"/>
              <w:rPr>
                <w:rFonts w:asciiTheme="minorHAnsi" w:hAnsiTheme="minorHAnsi" w:cstheme="minorHAnsi"/>
                <w:sz w:val="20"/>
                <w:szCs w:val="20"/>
              </w:rPr>
            </w:pPr>
          </w:p>
          <w:p w14:paraId="091ABB11"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0C6957AF" w14:textId="2D178379" w:rsidR="00A44F43" w:rsidRDefault="00F510CA" w:rsidP="00A44F43">
            <w:pPr>
              <w:jc w:val="both"/>
              <w:rPr>
                <w:rFonts w:asciiTheme="minorHAnsi" w:hAnsiTheme="minorHAnsi" w:cstheme="minorHAnsi"/>
                <w:bCs/>
                <w:sz w:val="20"/>
                <w:szCs w:val="20"/>
              </w:rPr>
            </w:pPr>
            <w:r w:rsidRPr="004124FE">
              <w:rPr>
                <w:rFonts w:asciiTheme="minorHAnsi" w:hAnsiTheme="minorHAnsi" w:cstheme="minorHAnsi"/>
                <w:bCs/>
                <w:sz w:val="20"/>
                <w:szCs w:val="20"/>
              </w:rPr>
              <w:t>Consiste en una actividad obligatoria</w:t>
            </w:r>
            <w:r w:rsidR="00A44F43" w:rsidRPr="00A44F43">
              <w:rPr>
                <w:rFonts w:asciiTheme="minorHAnsi" w:hAnsiTheme="minorHAnsi" w:cstheme="minorHAnsi"/>
                <w:bCs/>
                <w:sz w:val="20"/>
                <w:szCs w:val="20"/>
              </w:rPr>
              <w:t>, eminentemente práctic</w:t>
            </w:r>
            <w:r w:rsidR="00A44F43">
              <w:rPr>
                <w:rFonts w:asciiTheme="minorHAnsi" w:hAnsiTheme="minorHAnsi" w:cstheme="minorHAnsi"/>
                <w:bCs/>
                <w:sz w:val="20"/>
                <w:szCs w:val="20"/>
              </w:rPr>
              <w:t>a</w:t>
            </w:r>
            <w:r w:rsidR="00A44F43" w:rsidRPr="00A44F43">
              <w:rPr>
                <w:rFonts w:asciiTheme="minorHAnsi" w:hAnsiTheme="minorHAnsi" w:cstheme="minorHAnsi"/>
                <w:bCs/>
                <w:sz w:val="20"/>
                <w:szCs w:val="20"/>
              </w:rPr>
              <w:t xml:space="preserve">, </w:t>
            </w:r>
            <w:r w:rsidR="00A44F43">
              <w:rPr>
                <w:rFonts w:asciiTheme="minorHAnsi" w:hAnsiTheme="minorHAnsi" w:cstheme="minorHAnsi"/>
                <w:bCs/>
                <w:sz w:val="20"/>
                <w:szCs w:val="20"/>
              </w:rPr>
              <w:t xml:space="preserve">en la que </w:t>
            </w:r>
            <w:r w:rsidR="00A44F43" w:rsidRPr="00A44F43">
              <w:rPr>
                <w:rFonts w:asciiTheme="minorHAnsi" w:hAnsiTheme="minorHAnsi" w:cstheme="minorHAnsi"/>
                <w:bCs/>
                <w:sz w:val="20"/>
                <w:szCs w:val="20"/>
              </w:rPr>
              <w:t xml:space="preserve">se abordan las principales nociones de cómo hablar en público, tanto en lo relativo a la preparación del contenido como a los ensayos, así como a la ejecución. En este sentido, se aborda tanto la comunicación verbal como no verbal y se plantean estrategias pare vencer el miedo. </w:t>
            </w:r>
            <w:r w:rsidR="00A44F43" w:rsidRPr="00A44F43">
              <w:rPr>
                <w:rFonts w:asciiTheme="minorHAnsi" w:hAnsiTheme="minorHAnsi" w:cstheme="minorHAnsi"/>
                <w:bCs/>
                <w:sz w:val="20"/>
                <w:szCs w:val="20"/>
              </w:rPr>
              <w:lastRenderedPageBreak/>
              <w:t>Del mismo modo, se trabaja el apoyo audiovisual a utilizar durante la intervención pública. Por último, dada la tendencia cada vez mayor de hacer intervenciones online, se imparten nociones de telegenia y de cómo hablar ante una cámara.</w:t>
            </w:r>
          </w:p>
          <w:p w14:paraId="05DD5D75" w14:textId="77777777" w:rsidR="00A44F43" w:rsidRPr="004124FE" w:rsidRDefault="00A44F43" w:rsidP="00A44F43">
            <w:pPr>
              <w:jc w:val="both"/>
              <w:rPr>
                <w:rFonts w:asciiTheme="minorHAnsi" w:hAnsiTheme="minorHAnsi" w:cstheme="minorHAnsi"/>
                <w:bCs/>
                <w:sz w:val="20"/>
                <w:szCs w:val="20"/>
              </w:rPr>
            </w:pPr>
          </w:p>
          <w:p w14:paraId="4B72E9CD" w14:textId="77777777" w:rsidR="00F510CA" w:rsidRPr="004124FE" w:rsidRDefault="00F510CA" w:rsidP="00C169E1">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12804301" w14:textId="77777777" w:rsidR="00F510CA" w:rsidRPr="004124FE" w:rsidRDefault="00F510CA" w:rsidP="00C169E1">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el 1º cuatrimestre</w:t>
            </w:r>
            <w:r>
              <w:rPr>
                <w:rFonts w:asciiTheme="minorHAnsi" w:hAnsiTheme="minorHAnsi" w:cstheme="minorHAnsi"/>
                <w:bCs/>
                <w:sz w:val="18"/>
                <w:szCs w:val="18"/>
              </w:rPr>
              <w:t>.</w:t>
            </w:r>
          </w:p>
          <w:p w14:paraId="3E130D77" w14:textId="77777777" w:rsidR="00A44F43" w:rsidRPr="004124FE" w:rsidRDefault="00A44F43" w:rsidP="00C169E1">
            <w:pPr>
              <w:spacing w:line="276" w:lineRule="auto"/>
              <w:jc w:val="both"/>
              <w:rPr>
                <w:rFonts w:asciiTheme="minorHAnsi" w:hAnsiTheme="minorHAnsi" w:cstheme="minorHAnsi"/>
                <w:bCs/>
                <w:sz w:val="18"/>
                <w:szCs w:val="18"/>
              </w:rPr>
            </w:pPr>
          </w:p>
          <w:p w14:paraId="3755AFCC"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6D45E492" w14:textId="3B106B67"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CB4, CB5</w:t>
            </w:r>
            <w:r w:rsidR="00A44F43">
              <w:rPr>
                <w:rFonts w:asciiTheme="minorHAnsi" w:eastAsiaTheme="minorHAnsi" w:hAnsiTheme="minorHAnsi" w:cstheme="minorHAnsi"/>
                <w:sz w:val="20"/>
                <w:szCs w:val="20"/>
              </w:rPr>
              <w:t>, CB7.</w:t>
            </w:r>
          </w:p>
          <w:p w14:paraId="2D5EAF79" w14:textId="27029022"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CA02, CA0</w:t>
            </w:r>
            <w:r w:rsidR="00A44F43">
              <w:rPr>
                <w:rFonts w:asciiTheme="minorHAnsi" w:eastAsiaTheme="minorHAnsi" w:hAnsiTheme="minorHAnsi" w:cstheme="minorHAnsi"/>
                <w:sz w:val="20"/>
                <w:szCs w:val="20"/>
              </w:rPr>
              <w:t>6</w:t>
            </w:r>
          </w:p>
          <w:p w14:paraId="317A2862" w14:textId="3CCF7CE5" w:rsidR="00F510CA" w:rsidRPr="004124FE" w:rsidRDefault="00F510CA" w:rsidP="00A44F43">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 xml:space="preserve">Otras competencias: </w:t>
            </w:r>
            <w:r w:rsidRPr="004124FE">
              <w:rPr>
                <w:rFonts w:asciiTheme="minorHAnsi" w:eastAsiaTheme="minorHAnsi" w:hAnsiTheme="minorHAnsi" w:cstheme="minorHAnsi"/>
                <w:sz w:val="20"/>
                <w:szCs w:val="20"/>
              </w:rPr>
              <w:t>OC9</w:t>
            </w:r>
            <w:r w:rsidR="00A44F43">
              <w:rPr>
                <w:rFonts w:asciiTheme="minorHAnsi" w:eastAsiaTheme="minorHAnsi" w:hAnsiTheme="minorHAnsi" w:cstheme="minorHAnsi"/>
                <w:sz w:val="20"/>
                <w:szCs w:val="20"/>
              </w:rPr>
              <w:t xml:space="preserve">, </w:t>
            </w:r>
            <w:r w:rsidRPr="004124FE">
              <w:rPr>
                <w:rFonts w:asciiTheme="minorHAnsi" w:eastAsiaTheme="minorHAnsi" w:hAnsiTheme="minorHAnsi" w:cstheme="minorHAnsi"/>
                <w:sz w:val="20"/>
                <w:szCs w:val="20"/>
              </w:rPr>
              <w:t>OC10</w:t>
            </w:r>
            <w:r w:rsidR="00A44F43">
              <w:rPr>
                <w:rFonts w:asciiTheme="minorHAnsi" w:eastAsiaTheme="minorHAnsi" w:hAnsiTheme="minorHAnsi" w:cstheme="minorHAnsi"/>
                <w:sz w:val="20"/>
                <w:szCs w:val="20"/>
              </w:rPr>
              <w:t xml:space="preserve">, </w:t>
            </w:r>
            <w:r w:rsidRPr="004124FE">
              <w:rPr>
                <w:rFonts w:asciiTheme="minorHAnsi" w:eastAsiaTheme="minorHAnsi" w:hAnsiTheme="minorHAnsi" w:cstheme="minorHAnsi"/>
                <w:sz w:val="20"/>
                <w:szCs w:val="20"/>
              </w:rPr>
              <w:t>OC15</w:t>
            </w:r>
            <w:r w:rsidR="00A44F43">
              <w:rPr>
                <w:rFonts w:asciiTheme="minorHAnsi" w:eastAsiaTheme="minorHAnsi" w:hAnsiTheme="minorHAnsi" w:cstheme="minorHAnsi"/>
                <w:sz w:val="20"/>
                <w:szCs w:val="20"/>
              </w:rPr>
              <w:t xml:space="preserve">, </w:t>
            </w:r>
            <w:r w:rsidRPr="004124FE">
              <w:rPr>
                <w:rFonts w:asciiTheme="minorHAnsi" w:eastAsiaTheme="minorHAnsi" w:hAnsiTheme="minorHAnsi" w:cstheme="minorHAnsi"/>
                <w:sz w:val="20"/>
                <w:szCs w:val="20"/>
              </w:rPr>
              <w:t xml:space="preserve">OC16 </w:t>
            </w:r>
          </w:p>
          <w:p w14:paraId="366C0DC5" w14:textId="77777777" w:rsidR="00F510CA" w:rsidRPr="004124FE" w:rsidRDefault="00F510CA" w:rsidP="00C169E1">
            <w:pPr>
              <w:spacing w:line="276" w:lineRule="auto"/>
              <w:jc w:val="both"/>
              <w:rPr>
                <w:rFonts w:asciiTheme="minorHAnsi" w:hAnsiTheme="minorHAnsi" w:cstheme="minorHAnsi"/>
                <w:bCs/>
                <w:sz w:val="20"/>
                <w:szCs w:val="20"/>
              </w:rPr>
            </w:pPr>
          </w:p>
          <w:p w14:paraId="6A59140F"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542D1076" w14:textId="1DA7A0C1" w:rsidR="00F510CA" w:rsidRPr="00A44F43" w:rsidRDefault="00A44F43" w:rsidP="00A44F43">
            <w:pPr>
              <w:jc w:val="both"/>
              <w:rPr>
                <w:rFonts w:asciiTheme="minorHAnsi" w:hAnsiTheme="minorHAnsi" w:cstheme="minorHAnsi"/>
                <w:bCs/>
                <w:sz w:val="20"/>
                <w:szCs w:val="20"/>
              </w:rPr>
            </w:pPr>
            <w:r w:rsidRPr="00A44F43">
              <w:rPr>
                <w:rFonts w:asciiTheme="minorHAnsi" w:hAnsiTheme="minorHAnsi" w:cstheme="minorHAnsi"/>
                <w:bCs/>
                <w:sz w:val="20"/>
                <w:szCs w:val="20"/>
              </w:rPr>
              <w:t xml:space="preserve">Después de realizar el seminario, el </w:t>
            </w:r>
            <w:r>
              <w:rPr>
                <w:rFonts w:asciiTheme="minorHAnsi" w:hAnsiTheme="minorHAnsi" w:cstheme="minorHAnsi"/>
                <w:bCs/>
                <w:sz w:val="20"/>
                <w:szCs w:val="20"/>
              </w:rPr>
              <w:t>alumnado</w:t>
            </w:r>
            <w:r w:rsidRPr="00A44F43">
              <w:rPr>
                <w:rFonts w:asciiTheme="minorHAnsi" w:hAnsiTheme="minorHAnsi" w:cstheme="minorHAnsi"/>
                <w:bCs/>
                <w:sz w:val="20"/>
                <w:szCs w:val="20"/>
              </w:rPr>
              <w:t xml:space="preserve"> sabrá realizar presentaciones en público, tanto en entornos científicos y académicos como en ambientes más informales. Conocerá cómo debe ser la preparación de una intervención pública, los elementos a tener en cuenta, así como habrá trabajado las habilidades necesarias para poder desarrollarlo eficazmente.</w:t>
            </w:r>
            <w:r>
              <w:rPr>
                <w:rFonts w:asciiTheme="minorHAnsi" w:hAnsiTheme="minorHAnsi" w:cstheme="minorHAnsi"/>
                <w:bCs/>
                <w:sz w:val="20"/>
                <w:szCs w:val="20"/>
              </w:rPr>
              <w:t xml:space="preserve"> </w:t>
            </w:r>
            <w:r w:rsidR="00F510CA" w:rsidRPr="004124FE">
              <w:rPr>
                <w:rFonts w:asciiTheme="minorHAnsi" w:hAnsiTheme="minorHAnsi" w:cstheme="minorHAnsi"/>
                <w:bCs/>
                <w:sz w:val="20"/>
                <w:szCs w:val="20"/>
              </w:rPr>
              <w:t>Contribuye a la consecución de los resultados de aprendizaje correspondientes al nivel 4 MECES (Doctor/a, RD 1027/2011) siguientes:</w:t>
            </w:r>
            <w:r>
              <w:rPr>
                <w:rFonts w:asciiTheme="minorHAnsi" w:hAnsiTheme="minorHAnsi" w:cstheme="minorHAnsi"/>
                <w:bCs/>
                <w:sz w:val="20"/>
                <w:szCs w:val="20"/>
              </w:rPr>
              <w:t xml:space="preserve"> </w:t>
            </w:r>
            <w:r w:rsidR="00F510CA" w:rsidRPr="004124FE">
              <w:rPr>
                <w:rFonts w:ascii="Segoe UI" w:eastAsia="Times New Roman" w:hAnsi="Segoe UI" w:cs="Segoe UI"/>
                <w:b/>
                <w:bCs/>
                <w:sz w:val="18"/>
                <w:szCs w:val="18"/>
                <w:lang w:eastAsia="es-ES"/>
              </w:rPr>
              <w:t>Art.8.2.f</w:t>
            </w:r>
            <w:r w:rsidR="00F510CA" w:rsidRPr="004124FE">
              <w:rPr>
                <w:rFonts w:ascii="Segoe UI" w:eastAsia="Times New Roman" w:hAnsi="Segoe UI" w:cs="Segoe UI"/>
                <w:sz w:val="18"/>
                <w:szCs w:val="18"/>
                <w:lang w:eastAsia="es-ES"/>
              </w:rPr>
              <w:t xml:space="preserve"> - Haber justificado que son capaces de participar en las discusiones científicas que se desarrollen a nivel internacional en su ámbito de conocimiento y de divulgar los resultados de su actividad investigadora a todo tipo de públicos;</w:t>
            </w:r>
          </w:p>
          <w:p w14:paraId="4C8C47CD" w14:textId="77777777" w:rsidR="00F510CA" w:rsidRPr="004124FE" w:rsidRDefault="00F510CA" w:rsidP="00C169E1">
            <w:pPr>
              <w:spacing w:line="276" w:lineRule="auto"/>
              <w:jc w:val="both"/>
              <w:rPr>
                <w:rFonts w:asciiTheme="minorHAnsi" w:hAnsiTheme="minorHAnsi" w:cstheme="minorHAnsi"/>
                <w:bCs/>
                <w:sz w:val="20"/>
                <w:szCs w:val="20"/>
              </w:rPr>
            </w:pPr>
          </w:p>
          <w:p w14:paraId="3CAB5F8F"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157DD3DC" w14:textId="77777777" w:rsidR="00F510CA" w:rsidRPr="004124FE" w:rsidRDefault="00F510CA" w:rsidP="00C169E1">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17354969" w14:textId="77777777" w:rsidR="00F510CA" w:rsidRPr="004124FE" w:rsidRDefault="00F510CA" w:rsidP="00C169E1">
            <w:pPr>
              <w:spacing w:line="276" w:lineRule="auto"/>
              <w:jc w:val="both"/>
              <w:rPr>
                <w:rFonts w:asciiTheme="minorHAnsi" w:hAnsiTheme="minorHAnsi" w:cstheme="minorHAnsi"/>
                <w:sz w:val="20"/>
                <w:szCs w:val="20"/>
              </w:rPr>
            </w:pPr>
          </w:p>
          <w:p w14:paraId="724DF43E"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339FEA15" w14:textId="1B8AC7AE" w:rsidR="00F510CA" w:rsidRDefault="00F510CA" w:rsidP="00C169E1">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18E3EF57" w14:textId="77777777" w:rsidR="00F510CA" w:rsidRPr="004124FE" w:rsidRDefault="00F510CA" w:rsidP="00C169E1">
            <w:pPr>
              <w:jc w:val="both"/>
              <w:rPr>
                <w:rFonts w:asciiTheme="minorHAnsi" w:hAnsiTheme="minorHAnsi" w:cstheme="minorHAnsi"/>
                <w:bCs/>
                <w:sz w:val="20"/>
                <w:szCs w:val="20"/>
              </w:rPr>
            </w:pPr>
          </w:p>
        </w:tc>
      </w:tr>
      <w:tr w:rsidR="00F510CA" w:rsidRPr="004124FE" w14:paraId="2B8B31F3" w14:textId="77777777" w:rsidTr="00C169E1">
        <w:trPr>
          <w:trHeight w:val="282"/>
          <w:jc w:val="center"/>
        </w:trPr>
        <w:tc>
          <w:tcPr>
            <w:tcW w:w="9639" w:type="dxa"/>
            <w:gridSpan w:val="2"/>
            <w:shd w:val="clear" w:color="auto" w:fill="D9D9D9"/>
          </w:tcPr>
          <w:p w14:paraId="67E7328D"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F510CA" w:rsidRPr="004124FE" w14:paraId="684F57C9" w14:textId="77777777" w:rsidTr="00C169E1">
        <w:trPr>
          <w:trHeight w:val="850"/>
          <w:jc w:val="center"/>
        </w:trPr>
        <w:tc>
          <w:tcPr>
            <w:tcW w:w="9639" w:type="dxa"/>
            <w:gridSpan w:val="2"/>
          </w:tcPr>
          <w:p w14:paraId="4CDC1272" w14:textId="7A1045D4" w:rsidR="000A420C" w:rsidRPr="004124FE" w:rsidRDefault="000A420C" w:rsidP="007B1B69">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xml:space="preserve">.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w:t>
            </w:r>
            <w:r w:rsidR="007B1B69">
              <w:rPr>
                <w:rFonts w:asciiTheme="minorHAnsi" w:hAnsiTheme="minorHAnsi" w:cstheme="minorHAnsi"/>
                <w:sz w:val="20"/>
                <w:szCs w:val="20"/>
              </w:rPr>
              <w:t>Como s</w:t>
            </w:r>
            <w:r w:rsidR="007B1B69" w:rsidRPr="007B1B69">
              <w:rPr>
                <w:rFonts w:asciiTheme="minorHAnsi" w:hAnsiTheme="minorHAnsi" w:cstheme="minorHAnsi"/>
                <w:sz w:val="20"/>
                <w:szCs w:val="20"/>
              </w:rPr>
              <w:t>e trata de un curso práctico</w:t>
            </w:r>
            <w:r w:rsidR="007B1B69">
              <w:rPr>
                <w:rFonts w:asciiTheme="minorHAnsi" w:hAnsiTheme="minorHAnsi" w:cstheme="minorHAnsi"/>
                <w:sz w:val="20"/>
                <w:szCs w:val="20"/>
              </w:rPr>
              <w:t xml:space="preserve">, una de las actividades propuestas puede ser que el alumnado realice </w:t>
            </w:r>
            <w:r w:rsidR="007B1B69" w:rsidRPr="007B1B69">
              <w:rPr>
                <w:rFonts w:asciiTheme="minorHAnsi" w:hAnsiTheme="minorHAnsi" w:cstheme="minorHAnsi"/>
                <w:sz w:val="20"/>
                <w:szCs w:val="20"/>
              </w:rPr>
              <w:t>ejercicios de hablar en público.</w:t>
            </w:r>
            <w:r w:rsidR="007B1B69">
              <w:t xml:space="preserve"> </w:t>
            </w:r>
            <w:r w:rsidR="007B1B69" w:rsidRPr="007B1B69">
              <w:rPr>
                <w:rFonts w:asciiTheme="minorHAnsi" w:hAnsiTheme="minorHAnsi" w:cstheme="minorHAnsi"/>
                <w:sz w:val="20"/>
                <w:szCs w:val="20"/>
              </w:rPr>
              <w:t>Se realizará seguimiento de la asistencia a las clases y, para superar el curso, será necesario realizar actividades prácticas.</w:t>
            </w:r>
            <w:r w:rsidR="007B1B69">
              <w:rPr>
                <w:rFonts w:asciiTheme="minorHAnsi" w:hAnsiTheme="minorHAnsi" w:cstheme="minorHAnsi"/>
                <w:sz w:val="20"/>
                <w:szCs w:val="20"/>
              </w:rPr>
              <w:t xml:space="preserve"> </w:t>
            </w:r>
            <w:r w:rsidRPr="004124FE">
              <w:rPr>
                <w:rFonts w:asciiTheme="minorHAnsi" w:hAnsiTheme="minorHAnsi" w:cstheme="minorHAnsi"/>
                <w:sz w:val="20"/>
                <w:szCs w:val="20"/>
              </w:rPr>
              <w:t>La CAPD expedirá un certificado de asistencia, que será incluido por el alumno/a en su documento de actividades.</w:t>
            </w:r>
          </w:p>
          <w:p w14:paraId="4EB09BA1" w14:textId="77777777" w:rsidR="00F510CA" w:rsidRPr="004124FE" w:rsidRDefault="00F510CA" w:rsidP="000A420C">
            <w:pPr>
              <w:jc w:val="both"/>
              <w:rPr>
                <w:rFonts w:asciiTheme="minorHAnsi" w:hAnsiTheme="minorHAnsi" w:cstheme="minorHAnsi"/>
                <w:sz w:val="10"/>
                <w:szCs w:val="10"/>
              </w:rPr>
            </w:pPr>
          </w:p>
        </w:tc>
      </w:tr>
      <w:tr w:rsidR="00F510CA" w:rsidRPr="004124FE" w14:paraId="41F9F8BA" w14:textId="77777777" w:rsidTr="00C169E1">
        <w:trPr>
          <w:trHeight w:val="282"/>
          <w:jc w:val="center"/>
        </w:trPr>
        <w:tc>
          <w:tcPr>
            <w:tcW w:w="9639" w:type="dxa"/>
            <w:gridSpan w:val="2"/>
            <w:shd w:val="clear" w:color="auto" w:fill="D9D9D9"/>
          </w:tcPr>
          <w:p w14:paraId="46E7B43A"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F510CA" w:rsidRPr="004124FE" w14:paraId="6352567E" w14:textId="77777777" w:rsidTr="00C169E1">
        <w:trPr>
          <w:trHeight w:val="475"/>
          <w:jc w:val="center"/>
        </w:trPr>
        <w:tc>
          <w:tcPr>
            <w:tcW w:w="9639" w:type="dxa"/>
            <w:gridSpan w:val="2"/>
          </w:tcPr>
          <w:p w14:paraId="2DC7C160" w14:textId="77777777" w:rsidR="00F510CA" w:rsidRPr="004124FE" w:rsidRDefault="00F510CA" w:rsidP="00C169E1">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4017FC0E" w14:textId="77777777" w:rsidR="003E084C" w:rsidRDefault="003E084C" w:rsidP="00AA1E07">
      <w:pPr>
        <w:pStyle w:val="Textoindependiente"/>
        <w:jc w:val="both"/>
        <w:rPr>
          <w:rFonts w:asciiTheme="minorHAnsi" w:hAnsiTheme="minorHAnsi" w:cstheme="minorHAnsi"/>
        </w:rPr>
      </w:pPr>
    </w:p>
    <w:p w14:paraId="32EF8155" w14:textId="77777777" w:rsidR="003E084C" w:rsidRDefault="003E084C" w:rsidP="00AA1E07">
      <w:pPr>
        <w:pStyle w:val="Textoindependiente"/>
        <w:jc w:val="both"/>
        <w:rPr>
          <w:rFonts w:asciiTheme="minorHAnsi" w:hAnsiTheme="minorHAnsi" w:cstheme="minorHAnsi"/>
        </w:rPr>
      </w:pPr>
    </w:p>
    <w:p w14:paraId="5542A033" w14:textId="77777777" w:rsidR="003E084C" w:rsidRDefault="003E084C" w:rsidP="00AA1E07">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510CA" w:rsidRPr="004124FE" w14:paraId="09E6049C" w14:textId="77777777" w:rsidTr="00C169E1">
        <w:trPr>
          <w:trHeight w:val="282"/>
          <w:jc w:val="center"/>
        </w:trPr>
        <w:tc>
          <w:tcPr>
            <w:tcW w:w="9639" w:type="dxa"/>
            <w:gridSpan w:val="2"/>
            <w:shd w:val="clear" w:color="auto" w:fill="D9D9D9"/>
          </w:tcPr>
          <w:p w14:paraId="54D1A64F" w14:textId="49DFDF75" w:rsidR="00F510CA" w:rsidRPr="004124FE" w:rsidRDefault="00F510CA" w:rsidP="00C169E1">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5</w:t>
            </w:r>
            <w:r w:rsidRPr="004124FE">
              <w:rPr>
                <w:rFonts w:asciiTheme="minorHAnsi" w:hAnsiTheme="minorHAnsi" w:cstheme="minorHAnsi"/>
                <w:b/>
                <w:spacing w:val="-2"/>
                <w:sz w:val="20"/>
                <w:szCs w:val="20"/>
              </w:rPr>
              <w:t xml:space="preserve">: </w:t>
            </w:r>
            <w:r w:rsidR="00585BEA" w:rsidRPr="00585BEA">
              <w:rPr>
                <w:rFonts w:asciiTheme="minorHAnsi" w:hAnsiTheme="minorHAnsi" w:cstheme="minorHAnsi"/>
                <w:b/>
                <w:spacing w:val="-2"/>
                <w:sz w:val="20"/>
                <w:szCs w:val="20"/>
              </w:rPr>
              <w:t>SEMINARIO DE INVESTIGADORES: LA CARRERA ACADÉMICA, LOS PROYECTOS DE INVESTIGACIÓN Y LAS PUBLICACIONES CIENTÍFICAS</w:t>
            </w:r>
          </w:p>
        </w:tc>
      </w:tr>
      <w:tr w:rsidR="00F510CA" w:rsidRPr="004124FE" w14:paraId="056A64B9" w14:textId="77777777" w:rsidTr="00C169E1">
        <w:trPr>
          <w:trHeight w:val="285"/>
          <w:jc w:val="center"/>
        </w:trPr>
        <w:tc>
          <w:tcPr>
            <w:tcW w:w="4027" w:type="dxa"/>
            <w:shd w:val="clear" w:color="auto" w:fill="D9D9D9"/>
          </w:tcPr>
          <w:p w14:paraId="584B9B54"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6792CA5E" w14:textId="1EFA10E8" w:rsidR="00F510CA" w:rsidRPr="00576356" w:rsidRDefault="00FE0961" w:rsidP="00C169E1">
            <w:pPr>
              <w:jc w:val="both"/>
              <w:rPr>
                <w:rFonts w:asciiTheme="minorHAnsi" w:hAnsiTheme="minorHAnsi" w:cstheme="minorHAnsi"/>
                <w:bCs/>
                <w:spacing w:val="-2"/>
                <w:sz w:val="24"/>
                <w:szCs w:val="24"/>
              </w:rPr>
            </w:pPr>
            <w:r w:rsidRPr="00576356">
              <w:rPr>
                <w:rFonts w:asciiTheme="minorHAnsi" w:hAnsiTheme="minorHAnsi" w:cstheme="minorHAnsi"/>
                <w:bCs/>
                <w:spacing w:val="-2"/>
                <w:sz w:val="24"/>
                <w:szCs w:val="24"/>
              </w:rPr>
              <w:t>12</w:t>
            </w:r>
          </w:p>
        </w:tc>
      </w:tr>
      <w:tr w:rsidR="00F510CA" w:rsidRPr="004124FE" w14:paraId="625D1E2F" w14:textId="77777777" w:rsidTr="00C169E1">
        <w:trPr>
          <w:trHeight w:val="285"/>
          <w:jc w:val="center"/>
        </w:trPr>
        <w:tc>
          <w:tcPr>
            <w:tcW w:w="9639" w:type="dxa"/>
            <w:gridSpan w:val="2"/>
            <w:shd w:val="clear" w:color="auto" w:fill="D9D9D9"/>
          </w:tcPr>
          <w:p w14:paraId="5DA6C840"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F510CA" w:rsidRPr="004124FE" w14:paraId="0C937426" w14:textId="77777777" w:rsidTr="00C169E1">
        <w:trPr>
          <w:trHeight w:val="683"/>
          <w:jc w:val="center"/>
        </w:trPr>
        <w:tc>
          <w:tcPr>
            <w:tcW w:w="9639" w:type="dxa"/>
            <w:gridSpan w:val="2"/>
          </w:tcPr>
          <w:p w14:paraId="135367EB" w14:textId="77777777" w:rsidR="003E084C" w:rsidRPr="003E084C" w:rsidRDefault="003E084C" w:rsidP="00C169E1">
            <w:pPr>
              <w:spacing w:line="276" w:lineRule="auto"/>
              <w:jc w:val="both"/>
              <w:rPr>
                <w:rFonts w:asciiTheme="minorHAnsi" w:hAnsiTheme="minorHAnsi" w:cstheme="minorHAnsi"/>
                <w:b/>
                <w:sz w:val="10"/>
                <w:szCs w:val="10"/>
              </w:rPr>
            </w:pPr>
          </w:p>
          <w:p w14:paraId="295BD03C" w14:textId="5092304A"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Obligatoria</w:t>
            </w:r>
          </w:p>
          <w:p w14:paraId="42505B7F" w14:textId="77777777" w:rsidR="00F510CA" w:rsidRPr="003E084C" w:rsidRDefault="00F510CA" w:rsidP="00C169E1">
            <w:pPr>
              <w:spacing w:line="276" w:lineRule="auto"/>
              <w:jc w:val="both"/>
              <w:rPr>
                <w:rFonts w:asciiTheme="minorHAnsi" w:hAnsiTheme="minorHAnsi" w:cstheme="minorHAnsi"/>
                <w:sz w:val="10"/>
                <w:szCs w:val="10"/>
              </w:rPr>
            </w:pPr>
          </w:p>
          <w:p w14:paraId="1FD2FED7" w14:textId="26CF770F"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7C874090" w14:textId="77777777" w:rsidR="00F510CA" w:rsidRPr="003E084C" w:rsidRDefault="00F510CA" w:rsidP="00C169E1">
            <w:pPr>
              <w:spacing w:line="276" w:lineRule="auto"/>
              <w:jc w:val="both"/>
              <w:rPr>
                <w:rFonts w:asciiTheme="minorHAnsi" w:hAnsiTheme="minorHAnsi" w:cstheme="minorHAnsi"/>
                <w:sz w:val="10"/>
                <w:szCs w:val="10"/>
              </w:rPr>
            </w:pPr>
          </w:p>
          <w:p w14:paraId="6BC4D8EF"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5CE47AA9" w14:textId="4AE036FE" w:rsidR="00BE0CE7" w:rsidRDefault="00F510CA" w:rsidP="00BE0CE7">
            <w:pPr>
              <w:jc w:val="both"/>
              <w:rPr>
                <w:rFonts w:asciiTheme="minorHAnsi" w:hAnsiTheme="minorHAnsi" w:cstheme="minorHAnsi"/>
                <w:bCs/>
                <w:sz w:val="20"/>
                <w:szCs w:val="20"/>
              </w:rPr>
            </w:pPr>
            <w:r w:rsidRPr="004124FE">
              <w:rPr>
                <w:rFonts w:asciiTheme="minorHAnsi" w:hAnsiTheme="minorHAnsi" w:cstheme="minorHAnsi"/>
                <w:bCs/>
                <w:sz w:val="20"/>
                <w:szCs w:val="20"/>
              </w:rPr>
              <w:t>Consiste en una actividad obligatoria que</w:t>
            </w:r>
            <w:r w:rsidR="00BE0CE7">
              <w:rPr>
                <w:rFonts w:asciiTheme="minorHAnsi" w:hAnsiTheme="minorHAnsi" w:cstheme="minorHAnsi"/>
                <w:bCs/>
                <w:sz w:val="20"/>
                <w:szCs w:val="20"/>
              </w:rPr>
              <w:t xml:space="preserve"> consta de 3 módulos:</w:t>
            </w:r>
          </w:p>
          <w:p w14:paraId="2D06D075" w14:textId="2C98D76D" w:rsidR="00BE0CE7" w:rsidRPr="00BE0CE7" w:rsidRDefault="00BE0CE7" w:rsidP="00BE0CE7">
            <w:pPr>
              <w:rPr>
                <w:rFonts w:asciiTheme="minorHAnsi" w:hAnsiTheme="minorHAnsi" w:cstheme="minorHAnsi"/>
                <w:bCs/>
                <w:sz w:val="20"/>
                <w:szCs w:val="20"/>
              </w:rPr>
            </w:pPr>
            <w:r>
              <w:rPr>
                <w:rFonts w:asciiTheme="minorHAnsi" w:hAnsiTheme="minorHAnsi" w:cstheme="minorHAnsi"/>
                <w:bCs/>
                <w:sz w:val="20"/>
                <w:szCs w:val="20"/>
              </w:rPr>
              <w:t xml:space="preserve">      </w:t>
            </w:r>
            <w:r w:rsidRPr="00BE0CE7">
              <w:rPr>
                <w:rFonts w:asciiTheme="minorHAnsi" w:hAnsiTheme="minorHAnsi" w:cstheme="minorHAnsi"/>
                <w:bCs/>
                <w:sz w:val="20"/>
                <w:szCs w:val="20"/>
              </w:rPr>
              <w:t>1.- El peso de los proyectos de investigación en la carrera académica</w:t>
            </w:r>
            <w:r>
              <w:rPr>
                <w:rFonts w:asciiTheme="minorHAnsi" w:hAnsiTheme="minorHAnsi" w:cstheme="minorHAnsi"/>
                <w:bCs/>
                <w:sz w:val="20"/>
                <w:szCs w:val="20"/>
              </w:rPr>
              <w:t xml:space="preserve"> (4 horas)</w:t>
            </w:r>
          </w:p>
          <w:p w14:paraId="4D557BDB" w14:textId="0846198A" w:rsidR="00BE0CE7" w:rsidRPr="00BE0CE7" w:rsidRDefault="00BE0CE7" w:rsidP="00BE0CE7">
            <w:pPr>
              <w:rPr>
                <w:rFonts w:asciiTheme="minorHAnsi" w:hAnsiTheme="minorHAnsi" w:cstheme="minorHAnsi"/>
                <w:bCs/>
                <w:sz w:val="20"/>
                <w:szCs w:val="20"/>
              </w:rPr>
            </w:pPr>
            <w:r>
              <w:rPr>
                <w:rFonts w:asciiTheme="minorHAnsi" w:hAnsiTheme="minorHAnsi" w:cstheme="minorHAnsi"/>
                <w:bCs/>
                <w:sz w:val="20"/>
                <w:szCs w:val="20"/>
              </w:rPr>
              <w:t xml:space="preserve">      </w:t>
            </w:r>
            <w:r w:rsidRPr="00BE0CE7">
              <w:rPr>
                <w:rFonts w:asciiTheme="minorHAnsi" w:hAnsiTheme="minorHAnsi" w:cstheme="minorHAnsi"/>
                <w:bCs/>
                <w:sz w:val="20"/>
                <w:szCs w:val="20"/>
              </w:rPr>
              <w:t xml:space="preserve">2.- El investigador y el </w:t>
            </w:r>
            <w:r>
              <w:rPr>
                <w:rFonts w:asciiTheme="minorHAnsi" w:hAnsiTheme="minorHAnsi" w:cstheme="minorHAnsi"/>
                <w:bCs/>
                <w:sz w:val="20"/>
                <w:szCs w:val="20"/>
              </w:rPr>
              <w:t>m</w:t>
            </w:r>
            <w:r w:rsidRPr="00BE0CE7">
              <w:rPr>
                <w:rFonts w:asciiTheme="minorHAnsi" w:hAnsiTheme="minorHAnsi" w:cstheme="minorHAnsi"/>
                <w:bCs/>
                <w:sz w:val="20"/>
                <w:szCs w:val="20"/>
              </w:rPr>
              <w:t>arketing personal</w:t>
            </w:r>
            <w:r>
              <w:rPr>
                <w:rFonts w:asciiTheme="minorHAnsi" w:hAnsiTheme="minorHAnsi" w:cstheme="minorHAnsi"/>
                <w:bCs/>
                <w:sz w:val="20"/>
                <w:szCs w:val="20"/>
              </w:rPr>
              <w:t xml:space="preserve"> (4 horas)</w:t>
            </w:r>
          </w:p>
          <w:p w14:paraId="20DDA3FF" w14:textId="4696A142" w:rsidR="00BE0CE7" w:rsidRDefault="00BE0CE7" w:rsidP="00BE0CE7">
            <w:pPr>
              <w:rPr>
                <w:rFonts w:asciiTheme="minorHAnsi" w:hAnsiTheme="minorHAnsi" w:cstheme="minorHAnsi"/>
                <w:bCs/>
                <w:sz w:val="20"/>
                <w:szCs w:val="20"/>
              </w:rPr>
            </w:pPr>
            <w:r>
              <w:rPr>
                <w:rFonts w:asciiTheme="minorHAnsi" w:hAnsiTheme="minorHAnsi" w:cstheme="minorHAnsi"/>
                <w:bCs/>
                <w:sz w:val="20"/>
                <w:szCs w:val="20"/>
              </w:rPr>
              <w:t xml:space="preserve">      </w:t>
            </w:r>
            <w:r w:rsidRPr="00BE0CE7">
              <w:rPr>
                <w:rFonts w:asciiTheme="minorHAnsi" w:hAnsiTheme="minorHAnsi" w:cstheme="minorHAnsi"/>
                <w:bCs/>
                <w:sz w:val="20"/>
                <w:szCs w:val="20"/>
              </w:rPr>
              <w:t>3.- Publicación de artículos científicos. Aspectos que co</w:t>
            </w:r>
            <w:r>
              <w:rPr>
                <w:rFonts w:asciiTheme="minorHAnsi" w:hAnsiTheme="minorHAnsi" w:cstheme="minorHAnsi"/>
                <w:bCs/>
                <w:sz w:val="20"/>
                <w:szCs w:val="20"/>
              </w:rPr>
              <w:t>n</w:t>
            </w:r>
            <w:r w:rsidRPr="00BE0CE7">
              <w:rPr>
                <w:rFonts w:asciiTheme="minorHAnsi" w:hAnsiTheme="minorHAnsi" w:cstheme="minorHAnsi"/>
                <w:bCs/>
                <w:sz w:val="20"/>
                <w:szCs w:val="20"/>
              </w:rPr>
              <w:t>templan los editores de las revistas</w:t>
            </w:r>
            <w:r>
              <w:rPr>
                <w:rFonts w:asciiTheme="minorHAnsi" w:hAnsiTheme="minorHAnsi" w:cstheme="minorHAnsi"/>
                <w:bCs/>
                <w:sz w:val="20"/>
                <w:szCs w:val="20"/>
              </w:rPr>
              <w:t xml:space="preserve"> (4 horas)</w:t>
            </w:r>
          </w:p>
          <w:p w14:paraId="79C33624" w14:textId="5C484DFB" w:rsidR="00F510CA" w:rsidRPr="004124FE" w:rsidRDefault="00F510CA" w:rsidP="00BE0CE7">
            <w:pPr>
              <w:jc w:val="both"/>
              <w:rPr>
                <w:rFonts w:asciiTheme="minorHAnsi" w:hAnsiTheme="minorHAnsi" w:cstheme="minorHAnsi"/>
                <w:bCs/>
                <w:sz w:val="20"/>
                <w:szCs w:val="20"/>
              </w:rPr>
            </w:pPr>
            <w:r w:rsidRPr="004124FE">
              <w:rPr>
                <w:rFonts w:asciiTheme="minorHAnsi" w:hAnsiTheme="minorHAnsi" w:cstheme="minorHAnsi"/>
                <w:bCs/>
                <w:sz w:val="20"/>
                <w:szCs w:val="20"/>
              </w:rPr>
              <w:t xml:space="preserve"> </w:t>
            </w:r>
          </w:p>
          <w:p w14:paraId="7A6E56ED" w14:textId="08D22BA4" w:rsidR="00BE0CE7" w:rsidRDefault="000970EA" w:rsidP="00BE0CE7">
            <w:pPr>
              <w:spacing w:line="276" w:lineRule="auto"/>
              <w:jc w:val="both"/>
              <w:rPr>
                <w:rFonts w:asciiTheme="minorHAnsi" w:hAnsiTheme="minorHAnsi" w:cstheme="minorHAnsi"/>
                <w:bCs/>
                <w:sz w:val="20"/>
                <w:szCs w:val="20"/>
              </w:rPr>
            </w:pPr>
            <w:r>
              <w:rPr>
                <w:rFonts w:asciiTheme="minorHAnsi" w:hAnsiTheme="minorHAnsi" w:cstheme="minorHAnsi"/>
                <w:bCs/>
                <w:sz w:val="20"/>
                <w:szCs w:val="20"/>
              </w:rPr>
              <w:t>1.-</w:t>
            </w:r>
            <w:r w:rsidR="00BE0CE7" w:rsidRPr="00BE0CE7">
              <w:rPr>
                <w:rFonts w:asciiTheme="minorHAnsi" w:hAnsiTheme="minorHAnsi" w:cstheme="minorHAnsi"/>
                <w:bCs/>
                <w:sz w:val="20"/>
                <w:szCs w:val="20"/>
              </w:rPr>
              <w:t>El peso de los proyectos de investigación en la carrera académica</w:t>
            </w:r>
            <w:r>
              <w:rPr>
                <w:rFonts w:asciiTheme="minorHAnsi" w:hAnsiTheme="minorHAnsi" w:cstheme="minorHAnsi"/>
                <w:bCs/>
                <w:sz w:val="20"/>
                <w:szCs w:val="20"/>
              </w:rPr>
              <w:t>. El objetivo principal de este módulo es que</w:t>
            </w:r>
            <w:r w:rsidRPr="000970EA">
              <w:rPr>
                <w:rFonts w:asciiTheme="minorHAnsi" w:hAnsiTheme="minorHAnsi" w:cstheme="minorHAnsi"/>
                <w:bCs/>
                <w:sz w:val="20"/>
                <w:szCs w:val="20"/>
              </w:rPr>
              <w:t xml:space="preserve"> el alumnado sea capaz de detectar las variables determinantes en el proceso de investigación y de comunicar los resultados de investigación.</w:t>
            </w:r>
            <w:r>
              <w:rPr>
                <w:rFonts w:asciiTheme="minorHAnsi" w:hAnsiTheme="minorHAnsi" w:cstheme="minorHAnsi"/>
                <w:bCs/>
                <w:sz w:val="20"/>
                <w:szCs w:val="20"/>
              </w:rPr>
              <w:t xml:space="preserve"> Principales cuestiones temáticas que se tratan:</w:t>
            </w:r>
          </w:p>
          <w:p w14:paraId="2C74E10F" w14:textId="77777777" w:rsidR="000970EA" w:rsidRDefault="00BE0CE7">
            <w:pPr>
              <w:pStyle w:val="Prrafodelista"/>
              <w:numPr>
                <w:ilvl w:val="0"/>
                <w:numId w:val="19"/>
              </w:numPr>
              <w:jc w:val="both"/>
              <w:rPr>
                <w:rFonts w:asciiTheme="minorHAnsi" w:hAnsiTheme="minorHAnsi" w:cstheme="minorHAnsi"/>
                <w:bCs/>
                <w:sz w:val="20"/>
                <w:szCs w:val="20"/>
              </w:rPr>
            </w:pPr>
            <w:r w:rsidRPr="000970EA">
              <w:rPr>
                <w:rFonts w:asciiTheme="minorHAnsi" w:hAnsiTheme="minorHAnsi" w:cstheme="minorHAnsi"/>
                <w:bCs/>
                <w:sz w:val="20"/>
                <w:szCs w:val="20"/>
              </w:rPr>
              <w:t xml:space="preserve">Objetivos Motivaciones y expectativas.  </w:t>
            </w:r>
          </w:p>
          <w:p w14:paraId="74AC03A6" w14:textId="77777777" w:rsidR="000970EA" w:rsidRDefault="00BE0CE7">
            <w:pPr>
              <w:pStyle w:val="Prrafodelista"/>
              <w:numPr>
                <w:ilvl w:val="0"/>
                <w:numId w:val="19"/>
              </w:numPr>
              <w:jc w:val="both"/>
              <w:rPr>
                <w:rFonts w:asciiTheme="minorHAnsi" w:hAnsiTheme="minorHAnsi" w:cstheme="minorHAnsi"/>
                <w:bCs/>
                <w:sz w:val="20"/>
                <w:szCs w:val="20"/>
              </w:rPr>
            </w:pPr>
            <w:r w:rsidRPr="000970EA">
              <w:rPr>
                <w:rFonts w:asciiTheme="minorHAnsi" w:hAnsiTheme="minorHAnsi" w:cstheme="minorHAnsi"/>
                <w:bCs/>
                <w:sz w:val="20"/>
                <w:szCs w:val="20"/>
              </w:rPr>
              <w:t>Investigar: ¿para qué? Una visión amplia de lo que es investigación.</w:t>
            </w:r>
          </w:p>
          <w:p w14:paraId="769F3B6A" w14:textId="77777777" w:rsidR="000970EA" w:rsidRDefault="00BE0CE7">
            <w:pPr>
              <w:pStyle w:val="Prrafodelista"/>
              <w:numPr>
                <w:ilvl w:val="0"/>
                <w:numId w:val="19"/>
              </w:numPr>
              <w:jc w:val="both"/>
              <w:rPr>
                <w:rFonts w:asciiTheme="minorHAnsi" w:hAnsiTheme="minorHAnsi" w:cstheme="minorHAnsi"/>
                <w:bCs/>
                <w:sz w:val="20"/>
                <w:szCs w:val="20"/>
              </w:rPr>
            </w:pPr>
            <w:r w:rsidRPr="000970EA">
              <w:rPr>
                <w:rFonts w:asciiTheme="minorHAnsi" w:hAnsiTheme="minorHAnsi" w:cstheme="minorHAnsi"/>
                <w:bCs/>
                <w:sz w:val="20"/>
                <w:szCs w:val="20"/>
              </w:rPr>
              <w:t xml:space="preserve"> Metodologías para el análisis y conceptualización de la investigación.  </w:t>
            </w:r>
          </w:p>
          <w:p w14:paraId="5BB87C2B" w14:textId="77777777" w:rsidR="000970EA" w:rsidRDefault="00BE0CE7">
            <w:pPr>
              <w:pStyle w:val="Prrafodelista"/>
              <w:numPr>
                <w:ilvl w:val="0"/>
                <w:numId w:val="19"/>
              </w:numPr>
              <w:jc w:val="both"/>
              <w:rPr>
                <w:rFonts w:asciiTheme="minorHAnsi" w:hAnsiTheme="minorHAnsi" w:cstheme="minorHAnsi"/>
                <w:bCs/>
                <w:sz w:val="20"/>
                <w:szCs w:val="20"/>
              </w:rPr>
            </w:pPr>
            <w:r w:rsidRPr="000970EA">
              <w:rPr>
                <w:rFonts w:asciiTheme="minorHAnsi" w:hAnsiTheme="minorHAnsi" w:cstheme="minorHAnsi"/>
                <w:bCs/>
                <w:sz w:val="20"/>
                <w:szCs w:val="20"/>
              </w:rPr>
              <w:t>La difusión de la investigación como forma de financiación: acciones proactivas.</w:t>
            </w:r>
          </w:p>
          <w:p w14:paraId="01C8E2B2" w14:textId="77777777" w:rsidR="000970EA" w:rsidRDefault="00BE0CE7">
            <w:pPr>
              <w:pStyle w:val="Prrafodelista"/>
              <w:numPr>
                <w:ilvl w:val="0"/>
                <w:numId w:val="19"/>
              </w:numPr>
              <w:jc w:val="both"/>
              <w:rPr>
                <w:rFonts w:asciiTheme="minorHAnsi" w:hAnsiTheme="minorHAnsi" w:cstheme="minorHAnsi"/>
                <w:bCs/>
                <w:sz w:val="20"/>
                <w:szCs w:val="20"/>
              </w:rPr>
            </w:pPr>
            <w:r w:rsidRPr="000970EA">
              <w:rPr>
                <w:rFonts w:asciiTheme="minorHAnsi" w:hAnsiTheme="minorHAnsi" w:cstheme="minorHAnsi"/>
                <w:bCs/>
                <w:sz w:val="20"/>
                <w:szCs w:val="20"/>
              </w:rPr>
              <w:t>Metodologías, técnicas y herramientas para la difusión de la investigación.</w:t>
            </w:r>
          </w:p>
          <w:p w14:paraId="3EBAF570" w14:textId="77777777" w:rsidR="000970EA" w:rsidRDefault="00BE0CE7">
            <w:pPr>
              <w:pStyle w:val="Prrafodelista"/>
              <w:numPr>
                <w:ilvl w:val="0"/>
                <w:numId w:val="19"/>
              </w:numPr>
              <w:jc w:val="both"/>
              <w:rPr>
                <w:rFonts w:asciiTheme="minorHAnsi" w:hAnsiTheme="minorHAnsi" w:cstheme="minorHAnsi"/>
                <w:bCs/>
                <w:sz w:val="20"/>
                <w:szCs w:val="20"/>
              </w:rPr>
            </w:pPr>
            <w:r w:rsidRPr="000970EA">
              <w:rPr>
                <w:rFonts w:asciiTheme="minorHAnsi" w:hAnsiTheme="minorHAnsi" w:cstheme="minorHAnsi"/>
                <w:bCs/>
                <w:sz w:val="20"/>
                <w:szCs w:val="20"/>
              </w:rPr>
              <w:t>La evaluación de la investigación.</w:t>
            </w:r>
          </w:p>
          <w:p w14:paraId="1687D6E6" w14:textId="5C944229" w:rsidR="00BE0CE7" w:rsidRPr="000970EA" w:rsidRDefault="00BE0CE7">
            <w:pPr>
              <w:pStyle w:val="Prrafodelista"/>
              <w:numPr>
                <w:ilvl w:val="0"/>
                <w:numId w:val="19"/>
              </w:numPr>
              <w:jc w:val="both"/>
              <w:rPr>
                <w:rFonts w:asciiTheme="minorHAnsi" w:hAnsiTheme="minorHAnsi" w:cstheme="minorHAnsi"/>
                <w:bCs/>
                <w:sz w:val="20"/>
                <w:szCs w:val="20"/>
              </w:rPr>
            </w:pPr>
            <w:r w:rsidRPr="000970EA">
              <w:rPr>
                <w:rFonts w:asciiTheme="minorHAnsi" w:hAnsiTheme="minorHAnsi" w:cstheme="minorHAnsi"/>
                <w:bCs/>
                <w:sz w:val="20"/>
                <w:szCs w:val="20"/>
              </w:rPr>
              <w:t>Proyecto personal: Crear una estrategia personal de investigación con posicionamiento estratégico, planificación de producción científica y explotación de los resultados.</w:t>
            </w:r>
          </w:p>
          <w:p w14:paraId="3456CBDA" w14:textId="77777777" w:rsidR="000970EA" w:rsidRDefault="000970EA" w:rsidP="00BE0CE7">
            <w:pPr>
              <w:spacing w:line="276" w:lineRule="auto"/>
              <w:jc w:val="both"/>
              <w:rPr>
                <w:rFonts w:asciiTheme="minorHAnsi" w:hAnsiTheme="minorHAnsi" w:cstheme="minorHAnsi"/>
                <w:bCs/>
                <w:sz w:val="20"/>
                <w:szCs w:val="20"/>
              </w:rPr>
            </w:pPr>
          </w:p>
          <w:p w14:paraId="3A8C3014" w14:textId="05EA7D07" w:rsidR="003E084C" w:rsidRDefault="00BE0CE7" w:rsidP="003E084C">
            <w:pPr>
              <w:jc w:val="both"/>
              <w:rPr>
                <w:rFonts w:asciiTheme="minorHAnsi" w:hAnsiTheme="minorHAnsi" w:cstheme="minorHAnsi"/>
                <w:bCs/>
                <w:sz w:val="20"/>
                <w:szCs w:val="20"/>
              </w:rPr>
            </w:pPr>
            <w:r w:rsidRPr="00BE0CE7">
              <w:rPr>
                <w:rFonts w:asciiTheme="minorHAnsi" w:hAnsiTheme="minorHAnsi" w:cstheme="minorHAnsi"/>
                <w:bCs/>
                <w:sz w:val="20"/>
                <w:szCs w:val="20"/>
              </w:rPr>
              <w:t>2.-El investigador y el marketing personal</w:t>
            </w:r>
            <w:r w:rsidR="003E084C">
              <w:rPr>
                <w:rFonts w:asciiTheme="minorHAnsi" w:hAnsiTheme="minorHAnsi" w:cstheme="minorHAnsi"/>
                <w:bCs/>
                <w:sz w:val="20"/>
                <w:szCs w:val="20"/>
              </w:rPr>
              <w:t xml:space="preserve">. </w:t>
            </w:r>
            <w:r w:rsidR="003E084C" w:rsidRPr="003E084C">
              <w:rPr>
                <w:rFonts w:asciiTheme="minorHAnsi" w:hAnsiTheme="minorHAnsi" w:cstheme="minorHAnsi"/>
                <w:bCs/>
                <w:sz w:val="20"/>
                <w:szCs w:val="20"/>
              </w:rPr>
              <w:t>El objetivo principal de este módulo es que el alumnado sea capaz de</w:t>
            </w:r>
            <w:r w:rsidR="003E084C">
              <w:rPr>
                <w:rFonts w:asciiTheme="minorHAnsi" w:hAnsiTheme="minorHAnsi" w:cstheme="minorHAnsi"/>
                <w:bCs/>
                <w:sz w:val="20"/>
                <w:szCs w:val="20"/>
              </w:rPr>
              <w:t xml:space="preserve"> analizar </w:t>
            </w:r>
            <w:r w:rsidR="003E084C" w:rsidRPr="003E084C">
              <w:rPr>
                <w:rFonts w:asciiTheme="minorHAnsi" w:hAnsiTheme="minorHAnsi" w:cstheme="minorHAnsi"/>
                <w:bCs/>
                <w:sz w:val="20"/>
                <w:szCs w:val="20"/>
              </w:rPr>
              <w:t>la carrera académica vista desde el paradigma del branding, lo que facilita comprender a un alumnado novel la importancia de la construcción de una marca personal académica basada principalmente en un factor, el trabajo. Pero esta construcción de la carrera académica no se puede hacer a espaldas de los elementos que nos van a valorar en la obtención de recursos como becas, proyectos y plazas. La carrera académica tiene un elemento relacional muy importante y es el asociativo, de las marcas de las personas e instituciones que comparten con el aspirante currículo, valor de las revistas, editoriales, universidades, etc. En el presente curso se ofrece una perspectiva de cómo deberá ser una carrera académica exitosa, sus diferentes etapas, elementos, errores, etc. Todo ello pensado para que el alumno planifique y optimice desde el principio sus recursos para conseguir el éxito académico que anhela.</w:t>
            </w:r>
            <w:r w:rsidR="003E084C">
              <w:t xml:space="preserve"> </w:t>
            </w:r>
            <w:r w:rsidR="00EB71D9" w:rsidRPr="00EB71D9">
              <w:t>El principal resultado que se busca es que el alumnado adquiera una visión de la carrera académica integral y en relación a esta, tome decisiones sobre su propia carrera, planificando una tesis doctoral eficiente y adecuada con la construcción de un académico.</w:t>
            </w:r>
            <w:r w:rsidR="00EB71D9">
              <w:t xml:space="preserve"> </w:t>
            </w:r>
            <w:r w:rsidR="003E084C" w:rsidRPr="003E084C">
              <w:rPr>
                <w:rFonts w:asciiTheme="minorHAnsi" w:hAnsiTheme="minorHAnsi" w:cstheme="minorHAnsi"/>
                <w:bCs/>
                <w:sz w:val="20"/>
                <w:szCs w:val="20"/>
              </w:rPr>
              <w:t>Principales cuestiones temáticas que se tratan:</w:t>
            </w:r>
          </w:p>
          <w:p w14:paraId="72F08A0C" w14:textId="77777777" w:rsidR="003E084C" w:rsidRPr="003E084C" w:rsidRDefault="003E084C" w:rsidP="003E084C">
            <w:pPr>
              <w:jc w:val="both"/>
              <w:rPr>
                <w:rFonts w:asciiTheme="minorHAnsi" w:hAnsiTheme="minorHAnsi" w:cstheme="minorHAnsi"/>
                <w:bCs/>
                <w:sz w:val="6"/>
                <w:szCs w:val="6"/>
              </w:rPr>
            </w:pPr>
          </w:p>
          <w:p w14:paraId="58BBC6B8"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Introducción al Marketing, Marca y Marca Personal.</w:t>
            </w:r>
          </w:p>
          <w:p w14:paraId="3080D6ED"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Marca Universidad.</w:t>
            </w:r>
          </w:p>
          <w:p w14:paraId="45EF76EF"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El nombre, un aspecto fundamental del Branding (Firma científica).</w:t>
            </w:r>
          </w:p>
          <w:p w14:paraId="7AFEB6F2"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Los identificadores científicos.</w:t>
            </w:r>
          </w:p>
          <w:p w14:paraId="3DC11D02"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Los perfiles científicos.</w:t>
            </w:r>
          </w:p>
          <w:p w14:paraId="794DCE59"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La marca del académico.</w:t>
            </w:r>
          </w:p>
          <w:p w14:paraId="7FD0EBFF"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Estrategia de marca personal.</w:t>
            </w:r>
          </w:p>
          <w:p w14:paraId="41BB4970" w14:textId="77777777" w:rsid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Carrera Académica.</w:t>
            </w:r>
          </w:p>
          <w:p w14:paraId="156D10E5" w14:textId="03B494C0" w:rsidR="003E084C" w:rsidRPr="003E084C" w:rsidRDefault="003E084C">
            <w:pPr>
              <w:pStyle w:val="Prrafodelista"/>
              <w:numPr>
                <w:ilvl w:val="0"/>
                <w:numId w:val="20"/>
              </w:numPr>
              <w:rPr>
                <w:rFonts w:asciiTheme="minorHAnsi" w:hAnsiTheme="minorHAnsi" w:cstheme="minorHAnsi"/>
                <w:bCs/>
                <w:sz w:val="20"/>
                <w:szCs w:val="20"/>
              </w:rPr>
            </w:pPr>
            <w:r w:rsidRPr="003E084C">
              <w:rPr>
                <w:rFonts w:asciiTheme="minorHAnsi" w:hAnsiTheme="minorHAnsi" w:cstheme="minorHAnsi"/>
                <w:bCs/>
                <w:sz w:val="20"/>
                <w:szCs w:val="20"/>
              </w:rPr>
              <w:t>La imagen, una cuestión delicada.</w:t>
            </w:r>
          </w:p>
          <w:p w14:paraId="6FE9C6C0" w14:textId="77777777" w:rsidR="000970EA" w:rsidRDefault="000970EA" w:rsidP="00BE0CE7">
            <w:pPr>
              <w:spacing w:line="276" w:lineRule="auto"/>
              <w:jc w:val="both"/>
              <w:rPr>
                <w:rFonts w:asciiTheme="minorHAnsi" w:hAnsiTheme="minorHAnsi" w:cstheme="minorHAnsi"/>
                <w:bCs/>
                <w:sz w:val="20"/>
                <w:szCs w:val="20"/>
              </w:rPr>
            </w:pPr>
          </w:p>
          <w:p w14:paraId="4699FC8D" w14:textId="4437EAF9" w:rsidR="00A53318" w:rsidRDefault="00BE0CE7" w:rsidP="00A53318">
            <w:pPr>
              <w:spacing w:line="276" w:lineRule="auto"/>
              <w:jc w:val="both"/>
              <w:rPr>
                <w:rFonts w:asciiTheme="minorHAnsi" w:hAnsiTheme="minorHAnsi" w:cstheme="minorHAnsi"/>
                <w:bCs/>
                <w:sz w:val="20"/>
                <w:szCs w:val="20"/>
              </w:rPr>
            </w:pPr>
            <w:r w:rsidRPr="00BE0CE7">
              <w:rPr>
                <w:rFonts w:asciiTheme="minorHAnsi" w:hAnsiTheme="minorHAnsi" w:cstheme="minorHAnsi"/>
                <w:bCs/>
                <w:sz w:val="20"/>
                <w:szCs w:val="20"/>
              </w:rPr>
              <w:t>3.- Publicación de artículos científicos. Aspectos que contemplan los editores de las revistas</w:t>
            </w:r>
            <w:r w:rsidR="00A53318">
              <w:rPr>
                <w:rFonts w:asciiTheme="minorHAnsi" w:hAnsiTheme="minorHAnsi" w:cstheme="minorHAnsi"/>
                <w:bCs/>
                <w:sz w:val="20"/>
                <w:szCs w:val="20"/>
              </w:rPr>
              <w:t xml:space="preserve">. </w:t>
            </w:r>
            <w:r w:rsidR="00A53318" w:rsidRPr="00A53318">
              <w:rPr>
                <w:rFonts w:asciiTheme="minorHAnsi" w:hAnsiTheme="minorHAnsi" w:cstheme="minorHAnsi"/>
                <w:bCs/>
                <w:sz w:val="20"/>
                <w:szCs w:val="20"/>
              </w:rPr>
              <w:t>El objetivo principal de este módulo es que el alumnado sea capaz de</w:t>
            </w:r>
            <w:r w:rsidR="00A53318">
              <w:rPr>
                <w:rFonts w:asciiTheme="minorHAnsi" w:hAnsiTheme="minorHAnsi" w:cstheme="minorHAnsi"/>
                <w:bCs/>
                <w:sz w:val="20"/>
                <w:szCs w:val="20"/>
              </w:rPr>
              <w:t xml:space="preserve"> </w:t>
            </w:r>
            <w:r w:rsidR="00A53318" w:rsidRPr="00A53318">
              <w:rPr>
                <w:rFonts w:asciiTheme="minorHAnsi" w:hAnsiTheme="minorHAnsi" w:cstheme="minorHAnsi"/>
                <w:bCs/>
                <w:sz w:val="20"/>
                <w:szCs w:val="20"/>
              </w:rPr>
              <w:t>divulgar la propia investigación en  publicaciones referenciadas a nivel nacional o internacional.</w:t>
            </w:r>
            <w:r w:rsidR="00A53318">
              <w:t xml:space="preserve"> </w:t>
            </w:r>
            <w:r w:rsidR="00A53318" w:rsidRPr="00A53318">
              <w:rPr>
                <w:rFonts w:asciiTheme="minorHAnsi" w:hAnsiTheme="minorHAnsi" w:cstheme="minorHAnsi"/>
                <w:bCs/>
                <w:sz w:val="20"/>
                <w:szCs w:val="20"/>
              </w:rPr>
              <w:t xml:space="preserve">El alumnado aprende a realizar un artículo científico susceptible de ser aceptado en una revista indexada en la Web of Science o Scopus, siguiendo los cánones y reglas de la publicación científica. También saben cómo establecer y mantener los contactos con editoras/es, y evaluadoras/es, para un dialogo fluido, y así llegar a buen puerto en el proceso editorial. Ello incluye también saber revisar las pruebas de imprenta (no solo se enseñan los fundamentos de la publicación científica, sino que además se dan recomendaciones para optimizar los procesos, </w:t>
            </w:r>
            <w:r w:rsidR="00A53318" w:rsidRPr="00A53318">
              <w:rPr>
                <w:rFonts w:asciiTheme="minorHAnsi" w:hAnsiTheme="minorHAnsi" w:cstheme="minorHAnsi"/>
                <w:bCs/>
                <w:sz w:val="20"/>
                <w:szCs w:val="20"/>
              </w:rPr>
              <w:lastRenderedPageBreak/>
              <w:t>y para tener un resultado con mayor impacto).</w:t>
            </w:r>
            <w:r w:rsidR="00A53318">
              <w:t xml:space="preserve"> </w:t>
            </w:r>
            <w:r w:rsidR="00A53318" w:rsidRPr="00A53318">
              <w:rPr>
                <w:rFonts w:asciiTheme="minorHAnsi" w:hAnsiTheme="minorHAnsi" w:cstheme="minorHAnsi"/>
                <w:bCs/>
                <w:sz w:val="20"/>
                <w:szCs w:val="20"/>
              </w:rPr>
              <w:t>Principales cuestiones temáticas que se tratan:</w:t>
            </w:r>
          </w:p>
          <w:p w14:paraId="5DDF9E24" w14:textId="77777777" w:rsidR="00A53318" w:rsidRPr="00A53318" w:rsidRDefault="00A53318" w:rsidP="00A53318">
            <w:pPr>
              <w:spacing w:line="276" w:lineRule="auto"/>
              <w:jc w:val="both"/>
              <w:rPr>
                <w:rFonts w:asciiTheme="minorHAnsi" w:hAnsiTheme="minorHAnsi" w:cstheme="minorHAnsi"/>
                <w:bCs/>
                <w:sz w:val="6"/>
                <w:szCs w:val="6"/>
              </w:rPr>
            </w:pPr>
          </w:p>
          <w:p w14:paraId="19D92703" w14:textId="77777777" w:rsidR="00A53318" w:rsidRDefault="00A53318">
            <w:pPr>
              <w:pStyle w:val="Prrafodelista"/>
              <w:numPr>
                <w:ilvl w:val="0"/>
                <w:numId w:val="21"/>
              </w:numPr>
              <w:jc w:val="both"/>
              <w:rPr>
                <w:rFonts w:asciiTheme="minorHAnsi" w:hAnsiTheme="minorHAnsi" w:cstheme="minorHAnsi"/>
                <w:bCs/>
                <w:sz w:val="20"/>
                <w:szCs w:val="20"/>
              </w:rPr>
            </w:pPr>
            <w:r w:rsidRPr="00A53318">
              <w:rPr>
                <w:rFonts w:asciiTheme="minorHAnsi" w:hAnsiTheme="minorHAnsi" w:cstheme="minorHAnsi"/>
                <w:bCs/>
                <w:sz w:val="20"/>
                <w:szCs w:val="20"/>
              </w:rPr>
              <w:t>Fundamentos de la comunicación científica. Proceso de publicación: tipo de artículos, secciones, metadatos, redacción, firma Iralis, tablas, gráficos, imágenes, bibliografía. Evaluación por pares (peer review). Gestión de artículos con el OJS. Ética de la publicación científica.</w:t>
            </w:r>
          </w:p>
          <w:p w14:paraId="772551DE" w14:textId="77777777" w:rsidR="00A53318" w:rsidRDefault="00A53318">
            <w:pPr>
              <w:pStyle w:val="Prrafodelista"/>
              <w:numPr>
                <w:ilvl w:val="0"/>
                <w:numId w:val="21"/>
              </w:numPr>
              <w:jc w:val="both"/>
              <w:rPr>
                <w:rFonts w:asciiTheme="minorHAnsi" w:hAnsiTheme="minorHAnsi" w:cstheme="minorHAnsi"/>
                <w:bCs/>
                <w:sz w:val="20"/>
                <w:szCs w:val="20"/>
              </w:rPr>
            </w:pPr>
            <w:r w:rsidRPr="00A53318">
              <w:rPr>
                <w:rFonts w:asciiTheme="minorHAnsi" w:hAnsiTheme="minorHAnsi" w:cstheme="minorHAnsi"/>
                <w:bCs/>
                <w:sz w:val="20"/>
                <w:szCs w:val="20"/>
              </w:rPr>
              <w:t>Panorama de las principales editoriales y bases de datos científicas: Web of Science (WoS), Scopus, etc. Indexación por citas.</w:t>
            </w:r>
          </w:p>
          <w:p w14:paraId="0802F827" w14:textId="77777777" w:rsidR="00A53318" w:rsidRDefault="00A53318">
            <w:pPr>
              <w:pStyle w:val="Prrafodelista"/>
              <w:numPr>
                <w:ilvl w:val="0"/>
                <w:numId w:val="21"/>
              </w:numPr>
              <w:jc w:val="both"/>
              <w:rPr>
                <w:rFonts w:asciiTheme="minorHAnsi" w:hAnsiTheme="minorHAnsi" w:cstheme="minorHAnsi"/>
                <w:bCs/>
                <w:sz w:val="20"/>
                <w:szCs w:val="20"/>
              </w:rPr>
            </w:pPr>
            <w:r w:rsidRPr="00A53318">
              <w:rPr>
                <w:rFonts w:asciiTheme="minorHAnsi" w:hAnsiTheme="minorHAnsi" w:cstheme="minorHAnsi"/>
                <w:bCs/>
                <w:sz w:val="20"/>
                <w:szCs w:val="20"/>
              </w:rPr>
              <w:t>Publicación en abierto (open access), vías dorada y verde, costes de publicación, repositorios temáticos e institucionales. Visibilidad de la producción científica.</w:t>
            </w:r>
          </w:p>
          <w:p w14:paraId="77AA7FC0" w14:textId="77777777" w:rsidR="00A53318" w:rsidRDefault="00A53318">
            <w:pPr>
              <w:pStyle w:val="Prrafodelista"/>
              <w:numPr>
                <w:ilvl w:val="0"/>
                <w:numId w:val="21"/>
              </w:numPr>
              <w:jc w:val="both"/>
              <w:rPr>
                <w:rFonts w:asciiTheme="minorHAnsi" w:hAnsiTheme="minorHAnsi" w:cstheme="minorHAnsi"/>
                <w:bCs/>
                <w:sz w:val="20"/>
                <w:szCs w:val="20"/>
              </w:rPr>
            </w:pPr>
            <w:r w:rsidRPr="00A53318">
              <w:rPr>
                <w:rFonts w:asciiTheme="minorHAnsi" w:hAnsiTheme="minorHAnsi" w:cstheme="minorHAnsi"/>
                <w:bCs/>
                <w:sz w:val="20"/>
                <w:szCs w:val="20"/>
              </w:rPr>
              <w:t>Evaluación de la calidad de las revistas, rankings, índices de calidad (factor de impacto de los JCR, SJR de Scopus, Eigenfactor, etc.). Altmétricas.</w:t>
            </w:r>
          </w:p>
          <w:p w14:paraId="72080190" w14:textId="58275310" w:rsidR="003E084C" w:rsidRPr="00A53318" w:rsidRDefault="00A53318">
            <w:pPr>
              <w:pStyle w:val="Prrafodelista"/>
              <w:numPr>
                <w:ilvl w:val="0"/>
                <w:numId w:val="21"/>
              </w:numPr>
              <w:jc w:val="both"/>
              <w:rPr>
                <w:rFonts w:asciiTheme="minorHAnsi" w:hAnsiTheme="minorHAnsi" w:cstheme="minorHAnsi"/>
                <w:bCs/>
                <w:sz w:val="20"/>
                <w:szCs w:val="20"/>
              </w:rPr>
            </w:pPr>
            <w:r w:rsidRPr="00A53318">
              <w:rPr>
                <w:rFonts w:asciiTheme="minorHAnsi" w:hAnsiTheme="minorHAnsi" w:cstheme="minorHAnsi"/>
                <w:bCs/>
                <w:sz w:val="20"/>
                <w:szCs w:val="20"/>
              </w:rPr>
              <w:t>Uso de las redes sociales para promoción. Ciencia 2.0.</w:t>
            </w:r>
          </w:p>
          <w:p w14:paraId="06AB642A" w14:textId="77777777" w:rsidR="00A53318" w:rsidRPr="004124FE" w:rsidRDefault="00A53318" w:rsidP="00BE0CE7">
            <w:pPr>
              <w:spacing w:line="276" w:lineRule="auto"/>
              <w:jc w:val="both"/>
              <w:rPr>
                <w:rFonts w:asciiTheme="minorHAnsi" w:hAnsiTheme="minorHAnsi" w:cstheme="minorHAnsi"/>
                <w:bCs/>
                <w:sz w:val="20"/>
                <w:szCs w:val="20"/>
              </w:rPr>
            </w:pPr>
          </w:p>
          <w:p w14:paraId="2EFEB1DF" w14:textId="77777777" w:rsidR="00F510CA" w:rsidRPr="004124FE" w:rsidRDefault="00F510CA" w:rsidP="00C169E1">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7BFA7766" w14:textId="496DAC0F" w:rsidR="00F510CA" w:rsidRPr="004124FE" w:rsidRDefault="00F510CA" w:rsidP="00C169E1">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 xml:space="preserve">el </w:t>
            </w:r>
            <w:r w:rsidR="00BE0CE7">
              <w:rPr>
                <w:rFonts w:asciiTheme="minorHAnsi" w:hAnsiTheme="minorHAnsi" w:cstheme="minorHAnsi"/>
                <w:bCs/>
                <w:sz w:val="20"/>
                <w:szCs w:val="20"/>
              </w:rPr>
              <w:t>2</w:t>
            </w:r>
            <w:r w:rsidRPr="004124FE">
              <w:rPr>
                <w:rFonts w:asciiTheme="minorHAnsi" w:hAnsiTheme="minorHAnsi" w:cstheme="minorHAnsi"/>
                <w:bCs/>
                <w:sz w:val="20"/>
                <w:szCs w:val="20"/>
              </w:rPr>
              <w:t>º cuatrimestre</w:t>
            </w:r>
            <w:r>
              <w:rPr>
                <w:rFonts w:asciiTheme="minorHAnsi" w:hAnsiTheme="minorHAnsi" w:cstheme="minorHAnsi"/>
                <w:bCs/>
                <w:sz w:val="18"/>
                <w:szCs w:val="18"/>
              </w:rPr>
              <w:t>.</w:t>
            </w:r>
          </w:p>
          <w:p w14:paraId="2259FCCB" w14:textId="77777777" w:rsidR="00A53318" w:rsidRPr="004124FE" w:rsidRDefault="00A53318" w:rsidP="00C169E1">
            <w:pPr>
              <w:spacing w:line="276" w:lineRule="auto"/>
              <w:jc w:val="both"/>
              <w:rPr>
                <w:rFonts w:asciiTheme="minorHAnsi" w:hAnsiTheme="minorHAnsi" w:cstheme="minorHAnsi"/>
                <w:bCs/>
                <w:sz w:val="18"/>
                <w:szCs w:val="18"/>
              </w:rPr>
            </w:pPr>
          </w:p>
          <w:p w14:paraId="667AAD26"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0B518850" w14:textId="7A33390F"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CB1, CB2, CB3, CB4, CB5, CB6</w:t>
            </w:r>
            <w:r w:rsidR="00A62D6A">
              <w:rPr>
                <w:rFonts w:asciiTheme="minorHAnsi" w:eastAsiaTheme="minorHAnsi" w:hAnsiTheme="minorHAnsi" w:cstheme="minorHAnsi"/>
                <w:sz w:val="20"/>
                <w:szCs w:val="20"/>
              </w:rPr>
              <w:t>, CB7.</w:t>
            </w:r>
          </w:p>
          <w:p w14:paraId="51E7220E" w14:textId="7B7671EF"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 xml:space="preserve">Capacidades y destrezas personales: CA03, </w:t>
            </w:r>
          </w:p>
          <w:p w14:paraId="2B124762" w14:textId="14756FBE" w:rsidR="00F510CA" w:rsidRPr="005B2F16" w:rsidRDefault="00F510CA" w:rsidP="00C169E1">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 xml:space="preserve">Otras competencias: OC2, </w:t>
            </w:r>
            <w:r w:rsidR="00A62D6A">
              <w:rPr>
                <w:rFonts w:asciiTheme="minorHAnsi" w:eastAsiaTheme="minorHAnsi" w:hAnsiTheme="minorHAnsi" w:cstheme="minorHAnsi"/>
                <w:sz w:val="20"/>
                <w:szCs w:val="20"/>
              </w:rPr>
              <w:t xml:space="preserve">OC3, </w:t>
            </w:r>
            <w:r w:rsidRPr="005B2F16">
              <w:rPr>
                <w:rFonts w:asciiTheme="minorHAnsi" w:eastAsiaTheme="minorHAnsi" w:hAnsiTheme="minorHAnsi" w:cstheme="minorHAnsi"/>
                <w:sz w:val="20"/>
                <w:szCs w:val="20"/>
              </w:rPr>
              <w:t>OC6,</w:t>
            </w:r>
            <w:r w:rsidR="00A62D6A">
              <w:rPr>
                <w:rFonts w:asciiTheme="minorHAnsi" w:eastAsiaTheme="minorHAnsi" w:hAnsiTheme="minorHAnsi" w:cstheme="minorHAnsi"/>
                <w:sz w:val="20"/>
                <w:szCs w:val="20"/>
              </w:rPr>
              <w:t xml:space="preserve"> OC11, </w:t>
            </w:r>
            <w:r w:rsidR="00FA03C9" w:rsidRPr="00FA03C9">
              <w:rPr>
                <w:rFonts w:asciiTheme="minorHAnsi" w:eastAsiaTheme="minorHAnsi" w:hAnsiTheme="minorHAnsi" w:cstheme="minorHAnsi"/>
                <w:sz w:val="20"/>
                <w:szCs w:val="20"/>
              </w:rPr>
              <w:t>OC12</w:t>
            </w:r>
            <w:r w:rsidR="00FA03C9">
              <w:rPr>
                <w:rFonts w:asciiTheme="minorHAnsi" w:eastAsiaTheme="minorHAnsi" w:hAnsiTheme="minorHAnsi" w:cstheme="minorHAnsi"/>
                <w:sz w:val="20"/>
                <w:szCs w:val="20"/>
              </w:rPr>
              <w:t xml:space="preserve">, </w:t>
            </w:r>
            <w:r w:rsidR="00A62D6A">
              <w:rPr>
                <w:rFonts w:asciiTheme="minorHAnsi" w:eastAsiaTheme="minorHAnsi" w:hAnsiTheme="minorHAnsi" w:cstheme="minorHAnsi"/>
                <w:sz w:val="20"/>
                <w:szCs w:val="20"/>
              </w:rPr>
              <w:t>OC13, OC14, OC15, OC16</w:t>
            </w:r>
          </w:p>
          <w:p w14:paraId="02BD6B35" w14:textId="77777777" w:rsidR="00F510CA" w:rsidRPr="004124FE" w:rsidRDefault="00F510CA" w:rsidP="00C169E1">
            <w:pPr>
              <w:spacing w:line="276" w:lineRule="auto"/>
              <w:jc w:val="both"/>
              <w:rPr>
                <w:rFonts w:asciiTheme="minorHAnsi" w:hAnsiTheme="minorHAnsi" w:cstheme="minorHAnsi"/>
                <w:bCs/>
                <w:sz w:val="20"/>
                <w:szCs w:val="20"/>
              </w:rPr>
            </w:pPr>
          </w:p>
          <w:p w14:paraId="37C67FC2"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77D7B92D" w14:textId="5D479978" w:rsidR="00F510CA" w:rsidRPr="00690C11" w:rsidRDefault="000970EA" w:rsidP="00690C11">
            <w:pPr>
              <w:pStyle w:val="Textoencaja"/>
              <w:spacing w:line="240" w:lineRule="auto"/>
              <w:rPr>
                <w:bCs/>
              </w:rPr>
            </w:pPr>
            <w:r>
              <w:rPr>
                <w:bCs/>
              </w:rPr>
              <w:t>Que el alumnado sea capaz de detectar las variables determinantes en el proceso de investigación y de comunicar los resultados de investigación.</w:t>
            </w:r>
            <w:r w:rsidR="00EB71D9">
              <w:t xml:space="preserve"> </w:t>
            </w:r>
            <w:r w:rsidR="00EB71D9">
              <w:rPr>
                <w:bCs/>
              </w:rPr>
              <w:t>Q</w:t>
            </w:r>
            <w:r w:rsidR="00EB71D9" w:rsidRPr="00EB71D9">
              <w:rPr>
                <w:bCs/>
              </w:rPr>
              <w:t>ue el alumnado adquiera una visión de la carrera académica integral y en relación a esta, tome decisiones sobre su propia carrera, planificando una tesis doctoral eficiente y adecuada con la construcción de un académico</w:t>
            </w:r>
            <w:r w:rsidR="00EB71D9">
              <w:rPr>
                <w:bCs/>
              </w:rPr>
              <w:t>.</w:t>
            </w:r>
            <w:r w:rsidR="00A53318">
              <w:t xml:space="preserve"> </w:t>
            </w:r>
            <w:r w:rsidR="00A53318">
              <w:rPr>
                <w:bCs/>
              </w:rPr>
              <w:t>D</w:t>
            </w:r>
            <w:r w:rsidR="00A53318" w:rsidRPr="00A53318">
              <w:rPr>
                <w:bCs/>
              </w:rPr>
              <w:t>ivulgar la propia investigación en  publicaciones referenciadas a nivel nacional o internacional.</w:t>
            </w:r>
            <w:r w:rsidR="00A53318">
              <w:rPr>
                <w:bCs/>
              </w:rPr>
              <w:t xml:space="preserve"> El alumnado aprende</w:t>
            </w:r>
            <w:r w:rsidR="00A53318" w:rsidRPr="00A53318">
              <w:rPr>
                <w:bCs/>
              </w:rPr>
              <w:t xml:space="preserve"> a realizar un artículo científico susceptible de ser aceptado en una revista indexada en la Web of Science o Scopus, siguiendo los cánones y reglas de la publicación científica. También saben cómo establecer y mantener los contactos con editoras/es, y evaluadoras/es, para un dialogo fluido, y así llegar a buen puerto en el proceso editorial. Ello incluye también saber revisar las pruebas de imprenta</w:t>
            </w:r>
            <w:r w:rsidR="00A53318">
              <w:rPr>
                <w:bCs/>
              </w:rPr>
              <w:t xml:space="preserve"> (</w:t>
            </w:r>
            <w:r w:rsidR="00A53318" w:rsidRPr="00A53318">
              <w:rPr>
                <w:bCs/>
              </w:rPr>
              <w:t>no solo se enseñan los fundamentos de la publicación científica, sino que además se dan recomendaciones para optimizar los procesos, y para tener un resultado con mayor impacto</w:t>
            </w:r>
            <w:r w:rsidR="00A53318">
              <w:rPr>
                <w:bCs/>
              </w:rPr>
              <w:t>).</w:t>
            </w:r>
            <w:r w:rsidR="00FA03C9">
              <w:rPr>
                <w:bCs/>
              </w:rPr>
              <w:t xml:space="preserve"> </w:t>
            </w:r>
            <w:r w:rsidR="00F510CA" w:rsidRPr="004124FE">
              <w:rPr>
                <w:bCs/>
              </w:rPr>
              <w:t>Contribuye a la consecución de los resultados de aprendizaje correspondientes al nivel 4 MECES (Doctor/a, RD 1027/2011) siguientes</w:t>
            </w:r>
            <w:r w:rsidR="00690C11">
              <w:rPr>
                <w:bCs/>
              </w:rPr>
              <w:t xml:space="preserve">: </w:t>
            </w:r>
            <w:r w:rsidR="00F510CA" w:rsidRPr="004124FE">
              <w:rPr>
                <w:rFonts w:ascii="Segoe UI" w:eastAsia="Times New Roman" w:hAnsi="Segoe UI" w:cs="Segoe UI"/>
                <w:b/>
                <w:bCs/>
                <w:sz w:val="18"/>
                <w:szCs w:val="18"/>
                <w:lang w:eastAsia="es-ES"/>
              </w:rPr>
              <w:t>Art.8.2.b</w:t>
            </w:r>
            <w:r w:rsidR="00F510CA" w:rsidRPr="004124FE">
              <w:rPr>
                <w:rFonts w:ascii="Segoe UI" w:eastAsia="Times New Roman" w:hAnsi="Segoe UI" w:cs="Segoe UI"/>
                <w:sz w:val="18"/>
                <w:szCs w:val="18"/>
                <w:lang w:eastAsia="es-ES"/>
              </w:rPr>
              <w:t xml:space="preserve"> - Haber hecho una contribución original y significativa a la investigación científica en su ámbito de conocimiento y que esta contribución haya sido reconocida como tal por la comunidad científica internacional</w:t>
            </w:r>
            <w:r w:rsidR="00690C11">
              <w:rPr>
                <w:rFonts w:ascii="Segoe UI" w:eastAsia="Times New Roman" w:hAnsi="Segoe UI" w:cs="Segoe UI"/>
                <w:sz w:val="18"/>
                <w:szCs w:val="18"/>
                <w:lang w:eastAsia="es-ES"/>
              </w:rPr>
              <w:t xml:space="preserve">; </w:t>
            </w:r>
            <w:r w:rsidR="00F510CA" w:rsidRPr="004124FE">
              <w:rPr>
                <w:rFonts w:ascii="Segoe UI" w:eastAsia="Times New Roman" w:hAnsi="Segoe UI" w:cs="Segoe UI"/>
                <w:b/>
                <w:bCs/>
                <w:sz w:val="18"/>
                <w:szCs w:val="18"/>
                <w:lang w:eastAsia="es-ES"/>
              </w:rPr>
              <w:t>Art.8.2.d</w:t>
            </w:r>
            <w:r w:rsidR="00F510CA" w:rsidRPr="004124FE">
              <w:rPr>
                <w:rFonts w:ascii="Segoe UI" w:eastAsia="Times New Roman" w:hAnsi="Segoe UI" w:cs="Segoe UI"/>
                <w:sz w:val="18"/>
                <w:szCs w:val="18"/>
                <w:lang w:eastAsia="es-ES"/>
              </w:rP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r w:rsidR="00690C11">
              <w:rPr>
                <w:rFonts w:ascii="Segoe UI" w:eastAsia="Times New Roman" w:hAnsi="Segoe UI" w:cs="Segoe UI"/>
                <w:sz w:val="18"/>
                <w:szCs w:val="18"/>
                <w:lang w:eastAsia="es-ES"/>
              </w:rPr>
              <w:t xml:space="preserve">; </w:t>
            </w:r>
            <w:r w:rsidR="00F510CA" w:rsidRPr="004124FE">
              <w:rPr>
                <w:rFonts w:ascii="Segoe UI" w:eastAsia="Times New Roman" w:hAnsi="Segoe UI" w:cs="Segoe UI"/>
                <w:b/>
                <w:bCs/>
                <w:sz w:val="18"/>
                <w:szCs w:val="18"/>
                <w:lang w:eastAsia="es-ES"/>
              </w:rPr>
              <w:t>Art.8.2.g</w:t>
            </w:r>
            <w:r w:rsidR="00F510CA" w:rsidRPr="004124FE">
              <w:rPr>
                <w:rFonts w:ascii="Segoe UI" w:eastAsia="Times New Roman" w:hAnsi="Segoe UI" w:cs="Segoe UI"/>
                <w:sz w:val="18"/>
                <w:szCs w:val="18"/>
                <w:lang w:eastAsia="es-ES"/>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29E7FA26" w14:textId="77777777" w:rsidR="00F510CA" w:rsidRPr="004124FE" w:rsidRDefault="00F510CA" w:rsidP="00C169E1">
            <w:pPr>
              <w:spacing w:line="276" w:lineRule="auto"/>
              <w:jc w:val="both"/>
              <w:rPr>
                <w:rFonts w:asciiTheme="minorHAnsi" w:hAnsiTheme="minorHAnsi" w:cstheme="minorHAnsi"/>
                <w:bCs/>
                <w:sz w:val="20"/>
                <w:szCs w:val="20"/>
              </w:rPr>
            </w:pPr>
          </w:p>
          <w:p w14:paraId="43743A21"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5CE6D1EA" w14:textId="77777777" w:rsidR="00F510CA" w:rsidRPr="004124FE" w:rsidRDefault="00F510CA" w:rsidP="00C169E1">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1E0FD441" w14:textId="77777777" w:rsidR="00F510CA" w:rsidRPr="004124FE" w:rsidRDefault="00F510CA" w:rsidP="00C169E1">
            <w:pPr>
              <w:spacing w:line="276" w:lineRule="auto"/>
              <w:jc w:val="both"/>
              <w:rPr>
                <w:rFonts w:asciiTheme="minorHAnsi" w:hAnsiTheme="minorHAnsi" w:cstheme="minorHAnsi"/>
                <w:sz w:val="20"/>
                <w:szCs w:val="20"/>
              </w:rPr>
            </w:pPr>
          </w:p>
          <w:p w14:paraId="604E77B6"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3D536080" w14:textId="77777777" w:rsidR="00F510CA" w:rsidRDefault="00F510CA" w:rsidP="00C169E1">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42A9F11B" w14:textId="77777777" w:rsidR="00F510CA" w:rsidRPr="004124FE" w:rsidRDefault="00F510CA" w:rsidP="00C169E1">
            <w:pPr>
              <w:jc w:val="both"/>
              <w:rPr>
                <w:rFonts w:asciiTheme="minorHAnsi" w:hAnsiTheme="minorHAnsi" w:cstheme="minorHAnsi"/>
                <w:bCs/>
                <w:sz w:val="20"/>
                <w:szCs w:val="20"/>
              </w:rPr>
            </w:pPr>
          </w:p>
        </w:tc>
      </w:tr>
      <w:tr w:rsidR="00F510CA" w:rsidRPr="004124FE" w14:paraId="76986505" w14:textId="77777777" w:rsidTr="00C169E1">
        <w:trPr>
          <w:trHeight w:val="282"/>
          <w:jc w:val="center"/>
        </w:trPr>
        <w:tc>
          <w:tcPr>
            <w:tcW w:w="9639" w:type="dxa"/>
            <w:gridSpan w:val="2"/>
            <w:shd w:val="clear" w:color="auto" w:fill="D9D9D9"/>
          </w:tcPr>
          <w:p w14:paraId="0FDB9965"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F510CA" w:rsidRPr="004124FE" w14:paraId="04E03AD1" w14:textId="77777777" w:rsidTr="00C169E1">
        <w:trPr>
          <w:trHeight w:val="850"/>
          <w:jc w:val="center"/>
        </w:trPr>
        <w:tc>
          <w:tcPr>
            <w:tcW w:w="9639" w:type="dxa"/>
            <w:gridSpan w:val="2"/>
          </w:tcPr>
          <w:p w14:paraId="5ACE1FB7" w14:textId="2F90881D" w:rsidR="000A420C" w:rsidRPr="004124FE" w:rsidRDefault="000A420C" w:rsidP="003E084C">
            <w:pPr>
              <w:jc w:val="both"/>
              <w:rPr>
                <w:rFonts w:asciiTheme="minorHAnsi" w:hAnsiTheme="minorHAnsi" w:cstheme="minorHAnsi"/>
                <w:sz w:val="20"/>
                <w:szCs w:val="20"/>
              </w:rPr>
            </w:pPr>
            <w:r w:rsidRPr="004124FE">
              <w:rPr>
                <w:rFonts w:asciiTheme="minorHAnsi" w:hAnsiTheme="minorHAnsi" w:cstheme="minorHAnsi"/>
                <w:bCs/>
                <w:sz w:val="20"/>
                <w:szCs w:val="20"/>
              </w:rPr>
              <w:lastRenderedPageBreak/>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74268599" w14:textId="77777777" w:rsidR="00F510CA" w:rsidRPr="004124FE" w:rsidRDefault="00F510CA" w:rsidP="000A420C">
            <w:pPr>
              <w:jc w:val="both"/>
              <w:rPr>
                <w:rFonts w:asciiTheme="minorHAnsi" w:hAnsiTheme="minorHAnsi" w:cstheme="minorHAnsi"/>
                <w:sz w:val="10"/>
                <w:szCs w:val="10"/>
              </w:rPr>
            </w:pPr>
          </w:p>
        </w:tc>
      </w:tr>
      <w:tr w:rsidR="00F510CA" w:rsidRPr="004124FE" w14:paraId="28A9113A" w14:textId="77777777" w:rsidTr="00C169E1">
        <w:trPr>
          <w:trHeight w:val="282"/>
          <w:jc w:val="center"/>
        </w:trPr>
        <w:tc>
          <w:tcPr>
            <w:tcW w:w="9639" w:type="dxa"/>
            <w:gridSpan w:val="2"/>
            <w:shd w:val="clear" w:color="auto" w:fill="D9D9D9"/>
          </w:tcPr>
          <w:p w14:paraId="293D1DB2"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F510CA" w:rsidRPr="004124FE" w14:paraId="119679A6" w14:textId="77777777" w:rsidTr="00623EC4">
        <w:trPr>
          <w:trHeight w:val="267"/>
          <w:jc w:val="center"/>
        </w:trPr>
        <w:tc>
          <w:tcPr>
            <w:tcW w:w="9639" w:type="dxa"/>
            <w:gridSpan w:val="2"/>
          </w:tcPr>
          <w:p w14:paraId="7906B68F" w14:textId="77777777" w:rsidR="00F510CA" w:rsidRPr="004124FE" w:rsidRDefault="00F510CA" w:rsidP="00C169E1">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221485FE" w14:textId="024C8D7A" w:rsidR="00840687" w:rsidRPr="00840687" w:rsidRDefault="00840687" w:rsidP="00840687">
      <w:pPr>
        <w:tabs>
          <w:tab w:val="left" w:pos="1361"/>
        </w:tabs>
        <w:rPr>
          <w:rFonts w:asciiTheme="minorHAnsi" w:hAnsiTheme="minorHAnsi" w:cstheme="minorHAnsi"/>
          <w:sz w:val="20"/>
          <w:szCs w:val="20"/>
        </w:rPr>
        <w:sectPr w:rsidR="00840687" w:rsidRPr="00840687" w:rsidSect="0025679A">
          <w:headerReference w:type="default" r:id="rId70"/>
          <w:footerReference w:type="default" r:id="rId71"/>
          <w:headerReference w:type="first" r:id="rId72"/>
          <w:pgSz w:w="11910" w:h="16840" w:code="9"/>
          <w:pgMar w:top="1418" w:right="851" w:bottom="1418" w:left="1276" w:header="397" w:footer="567" w:gutter="0"/>
          <w:cols w:space="720"/>
          <w:titlePg/>
          <w:docGrid w:linePitch="299"/>
        </w:sectPr>
      </w:pPr>
    </w:p>
    <w:p w14:paraId="20D3D63A" w14:textId="590BE974" w:rsidR="00F510CA" w:rsidRDefault="00F510CA">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510CA" w:rsidRPr="004124FE" w14:paraId="759CD4AE" w14:textId="77777777" w:rsidTr="00C169E1">
        <w:trPr>
          <w:trHeight w:val="282"/>
          <w:jc w:val="center"/>
        </w:trPr>
        <w:tc>
          <w:tcPr>
            <w:tcW w:w="9639" w:type="dxa"/>
            <w:gridSpan w:val="2"/>
            <w:shd w:val="clear" w:color="auto" w:fill="D9D9D9"/>
          </w:tcPr>
          <w:p w14:paraId="79CE2CE2" w14:textId="3AA5F86A" w:rsidR="00F510CA" w:rsidRPr="004124FE" w:rsidRDefault="00F510CA" w:rsidP="00C169E1">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6</w:t>
            </w:r>
            <w:r w:rsidRPr="004124FE">
              <w:rPr>
                <w:rFonts w:asciiTheme="minorHAnsi" w:hAnsiTheme="minorHAnsi" w:cstheme="minorHAnsi"/>
                <w:b/>
                <w:spacing w:val="-2"/>
                <w:sz w:val="20"/>
                <w:szCs w:val="20"/>
              </w:rPr>
              <w:t xml:space="preserve">: </w:t>
            </w:r>
            <w:r w:rsidR="002F2CC2" w:rsidRPr="002F2CC2">
              <w:rPr>
                <w:rFonts w:asciiTheme="minorHAnsi" w:hAnsiTheme="minorHAnsi" w:cstheme="minorHAnsi"/>
                <w:b/>
                <w:spacing w:val="-2"/>
                <w:sz w:val="20"/>
                <w:szCs w:val="20"/>
              </w:rPr>
              <w:t>SEMINARIO DE COMUNICACIÓN ESCRITA EN INGLÉS</w:t>
            </w:r>
          </w:p>
        </w:tc>
      </w:tr>
      <w:tr w:rsidR="00F510CA" w:rsidRPr="004124FE" w14:paraId="4BBBCFC9" w14:textId="77777777" w:rsidTr="00C169E1">
        <w:trPr>
          <w:trHeight w:val="285"/>
          <w:jc w:val="center"/>
        </w:trPr>
        <w:tc>
          <w:tcPr>
            <w:tcW w:w="4027" w:type="dxa"/>
            <w:shd w:val="clear" w:color="auto" w:fill="D9D9D9"/>
          </w:tcPr>
          <w:p w14:paraId="1C981DB6"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12B88465" w14:textId="1359AFFE" w:rsidR="00F510CA" w:rsidRPr="004124FE" w:rsidRDefault="002F2CC2" w:rsidP="00C169E1">
            <w:pPr>
              <w:jc w:val="both"/>
              <w:rPr>
                <w:rFonts w:asciiTheme="minorHAnsi" w:hAnsiTheme="minorHAnsi" w:cstheme="minorHAnsi"/>
                <w:b/>
                <w:spacing w:val="-2"/>
                <w:sz w:val="20"/>
                <w:szCs w:val="20"/>
              </w:rPr>
            </w:pPr>
            <w:r w:rsidRPr="002C1DD6">
              <w:rPr>
                <w:rFonts w:asciiTheme="minorHAnsi" w:hAnsiTheme="minorHAnsi" w:cstheme="minorHAnsi"/>
                <w:b/>
                <w:spacing w:val="-2"/>
                <w:sz w:val="20"/>
                <w:szCs w:val="20"/>
              </w:rPr>
              <w:t>1</w:t>
            </w:r>
            <w:r w:rsidR="005623B8" w:rsidRPr="002C1DD6">
              <w:rPr>
                <w:rFonts w:asciiTheme="minorHAnsi" w:hAnsiTheme="minorHAnsi" w:cstheme="minorHAnsi"/>
                <w:b/>
                <w:spacing w:val="-2"/>
                <w:sz w:val="20"/>
                <w:szCs w:val="20"/>
              </w:rPr>
              <w:t>2</w:t>
            </w:r>
          </w:p>
        </w:tc>
      </w:tr>
      <w:tr w:rsidR="00F510CA" w:rsidRPr="004124FE" w14:paraId="6C3E0D6F" w14:textId="77777777" w:rsidTr="00C169E1">
        <w:trPr>
          <w:trHeight w:val="285"/>
          <w:jc w:val="center"/>
        </w:trPr>
        <w:tc>
          <w:tcPr>
            <w:tcW w:w="9639" w:type="dxa"/>
            <w:gridSpan w:val="2"/>
            <w:shd w:val="clear" w:color="auto" w:fill="D9D9D9"/>
          </w:tcPr>
          <w:p w14:paraId="7F1F3B97"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F510CA" w:rsidRPr="004124FE" w14:paraId="156D9A87" w14:textId="77777777" w:rsidTr="00C169E1">
        <w:trPr>
          <w:trHeight w:val="683"/>
          <w:jc w:val="center"/>
        </w:trPr>
        <w:tc>
          <w:tcPr>
            <w:tcW w:w="9639" w:type="dxa"/>
            <w:gridSpan w:val="2"/>
          </w:tcPr>
          <w:p w14:paraId="4A2AC6D3" w14:textId="77777777" w:rsidR="002F2CC2" w:rsidRPr="002F2CC2" w:rsidRDefault="002F2CC2" w:rsidP="00C169E1">
            <w:pPr>
              <w:spacing w:line="276" w:lineRule="auto"/>
              <w:jc w:val="both"/>
              <w:rPr>
                <w:rFonts w:asciiTheme="minorHAnsi" w:hAnsiTheme="minorHAnsi" w:cstheme="minorHAnsi"/>
                <w:b/>
                <w:sz w:val="10"/>
                <w:szCs w:val="10"/>
              </w:rPr>
            </w:pPr>
          </w:p>
          <w:p w14:paraId="239645A6" w14:textId="5B579638"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Obligatoria</w:t>
            </w:r>
          </w:p>
          <w:p w14:paraId="56FAC18D" w14:textId="77777777" w:rsidR="00F510CA" w:rsidRPr="007E4B85" w:rsidRDefault="00F510CA" w:rsidP="00C169E1">
            <w:pPr>
              <w:spacing w:line="276" w:lineRule="auto"/>
              <w:jc w:val="both"/>
              <w:rPr>
                <w:rFonts w:asciiTheme="minorHAnsi" w:hAnsiTheme="minorHAnsi" w:cstheme="minorHAnsi"/>
                <w:sz w:val="10"/>
                <w:szCs w:val="10"/>
              </w:rPr>
            </w:pPr>
          </w:p>
          <w:p w14:paraId="6CE02CAA" w14:textId="661A5661"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6F1E6BEB" w14:textId="77777777" w:rsidR="00F510CA" w:rsidRPr="007E4B85" w:rsidRDefault="00F510CA" w:rsidP="00C169E1">
            <w:pPr>
              <w:spacing w:line="276" w:lineRule="auto"/>
              <w:jc w:val="both"/>
              <w:rPr>
                <w:rFonts w:asciiTheme="minorHAnsi" w:hAnsiTheme="minorHAnsi" w:cstheme="minorHAnsi"/>
                <w:sz w:val="10"/>
                <w:szCs w:val="10"/>
              </w:rPr>
            </w:pPr>
          </w:p>
          <w:p w14:paraId="7D1F0171"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29873B9F" w14:textId="4D3AF0F3" w:rsidR="00F510CA" w:rsidRPr="007E4B85" w:rsidRDefault="00F510CA" w:rsidP="00C169E1">
            <w:pPr>
              <w:jc w:val="both"/>
              <w:rPr>
                <w:rFonts w:asciiTheme="minorHAnsi" w:hAnsiTheme="minorHAnsi" w:cstheme="minorHAnsi"/>
                <w:bCs/>
                <w:sz w:val="20"/>
                <w:szCs w:val="20"/>
              </w:rPr>
            </w:pPr>
            <w:r w:rsidRPr="007E4B85">
              <w:rPr>
                <w:rFonts w:asciiTheme="minorHAnsi" w:hAnsiTheme="minorHAnsi" w:cstheme="minorHAnsi"/>
                <w:bCs/>
                <w:sz w:val="20"/>
                <w:szCs w:val="20"/>
              </w:rPr>
              <w:t xml:space="preserve">Consiste en una actividad obligatoria </w:t>
            </w:r>
            <w:r w:rsidR="0032279B" w:rsidRPr="007E4B85">
              <w:rPr>
                <w:rFonts w:asciiTheme="minorHAnsi" w:hAnsiTheme="minorHAnsi" w:cstheme="minorHAnsi"/>
                <w:bCs/>
                <w:sz w:val="20"/>
                <w:szCs w:val="20"/>
              </w:rPr>
              <w:t>destinada a mejorar las habilidades para la difusión científica a través de publicaciones en inglés</w:t>
            </w:r>
            <w:r w:rsidR="007E4B85" w:rsidRPr="007E4B85">
              <w:rPr>
                <w:rFonts w:asciiTheme="minorHAnsi" w:hAnsiTheme="minorHAnsi" w:cstheme="minorHAnsi"/>
                <w:bCs/>
                <w:sz w:val="20"/>
                <w:szCs w:val="20"/>
              </w:rPr>
              <w:t>. Entre sus principales contenidos se destacan:</w:t>
            </w:r>
          </w:p>
          <w:p w14:paraId="11865078" w14:textId="77777777" w:rsidR="002F2CC2" w:rsidRPr="007E4B85" w:rsidRDefault="002F2CC2" w:rsidP="00C169E1">
            <w:pPr>
              <w:jc w:val="both"/>
              <w:rPr>
                <w:rFonts w:asciiTheme="minorHAnsi" w:hAnsiTheme="minorHAnsi" w:cstheme="minorHAnsi"/>
                <w:bCs/>
                <w:sz w:val="10"/>
                <w:szCs w:val="10"/>
              </w:rPr>
            </w:pPr>
          </w:p>
          <w:p w14:paraId="44FD54BD" w14:textId="383C3748" w:rsidR="007E4B85" w:rsidRPr="007E4B85" w:rsidRDefault="007E4B85" w:rsidP="007E4B85">
            <w:pPr>
              <w:spacing w:line="276" w:lineRule="auto"/>
              <w:rPr>
                <w:rFonts w:asciiTheme="minorHAnsi" w:hAnsiTheme="minorHAnsi" w:cstheme="minorHAnsi"/>
                <w:bCs/>
                <w:sz w:val="19"/>
                <w:szCs w:val="19"/>
              </w:rPr>
            </w:pPr>
            <w:r w:rsidRPr="007E4B85">
              <w:rPr>
                <w:rFonts w:asciiTheme="minorHAnsi" w:hAnsiTheme="minorHAnsi" w:cstheme="minorHAnsi"/>
                <w:bCs/>
                <w:sz w:val="19"/>
                <w:szCs w:val="19"/>
              </w:rPr>
              <w:t>1.</w:t>
            </w:r>
            <w:r>
              <w:rPr>
                <w:rFonts w:asciiTheme="minorHAnsi" w:hAnsiTheme="minorHAnsi" w:cstheme="minorHAnsi"/>
                <w:bCs/>
                <w:sz w:val="19"/>
                <w:szCs w:val="19"/>
              </w:rPr>
              <w:t xml:space="preserve"> </w:t>
            </w:r>
            <w:r w:rsidRPr="007E4B85">
              <w:rPr>
                <w:rFonts w:asciiTheme="minorHAnsi" w:hAnsiTheme="minorHAnsi" w:cstheme="minorHAnsi"/>
                <w:bCs/>
                <w:sz w:val="19"/>
                <w:szCs w:val="19"/>
              </w:rPr>
              <w:t xml:space="preserve">La diferencia entre escribir y traducir. Se define “academic writing” frente al proceso de traducción de un idioma a otro. </w:t>
            </w:r>
          </w:p>
          <w:p w14:paraId="13D62044" w14:textId="77777777" w:rsidR="007E4B85" w:rsidRPr="007E4B85" w:rsidRDefault="007E4B85" w:rsidP="007E4B85">
            <w:pPr>
              <w:spacing w:line="276" w:lineRule="auto"/>
              <w:jc w:val="both"/>
              <w:rPr>
                <w:rFonts w:asciiTheme="minorHAnsi" w:hAnsiTheme="minorHAnsi" w:cstheme="minorHAnsi"/>
                <w:bCs/>
                <w:sz w:val="10"/>
                <w:szCs w:val="10"/>
              </w:rPr>
            </w:pPr>
          </w:p>
          <w:p w14:paraId="45A8ACE7" w14:textId="085E385F" w:rsidR="007E4B85" w:rsidRPr="007E4B85" w:rsidRDefault="007E4B85" w:rsidP="007E4B85">
            <w:pPr>
              <w:jc w:val="both"/>
              <w:rPr>
                <w:rFonts w:asciiTheme="minorHAnsi" w:hAnsiTheme="minorHAnsi" w:cstheme="minorHAnsi"/>
                <w:bCs/>
                <w:sz w:val="19"/>
                <w:szCs w:val="19"/>
              </w:rPr>
            </w:pPr>
            <w:r w:rsidRPr="007E4B85">
              <w:rPr>
                <w:rFonts w:asciiTheme="minorHAnsi" w:hAnsiTheme="minorHAnsi" w:cstheme="minorHAnsi"/>
                <w:bCs/>
                <w:sz w:val="19"/>
                <w:szCs w:val="19"/>
              </w:rPr>
              <w:t>2.</w:t>
            </w:r>
            <w:r>
              <w:rPr>
                <w:rFonts w:asciiTheme="minorHAnsi" w:hAnsiTheme="minorHAnsi" w:cstheme="minorHAnsi"/>
                <w:bCs/>
                <w:sz w:val="19"/>
                <w:szCs w:val="19"/>
              </w:rPr>
              <w:t xml:space="preserve"> </w:t>
            </w:r>
            <w:r w:rsidRPr="007E4B85">
              <w:rPr>
                <w:rFonts w:asciiTheme="minorHAnsi" w:hAnsiTheme="minorHAnsi" w:cstheme="minorHAnsi"/>
                <w:bCs/>
                <w:sz w:val="19"/>
                <w:szCs w:val="19"/>
              </w:rPr>
              <w:t>Recursos. Se proporcionan una serie de recursos útiles a la hora de redactar textos académicos en inglés como bases de datos de expresiones por área de conocimiento y partes del artículo, glosarios, diccionarios en inglés sobre temas específicos, etc.. Incluye referencias a las innovaciones derivadas del uso de la inteligencia artificial.</w:t>
            </w:r>
          </w:p>
          <w:p w14:paraId="72FDF660" w14:textId="3A2A1C8F"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pt-PT"/>
              </w:rPr>
              <w:t>ACADEMIC PHRASEBANK</w:t>
            </w:r>
          </w:p>
          <w:p w14:paraId="00A489BD"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pt-PT"/>
              </w:rPr>
              <w:t>PROZ.COM</w:t>
            </w:r>
          </w:p>
          <w:p w14:paraId="0523E649"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pt-PT"/>
              </w:rPr>
              <w:t>LONGMAN</w:t>
            </w:r>
          </w:p>
          <w:p w14:paraId="1A86A83E"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pt-PT"/>
              </w:rPr>
              <w:t>SYNONYMS</w:t>
            </w:r>
          </w:p>
          <w:p w14:paraId="0AD304D8"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pt-PT"/>
              </w:rPr>
              <w:t>DEEPL</w:t>
            </w:r>
          </w:p>
          <w:p w14:paraId="4CF5EC5A"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en-US"/>
              </w:rPr>
              <w:t>WRITEFULL</w:t>
            </w:r>
          </w:p>
          <w:p w14:paraId="68C3053C"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en-US"/>
              </w:rPr>
              <w:t>PAPERPALL</w:t>
            </w:r>
          </w:p>
          <w:p w14:paraId="2729A384"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lang w:val="en-US"/>
              </w:rPr>
              <w:t>QUILLBOT</w:t>
            </w:r>
          </w:p>
          <w:p w14:paraId="7F6B9E64" w14:textId="77777777"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rPr>
              <w:t>TRINKA</w:t>
            </w:r>
          </w:p>
          <w:p w14:paraId="526D0355" w14:textId="413A94CF" w:rsidR="007E4B85" w:rsidRPr="007E4B85" w:rsidRDefault="007E4B85" w:rsidP="007E4B85">
            <w:pPr>
              <w:pStyle w:val="Prrafodelista"/>
              <w:numPr>
                <w:ilvl w:val="0"/>
                <w:numId w:val="25"/>
              </w:numPr>
              <w:rPr>
                <w:rFonts w:asciiTheme="minorHAnsi" w:hAnsiTheme="minorHAnsi" w:cstheme="minorHAnsi"/>
                <w:bCs/>
                <w:sz w:val="19"/>
                <w:szCs w:val="19"/>
                <w:lang w:val="pt-PT"/>
              </w:rPr>
            </w:pPr>
            <w:r w:rsidRPr="007E4B85">
              <w:rPr>
                <w:rFonts w:asciiTheme="minorHAnsi" w:hAnsiTheme="minorHAnsi" w:cstheme="minorHAnsi"/>
                <w:bCs/>
                <w:sz w:val="20"/>
                <w:szCs w:val="20"/>
              </w:rPr>
              <w:t>OTROS DICCIONARIOS Y RECURSOS</w:t>
            </w:r>
          </w:p>
          <w:p w14:paraId="31194723" w14:textId="77777777" w:rsidR="007E4B85" w:rsidRPr="007E4B85" w:rsidRDefault="007E4B85" w:rsidP="007E4B85">
            <w:pPr>
              <w:spacing w:line="276" w:lineRule="auto"/>
              <w:rPr>
                <w:rFonts w:asciiTheme="minorHAnsi" w:hAnsiTheme="minorHAnsi" w:cstheme="minorHAnsi"/>
                <w:bCs/>
                <w:sz w:val="10"/>
                <w:szCs w:val="10"/>
              </w:rPr>
            </w:pPr>
          </w:p>
          <w:p w14:paraId="3229BF20" w14:textId="0F9EC0EA" w:rsidR="007E4B85" w:rsidRPr="007E4B85" w:rsidRDefault="007E4B85" w:rsidP="007E4B85">
            <w:pPr>
              <w:jc w:val="both"/>
              <w:rPr>
                <w:rFonts w:asciiTheme="minorHAnsi" w:hAnsiTheme="minorHAnsi" w:cstheme="minorHAnsi"/>
                <w:bCs/>
                <w:sz w:val="20"/>
                <w:szCs w:val="20"/>
              </w:rPr>
            </w:pPr>
            <w:r w:rsidRPr="007E4B85">
              <w:rPr>
                <w:rFonts w:asciiTheme="minorHAnsi" w:hAnsiTheme="minorHAnsi" w:cstheme="minorHAnsi"/>
                <w:bCs/>
                <w:sz w:val="20"/>
                <w:szCs w:val="20"/>
              </w:rPr>
              <w:t>3.</w:t>
            </w:r>
            <w:r>
              <w:rPr>
                <w:rFonts w:asciiTheme="minorHAnsi" w:hAnsiTheme="minorHAnsi" w:cstheme="minorHAnsi"/>
                <w:bCs/>
                <w:sz w:val="20"/>
                <w:szCs w:val="20"/>
              </w:rPr>
              <w:t xml:space="preserve"> </w:t>
            </w:r>
            <w:r w:rsidRPr="007E4B85">
              <w:rPr>
                <w:rFonts w:asciiTheme="minorHAnsi" w:hAnsiTheme="minorHAnsi" w:cstheme="minorHAnsi"/>
                <w:bCs/>
                <w:sz w:val="20"/>
                <w:szCs w:val="20"/>
              </w:rPr>
              <w:t>Estructura y contenidos del artículo científico: IMRaD (Introducion, Methods, Results and Discussion)</w:t>
            </w:r>
            <w:r>
              <w:rPr>
                <w:rFonts w:asciiTheme="minorHAnsi" w:hAnsiTheme="minorHAnsi" w:cstheme="minorHAnsi"/>
                <w:bCs/>
                <w:sz w:val="20"/>
                <w:szCs w:val="20"/>
              </w:rPr>
              <w:t>.</w:t>
            </w:r>
            <w:r>
              <w:t xml:space="preserve"> </w:t>
            </w:r>
            <w:r w:rsidRPr="007E4B85">
              <w:rPr>
                <w:rFonts w:asciiTheme="minorHAnsi" w:hAnsiTheme="minorHAnsi" w:cstheme="minorHAnsi"/>
                <w:bCs/>
                <w:sz w:val="20"/>
                <w:szCs w:val="20"/>
              </w:rPr>
              <w:t>Siguiendo la estructura de un artículo académico, IMRaD por sus siglas en inglés, se proporcionan recomendaciones para cada una de las partes desde el título, información de autor(es) hasta la bibliografía adaptadas a los hábitos de redacción de textos académicos en inglés junto con expresiones comúnmente utilizadas en cada apartado.</w:t>
            </w:r>
          </w:p>
          <w:p w14:paraId="51DA3B25" w14:textId="77777777" w:rsid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lang w:val="en-US"/>
              </w:rPr>
              <w:t>Title</w:t>
            </w:r>
          </w:p>
          <w:p w14:paraId="53A0B0B6" w14:textId="77777777" w:rsid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lang w:val="en-US"/>
              </w:rPr>
              <w:t>Author(s) and Affiliation</w:t>
            </w:r>
          </w:p>
          <w:p w14:paraId="3F9B624B" w14:textId="77777777" w:rsid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lang w:val="en-US"/>
              </w:rPr>
              <w:t>Abstract (key words)</w:t>
            </w:r>
          </w:p>
          <w:p w14:paraId="53984B6F" w14:textId="77777777" w:rsid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lang w:val="en-US"/>
              </w:rPr>
              <w:t>Introduction</w:t>
            </w:r>
          </w:p>
          <w:p w14:paraId="5EE5F74C" w14:textId="77777777" w:rsid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lang w:val="en-US"/>
              </w:rPr>
              <w:t>Methods</w:t>
            </w:r>
          </w:p>
          <w:p w14:paraId="51ADD795" w14:textId="77777777" w:rsid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lang w:val="en-US"/>
              </w:rPr>
              <w:t>Results</w:t>
            </w:r>
          </w:p>
          <w:p w14:paraId="4D2A5346" w14:textId="77777777" w:rsid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lang w:val="en-US"/>
              </w:rPr>
              <w:t>Discussion/Conclusion</w:t>
            </w:r>
          </w:p>
          <w:p w14:paraId="48A56889" w14:textId="77777777" w:rsidR="007E4B85" w:rsidRP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rPr>
              <w:t>Acknowledgments</w:t>
            </w:r>
          </w:p>
          <w:p w14:paraId="1300BF1F" w14:textId="2A5637BF" w:rsidR="007E4B85" w:rsidRPr="007E4B85" w:rsidRDefault="007E4B85" w:rsidP="007E4B85">
            <w:pPr>
              <w:pStyle w:val="Prrafodelista"/>
              <w:numPr>
                <w:ilvl w:val="0"/>
                <w:numId w:val="26"/>
              </w:numPr>
              <w:rPr>
                <w:rFonts w:asciiTheme="minorHAnsi" w:hAnsiTheme="minorHAnsi" w:cstheme="minorHAnsi"/>
                <w:bCs/>
                <w:sz w:val="20"/>
                <w:szCs w:val="20"/>
                <w:lang w:val="en-US"/>
              </w:rPr>
            </w:pPr>
            <w:r w:rsidRPr="007E4B85">
              <w:rPr>
                <w:rFonts w:asciiTheme="minorHAnsi" w:hAnsiTheme="minorHAnsi" w:cstheme="minorHAnsi"/>
                <w:bCs/>
                <w:sz w:val="20"/>
                <w:szCs w:val="20"/>
              </w:rPr>
              <w:t xml:space="preserve">References </w:t>
            </w:r>
          </w:p>
          <w:p w14:paraId="1A5A0412" w14:textId="77777777" w:rsidR="007E4B85" w:rsidRPr="007E4B85" w:rsidRDefault="007E4B85" w:rsidP="007E4B85">
            <w:pPr>
              <w:pStyle w:val="Prrafodelista"/>
              <w:spacing w:line="276" w:lineRule="auto"/>
              <w:ind w:left="720" w:firstLine="0"/>
              <w:rPr>
                <w:rFonts w:asciiTheme="minorHAnsi" w:hAnsiTheme="minorHAnsi" w:cstheme="minorHAnsi"/>
                <w:bCs/>
                <w:sz w:val="20"/>
                <w:szCs w:val="20"/>
                <w:lang w:val="en-US"/>
              </w:rPr>
            </w:pPr>
          </w:p>
          <w:p w14:paraId="47AFC1E9" w14:textId="07CE2F87" w:rsidR="007E4B85" w:rsidRDefault="007E4B85" w:rsidP="007E4B85">
            <w:pPr>
              <w:jc w:val="both"/>
              <w:rPr>
                <w:rFonts w:asciiTheme="minorHAnsi" w:hAnsiTheme="minorHAnsi" w:cstheme="minorHAnsi"/>
                <w:bCs/>
                <w:sz w:val="20"/>
                <w:szCs w:val="20"/>
              </w:rPr>
            </w:pPr>
            <w:r w:rsidRPr="007E4B85">
              <w:rPr>
                <w:rFonts w:asciiTheme="minorHAnsi" w:hAnsiTheme="minorHAnsi" w:cstheme="minorHAnsi"/>
                <w:bCs/>
                <w:sz w:val="20"/>
                <w:szCs w:val="20"/>
              </w:rPr>
              <w:t>4.</w:t>
            </w:r>
            <w:r>
              <w:rPr>
                <w:rFonts w:asciiTheme="minorHAnsi" w:hAnsiTheme="minorHAnsi" w:cstheme="minorHAnsi"/>
                <w:bCs/>
                <w:sz w:val="20"/>
                <w:szCs w:val="20"/>
              </w:rPr>
              <w:t xml:space="preserve"> </w:t>
            </w:r>
            <w:r w:rsidRPr="007E4B85">
              <w:rPr>
                <w:rFonts w:asciiTheme="minorHAnsi" w:hAnsiTheme="minorHAnsi" w:cstheme="minorHAnsi"/>
                <w:bCs/>
                <w:sz w:val="20"/>
                <w:szCs w:val="20"/>
              </w:rPr>
              <w:t>Revisiones y causas de rechazo de manuscritos</w:t>
            </w:r>
            <w:r>
              <w:rPr>
                <w:rFonts w:asciiTheme="minorHAnsi" w:hAnsiTheme="minorHAnsi" w:cstheme="minorHAnsi"/>
                <w:bCs/>
                <w:sz w:val="20"/>
                <w:szCs w:val="20"/>
              </w:rPr>
              <w:t xml:space="preserve">. </w:t>
            </w:r>
            <w:r w:rsidRPr="007E4B85">
              <w:rPr>
                <w:rFonts w:asciiTheme="minorHAnsi" w:hAnsiTheme="minorHAnsi" w:cstheme="minorHAnsi"/>
                <w:bCs/>
                <w:sz w:val="20"/>
                <w:szCs w:val="20"/>
              </w:rPr>
              <w:t xml:space="preserve">Se abordan los métodos de revisión y las posibles causas de rechazo a modo de corolario de buenas prácticas para evitar precisamente que el manuscrito no pase la revisión ciega por pares. </w:t>
            </w:r>
          </w:p>
          <w:p w14:paraId="7F26510A" w14:textId="77777777" w:rsidR="007E4B85" w:rsidRPr="007E4B85" w:rsidRDefault="007E4B85" w:rsidP="007E4B85">
            <w:pPr>
              <w:jc w:val="both"/>
              <w:rPr>
                <w:rFonts w:asciiTheme="minorHAnsi" w:hAnsiTheme="minorHAnsi" w:cstheme="minorHAnsi"/>
                <w:bCs/>
                <w:sz w:val="20"/>
                <w:szCs w:val="20"/>
              </w:rPr>
            </w:pPr>
          </w:p>
          <w:p w14:paraId="6C2E75FC" w14:textId="4F9EEDF9" w:rsidR="002F2CC2" w:rsidRDefault="007E4B85" w:rsidP="007E4B85">
            <w:pPr>
              <w:jc w:val="both"/>
              <w:rPr>
                <w:rFonts w:asciiTheme="minorHAnsi" w:hAnsiTheme="minorHAnsi" w:cstheme="minorHAnsi"/>
                <w:bCs/>
                <w:sz w:val="20"/>
                <w:szCs w:val="20"/>
              </w:rPr>
            </w:pPr>
            <w:r w:rsidRPr="007E4B85">
              <w:rPr>
                <w:rFonts w:asciiTheme="minorHAnsi" w:hAnsiTheme="minorHAnsi" w:cstheme="minorHAnsi"/>
                <w:bCs/>
                <w:sz w:val="20"/>
                <w:szCs w:val="20"/>
              </w:rPr>
              <w:t>5.</w:t>
            </w:r>
            <w:r>
              <w:rPr>
                <w:rFonts w:asciiTheme="minorHAnsi" w:hAnsiTheme="minorHAnsi" w:cstheme="minorHAnsi"/>
                <w:bCs/>
                <w:sz w:val="20"/>
                <w:szCs w:val="20"/>
              </w:rPr>
              <w:t xml:space="preserve"> </w:t>
            </w:r>
            <w:r w:rsidRPr="007E4B85">
              <w:rPr>
                <w:rFonts w:asciiTheme="minorHAnsi" w:hAnsiTheme="minorHAnsi" w:cstheme="minorHAnsi"/>
                <w:bCs/>
                <w:sz w:val="20"/>
                <w:szCs w:val="20"/>
              </w:rPr>
              <w:t>Bibliografía</w:t>
            </w:r>
            <w:r>
              <w:rPr>
                <w:rFonts w:asciiTheme="minorHAnsi" w:hAnsiTheme="minorHAnsi" w:cstheme="minorHAnsi"/>
                <w:bCs/>
                <w:sz w:val="20"/>
                <w:szCs w:val="20"/>
              </w:rPr>
              <w:t xml:space="preserve">. </w:t>
            </w:r>
            <w:r w:rsidRPr="007E4B85">
              <w:rPr>
                <w:rFonts w:asciiTheme="minorHAnsi" w:hAnsiTheme="minorHAnsi" w:cstheme="minorHAnsi"/>
                <w:bCs/>
                <w:sz w:val="20"/>
                <w:szCs w:val="20"/>
              </w:rPr>
              <w:t>Se proporciona bibliografía específica disponible en cualquiera de las bibliotecas de la Universidade de Vigo para que el/la estudiante pueda acceder desde cualquier lugar, así como una recopilación de manuales y artículos actualizados sobre la redacción académica en inglés.</w:t>
            </w:r>
          </w:p>
          <w:p w14:paraId="196896A1" w14:textId="77777777" w:rsidR="007E4B85" w:rsidRPr="004124FE" w:rsidRDefault="007E4B85" w:rsidP="007E4B85">
            <w:pPr>
              <w:spacing w:line="276" w:lineRule="auto"/>
              <w:rPr>
                <w:rFonts w:asciiTheme="minorHAnsi" w:hAnsiTheme="minorHAnsi" w:cstheme="minorHAnsi"/>
                <w:bCs/>
                <w:sz w:val="20"/>
                <w:szCs w:val="20"/>
              </w:rPr>
            </w:pPr>
          </w:p>
          <w:p w14:paraId="02217321" w14:textId="77777777" w:rsidR="007E4B85" w:rsidRDefault="007E4B85" w:rsidP="00C169E1">
            <w:pPr>
              <w:jc w:val="both"/>
              <w:rPr>
                <w:rFonts w:asciiTheme="minorHAnsi" w:hAnsiTheme="minorHAnsi" w:cstheme="minorHAnsi"/>
                <w:b/>
                <w:sz w:val="20"/>
                <w:szCs w:val="20"/>
              </w:rPr>
            </w:pPr>
          </w:p>
          <w:p w14:paraId="5CCD750D" w14:textId="427AF54D" w:rsidR="00F510CA" w:rsidRPr="004124FE" w:rsidRDefault="00F510CA" w:rsidP="00C169E1">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7BE9430C" w14:textId="584A5888" w:rsidR="00F510CA" w:rsidRPr="004124FE" w:rsidRDefault="00F510CA" w:rsidP="007E4B85">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 xml:space="preserve">el </w:t>
            </w:r>
            <w:r w:rsidR="002F2CC2">
              <w:rPr>
                <w:rFonts w:asciiTheme="minorHAnsi" w:hAnsiTheme="minorHAnsi" w:cstheme="minorHAnsi"/>
                <w:bCs/>
                <w:sz w:val="20"/>
                <w:szCs w:val="20"/>
              </w:rPr>
              <w:t>2</w:t>
            </w:r>
            <w:r w:rsidRPr="004124FE">
              <w:rPr>
                <w:rFonts w:asciiTheme="minorHAnsi" w:hAnsiTheme="minorHAnsi" w:cstheme="minorHAnsi"/>
                <w:bCs/>
                <w:sz w:val="20"/>
                <w:szCs w:val="20"/>
              </w:rPr>
              <w:t>º cuatrimestre</w:t>
            </w:r>
            <w:r>
              <w:rPr>
                <w:rFonts w:asciiTheme="minorHAnsi" w:hAnsiTheme="minorHAnsi" w:cstheme="minorHAnsi"/>
                <w:bCs/>
                <w:sz w:val="18"/>
                <w:szCs w:val="18"/>
              </w:rPr>
              <w:t>.</w:t>
            </w:r>
          </w:p>
          <w:p w14:paraId="3EBE1B52" w14:textId="77777777" w:rsidR="00F510CA" w:rsidRPr="004124FE" w:rsidRDefault="00F510CA" w:rsidP="00C169E1">
            <w:pPr>
              <w:spacing w:line="276" w:lineRule="auto"/>
              <w:jc w:val="both"/>
              <w:rPr>
                <w:rFonts w:asciiTheme="minorHAnsi" w:hAnsiTheme="minorHAnsi" w:cstheme="minorHAnsi"/>
                <w:bCs/>
                <w:sz w:val="18"/>
                <w:szCs w:val="18"/>
              </w:rPr>
            </w:pPr>
          </w:p>
          <w:p w14:paraId="1E2AEB4A"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6F9128D5" w14:textId="5BFC2DCA"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w:t>
            </w:r>
            <w:r w:rsidR="00C31DA6">
              <w:rPr>
                <w:rFonts w:asciiTheme="minorHAnsi" w:eastAsiaTheme="minorHAnsi" w:hAnsiTheme="minorHAnsi" w:cstheme="minorHAnsi"/>
                <w:sz w:val="20"/>
                <w:szCs w:val="20"/>
              </w:rPr>
              <w:t xml:space="preserve"> </w:t>
            </w:r>
            <w:r w:rsidRPr="005B2F16">
              <w:rPr>
                <w:rFonts w:asciiTheme="minorHAnsi" w:eastAsiaTheme="minorHAnsi" w:hAnsiTheme="minorHAnsi" w:cstheme="minorHAnsi"/>
                <w:sz w:val="20"/>
                <w:szCs w:val="20"/>
              </w:rPr>
              <w:t>CB5, CB6</w:t>
            </w:r>
            <w:r w:rsidR="00C31DA6">
              <w:rPr>
                <w:rFonts w:asciiTheme="minorHAnsi" w:eastAsiaTheme="minorHAnsi" w:hAnsiTheme="minorHAnsi" w:cstheme="minorHAnsi"/>
                <w:sz w:val="20"/>
                <w:szCs w:val="20"/>
              </w:rPr>
              <w:t>, CB7.</w:t>
            </w:r>
          </w:p>
          <w:p w14:paraId="2ED86100" w14:textId="6E43BC3A"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CA02, CA03</w:t>
            </w:r>
            <w:r w:rsidR="00C31DA6">
              <w:rPr>
                <w:rFonts w:asciiTheme="minorHAnsi" w:eastAsiaTheme="minorHAnsi" w:hAnsiTheme="minorHAnsi" w:cstheme="minorHAnsi"/>
                <w:sz w:val="20"/>
                <w:szCs w:val="20"/>
              </w:rPr>
              <w:t>.</w:t>
            </w:r>
          </w:p>
          <w:p w14:paraId="3E0E0CF3" w14:textId="3AFEFA21" w:rsidR="00F510CA" w:rsidRPr="005B2F16" w:rsidRDefault="00F510CA" w:rsidP="00C169E1">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w:t>
            </w:r>
            <w:r w:rsidR="00C31DA6">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sidR="00C31DA6">
              <w:rPr>
                <w:rFonts w:asciiTheme="minorHAnsi" w:eastAsiaTheme="minorHAnsi" w:hAnsiTheme="minorHAnsi" w:cstheme="minorHAnsi"/>
                <w:sz w:val="20"/>
                <w:szCs w:val="20"/>
              </w:rPr>
              <w:t>10, OC16</w:t>
            </w:r>
          </w:p>
          <w:p w14:paraId="26816738" w14:textId="77777777" w:rsidR="00F510CA" w:rsidRPr="004124FE" w:rsidRDefault="00F510CA" w:rsidP="00C169E1">
            <w:pPr>
              <w:spacing w:line="276" w:lineRule="auto"/>
              <w:jc w:val="both"/>
              <w:rPr>
                <w:rFonts w:asciiTheme="minorHAnsi" w:hAnsiTheme="minorHAnsi" w:cstheme="minorHAnsi"/>
                <w:bCs/>
                <w:sz w:val="20"/>
                <w:szCs w:val="20"/>
              </w:rPr>
            </w:pPr>
          </w:p>
          <w:p w14:paraId="4D6187B0"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7757935A" w14:textId="05FCD6DD" w:rsidR="00F510CA" w:rsidRPr="003D5CD3" w:rsidRDefault="00C31DA6" w:rsidP="003D5CD3">
            <w:pPr>
              <w:jc w:val="both"/>
              <w:rPr>
                <w:rFonts w:asciiTheme="minorHAnsi" w:hAnsiTheme="minorHAnsi" w:cstheme="minorHAnsi"/>
                <w:bCs/>
                <w:sz w:val="20"/>
                <w:szCs w:val="20"/>
              </w:rPr>
            </w:pPr>
            <w:r w:rsidRPr="00C31DA6">
              <w:rPr>
                <w:rFonts w:asciiTheme="minorHAnsi" w:hAnsiTheme="minorHAnsi" w:cstheme="minorHAnsi"/>
                <w:bCs/>
                <w:sz w:val="20"/>
                <w:szCs w:val="20"/>
              </w:rPr>
              <w:t xml:space="preserve">Que </w:t>
            </w:r>
            <w:r>
              <w:rPr>
                <w:rFonts w:asciiTheme="minorHAnsi" w:hAnsiTheme="minorHAnsi" w:cstheme="minorHAnsi"/>
                <w:bCs/>
                <w:sz w:val="20"/>
                <w:szCs w:val="20"/>
              </w:rPr>
              <w:t>el alumnado</w:t>
            </w:r>
            <w:r w:rsidRPr="00C31DA6">
              <w:rPr>
                <w:rFonts w:asciiTheme="minorHAnsi" w:hAnsiTheme="minorHAnsi" w:cstheme="minorHAnsi"/>
                <w:bCs/>
                <w:sz w:val="20"/>
                <w:szCs w:val="20"/>
              </w:rPr>
              <w:t xml:space="preserve"> sea cap</w:t>
            </w:r>
            <w:r>
              <w:rPr>
                <w:rFonts w:asciiTheme="minorHAnsi" w:hAnsiTheme="minorHAnsi" w:cstheme="minorHAnsi"/>
                <w:bCs/>
                <w:sz w:val="20"/>
                <w:szCs w:val="20"/>
              </w:rPr>
              <w:t>az</w:t>
            </w:r>
            <w:r w:rsidRPr="00C31DA6">
              <w:rPr>
                <w:rFonts w:asciiTheme="minorHAnsi" w:hAnsiTheme="minorHAnsi" w:cstheme="minorHAnsi"/>
                <w:bCs/>
                <w:sz w:val="20"/>
                <w:szCs w:val="20"/>
              </w:rPr>
              <w:t xml:space="preserve"> de realizar búsquedas bibliográficas y utilizar bases de datos y otras fuentes de información</w:t>
            </w:r>
            <w:r>
              <w:rPr>
                <w:rFonts w:asciiTheme="minorHAnsi" w:hAnsiTheme="minorHAnsi" w:cstheme="minorHAnsi"/>
                <w:bCs/>
                <w:sz w:val="20"/>
                <w:szCs w:val="20"/>
              </w:rPr>
              <w:t xml:space="preserve">, </w:t>
            </w:r>
            <w:r w:rsidRPr="00C31DA6">
              <w:rPr>
                <w:rFonts w:asciiTheme="minorHAnsi" w:hAnsiTheme="minorHAnsi" w:cstheme="minorHAnsi"/>
                <w:bCs/>
                <w:sz w:val="20"/>
                <w:szCs w:val="20"/>
              </w:rPr>
              <w:t>de comunicar los resultados de investigación en lengua inglesa</w:t>
            </w:r>
            <w:r>
              <w:rPr>
                <w:rFonts w:asciiTheme="minorHAnsi" w:hAnsiTheme="minorHAnsi" w:cstheme="minorHAnsi"/>
                <w:bCs/>
                <w:sz w:val="20"/>
                <w:szCs w:val="20"/>
              </w:rPr>
              <w:t xml:space="preserve">, y que </w:t>
            </w:r>
            <w:r w:rsidRPr="00C31DA6">
              <w:rPr>
                <w:rFonts w:asciiTheme="minorHAnsi" w:hAnsiTheme="minorHAnsi" w:cstheme="minorHAnsi"/>
                <w:bCs/>
                <w:sz w:val="20"/>
                <w:szCs w:val="20"/>
              </w:rPr>
              <w:t>conozcan las principales características de la redacción académica en inglés frente a la española.</w:t>
            </w:r>
            <w:r>
              <w:rPr>
                <w:rFonts w:asciiTheme="minorHAnsi" w:hAnsiTheme="minorHAnsi" w:cstheme="minorHAnsi"/>
                <w:bCs/>
                <w:sz w:val="20"/>
                <w:szCs w:val="20"/>
              </w:rPr>
              <w:t xml:space="preserve"> </w:t>
            </w:r>
            <w:r w:rsidR="00F510CA" w:rsidRPr="004124FE">
              <w:rPr>
                <w:rFonts w:asciiTheme="minorHAnsi" w:hAnsiTheme="minorHAnsi" w:cstheme="minorHAnsi"/>
                <w:bCs/>
                <w:sz w:val="20"/>
                <w:szCs w:val="20"/>
              </w:rPr>
              <w:t>Contribuye a la consecución de los resultados de aprendizaje correspondientes al nivel 4 MECES (Doctor/a, RD 1027/2011) siguientes:</w:t>
            </w:r>
            <w:r w:rsidR="003D5CD3">
              <w:rPr>
                <w:rFonts w:asciiTheme="minorHAnsi" w:hAnsiTheme="minorHAnsi" w:cstheme="minorHAnsi"/>
                <w:bCs/>
                <w:sz w:val="20"/>
                <w:szCs w:val="20"/>
              </w:rPr>
              <w:t xml:space="preserve"> </w:t>
            </w:r>
            <w:r w:rsidR="00F510CA" w:rsidRPr="004124FE">
              <w:rPr>
                <w:rFonts w:ascii="Segoe UI" w:eastAsia="Times New Roman" w:hAnsi="Segoe UI" w:cs="Segoe UI"/>
                <w:b/>
                <w:bCs/>
                <w:sz w:val="18"/>
                <w:szCs w:val="18"/>
                <w:lang w:eastAsia="es-ES"/>
              </w:rPr>
              <w:t>Art.8.2.b</w:t>
            </w:r>
            <w:r w:rsidR="00F510CA" w:rsidRPr="004124FE">
              <w:rPr>
                <w:rFonts w:ascii="Segoe UI" w:eastAsia="Times New Roman" w:hAnsi="Segoe UI" w:cs="Segoe UI"/>
                <w:sz w:val="18"/>
                <w:szCs w:val="18"/>
                <w:lang w:eastAsia="es-ES"/>
              </w:rPr>
              <w:t xml:space="preserve"> - Haber hecho una contribución original y significativa a la investigación científica en su ámbito de conocimiento y que esta contribución haya sido reconocida como tal por la comunidad científica internacional</w:t>
            </w:r>
            <w:r w:rsidR="003D5CD3">
              <w:rPr>
                <w:rFonts w:ascii="Segoe UI" w:eastAsia="Times New Roman" w:hAnsi="Segoe UI" w:cs="Segoe UI"/>
                <w:sz w:val="18"/>
                <w:szCs w:val="18"/>
                <w:lang w:eastAsia="es-ES"/>
              </w:rPr>
              <w:t xml:space="preserve">; </w:t>
            </w:r>
            <w:r w:rsidR="00F510CA" w:rsidRPr="004124FE">
              <w:rPr>
                <w:rFonts w:ascii="Segoe UI" w:eastAsia="Times New Roman" w:hAnsi="Segoe UI" w:cs="Segoe UI"/>
                <w:b/>
                <w:bCs/>
                <w:sz w:val="18"/>
                <w:szCs w:val="18"/>
                <w:lang w:eastAsia="es-ES"/>
              </w:rPr>
              <w:t>Art.8.2.f</w:t>
            </w:r>
            <w:r w:rsidR="00F510CA" w:rsidRPr="004124FE">
              <w:rPr>
                <w:rFonts w:ascii="Segoe UI" w:eastAsia="Times New Roman" w:hAnsi="Segoe UI" w:cs="Segoe UI"/>
                <w:sz w:val="18"/>
                <w:szCs w:val="18"/>
                <w:lang w:eastAsia="es-ES"/>
              </w:rPr>
              <w:t xml:space="preserve"> - Haber justificado que son capaces de participar en las discusiones científicas que se desarrollen a nivel internacional en su ámbito de conocimiento y de divulgar los resultados de su actividad investigadora a todo tipo de públicos;</w:t>
            </w:r>
          </w:p>
          <w:p w14:paraId="6788E271" w14:textId="77777777" w:rsidR="00F510CA" w:rsidRPr="004124FE" w:rsidRDefault="00F510CA" w:rsidP="00C169E1">
            <w:pPr>
              <w:spacing w:line="276" w:lineRule="auto"/>
              <w:jc w:val="both"/>
              <w:rPr>
                <w:rFonts w:asciiTheme="minorHAnsi" w:hAnsiTheme="minorHAnsi" w:cstheme="minorHAnsi"/>
                <w:bCs/>
                <w:sz w:val="20"/>
                <w:szCs w:val="20"/>
              </w:rPr>
            </w:pPr>
          </w:p>
          <w:p w14:paraId="0963F746"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5B11F352" w14:textId="09AC76AD" w:rsidR="00F510CA" w:rsidRPr="004124FE" w:rsidRDefault="00F510CA" w:rsidP="00C169E1">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Español</w:t>
            </w:r>
            <w:r w:rsidR="003D5CD3">
              <w:rPr>
                <w:rFonts w:asciiTheme="minorHAnsi" w:hAnsiTheme="minorHAnsi" w:cstheme="minorHAnsi"/>
                <w:bCs/>
                <w:sz w:val="20"/>
                <w:szCs w:val="20"/>
              </w:rPr>
              <w:t>/Inglés</w:t>
            </w:r>
          </w:p>
          <w:p w14:paraId="5AB08826" w14:textId="77777777" w:rsidR="00F510CA" w:rsidRPr="004124FE" w:rsidRDefault="00F510CA" w:rsidP="00C169E1">
            <w:pPr>
              <w:spacing w:line="276" w:lineRule="auto"/>
              <w:jc w:val="both"/>
              <w:rPr>
                <w:rFonts w:asciiTheme="minorHAnsi" w:hAnsiTheme="minorHAnsi" w:cstheme="minorHAnsi"/>
                <w:sz w:val="20"/>
                <w:szCs w:val="20"/>
              </w:rPr>
            </w:pPr>
          </w:p>
          <w:p w14:paraId="41640135"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711388A2" w14:textId="49161A5E" w:rsidR="00F510CA" w:rsidRPr="004124FE" w:rsidRDefault="00F510CA" w:rsidP="003D5CD3">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tc>
      </w:tr>
      <w:tr w:rsidR="00F510CA" w:rsidRPr="004124FE" w14:paraId="7D47DEB1" w14:textId="77777777" w:rsidTr="00C169E1">
        <w:trPr>
          <w:trHeight w:val="282"/>
          <w:jc w:val="center"/>
        </w:trPr>
        <w:tc>
          <w:tcPr>
            <w:tcW w:w="9639" w:type="dxa"/>
            <w:gridSpan w:val="2"/>
            <w:shd w:val="clear" w:color="auto" w:fill="D9D9D9"/>
          </w:tcPr>
          <w:p w14:paraId="28CDE145"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F510CA" w:rsidRPr="004124FE" w14:paraId="532967D7" w14:textId="77777777" w:rsidTr="00C169E1">
        <w:trPr>
          <w:trHeight w:val="850"/>
          <w:jc w:val="center"/>
        </w:trPr>
        <w:tc>
          <w:tcPr>
            <w:tcW w:w="9639" w:type="dxa"/>
            <w:gridSpan w:val="2"/>
          </w:tcPr>
          <w:p w14:paraId="648443A2" w14:textId="77777777" w:rsidR="000A420C" w:rsidRPr="004124FE" w:rsidRDefault="000A420C" w:rsidP="000A420C">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6434A84C" w14:textId="77777777" w:rsidR="00F510CA" w:rsidRPr="004124FE" w:rsidRDefault="00F510CA" w:rsidP="000A420C">
            <w:pPr>
              <w:jc w:val="both"/>
              <w:rPr>
                <w:rFonts w:asciiTheme="minorHAnsi" w:hAnsiTheme="minorHAnsi" w:cstheme="minorHAnsi"/>
                <w:sz w:val="10"/>
                <w:szCs w:val="10"/>
              </w:rPr>
            </w:pPr>
          </w:p>
        </w:tc>
      </w:tr>
      <w:tr w:rsidR="00F510CA" w:rsidRPr="004124FE" w14:paraId="618ED6FB" w14:textId="77777777" w:rsidTr="00C169E1">
        <w:trPr>
          <w:trHeight w:val="282"/>
          <w:jc w:val="center"/>
        </w:trPr>
        <w:tc>
          <w:tcPr>
            <w:tcW w:w="9639" w:type="dxa"/>
            <w:gridSpan w:val="2"/>
            <w:shd w:val="clear" w:color="auto" w:fill="D9D9D9"/>
          </w:tcPr>
          <w:p w14:paraId="76818316"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F510CA" w:rsidRPr="004124FE" w14:paraId="32396CF4" w14:textId="77777777" w:rsidTr="00C169E1">
        <w:trPr>
          <w:trHeight w:val="475"/>
          <w:jc w:val="center"/>
        </w:trPr>
        <w:tc>
          <w:tcPr>
            <w:tcW w:w="9639" w:type="dxa"/>
            <w:gridSpan w:val="2"/>
          </w:tcPr>
          <w:p w14:paraId="3FDA3BEB" w14:textId="77777777" w:rsidR="00F510CA" w:rsidRPr="004124FE" w:rsidRDefault="00F510CA" w:rsidP="00C169E1">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6FC58BB1" w14:textId="54E99A5D" w:rsidR="00AA1E07" w:rsidRDefault="00AA1E07">
      <w:pPr>
        <w:rPr>
          <w:rFonts w:asciiTheme="minorHAnsi" w:hAnsiTheme="minorHAnsi" w:cstheme="minorHAnsi"/>
          <w:sz w:val="20"/>
          <w:szCs w:val="20"/>
        </w:rPr>
      </w:pPr>
    </w:p>
    <w:p w14:paraId="7326ED90" w14:textId="77777777" w:rsidR="002514F6" w:rsidRPr="003D5CD3" w:rsidRDefault="002514F6" w:rsidP="002514F6">
      <w:pPr>
        <w:rPr>
          <w:rFonts w:asciiTheme="minorHAnsi" w:hAnsiTheme="minorHAnsi" w:cstheme="minorHAnsi"/>
          <w:sz w:val="20"/>
          <w:szCs w:val="20"/>
        </w:rPr>
      </w:pPr>
    </w:p>
    <w:p w14:paraId="3774A486" w14:textId="77777777" w:rsidR="002514F6" w:rsidRDefault="002514F6" w:rsidP="002514F6">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514F6" w:rsidRPr="004124FE" w14:paraId="5D087A81" w14:textId="77777777" w:rsidTr="00391EBD">
        <w:trPr>
          <w:trHeight w:val="282"/>
          <w:jc w:val="center"/>
        </w:trPr>
        <w:tc>
          <w:tcPr>
            <w:tcW w:w="9639" w:type="dxa"/>
            <w:gridSpan w:val="2"/>
            <w:shd w:val="clear" w:color="auto" w:fill="D9D9D9"/>
          </w:tcPr>
          <w:p w14:paraId="10D88239" w14:textId="30CB9EB3" w:rsidR="002514F6" w:rsidRPr="004124FE" w:rsidRDefault="002514F6" w:rsidP="00391EBD">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7</w:t>
            </w:r>
            <w:r w:rsidRPr="004124FE">
              <w:rPr>
                <w:rFonts w:asciiTheme="minorHAnsi" w:hAnsiTheme="minorHAnsi" w:cstheme="minorHAnsi"/>
                <w:b/>
                <w:spacing w:val="-2"/>
                <w:sz w:val="20"/>
                <w:szCs w:val="20"/>
              </w:rPr>
              <w:t xml:space="preserve">: </w:t>
            </w:r>
            <w:r w:rsidR="00F04243">
              <w:rPr>
                <w:rFonts w:asciiTheme="minorHAnsi" w:hAnsiTheme="minorHAnsi" w:cstheme="minorHAnsi"/>
                <w:b/>
                <w:spacing w:val="-2"/>
                <w:sz w:val="20"/>
                <w:szCs w:val="20"/>
              </w:rPr>
              <w:t>SEMINARIO DE</w:t>
            </w:r>
            <w:r w:rsidR="00C053BE" w:rsidRPr="00C053BE">
              <w:rPr>
                <w:rFonts w:asciiTheme="minorHAnsi" w:hAnsiTheme="minorHAnsi" w:cstheme="minorHAnsi"/>
                <w:b/>
                <w:spacing w:val="-2"/>
                <w:sz w:val="20"/>
                <w:szCs w:val="20"/>
              </w:rPr>
              <w:t xml:space="preserve"> ESTADÍSTICA BÁSICA</w:t>
            </w:r>
          </w:p>
        </w:tc>
      </w:tr>
      <w:tr w:rsidR="002514F6" w:rsidRPr="004124FE" w14:paraId="6E3702CD" w14:textId="77777777" w:rsidTr="00391EBD">
        <w:trPr>
          <w:trHeight w:val="285"/>
          <w:jc w:val="center"/>
        </w:trPr>
        <w:tc>
          <w:tcPr>
            <w:tcW w:w="4027" w:type="dxa"/>
            <w:shd w:val="clear" w:color="auto" w:fill="D9D9D9"/>
          </w:tcPr>
          <w:p w14:paraId="295090BD" w14:textId="77777777" w:rsidR="002514F6" w:rsidRPr="004124FE" w:rsidRDefault="002514F6"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12CD6F64" w14:textId="00B937F1" w:rsidR="002514F6" w:rsidRPr="00C053BE" w:rsidRDefault="005623B8" w:rsidP="00391EBD">
            <w:pPr>
              <w:jc w:val="both"/>
              <w:rPr>
                <w:rFonts w:asciiTheme="minorHAnsi" w:hAnsiTheme="minorHAnsi" w:cstheme="minorHAnsi"/>
                <w:bCs/>
                <w:spacing w:val="-2"/>
                <w:sz w:val="24"/>
                <w:szCs w:val="24"/>
              </w:rPr>
            </w:pPr>
            <w:r w:rsidRPr="00C053BE">
              <w:rPr>
                <w:rFonts w:asciiTheme="minorHAnsi" w:hAnsiTheme="minorHAnsi" w:cstheme="minorHAnsi"/>
                <w:bCs/>
                <w:spacing w:val="-2"/>
                <w:sz w:val="24"/>
                <w:szCs w:val="24"/>
              </w:rPr>
              <w:t>4</w:t>
            </w:r>
          </w:p>
        </w:tc>
      </w:tr>
      <w:tr w:rsidR="002514F6" w:rsidRPr="004124FE" w14:paraId="19C9D6C5" w14:textId="77777777" w:rsidTr="00391EBD">
        <w:trPr>
          <w:trHeight w:val="285"/>
          <w:jc w:val="center"/>
        </w:trPr>
        <w:tc>
          <w:tcPr>
            <w:tcW w:w="9639" w:type="dxa"/>
            <w:gridSpan w:val="2"/>
            <w:shd w:val="clear" w:color="auto" w:fill="D9D9D9"/>
          </w:tcPr>
          <w:p w14:paraId="4F736A82" w14:textId="77777777" w:rsidR="002514F6" w:rsidRPr="004124FE" w:rsidRDefault="002514F6"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2514F6" w:rsidRPr="004124FE" w14:paraId="7D968CFC" w14:textId="77777777" w:rsidTr="00391EBD">
        <w:trPr>
          <w:trHeight w:val="683"/>
          <w:jc w:val="center"/>
        </w:trPr>
        <w:tc>
          <w:tcPr>
            <w:tcW w:w="9639" w:type="dxa"/>
            <w:gridSpan w:val="2"/>
          </w:tcPr>
          <w:p w14:paraId="2F105A57" w14:textId="77777777" w:rsidR="00C053BE" w:rsidRDefault="00C053BE" w:rsidP="00391EBD">
            <w:pPr>
              <w:spacing w:line="276" w:lineRule="auto"/>
              <w:jc w:val="both"/>
              <w:rPr>
                <w:rFonts w:asciiTheme="minorHAnsi" w:hAnsiTheme="minorHAnsi" w:cstheme="minorHAnsi"/>
                <w:b/>
                <w:sz w:val="20"/>
                <w:szCs w:val="20"/>
              </w:rPr>
            </w:pPr>
          </w:p>
          <w:p w14:paraId="6F40F95D" w14:textId="7549E62E" w:rsidR="002514F6" w:rsidRPr="004124FE" w:rsidRDefault="002514F6"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Obligatoria</w:t>
            </w:r>
          </w:p>
          <w:p w14:paraId="2AAB4EA9" w14:textId="77777777" w:rsidR="002514F6" w:rsidRPr="00C053BE" w:rsidRDefault="002514F6" w:rsidP="00391EBD">
            <w:pPr>
              <w:spacing w:line="276" w:lineRule="auto"/>
              <w:jc w:val="both"/>
              <w:rPr>
                <w:rFonts w:asciiTheme="minorHAnsi" w:hAnsiTheme="minorHAnsi" w:cstheme="minorHAnsi"/>
                <w:sz w:val="10"/>
                <w:szCs w:val="10"/>
              </w:rPr>
            </w:pPr>
          </w:p>
          <w:p w14:paraId="08F57633" w14:textId="77777777" w:rsidR="002514F6" w:rsidRPr="004124FE" w:rsidRDefault="002514F6"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4BC43CF9" w14:textId="77777777" w:rsidR="002514F6" w:rsidRDefault="002514F6" w:rsidP="00391EBD">
            <w:pPr>
              <w:spacing w:line="276" w:lineRule="auto"/>
              <w:jc w:val="both"/>
              <w:rPr>
                <w:rFonts w:asciiTheme="minorHAnsi" w:hAnsiTheme="minorHAnsi" w:cstheme="minorHAnsi"/>
                <w:sz w:val="10"/>
                <w:szCs w:val="10"/>
              </w:rPr>
            </w:pPr>
          </w:p>
          <w:p w14:paraId="72F6BC55" w14:textId="77777777" w:rsidR="00C053BE" w:rsidRPr="00C053BE" w:rsidRDefault="00C053BE" w:rsidP="00391EBD">
            <w:pPr>
              <w:spacing w:line="276" w:lineRule="auto"/>
              <w:jc w:val="both"/>
              <w:rPr>
                <w:rFonts w:asciiTheme="minorHAnsi" w:hAnsiTheme="minorHAnsi" w:cstheme="minorHAnsi"/>
                <w:sz w:val="10"/>
                <w:szCs w:val="10"/>
              </w:rPr>
            </w:pPr>
          </w:p>
          <w:p w14:paraId="4263EA02" w14:textId="77777777" w:rsidR="002514F6" w:rsidRDefault="002514F6"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lastRenderedPageBreak/>
              <w:t>Breve descripción de contenidos:</w:t>
            </w:r>
          </w:p>
          <w:p w14:paraId="7D273AA9" w14:textId="77777777" w:rsidR="00C053BE" w:rsidRDefault="00C053BE" w:rsidP="00C053BE">
            <w:pPr>
              <w:pStyle w:val="Prrafodelista"/>
              <w:numPr>
                <w:ilvl w:val="0"/>
                <w:numId w:val="30"/>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Conceptos estadísticos básicos.</w:t>
            </w:r>
          </w:p>
          <w:p w14:paraId="5CD5EF39" w14:textId="77777777" w:rsidR="00C053BE" w:rsidRDefault="00C053BE" w:rsidP="00C053BE">
            <w:pPr>
              <w:pStyle w:val="Prrafodelista"/>
              <w:numPr>
                <w:ilvl w:val="0"/>
                <w:numId w:val="30"/>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Organización y depuración de datos con una hoja de cálculo</w:t>
            </w:r>
          </w:p>
          <w:p w14:paraId="46EA5F09" w14:textId="3B0C2AE2" w:rsidR="00C053BE" w:rsidRPr="00C053BE" w:rsidRDefault="00C053BE" w:rsidP="00C053BE">
            <w:pPr>
              <w:pStyle w:val="Prrafodelista"/>
              <w:numPr>
                <w:ilvl w:val="0"/>
                <w:numId w:val="30"/>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Estadística descriptiva: tablas, representaciones gráficas, medidas descriptivas.</w:t>
            </w:r>
          </w:p>
          <w:p w14:paraId="79763B6D" w14:textId="77777777" w:rsidR="00C053BE" w:rsidRPr="004124FE" w:rsidRDefault="00C053BE" w:rsidP="00391EBD">
            <w:pPr>
              <w:spacing w:line="276" w:lineRule="auto"/>
              <w:jc w:val="both"/>
              <w:rPr>
                <w:rFonts w:asciiTheme="minorHAnsi" w:hAnsiTheme="minorHAnsi" w:cstheme="minorHAnsi"/>
                <w:bCs/>
                <w:sz w:val="20"/>
                <w:szCs w:val="20"/>
              </w:rPr>
            </w:pPr>
          </w:p>
          <w:p w14:paraId="2E4D09D5" w14:textId="77777777" w:rsidR="002514F6" w:rsidRPr="004124FE" w:rsidRDefault="002514F6" w:rsidP="00391EBD">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5C7EFE3A" w14:textId="309D4834" w:rsidR="002514F6" w:rsidRPr="004124FE" w:rsidRDefault="002514F6" w:rsidP="00391EBD">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 xml:space="preserve">el </w:t>
            </w:r>
            <w:r>
              <w:rPr>
                <w:rFonts w:asciiTheme="minorHAnsi" w:hAnsiTheme="minorHAnsi" w:cstheme="minorHAnsi"/>
                <w:bCs/>
                <w:sz w:val="20"/>
                <w:szCs w:val="20"/>
              </w:rPr>
              <w:t>2</w:t>
            </w:r>
            <w:r w:rsidRPr="004124FE">
              <w:rPr>
                <w:rFonts w:asciiTheme="minorHAnsi" w:hAnsiTheme="minorHAnsi" w:cstheme="minorHAnsi"/>
                <w:bCs/>
                <w:sz w:val="20"/>
                <w:szCs w:val="20"/>
              </w:rPr>
              <w:t>º cuatrimestre</w:t>
            </w:r>
            <w:r>
              <w:rPr>
                <w:rFonts w:asciiTheme="minorHAnsi" w:hAnsiTheme="minorHAnsi" w:cstheme="minorHAnsi"/>
                <w:bCs/>
                <w:sz w:val="18"/>
                <w:szCs w:val="18"/>
              </w:rPr>
              <w:t>.</w:t>
            </w:r>
          </w:p>
          <w:p w14:paraId="0EEBECB6" w14:textId="77777777" w:rsidR="002514F6" w:rsidRPr="004124FE" w:rsidRDefault="002514F6" w:rsidP="00391EBD">
            <w:pPr>
              <w:jc w:val="both"/>
              <w:rPr>
                <w:rFonts w:asciiTheme="minorHAnsi" w:hAnsiTheme="minorHAnsi" w:cstheme="minorHAnsi"/>
                <w:bCs/>
                <w:sz w:val="18"/>
                <w:szCs w:val="18"/>
              </w:rPr>
            </w:pPr>
          </w:p>
          <w:p w14:paraId="0BE4BC57" w14:textId="77777777" w:rsidR="002514F6" w:rsidRPr="004124FE" w:rsidRDefault="002514F6" w:rsidP="00391EBD">
            <w:pPr>
              <w:spacing w:line="276" w:lineRule="auto"/>
              <w:jc w:val="both"/>
              <w:rPr>
                <w:rFonts w:asciiTheme="minorHAnsi" w:hAnsiTheme="minorHAnsi" w:cstheme="minorHAnsi"/>
                <w:bCs/>
                <w:sz w:val="18"/>
                <w:szCs w:val="18"/>
              </w:rPr>
            </w:pPr>
          </w:p>
          <w:p w14:paraId="611A0E40" w14:textId="77777777" w:rsidR="002514F6" w:rsidRPr="004124FE" w:rsidRDefault="002514F6"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3FA19361" w14:textId="25792F53" w:rsidR="002514F6" w:rsidRPr="002514F6" w:rsidRDefault="002514F6" w:rsidP="00391EBD">
            <w:pPr>
              <w:widowControl/>
              <w:adjustRightInd w:val="0"/>
              <w:rPr>
                <w:rFonts w:asciiTheme="minorHAnsi" w:eastAsiaTheme="minorHAnsi" w:hAnsiTheme="minorHAnsi" w:cstheme="minorHAnsi"/>
                <w:sz w:val="20"/>
                <w:szCs w:val="20"/>
              </w:rPr>
            </w:pPr>
            <w:r w:rsidRPr="002514F6">
              <w:rPr>
                <w:rFonts w:asciiTheme="minorHAnsi" w:eastAsiaTheme="minorHAnsi" w:hAnsiTheme="minorHAnsi" w:cstheme="minorHAnsi"/>
                <w:sz w:val="20"/>
                <w:szCs w:val="20"/>
              </w:rPr>
              <w:t>Competencias básicas y generales: CB1, CB2, CB3, CB4</w:t>
            </w:r>
            <w:r>
              <w:rPr>
                <w:rFonts w:asciiTheme="minorHAnsi" w:eastAsiaTheme="minorHAnsi" w:hAnsiTheme="minorHAnsi" w:cstheme="minorHAnsi"/>
                <w:sz w:val="20"/>
                <w:szCs w:val="20"/>
              </w:rPr>
              <w:t>.</w:t>
            </w:r>
          </w:p>
          <w:p w14:paraId="349FB9D2" w14:textId="60693266" w:rsidR="002514F6" w:rsidRPr="002514F6" w:rsidRDefault="002514F6" w:rsidP="00391EBD">
            <w:pPr>
              <w:widowControl/>
              <w:adjustRightInd w:val="0"/>
              <w:rPr>
                <w:rFonts w:asciiTheme="minorHAnsi" w:eastAsiaTheme="minorHAnsi" w:hAnsiTheme="minorHAnsi" w:cstheme="minorHAnsi"/>
                <w:sz w:val="20"/>
                <w:szCs w:val="20"/>
              </w:rPr>
            </w:pPr>
            <w:r w:rsidRPr="002514F6">
              <w:rPr>
                <w:rFonts w:asciiTheme="minorHAnsi" w:eastAsiaTheme="minorHAnsi" w:hAnsiTheme="minorHAnsi" w:cstheme="minorHAnsi"/>
                <w:sz w:val="20"/>
                <w:szCs w:val="20"/>
              </w:rPr>
              <w:t>Capacidades y destrezas personales: CA02, CA03</w:t>
            </w:r>
            <w:r>
              <w:rPr>
                <w:rFonts w:asciiTheme="minorHAnsi" w:eastAsiaTheme="minorHAnsi" w:hAnsiTheme="minorHAnsi" w:cstheme="minorHAnsi"/>
                <w:sz w:val="20"/>
                <w:szCs w:val="20"/>
              </w:rPr>
              <w:t>, CA6.</w:t>
            </w:r>
          </w:p>
          <w:p w14:paraId="6EA86F00" w14:textId="3CB3D18A" w:rsidR="002514F6" w:rsidRPr="002514F6" w:rsidRDefault="002514F6" w:rsidP="00391EBD">
            <w:pPr>
              <w:spacing w:line="276" w:lineRule="auto"/>
              <w:jc w:val="both"/>
              <w:rPr>
                <w:rFonts w:asciiTheme="minorHAnsi" w:eastAsiaTheme="minorHAnsi" w:hAnsiTheme="minorHAnsi" w:cstheme="minorHAnsi"/>
                <w:sz w:val="20"/>
                <w:szCs w:val="20"/>
              </w:rPr>
            </w:pPr>
            <w:r w:rsidRPr="002514F6">
              <w:rPr>
                <w:rFonts w:asciiTheme="minorHAnsi" w:eastAsiaTheme="minorHAnsi" w:hAnsiTheme="minorHAnsi" w:cstheme="minorHAnsi"/>
                <w:sz w:val="20"/>
                <w:szCs w:val="20"/>
              </w:rPr>
              <w:t>Otras competencias: OC1, OC2, OC</w:t>
            </w:r>
            <w:r>
              <w:rPr>
                <w:rFonts w:asciiTheme="minorHAnsi" w:eastAsiaTheme="minorHAnsi" w:hAnsiTheme="minorHAnsi" w:cstheme="minorHAnsi"/>
                <w:sz w:val="20"/>
                <w:szCs w:val="20"/>
              </w:rPr>
              <w:t>3</w:t>
            </w:r>
            <w:r w:rsidRPr="002514F6">
              <w:rPr>
                <w:rFonts w:asciiTheme="minorHAnsi" w:eastAsiaTheme="minorHAnsi" w:hAnsiTheme="minorHAnsi" w:cstheme="minorHAnsi"/>
                <w:sz w:val="20"/>
                <w:szCs w:val="20"/>
              </w:rPr>
              <w:t>, OC</w:t>
            </w:r>
            <w:r>
              <w:rPr>
                <w:rFonts w:asciiTheme="minorHAnsi" w:eastAsiaTheme="minorHAnsi" w:hAnsiTheme="minorHAnsi" w:cstheme="minorHAnsi"/>
                <w:sz w:val="20"/>
                <w:szCs w:val="20"/>
              </w:rPr>
              <w:t>4</w:t>
            </w:r>
            <w:r w:rsidRPr="002514F6">
              <w:rPr>
                <w:rFonts w:asciiTheme="minorHAnsi" w:eastAsiaTheme="minorHAnsi" w:hAnsiTheme="minorHAnsi" w:cstheme="minorHAnsi"/>
                <w:sz w:val="20"/>
                <w:szCs w:val="20"/>
              </w:rPr>
              <w:t>, OC</w:t>
            </w:r>
            <w:r>
              <w:rPr>
                <w:rFonts w:asciiTheme="minorHAnsi" w:eastAsiaTheme="minorHAnsi" w:hAnsiTheme="minorHAnsi" w:cstheme="minorHAnsi"/>
                <w:sz w:val="20"/>
                <w:szCs w:val="20"/>
              </w:rPr>
              <w:t>5</w:t>
            </w:r>
            <w:r w:rsidRPr="002514F6">
              <w:rPr>
                <w:rFonts w:asciiTheme="minorHAnsi" w:eastAsiaTheme="minorHAnsi" w:hAnsiTheme="minorHAnsi" w:cstheme="minorHAnsi"/>
                <w:sz w:val="20"/>
                <w:szCs w:val="20"/>
              </w:rPr>
              <w:t>, OC</w:t>
            </w:r>
            <w:r>
              <w:rPr>
                <w:rFonts w:asciiTheme="minorHAnsi" w:eastAsiaTheme="minorHAnsi" w:hAnsiTheme="minorHAnsi" w:cstheme="minorHAnsi"/>
                <w:sz w:val="20"/>
                <w:szCs w:val="20"/>
              </w:rPr>
              <w:t>6</w:t>
            </w:r>
            <w:r w:rsidRPr="002514F6">
              <w:rPr>
                <w:rFonts w:asciiTheme="minorHAnsi" w:eastAsiaTheme="minorHAnsi" w:hAnsiTheme="minorHAnsi" w:cstheme="minorHAnsi"/>
                <w:sz w:val="20"/>
                <w:szCs w:val="20"/>
              </w:rPr>
              <w:t>, OC1</w:t>
            </w:r>
            <w:r>
              <w:rPr>
                <w:rFonts w:asciiTheme="minorHAnsi" w:eastAsiaTheme="minorHAnsi" w:hAnsiTheme="minorHAnsi" w:cstheme="minorHAnsi"/>
                <w:sz w:val="20"/>
                <w:szCs w:val="20"/>
              </w:rPr>
              <w:t>4, OC17</w:t>
            </w:r>
          </w:p>
          <w:p w14:paraId="5A11B955" w14:textId="52299217" w:rsidR="002514F6" w:rsidRPr="004124FE" w:rsidRDefault="002514F6" w:rsidP="002514F6">
            <w:pPr>
              <w:spacing w:line="276" w:lineRule="auto"/>
              <w:jc w:val="both"/>
              <w:rPr>
                <w:rFonts w:asciiTheme="minorHAnsi" w:eastAsiaTheme="minorHAnsi" w:hAnsiTheme="minorHAnsi" w:cstheme="minorHAnsi"/>
                <w:sz w:val="20"/>
                <w:szCs w:val="20"/>
              </w:rPr>
            </w:pPr>
          </w:p>
          <w:p w14:paraId="74FFD9CD" w14:textId="77777777" w:rsidR="002514F6" w:rsidRPr="004124FE" w:rsidRDefault="002514F6" w:rsidP="00391EBD">
            <w:pPr>
              <w:spacing w:line="276" w:lineRule="auto"/>
              <w:jc w:val="both"/>
              <w:rPr>
                <w:rFonts w:asciiTheme="minorHAnsi" w:hAnsiTheme="minorHAnsi" w:cstheme="minorHAnsi"/>
                <w:bCs/>
                <w:sz w:val="20"/>
                <w:szCs w:val="20"/>
              </w:rPr>
            </w:pPr>
          </w:p>
          <w:p w14:paraId="16538B35" w14:textId="77777777" w:rsidR="002514F6" w:rsidRDefault="002514F6"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6802ECF6" w14:textId="00AB86A5" w:rsidR="002514F6" w:rsidRPr="00C053BE" w:rsidRDefault="00C053BE" w:rsidP="00C053BE">
            <w:pPr>
              <w:spacing w:line="276" w:lineRule="auto"/>
              <w:jc w:val="both"/>
              <w:rPr>
                <w:rFonts w:asciiTheme="minorHAnsi" w:hAnsiTheme="minorHAnsi" w:cstheme="minorHAnsi"/>
                <w:b/>
                <w:sz w:val="20"/>
                <w:szCs w:val="20"/>
              </w:rPr>
            </w:pPr>
            <w:r w:rsidRPr="00C053BE">
              <w:rPr>
                <w:rFonts w:asciiTheme="minorHAnsi" w:hAnsiTheme="minorHAnsi" w:cstheme="minorHAnsi"/>
                <w:bCs/>
                <w:sz w:val="20"/>
                <w:szCs w:val="20"/>
              </w:rPr>
              <w:t xml:space="preserve">El alumnado alcanzará la habilidad de organizar y depurar datos en hojas de cálculo, distinguiendo las unidades muestrales de las variables, y serán capaces de elegir la mejor forma de resumir y representar variables, como punto de partida para emprender estudios e investigaciones más avanzados. </w:t>
            </w:r>
            <w:r w:rsidR="002514F6" w:rsidRPr="00C053BE">
              <w:rPr>
                <w:rFonts w:asciiTheme="minorHAnsi" w:hAnsiTheme="minorHAnsi" w:cstheme="minorHAnsi"/>
                <w:bCs/>
                <w:sz w:val="20"/>
                <w:szCs w:val="20"/>
              </w:rPr>
              <w:t>Co</w:t>
            </w:r>
            <w:r w:rsidR="002514F6" w:rsidRPr="004124FE">
              <w:rPr>
                <w:rFonts w:asciiTheme="minorHAnsi" w:hAnsiTheme="minorHAnsi" w:cstheme="minorHAnsi"/>
                <w:bCs/>
                <w:sz w:val="20"/>
                <w:szCs w:val="20"/>
              </w:rPr>
              <w:t>ntribuye a la consecución de los resultados de aprendizaje correspondientes al nivel 4 MECES (Doctor/a, RD 1027/2011) siguientes:</w:t>
            </w:r>
            <w:r w:rsidR="002514F6">
              <w:rPr>
                <w:rFonts w:asciiTheme="minorHAnsi" w:hAnsiTheme="minorHAnsi" w:cstheme="minorHAnsi"/>
                <w:bCs/>
                <w:sz w:val="20"/>
                <w:szCs w:val="20"/>
              </w:rPr>
              <w:t xml:space="preserve"> </w:t>
            </w:r>
            <w:r w:rsidR="002514F6" w:rsidRPr="004124FE">
              <w:rPr>
                <w:rFonts w:ascii="Segoe UI" w:eastAsia="Times New Roman" w:hAnsi="Segoe UI" w:cs="Segoe UI"/>
                <w:b/>
                <w:bCs/>
                <w:sz w:val="18"/>
                <w:szCs w:val="18"/>
                <w:lang w:eastAsia="es-ES"/>
              </w:rPr>
              <w:t>Art.8.2.a</w:t>
            </w:r>
            <w:r w:rsidR="002514F6" w:rsidRPr="004124FE">
              <w:rPr>
                <w:rFonts w:ascii="Segoe UI" w:eastAsia="Times New Roman" w:hAnsi="Segoe UI" w:cs="Segoe UI"/>
                <w:sz w:val="18"/>
                <w:szCs w:val="18"/>
                <w:lang w:eastAsia="es-E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sidR="002514F6">
              <w:rPr>
                <w:rFonts w:asciiTheme="minorHAnsi" w:hAnsiTheme="minorHAnsi" w:cstheme="minorHAnsi"/>
                <w:bCs/>
                <w:sz w:val="20"/>
                <w:szCs w:val="20"/>
              </w:rPr>
              <w:t xml:space="preserve">; </w:t>
            </w:r>
            <w:r w:rsidR="002514F6" w:rsidRPr="004124FE">
              <w:rPr>
                <w:rFonts w:ascii="Segoe UI" w:eastAsia="Times New Roman" w:hAnsi="Segoe UI" w:cs="Segoe UI"/>
                <w:b/>
                <w:bCs/>
                <w:sz w:val="18"/>
                <w:szCs w:val="18"/>
                <w:lang w:eastAsia="es-ES"/>
              </w:rPr>
              <w:t>Art.8.2.g</w:t>
            </w:r>
            <w:r w:rsidR="002514F6" w:rsidRPr="004124FE">
              <w:rPr>
                <w:rFonts w:ascii="Segoe UI" w:eastAsia="Times New Roman" w:hAnsi="Segoe UI" w:cs="Segoe UI"/>
                <w:sz w:val="18"/>
                <w:szCs w:val="18"/>
                <w:lang w:eastAsia="es-ES"/>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53497DB2" w14:textId="77777777" w:rsidR="002514F6" w:rsidRPr="004124FE" w:rsidRDefault="002514F6" w:rsidP="00391EBD">
            <w:pPr>
              <w:spacing w:line="276" w:lineRule="auto"/>
              <w:jc w:val="both"/>
              <w:rPr>
                <w:rFonts w:asciiTheme="minorHAnsi" w:hAnsiTheme="minorHAnsi" w:cstheme="minorHAnsi"/>
                <w:bCs/>
                <w:sz w:val="20"/>
                <w:szCs w:val="20"/>
              </w:rPr>
            </w:pPr>
          </w:p>
          <w:p w14:paraId="4567F7D2" w14:textId="77777777" w:rsidR="002514F6" w:rsidRPr="004124FE" w:rsidRDefault="002514F6"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409B0B2E" w14:textId="77777777" w:rsidR="002514F6" w:rsidRPr="004124FE" w:rsidRDefault="002514F6" w:rsidP="00391EBD">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1708C007" w14:textId="77777777" w:rsidR="002514F6" w:rsidRPr="004124FE" w:rsidRDefault="002514F6" w:rsidP="00391EBD">
            <w:pPr>
              <w:spacing w:line="276" w:lineRule="auto"/>
              <w:jc w:val="both"/>
              <w:rPr>
                <w:rFonts w:asciiTheme="minorHAnsi" w:hAnsiTheme="minorHAnsi" w:cstheme="minorHAnsi"/>
                <w:sz w:val="20"/>
                <w:szCs w:val="20"/>
              </w:rPr>
            </w:pPr>
          </w:p>
          <w:p w14:paraId="45BB77A0" w14:textId="77777777" w:rsidR="002514F6" w:rsidRPr="004124FE" w:rsidRDefault="002514F6"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43E91FF9" w14:textId="77777777" w:rsidR="002514F6" w:rsidRDefault="002514F6" w:rsidP="00391EBD">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617C6E0B" w14:textId="77777777" w:rsidR="002514F6" w:rsidRPr="004124FE" w:rsidRDefault="002514F6" w:rsidP="00391EBD">
            <w:pPr>
              <w:jc w:val="both"/>
              <w:rPr>
                <w:rFonts w:asciiTheme="minorHAnsi" w:hAnsiTheme="minorHAnsi" w:cstheme="minorHAnsi"/>
                <w:bCs/>
                <w:sz w:val="20"/>
                <w:szCs w:val="20"/>
              </w:rPr>
            </w:pPr>
          </w:p>
        </w:tc>
      </w:tr>
      <w:tr w:rsidR="002514F6" w:rsidRPr="004124FE" w14:paraId="399DE030" w14:textId="77777777" w:rsidTr="00391EBD">
        <w:trPr>
          <w:trHeight w:val="282"/>
          <w:jc w:val="center"/>
        </w:trPr>
        <w:tc>
          <w:tcPr>
            <w:tcW w:w="9639" w:type="dxa"/>
            <w:gridSpan w:val="2"/>
            <w:shd w:val="clear" w:color="auto" w:fill="D9D9D9"/>
          </w:tcPr>
          <w:p w14:paraId="13AB9C75" w14:textId="77777777" w:rsidR="002514F6" w:rsidRPr="004124FE" w:rsidRDefault="002514F6"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2514F6" w:rsidRPr="004124FE" w14:paraId="745F467D" w14:textId="77777777" w:rsidTr="00391EBD">
        <w:trPr>
          <w:trHeight w:val="850"/>
          <w:jc w:val="center"/>
        </w:trPr>
        <w:tc>
          <w:tcPr>
            <w:tcW w:w="9639" w:type="dxa"/>
            <w:gridSpan w:val="2"/>
          </w:tcPr>
          <w:p w14:paraId="78AE674D" w14:textId="77777777" w:rsidR="002514F6" w:rsidRPr="004124FE" w:rsidRDefault="002514F6" w:rsidP="00391EBD">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55BDFB51" w14:textId="77777777" w:rsidR="002514F6" w:rsidRPr="004124FE" w:rsidRDefault="002514F6" w:rsidP="00391EBD">
            <w:pPr>
              <w:jc w:val="both"/>
              <w:rPr>
                <w:rFonts w:asciiTheme="minorHAnsi" w:hAnsiTheme="minorHAnsi" w:cstheme="minorHAnsi"/>
                <w:sz w:val="10"/>
                <w:szCs w:val="10"/>
              </w:rPr>
            </w:pPr>
          </w:p>
        </w:tc>
      </w:tr>
      <w:tr w:rsidR="002514F6" w:rsidRPr="004124FE" w14:paraId="173D4800" w14:textId="77777777" w:rsidTr="00391EBD">
        <w:trPr>
          <w:trHeight w:val="282"/>
          <w:jc w:val="center"/>
        </w:trPr>
        <w:tc>
          <w:tcPr>
            <w:tcW w:w="9639" w:type="dxa"/>
            <w:gridSpan w:val="2"/>
            <w:shd w:val="clear" w:color="auto" w:fill="D9D9D9"/>
          </w:tcPr>
          <w:p w14:paraId="0620111D" w14:textId="77777777" w:rsidR="002514F6" w:rsidRPr="004124FE" w:rsidRDefault="002514F6"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2514F6" w:rsidRPr="004124FE" w14:paraId="073D415E" w14:textId="77777777" w:rsidTr="00391EBD">
        <w:trPr>
          <w:trHeight w:val="475"/>
          <w:jc w:val="center"/>
        </w:trPr>
        <w:tc>
          <w:tcPr>
            <w:tcW w:w="9639" w:type="dxa"/>
            <w:gridSpan w:val="2"/>
          </w:tcPr>
          <w:p w14:paraId="24FFDFE6" w14:textId="77777777" w:rsidR="002514F6" w:rsidRPr="004124FE" w:rsidRDefault="002514F6" w:rsidP="00391EBD">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5D15AEDE" w14:textId="77777777" w:rsidR="00C80920" w:rsidRDefault="00C80920" w:rsidP="002514F6">
      <w:pPr>
        <w:rPr>
          <w:rFonts w:asciiTheme="minorHAnsi" w:hAnsiTheme="minorHAnsi" w:cstheme="minorHAnsi"/>
          <w:sz w:val="20"/>
          <w:szCs w:val="20"/>
        </w:rPr>
      </w:pPr>
    </w:p>
    <w:p w14:paraId="41847AE5" w14:textId="77777777" w:rsidR="00C80920" w:rsidRDefault="00C80920" w:rsidP="002514F6">
      <w:pPr>
        <w:rPr>
          <w:rFonts w:asciiTheme="minorHAnsi" w:hAnsiTheme="minorHAnsi" w:cstheme="minorHAnsi"/>
          <w:sz w:val="20"/>
          <w:szCs w:val="20"/>
        </w:rPr>
      </w:pPr>
    </w:p>
    <w:p w14:paraId="23869270" w14:textId="77777777" w:rsidR="008678C3" w:rsidRDefault="008678C3" w:rsidP="002514F6">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C16B9" w:rsidRPr="004124FE" w14:paraId="1F387C79" w14:textId="77777777" w:rsidTr="00AA5E6C">
        <w:trPr>
          <w:trHeight w:val="282"/>
          <w:jc w:val="center"/>
        </w:trPr>
        <w:tc>
          <w:tcPr>
            <w:tcW w:w="9639" w:type="dxa"/>
            <w:gridSpan w:val="2"/>
            <w:shd w:val="clear" w:color="auto" w:fill="D9D9D9"/>
          </w:tcPr>
          <w:p w14:paraId="04C89CEA" w14:textId="4F4D2F87" w:rsidR="00FC16B9" w:rsidRPr="004124FE" w:rsidRDefault="00FC16B9" w:rsidP="00AA5E6C">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8</w:t>
            </w:r>
            <w:r w:rsidRPr="004124FE">
              <w:rPr>
                <w:rFonts w:asciiTheme="minorHAnsi" w:hAnsiTheme="minorHAnsi" w:cstheme="minorHAnsi"/>
                <w:b/>
                <w:spacing w:val="-2"/>
                <w:sz w:val="20"/>
                <w:szCs w:val="20"/>
              </w:rPr>
              <w:t>:</w:t>
            </w:r>
            <w:r w:rsidRPr="008B42C3">
              <w:rPr>
                <w:rFonts w:asciiTheme="minorHAnsi" w:hAnsiTheme="minorHAnsi" w:cstheme="minorHAnsi"/>
                <w:b/>
                <w:color w:val="FF0000"/>
                <w:spacing w:val="-2"/>
                <w:sz w:val="20"/>
                <w:szCs w:val="20"/>
              </w:rPr>
              <w:t xml:space="preserve"> </w:t>
            </w:r>
            <w:r w:rsidRPr="009C46A2">
              <w:rPr>
                <w:rFonts w:asciiTheme="minorHAnsi" w:hAnsiTheme="minorHAnsi" w:cstheme="minorHAnsi"/>
                <w:b/>
                <w:spacing w:val="-2"/>
                <w:sz w:val="20"/>
                <w:szCs w:val="20"/>
              </w:rPr>
              <w:t>DEFENSA ANUAL DEL PLAN DE INVESTIGACIÓN</w:t>
            </w:r>
            <w:r w:rsidRPr="009C46A2">
              <w:t xml:space="preserve"> </w:t>
            </w:r>
            <w:r w:rsidRPr="009C46A2">
              <w:rPr>
                <w:rFonts w:asciiTheme="minorHAnsi" w:hAnsiTheme="minorHAnsi" w:cstheme="minorHAnsi"/>
                <w:b/>
                <w:spacing w:val="-2"/>
                <w:sz w:val="20"/>
                <w:szCs w:val="20"/>
              </w:rPr>
              <w:t>Y EVALUACIÓN DE ACTIVIDADES</w:t>
            </w:r>
          </w:p>
        </w:tc>
      </w:tr>
      <w:tr w:rsidR="00FC16B9" w:rsidRPr="00D623C7" w14:paraId="200E6E78" w14:textId="77777777" w:rsidTr="00AA5E6C">
        <w:trPr>
          <w:trHeight w:val="285"/>
          <w:jc w:val="center"/>
        </w:trPr>
        <w:tc>
          <w:tcPr>
            <w:tcW w:w="4027" w:type="dxa"/>
            <w:shd w:val="clear" w:color="auto" w:fill="D9D9D9"/>
          </w:tcPr>
          <w:p w14:paraId="550C0207" w14:textId="77777777" w:rsidR="00FC16B9" w:rsidRPr="004124FE" w:rsidRDefault="00FC16B9" w:rsidP="00AA5E6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48B698BD" w14:textId="77777777" w:rsidR="00FC16B9" w:rsidRPr="00D623C7" w:rsidRDefault="00FC16B9" w:rsidP="00AA5E6C">
            <w:pPr>
              <w:jc w:val="both"/>
              <w:rPr>
                <w:rFonts w:asciiTheme="minorHAnsi" w:hAnsiTheme="minorHAnsi" w:cstheme="minorHAnsi"/>
                <w:b/>
                <w:spacing w:val="-2"/>
                <w:sz w:val="20"/>
                <w:szCs w:val="20"/>
                <w:lang w:val="pt-PT"/>
              </w:rPr>
            </w:pPr>
            <w:r w:rsidRPr="00D623C7">
              <w:rPr>
                <w:rFonts w:asciiTheme="minorHAnsi" w:hAnsiTheme="minorHAnsi" w:cstheme="minorHAnsi"/>
                <w:b/>
                <w:spacing w:val="-2"/>
                <w:sz w:val="20"/>
                <w:szCs w:val="20"/>
                <w:lang w:val="pt-PT"/>
              </w:rPr>
              <w:t>3 horas (1 horas por curso a</w:t>
            </w:r>
            <w:r>
              <w:rPr>
                <w:rFonts w:asciiTheme="minorHAnsi" w:hAnsiTheme="minorHAnsi" w:cstheme="minorHAnsi"/>
                <w:b/>
                <w:spacing w:val="-2"/>
                <w:sz w:val="20"/>
                <w:szCs w:val="20"/>
                <w:lang w:val="pt-PT"/>
              </w:rPr>
              <w:t>cadémico)</w:t>
            </w:r>
          </w:p>
        </w:tc>
      </w:tr>
      <w:tr w:rsidR="00FC16B9" w:rsidRPr="004124FE" w14:paraId="6768F8D4" w14:textId="77777777" w:rsidTr="00AA5E6C">
        <w:trPr>
          <w:trHeight w:val="285"/>
          <w:jc w:val="center"/>
        </w:trPr>
        <w:tc>
          <w:tcPr>
            <w:tcW w:w="9639" w:type="dxa"/>
            <w:gridSpan w:val="2"/>
            <w:shd w:val="clear" w:color="auto" w:fill="D9D9D9"/>
          </w:tcPr>
          <w:p w14:paraId="64B0A2F8" w14:textId="77777777" w:rsidR="00FC16B9" w:rsidRPr="004124FE" w:rsidRDefault="00FC16B9" w:rsidP="00AA5E6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FC16B9" w:rsidRPr="004124FE" w14:paraId="242E9564" w14:textId="77777777" w:rsidTr="00AA5E6C">
        <w:trPr>
          <w:trHeight w:val="683"/>
          <w:jc w:val="center"/>
        </w:trPr>
        <w:tc>
          <w:tcPr>
            <w:tcW w:w="9639" w:type="dxa"/>
            <w:gridSpan w:val="2"/>
          </w:tcPr>
          <w:p w14:paraId="411EDD11" w14:textId="77777777" w:rsidR="00FC16B9" w:rsidRPr="00626DBA" w:rsidRDefault="00FC16B9" w:rsidP="00AA5E6C">
            <w:pPr>
              <w:spacing w:line="276" w:lineRule="auto"/>
              <w:jc w:val="both"/>
              <w:rPr>
                <w:rFonts w:asciiTheme="minorHAnsi" w:hAnsiTheme="minorHAnsi" w:cstheme="minorHAnsi"/>
                <w:b/>
                <w:sz w:val="10"/>
                <w:szCs w:val="10"/>
              </w:rPr>
            </w:pPr>
          </w:p>
          <w:p w14:paraId="5813BF46" w14:textId="77777777" w:rsidR="00FC16B9" w:rsidRPr="004124FE" w:rsidRDefault="00FC16B9" w:rsidP="00AA5E6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w:t>
            </w:r>
            <w:r>
              <w:rPr>
                <w:rFonts w:asciiTheme="minorHAnsi" w:hAnsiTheme="minorHAnsi" w:cstheme="minorHAnsi"/>
                <w:spacing w:val="6"/>
                <w:sz w:val="20"/>
                <w:szCs w:val="20"/>
              </w:rPr>
              <w:t>bligatoria</w:t>
            </w:r>
          </w:p>
          <w:p w14:paraId="089DC211" w14:textId="77777777" w:rsidR="00FC16B9" w:rsidRPr="004124FE" w:rsidRDefault="00FC16B9" w:rsidP="00AA5E6C">
            <w:pPr>
              <w:spacing w:line="276" w:lineRule="auto"/>
              <w:jc w:val="both"/>
              <w:rPr>
                <w:rFonts w:asciiTheme="minorHAnsi" w:hAnsiTheme="minorHAnsi" w:cstheme="minorHAnsi"/>
                <w:sz w:val="20"/>
                <w:szCs w:val="20"/>
              </w:rPr>
            </w:pPr>
          </w:p>
          <w:p w14:paraId="272AAD4A" w14:textId="77777777" w:rsidR="00FC16B9" w:rsidRPr="004124FE" w:rsidRDefault="00FC16B9" w:rsidP="00AA5E6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Tipo de actividad:</w:t>
            </w:r>
            <w:r>
              <w:rPr>
                <w:rFonts w:asciiTheme="minorHAnsi" w:hAnsiTheme="minorHAnsi" w:cstheme="minorHAnsi"/>
                <w:bCs/>
                <w:sz w:val="20"/>
                <w:szCs w:val="20"/>
              </w:rPr>
              <w:t xml:space="preserve"> Específica del programa</w:t>
            </w:r>
          </w:p>
          <w:p w14:paraId="2B46C2AE" w14:textId="77777777" w:rsidR="00FC16B9" w:rsidRPr="004124FE" w:rsidRDefault="00FC16B9" w:rsidP="00AA5E6C">
            <w:pPr>
              <w:spacing w:line="276" w:lineRule="auto"/>
              <w:jc w:val="both"/>
              <w:rPr>
                <w:rFonts w:asciiTheme="minorHAnsi" w:hAnsiTheme="minorHAnsi" w:cstheme="minorHAnsi"/>
                <w:sz w:val="20"/>
                <w:szCs w:val="20"/>
              </w:rPr>
            </w:pPr>
          </w:p>
          <w:p w14:paraId="54A75C09" w14:textId="77777777" w:rsidR="00FC16B9" w:rsidRPr="004124FE" w:rsidRDefault="00FC16B9" w:rsidP="00AA5E6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3382A268" w14:textId="77777777" w:rsidR="00FC16B9" w:rsidRPr="006B440B" w:rsidRDefault="00FC16B9" w:rsidP="00AA5E6C">
            <w:pPr>
              <w:rPr>
                <w:rFonts w:asciiTheme="minorHAnsi" w:hAnsiTheme="minorHAnsi" w:cstheme="minorHAnsi"/>
                <w:bCs/>
                <w:sz w:val="20"/>
                <w:szCs w:val="20"/>
              </w:rPr>
            </w:pPr>
            <w:r w:rsidRPr="006B440B">
              <w:rPr>
                <w:rFonts w:asciiTheme="minorHAnsi" w:hAnsiTheme="minorHAnsi" w:cstheme="minorHAnsi"/>
                <w:bCs/>
                <w:sz w:val="20"/>
                <w:szCs w:val="20"/>
              </w:rPr>
              <w:t>Se realizará una presentación y defensa del plan de investigación y evaluación de actividades al termino de cada año de doctorado</w:t>
            </w:r>
          </w:p>
          <w:p w14:paraId="359D4128" w14:textId="77777777" w:rsidR="00FC16B9" w:rsidRPr="004124FE" w:rsidRDefault="00FC16B9" w:rsidP="00AA5E6C">
            <w:pPr>
              <w:spacing w:line="276" w:lineRule="auto"/>
              <w:jc w:val="both"/>
              <w:rPr>
                <w:rFonts w:asciiTheme="minorHAnsi" w:hAnsiTheme="minorHAnsi" w:cstheme="minorHAnsi"/>
                <w:bCs/>
                <w:sz w:val="20"/>
                <w:szCs w:val="20"/>
              </w:rPr>
            </w:pPr>
          </w:p>
          <w:p w14:paraId="6CD9590C" w14:textId="77777777" w:rsidR="00FC16B9" w:rsidRPr="004124FE" w:rsidRDefault="00FC16B9" w:rsidP="00AA5E6C">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693A0011" w14:textId="77777777" w:rsidR="00FC16B9" w:rsidRPr="004124FE" w:rsidRDefault="00FC16B9" w:rsidP="00AA5E6C">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 xml:space="preserve">el </w:t>
            </w:r>
            <w:r>
              <w:rPr>
                <w:rFonts w:asciiTheme="minorHAnsi" w:hAnsiTheme="minorHAnsi" w:cstheme="minorHAnsi"/>
                <w:bCs/>
                <w:sz w:val="20"/>
                <w:szCs w:val="20"/>
              </w:rPr>
              <w:t>2</w:t>
            </w:r>
            <w:r w:rsidRPr="004124FE">
              <w:rPr>
                <w:rFonts w:asciiTheme="minorHAnsi" w:hAnsiTheme="minorHAnsi" w:cstheme="minorHAnsi"/>
                <w:bCs/>
                <w:sz w:val="20"/>
                <w:szCs w:val="20"/>
              </w:rPr>
              <w:t>º cuatrimestre</w:t>
            </w:r>
            <w:r>
              <w:rPr>
                <w:rFonts w:asciiTheme="minorHAnsi" w:hAnsiTheme="minorHAnsi" w:cstheme="minorHAnsi"/>
                <w:bCs/>
                <w:sz w:val="18"/>
                <w:szCs w:val="18"/>
              </w:rPr>
              <w:t>.</w:t>
            </w:r>
          </w:p>
          <w:p w14:paraId="71217CCA" w14:textId="77777777" w:rsidR="00FC16B9" w:rsidRPr="004124FE" w:rsidRDefault="00FC16B9" w:rsidP="00AA5E6C">
            <w:pPr>
              <w:jc w:val="both"/>
              <w:rPr>
                <w:rFonts w:asciiTheme="minorHAnsi" w:hAnsiTheme="minorHAnsi" w:cstheme="minorHAnsi"/>
                <w:bCs/>
                <w:sz w:val="18"/>
                <w:szCs w:val="18"/>
              </w:rPr>
            </w:pPr>
          </w:p>
          <w:p w14:paraId="2CBD51D0" w14:textId="77777777" w:rsidR="00FC16B9" w:rsidRPr="004124FE" w:rsidRDefault="00FC16B9" w:rsidP="00AA5E6C">
            <w:pPr>
              <w:spacing w:line="276" w:lineRule="auto"/>
              <w:jc w:val="both"/>
              <w:rPr>
                <w:rFonts w:asciiTheme="minorHAnsi" w:hAnsiTheme="minorHAnsi" w:cstheme="minorHAnsi"/>
                <w:bCs/>
                <w:sz w:val="18"/>
                <w:szCs w:val="18"/>
              </w:rPr>
            </w:pPr>
          </w:p>
          <w:p w14:paraId="75F858EC" w14:textId="77777777" w:rsidR="00FC16B9" w:rsidRPr="004124FE" w:rsidRDefault="00FC16B9" w:rsidP="00AA5E6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5378570F" w14:textId="77777777" w:rsidR="00FC16B9" w:rsidRPr="005B2F16" w:rsidRDefault="00FC16B9" w:rsidP="00AA5E6C">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xml:space="preserve">, </w:t>
            </w:r>
            <w:r>
              <w:rPr>
                <w:rFonts w:asciiTheme="minorHAnsi" w:eastAsiaTheme="minorHAnsi" w:hAnsiTheme="minorHAnsi" w:cstheme="minorHAnsi"/>
                <w:sz w:val="20"/>
                <w:szCs w:val="20"/>
              </w:rPr>
              <w:t xml:space="preserve">CB4, </w:t>
            </w:r>
            <w:r w:rsidRPr="003609CE">
              <w:rPr>
                <w:rFonts w:asciiTheme="minorHAnsi" w:eastAsiaTheme="minorHAnsi" w:hAnsiTheme="minorHAnsi" w:cstheme="minorHAnsi"/>
                <w:sz w:val="20"/>
                <w:szCs w:val="20"/>
              </w:rPr>
              <w:t>CB</w:t>
            </w:r>
            <w:r>
              <w:rPr>
                <w:rFonts w:asciiTheme="minorHAnsi" w:eastAsiaTheme="minorHAnsi" w:hAnsiTheme="minorHAnsi" w:cstheme="minorHAnsi"/>
                <w:sz w:val="20"/>
                <w:szCs w:val="20"/>
              </w:rPr>
              <w:t>5</w:t>
            </w:r>
            <w:r w:rsidRPr="003609CE">
              <w:rPr>
                <w:rFonts w:asciiTheme="minorHAnsi" w:eastAsiaTheme="minorHAnsi" w:hAnsiTheme="minorHAnsi" w:cstheme="minorHAnsi"/>
                <w:sz w:val="20"/>
                <w:szCs w:val="20"/>
              </w:rPr>
              <w:t>, CB</w:t>
            </w:r>
            <w:r>
              <w:rPr>
                <w:rFonts w:asciiTheme="minorHAnsi" w:eastAsiaTheme="minorHAnsi" w:hAnsiTheme="minorHAnsi" w:cstheme="minorHAnsi"/>
                <w:sz w:val="20"/>
                <w:szCs w:val="20"/>
              </w:rPr>
              <w:t>6.</w:t>
            </w:r>
          </w:p>
          <w:p w14:paraId="4AB0C812" w14:textId="77777777" w:rsidR="00FC16B9" w:rsidRPr="005B2F16" w:rsidRDefault="00FC16B9" w:rsidP="00AA5E6C">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w:t>
            </w:r>
            <w:r>
              <w:rPr>
                <w:rFonts w:asciiTheme="minorHAnsi" w:eastAsiaTheme="minorHAnsi" w:hAnsiTheme="minorHAnsi" w:cstheme="minorHAnsi"/>
                <w:sz w:val="20"/>
                <w:szCs w:val="20"/>
              </w:rPr>
              <w:t>5</w:t>
            </w:r>
            <w:r w:rsidRPr="005B2F16">
              <w:rPr>
                <w:rFonts w:asciiTheme="minorHAnsi" w:eastAsiaTheme="minorHAnsi" w:hAnsiTheme="minorHAnsi" w:cstheme="minorHAnsi"/>
                <w:sz w:val="20"/>
                <w:szCs w:val="20"/>
              </w:rPr>
              <w:t>, CA0</w:t>
            </w:r>
            <w:r>
              <w:rPr>
                <w:rFonts w:asciiTheme="minorHAnsi" w:eastAsiaTheme="minorHAnsi" w:hAnsiTheme="minorHAnsi" w:cstheme="minorHAnsi"/>
                <w:sz w:val="20"/>
                <w:szCs w:val="20"/>
              </w:rPr>
              <w:t>6.</w:t>
            </w:r>
          </w:p>
          <w:p w14:paraId="7AF82A69" w14:textId="77777777" w:rsidR="00FC16B9" w:rsidRPr="005B2F16" w:rsidRDefault="00FC16B9" w:rsidP="00AA5E6C">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xml:space="preserve"> OC5, OC</w:t>
            </w:r>
            <w:r>
              <w:rPr>
                <w:rFonts w:asciiTheme="minorHAnsi" w:eastAsiaTheme="minorHAnsi" w:hAnsiTheme="minorHAnsi" w:cstheme="minorHAnsi"/>
                <w:sz w:val="20"/>
                <w:szCs w:val="20"/>
              </w:rPr>
              <w:t>8,</w:t>
            </w:r>
            <w:r w:rsidRPr="005B2F16">
              <w:rPr>
                <w:rFonts w:asciiTheme="minorHAnsi" w:eastAsiaTheme="minorHAnsi" w:hAnsiTheme="minorHAnsi" w:cstheme="minorHAnsi"/>
                <w:sz w:val="20"/>
                <w:szCs w:val="20"/>
              </w:rPr>
              <w:t xml:space="preserve"> OC</w:t>
            </w:r>
            <w:r>
              <w:rPr>
                <w:rFonts w:asciiTheme="minorHAnsi" w:eastAsiaTheme="minorHAnsi" w:hAnsiTheme="minorHAnsi" w:cstheme="minorHAnsi"/>
                <w:sz w:val="20"/>
                <w:szCs w:val="20"/>
              </w:rPr>
              <w:t>9</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10</w:t>
            </w:r>
            <w:r w:rsidRPr="005B2F16">
              <w:rPr>
                <w:rFonts w:asciiTheme="minorHAnsi" w:eastAsiaTheme="minorHAnsi" w:hAnsiTheme="minorHAnsi" w:cstheme="minorHAnsi"/>
                <w:sz w:val="20"/>
                <w:szCs w:val="20"/>
              </w:rPr>
              <w:t xml:space="preserve">, </w:t>
            </w:r>
            <w:r w:rsidRPr="003609CE">
              <w:rPr>
                <w:rFonts w:asciiTheme="minorHAnsi" w:eastAsiaTheme="minorHAnsi" w:hAnsiTheme="minorHAnsi" w:cstheme="minorHAnsi"/>
                <w:sz w:val="20"/>
                <w:szCs w:val="20"/>
              </w:rPr>
              <w:t>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5,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6</w:t>
            </w:r>
            <w:r>
              <w:rPr>
                <w:rFonts w:asciiTheme="minorHAnsi" w:eastAsiaTheme="minorHAnsi" w:hAnsiTheme="minorHAnsi" w:cstheme="minorHAnsi"/>
                <w:sz w:val="20"/>
                <w:szCs w:val="20"/>
              </w:rPr>
              <w:t>.</w:t>
            </w:r>
          </w:p>
          <w:p w14:paraId="1D7FF01D" w14:textId="77777777" w:rsidR="00FC16B9" w:rsidRPr="004124FE" w:rsidRDefault="00FC16B9" w:rsidP="00AA5E6C">
            <w:pPr>
              <w:spacing w:line="276" w:lineRule="auto"/>
              <w:jc w:val="both"/>
              <w:rPr>
                <w:rFonts w:asciiTheme="minorHAnsi" w:hAnsiTheme="minorHAnsi" w:cstheme="minorHAnsi"/>
                <w:bCs/>
                <w:sz w:val="20"/>
                <w:szCs w:val="20"/>
              </w:rPr>
            </w:pPr>
          </w:p>
          <w:p w14:paraId="502B46A6" w14:textId="77777777" w:rsidR="00FC16B9" w:rsidRPr="006B440B" w:rsidRDefault="00FC16B9" w:rsidP="00AA5E6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27423E66" w14:textId="77777777" w:rsidR="00FC16B9" w:rsidRPr="006B440B" w:rsidRDefault="00FC16B9" w:rsidP="00AA5E6C">
            <w:pPr>
              <w:jc w:val="both"/>
              <w:rPr>
                <w:rFonts w:asciiTheme="minorHAnsi" w:hAnsiTheme="minorHAnsi" w:cstheme="minorHAnsi"/>
                <w:bCs/>
                <w:sz w:val="20"/>
                <w:szCs w:val="20"/>
              </w:rPr>
            </w:pPr>
            <w:r w:rsidRPr="006B440B">
              <w:rPr>
                <w:rFonts w:asciiTheme="minorHAnsi" w:hAnsiTheme="minorHAnsi" w:cstheme="minorHAnsi"/>
                <w:bCs/>
                <w:sz w:val="20"/>
                <w:szCs w:val="20"/>
              </w:rPr>
              <w:t xml:space="preserve">El </w:t>
            </w:r>
            <w:r>
              <w:rPr>
                <w:rFonts w:asciiTheme="minorHAnsi" w:hAnsiTheme="minorHAnsi" w:cstheme="minorHAnsi"/>
                <w:bCs/>
                <w:sz w:val="20"/>
                <w:szCs w:val="20"/>
              </w:rPr>
              <w:t>alumnado</w:t>
            </w:r>
            <w:r w:rsidRPr="006B440B">
              <w:rPr>
                <w:rFonts w:asciiTheme="minorHAnsi" w:hAnsiTheme="minorHAnsi" w:cstheme="minorHAnsi"/>
                <w:bCs/>
                <w:sz w:val="20"/>
                <w:szCs w:val="20"/>
              </w:rPr>
              <w:t xml:space="preserve"> será capaz de integrar experiencias y aprendizajes en un documento en el que exprese la evolución de la investigación as</w:t>
            </w:r>
            <w:r>
              <w:rPr>
                <w:rFonts w:asciiTheme="minorHAnsi" w:hAnsiTheme="minorHAnsi" w:cstheme="minorHAnsi"/>
                <w:bCs/>
                <w:sz w:val="20"/>
                <w:szCs w:val="20"/>
              </w:rPr>
              <w:t xml:space="preserve">í </w:t>
            </w:r>
            <w:r w:rsidRPr="006B440B">
              <w:rPr>
                <w:rFonts w:asciiTheme="minorHAnsi" w:hAnsiTheme="minorHAnsi" w:cstheme="minorHAnsi"/>
                <w:bCs/>
                <w:sz w:val="20"/>
                <w:szCs w:val="20"/>
              </w:rPr>
              <w:t>como la defensa</w:t>
            </w:r>
            <w:r>
              <w:rPr>
                <w:rFonts w:asciiTheme="minorHAnsi" w:hAnsiTheme="minorHAnsi" w:cstheme="minorHAnsi"/>
                <w:bCs/>
                <w:sz w:val="20"/>
                <w:szCs w:val="20"/>
              </w:rPr>
              <w:t xml:space="preserve"> </w:t>
            </w:r>
            <w:r w:rsidRPr="006B440B">
              <w:rPr>
                <w:rFonts w:asciiTheme="minorHAnsi" w:hAnsiTheme="minorHAnsi" w:cstheme="minorHAnsi"/>
                <w:bCs/>
                <w:sz w:val="20"/>
                <w:szCs w:val="20"/>
              </w:rPr>
              <w:t>pública del mismo</w:t>
            </w:r>
            <w:r>
              <w:rPr>
                <w:rFonts w:asciiTheme="minorHAnsi" w:hAnsiTheme="minorHAnsi" w:cstheme="minorHAnsi"/>
                <w:bCs/>
                <w:sz w:val="20"/>
                <w:szCs w:val="20"/>
              </w:rPr>
              <w:t xml:space="preserve">. </w:t>
            </w:r>
            <w:r w:rsidRPr="004124FE">
              <w:rPr>
                <w:rFonts w:asciiTheme="minorHAnsi" w:hAnsiTheme="minorHAnsi" w:cstheme="minorHAnsi"/>
                <w:bCs/>
                <w:sz w:val="20"/>
                <w:szCs w:val="20"/>
              </w:rPr>
              <w:t>Contribuye a la consecución de los resultados de aprendizaje correspondientes al nivel 4 MECES (Doctor/a, RD 1027/2011) siguientes:</w:t>
            </w:r>
            <w:r>
              <w:rPr>
                <w:rFonts w:asciiTheme="minorHAnsi" w:hAnsiTheme="minorHAnsi" w:cstheme="minorHAnsi"/>
                <w:bCs/>
                <w:sz w:val="20"/>
                <w:szCs w:val="20"/>
              </w:rPr>
              <w:t xml:space="preserve"> </w:t>
            </w:r>
            <w:r w:rsidRPr="004124FE">
              <w:rPr>
                <w:rFonts w:ascii="Segoe UI" w:eastAsia="Times New Roman" w:hAnsi="Segoe UI" w:cs="Segoe UI"/>
                <w:b/>
                <w:bCs/>
                <w:sz w:val="18"/>
                <w:szCs w:val="18"/>
                <w:lang w:eastAsia="es-ES"/>
              </w:rPr>
              <w:t>Art.8.2.c</w:t>
            </w:r>
            <w:r w:rsidRPr="004124FE">
              <w:rPr>
                <w:rFonts w:ascii="Segoe UI" w:eastAsia="Times New Roman" w:hAnsi="Segoe UI" w:cs="Segoe UI"/>
                <w:sz w:val="18"/>
                <w:szCs w:val="18"/>
                <w:lang w:eastAsia="es-E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Pr>
                <w:rFonts w:ascii="Segoe UI" w:eastAsia="Times New Roman" w:hAnsi="Segoe UI" w:cs="Segoe UI"/>
                <w:sz w:val="18"/>
                <w:szCs w:val="18"/>
                <w:lang w:eastAsia="es-ES"/>
              </w:rPr>
              <w:t xml:space="preserve">; </w:t>
            </w:r>
            <w:r w:rsidRPr="004124FE">
              <w:rPr>
                <w:rFonts w:ascii="Segoe UI" w:eastAsia="Times New Roman" w:hAnsi="Segoe UI" w:cs="Segoe UI"/>
                <w:b/>
                <w:bCs/>
                <w:sz w:val="18"/>
                <w:szCs w:val="18"/>
                <w:lang w:eastAsia="es-ES"/>
              </w:rPr>
              <w:t>Art.8.2.e</w:t>
            </w:r>
            <w:r w:rsidRPr="004124FE">
              <w:rPr>
                <w:rFonts w:ascii="Segoe UI" w:eastAsia="Times New Roman" w:hAnsi="Segoe UI" w:cs="Segoe UI"/>
                <w:sz w:val="18"/>
                <w:szCs w:val="18"/>
                <w:lang w:eastAsia="es-ES"/>
              </w:rPr>
              <w:t xml:space="preserve"> - Haber mostrado que son capaces de desarrollar su actividad investigadora con responsabilidad social e integridad científica</w:t>
            </w:r>
            <w:r>
              <w:rPr>
                <w:rFonts w:asciiTheme="minorHAnsi" w:hAnsiTheme="minorHAnsi" w:cstheme="minorHAnsi"/>
                <w:bCs/>
                <w:sz w:val="20"/>
                <w:szCs w:val="20"/>
              </w:rPr>
              <w:t xml:space="preserve">; </w:t>
            </w:r>
            <w:r w:rsidRPr="004124FE">
              <w:rPr>
                <w:rFonts w:ascii="Segoe UI" w:eastAsia="Times New Roman" w:hAnsi="Segoe UI" w:cs="Segoe UI"/>
                <w:b/>
                <w:bCs/>
                <w:sz w:val="18"/>
                <w:szCs w:val="18"/>
                <w:lang w:eastAsia="es-ES"/>
              </w:rPr>
              <w:t>Art.8.2.f</w:t>
            </w:r>
            <w:r w:rsidRPr="004124FE">
              <w:rPr>
                <w:rFonts w:ascii="Segoe UI" w:eastAsia="Times New Roman" w:hAnsi="Segoe UI" w:cs="Segoe UI"/>
                <w:sz w:val="18"/>
                <w:szCs w:val="18"/>
                <w:lang w:eastAsia="es-ES"/>
              </w:rPr>
              <w:t xml:space="preserve"> - Haber justificado que son capaces de participar en las discusiones científicas que se desarrollen a nivel internacional en su ámbito de conocimiento y de divulgar los resultados de su actividad investigadora a todo tipo de públicos;</w:t>
            </w:r>
            <w:r>
              <w:rPr>
                <w:rFonts w:ascii="Arial" w:eastAsia="Times New Roman" w:hAnsi="Arial" w:cs="Arial"/>
                <w:sz w:val="20"/>
                <w:szCs w:val="20"/>
                <w:lang w:eastAsia="es-ES"/>
              </w:rPr>
              <w:t xml:space="preserve"> </w:t>
            </w:r>
            <w:r w:rsidRPr="004124FE">
              <w:rPr>
                <w:rFonts w:ascii="Segoe UI" w:eastAsia="Times New Roman" w:hAnsi="Segoe UI" w:cs="Segoe UI"/>
                <w:b/>
                <w:bCs/>
                <w:sz w:val="18"/>
                <w:szCs w:val="18"/>
                <w:lang w:eastAsia="es-ES"/>
              </w:rPr>
              <w:t>Art.8.2.g</w:t>
            </w:r>
            <w:r w:rsidRPr="004124FE">
              <w:rPr>
                <w:rFonts w:ascii="Segoe UI" w:eastAsia="Times New Roman" w:hAnsi="Segoe UI" w:cs="Segoe UI"/>
                <w:sz w:val="18"/>
                <w:szCs w:val="18"/>
                <w:lang w:eastAsia="es-ES"/>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33609EB4" w14:textId="77777777" w:rsidR="00FC16B9" w:rsidRPr="004124FE" w:rsidRDefault="00FC16B9" w:rsidP="00AA5E6C">
            <w:pPr>
              <w:spacing w:line="276" w:lineRule="auto"/>
              <w:jc w:val="both"/>
              <w:rPr>
                <w:rFonts w:asciiTheme="minorHAnsi" w:hAnsiTheme="minorHAnsi" w:cstheme="minorHAnsi"/>
                <w:bCs/>
                <w:sz w:val="20"/>
                <w:szCs w:val="20"/>
              </w:rPr>
            </w:pPr>
          </w:p>
          <w:p w14:paraId="1CB53C74" w14:textId="77777777" w:rsidR="00FC16B9" w:rsidRPr="004124FE" w:rsidRDefault="00FC16B9" w:rsidP="00AA5E6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6FDCF88B" w14:textId="77777777" w:rsidR="00FC16B9" w:rsidRPr="004124FE" w:rsidRDefault="00FC16B9" w:rsidP="00AA5E6C">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Español</w:t>
            </w:r>
            <w:r>
              <w:rPr>
                <w:rFonts w:asciiTheme="minorHAnsi" w:hAnsiTheme="minorHAnsi" w:cstheme="minorHAnsi"/>
                <w:bCs/>
                <w:sz w:val="20"/>
                <w:szCs w:val="20"/>
              </w:rPr>
              <w:t>, Gallego, Inglés y Portugués.</w:t>
            </w:r>
          </w:p>
          <w:p w14:paraId="0B37D480" w14:textId="77777777" w:rsidR="00FC16B9" w:rsidRPr="004124FE" w:rsidRDefault="00FC16B9" w:rsidP="00AA5E6C">
            <w:pPr>
              <w:spacing w:line="276" w:lineRule="auto"/>
              <w:jc w:val="both"/>
              <w:rPr>
                <w:rFonts w:asciiTheme="minorHAnsi" w:hAnsiTheme="minorHAnsi" w:cstheme="minorHAnsi"/>
                <w:sz w:val="20"/>
                <w:szCs w:val="20"/>
              </w:rPr>
            </w:pPr>
          </w:p>
          <w:p w14:paraId="77DFEA78" w14:textId="77777777" w:rsidR="00FC16B9" w:rsidRPr="004124FE" w:rsidRDefault="00FC16B9" w:rsidP="00AA5E6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6432F1BB" w14:textId="77777777" w:rsidR="00FC16B9" w:rsidRDefault="00FC16B9" w:rsidP="00AA5E6C">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117081C1" w14:textId="77777777" w:rsidR="00FC16B9" w:rsidRPr="004124FE" w:rsidRDefault="00FC16B9" w:rsidP="00AA5E6C">
            <w:pPr>
              <w:jc w:val="both"/>
              <w:rPr>
                <w:rFonts w:asciiTheme="minorHAnsi" w:hAnsiTheme="minorHAnsi" w:cstheme="minorHAnsi"/>
                <w:bCs/>
                <w:sz w:val="20"/>
                <w:szCs w:val="20"/>
              </w:rPr>
            </w:pPr>
          </w:p>
        </w:tc>
      </w:tr>
      <w:tr w:rsidR="00FC16B9" w:rsidRPr="004124FE" w14:paraId="0D03C43F" w14:textId="77777777" w:rsidTr="00AA5E6C">
        <w:trPr>
          <w:trHeight w:val="282"/>
          <w:jc w:val="center"/>
        </w:trPr>
        <w:tc>
          <w:tcPr>
            <w:tcW w:w="9639" w:type="dxa"/>
            <w:gridSpan w:val="2"/>
            <w:shd w:val="clear" w:color="auto" w:fill="D9D9D9"/>
          </w:tcPr>
          <w:p w14:paraId="2A25F3B9" w14:textId="77777777" w:rsidR="00FC16B9" w:rsidRPr="004124FE" w:rsidRDefault="00FC16B9" w:rsidP="00AA5E6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FC16B9" w:rsidRPr="004124FE" w14:paraId="21BEB2D5" w14:textId="77777777" w:rsidTr="00AA5E6C">
        <w:trPr>
          <w:trHeight w:val="850"/>
          <w:jc w:val="center"/>
        </w:trPr>
        <w:tc>
          <w:tcPr>
            <w:tcW w:w="9639" w:type="dxa"/>
            <w:gridSpan w:val="2"/>
          </w:tcPr>
          <w:p w14:paraId="648C55AA" w14:textId="77777777" w:rsidR="00FC16B9" w:rsidRPr="004124FE" w:rsidRDefault="00FC16B9" w:rsidP="00AA5E6C">
            <w:pPr>
              <w:jc w:val="both"/>
              <w:rPr>
                <w:rFonts w:asciiTheme="minorHAnsi" w:hAnsiTheme="minorHAnsi" w:cstheme="minorHAnsi"/>
                <w:sz w:val="20"/>
                <w:szCs w:val="20"/>
              </w:rPr>
            </w:pPr>
            <w:r w:rsidRPr="004124FE">
              <w:rPr>
                <w:rFonts w:asciiTheme="minorHAnsi" w:hAnsiTheme="minorHAnsi" w:cstheme="minorHAnsi"/>
                <w:bCs/>
                <w:sz w:val="20"/>
                <w:szCs w:val="20"/>
              </w:rPr>
              <w:lastRenderedPageBreak/>
              <w:t xml:space="preserve">Se </w:t>
            </w:r>
            <w:r w:rsidRPr="004124FE">
              <w:rPr>
                <w:rFonts w:asciiTheme="minorHAnsi" w:hAnsiTheme="minorHAnsi" w:cstheme="minorHAnsi"/>
                <w:sz w:val="20"/>
                <w:szCs w:val="20"/>
              </w:rPr>
              <w:t xml:space="preserve">verificará la adquisición de los/las doctorandos/as de las competencias asociadas, a través de la asistencia virtual sincrónica </w:t>
            </w:r>
            <w:r>
              <w:rPr>
                <w:rFonts w:asciiTheme="minorHAnsi" w:hAnsiTheme="minorHAnsi" w:cstheme="minorHAnsi"/>
                <w:sz w:val="20"/>
                <w:szCs w:val="20"/>
              </w:rPr>
              <w:t>y la defensa de su plan de investigación y las actividades realizadas a lo largo de dicho año</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76BF3E1C" w14:textId="77777777" w:rsidR="00FC16B9" w:rsidRPr="004124FE" w:rsidRDefault="00FC16B9" w:rsidP="00AA5E6C">
            <w:pPr>
              <w:jc w:val="both"/>
              <w:rPr>
                <w:rFonts w:asciiTheme="minorHAnsi" w:hAnsiTheme="minorHAnsi" w:cstheme="minorHAnsi"/>
                <w:sz w:val="10"/>
                <w:szCs w:val="10"/>
              </w:rPr>
            </w:pPr>
          </w:p>
        </w:tc>
      </w:tr>
      <w:tr w:rsidR="00FC16B9" w:rsidRPr="004124FE" w14:paraId="31FA7436" w14:textId="77777777" w:rsidTr="00AA5E6C">
        <w:trPr>
          <w:trHeight w:val="282"/>
          <w:jc w:val="center"/>
        </w:trPr>
        <w:tc>
          <w:tcPr>
            <w:tcW w:w="9639" w:type="dxa"/>
            <w:gridSpan w:val="2"/>
            <w:shd w:val="clear" w:color="auto" w:fill="D9D9D9"/>
          </w:tcPr>
          <w:p w14:paraId="2BDF5632" w14:textId="77777777" w:rsidR="00FC16B9" w:rsidRPr="004124FE" w:rsidRDefault="00FC16B9" w:rsidP="00AA5E6C">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FC16B9" w:rsidRPr="004124FE" w14:paraId="3E0583F8" w14:textId="77777777" w:rsidTr="00AA5E6C">
        <w:trPr>
          <w:trHeight w:val="475"/>
          <w:jc w:val="center"/>
        </w:trPr>
        <w:tc>
          <w:tcPr>
            <w:tcW w:w="9639" w:type="dxa"/>
            <w:gridSpan w:val="2"/>
          </w:tcPr>
          <w:p w14:paraId="7049105C" w14:textId="77777777" w:rsidR="00FC16B9" w:rsidRPr="004124FE" w:rsidRDefault="00FC16B9" w:rsidP="00AA5E6C">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053BA18D" w14:textId="77777777" w:rsidR="008678C3" w:rsidRDefault="008678C3" w:rsidP="002514F6">
      <w:pPr>
        <w:rPr>
          <w:rFonts w:asciiTheme="minorHAnsi" w:hAnsiTheme="minorHAnsi" w:cstheme="minorHAnsi"/>
          <w:sz w:val="20"/>
          <w:szCs w:val="20"/>
        </w:rPr>
      </w:pPr>
    </w:p>
    <w:p w14:paraId="75F89DDB" w14:textId="77777777" w:rsidR="00337BF7" w:rsidRDefault="00337BF7" w:rsidP="002514F6">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F7A5F" w:rsidRPr="004124FE" w14:paraId="1FD978B4" w14:textId="77777777" w:rsidTr="00391EBD">
        <w:trPr>
          <w:trHeight w:val="282"/>
          <w:jc w:val="center"/>
        </w:trPr>
        <w:tc>
          <w:tcPr>
            <w:tcW w:w="9639" w:type="dxa"/>
            <w:gridSpan w:val="2"/>
            <w:shd w:val="clear" w:color="auto" w:fill="D9D9D9"/>
          </w:tcPr>
          <w:p w14:paraId="7EC9D410" w14:textId="78BFA09B" w:rsidR="003F7A5F" w:rsidRPr="004124FE" w:rsidRDefault="003F7A5F" w:rsidP="00391EBD">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w:t>
            </w:r>
            <w:r w:rsidR="00FC16B9">
              <w:rPr>
                <w:rFonts w:asciiTheme="minorHAnsi" w:hAnsiTheme="minorHAnsi" w:cstheme="minorHAnsi"/>
                <w:b/>
                <w:spacing w:val="-2"/>
                <w:sz w:val="20"/>
                <w:szCs w:val="20"/>
              </w:rPr>
              <w:t>9</w:t>
            </w:r>
            <w:r w:rsidRPr="004124FE">
              <w:rPr>
                <w:rFonts w:asciiTheme="minorHAnsi" w:hAnsiTheme="minorHAnsi" w:cstheme="minorHAnsi"/>
                <w:b/>
                <w:spacing w:val="-2"/>
                <w:sz w:val="20"/>
                <w:szCs w:val="20"/>
              </w:rPr>
              <w:t>:</w:t>
            </w:r>
            <w:r w:rsidRPr="003F7A5F">
              <w:rPr>
                <w:rFonts w:asciiTheme="minorHAnsi" w:hAnsiTheme="minorHAnsi" w:cstheme="minorHAnsi"/>
                <w:b/>
                <w:color w:val="FF0000"/>
                <w:spacing w:val="-2"/>
                <w:sz w:val="20"/>
                <w:szCs w:val="20"/>
              </w:rPr>
              <w:t xml:space="preserve"> </w:t>
            </w:r>
            <w:r w:rsidRPr="00BF738C">
              <w:rPr>
                <w:rFonts w:asciiTheme="minorHAnsi" w:hAnsiTheme="minorHAnsi" w:cstheme="minorHAnsi"/>
                <w:b/>
                <w:spacing w:val="-2"/>
                <w:sz w:val="20"/>
                <w:szCs w:val="20"/>
              </w:rPr>
              <w:t>PRESENTACIÓN DE AL MENOS 2 COMUNICACIONES</w:t>
            </w:r>
            <w:r w:rsidR="00FC16B9">
              <w:rPr>
                <w:rFonts w:asciiTheme="minorHAnsi" w:hAnsiTheme="minorHAnsi" w:cstheme="minorHAnsi"/>
                <w:b/>
                <w:spacing w:val="-2"/>
                <w:sz w:val="20"/>
                <w:szCs w:val="20"/>
              </w:rPr>
              <w:t xml:space="preserve"> Y/O PUBLICACIONES</w:t>
            </w:r>
            <w:r w:rsidRPr="00BF738C">
              <w:rPr>
                <w:rFonts w:asciiTheme="minorHAnsi" w:hAnsiTheme="minorHAnsi" w:cstheme="minorHAnsi"/>
                <w:b/>
                <w:spacing w:val="-2"/>
                <w:sz w:val="20"/>
                <w:szCs w:val="20"/>
              </w:rPr>
              <w:t xml:space="preserve"> A CONGRESOS INTERNACIONALES</w:t>
            </w:r>
          </w:p>
        </w:tc>
      </w:tr>
      <w:tr w:rsidR="003F7A5F" w:rsidRPr="004124FE" w14:paraId="563F3F76" w14:textId="77777777" w:rsidTr="00391EBD">
        <w:trPr>
          <w:trHeight w:val="285"/>
          <w:jc w:val="center"/>
        </w:trPr>
        <w:tc>
          <w:tcPr>
            <w:tcW w:w="4027" w:type="dxa"/>
            <w:shd w:val="clear" w:color="auto" w:fill="D9D9D9"/>
          </w:tcPr>
          <w:p w14:paraId="74F853D9" w14:textId="77777777" w:rsidR="003F7A5F" w:rsidRPr="004124FE" w:rsidRDefault="003F7A5F"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75B5B074" w14:textId="73362F73" w:rsidR="003F7A5F" w:rsidRPr="004124FE" w:rsidRDefault="003F7A5F" w:rsidP="00391EBD">
            <w:pPr>
              <w:jc w:val="both"/>
              <w:rPr>
                <w:rFonts w:asciiTheme="minorHAnsi" w:hAnsiTheme="minorHAnsi" w:cstheme="minorHAnsi"/>
                <w:b/>
                <w:spacing w:val="-2"/>
                <w:sz w:val="20"/>
                <w:szCs w:val="20"/>
              </w:rPr>
            </w:pPr>
          </w:p>
        </w:tc>
      </w:tr>
      <w:tr w:rsidR="003F7A5F" w:rsidRPr="004124FE" w14:paraId="67B1CF64" w14:textId="77777777" w:rsidTr="00391EBD">
        <w:trPr>
          <w:trHeight w:val="285"/>
          <w:jc w:val="center"/>
        </w:trPr>
        <w:tc>
          <w:tcPr>
            <w:tcW w:w="9639" w:type="dxa"/>
            <w:gridSpan w:val="2"/>
            <w:shd w:val="clear" w:color="auto" w:fill="D9D9D9"/>
          </w:tcPr>
          <w:p w14:paraId="53726C4E" w14:textId="77777777" w:rsidR="003F7A5F" w:rsidRPr="004124FE" w:rsidRDefault="003F7A5F"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3F7A5F" w:rsidRPr="004124FE" w14:paraId="458588C0" w14:textId="77777777" w:rsidTr="00391EBD">
        <w:trPr>
          <w:trHeight w:val="683"/>
          <w:jc w:val="center"/>
        </w:trPr>
        <w:tc>
          <w:tcPr>
            <w:tcW w:w="9639" w:type="dxa"/>
            <w:gridSpan w:val="2"/>
          </w:tcPr>
          <w:p w14:paraId="2B6E0E1D" w14:textId="77777777" w:rsidR="003F7A5F" w:rsidRPr="004124FE" w:rsidRDefault="003F7A5F"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Obligatoria</w:t>
            </w:r>
          </w:p>
          <w:p w14:paraId="38203FC2" w14:textId="77777777" w:rsidR="003F7A5F" w:rsidRPr="004124FE" w:rsidRDefault="003F7A5F" w:rsidP="00391EBD">
            <w:pPr>
              <w:spacing w:line="276" w:lineRule="auto"/>
              <w:jc w:val="both"/>
              <w:rPr>
                <w:rFonts w:asciiTheme="minorHAnsi" w:hAnsiTheme="minorHAnsi" w:cstheme="minorHAnsi"/>
                <w:sz w:val="20"/>
                <w:szCs w:val="20"/>
              </w:rPr>
            </w:pPr>
          </w:p>
          <w:p w14:paraId="483ACB6B" w14:textId="268C1C56" w:rsidR="003F7A5F" w:rsidRPr="004124FE" w:rsidRDefault="003F7A5F"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129AAED3" w14:textId="77777777" w:rsidR="003F7A5F" w:rsidRPr="004124FE" w:rsidRDefault="003F7A5F" w:rsidP="00391EBD">
            <w:pPr>
              <w:spacing w:line="276" w:lineRule="auto"/>
              <w:jc w:val="both"/>
              <w:rPr>
                <w:rFonts w:asciiTheme="minorHAnsi" w:hAnsiTheme="minorHAnsi" w:cstheme="minorHAnsi"/>
                <w:sz w:val="20"/>
                <w:szCs w:val="20"/>
              </w:rPr>
            </w:pPr>
          </w:p>
          <w:p w14:paraId="53319E28" w14:textId="77777777" w:rsidR="003F7A5F" w:rsidRPr="004124FE" w:rsidRDefault="003F7A5F"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10DE648A" w14:textId="089A8365" w:rsidR="00B117E3" w:rsidRPr="00B117E3" w:rsidRDefault="003F7A5F" w:rsidP="0035798B">
            <w:pPr>
              <w:jc w:val="both"/>
              <w:rPr>
                <w:rFonts w:asciiTheme="minorHAnsi" w:hAnsiTheme="minorHAnsi" w:cstheme="minorHAnsi"/>
                <w:bCs/>
                <w:sz w:val="20"/>
                <w:szCs w:val="20"/>
              </w:rPr>
            </w:pPr>
            <w:r w:rsidRPr="004124FE">
              <w:rPr>
                <w:rFonts w:asciiTheme="minorHAnsi" w:hAnsiTheme="minorHAnsi" w:cstheme="minorHAnsi"/>
                <w:bCs/>
                <w:sz w:val="20"/>
                <w:szCs w:val="20"/>
              </w:rPr>
              <w:t xml:space="preserve">Consiste en una actividad obligatoria </w:t>
            </w:r>
            <w:r w:rsidR="0035798B">
              <w:rPr>
                <w:rFonts w:asciiTheme="minorHAnsi" w:hAnsiTheme="minorHAnsi" w:cstheme="minorHAnsi"/>
                <w:bCs/>
                <w:sz w:val="20"/>
                <w:szCs w:val="20"/>
              </w:rPr>
              <w:t>que exige</w:t>
            </w:r>
            <w:r w:rsidR="00B117E3">
              <w:rPr>
                <w:rFonts w:asciiTheme="minorHAnsi" w:hAnsiTheme="minorHAnsi" w:cstheme="minorHAnsi"/>
                <w:bCs/>
                <w:sz w:val="20"/>
                <w:szCs w:val="20"/>
              </w:rPr>
              <w:t xml:space="preserve"> que l</w:t>
            </w:r>
            <w:r w:rsidR="00B117E3" w:rsidRPr="00B117E3">
              <w:rPr>
                <w:rFonts w:asciiTheme="minorHAnsi" w:hAnsiTheme="minorHAnsi" w:cstheme="minorHAnsi"/>
                <w:bCs/>
                <w:sz w:val="20"/>
                <w:szCs w:val="20"/>
              </w:rPr>
              <w:t>os doctorandos particip</w:t>
            </w:r>
            <w:r w:rsidR="00B117E3">
              <w:rPr>
                <w:rFonts w:asciiTheme="minorHAnsi" w:hAnsiTheme="minorHAnsi" w:cstheme="minorHAnsi"/>
                <w:bCs/>
                <w:sz w:val="20"/>
                <w:szCs w:val="20"/>
              </w:rPr>
              <w:t>en</w:t>
            </w:r>
            <w:r w:rsidR="0035798B">
              <w:rPr>
                <w:rFonts w:asciiTheme="minorHAnsi" w:hAnsiTheme="minorHAnsi" w:cstheme="minorHAnsi"/>
                <w:bCs/>
                <w:sz w:val="20"/>
                <w:szCs w:val="20"/>
              </w:rPr>
              <w:t xml:space="preserve"> al menos</w:t>
            </w:r>
            <w:r w:rsidR="00B117E3" w:rsidRPr="00B117E3">
              <w:rPr>
                <w:rFonts w:asciiTheme="minorHAnsi" w:hAnsiTheme="minorHAnsi" w:cstheme="minorHAnsi"/>
                <w:bCs/>
                <w:sz w:val="20"/>
                <w:szCs w:val="20"/>
              </w:rPr>
              <w:t xml:space="preserve"> en </w:t>
            </w:r>
            <w:r w:rsidR="0035798B">
              <w:rPr>
                <w:rFonts w:asciiTheme="minorHAnsi" w:hAnsiTheme="minorHAnsi" w:cstheme="minorHAnsi"/>
                <w:bCs/>
                <w:sz w:val="20"/>
                <w:szCs w:val="20"/>
              </w:rPr>
              <w:t xml:space="preserve">2 </w:t>
            </w:r>
            <w:r w:rsidR="00B117E3" w:rsidRPr="00B117E3">
              <w:rPr>
                <w:rFonts w:asciiTheme="minorHAnsi" w:hAnsiTheme="minorHAnsi" w:cstheme="minorHAnsi"/>
                <w:bCs/>
                <w:sz w:val="20"/>
                <w:szCs w:val="20"/>
              </w:rPr>
              <w:t xml:space="preserve">Congresos </w:t>
            </w:r>
            <w:r w:rsidR="0035798B">
              <w:rPr>
                <w:rFonts w:asciiTheme="minorHAnsi" w:hAnsiTheme="minorHAnsi" w:cstheme="minorHAnsi"/>
                <w:bCs/>
                <w:sz w:val="20"/>
                <w:szCs w:val="20"/>
              </w:rPr>
              <w:t xml:space="preserve">científicos </w:t>
            </w:r>
            <w:r w:rsidR="00B117E3" w:rsidRPr="00B117E3">
              <w:rPr>
                <w:rFonts w:asciiTheme="minorHAnsi" w:hAnsiTheme="minorHAnsi" w:cstheme="minorHAnsi"/>
                <w:bCs/>
                <w:sz w:val="20"/>
                <w:szCs w:val="20"/>
              </w:rPr>
              <w:t xml:space="preserve">nacionales </w:t>
            </w:r>
            <w:r w:rsidR="0035798B">
              <w:rPr>
                <w:rFonts w:asciiTheme="minorHAnsi" w:hAnsiTheme="minorHAnsi" w:cstheme="minorHAnsi"/>
                <w:bCs/>
                <w:sz w:val="20"/>
                <w:szCs w:val="20"/>
              </w:rPr>
              <w:t>o</w:t>
            </w:r>
            <w:r w:rsidR="00B117E3" w:rsidRPr="00B117E3">
              <w:rPr>
                <w:rFonts w:asciiTheme="minorHAnsi" w:hAnsiTheme="minorHAnsi" w:cstheme="minorHAnsi"/>
                <w:bCs/>
                <w:sz w:val="20"/>
                <w:szCs w:val="20"/>
              </w:rPr>
              <w:t xml:space="preserve"> internacionales</w:t>
            </w:r>
            <w:r w:rsidR="0035798B">
              <w:rPr>
                <w:rFonts w:asciiTheme="minorHAnsi" w:hAnsiTheme="minorHAnsi" w:cstheme="minorHAnsi"/>
                <w:bCs/>
                <w:sz w:val="20"/>
                <w:szCs w:val="20"/>
              </w:rPr>
              <w:t xml:space="preserve"> a lo largo de su periodo de formación</w:t>
            </w:r>
            <w:r w:rsidR="00B117E3" w:rsidRPr="00B117E3">
              <w:rPr>
                <w:rFonts w:asciiTheme="minorHAnsi" w:hAnsiTheme="minorHAnsi" w:cstheme="minorHAnsi"/>
                <w:bCs/>
                <w:sz w:val="20"/>
                <w:szCs w:val="20"/>
              </w:rPr>
              <w:t xml:space="preserve">, presentando </w:t>
            </w:r>
            <w:r w:rsidR="0035798B">
              <w:rPr>
                <w:rFonts w:asciiTheme="minorHAnsi" w:hAnsiTheme="minorHAnsi" w:cstheme="minorHAnsi"/>
                <w:bCs/>
                <w:sz w:val="20"/>
                <w:szCs w:val="20"/>
              </w:rPr>
              <w:t>c</w:t>
            </w:r>
            <w:r w:rsidR="00B117E3" w:rsidRPr="00B117E3">
              <w:rPr>
                <w:rFonts w:asciiTheme="minorHAnsi" w:hAnsiTheme="minorHAnsi" w:cstheme="minorHAnsi"/>
                <w:bCs/>
                <w:sz w:val="20"/>
                <w:szCs w:val="20"/>
              </w:rPr>
              <w:t>omunicaciones</w:t>
            </w:r>
            <w:r w:rsidR="0035798B">
              <w:rPr>
                <w:rFonts w:asciiTheme="minorHAnsi" w:hAnsiTheme="minorHAnsi" w:cstheme="minorHAnsi"/>
                <w:bCs/>
                <w:sz w:val="20"/>
                <w:szCs w:val="20"/>
              </w:rPr>
              <w:t xml:space="preserve"> </w:t>
            </w:r>
            <w:r w:rsidR="00B117E3" w:rsidRPr="00B117E3">
              <w:rPr>
                <w:rFonts w:asciiTheme="minorHAnsi" w:hAnsiTheme="minorHAnsi" w:cstheme="minorHAnsi"/>
                <w:bCs/>
                <w:sz w:val="20"/>
                <w:szCs w:val="20"/>
              </w:rPr>
              <w:t>y/o po</w:t>
            </w:r>
            <w:r w:rsidR="0035798B">
              <w:rPr>
                <w:rFonts w:asciiTheme="minorHAnsi" w:hAnsiTheme="minorHAnsi" w:cstheme="minorHAnsi"/>
                <w:bCs/>
                <w:sz w:val="20"/>
                <w:szCs w:val="20"/>
              </w:rPr>
              <w:t>nencias</w:t>
            </w:r>
            <w:r w:rsidR="00B117E3" w:rsidRPr="00B117E3">
              <w:rPr>
                <w:rFonts w:asciiTheme="minorHAnsi" w:hAnsiTheme="minorHAnsi" w:cstheme="minorHAnsi"/>
                <w:bCs/>
                <w:sz w:val="20"/>
                <w:szCs w:val="20"/>
              </w:rPr>
              <w:t xml:space="preserve">. </w:t>
            </w:r>
            <w:r w:rsidR="0035798B">
              <w:rPr>
                <w:rFonts w:asciiTheme="minorHAnsi" w:hAnsiTheme="minorHAnsi" w:cstheme="minorHAnsi"/>
                <w:bCs/>
                <w:sz w:val="20"/>
                <w:szCs w:val="20"/>
              </w:rPr>
              <w:t xml:space="preserve">Son los directores de la tesis los que deben recomendar los eventos científicos de mayor relevancia e impacto en el área/líneas de investigación de la tesis y para la consecución de las competencias adecuadas para poder desarrollar la tesis doctoral. La coordinación, secretaría y comisión académica, asistirán asimismo al alumnado en las dudas que tengan al respecto. Esta información/certificación se incorporará por el alumnado a su documento de actividades, y deberá ser validado por la persona que tutorice la tesis, siempre que cuente con la verificación positiva por los servicios administrativos de que reúne los requisitos normativos para su aprobación. </w:t>
            </w:r>
            <w:r w:rsidR="00B117E3" w:rsidRPr="00B117E3">
              <w:rPr>
                <w:rFonts w:asciiTheme="minorHAnsi" w:hAnsiTheme="minorHAnsi" w:cstheme="minorHAnsi"/>
                <w:bCs/>
                <w:sz w:val="20"/>
                <w:szCs w:val="20"/>
              </w:rPr>
              <w:t xml:space="preserve">La Comisión Académica evaluará </w:t>
            </w:r>
            <w:r w:rsidR="0035798B">
              <w:rPr>
                <w:rFonts w:asciiTheme="minorHAnsi" w:hAnsiTheme="minorHAnsi" w:cstheme="minorHAnsi"/>
                <w:bCs/>
                <w:sz w:val="20"/>
                <w:szCs w:val="20"/>
              </w:rPr>
              <w:t>en último término la información sobre las actividades realizadas.</w:t>
            </w:r>
          </w:p>
          <w:p w14:paraId="0819979A" w14:textId="77777777" w:rsidR="00B117E3" w:rsidRPr="004124FE" w:rsidRDefault="00B117E3" w:rsidP="00391EBD">
            <w:pPr>
              <w:spacing w:line="276" w:lineRule="auto"/>
              <w:jc w:val="both"/>
              <w:rPr>
                <w:rFonts w:asciiTheme="minorHAnsi" w:hAnsiTheme="minorHAnsi" w:cstheme="minorHAnsi"/>
                <w:bCs/>
                <w:sz w:val="20"/>
                <w:szCs w:val="20"/>
              </w:rPr>
            </w:pPr>
          </w:p>
          <w:p w14:paraId="3155C7DC" w14:textId="77777777" w:rsidR="003F7A5F" w:rsidRPr="004124FE" w:rsidRDefault="003F7A5F" w:rsidP="00391EBD">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19CAAA71" w14:textId="77777777" w:rsidR="00CF0356" w:rsidRPr="004124FE" w:rsidRDefault="00CF0356" w:rsidP="00CF0356">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w:t>
            </w:r>
            <w:r>
              <w:rPr>
                <w:rFonts w:asciiTheme="minorHAnsi" w:hAnsiTheme="minorHAnsi" w:cstheme="minorHAnsi"/>
                <w:bCs/>
                <w:sz w:val="20"/>
                <w:szCs w:val="20"/>
              </w:rPr>
              <w:t>puede realizarse a lo largo del programa de doctorado</w:t>
            </w:r>
          </w:p>
          <w:p w14:paraId="4F0E0E0C" w14:textId="77777777" w:rsidR="003F7A5F" w:rsidRPr="004124FE" w:rsidRDefault="003F7A5F" w:rsidP="00391EBD">
            <w:pPr>
              <w:jc w:val="both"/>
              <w:rPr>
                <w:rFonts w:asciiTheme="minorHAnsi" w:hAnsiTheme="minorHAnsi" w:cstheme="minorHAnsi"/>
                <w:bCs/>
                <w:sz w:val="18"/>
                <w:szCs w:val="18"/>
              </w:rPr>
            </w:pPr>
          </w:p>
          <w:p w14:paraId="693DD0E0" w14:textId="77777777" w:rsidR="003F7A5F" w:rsidRPr="004124FE" w:rsidRDefault="003F7A5F" w:rsidP="00391EBD">
            <w:pPr>
              <w:spacing w:line="276" w:lineRule="auto"/>
              <w:jc w:val="both"/>
              <w:rPr>
                <w:rFonts w:asciiTheme="minorHAnsi" w:hAnsiTheme="minorHAnsi" w:cstheme="minorHAnsi"/>
                <w:bCs/>
                <w:sz w:val="18"/>
                <w:szCs w:val="18"/>
              </w:rPr>
            </w:pPr>
          </w:p>
          <w:p w14:paraId="0DA2C667" w14:textId="13395B73" w:rsidR="003F7A5F" w:rsidRPr="00BF738C" w:rsidRDefault="003F7A5F" w:rsidP="00BF738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16ED1C56" w14:textId="77777777" w:rsidR="00BF738C" w:rsidRPr="005B2F16" w:rsidRDefault="00BF738C" w:rsidP="00BF738C">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CB</w:t>
            </w:r>
            <w:r>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CB</w:t>
            </w:r>
            <w:r>
              <w:rPr>
                <w:rFonts w:asciiTheme="minorHAnsi" w:eastAsiaTheme="minorHAnsi" w:hAnsiTheme="minorHAnsi" w:cstheme="minorHAnsi"/>
                <w:sz w:val="20"/>
                <w:szCs w:val="20"/>
              </w:rPr>
              <w:t xml:space="preserve">3, CB4, </w:t>
            </w:r>
            <w:r w:rsidRPr="003609CE">
              <w:rPr>
                <w:rFonts w:asciiTheme="minorHAnsi" w:eastAsiaTheme="minorHAnsi" w:hAnsiTheme="minorHAnsi" w:cstheme="minorHAnsi"/>
                <w:sz w:val="20"/>
                <w:szCs w:val="20"/>
              </w:rPr>
              <w:t>CB</w:t>
            </w:r>
            <w:r>
              <w:rPr>
                <w:rFonts w:asciiTheme="minorHAnsi" w:eastAsiaTheme="minorHAnsi" w:hAnsiTheme="minorHAnsi" w:cstheme="minorHAnsi"/>
                <w:sz w:val="20"/>
                <w:szCs w:val="20"/>
              </w:rPr>
              <w:t>5</w:t>
            </w:r>
            <w:r w:rsidRPr="003609CE">
              <w:rPr>
                <w:rFonts w:asciiTheme="minorHAnsi" w:eastAsiaTheme="minorHAnsi" w:hAnsiTheme="minorHAnsi" w:cstheme="minorHAnsi"/>
                <w:sz w:val="20"/>
                <w:szCs w:val="20"/>
              </w:rPr>
              <w:t>, CB</w:t>
            </w:r>
            <w:r>
              <w:rPr>
                <w:rFonts w:asciiTheme="minorHAnsi" w:eastAsiaTheme="minorHAnsi" w:hAnsiTheme="minorHAnsi" w:cstheme="minorHAnsi"/>
                <w:sz w:val="20"/>
                <w:szCs w:val="20"/>
              </w:rPr>
              <w:t>6.</w:t>
            </w:r>
          </w:p>
          <w:p w14:paraId="2164BCBA" w14:textId="77777777" w:rsidR="00BF738C" w:rsidRPr="005B2F16" w:rsidRDefault="00BF738C" w:rsidP="00BF738C">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CA0</w:t>
            </w:r>
            <w:r>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xml:space="preserve"> CA0</w:t>
            </w:r>
            <w:r>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CA0</w:t>
            </w:r>
            <w:r>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xml:space="preserve"> CA0</w:t>
            </w:r>
            <w:r>
              <w:rPr>
                <w:rFonts w:asciiTheme="minorHAnsi" w:eastAsiaTheme="minorHAnsi" w:hAnsiTheme="minorHAnsi" w:cstheme="minorHAnsi"/>
                <w:sz w:val="20"/>
                <w:szCs w:val="20"/>
              </w:rPr>
              <w:t>5</w:t>
            </w:r>
            <w:r w:rsidRPr="005B2F16">
              <w:rPr>
                <w:rFonts w:asciiTheme="minorHAnsi" w:eastAsiaTheme="minorHAnsi" w:hAnsiTheme="minorHAnsi" w:cstheme="minorHAnsi"/>
                <w:sz w:val="20"/>
                <w:szCs w:val="20"/>
              </w:rPr>
              <w:t>, CA0</w:t>
            </w:r>
            <w:r>
              <w:rPr>
                <w:rFonts w:asciiTheme="minorHAnsi" w:eastAsiaTheme="minorHAnsi" w:hAnsiTheme="minorHAnsi" w:cstheme="minorHAnsi"/>
                <w:sz w:val="20"/>
                <w:szCs w:val="20"/>
              </w:rPr>
              <w:t>6.</w:t>
            </w:r>
          </w:p>
          <w:p w14:paraId="30A8E8DD" w14:textId="77777777" w:rsidR="00BF738C" w:rsidRPr="005B2F16" w:rsidRDefault="00BF738C" w:rsidP="00BF738C">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xml:space="preserve"> OC5, OC6, OC</w:t>
            </w:r>
            <w:r>
              <w:rPr>
                <w:rFonts w:asciiTheme="minorHAnsi" w:eastAsiaTheme="minorHAnsi" w:hAnsiTheme="minorHAnsi" w:cstheme="minorHAnsi"/>
                <w:sz w:val="20"/>
                <w:szCs w:val="20"/>
              </w:rPr>
              <w:t>7</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8,</w:t>
            </w:r>
            <w:r w:rsidRPr="005B2F16">
              <w:rPr>
                <w:rFonts w:asciiTheme="minorHAnsi" w:eastAsiaTheme="minorHAnsi" w:hAnsiTheme="minorHAnsi" w:cstheme="minorHAnsi"/>
                <w:sz w:val="20"/>
                <w:szCs w:val="20"/>
              </w:rPr>
              <w:t xml:space="preserve"> OC</w:t>
            </w:r>
            <w:r>
              <w:rPr>
                <w:rFonts w:asciiTheme="minorHAnsi" w:eastAsiaTheme="minorHAnsi" w:hAnsiTheme="minorHAnsi" w:cstheme="minorHAnsi"/>
                <w:sz w:val="20"/>
                <w:szCs w:val="20"/>
              </w:rPr>
              <w:t>9</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10</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11</w:t>
            </w:r>
            <w:r w:rsidRPr="005B2F16">
              <w:rPr>
                <w:rFonts w:asciiTheme="minorHAnsi" w:eastAsiaTheme="minorHAnsi" w:hAnsiTheme="minorHAnsi" w:cstheme="minorHAnsi"/>
                <w:sz w:val="20"/>
                <w:szCs w:val="20"/>
              </w:rPr>
              <w:t>, OC1</w:t>
            </w:r>
            <w:r>
              <w:rPr>
                <w:rFonts w:asciiTheme="minorHAnsi" w:eastAsiaTheme="minorHAnsi" w:hAnsiTheme="minorHAnsi" w:cstheme="minorHAnsi"/>
                <w:sz w:val="20"/>
                <w:szCs w:val="20"/>
              </w:rPr>
              <w:t>2,</w:t>
            </w:r>
            <w:r>
              <w:t xml:space="preserve"> O</w:t>
            </w:r>
            <w:r w:rsidRPr="003609CE">
              <w:rPr>
                <w:rFonts w:asciiTheme="minorHAnsi" w:eastAsiaTheme="minorHAnsi" w:hAnsiTheme="minorHAnsi" w:cstheme="minorHAnsi"/>
                <w:sz w:val="20"/>
                <w:szCs w:val="20"/>
              </w:rPr>
              <w:t>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3,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4,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5,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6,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7</w:t>
            </w:r>
            <w:r>
              <w:rPr>
                <w:rFonts w:asciiTheme="minorHAnsi" w:eastAsiaTheme="minorHAnsi" w:hAnsiTheme="minorHAnsi" w:cstheme="minorHAnsi"/>
                <w:sz w:val="20"/>
                <w:szCs w:val="20"/>
              </w:rPr>
              <w:t>.</w:t>
            </w:r>
          </w:p>
          <w:p w14:paraId="38A20402" w14:textId="77777777" w:rsidR="003F7A5F" w:rsidRPr="004124FE" w:rsidRDefault="003F7A5F" w:rsidP="00391EBD">
            <w:pPr>
              <w:spacing w:line="276" w:lineRule="auto"/>
              <w:jc w:val="both"/>
              <w:rPr>
                <w:rFonts w:asciiTheme="minorHAnsi" w:eastAsiaTheme="minorHAnsi" w:hAnsiTheme="minorHAnsi" w:cstheme="minorHAnsi"/>
                <w:sz w:val="20"/>
                <w:szCs w:val="20"/>
              </w:rPr>
            </w:pPr>
          </w:p>
          <w:p w14:paraId="774D4A46" w14:textId="77777777" w:rsidR="003F7A5F" w:rsidRPr="004124FE" w:rsidRDefault="003F7A5F" w:rsidP="00391EBD">
            <w:pPr>
              <w:spacing w:line="276" w:lineRule="auto"/>
              <w:jc w:val="both"/>
              <w:rPr>
                <w:rFonts w:asciiTheme="minorHAnsi" w:hAnsiTheme="minorHAnsi" w:cstheme="minorHAnsi"/>
                <w:bCs/>
                <w:sz w:val="20"/>
                <w:szCs w:val="20"/>
              </w:rPr>
            </w:pPr>
          </w:p>
          <w:p w14:paraId="372D273C" w14:textId="60E8834C" w:rsidR="00B117E3" w:rsidRPr="00BF738C" w:rsidRDefault="003F7A5F" w:rsidP="00BF738C">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5C764AAC" w14:textId="06EDCD44" w:rsidR="003F7A5F" w:rsidRDefault="00B117E3" w:rsidP="00BF738C">
            <w:pPr>
              <w:jc w:val="both"/>
              <w:rPr>
                <w:rFonts w:asciiTheme="minorHAnsi" w:hAnsiTheme="minorHAnsi" w:cstheme="minorHAnsi"/>
                <w:bCs/>
                <w:sz w:val="20"/>
                <w:szCs w:val="20"/>
              </w:rPr>
            </w:pPr>
            <w:r w:rsidRPr="00BF738C">
              <w:rPr>
                <w:rFonts w:asciiTheme="minorHAnsi" w:eastAsiaTheme="minorHAnsi" w:hAnsiTheme="minorHAnsi" w:cstheme="minorHAnsi"/>
                <w:sz w:val="20"/>
                <w:szCs w:val="20"/>
              </w:rPr>
              <w:t xml:space="preserve">Que el </w:t>
            </w:r>
            <w:r w:rsidR="00BF738C" w:rsidRPr="00BF738C">
              <w:rPr>
                <w:rFonts w:asciiTheme="minorHAnsi" w:eastAsiaTheme="minorHAnsi" w:hAnsiTheme="minorHAnsi" w:cstheme="minorHAnsi"/>
                <w:sz w:val="20"/>
                <w:szCs w:val="20"/>
              </w:rPr>
              <w:t xml:space="preserve">alumnado </w:t>
            </w:r>
            <w:r w:rsidRPr="00BF738C">
              <w:rPr>
                <w:rFonts w:asciiTheme="minorHAnsi" w:eastAsiaTheme="minorHAnsi" w:hAnsiTheme="minorHAnsi" w:cstheme="minorHAnsi"/>
                <w:sz w:val="20"/>
                <w:szCs w:val="20"/>
              </w:rPr>
              <w:t>sea capaz de redactar un trabajo de investigación</w:t>
            </w:r>
            <w:r w:rsidR="00BF738C">
              <w:rPr>
                <w:rFonts w:asciiTheme="minorHAnsi" w:eastAsiaTheme="minorHAnsi" w:hAnsiTheme="minorHAnsi" w:cstheme="minorHAnsi"/>
                <w:sz w:val="20"/>
                <w:szCs w:val="20"/>
              </w:rPr>
              <w:t xml:space="preserve">, </w:t>
            </w:r>
            <w:r w:rsidRPr="00BF738C">
              <w:rPr>
                <w:rFonts w:asciiTheme="minorHAnsi" w:eastAsiaTheme="minorHAnsi" w:hAnsiTheme="minorHAnsi" w:cstheme="minorHAnsi"/>
                <w:sz w:val="20"/>
                <w:szCs w:val="20"/>
              </w:rPr>
              <w:t>defenderlo p</w:t>
            </w:r>
            <w:r w:rsidR="00BF738C" w:rsidRPr="00BF738C">
              <w:rPr>
                <w:rFonts w:asciiTheme="minorHAnsi" w:eastAsiaTheme="minorHAnsi" w:hAnsiTheme="minorHAnsi" w:cstheme="minorHAnsi"/>
                <w:sz w:val="20"/>
                <w:szCs w:val="20"/>
              </w:rPr>
              <w:t>ú</w:t>
            </w:r>
            <w:r w:rsidRPr="00BF738C">
              <w:rPr>
                <w:rFonts w:asciiTheme="minorHAnsi" w:eastAsiaTheme="minorHAnsi" w:hAnsiTheme="minorHAnsi" w:cstheme="minorHAnsi"/>
                <w:sz w:val="20"/>
                <w:szCs w:val="20"/>
              </w:rPr>
              <w:t>blicamente</w:t>
            </w:r>
            <w:r w:rsidR="00BF738C">
              <w:rPr>
                <w:rFonts w:asciiTheme="minorHAnsi" w:eastAsiaTheme="minorHAnsi" w:hAnsiTheme="minorHAnsi" w:cstheme="minorHAnsi"/>
                <w:sz w:val="20"/>
                <w:szCs w:val="20"/>
              </w:rPr>
              <w:t>, y en su caso publicarlo. Interactuar y adquirir conocimiento en un entorno de investigación nacional y/o internacional.</w:t>
            </w:r>
            <w:r w:rsidR="00BF738C">
              <w:rPr>
                <w:rFonts w:asciiTheme="minorHAnsi" w:hAnsiTheme="minorHAnsi" w:cstheme="minorHAnsi"/>
                <w:bCs/>
                <w:sz w:val="20"/>
                <w:szCs w:val="20"/>
              </w:rPr>
              <w:t xml:space="preserve"> </w:t>
            </w:r>
            <w:r w:rsidR="003F7A5F" w:rsidRPr="004124FE">
              <w:rPr>
                <w:rFonts w:asciiTheme="minorHAnsi" w:hAnsiTheme="minorHAnsi" w:cstheme="minorHAnsi"/>
                <w:bCs/>
                <w:sz w:val="20"/>
                <w:szCs w:val="20"/>
              </w:rPr>
              <w:t>Contribuye a la consecución de los resultados de aprendizaje correspondientes al nivel 4 MECES (Doctor/a, RD 1027/2011) siguientes:</w:t>
            </w:r>
          </w:p>
          <w:p w14:paraId="2F7C0C73" w14:textId="0D86D96F" w:rsidR="003F7A5F" w:rsidRPr="00BF738C" w:rsidRDefault="003F7A5F" w:rsidP="00BF738C">
            <w:pPr>
              <w:jc w:val="both"/>
              <w:rPr>
                <w:rFonts w:asciiTheme="minorHAnsi" w:hAnsiTheme="minorHAnsi" w:cstheme="minorHAnsi"/>
                <w:bCs/>
                <w:sz w:val="20"/>
                <w:szCs w:val="20"/>
              </w:rPr>
            </w:pPr>
            <w:r w:rsidRPr="004124FE">
              <w:rPr>
                <w:rFonts w:ascii="Segoe UI" w:eastAsia="Times New Roman" w:hAnsi="Segoe UI" w:cs="Segoe UI"/>
                <w:b/>
                <w:bCs/>
                <w:sz w:val="18"/>
                <w:szCs w:val="18"/>
                <w:lang w:eastAsia="es-ES"/>
              </w:rPr>
              <w:t>Art.8.2.a</w:t>
            </w:r>
            <w:r w:rsidRPr="004124FE">
              <w:rPr>
                <w:rFonts w:ascii="Segoe UI" w:eastAsia="Times New Roman" w:hAnsi="Segoe UI" w:cs="Segoe UI"/>
                <w:sz w:val="18"/>
                <w:szCs w:val="18"/>
                <w:lang w:eastAsia="es-E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sidR="00BF738C">
              <w:rPr>
                <w:rFonts w:asciiTheme="minorHAnsi" w:hAnsiTheme="minorHAnsi" w:cstheme="minorHAnsi"/>
                <w:bCs/>
                <w:sz w:val="20"/>
                <w:szCs w:val="20"/>
              </w:rPr>
              <w:t xml:space="preserve">; </w:t>
            </w:r>
            <w:r w:rsidRPr="004124FE">
              <w:rPr>
                <w:rFonts w:ascii="Segoe UI" w:eastAsia="Times New Roman" w:hAnsi="Segoe UI" w:cs="Segoe UI"/>
                <w:b/>
                <w:bCs/>
                <w:sz w:val="18"/>
                <w:szCs w:val="18"/>
                <w:lang w:eastAsia="es-ES"/>
              </w:rPr>
              <w:t>Art.8.2.b</w:t>
            </w:r>
            <w:r w:rsidRPr="004124FE">
              <w:rPr>
                <w:rFonts w:ascii="Segoe UI" w:eastAsia="Times New Roman" w:hAnsi="Segoe UI" w:cs="Segoe UI"/>
                <w:sz w:val="18"/>
                <w:szCs w:val="18"/>
                <w:lang w:eastAsia="es-ES"/>
              </w:rPr>
              <w:t xml:space="preserve"> - Haber </w:t>
            </w:r>
            <w:r w:rsidRPr="004124FE">
              <w:rPr>
                <w:rFonts w:ascii="Segoe UI" w:eastAsia="Times New Roman" w:hAnsi="Segoe UI" w:cs="Segoe UI"/>
                <w:sz w:val="18"/>
                <w:szCs w:val="18"/>
                <w:lang w:eastAsia="es-ES"/>
              </w:rPr>
              <w:lastRenderedPageBreak/>
              <w:t>hecho una contribución original y significativa a la investigación científica en su ámbito de conocimiento y que esta contribución haya sido reconocida como tal por la comunidad científica internacional</w:t>
            </w:r>
            <w:r w:rsidR="00BF738C">
              <w:rPr>
                <w:rFonts w:ascii="Segoe UI" w:eastAsia="Times New Roman" w:hAnsi="Segoe UI" w:cs="Segoe UI"/>
                <w:sz w:val="18"/>
                <w:szCs w:val="18"/>
                <w:lang w:eastAsia="es-ES"/>
              </w:rPr>
              <w:t xml:space="preserve">; </w:t>
            </w:r>
            <w:r w:rsidRPr="004124FE">
              <w:rPr>
                <w:rFonts w:ascii="Segoe UI" w:eastAsia="Times New Roman" w:hAnsi="Segoe UI" w:cs="Segoe UI"/>
                <w:b/>
                <w:bCs/>
                <w:sz w:val="18"/>
                <w:szCs w:val="18"/>
                <w:lang w:eastAsia="es-ES"/>
              </w:rPr>
              <w:t>Art.8.2.c</w:t>
            </w:r>
            <w:r w:rsidRPr="004124FE">
              <w:rPr>
                <w:rFonts w:ascii="Segoe UI" w:eastAsia="Times New Roman" w:hAnsi="Segoe UI" w:cs="Segoe UI"/>
                <w:sz w:val="18"/>
                <w:szCs w:val="18"/>
                <w:lang w:eastAsia="es-E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sidR="00BF738C">
              <w:rPr>
                <w:rFonts w:ascii="Segoe UI" w:eastAsia="Times New Roman" w:hAnsi="Segoe UI" w:cs="Segoe UI"/>
                <w:sz w:val="18"/>
                <w:szCs w:val="18"/>
                <w:lang w:eastAsia="es-ES"/>
              </w:rPr>
              <w:t xml:space="preserve">; </w:t>
            </w:r>
            <w:r w:rsidRPr="004124FE">
              <w:rPr>
                <w:rFonts w:ascii="Segoe UI" w:eastAsia="Times New Roman" w:hAnsi="Segoe UI" w:cs="Segoe UI"/>
                <w:b/>
                <w:bCs/>
                <w:sz w:val="18"/>
                <w:szCs w:val="18"/>
                <w:lang w:eastAsia="es-ES"/>
              </w:rPr>
              <w:t>Art.8.2.d</w:t>
            </w:r>
            <w:r w:rsidRPr="004124FE">
              <w:rPr>
                <w:rFonts w:ascii="Segoe UI" w:eastAsia="Times New Roman" w:hAnsi="Segoe UI" w:cs="Segoe UI"/>
                <w:sz w:val="18"/>
                <w:szCs w:val="18"/>
                <w:lang w:eastAsia="es-ES"/>
              </w:rP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r w:rsidR="00BF738C">
              <w:rPr>
                <w:rFonts w:ascii="Segoe UI" w:eastAsia="Times New Roman" w:hAnsi="Segoe UI" w:cs="Segoe UI"/>
                <w:sz w:val="18"/>
                <w:szCs w:val="18"/>
                <w:lang w:eastAsia="es-ES"/>
              </w:rPr>
              <w:t xml:space="preserve">; </w:t>
            </w:r>
            <w:r w:rsidRPr="004124FE">
              <w:rPr>
                <w:rFonts w:ascii="Segoe UI" w:eastAsia="Times New Roman" w:hAnsi="Segoe UI" w:cs="Segoe UI"/>
                <w:b/>
                <w:bCs/>
                <w:sz w:val="18"/>
                <w:szCs w:val="18"/>
                <w:lang w:eastAsia="es-ES"/>
              </w:rPr>
              <w:t>Art.8.2.e</w:t>
            </w:r>
            <w:r w:rsidRPr="004124FE">
              <w:rPr>
                <w:rFonts w:ascii="Segoe UI" w:eastAsia="Times New Roman" w:hAnsi="Segoe UI" w:cs="Segoe UI"/>
                <w:sz w:val="18"/>
                <w:szCs w:val="18"/>
                <w:lang w:eastAsia="es-ES"/>
              </w:rPr>
              <w:t xml:space="preserve"> - Haber mostrado que son capaces de desarrollar su actividad investigadora con responsabilidad social e integridad científica</w:t>
            </w:r>
            <w:r w:rsidR="00BF738C">
              <w:rPr>
                <w:rFonts w:ascii="Segoe UI" w:eastAsia="Times New Roman" w:hAnsi="Segoe UI" w:cs="Segoe UI"/>
                <w:sz w:val="18"/>
                <w:szCs w:val="18"/>
                <w:lang w:eastAsia="es-ES"/>
              </w:rPr>
              <w:t xml:space="preserve">; </w:t>
            </w:r>
            <w:r w:rsidRPr="004124FE">
              <w:rPr>
                <w:rFonts w:ascii="Segoe UI" w:eastAsia="Times New Roman" w:hAnsi="Segoe UI" w:cs="Segoe UI"/>
                <w:b/>
                <w:bCs/>
                <w:sz w:val="18"/>
                <w:szCs w:val="18"/>
                <w:lang w:eastAsia="es-ES"/>
              </w:rPr>
              <w:t>Art.8.2.f</w:t>
            </w:r>
            <w:r w:rsidRPr="004124FE">
              <w:rPr>
                <w:rFonts w:ascii="Segoe UI" w:eastAsia="Times New Roman" w:hAnsi="Segoe UI" w:cs="Segoe UI"/>
                <w:sz w:val="18"/>
                <w:szCs w:val="18"/>
                <w:lang w:eastAsia="es-ES"/>
              </w:rPr>
              <w:t xml:space="preserve"> - Haber justificado que son capaces de participar en las discusiones científicas que se desarrollen a nivel internacional en su ámbito de conocimiento y de divulgar los resultados de su actividad investigadora a todo tipo de públicos;</w:t>
            </w:r>
            <w:r w:rsidR="00BF738C">
              <w:rPr>
                <w:rFonts w:asciiTheme="minorHAnsi" w:hAnsiTheme="minorHAnsi" w:cstheme="minorHAnsi"/>
                <w:bCs/>
                <w:sz w:val="20"/>
                <w:szCs w:val="20"/>
              </w:rPr>
              <w:t xml:space="preserve"> </w:t>
            </w:r>
            <w:r w:rsidRPr="004124FE">
              <w:rPr>
                <w:rFonts w:ascii="Segoe UI" w:eastAsia="Times New Roman" w:hAnsi="Segoe UI" w:cs="Segoe UI"/>
                <w:b/>
                <w:bCs/>
                <w:sz w:val="18"/>
                <w:szCs w:val="18"/>
                <w:lang w:eastAsia="es-ES"/>
              </w:rPr>
              <w:t>Art.8.2.g</w:t>
            </w:r>
            <w:r w:rsidRPr="004124FE">
              <w:rPr>
                <w:rFonts w:ascii="Segoe UI" w:eastAsia="Times New Roman" w:hAnsi="Segoe UI" w:cs="Segoe UI"/>
                <w:sz w:val="18"/>
                <w:szCs w:val="18"/>
                <w:lang w:eastAsia="es-ES"/>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44F66E52" w14:textId="77777777" w:rsidR="003F7A5F" w:rsidRPr="004124FE" w:rsidRDefault="003F7A5F" w:rsidP="00391EBD">
            <w:pPr>
              <w:spacing w:line="276" w:lineRule="auto"/>
              <w:jc w:val="both"/>
              <w:rPr>
                <w:rFonts w:asciiTheme="minorHAnsi" w:hAnsiTheme="minorHAnsi" w:cstheme="minorHAnsi"/>
                <w:bCs/>
                <w:sz w:val="20"/>
                <w:szCs w:val="20"/>
              </w:rPr>
            </w:pPr>
          </w:p>
          <w:p w14:paraId="3CF311C3" w14:textId="77777777" w:rsidR="003F7A5F" w:rsidRPr="004124FE" w:rsidRDefault="003F7A5F"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53FD34BD" w14:textId="6070B803" w:rsidR="003F7A5F" w:rsidRPr="004124FE" w:rsidRDefault="003F7A5F" w:rsidP="00391EBD">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Español</w:t>
            </w:r>
            <w:r w:rsidR="00BF738C">
              <w:rPr>
                <w:rFonts w:asciiTheme="minorHAnsi" w:hAnsiTheme="minorHAnsi" w:cstheme="minorHAnsi"/>
                <w:bCs/>
                <w:sz w:val="20"/>
                <w:szCs w:val="20"/>
              </w:rPr>
              <w:t xml:space="preserve"> y otros idiomas</w:t>
            </w:r>
          </w:p>
          <w:p w14:paraId="33DD1AC4" w14:textId="77777777" w:rsidR="003F7A5F" w:rsidRPr="004124FE" w:rsidRDefault="003F7A5F" w:rsidP="00391EBD">
            <w:pPr>
              <w:spacing w:line="276" w:lineRule="auto"/>
              <w:jc w:val="both"/>
              <w:rPr>
                <w:rFonts w:asciiTheme="minorHAnsi" w:hAnsiTheme="minorHAnsi" w:cstheme="minorHAnsi"/>
                <w:sz w:val="20"/>
                <w:szCs w:val="20"/>
              </w:rPr>
            </w:pPr>
          </w:p>
          <w:p w14:paraId="44589E74" w14:textId="77777777" w:rsidR="003F7A5F" w:rsidRPr="004124FE" w:rsidRDefault="003F7A5F"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20D5871F" w14:textId="77777777" w:rsidR="003F7A5F" w:rsidRDefault="001E309A" w:rsidP="001E309A">
            <w:pPr>
              <w:jc w:val="both"/>
              <w:rPr>
                <w:rFonts w:asciiTheme="minorHAnsi" w:hAnsiTheme="minorHAnsi" w:cstheme="minorHAnsi"/>
                <w:bCs/>
                <w:sz w:val="20"/>
                <w:szCs w:val="20"/>
              </w:rPr>
            </w:pPr>
            <w:r>
              <w:rPr>
                <w:rFonts w:asciiTheme="minorHAnsi" w:hAnsiTheme="minorHAnsi" w:cstheme="minorHAnsi"/>
                <w:bCs/>
                <w:sz w:val="20"/>
                <w:szCs w:val="20"/>
              </w:rPr>
              <w:t>No procede</w:t>
            </w:r>
          </w:p>
          <w:p w14:paraId="6BB979E0" w14:textId="1E1CF16F" w:rsidR="001E309A" w:rsidRPr="004124FE" w:rsidRDefault="001E309A" w:rsidP="001E309A">
            <w:pPr>
              <w:jc w:val="both"/>
              <w:rPr>
                <w:rFonts w:asciiTheme="minorHAnsi" w:hAnsiTheme="minorHAnsi" w:cstheme="minorHAnsi"/>
                <w:bCs/>
                <w:sz w:val="20"/>
                <w:szCs w:val="20"/>
              </w:rPr>
            </w:pPr>
          </w:p>
        </w:tc>
      </w:tr>
      <w:tr w:rsidR="003F7A5F" w:rsidRPr="004124FE" w14:paraId="4A6C79E8" w14:textId="77777777" w:rsidTr="00391EBD">
        <w:trPr>
          <w:trHeight w:val="282"/>
          <w:jc w:val="center"/>
        </w:trPr>
        <w:tc>
          <w:tcPr>
            <w:tcW w:w="9639" w:type="dxa"/>
            <w:gridSpan w:val="2"/>
            <w:shd w:val="clear" w:color="auto" w:fill="D9D9D9"/>
          </w:tcPr>
          <w:p w14:paraId="2EDC09B0" w14:textId="77777777" w:rsidR="003F7A5F" w:rsidRPr="004124FE" w:rsidRDefault="003F7A5F"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3F7A5F" w:rsidRPr="004124FE" w14:paraId="08FBD050" w14:textId="77777777" w:rsidTr="00391EBD">
        <w:trPr>
          <w:trHeight w:val="850"/>
          <w:jc w:val="center"/>
        </w:trPr>
        <w:tc>
          <w:tcPr>
            <w:tcW w:w="9639" w:type="dxa"/>
            <w:gridSpan w:val="2"/>
          </w:tcPr>
          <w:p w14:paraId="234E1026" w14:textId="77777777" w:rsidR="00B117E3" w:rsidRPr="00B117E3" w:rsidRDefault="00B117E3" w:rsidP="00B117E3">
            <w:pPr>
              <w:rPr>
                <w:rFonts w:asciiTheme="minorHAnsi" w:hAnsiTheme="minorHAnsi" w:cstheme="minorHAnsi"/>
                <w:sz w:val="20"/>
                <w:szCs w:val="20"/>
              </w:rPr>
            </w:pPr>
            <w:r w:rsidRPr="00B117E3">
              <w:rPr>
                <w:rFonts w:asciiTheme="minorHAnsi" w:hAnsiTheme="minorHAnsi" w:cstheme="minorHAnsi"/>
                <w:sz w:val="20"/>
                <w:szCs w:val="20"/>
              </w:rPr>
              <w:t>Certificado de asistencia y de presentación de comunicación.</w:t>
            </w:r>
          </w:p>
          <w:p w14:paraId="58351F3A" w14:textId="04CE4D43" w:rsidR="003F7A5F" w:rsidRPr="004124FE" w:rsidRDefault="00B117E3" w:rsidP="00B117E3">
            <w:pPr>
              <w:jc w:val="both"/>
              <w:rPr>
                <w:rFonts w:asciiTheme="minorHAnsi" w:hAnsiTheme="minorHAnsi" w:cstheme="minorHAnsi"/>
                <w:sz w:val="10"/>
                <w:szCs w:val="10"/>
              </w:rPr>
            </w:pPr>
            <w:r w:rsidRPr="00B117E3">
              <w:rPr>
                <w:rFonts w:asciiTheme="minorHAnsi" w:hAnsiTheme="minorHAnsi" w:cstheme="minorHAnsi"/>
                <w:sz w:val="20"/>
                <w:szCs w:val="20"/>
              </w:rPr>
              <w:t>Documento de actividades de control y seguimiento del/la doctorando/a.</w:t>
            </w:r>
          </w:p>
        </w:tc>
      </w:tr>
      <w:tr w:rsidR="003F7A5F" w:rsidRPr="004124FE" w14:paraId="41327A51" w14:textId="77777777" w:rsidTr="00391EBD">
        <w:trPr>
          <w:trHeight w:val="282"/>
          <w:jc w:val="center"/>
        </w:trPr>
        <w:tc>
          <w:tcPr>
            <w:tcW w:w="9639" w:type="dxa"/>
            <w:gridSpan w:val="2"/>
            <w:shd w:val="clear" w:color="auto" w:fill="D9D9D9"/>
          </w:tcPr>
          <w:p w14:paraId="3F73312E" w14:textId="77777777" w:rsidR="003F7A5F" w:rsidRPr="004124FE" w:rsidRDefault="003F7A5F"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3F7A5F" w:rsidRPr="004124FE" w14:paraId="237B14BB" w14:textId="77777777" w:rsidTr="00391EBD">
        <w:trPr>
          <w:trHeight w:val="475"/>
          <w:jc w:val="center"/>
        </w:trPr>
        <w:tc>
          <w:tcPr>
            <w:tcW w:w="9639" w:type="dxa"/>
            <w:gridSpan w:val="2"/>
          </w:tcPr>
          <w:p w14:paraId="488B4FA4" w14:textId="135F6C77" w:rsidR="003F7A5F" w:rsidRPr="004124FE" w:rsidRDefault="00B117E3" w:rsidP="00391EBD">
            <w:pPr>
              <w:jc w:val="both"/>
              <w:rPr>
                <w:rFonts w:asciiTheme="minorHAnsi" w:hAnsiTheme="minorHAnsi" w:cstheme="minorHAnsi"/>
                <w:sz w:val="20"/>
                <w:szCs w:val="20"/>
              </w:rPr>
            </w:pPr>
            <w:r w:rsidRPr="00B117E3">
              <w:rPr>
                <w:rFonts w:asciiTheme="minorHAnsi" w:hAnsiTheme="minorHAnsi" w:cstheme="minorHAnsi"/>
                <w:sz w:val="20"/>
                <w:szCs w:val="20"/>
              </w:rPr>
              <w:t xml:space="preserve">La asistencia a estos eventos </w:t>
            </w:r>
            <w:r>
              <w:rPr>
                <w:rFonts w:asciiTheme="minorHAnsi" w:hAnsiTheme="minorHAnsi" w:cstheme="minorHAnsi"/>
                <w:sz w:val="20"/>
                <w:szCs w:val="20"/>
              </w:rPr>
              <w:t>podrá apoyarse</w:t>
            </w:r>
            <w:r w:rsidRPr="00B117E3">
              <w:rPr>
                <w:rFonts w:asciiTheme="minorHAnsi" w:hAnsiTheme="minorHAnsi" w:cstheme="minorHAnsi"/>
                <w:sz w:val="20"/>
                <w:szCs w:val="20"/>
              </w:rPr>
              <w:t xml:space="preserve"> en las ayudas y bolsas que podrán ofertar las Universidades e incluso equipos de investigación para ello.</w:t>
            </w:r>
          </w:p>
        </w:tc>
      </w:tr>
    </w:tbl>
    <w:p w14:paraId="40172B39" w14:textId="77777777" w:rsidR="00783B66" w:rsidRDefault="00783B66" w:rsidP="003D5CD3">
      <w:pPr>
        <w:rPr>
          <w:rFonts w:asciiTheme="minorHAnsi" w:hAnsiTheme="minorHAnsi" w:cstheme="minorHAnsi"/>
          <w:sz w:val="20"/>
          <w:szCs w:val="20"/>
        </w:rPr>
      </w:pPr>
    </w:p>
    <w:p w14:paraId="6AC5F0E3" w14:textId="77777777" w:rsidR="00875E81" w:rsidRPr="003D5CD3" w:rsidRDefault="00875E81" w:rsidP="003D5CD3">
      <w:pPr>
        <w:rPr>
          <w:rFonts w:asciiTheme="minorHAnsi" w:hAnsiTheme="minorHAnsi" w:cstheme="minorHAnsi"/>
          <w:sz w:val="20"/>
          <w:szCs w:val="20"/>
        </w:rPr>
      </w:pPr>
    </w:p>
    <w:p w14:paraId="74E3BACD" w14:textId="0DE8E068" w:rsidR="00F510CA" w:rsidRDefault="00F510CA" w:rsidP="00AA1E07">
      <w:pPr>
        <w:rPr>
          <w:rFonts w:asciiTheme="minorHAnsi" w:hAnsiTheme="minorHAnsi" w:cstheme="minorHAnsi"/>
          <w:sz w:val="20"/>
          <w:szCs w:val="20"/>
        </w:rPr>
      </w:pPr>
      <w:bookmarkStart w:id="14" w:name="_Hlk191417954"/>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F510CA" w:rsidRPr="004124FE" w14:paraId="20950D58" w14:textId="77777777" w:rsidTr="00C169E1">
        <w:trPr>
          <w:trHeight w:val="282"/>
          <w:jc w:val="center"/>
        </w:trPr>
        <w:tc>
          <w:tcPr>
            <w:tcW w:w="9639" w:type="dxa"/>
            <w:gridSpan w:val="2"/>
            <w:shd w:val="clear" w:color="auto" w:fill="D9D9D9"/>
          </w:tcPr>
          <w:p w14:paraId="5F8230C0" w14:textId="24421691" w:rsidR="00F510CA" w:rsidRPr="004124FE" w:rsidRDefault="00F510CA" w:rsidP="00C169E1">
            <w:pPr>
              <w:jc w:val="both"/>
              <w:rPr>
                <w:rFonts w:asciiTheme="minorHAnsi" w:hAnsiTheme="minorHAnsi" w:cstheme="minorHAnsi"/>
                <w:b/>
                <w:i/>
                <w:spacing w:val="-2"/>
                <w:sz w:val="20"/>
                <w:szCs w:val="20"/>
              </w:rPr>
            </w:pPr>
            <w:bookmarkStart w:id="15" w:name="_Hlk191419175"/>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w:t>
            </w:r>
            <w:r w:rsidR="00875E81">
              <w:rPr>
                <w:rFonts w:asciiTheme="minorHAnsi" w:hAnsiTheme="minorHAnsi" w:cstheme="minorHAnsi"/>
                <w:b/>
                <w:spacing w:val="-2"/>
                <w:sz w:val="20"/>
                <w:szCs w:val="20"/>
              </w:rPr>
              <w:t>10</w:t>
            </w:r>
            <w:r w:rsidRPr="004124FE">
              <w:rPr>
                <w:rFonts w:asciiTheme="minorHAnsi" w:hAnsiTheme="minorHAnsi" w:cstheme="minorHAnsi"/>
                <w:b/>
                <w:spacing w:val="-2"/>
                <w:sz w:val="20"/>
                <w:szCs w:val="20"/>
              </w:rPr>
              <w:t xml:space="preserve">: </w:t>
            </w:r>
            <w:r w:rsidR="00461F4B" w:rsidRPr="00D661D7">
              <w:rPr>
                <w:rFonts w:asciiTheme="minorHAnsi" w:hAnsiTheme="minorHAnsi" w:cstheme="minorHAnsi"/>
                <w:b/>
                <w:spacing w:val="-2"/>
                <w:sz w:val="20"/>
                <w:szCs w:val="20"/>
              </w:rPr>
              <w:t>SEMINARIO SOBRE BASES DE DATOS NORMATIVAS Y ENFOQUE POLITOLÓGICO INSTRUMENTAL PARA LA TESIS.</w:t>
            </w:r>
          </w:p>
        </w:tc>
      </w:tr>
      <w:tr w:rsidR="00F510CA" w:rsidRPr="004124FE" w14:paraId="77C81B77" w14:textId="77777777" w:rsidTr="00C169E1">
        <w:trPr>
          <w:trHeight w:val="285"/>
          <w:jc w:val="center"/>
        </w:trPr>
        <w:tc>
          <w:tcPr>
            <w:tcW w:w="4027" w:type="dxa"/>
            <w:shd w:val="clear" w:color="auto" w:fill="D9D9D9"/>
          </w:tcPr>
          <w:p w14:paraId="112DA969"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1FC8DCB7" w14:textId="5EBE230B" w:rsidR="00F510CA" w:rsidRPr="004124FE" w:rsidRDefault="002514F6" w:rsidP="00C169E1">
            <w:pPr>
              <w:jc w:val="both"/>
              <w:rPr>
                <w:rFonts w:asciiTheme="minorHAnsi" w:hAnsiTheme="minorHAnsi" w:cstheme="minorHAnsi"/>
                <w:b/>
                <w:spacing w:val="-2"/>
                <w:sz w:val="20"/>
                <w:szCs w:val="20"/>
              </w:rPr>
            </w:pPr>
            <w:r>
              <w:rPr>
                <w:rFonts w:asciiTheme="minorHAnsi" w:hAnsiTheme="minorHAnsi" w:cstheme="minorHAnsi"/>
                <w:b/>
                <w:spacing w:val="-2"/>
                <w:sz w:val="20"/>
                <w:szCs w:val="20"/>
              </w:rPr>
              <w:t>4</w:t>
            </w:r>
          </w:p>
        </w:tc>
      </w:tr>
      <w:tr w:rsidR="00F510CA" w:rsidRPr="004124FE" w14:paraId="727470AD" w14:textId="77777777" w:rsidTr="00C169E1">
        <w:trPr>
          <w:trHeight w:val="285"/>
          <w:jc w:val="center"/>
        </w:trPr>
        <w:tc>
          <w:tcPr>
            <w:tcW w:w="9639" w:type="dxa"/>
            <w:gridSpan w:val="2"/>
            <w:shd w:val="clear" w:color="auto" w:fill="D9D9D9"/>
          </w:tcPr>
          <w:p w14:paraId="52D28CE8"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F510CA" w:rsidRPr="004124FE" w14:paraId="230D746A" w14:textId="77777777" w:rsidTr="00C169E1">
        <w:trPr>
          <w:trHeight w:val="683"/>
          <w:jc w:val="center"/>
        </w:trPr>
        <w:tc>
          <w:tcPr>
            <w:tcW w:w="9639" w:type="dxa"/>
            <w:gridSpan w:val="2"/>
          </w:tcPr>
          <w:p w14:paraId="455E30C1" w14:textId="77777777" w:rsidR="00626DBA" w:rsidRPr="00626DBA" w:rsidRDefault="00626DBA" w:rsidP="00C169E1">
            <w:pPr>
              <w:spacing w:line="276" w:lineRule="auto"/>
              <w:jc w:val="both"/>
              <w:rPr>
                <w:rFonts w:asciiTheme="minorHAnsi" w:hAnsiTheme="minorHAnsi" w:cstheme="minorHAnsi"/>
                <w:b/>
                <w:sz w:val="10"/>
                <w:szCs w:val="10"/>
              </w:rPr>
            </w:pPr>
          </w:p>
          <w:p w14:paraId="7813993A" w14:textId="0D565DEE"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w:t>
            </w:r>
            <w:r w:rsidR="00626DBA">
              <w:rPr>
                <w:rFonts w:asciiTheme="minorHAnsi" w:hAnsiTheme="minorHAnsi" w:cstheme="minorHAnsi"/>
                <w:spacing w:val="6"/>
                <w:sz w:val="20"/>
                <w:szCs w:val="20"/>
              </w:rPr>
              <w:t>ptativa</w:t>
            </w:r>
          </w:p>
          <w:p w14:paraId="22EA33FE" w14:textId="77777777" w:rsidR="00F510CA" w:rsidRPr="003E546C" w:rsidRDefault="00F510CA" w:rsidP="00C169E1">
            <w:pPr>
              <w:spacing w:line="276" w:lineRule="auto"/>
              <w:jc w:val="both"/>
              <w:rPr>
                <w:rFonts w:asciiTheme="minorHAnsi" w:hAnsiTheme="minorHAnsi" w:cstheme="minorHAnsi"/>
                <w:sz w:val="10"/>
                <w:szCs w:val="10"/>
              </w:rPr>
            </w:pPr>
          </w:p>
          <w:p w14:paraId="0DD95CBC" w14:textId="1350A62C"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66C75A62" w14:textId="77777777" w:rsidR="00F510CA" w:rsidRPr="003E546C" w:rsidRDefault="00F510CA" w:rsidP="00C169E1">
            <w:pPr>
              <w:spacing w:line="276" w:lineRule="auto"/>
              <w:jc w:val="both"/>
              <w:rPr>
                <w:rFonts w:asciiTheme="minorHAnsi" w:hAnsiTheme="minorHAnsi" w:cstheme="minorHAnsi"/>
                <w:sz w:val="10"/>
                <w:szCs w:val="10"/>
              </w:rPr>
            </w:pPr>
          </w:p>
          <w:p w14:paraId="08E34363"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2E8AC5BE" w14:textId="521318A7" w:rsidR="00C54023" w:rsidRPr="00C54023" w:rsidRDefault="00F510CA" w:rsidP="00C54023">
            <w:pPr>
              <w:jc w:val="both"/>
              <w:rPr>
                <w:rFonts w:asciiTheme="minorHAnsi" w:hAnsiTheme="minorHAnsi" w:cstheme="minorHAnsi"/>
                <w:bCs/>
                <w:sz w:val="20"/>
                <w:szCs w:val="20"/>
              </w:rPr>
            </w:pPr>
            <w:r w:rsidRPr="00C54023">
              <w:rPr>
                <w:rFonts w:asciiTheme="minorHAnsi" w:hAnsiTheme="minorHAnsi" w:cstheme="minorHAnsi"/>
                <w:bCs/>
                <w:sz w:val="20"/>
                <w:szCs w:val="20"/>
              </w:rPr>
              <w:t xml:space="preserve">Consiste en una actividad </w:t>
            </w:r>
            <w:r w:rsidR="002514F6" w:rsidRPr="00C54023">
              <w:rPr>
                <w:rFonts w:asciiTheme="minorHAnsi" w:hAnsiTheme="minorHAnsi" w:cstheme="minorHAnsi"/>
                <w:bCs/>
                <w:sz w:val="20"/>
                <w:szCs w:val="20"/>
              </w:rPr>
              <w:t>optativa</w:t>
            </w:r>
            <w:r w:rsidR="0032279B" w:rsidRPr="00C54023">
              <w:t xml:space="preserve"> </w:t>
            </w:r>
            <w:r w:rsidR="0032279B" w:rsidRPr="00C54023">
              <w:rPr>
                <w:rFonts w:asciiTheme="minorHAnsi" w:hAnsiTheme="minorHAnsi" w:cstheme="minorHAnsi"/>
                <w:bCs/>
                <w:sz w:val="20"/>
                <w:szCs w:val="20"/>
              </w:rPr>
              <w:t>cuyo principal objetivo es el conocimiento</w:t>
            </w:r>
            <w:r w:rsidR="00D5204C" w:rsidRPr="00C54023">
              <w:rPr>
                <w:rFonts w:asciiTheme="minorHAnsi" w:hAnsiTheme="minorHAnsi" w:cstheme="minorHAnsi"/>
                <w:bCs/>
                <w:sz w:val="20"/>
                <w:szCs w:val="20"/>
              </w:rPr>
              <w:t xml:space="preserve"> práctico</w:t>
            </w:r>
            <w:r w:rsidR="0032279B" w:rsidRPr="00C54023">
              <w:rPr>
                <w:rFonts w:asciiTheme="minorHAnsi" w:hAnsiTheme="minorHAnsi" w:cstheme="minorHAnsi"/>
                <w:bCs/>
                <w:sz w:val="20"/>
                <w:szCs w:val="20"/>
              </w:rPr>
              <w:t xml:space="preserve"> del uso de bases normativas y análisis de políticas publicas </w:t>
            </w:r>
            <w:r w:rsidR="00D5204C" w:rsidRPr="00C54023">
              <w:rPr>
                <w:rFonts w:asciiTheme="minorHAnsi" w:hAnsiTheme="minorHAnsi" w:cstheme="minorHAnsi"/>
                <w:bCs/>
                <w:sz w:val="20"/>
                <w:szCs w:val="20"/>
              </w:rPr>
              <w:t>relacionadas con</w:t>
            </w:r>
            <w:r w:rsidR="0032279B" w:rsidRPr="00C54023">
              <w:rPr>
                <w:rFonts w:asciiTheme="minorHAnsi" w:hAnsiTheme="minorHAnsi" w:cstheme="minorHAnsi"/>
                <w:bCs/>
                <w:sz w:val="20"/>
                <w:szCs w:val="20"/>
              </w:rPr>
              <w:t xml:space="preserve"> entornos </w:t>
            </w:r>
            <w:r w:rsidR="00D5204C" w:rsidRPr="00C54023">
              <w:rPr>
                <w:rFonts w:asciiTheme="minorHAnsi" w:hAnsiTheme="minorHAnsi" w:cstheme="minorHAnsi"/>
                <w:bCs/>
                <w:sz w:val="20"/>
                <w:szCs w:val="20"/>
              </w:rPr>
              <w:t xml:space="preserve">gubernativos e </w:t>
            </w:r>
            <w:r w:rsidR="0032279B" w:rsidRPr="00C54023">
              <w:rPr>
                <w:rFonts w:asciiTheme="minorHAnsi" w:hAnsiTheme="minorHAnsi" w:cstheme="minorHAnsi"/>
                <w:bCs/>
                <w:sz w:val="20"/>
                <w:szCs w:val="20"/>
              </w:rPr>
              <w:t>institucionales.</w:t>
            </w:r>
            <w:r w:rsidR="00C54023" w:rsidRPr="00C54023">
              <w:rPr>
                <w:rFonts w:asciiTheme="minorHAnsi" w:hAnsiTheme="minorHAnsi" w:cstheme="minorHAnsi"/>
                <w:bCs/>
                <w:sz w:val="20"/>
                <w:szCs w:val="20"/>
              </w:rPr>
              <w:t xml:space="preserve"> Además de las tesis propiamente jurídicas o del ámbito social, cualquier trabajo académico (de cualquier área/línea de investigación) tienen en algún momento contacto con el derecho y la ciencia política. Aplicar, basarse o criticar normativa y mencionar jurisprudencia (nacional o internacional) es algo común a cualquier tesis doctoral, pero para los que la mayoría de titulaciones no ha preparado a su alumnado. Abordar su búsqueda de una manera fiable, su obtención y análisis crítico, especialmente a través de aquellos soportes que el entorno institucional y universitario nos ofrece de manera gratuita, es el objetivo fundamental de esta actividad. Se trata así de realizar un enorme esfuerzo de condensación por visualizar las habilidades más prácticas que nos pueden llevar al éxito en esta labor. </w:t>
            </w:r>
          </w:p>
          <w:p w14:paraId="079C5321" w14:textId="77777777" w:rsidR="00C54023" w:rsidRPr="003E546C" w:rsidRDefault="00C54023" w:rsidP="00C54023">
            <w:pPr>
              <w:jc w:val="both"/>
              <w:rPr>
                <w:rFonts w:asciiTheme="minorHAnsi" w:hAnsiTheme="minorHAnsi" w:cstheme="minorHAnsi"/>
                <w:bCs/>
                <w:color w:val="FF0000"/>
                <w:sz w:val="10"/>
                <w:szCs w:val="10"/>
              </w:rPr>
            </w:pPr>
          </w:p>
          <w:p w14:paraId="1EE49254" w14:textId="4B209DF7" w:rsidR="00FF49C6" w:rsidRPr="00690968" w:rsidRDefault="00FF49C6">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lastRenderedPageBreak/>
              <w:t xml:space="preserve">Breve introducción práctica sobre la organización territorial e institucional </w:t>
            </w:r>
          </w:p>
          <w:p w14:paraId="790381F1" w14:textId="512238CD" w:rsidR="007F10E4" w:rsidRPr="00690968" w:rsidRDefault="00FF49C6">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Breve introducción práctica para comprender aspectos competenciales y de jerarquía normativa</w:t>
            </w:r>
          </w:p>
          <w:p w14:paraId="6F536874" w14:textId="077D14A3" w:rsidR="002C2898" w:rsidRPr="00690968" w:rsidRDefault="002C289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Gobernanza multinivel</w:t>
            </w:r>
          </w:p>
          <w:p w14:paraId="2F8CDF38" w14:textId="0573B38B" w:rsidR="00FF49C6" w:rsidRPr="00690968" w:rsidRDefault="00A100C5">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Aspectos clave de técnica normativa y jurisprudencial</w:t>
            </w:r>
          </w:p>
          <w:p w14:paraId="30A5156A" w14:textId="21A12547" w:rsidR="00A100C5" w:rsidRPr="00690968" w:rsidRDefault="002C289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Portales de acceso y suscripción libre</w:t>
            </w:r>
            <w:r w:rsidR="00690968" w:rsidRPr="00690968">
              <w:rPr>
                <w:rFonts w:asciiTheme="minorHAnsi" w:hAnsiTheme="minorHAnsi" w:cstheme="minorHAnsi"/>
                <w:bCs/>
                <w:sz w:val="20"/>
                <w:szCs w:val="20"/>
              </w:rPr>
              <w:t>/con suscripción bibliotecaria/de pago</w:t>
            </w:r>
            <w:r w:rsidRPr="00690968">
              <w:rPr>
                <w:rFonts w:asciiTheme="minorHAnsi" w:hAnsiTheme="minorHAnsi" w:cstheme="minorHAnsi"/>
                <w:bCs/>
                <w:sz w:val="20"/>
                <w:szCs w:val="20"/>
              </w:rPr>
              <w:t xml:space="preserve"> y de contenido jurídico</w:t>
            </w:r>
          </w:p>
          <w:p w14:paraId="4B44BEC0" w14:textId="08696AA6" w:rsidR="002C2898" w:rsidRPr="00690968" w:rsidRDefault="002C289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Manuales de estilo y de lenguaje inclusivo</w:t>
            </w:r>
          </w:p>
          <w:p w14:paraId="0E563A98" w14:textId="4705E71B" w:rsidR="002C2898" w:rsidRPr="00690968" w:rsidRDefault="002C289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Diccionarios electrónicos, correctores ortográficos y traductores automáticos</w:t>
            </w:r>
          </w:p>
          <w:p w14:paraId="6A7441F9" w14:textId="778AA50F" w:rsidR="002C2898" w:rsidRPr="00690968" w:rsidRDefault="002C289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 xml:space="preserve">Sistemas de recuperación de la información. Operadores </w:t>
            </w:r>
            <w:r w:rsidR="00576356" w:rsidRPr="00690968">
              <w:rPr>
                <w:rFonts w:asciiTheme="minorHAnsi" w:hAnsiTheme="minorHAnsi" w:cstheme="minorHAnsi"/>
                <w:bCs/>
                <w:sz w:val="20"/>
                <w:szCs w:val="20"/>
              </w:rPr>
              <w:t>booleanos</w:t>
            </w:r>
          </w:p>
          <w:p w14:paraId="55CD65C9" w14:textId="5EC97367" w:rsidR="00690968" w:rsidRPr="00690968" w:rsidRDefault="0069096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Portales de contenido jurídico-politológico</w:t>
            </w:r>
          </w:p>
          <w:p w14:paraId="7DACE947" w14:textId="11879299" w:rsidR="002C2898" w:rsidRPr="00690968" w:rsidRDefault="0069096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 xml:space="preserve">Ejemplos de </w:t>
            </w:r>
            <w:r w:rsidR="002C2898" w:rsidRPr="00690968">
              <w:rPr>
                <w:rFonts w:asciiTheme="minorHAnsi" w:hAnsiTheme="minorHAnsi" w:cstheme="minorHAnsi"/>
                <w:bCs/>
                <w:sz w:val="20"/>
                <w:szCs w:val="20"/>
              </w:rPr>
              <w:t>Bases de datos de legislación española y extranjera</w:t>
            </w:r>
          </w:p>
          <w:p w14:paraId="132D09A6" w14:textId="08335A37" w:rsidR="002C2898" w:rsidRPr="00690968" w:rsidRDefault="0069096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Ejemplos prácticos de utilización y recuperación de información en bases de datos normativas y jurisprudenciales</w:t>
            </w:r>
          </w:p>
          <w:p w14:paraId="1ECE3C93" w14:textId="5978209B" w:rsidR="00690968" w:rsidRPr="00690968" w:rsidRDefault="0069096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 xml:space="preserve">Plataformas de acceso libre a información y documentación institucional, documental y bibliográfica. </w:t>
            </w:r>
          </w:p>
          <w:p w14:paraId="0178FD4F" w14:textId="090ACB7C" w:rsidR="00690968" w:rsidRPr="00690968" w:rsidRDefault="00690968">
            <w:pPr>
              <w:pStyle w:val="Prrafodelista"/>
              <w:numPr>
                <w:ilvl w:val="0"/>
                <w:numId w:val="24"/>
              </w:numPr>
              <w:jc w:val="both"/>
              <w:rPr>
                <w:rFonts w:asciiTheme="minorHAnsi" w:hAnsiTheme="minorHAnsi" w:cstheme="minorHAnsi"/>
                <w:bCs/>
                <w:sz w:val="20"/>
                <w:szCs w:val="20"/>
              </w:rPr>
            </w:pPr>
            <w:r w:rsidRPr="00690968">
              <w:rPr>
                <w:rFonts w:asciiTheme="minorHAnsi" w:hAnsiTheme="minorHAnsi" w:cstheme="minorHAnsi"/>
                <w:bCs/>
                <w:sz w:val="20"/>
                <w:szCs w:val="20"/>
              </w:rPr>
              <w:t>Aspectos críticos de los motores de búsqueda</w:t>
            </w:r>
            <w:r>
              <w:rPr>
                <w:rFonts w:asciiTheme="minorHAnsi" w:hAnsiTheme="minorHAnsi" w:cstheme="minorHAnsi"/>
                <w:bCs/>
                <w:sz w:val="20"/>
                <w:szCs w:val="20"/>
              </w:rPr>
              <w:t xml:space="preserve"> y </w:t>
            </w:r>
            <w:r w:rsidRPr="00690968">
              <w:rPr>
                <w:rFonts w:asciiTheme="minorHAnsi" w:hAnsiTheme="minorHAnsi" w:cstheme="minorHAnsi"/>
                <w:bCs/>
                <w:sz w:val="20"/>
                <w:szCs w:val="20"/>
              </w:rPr>
              <w:t xml:space="preserve">Nuevas tecnologías (Inteligencia artificial generativa) </w:t>
            </w:r>
          </w:p>
          <w:p w14:paraId="4A977E02" w14:textId="77777777" w:rsidR="00F510CA" w:rsidRPr="004124FE" w:rsidRDefault="00F510CA" w:rsidP="00C169E1">
            <w:pPr>
              <w:spacing w:line="276" w:lineRule="auto"/>
              <w:jc w:val="both"/>
              <w:rPr>
                <w:rFonts w:asciiTheme="minorHAnsi" w:hAnsiTheme="minorHAnsi" w:cstheme="minorHAnsi"/>
                <w:bCs/>
                <w:sz w:val="20"/>
                <w:szCs w:val="20"/>
              </w:rPr>
            </w:pPr>
          </w:p>
          <w:p w14:paraId="30C9E24D" w14:textId="77777777" w:rsidR="00F510CA" w:rsidRPr="004124FE" w:rsidRDefault="00F510CA" w:rsidP="00C169E1">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4BFB7A11" w14:textId="4A34298B" w:rsidR="00F510CA" w:rsidRPr="004124FE" w:rsidRDefault="00F510CA" w:rsidP="00C169E1">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 xml:space="preserve">el </w:t>
            </w:r>
            <w:r w:rsidR="003E546C">
              <w:rPr>
                <w:rFonts w:asciiTheme="minorHAnsi" w:hAnsiTheme="minorHAnsi" w:cstheme="minorHAnsi"/>
                <w:bCs/>
                <w:sz w:val="20"/>
                <w:szCs w:val="20"/>
              </w:rPr>
              <w:t>2</w:t>
            </w:r>
            <w:r w:rsidRPr="004124FE">
              <w:rPr>
                <w:rFonts w:asciiTheme="minorHAnsi" w:hAnsiTheme="minorHAnsi" w:cstheme="minorHAnsi"/>
                <w:bCs/>
                <w:sz w:val="20"/>
                <w:szCs w:val="20"/>
              </w:rPr>
              <w:t>º cuatrimestre</w:t>
            </w:r>
            <w:r>
              <w:rPr>
                <w:rFonts w:asciiTheme="minorHAnsi" w:hAnsiTheme="minorHAnsi" w:cstheme="minorHAnsi"/>
                <w:bCs/>
                <w:sz w:val="18"/>
                <w:szCs w:val="18"/>
              </w:rPr>
              <w:t>.</w:t>
            </w:r>
          </w:p>
          <w:p w14:paraId="0986ACB4" w14:textId="77777777" w:rsidR="00F510CA" w:rsidRPr="004124FE" w:rsidRDefault="00F510CA" w:rsidP="00C169E1">
            <w:pPr>
              <w:jc w:val="both"/>
              <w:rPr>
                <w:rFonts w:asciiTheme="minorHAnsi" w:hAnsiTheme="minorHAnsi" w:cstheme="minorHAnsi"/>
                <w:bCs/>
                <w:sz w:val="18"/>
                <w:szCs w:val="18"/>
              </w:rPr>
            </w:pPr>
          </w:p>
          <w:p w14:paraId="0E9C36A8" w14:textId="77777777" w:rsidR="00F510CA" w:rsidRPr="004124FE" w:rsidRDefault="00F510CA" w:rsidP="00C169E1">
            <w:pPr>
              <w:spacing w:line="276" w:lineRule="auto"/>
              <w:jc w:val="both"/>
              <w:rPr>
                <w:rFonts w:asciiTheme="minorHAnsi" w:hAnsiTheme="minorHAnsi" w:cstheme="minorHAnsi"/>
                <w:bCs/>
                <w:sz w:val="18"/>
                <w:szCs w:val="18"/>
              </w:rPr>
            </w:pPr>
          </w:p>
          <w:p w14:paraId="19E98687"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2EDAA510" w14:textId="38475E4A"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CB1, CB2, CB3, CB4, CB5, CB6</w:t>
            </w:r>
            <w:r w:rsidR="003E546C">
              <w:rPr>
                <w:rFonts w:asciiTheme="minorHAnsi" w:eastAsiaTheme="minorHAnsi" w:hAnsiTheme="minorHAnsi" w:cstheme="minorHAnsi"/>
                <w:sz w:val="20"/>
                <w:szCs w:val="20"/>
              </w:rPr>
              <w:t>, CB7.</w:t>
            </w:r>
          </w:p>
          <w:p w14:paraId="14FB1D40" w14:textId="2177EB43" w:rsidR="00F510CA" w:rsidRPr="005B2F16" w:rsidRDefault="00F510CA" w:rsidP="00C169E1">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CA01, CA02, CA03, CA04</w:t>
            </w:r>
            <w:r w:rsidR="003E546C">
              <w:rPr>
                <w:rFonts w:asciiTheme="minorHAnsi" w:eastAsiaTheme="minorHAnsi" w:hAnsiTheme="minorHAnsi" w:cstheme="minorHAnsi"/>
                <w:sz w:val="20"/>
                <w:szCs w:val="20"/>
              </w:rPr>
              <w:t>, CA05, CA06.</w:t>
            </w:r>
          </w:p>
          <w:p w14:paraId="009DC9D7" w14:textId="5927ACD2" w:rsidR="00F510CA" w:rsidRPr="005B2F16" w:rsidRDefault="00F510CA" w:rsidP="00C169E1">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OC1, OC2, OC</w:t>
            </w:r>
            <w:r w:rsidR="003E546C">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sidR="003E546C">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OC7, OC</w:t>
            </w:r>
            <w:r w:rsidR="003E546C">
              <w:rPr>
                <w:rFonts w:asciiTheme="minorHAnsi" w:eastAsiaTheme="minorHAnsi" w:hAnsiTheme="minorHAnsi" w:cstheme="minorHAnsi"/>
                <w:sz w:val="20"/>
                <w:szCs w:val="20"/>
              </w:rPr>
              <w:t>9</w:t>
            </w:r>
            <w:r w:rsidRPr="005B2F16">
              <w:rPr>
                <w:rFonts w:asciiTheme="minorHAnsi" w:eastAsiaTheme="minorHAnsi" w:hAnsiTheme="minorHAnsi" w:cstheme="minorHAnsi"/>
                <w:sz w:val="20"/>
                <w:szCs w:val="20"/>
              </w:rPr>
              <w:t>, OC11</w:t>
            </w:r>
            <w:r w:rsidR="003E546C">
              <w:rPr>
                <w:rFonts w:asciiTheme="minorHAnsi" w:eastAsiaTheme="minorHAnsi" w:hAnsiTheme="minorHAnsi" w:cstheme="minorHAnsi"/>
                <w:sz w:val="20"/>
                <w:szCs w:val="20"/>
              </w:rPr>
              <w:t>, OC12, OC14, OC15, OC17.</w:t>
            </w:r>
          </w:p>
          <w:p w14:paraId="14878259" w14:textId="77777777" w:rsidR="00F510CA" w:rsidRPr="004124FE" w:rsidRDefault="00F510CA" w:rsidP="00C169E1">
            <w:pPr>
              <w:spacing w:line="276" w:lineRule="auto"/>
              <w:jc w:val="both"/>
              <w:rPr>
                <w:rFonts w:asciiTheme="minorHAnsi" w:eastAsiaTheme="minorHAnsi" w:hAnsiTheme="minorHAnsi" w:cstheme="minorHAnsi"/>
                <w:sz w:val="20"/>
                <w:szCs w:val="20"/>
              </w:rPr>
            </w:pPr>
          </w:p>
          <w:p w14:paraId="17F43A9D" w14:textId="77777777" w:rsidR="00F510CA" w:rsidRPr="004124FE" w:rsidRDefault="00F510CA" w:rsidP="00C169E1">
            <w:pPr>
              <w:spacing w:line="276" w:lineRule="auto"/>
              <w:jc w:val="both"/>
              <w:rPr>
                <w:rFonts w:asciiTheme="minorHAnsi" w:hAnsiTheme="minorHAnsi" w:cstheme="minorHAnsi"/>
                <w:bCs/>
                <w:sz w:val="20"/>
                <w:szCs w:val="20"/>
              </w:rPr>
            </w:pPr>
          </w:p>
          <w:p w14:paraId="50E7303D" w14:textId="0647624C" w:rsidR="00626DBA" w:rsidRPr="00626DBA" w:rsidRDefault="00F510CA" w:rsidP="00626DBA">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70BBE2FF" w14:textId="5D848F03" w:rsidR="00F510CA" w:rsidRPr="003E546C" w:rsidRDefault="003E546C" w:rsidP="003E546C">
            <w:pPr>
              <w:jc w:val="both"/>
              <w:rPr>
                <w:rFonts w:asciiTheme="minorHAnsi" w:hAnsiTheme="minorHAnsi" w:cstheme="minorHAnsi"/>
                <w:bCs/>
                <w:sz w:val="20"/>
                <w:szCs w:val="20"/>
              </w:rPr>
            </w:pPr>
            <w:r w:rsidRPr="003E546C">
              <w:rPr>
                <w:rFonts w:asciiTheme="minorHAnsi" w:hAnsiTheme="minorHAnsi" w:cstheme="minorHAnsi"/>
                <w:bCs/>
                <w:sz w:val="20"/>
                <w:szCs w:val="20"/>
              </w:rPr>
              <w:t>El conocimiento práctico del uso de bases normativas y jurisprudenciales, y el análisis de políticas publicas relacionadas con entornos gubernativos e institucionales. Comprender aspectos clave sobre la organización territorial y política, sobre la gobernanza multinivel. Utilizar fuentes de acceso abierto o disponibles en el entorno universitario que permitan búsquedas fiables, recursos que puedan mejorar la calidad de los trabajos de investigación, facilitar la obtención de información oficial, manuales de estilo y de lenguaje inclusivo.</w:t>
            </w:r>
            <w:r>
              <w:rPr>
                <w:rFonts w:asciiTheme="minorHAnsi" w:hAnsiTheme="minorHAnsi" w:cstheme="minorHAnsi"/>
                <w:bCs/>
                <w:sz w:val="20"/>
                <w:szCs w:val="20"/>
              </w:rPr>
              <w:t xml:space="preserve"> </w:t>
            </w:r>
            <w:r w:rsidR="00F510CA" w:rsidRPr="004124FE">
              <w:rPr>
                <w:rFonts w:asciiTheme="minorHAnsi" w:hAnsiTheme="minorHAnsi" w:cstheme="minorHAnsi"/>
                <w:bCs/>
                <w:sz w:val="20"/>
                <w:szCs w:val="20"/>
              </w:rPr>
              <w:t>Contribuye a la consecución de los resultados de aprendizaje correspondientes al nivel 4 MECES (Doctor/a, RD 1027/2011) siguientes:</w:t>
            </w:r>
            <w:r>
              <w:rPr>
                <w:rFonts w:asciiTheme="minorHAnsi" w:hAnsiTheme="minorHAnsi" w:cstheme="minorHAnsi"/>
                <w:bCs/>
                <w:sz w:val="20"/>
                <w:szCs w:val="20"/>
              </w:rPr>
              <w:t xml:space="preserve"> </w:t>
            </w:r>
            <w:r w:rsidR="00F510CA" w:rsidRPr="004124FE">
              <w:rPr>
                <w:rFonts w:ascii="Segoe UI" w:eastAsia="Times New Roman" w:hAnsi="Segoe UI" w:cs="Segoe UI"/>
                <w:b/>
                <w:bCs/>
                <w:sz w:val="18"/>
                <w:szCs w:val="18"/>
                <w:lang w:eastAsia="es-ES"/>
              </w:rPr>
              <w:t>Art.8.2.a</w:t>
            </w:r>
            <w:r w:rsidR="00F510CA" w:rsidRPr="004124FE">
              <w:rPr>
                <w:rFonts w:ascii="Segoe UI" w:eastAsia="Times New Roman" w:hAnsi="Segoe UI" w:cs="Segoe UI"/>
                <w:sz w:val="18"/>
                <w:szCs w:val="18"/>
                <w:lang w:eastAsia="es-E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Pr>
                <w:rFonts w:asciiTheme="minorHAnsi" w:hAnsiTheme="minorHAnsi" w:cstheme="minorHAnsi"/>
                <w:bCs/>
                <w:sz w:val="20"/>
                <w:szCs w:val="20"/>
              </w:rPr>
              <w:t xml:space="preserve">; </w:t>
            </w:r>
            <w:r w:rsidR="00F510CA" w:rsidRPr="004124FE">
              <w:rPr>
                <w:rFonts w:ascii="Segoe UI" w:eastAsia="Times New Roman" w:hAnsi="Segoe UI" w:cs="Segoe UI"/>
                <w:b/>
                <w:bCs/>
                <w:sz w:val="18"/>
                <w:szCs w:val="18"/>
                <w:lang w:eastAsia="es-ES"/>
              </w:rPr>
              <w:t>Art.8.2.c</w:t>
            </w:r>
            <w:r w:rsidR="00F510CA" w:rsidRPr="004124FE">
              <w:rPr>
                <w:rFonts w:ascii="Segoe UI" w:eastAsia="Times New Roman" w:hAnsi="Segoe UI" w:cs="Segoe UI"/>
                <w:sz w:val="18"/>
                <w:szCs w:val="18"/>
                <w:lang w:eastAsia="es-E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Pr>
                <w:rFonts w:asciiTheme="minorHAnsi" w:hAnsiTheme="minorHAnsi" w:cstheme="minorHAnsi"/>
                <w:bCs/>
                <w:sz w:val="20"/>
                <w:szCs w:val="20"/>
              </w:rPr>
              <w:t xml:space="preserve">; </w:t>
            </w:r>
            <w:r w:rsidR="00F510CA" w:rsidRPr="004124FE">
              <w:rPr>
                <w:rFonts w:ascii="Segoe UI" w:eastAsia="Times New Roman" w:hAnsi="Segoe UI" w:cs="Segoe UI"/>
                <w:b/>
                <w:bCs/>
                <w:sz w:val="18"/>
                <w:szCs w:val="18"/>
                <w:lang w:eastAsia="es-ES"/>
              </w:rPr>
              <w:t>Art.8.2.e</w:t>
            </w:r>
            <w:r w:rsidR="00F510CA" w:rsidRPr="004124FE">
              <w:rPr>
                <w:rFonts w:ascii="Segoe UI" w:eastAsia="Times New Roman" w:hAnsi="Segoe UI" w:cs="Segoe UI"/>
                <w:sz w:val="18"/>
                <w:szCs w:val="18"/>
                <w:lang w:eastAsia="es-ES"/>
              </w:rPr>
              <w:t xml:space="preserve"> - Haber mostrado que son capaces de desarrollar su actividad investigadora con responsabilidad social e integridad científica</w:t>
            </w:r>
          </w:p>
          <w:p w14:paraId="68276EC3" w14:textId="77777777" w:rsidR="003E546C" w:rsidRDefault="003E546C" w:rsidP="00C169E1">
            <w:pPr>
              <w:spacing w:line="276" w:lineRule="auto"/>
              <w:jc w:val="both"/>
              <w:rPr>
                <w:rFonts w:ascii="Segoe UI" w:eastAsia="Times New Roman" w:hAnsi="Segoe UI" w:cs="Segoe UI"/>
                <w:b/>
                <w:bCs/>
                <w:sz w:val="18"/>
                <w:szCs w:val="18"/>
                <w:lang w:eastAsia="es-ES"/>
              </w:rPr>
            </w:pPr>
          </w:p>
          <w:p w14:paraId="7D881E32" w14:textId="416F5BF4"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69FB51EF" w14:textId="77777777" w:rsidR="00F510CA" w:rsidRPr="004124FE" w:rsidRDefault="00F510CA" w:rsidP="00C169E1">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69831BB5" w14:textId="77777777" w:rsidR="00F510CA" w:rsidRPr="004124FE" w:rsidRDefault="00F510CA" w:rsidP="00C169E1">
            <w:pPr>
              <w:spacing w:line="276" w:lineRule="auto"/>
              <w:jc w:val="both"/>
              <w:rPr>
                <w:rFonts w:asciiTheme="minorHAnsi" w:hAnsiTheme="minorHAnsi" w:cstheme="minorHAnsi"/>
                <w:sz w:val="20"/>
                <w:szCs w:val="20"/>
              </w:rPr>
            </w:pPr>
          </w:p>
          <w:p w14:paraId="65CADF72" w14:textId="77777777" w:rsidR="00F510CA" w:rsidRPr="004124FE" w:rsidRDefault="00F510CA" w:rsidP="00C169E1">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32EAF973" w14:textId="77777777" w:rsidR="00F510CA" w:rsidRDefault="00F510CA" w:rsidP="00C169E1">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7B706CDE" w14:textId="77777777" w:rsidR="00F510CA" w:rsidRPr="004124FE" w:rsidRDefault="00F510CA" w:rsidP="00C169E1">
            <w:pPr>
              <w:jc w:val="both"/>
              <w:rPr>
                <w:rFonts w:asciiTheme="minorHAnsi" w:hAnsiTheme="minorHAnsi" w:cstheme="minorHAnsi"/>
                <w:bCs/>
                <w:sz w:val="20"/>
                <w:szCs w:val="20"/>
              </w:rPr>
            </w:pPr>
          </w:p>
        </w:tc>
      </w:tr>
      <w:tr w:rsidR="00F510CA" w:rsidRPr="004124FE" w14:paraId="368FE00F" w14:textId="77777777" w:rsidTr="00C169E1">
        <w:trPr>
          <w:trHeight w:val="282"/>
          <w:jc w:val="center"/>
        </w:trPr>
        <w:tc>
          <w:tcPr>
            <w:tcW w:w="9639" w:type="dxa"/>
            <w:gridSpan w:val="2"/>
            <w:shd w:val="clear" w:color="auto" w:fill="D9D9D9"/>
          </w:tcPr>
          <w:p w14:paraId="5637D269"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F510CA" w:rsidRPr="004124FE" w14:paraId="3DF9CBBA" w14:textId="77777777" w:rsidTr="00C169E1">
        <w:trPr>
          <w:trHeight w:val="850"/>
          <w:jc w:val="center"/>
        </w:trPr>
        <w:tc>
          <w:tcPr>
            <w:tcW w:w="9639" w:type="dxa"/>
            <w:gridSpan w:val="2"/>
          </w:tcPr>
          <w:p w14:paraId="5C483A64" w14:textId="77777777" w:rsidR="000A420C" w:rsidRPr="004124FE" w:rsidRDefault="000A420C" w:rsidP="000A420C">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5C72DF9F" w14:textId="77777777" w:rsidR="00F510CA" w:rsidRPr="004124FE" w:rsidRDefault="00F510CA" w:rsidP="000A420C">
            <w:pPr>
              <w:jc w:val="both"/>
              <w:rPr>
                <w:rFonts w:asciiTheme="minorHAnsi" w:hAnsiTheme="minorHAnsi" w:cstheme="minorHAnsi"/>
                <w:sz w:val="10"/>
                <w:szCs w:val="10"/>
              </w:rPr>
            </w:pPr>
          </w:p>
        </w:tc>
      </w:tr>
      <w:tr w:rsidR="00F510CA" w:rsidRPr="004124FE" w14:paraId="0AB9A436" w14:textId="77777777" w:rsidTr="00C169E1">
        <w:trPr>
          <w:trHeight w:val="282"/>
          <w:jc w:val="center"/>
        </w:trPr>
        <w:tc>
          <w:tcPr>
            <w:tcW w:w="9639" w:type="dxa"/>
            <w:gridSpan w:val="2"/>
            <w:shd w:val="clear" w:color="auto" w:fill="D9D9D9"/>
          </w:tcPr>
          <w:p w14:paraId="330966CD" w14:textId="77777777" w:rsidR="00F510CA" w:rsidRPr="004124FE" w:rsidRDefault="00F510CA" w:rsidP="00C169E1">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F510CA" w:rsidRPr="004124FE" w14:paraId="5EEBFE00" w14:textId="77777777" w:rsidTr="00C169E1">
        <w:trPr>
          <w:trHeight w:val="475"/>
          <w:jc w:val="center"/>
        </w:trPr>
        <w:tc>
          <w:tcPr>
            <w:tcW w:w="9639" w:type="dxa"/>
            <w:gridSpan w:val="2"/>
          </w:tcPr>
          <w:p w14:paraId="0EDD6803" w14:textId="77777777" w:rsidR="00F510CA" w:rsidRPr="004124FE" w:rsidRDefault="00F510CA" w:rsidP="00C169E1">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bookmarkEnd w:id="14"/>
      <w:bookmarkEnd w:id="15"/>
    </w:tbl>
    <w:p w14:paraId="4AB17F2B" w14:textId="77777777" w:rsidR="003E546C" w:rsidRDefault="003E546C" w:rsidP="003D5CD3">
      <w:pPr>
        <w:rPr>
          <w:rFonts w:asciiTheme="minorHAnsi" w:hAnsiTheme="minorHAnsi" w:cstheme="minorHAnsi"/>
          <w:sz w:val="20"/>
          <w:szCs w:val="20"/>
        </w:rPr>
      </w:pPr>
    </w:p>
    <w:p w14:paraId="1E106210" w14:textId="77777777" w:rsidR="004D1EDA" w:rsidRDefault="004D1EDA" w:rsidP="003D5CD3">
      <w:pPr>
        <w:rPr>
          <w:rFonts w:asciiTheme="minorHAnsi" w:hAnsiTheme="minorHAnsi" w:cstheme="minorHAnsi"/>
          <w:sz w:val="20"/>
          <w:szCs w:val="20"/>
        </w:rPr>
      </w:pPr>
    </w:p>
    <w:p w14:paraId="6EA85114" w14:textId="77777777" w:rsidR="00721F3E" w:rsidRDefault="00721F3E" w:rsidP="003D5CD3">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D5CD3" w:rsidRPr="004124FE" w14:paraId="61EC88EA" w14:textId="77777777" w:rsidTr="00391EBD">
        <w:trPr>
          <w:trHeight w:val="282"/>
          <w:jc w:val="center"/>
        </w:trPr>
        <w:tc>
          <w:tcPr>
            <w:tcW w:w="9639" w:type="dxa"/>
            <w:gridSpan w:val="2"/>
            <w:shd w:val="clear" w:color="auto" w:fill="D9D9D9"/>
          </w:tcPr>
          <w:p w14:paraId="334B1189" w14:textId="0940B2AD" w:rsidR="003D5CD3" w:rsidRPr="004124FE" w:rsidRDefault="003D5CD3" w:rsidP="00391EBD">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w:t>
            </w:r>
            <w:r w:rsidR="00712F21">
              <w:rPr>
                <w:rFonts w:asciiTheme="minorHAnsi" w:hAnsiTheme="minorHAnsi" w:cstheme="minorHAnsi"/>
                <w:b/>
                <w:spacing w:val="-2"/>
                <w:sz w:val="20"/>
                <w:szCs w:val="20"/>
              </w:rPr>
              <w:t>1</w:t>
            </w:r>
            <w:r w:rsidR="00875E81">
              <w:rPr>
                <w:rFonts w:asciiTheme="minorHAnsi" w:hAnsiTheme="minorHAnsi" w:cstheme="minorHAnsi"/>
                <w:b/>
                <w:spacing w:val="-2"/>
                <w:sz w:val="20"/>
                <w:szCs w:val="20"/>
              </w:rPr>
              <w:t>1</w:t>
            </w:r>
            <w:r w:rsidRPr="004124FE">
              <w:rPr>
                <w:rFonts w:asciiTheme="minorHAnsi" w:hAnsiTheme="minorHAnsi" w:cstheme="minorHAnsi"/>
                <w:b/>
                <w:spacing w:val="-2"/>
                <w:sz w:val="20"/>
                <w:szCs w:val="20"/>
              </w:rPr>
              <w:t xml:space="preserve">: </w:t>
            </w:r>
            <w:r w:rsidR="00E87017" w:rsidRPr="00E87017">
              <w:rPr>
                <w:rFonts w:asciiTheme="minorHAnsi" w:hAnsiTheme="minorHAnsi" w:cstheme="minorHAnsi"/>
                <w:b/>
                <w:spacing w:val="-2"/>
                <w:sz w:val="20"/>
                <w:szCs w:val="20"/>
              </w:rPr>
              <w:t>SEMINARIO DE METODOLOGÍA DE INVESTIGACIÓN CUALITATIVA</w:t>
            </w:r>
          </w:p>
        </w:tc>
      </w:tr>
      <w:tr w:rsidR="003D5CD3" w:rsidRPr="004124FE" w14:paraId="6F22153C" w14:textId="77777777" w:rsidTr="00391EBD">
        <w:trPr>
          <w:trHeight w:val="285"/>
          <w:jc w:val="center"/>
        </w:trPr>
        <w:tc>
          <w:tcPr>
            <w:tcW w:w="4027" w:type="dxa"/>
            <w:shd w:val="clear" w:color="auto" w:fill="D9D9D9"/>
          </w:tcPr>
          <w:p w14:paraId="4A4D522C"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135641AC" w14:textId="33CD9C80" w:rsidR="003D5CD3" w:rsidRPr="004124FE" w:rsidRDefault="00E87017" w:rsidP="00391EBD">
            <w:pPr>
              <w:jc w:val="both"/>
              <w:rPr>
                <w:rFonts w:asciiTheme="minorHAnsi" w:hAnsiTheme="minorHAnsi" w:cstheme="minorHAnsi"/>
                <w:b/>
                <w:spacing w:val="-2"/>
                <w:sz w:val="20"/>
                <w:szCs w:val="20"/>
              </w:rPr>
            </w:pPr>
            <w:r>
              <w:rPr>
                <w:rFonts w:asciiTheme="minorHAnsi" w:hAnsiTheme="minorHAnsi" w:cstheme="minorHAnsi"/>
                <w:b/>
                <w:spacing w:val="-2"/>
                <w:sz w:val="20"/>
                <w:szCs w:val="20"/>
              </w:rPr>
              <w:t>4</w:t>
            </w:r>
          </w:p>
        </w:tc>
      </w:tr>
      <w:tr w:rsidR="003D5CD3" w:rsidRPr="004124FE" w14:paraId="49C2AE9D" w14:textId="77777777" w:rsidTr="00391EBD">
        <w:trPr>
          <w:trHeight w:val="285"/>
          <w:jc w:val="center"/>
        </w:trPr>
        <w:tc>
          <w:tcPr>
            <w:tcW w:w="9639" w:type="dxa"/>
            <w:gridSpan w:val="2"/>
            <w:shd w:val="clear" w:color="auto" w:fill="D9D9D9"/>
          </w:tcPr>
          <w:p w14:paraId="09959004"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3D5CD3" w:rsidRPr="004124FE" w14:paraId="2067713B" w14:textId="77777777" w:rsidTr="00391EBD">
        <w:trPr>
          <w:trHeight w:val="683"/>
          <w:jc w:val="center"/>
        </w:trPr>
        <w:tc>
          <w:tcPr>
            <w:tcW w:w="9639" w:type="dxa"/>
            <w:gridSpan w:val="2"/>
          </w:tcPr>
          <w:p w14:paraId="74FDB0D9" w14:textId="77777777" w:rsidR="00E87017" w:rsidRDefault="00E87017" w:rsidP="00391EBD">
            <w:pPr>
              <w:spacing w:line="276" w:lineRule="auto"/>
              <w:jc w:val="both"/>
              <w:rPr>
                <w:rFonts w:asciiTheme="minorHAnsi" w:hAnsiTheme="minorHAnsi" w:cstheme="minorHAnsi"/>
                <w:b/>
                <w:sz w:val="20"/>
                <w:szCs w:val="20"/>
              </w:rPr>
            </w:pPr>
          </w:p>
          <w:p w14:paraId="4CB1899D" w14:textId="6442E2A5"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w:t>
            </w:r>
            <w:r w:rsidR="00E87017">
              <w:rPr>
                <w:rFonts w:asciiTheme="minorHAnsi" w:hAnsiTheme="minorHAnsi" w:cstheme="minorHAnsi"/>
                <w:spacing w:val="6"/>
                <w:sz w:val="20"/>
                <w:szCs w:val="20"/>
              </w:rPr>
              <w:t>ptativa</w:t>
            </w:r>
          </w:p>
          <w:p w14:paraId="51F917F0" w14:textId="77777777" w:rsidR="003D5CD3" w:rsidRPr="004124FE" w:rsidRDefault="003D5CD3" w:rsidP="00391EBD">
            <w:pPr>
              <w:spacing w:line="276" w:lineRule="auto"/>
              <w:jc w:val="both"/>
              <w:rPr>
                <w:rFonts w:asciiTheme="minorHAnsi" w:hAnsiTheme="minorHAnsi" w:cstheme="minorHAnsi"/>
                <w:sz w:val="20"/>
                <w:szCs w:val="20"/>
              </w:rPr>
            </w:pPr>
          </w:p>
          <w:p w14:paraId="5C182C1A"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sidRPr="004124FE">
              <w:rPr>
                <w:rFonts w:asciiTheme="minorHAnsi" w:hAnsiTheme="minorHAnsi" w:cstheme="minorHAnsi"/>
                <w:bCs/>
                <w:sz w:val="20"/>
                <w:szCs w:val="20"/>
              </w:rPr>
              <w:t>Específica del programa</w:t>
            </w:r>
            <w:r>
              <w:rPr>
                <w:rFonts w:asciiTheme="minorHAnsi" w:hAnsiTheme="minorHAnsi" w:cstheme="minorHAnsi"/>
                <w:bCs/>
                <w:sz w:val="20"/>
                <w:szCs w:val="20"/>
              </w:rPr>
              <w:t>/Transversal</w:t>
            </w:r>
          </w:p>
          <w:p w14:paraId="2660BA16" w14:textId="77777777" w:rsidR="003D5CD3" w:rsidRPr="004124FE" w:rsidRDefault="003D5CD3" w:rsidP="00391EBD">
            <w:pPr>
              <w:spacing w:line="276" w:lineRule="auto"/>
              <w:jc w:val="both"/>
              <w:rPr>
                <w:rFonts w:asciiTheme="minorHAnsi" w:hAnsiTheme="minorHAnsi" w:cstheme="minorHAnsi"/>
                <w:sz w:val="20"/>
                <w:szCs w:val="20"/>
              </w:rPr>
            </w:pPr>
          </w:p>
          <w:p w14:paraId="67CFB342"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261CDFF1" w14:textId="11EB8935" w:rsidR="003D5CD3" w:rsidRPr="004124FE" w:rsidRDefault="003D5CD3" w:rsidP="00391EBD">
            <w:pPr>
              <w:jc w:val="both"/>
              <w:rPr>
                <w:rFonts w:asciiTheme="minorHAnsi" w:hAnsiTheme="minorHAnsi" w:cstheme="minorHAnsi"/>
                <w:bCs/>
                <w:sz w:val="20"/>
                <w:szCs w:val="20"/>
              </w:rPr>
            </w:pPr>
            <w:r w:rsidRPr="004124FE">
              <w:rPr>
                <w:rFonts w:asciiTheme="minorHAnsi" w:hAnsiTheme="minorHAnsi" w:cstheme="minorHAnsi"/>
                <w:bCs/>
                <w:sz w:val="20"/>
                <w:szCs w:val="20"/>
              </w:rPr>
              <w:t xml:space="preserve">Consiste en una actividad obligatoria </w:t>
            </w:r>
            <w:r w:rsidR="00791ABE">
              <w:rPr>
                <w:rFonts w:asciiTheme="minorHAnsi" w:hAnsiTheme="minorHAnsi" w:cstheme="minorHAnsi"/>
                <w:bCs/>
                <w:sz w:val="20"/>
                <w:szCs w:val="20"/>
              </w:rPr>
              <w:t xml:space="preserve">que pretende enseñar al alumnado </w:t>
            </w:r>
            <w:r w:rsidR="00791ABE" w:rsidRPr="00791ABE">
              <w:rPr>
                <w:rFonts w:asciiTheme="minorHAnsi" w:hAnsiTheme="minorHAnsi" w:cstheme="minorHAnsi"/>
                <w:bCs/>
                <w:sz w:val="20"/>
                <w:szCs w:val="20"/>
              </w:rPr>
              <w:t>las herramientas teóricas y prácticas para diseñar, desarrollar y analizar investigaciones desde un enfoque cualitativo. Se abordarán cuestiones clave como la formulación de preguntas de investigación, la selección de técnicas de recolección de datos y estrategias de análisis; prestando especial atención a las técnicas cualitativas más utilizadas: entrevistas, observación, análisis de documentos, etc. Además, se fomentará la reflexión crítica sobre los desafíos epistemológicos y éticos que implica este enfoque, con especial atención a su aplicación en distintas disciplinas.</w:t>
            </w:r>
            <w:r w:rsidR="00791ABE">
              <w:t xml:space="preserve"> </w:t>
            </w:r>
            <w:r w:rsidR="00791ABE" w:rsidRPr="00791ABE">
              <w:rPr>
                <w:rFonts w:asciiTheme="minorHAnsi" w:hAnsiTheme="minorHAnsi" w:cstheme="minorHAnsi"/>
                <w:bCs/>
                <w:sz w:val="20"/>
                <w:szCs w:val="20"/>
              </w:rPr>
              <w:t>Las necesidades metodológicas varían según el desarrollo de cada tesis doctoral. Al ser una actividad formativa voluntaria puede cursarse en el primer año para quienes deseen integrar metodologías cualitativas desde el inicio de su investigación o en fases más avanzadas, cuando la necesidad de estos enfoques se haga más evidente en el proceso de recopilación y análisis de datos.</w:t>
            </w:r>
          </w:p>
          <w:p w14:paraId="3CC7E8C8" w14:textId="77777777" w:rsidR="003D5CD3" w:rsidRPr="004124FE" w:rsidRDefault="003D5CD3" w:rsidP="00391EBD">
            <w:pPr>
              <w:spacing w:line="276" w:lineRule="auto"/>
              <w:jc w:val="both"/>
              <w:rPr>
                <w:rFonts w:asciiTheme="minorHAnsi" w:hAnsiTheme="minorHAnsi" w:cstheme="minorHAnsi"/>
                <w:bCs/>
                <w:sz w:val="20"/>
                <w:szCs w:val="20"/>
              </w:rPr>
            </w:pPr>
          </w:p>
          <w:p w14:paraId="5C3A1E64" w14:textId="77777777" w:rsidR="003D5CD3" w:rsidRPr="004124FE" w:rsidRDefault="003D5CD3" w:rsidP="00391EBD">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3CACC516" w14:textId="6D05BB14" w:rsidR="003D5CD3" w:rsidRPr="004124FE" w:rsidRDefault="003D5CD3" w:rsidP="00391EBD">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 xml:space="preserve">el </w:t>
            </w:r>
            <w:r w:rsidR="00791ABE">
              <w:rPr>
                <w:rFonts w:asciiTheme="minorHAnsi" w:hAnsiTheme="minorHAnsi" w:cstheme="minorHAnsi"/>
                <w:bCs/>
                <w:sz w:val="20"/>
                <w:szCs w:val="20"/>
              </w:rPr>
              <w:t>2</w:t>
            </w:r>
            <w:r w:rsidRPr="004124FE">
              <w:rPr>
                <w:rFonts w:asciiTheme="minorHAnsi" w:hAnsiTheme="minorHAnsi" w:cstheme="minorHAnsi"/>
                <w:bCs/>
                <w:sz w:val="20"/>
                <w:szCs w:val="20"/>
              </w:rPr>
              <w:t>º cuatrimestre</w:t>
            </w:r>
            <w:r>
              <w:rPr>
                <w:rFonts w:asciiTheme="minorHAnsi" w:hAnsiTheme="minorHAnsi" w:cstheme="minorHAnsi"/>
                <w:bCs/>
                <w:sz w:val="18"/>
                <w:szCs w:val="18"/>
              </w:rPr>
              <w:t>.</w:t>
            </w:r>
          </w:p>
          <w:p w14:paraId="4B119FE7" w14:textId="77777777" w:rsidR="003D5CD3" w:rsidRPr="004124FE" w:rsidRDefault="003D5CD3" w:rsidP="00391EBD">
            <w:pPr>
              <w:jc w:val="both"/>
              <w:rPr>
                <w:rFonts w:asciiTheme="minorHAnsi" w:hAnsiTheme="minorHAnsi" w:cstheme="minorHAnsi"/>
                <w:bCs/>
                <w:sz w:val="18"/>
                <w:szCs w:val="18"/>
              </w:rPr>
            </w:pPr>
          </w:p>
          <w:p w14:paraId="7E30429F" w14:textId="77777777" w:rsidR="003D5CD3" w:rsidRPr="004124FE" w:rsidRDefault="003D5CD3" w:rsidP="00391EBD">
            <w:pPr>
              <w:spacing w:line="276" w:lineRule="auto"/>
              <w:jc w:val="both"/>
              <w:rPr>
                <w:rFonts w:asciiTheme="minorHAnsi" w:hAnsiTheme="minorHAnsi" w:cstheme="minorHAnsi"/>
                <w:bCs/>
                <w:sz w:val="18"/>
                <w:szCs w:val="18"/>
              </w:rPr>
            </w:pPr>
          </w:p>
          <w:p w14:paraId="1C78C892"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60B357C9" w14:textId="77777777" w:rsidR="003D5CD3" w:rsidRPr="005B2F16" w:rsidRDefault="003D5CD3" w:rsidP="00391EBD">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CB1, CB2, CB3, CB4, CB5, CB6.</w:t>
            </w:r>
          </w:p>
          <w:p w14:paraId="5B3BB68D" w14:textId="6BFAB8C4" w:rsidR="003D5CD3" w:rsidRPr="005B2F16" w:rsidRDefault="003D5CD3" w:rsidP="00391EBD">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CA01, CA02, CA03, CA04</w:t>
            </w:r>
            <w:r w:rsidR="00791ABE">
              <w:rPr>
                <w:rFonts w:asciiTheme="minorHAnsi" w:eastAsiaTheme="minorHAnsi" w:hAnsiTheme="minorHAnsi" w:cstheme="minorHAnsi"/>
                <w:sz w:val="20"/>
                <w:szCs w:val="20"/>
              </w:rPr>
              <w:t xml:space="preserve">, </w:t>
            </w:r>
            <w:r w:rsidR="00791ABE" w:rsidRPr="00791ABE">
              <w:rPr>
                <w:rFonts w:asciiTheme="minorHAnsi" w:eastAsiaTheme="minorHAnsi" w:hAnsiTheme="minorHAnsi" w:cstheme="minorHAnsi"/>
                <w:sz w:val="20"/>
                <w:szCs w:val="20"/>
              </w:rPr>
              <w:t>CA0</w:t>
            </w:r>
            <w:r w:rsidR="00791ABE">
              <w:rPr>
                <w:rFonts w:asciiTheme="minorHAnsi" w:eastAsiaTheme="minorHAnsi" w:hAnsiTheme="minorHAnsi" w:cstheme="minorHAnsi"/>
                <w:sz w:val="20"/>
                <w:szCs w:val="20"/>
              </w:rPr>
              <w:t xml:space="preserve">5, </w:t>
            </w:r>
            <w:r w:rsidR="00791ABE" w:rsidRPr="00791ABE">
              <w:rPr>
                <w:rFonts w:asciiTheme="minorHAnsi" w:eastAsiaTheme="minorHAnsi" w:hAnsiTheme="minorHAnsi" w:cstheme="minorHAnsi"/>
                <w:sz w:val="20"/>
                <w:szCs w:val="20"/>
              </w:rPr>
              <w:t>CA0</w:t>
            </w:r>
            <w:r w:rsidR="00791ABE">
              <w:rPr>
                <w:rFonts w:asciiTheme="minorHAnsi" w:eastAsiaTheme="minorHAnsi" w:hAnsiTheme="minorHAnsi" w:cstheme="minorHAnsi"/>
                <w:sz w:val="20"/>
                <w:szCs w:val="20"/>
              </w:rPr>
              <w:t>6.</w:t>
            </w:r>
          </w:p>
          <w:p w14:paraId="1CD714B8" w14:textId="0DC6F1A3" w:rsidR="003D5CD3" w:rsidRPr="005B2F16" w:rsidRDefault="003D5CD3" w:rsidP="00791ABE">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OC1, OC2, OC</w:t>
            </w:r>
            <w:r w:rsidR="00791ABE">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sidR="00791ABE">
              <w:rPr>
                <w:rFonts w:asciiTheme="minorHAnsi" w:eastAsiaTheme="minorHAnsi" w:hAnsiTheme="minorHAnsi" w:cstheme="minorHAnsi"/>
                <w:sz w:val="20"/>
                <w:szCs w:val="20"/>
              </w:rPr>
              <w:t>4, OC14, OC17.</w:t>
            </w:r>
          </w:p>
          <w:p w14:paraId="76008714" w14:textId="77777777" w:rsidR="003D5CD3" w:rsidRPr="004124FE" w:rsidRDefault="003D5CD3" w:rsidP="00391EBD">
            <w:pPr>
              <w:spacing w:line="276" w:lineRule="auto"/>
              <w:jc w:val="both"/>
              <w:rPr>
                <w:rFonts w:asciiTheme="minorHAnsi" w:hAnsiTheme="minorHAnsi" w:cstheme="minorHAnsi"/>
                <w:bCs/>
                <w:sz w:val="20"/>
                <w:szCs w:val="20"/>
              </w:rPr>
            </w:pPr>
          </w:p>
          <w:p w14:paraId="0D4AF3B1"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6A4629E8" w14:textId="60C9B2F7" w:rsidR="003D5CD3" w:rsidRPr="00791ABE" w:rsidRDefault="00791ABE" w:rsidP="00791ABE">
            <w:pPr>
              <w:jc w:val="both"/>
              <w:rPr>
                <w:rFonts w:asciiTheme="minorHAnsi" w:hAnsiTheme="minorHAnsi" w:cstheme="minorHAnsi"/>
                <w:bCs/>
                <w:sz w:val="20"/>
                <w:szCs w:val="20"/>
              </w:rPr>
            </w:pPr>
            <w:r w:rsidRPr="00791ABE">
              <w:rPr>
                <w:rFonts w:asciiTheme="minorHAnsi" w:hAnsiTheme="minorHAnsi" w:cstheme="minorHAnsi"/>
                <w:bCs/>
                <w:sz w:val="20"/>
                <w:szCs w:val="20"/>
              </w:rPr>
              <w:t>Comprensión de los fundamentos epistemológicos de la metodología cualitativa y su aplicación en la investigación doctoral.</w:t>
            </w:r>
            <w:r>
              <w:rPr>
                <w:rFonts w:asciiTheme="minorHAnsi" w:hAnsiTheme="minorHAnsi" w:cstheme="minorHAnsi"/>
                <w:bCs/>
                <w:sz w:val="20"/>
                <w:szCs w:val="20"/>
              </w:rPr>
              <w:t xml:space="preserve"> </w:t>
            </w:r>
            <w:r w:rsidRPr="00791ABE">
              <w:rPr>
                <w:rFonts w:asciiTheme="minorHAnsi" w:hAnsiTheme="minorHAnsi" w:cstheme="minorHAnsi"/>
                <w:bCs/>
                <w:sz w:val="20"/>
                <w:szCs w:val="20"/>
              </w:rPr>
              <w:t>Conocimiento y dominio de técnicas de recolección de datos cualitativos, como entrevistas, observación, grupos de discusión y análisis documental.</w:t>
            </w:r>
            <w:r>
              <w:rPr>
                <w:rFonts w:asciiTheme="minorHAnsi" w:hAnsiTheme="minorHAnsi" w:cstheme="minorHAnsi"/>
                <w:bCs/>
                <w:sz w:val="20"/>
                <w:szCs w:val="20"/>
              </w:rPr>
              <w:t xml:space="preserve"> </w:t>
            </w:r>
            <w:r w:rsidRPr="00791ABE">
              <w:rPr>
                <w:rFonts w:asciiTheme="minorHAnsi" w:hAnsiTheme="minorHAnsi" w:cstheme="minorHAnsi"/>
                <w:bCs/>
                <w:sz w:val="20"/>
                <w:szCs w:val="20"/>
              </w:rPr>
              <w:t>Reflexión crítica sobre la validez, fiabilidad y ética en la investigación cualitativa, considerando el impacto de las decisiones metodológicas.</w:t>
            </w:r>
            <w:r>
              <w:rPr>
                <w:rFonts w:asciiTheme="minorHAnsi" w:hAnsiTheme="minorHAnsi" w:cstheme="minorHAnsi"/>
                <w:bCs/>
                <w:sz w:val="20"/>
                <w:szCs w:val="20"/>
              </w:rPr>
              <w:t xml:space="preserve"> </w:t>
            </w:r>
            <w:r w:rsidRPr="00791ABE">
              <w:rPr>
                <w:rFonts w:asciiTheme="minorHAnsi" w:hAnsiTheme="minorHAnsi" w:cstheme="minorHAnsi"/>
                <w:bCs/>
                <w:sz w:val="20"/>
                <w:szCs w:val="20"/>
              </w:rPr>
              <w:t>Capacidad para diseñar y justificar un enfoque cualitativo en su propia investigación doctoral, adaptándolo a las necesidades específicas de su campo de estudio.</w:t>
            </w:r>
            <w:r>
              <w:rPr>
                <w:rFonts w:asciiTheme="minorHAnsi" w:hAnsiTheme="minorHAnsi" w:cstheme="minorHAnsi"/>
                <w:bCs/>
                <w:sz w:val="20"/>
                <w:szCs w:val="20"/>
              </w:rPr>
              <w:t xml:space="preserve"> </w:t>
            </w:r>
            <w:r w:rsidR="003D5CD3" w:rsidRPr="004124FE">
              <w:rPr>
                <w:rFonts w:asciiTheme="minorHAnsi" w:hAnsiTheme="minorHAnsi" w:cstheme="minorHAnsi"/>
                <w:bCs/>
                <w:sz w:val="20"/>
                <w:szCs w:val="20"/>
              </w:rPr>
              <w:t xml:space="preserve">Contribuye a la consecución de los resultados de aprendizaje correspondientes al nivel 4 MECES (Doctor/a, RD </w:t>
            </w:r>
            <w:r w:rsidR="003D5CD3" w:rsidRPr="004124FE">
              <w:rPr>
                <w:rFonts w:asciiTheme="minorHAnsi" w:hAnsiTheme="minorHAnsi" w:cstheme="minorHAnsi"/>
                <w:bCs/>
                <w:sz w:val="20"/>
                <w:szCs w:val="20"/>
              </w:rPr>
              <w:lastRenderedPageBreak/>
              <w:t>1027/2011) siguientes:</w:t>
            </w:r>
            <w:r>
              <w:rPr>
                <w:rFonts w:asciiTheme="minorHAnsi" w:hAnsiTheme="minorHAnsi" w:cstheme="minorHAnsi"/>
                <w:bCs/>
                <w:sz w:val="20"/>
                <w:szCs w:val="20"/>
              </w:rPr>
              <w:t xml:space="preserve"> </w:t>
            </w:r>
            <w:r w:rsidR="003D5CD3" w:rsidRPr="004124FE">
              <w:rPr>
                <w:rFonts w:ascii="Segoe UI" w:eastAsia="Times New Roman" w:hAnsi="Segoe UI" w:cs="Segoe UI"/>
                <w:b/>
                <w:bCs/>
                <w:sz w:val="18"/>
                <w:szCs w:val="18"/>
                <w:lang w:eastAsia="es-ES"/>
              </w:rPr>
              <w:t>Art.8.2.a</w:t>
            </w:r>
            <w:r w:rsidR="003D5CD3" w:rsidRPr="004124FE">
              <w:rPr>
                <w:rFonts w:ascii="Segoe UI" w:eastAsia="Times New Roman" w:hAnsi="Segoe UI" w:cs="Segoe UI"/>
                <w:sz w:val="18"/>
                <w:szCs w:val="18"/>
                <w:lang w:eastAsia="es-E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Pr>
                <w:rFonts w:ascii="Segoe UI" w:eastAsia="Times New Roman" w:hAnsi="Segoe UI" w:cs="Segoe UI"/>
                <w:sz w:val="18"/>
                <w:szCs w:val="18"/>
                <w:lang w:eastAsia="es-ES"/>
              </w:rPr>
              <w:t xml:space="preserve">; </w:t>
            </w:r>
            <w:r w:rsidR="003D5CD3" w:rsidRPr="004124FE">
              <w:rPr>
                <w:rFonts w:ascii="Segoe UI" w:eastAsia="Times New Roman" w:hAnsi="Segoe UI" w:cs="Segoe UI"/>
                <w:b/>
                <w:bCs/>
                <w:sz w:val="18"/>
                <w:szCs w:val="18"/>
                <w:lang w:eastAsia="es-ES"/>
              </w:rPr>
              <w:t>Art.8.2.c</w:t>
            </w:r>
            <w:r w:rsidR="003D5CD3" w:rsidRPr="004124FE">
              <w:rPr>
                <w:rFonts w:ascii="Segoe UI" w:eastAsia="Times New Roman" w:hAnsi="Segoe UI" w:cs="Segoe UI"/>
                <w:sz w:val="18"/>
                <w:szCs w:val="18"/>
                <w:lang w:eastAsia="es-E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217C98AA" w14:textId="77777777" w:rsidR="003D5CD3" w:rsidRPr="004124FE" w:rsidRDefault="003D5CD3" w:rsidP="00391EBD">
            <w:pPr>
              <w:spacing w:line="276" w:lineRule="auto"/>
              <w:jc w:val="both"/>
              <w:rPr>
                <w:rFonts w:asciiTheme="minorHAnsi" w:hAnsiTheme="minorHAnsi" w:cstheme="minorHAnsi"/>
                <w:bCs/>
                <w:sz w:val="20"/>
                <w:szCs w:val="20"/>
              </w:rPr>
            </w:pPr>
          </w:p>
          <w:p w14:paraId="43F98740"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56C685C1" w14:textId="77777777" w:rsidR="003D5CD3" w:rsidRPr="004124FE" w:rsidRDefault="003D5CD3" w:rsidP="00391EBD">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19061F59" w14:textId="77777777" w:rsidR="003D5CD3" w:rsidRPr="004124FE" w:rsidRDefault="003D5CD3" w:rsidP="00391EBD">
            <w:pPr>
              <w:spacing w:line="276" w:lineRule="auto"/>
              <w:jc w:val="both"/>
              <w:rPr>
                <w:rFonts w:asciiTheme="minorHAnsi" w:hAnsiTheme="minorHAnsi" w:cstheme="minorHAnsi"/>
                <w:sz w:val="20"/>
                <w:szCs w:val="20"/>
              </w:rPr>
            </w:pPr>
          </w:p>
          <w:p w14:paraId="1AED51D5"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1D690A35" w14:textId="77777777" w:rsidR="003D5CD3" w:rsidRDefault="003D5CD3" w:rsidP="00391EBD">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61B96513" w14:textId="77777777" w:rsidR="003D5CD3" w:rsidRPr="004124FE" w:rsidRDefault="003D5CD3" w:rsidP="00391EBD">
            <w:pPr>
              <w:jc w:val="both"/>
              <w:rPr>
                <w:rFonts w:asciiTheme="minorHAnsi" w:hAnsiTheme="minorHAnsi" w:cstheme="minorHAnsi"/>
                <w:bCs/>
                <w:sz w:val="20"/>
                <w:szCs w:val="20"/>
              </w:rPr>
            </w:pPr>
          </w:p>
        </w:tc>
      </w:tr>
      <w:tr w:rsidR="003D5CD3" w:rsidRPr="004124FE" w14:paraId="45E9975F" w14:textId="77777777" w:rsidTr="00391EBD">
        <w:trPr>
          <w:trHeight w:val="282"/>
          <w:jc w:val="center"/>
        </w:trPr>
        <w:tc>
          <w:tcPr>
            <w:tcW w:w="9639" w:type="dxa"/>
            <w:gridSpan w:val="2"/>
            <w:shd w:val="clear" w:color="auto" w:fill="D9D9D9"/>
          </w:tcPr>
          <w:p w14:paraId="3B6FAA6B"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3D5CD3" w:rsidRPr="004124FE" w14:paraId="3B5DDF10" w14:textId="77777777" w:rsidTr="00391EBD">
        <w:trPr>
          <w:trHeight w:val="850"/>
          <w:jc w:val="center"/>
        </w:trPr>
        <w:tc>
          <w:tcPr>
            <w:tcW w:w="9639" w:type="dxa"/>
            <w:gridSpan w:val="2"/>
          </w:tcPr>
          <w:p w14:paraId="2D6102CF" w14:textId="77777777" w:rsidR="003D5CD3" w:rsidRPr="004124FE" w:rsidRDefault="003D5CD3" w:rsidP="00391EBD">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7DB59D3B" w14:textId="77777777" w:rsidR="003D5CD3" w:rsidRPr="004124FE" w:rsidRDefault="003D5CD3" w:rsidP="00391EBD">
            <w:pPr>
              <w:jc w:val="both"/>
              <w:rPr>
                <w:rFonts w:asciiTheme="minorHAnsi" w:hAnsiTheme="minorHAnsi" w:cstheme="minorHAnsi"/>
                <w:sz w:val="10"/>
                <w:szCs w:val="10"/>
              </w:rPr>
            </w:pPr>
          </w:p>
        </w:tc>
      </w:tr>
      <w:tr w:rsidR="003D5CD3" w:rsidRPr="004124FE" w14:paraId="7E3E53E3" w14:textId="77777777" w:rsidTr="00391EBD">
        <w:trPr>
          <w:trHeight w:val="282"/>
          <w:jc w:val="center"/>
        </w:trPr>
        <w:tc>
          <w:tcPr>
            <w:tcW w:w="9639" w:type="dxa"/>
            <w:gridSpan w:val="2"/>
            <w:shd w:val="clear" w:color="auto" w:fill="D9D9D9"/>
          </w:tcPr>
          <w:p w14:paraId="1B4341C1"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3D5CD3" w:rsidRPr="004124FE" w14:paraId="06A13E82" w14:textId="77777777" w:rsidTr="00391EBD">
        <w:trPr>
          <w:trHeight w:val="475"/>
          <w:jc w:val="center"/>
        </w:trPr>
        <w:tc>
          <w:tcPr>
            <w:tcW w:w="9639" w:type="dxa"/>
            <w:gridSpan w:val="2"/>
          </w:tcPr>
          <w:p w14:paraId="3825364F" w14:textId="77777777" w:rsidR="003D5CD3" w:rsidRPr="004124FE" w:rsidRDefault="003D5CD3" w:rsidP="00391EBD">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72E7B17A" w14:textId="77777777" w:rsidR="003D5CD3" w:rsidRDefault="003D5CD3" w:rsidP="003D5CD3">
      <w:pPr>
        <w:rPr>
          <w:rFonts w:asciiTheme="minorHAnsi" w:hAnsiTheme="minorHAnsi" w:cstheme="minorHAnsi"/>
          <w:sz w:val="20"/>
          <w:szCs w:val="20"/>
        </w:rPr>
      </w:pPr>
    </w:p>
    <w:p w14:paraId="67D721E6" w14:textId="77777777" w:rsidR="003D5CD3" w:rsidRDefault="003D5CD3" w:rsidP="009C2931">
      <w:pPr>
        <w:pStyle w:val="Textoindependiente"/>
      </w:pPr>
    </w:p>
    <w:p w14:paraId="2B97D216" w14:textId="77777777" w:rsidR="003D5CD3" w:rsidRDefault="003D5CD3" w:rsidP="003D5CD3">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D5CD3" w:rsidRPr="004124FE" w14:paraId="51B527D9" w14:textId="77777777" w:rsidTr="00391EBD">
        <w:trPr>
          <w:trHeight w:val="282"/>
          <w:jc w:val="center"/>
        </w:trPr>
        <w:tc>
          <w:tcPr>
            <w:tcW w:w="9639" w:type="dxa"/>
            <w:gridSpan w:val="2"/>
            <w:shd w:val="clear" w:color="auto" w:fill="D9D9D9"/>
          </w:tcPr>
          <w:p w14:paraId="7A63620B" w14:textId="3884C43A" w:rsidR="003D5CD3" w:rsidRPr="004124FE" w:rsidRDefault="003D5CD3" w:rsidP="00391EBD">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w:t>
            </w:r>
            <w:r w:rsidR="003F7A5F">
              <w:rPr>
                <w:rFonts w:asciiTheme="minorHAnsi" w:hAnsiTheme="minorHAnsi" w:cstheme="minorHAnsi"/>
                <w:b/>
                <w:spacing w:val="-2"/>
                <w:sz w:val="20"/>
                <w:szCs w:val="20"/>
              </w:rPr>
              <w:t>1</w:t>
            </w:r>
            <w:r w:rsidR="00875E81">
              <w:rPr>
                <w:rFonts w:asciiTheme="minorHAnsi" w:hAnsiTheme="minorHAnsi" w:cstheme="minorHAnsi"/>
                <w:b/>
                <w:spacing w:val="-2"/>
                <w:sz w:val="20"/>
                <w:szCs w:val="20"/>
              </w:rPr>
              <w:t>2</w:t>
            </w:r>
            <w:r w:rsidRPr="004124FE">
              <w:rPr>
                <w:rFonts w:asciiTheme="minorHAnsi" w:hAnsiTheme="minorHAnsi" w:cstheme="minorHAnsi"/>
                <w:b/>
                <w:spacing w:val="-2"/>
                <w:sz w:val="20"/>
                <w:szCs w:val="20"/>
              </w:rPr>
              <w:t xml:space="preserve">: </w:t>
            </w:r>
            <w:r w:rsidR="00F04243">
              <w:rPr>
                <w:rFonts w:asciiTheme="minorHAnsi" w:hAnsiTheme="minorHAnsi" w:cstheme="minorHAnsi"/>
                <w:b/>
                <w:spacing w:val="-2"/>
                <w:sz w:val="20"/>
                <w:szCs w:val="20"/>
              </w:rPr>
              <w:t xml:space="preserve">SEMINARIO: </w:t>
            </w:r>
            <w:r w:rsidR="00875E81" w:rsidRPr="00576356">
              <w:rPr>
                <w:rFonts w:asciiTheme="minorHAnsi" w:hAnsiTheme="minorHAnsi" w:cstheme="minorHAnsi"/>
                <w:b/>
                <w:spacing w:val="-2"/>
                <w:sz w:val="20"/>
                <w:szCs w:val="20"/>
              </w:rPr>
              <w:t>EL MÉTODO COMPARATIVO EN LA ELABORACIÓN DE LA TESIS DE DOCTORADO.</w:t>
            </w:r>
          </w:p>
        </w:tc>
      </w:tr>
      <w:tr w:rsidR="003D5CD3" w:rsidRPr="004124FE" w14:paraId="0393567C" w14:textId="77777777" w:rsidTr="00391EBD">
        <w:trPr>
          <w:trHeight w:val="285"/>
          <w:jc w:val="center"/>
        </w:trPr>
        <w:tc>
          <w:tcPr>
            <w:tcW w:w="4027" w:type="dxa"/>
            <w:shd w:val="clear" w:color="auto" w:fill="D9D9D9"/>
          </w:tcPr>
          <w:p w14:paraId="2DC68062"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3337ED32"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5</w:t>
            </w:r>
          </w:p>
        </w:tc>
      </w:tr>
      <w:tr w:rsidR="003D5CD3" w:rsidRPr="004124FE" w14:paraId="5666965D" w14:textId="77777777" w:rsidTr="00391EBD">
        <w:trPr>
          <w:trHeight w:val="285"/>
          <w:jc w:val="center"/>
        </w:trPr>
        <w:tc>
          <w:tcPr>
            <w:tcW w:w="9639" w:type="dxa"/>
            <w:gridSpan w:val="2"/>
            <w:shd w:val="clear" w:color="auto" w:fill="D9D9D9"/>
          </w:tcPr>
          <w:p w14:paraId="466972D1"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3D5CD3" w:rsidRPr="004124FE" w14:paraId="05210FC8" w14:textId="77777777" w:rsidTr="00391EBD">
        <w:trPr>
          <w:trHeight w:val="683"/>
          <w:jc w:val="center"/>
        </w:trPr>
        <w:tc>
          <w:tcPr>
            <w:tcW w:w="9639" w:type="dxa"/>
            <w:gridSpan w:val="2"/>
          </w:tcPr>
          <w:p w14:paraId="38A350D7" w14:textId="29EF3858"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w:t>
            </w:r>
            <w:r w:rsidR="001444EE">
              <w:rPr>
                <w:rFonts w:asciiTheme="minorHAnsi" w:hAnsiTheme="minorHAnsi" w:cstheme="minorHAnsi"/>
                <w:spacing w:val="6"/>
                <w:sz w:val="20"/>
                <w:szCs w:val="20"/>
              </w:rPr>
              <w:t>ptativa</w:t>
            </w:r>
          </w:p>
          <w:p w14:paraId="6C6126E3" w14:textId="77777777" w:rsidR="003D5CD3" w:rsidRPr="004124FE" w:rsidRDefault="003D5CD3" w:rsidP="00391EBD">
            <w:pPr>
              <w:spacing w:line="276" w:lineRule="auto"/>
              <w:jc w:val="both"/>
              <w:rPr>
                <w:rFonts w:asciiTheme="minorHAnsi" w:hAnsiTheme="minorHAnsi" w:cstheme="minorHAnsi"/>
                <w:sz w:val="20"/>
                <w:szCs w:val="20"/>
              </w:rPr>
            </w:pPr>
          </w:p>
          <w:p w14:paraId="661DCA0C"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sidRPr="004124FE">
              <w:rPr>
                <w:rFonts w:asciiTheme="minorHAnsi" w:hAnsiTheme="minorHAnsi" w:cstheme="minorHAnsi"/>
                <w:bCs/>
                <w:sz w:val="20"/>
                <w:szCs w:val="20"/>
              </w:rPr>
              <w:t>Específica del programa</w:t>
            </w:r>
            <w:r>
              <w:rPr>
                <w:rFonts w:asciiTheme="minorHAnsi" w:hAnsiTheme="minorHAnsi" w:cstheme="minorHAnsi"/>
                <w:bCs/>
                <w:sz w:val="20"/>
                <w:szCs w:val="20"/>
              </w:rPr>
              <w:t>/Transversal</w:t>
            </w:r>
          </w:p>
          <w:p w14:paraId="1FDD2AAB" w14:textId="77777777" w:rsidR="003D5CD3" w:rsidRPr="004124FE" w:rsidRDefault="003D5CD3" w:rsidP="00391EBD">
            <w:pPr>
              <w:spacing w:line="276" w:lineRule="auto"/>
              <w:jc w:val="both"/>
              <w:rPr>
                <w:rFonts w:asciiTheme="minorHAnsi" w:hAnsiTheme="minorHAnsi" w:cstheme="minorHAnsi"/>
                <w:sz w:val="20"/>
                <w:szCs w:val="20"/>
              </w:rPr>
            </w:pPr>
          </w:p>
          <w:p w14:paraId="65E64E06" w14:textId="28FA8E56" w:rsidR="00C053BE" w:rsidRPr="00C053BE" w:rsidRDefault="003D5CD3" w:rsidP="00C053BE">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35439FE9" w14:textId="77777777" w:rsidR="00C053BE" w:rsidRPr="00C053BE" w:rsidRDefault="00141DE3" w:rsidP="00C053BE">
            <w:pPr>
              <w:pStyle w:val="Prrafodelista"/>
              <w:numPr>
                <w:ilvl w:val="0"/>
                <w:numId w:val="31"/>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El método de investigación: presentación general</w:t>
            </w:r>
          </w:p>
          <w:p w14:paraId="4C18EF4E" w14:textId="77777777" w:rsidR="00C053BE" w:rsidRPr="00C053BE" w:rsidRDefault="00141DE3" w:rsidP="00C053BE">
            <w:pPr>
              <w:pStyle w:val="Prrafodelista"/>
              <w:numPr>
                <w:ilvl w:val="0"/>
                <w:numId w:val="31"/>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La comparación y el método comparativo: ¿por qué comparar?</w:t>
            </w:r>
          </w:p>
          <w:p w14:paraId="3E0C20DD" w14:textId="77777777" w:rsidR="00C053BE" w:rsidRPr="00C053BE" w:rsidRDefault="00141DE3" w:rsidP="00C053BE">
            <w:pPr>
              <w:pStyle w:val="Prrafodelista"/>
              <w:numPr>
                <w:ilvl w:val="0"/>
                <w:numId w:val="31"/>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El debate académico sobre el método comparativo: ventajas y desventajas</w:t>
            </w:r>
          </w:p>
          <w:p w14:paraId="2C3D5E7C" w14:textId="77777777" w:rsidR="00C053BE" w:rsidRPr="00C053BE" w:rsidRDefault="00141DE3" w:rsidP="00C053BE">
            <w:pPr>
              <w:pStyle w:val="Prrafodelista"/>
              <w:numPr>
                <w:ilvl w:val="0"/>
                <w:numId w:val="31"/>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Fórmulas de comparación: ¿qué y cómo comparar?</w:t>
            </w:r>
          </w:p>
          <w:p w14:paraId="370F59DF" w14:textId="20BDCBBA" w:rsidR="003D5CD3" w:rsidRPr="00C053BE" w:rsidRDefault="00141DE3" w:rsidP="00C053BE">
            <w:pPr>
              <w:pStyle w:val="Prrafodelista"/>
              <w:numPr>
                <w:ilvl w:val="0"/>
                <w:numId w:val="31"/>
              </w:numPr>
              <w:spacing w:line="276" w:lineRule="auto"/>
              <w:rPr>
                <w:rFonts w:asciiTheme="minorHAnsi" w:hAnsiTheme="minorHAnsi" w:cstheme="minorHAnsi"/>
                <w:bCs/>
                <w:sz w:val="20"/>
                <w:szCs w:val="20"/>
              </w:rPr>
            </w:pPr>
            <w:r w:rsidRPr="00C053BE">
              <w:rPr>
                <w:rFonts w:asciiTheme="minorHAnsi" w:hAnsiTheme="minorHAnsi" w:cstheme="minorHAnsi"/>
                <w:bCs/>
                <w:sz w:val="20"/>
                <w:szCs w:val="20"/>
              </w:rPr>
              <w:t>Problemas de comparación</w:t>
            </w:r>
          </w:p>
          <w:p w14:paraId="50189C78" w14:textId="77777777" w:rsidR="00141DE3" w:rsidRDefault="00141DE3" w:rsidP="00141DE3">
            <w:pPr>
              <w:spacing w:line="276" w:lineRule="auto"/>
              <w:jc w:val="both"/>
              <w:rPr>
                <w:rFonts w:asciiTheme="minorHAnsi" w:hAnsiTheme="minorHAnsi" w:cstheme="minorHAnsi"/>
                <w:bCs/>
                <w:sz w:val="20"/>
                <w:szCs w:val="20"/>
              </w:rPr>
            </w:pPr>
          </w:p>
          <w:p w14:paraId="24E97356" w14:textId="77777777" w:rsidR="00C053BE" w:rsidRPr="004124FE" w:rsidRDefault="00C053BE" w:rsidP="00141DE3">
            <w:pPr>
              <w:spacing w:line="276" w:lineRule="auto"/>
              <w:jc w:val="both"/>
              <w:rPr>
                <w:rFonts w:asciiTheme="minorHAnsi" w:hAnsiTheme="minorHAnsi" w:cstheme="minorHAnsi"/>
                <w:bCs/>
                <w:sz w:val="20"/>
                <w:szCs w:val="20"/>
              </w:rPr>
            </w:pPr>
          </w:p>
          <w:p w14:paraId="62F79A13" w14:textId="77777777" w:rsidR="003D5CD3" w:rsidRPr="004124FE" w:rsidRDefault="003D5CD3" w:rsidP="00391EBD">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4FDEB17B" w14:textId="300E3E26" w:rsidR="003D5CD3" w:rsidRPr="004124FE" w:rsidRDefault="003D5CD3" w:rsidP="00391EBD">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se realiza </w:t>
            </w:r>
            <w:r>
              <w:rPr>
                <w:rFonts w:asciiTheme="minorHAnsi" w:hAnsiTheme="minorHAnsi" w:cstheme="minorHAnsi"/>
                <w:bCs/>
                <w:sz w:val="20"/>
                <w:szCs w:val="20"/>
              </w:rPr>
              <w:t xml:space="preserve">en </w:t>
            </w:r>
            <w:r w:rsidRPr="004124FE">
              <w:rPr>
                <w:rFonts w:asciiTheme="minorHAnsi" w:hAnsiTheme="minorHAnsi" w:cstheme="minorHAnsi"/>
                <w:bCs/>
                <w:sz w:val="20"/>
                <w:szCs w:val="20"/>
              </w:rPr>
              <w:t xml:space="preserve">el </w:t>
            </w:r>
            <w:r w:rsidR="00E11450">
              <w:rPr>
                <w:rFonts w:asciiTheme="minorHAnsi" w:hAnsiTheme="minorHAnsi" w:cstheme="minorHAnsi"/>
                <w:bCs/>
                <w:sz w:val="20"/>
                <w:szCs w:val="20"/>
              </w:rPr>
              <w:t>2</w:t>
            </w:r>
            <w:r w:rsidRPr="004124FE">
              <w:rPr>
                <w:rFonts w:asciiTheme="minorHAnsi" w:hAnsiTheme="minorHAnsi" w:cstheme="minorHAnsi"/>
                <w:bCs/>
                <w:sz w:val="20"/>
                <w:szCs w:val="20"/>
              </w:rPr>
              <w:t>º cuatrimestre</w:t>
            </w:r>
            <w:r>
              <w:rPr>
                <w:rFonts w:asciiTheme="minorHAnsi" w:hAnsiTheme="minorHAnsi" w:cstheme="minorHAnsi"/>
                <w:bCs/>
                <w:sz w:val="18"/>
                <w:szCs w:val="18"/>
              </w:rPr>
              <w:t>.</w:t>
            </w:r>
          </w:p>
          <w:p w14:paraId="2D4B88B6" w14:textId="77777777" w:rsidR="003D5CD3" w:rsidRPr="004124FE" w:rsidRDefault="003D5CD3" w:rsidP="00391EBD">
            <w:pPr>
              <w:jc w:val="both"/>
              <w:rPr>
                <w:rFonts w:asciiTheme="minorHAnsi" w:hAnsiTheme="minorHAnsi" w:cstheme="minorHAnsi"/>
                <w:bCs/>
                <w:sz w:val="18"/>
                <w:szCs w:val="18"/>
              </w:rPr>
            </w:pPr>
          </w:p>
          <w:p w14:paraId="45C87D77" w14:textId="77777777" w:rsidR="003D5CD3" w:rsidRPr="004124FE" w:rsidRDefault="003D5CD3" w:rsidP="00391EBD">
            <w:pPr>
              <w:spacing w:line="276" w:lineRule="auto"/>
              <w:jc w:val="both"/>
              <w:rPr>
                <w:rFonts w:asciiTheme="minorHAnsi" w:hAnsiTheme="minorHAnsi" w:cstheme="minorHAnsi"/>
                <w:bCs/>
                <w:sz w:val="18"/>
                <w:szCs w:val="18"/>
              </w:rPr>
            </w:pPr>
          </w:p>
          <w:p w14:paraId="378225C8"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16F0448C" w14:textId="13A957EC" w:rsidR="003D5CD3" w:rsidRPr="005B2F16" w:rsidRDefault="003D5CD3" w:rsidP="00391EBD">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w:t>
            </w:r>
            <w:r w:rsidR="00141DE3">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CB</w:t>
            </w:r>
            <w:r w:rsidR="00141DE3">
              <w:rPr>
                <w:rFonts w:asciiTheme="minorHAnsi" w:eastAsiaTheme="minorHAnsi" w:hAnsiTheme="minorHAnsi" w:cstheme="minorHAnsi"/>
                <w:sz w:val="20"/>
                <w:szCs w:val="20"/>
              </w:rPr>
              <w:t>5</w:t>
            </w:r>
            <w:r w:rsidRPr="005B2F16">
              <w:rPr>
                <w:rFonts w:asciiTheme="minorHAnsi" w:eastAsiaTheme="minorHAnsi" w:hAnsiTheme="minorHAnsi" w:cstheme="minorHAnsi"/>
                <w:sz w:val="20"/>
                <w:szCs w:val="20"/>
              </w:rPr>
              <w:t>, CB</w:t>
            </w:r>
            <w:r w:rsidR="00141DE3">
              <w:rPr>
                <w:rFonts w:asciiTheme="minorHAnsi" w:eastAsiaTheme="minorHAnsi" w:hAnsiTheme="minorHAnsi" w:cstheme="minorHAnsi"/>
                <w:sz w:val="20"/>
                <w:szCs w:val="20"/>
              </w:rPr>
              <w:t>6, CB7.</w:t>
            </w:r>
          </w:p>
          <w:p w14:paraId="1A826F00" w14:textId="7900A5D8" w:rsidR="003D5CD3" w:rsidRPr="005B2F16" w:rsidRDefault="003D5CD3" w:rsidP="00391EBD">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CA02, CA03</w:t>
            </w:r>
            <w:r w:rsidR="00141DE3">
              <w:rPr>
                <w:rFonts w:asciiTheme="minorHAnsi" w:eastAsiaTheme="minorHAnsi" w:hAnsiTheme="minorHAnsi" w:cstheme="minorHAnsi"/>
                <w:sz w:val="20"/>
                <w:szCs w:val="20"/>
              </w:rPr>
              <w:t>,</w:t>
            </w:r>
          </w:p>
          <w:p w14:paraId="18E91910" w14:textId="4F41EBA5" w:rsidR="003D5CD3" w:rsidRPr="005B2F16" w:rsidRDefault="003D5CD3" w:rsidP="00141DE3">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OC5, OC6, OC</w:t>
            </w:r>
            <w:r w:rsidR="00141DE3">
              <w:rPr>
                <w:rFonts w:asciiTheme="minorHAnsi" w:eastAsiaTheme="minorHAnsi" w:hAnsiTheme="minorHAnsi" w:cstheme="minorHAnsi"/>
                <w:sz w:val="20"/>
                <w:szCs w:val="20"/>
              </w:rPr>
              <w:t>12</w:t>
            </w:r>
            <w:r w:rsidRPr="005B2F16">
              <w:rPr>
                <w:rFonts w:asciiTheme="minorHAnsi" w:eastAsiaTheme="minorHAnsi" w:hAnsiTheme="minorHAnsi" w:cstheme="minorHAnsi"/>
                <w:sz w:val="20"/>
                <w:szCs w:val="20"/>
              </w:rPr>
              <w:t>, OC1</w:t>
            </w:r>
            <w:r w:rsidR="00141DE3">
              <w:rPr>
                <w:rFonts w:asciiTheme="minorHAnsi" w:eastAsiaTheme="minorHAnsi" w:hAnsiTheme="minorHAnsi" w:cstheme="minorHAnsi"/>
                <w:sz w:val="20"/>
                <w:szCs w:val="20"/>
              </w:rPr>
              <w:t>7</w:t>
            </w:r>
          </w:p>
          <w:p w14:paraId="46622EA3" w14:textId="77777777" w:rsidR="00141DE3" w:rsidRPr="004124FE" w:rsidRDefault="00141DE3" w:rsidP="00391EBD">
            <w:pPr>
              <w:spacing w:line="276" w:lineRule="auto"/>
              <w:jc w:val="both"/>
              <w:rPr>
                <w:rFonts w:asciiTheme="minorHAnsi" w:hAnsiTheme="minorHAnsi" w:cstheme="minorHAnsi"/>
                <w:bCs/>
                <w:sz w:val="20"/>
                <w:szCs w:val="20"/>
              </w:rPr>
            </w:pPr>
          </w:p>
          <w:p w14:paraId="3FE83F49" w14:textId="26939433" w:rsidR="00141DE3" w:rsidRPr="00DF54C8" w:rsidRDefault="003D5CD3" w:rsidP="00DF54C8">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1D47CB25" w14:textId="33BD02B1" w:rsidR="003D5CD3" w:rsidRPr="00DF54C8" w:rsidRDefault="00141DE3" w:rsidP="00DF54C8">
            <w:pPr>
              <w:spacing w:line="276" w:lineRule="auto"/>
              <w:jc w:val="both"/>
              <w:rPr>
                <w:rFonts w:asciiTheme="minorHAnsi" w:hAnsiTheme="minorHAnsi" w:cstheme="minorHAnsi"/>
                <w:bCs/>
                <w:sz w:val="20"/>
                <w:szCs w:val="20"/>
              </w:rPr>
            </w:pPr>
            <w:r w:rsidRPr="00DF54C8">
              <w:rPr>
                <w:rFonts w:asciiTheme="minorHAnsi" w:hAnsiTheme="minorHAnsi" w:cstheme="minorHAnsi"/>
                <w:bCs/>
                <w:sz w:val="20"/>
                <w:szCs w:val="20"/>
              </w:rPr>
              <w:t>Que el alumnado sea capaz de detectar las variables determinantes en el proceso de investigación; realizar búsquedas bibliográficas y utilizar bases de datos y otras fuentes de información</w:t>
            </w:r>
            <w:r w:rsidR="00DF54C8" w:rsidRPr="00DF54C8">
              <w:rPr>
                <w:rFonts w:asciiTheme="minorHAnsi" w:hAnsiTheme="minorHAnsi" w:cstheme="minorHAnsi"/>
                <w:bCs/>
                <w:sz w:val="20"/>
                <w:szCs w:val="20"/>
              </w:rPr>
              <w:t xml:space="preserve"> (en relación a la comparación y el método comparativo: fórmulas y problemas de comparación.</w:t>
            </w:r>
            <w:r w:rsidR="00DF54C8">
              <w:rPr>
                <w:rFonts w:asciiTheme="minorHAnsi" w:hAnsiTheme="minorHAnsi" w:cstheme="minorHAnsi"/>
                <w:bCs/>
                <w:sz w:val="20"/>
                <w:szCs w:val="20"/>
              </w:rPr>
              <w:t xml:space="preserve"> </w:t>
            </w:r>
            <w:r w:rsidR="003D5CD3" w:rsidRPr="004124FE">
              <w:rPr>
                <w:rFonts w:asciiTheme="minorHAnsi" w:hAnsiTheme="minorHAnsi" w:cstheme="minorHAnsi"/>
                <w:bCs/>
                <w:sz w:val="20"/>
                <w:szCs w:val="20"/>
              </w:rPr>
              <w:t>Contribuye a la consecución de los resultados de aprendizaje correspondientes al nivel 4 MECES (Doctor/a, RD 1027/2011) siguientes:</w:t>
            </w:r>
            <w:r w:rsidR="00DF54C8">
              <w:rPr>
                <w:rFonts w:asciiTheme="minorHAnsi" w:hAnsiTheme="minorHAnsi" w:cstheme="minorHAnsi"/>
                <w:bCs/>
                <w:sz w:val="20"/>
                <w:szCs w:val="20"/>
              </w:rPr>
              <w:t xml:space="preserve"> </w:t>
            </w:r>
            <w:r w:rsidR="003D5CD3" w:rsidRPr="004124FE">
              <w:rPr>
                <w:rFonts w:ascii="Segoe UI" w:eastAsia="Times New Roman" w:hAnsi="Segoe UI" w:cs="Segoe UI"/>
                <w:b/>
                <w:bCs/>
                <w:sz w:val="18"/>
                <w:szCs w:val="18"/>
                <w:lang w:eastAsia="es-ES"/>
              </w:rPr>
              <w:t>Art.8.2.a</w:t>
            </w:r>
            <w:r w:rsidR="003D5CD3" w:rsidRPr="004124FE">
              <w:rPr>
                <w:rFonts w:ascii="Segoe UI" w:eastAsia="Times New Roman" w:hAnsi="Segoe UI" w:cs="Segoe UI"/>
                <w:sz w:val="18"/>
                <w:szCs w:val="18"/>
                <w:lang w:eastAsia="es-E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sidR="00DF54C8">
              <w:rPr>
                <w:rFonts w:asciiTheme="minorHAnsi" w:hAnsiTheme="minorHAnsi" w:cstheme="minorHAnsi"/>
                <w:bCs/>
                <w:sz w:val="20"/>
                <w:szCs w:val="20"/>
              </w:rPr>
              <w:t xml:space="preserve">; </w:t>
            </w:r>
            <w:r w:rsidR="003D5CD3" w:rsidRPr="004124FE">
              <w:rPr>
                <w:rFonts w:ascii="Segoe UI" w:eastAsia="Times New Roman" w:hAnsi="Segoe UI" w:cs="Segoe UI"/>
                <w:b/>
                <w:bCs/>
                <w:sz w:val="18"/>
                <w:szCs w:val="18"/>
                <w:lang w:eastAsia="es-ES"/>
              </w:rPr>
              <w:t>Art.8.2.c</w:t>
            </w:r>
            <w:r w:rsidR="003D5CD3" w:rsidRPr="004124FE">
              <w:rPr>
                <w:rFonts w:ascii="Segoe UI" w:eastAsia="Times New Roman" w:hAnsi="Segoe UI" w:cs="Segoe UI"/>
                <w:sz w:val="18"/>
                <w:szCs w:val="18"/>
                <w:lang w:eastAsia="es-E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6FAF0D1F" w14:textId="77777777" w:rsidR="003D5CD3" w:rsidRPr="004124FE" w:rsidRDefault="003D5CD3" w:rsidP="00391EBD">
            <w:pPr>
              <w:spacing w:line="276" w:lineRule="auto"/>
              <w:jc w:val="both"/>
              <w:rPr>
                <w:rFonts w:asciiTheme="minorHAnsi" w:hAnsiTheme="minorHAnsi" w:cstheme="minorHAnsi"/>
                <w:bCs/>
                <w:sz w:val="20"/>
                <w:szCs w:val="20"/>
              </w:rPr>
            </w:pPr>
          </w:p>
          <w:p w14:paraId="29974C7C"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2C5DEC04" w14:textId="77777777" w:rsidR="003D5CD3" w:rsidRPr="004124FE" w:rsidRDefault="003D5CD3" w:rsidP="00391EBD">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2A342D6C" w14:textId="77777777" w:rsidR="003D5CD3" w:rsidRPr="004124FE" w:rsidRDefault="003D5CD3" w:rsidP="00391EBD">
            <w:pPr>
              <w:spacing w:line="276" w:lineRule="auto"/>
              <w:jc w:val="both"/>
              <w:rPr>
                <w:rFonts w:asciiTheme="minorHAnsi" w:hAnsiTheme="minorHAnsi" w:cstheme="minorHAnsi"/>
                <w:sz w:val="20"/>
                <w:szCs w:val="20"/>
              </w:rPr>
            </w:pPr>
          </w:p>
          <w:p w14:paraId="2EBF4527" w14:textId="77777777" w:rsidR="003D5CD3" w:rsidRPr="004124FE" w:rsidRDefault="003D5CD3" w:rsidP="00391EB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7ACCB67E" w14:textId="77777777" w:rsidR="003D5CD3" w:rsidRDefault="003D5CD3" w:rsidP="00391EBD">
            <w:pPr>
              <w:jc w:val="both"/>
              <w:rPr>
                <w:rFonts w:asciiTheme="minorHAnsi" w:hAnsiTheme="minorHAnsi" w:cstheme="minorHAnsi"/>
                <w:bCs/>
                <w:sz w:val="20"/>
                <w:szCs w:val="20"/>
              </w:rPr>
            </w:pPr>
            <w:r w:rsidRPr="004124FE">
              <w:rPr>
                <w:rFonts w:asciiTheme="minorHAnsi" w:hAnsiTheme="minorHAnsi" w:cstheme="minorHAnsi"/>
                <w:bCs/>
                <w:sz w:val="20"/>
                <w:szCs w:val="20"/>
              </w:rPr>
              <w:t>Actividad virtual. La docencia de este curso se concibe en modalidad virtual a través del Campus Remoto de la UVIGO (sesiones formativas online sincrónicas o asincrónicas remotas). Los docentes podrán impartirlas al mismo tiempo, si así lo consideran adecuado, de manera presencial, pero sin que exista obligación a asistir presencialmente.  Este diseño facilita la asistencia de alumnado que se encuentra realizando estancias de investigación. También al alumnado extranjero o docentes  que no residen en nuestro país Todas las actividades formativas que lo requieran podrán utilizar la plataforma Moodle (actividades formativas online).</w:t>
            </w:r>
          </w:p>
          <w:p w14:paraId="1A81EB00" w14:textId="77777777" w:rsidR="003D5CD3" w:rsidRPr="004124FE" w:rsidRDefault="003D5CD3" w:rsidP="00391EBD">
            <w:pPr>
              <w:jc w:val="both"/>
              <w:rPr>
                <w:rFonts w:asciiTheme="minorHAnsi" w:hAnsiTheme="minorHAnsi" w:cstheme="minorHAnsi"/>
                <w:bCs/>
                <w:sz w:val="20"/>
                <w:szCs w:val="20"/>
              </w:rPr>
            </w:pPr>
          </w:p>
        </w:tc>
      </w:tr>
      <w:tr w:rsidR="003D5CD3" w:rsidRPr="004124FE" w14:paraId="708F3C99" w14:textId="77777777" w:rsidTr="00391EBD">
        <w:trPr>
          <w:trHeight w:val="282"/>
          <w:jc w:val="center"/>
        </w:trPr>
        <w:tc>
          <w:tcPr>
            <w:tcW w:w="9639" w:type="dxa"/>
            <w:gridSpan w:val="2"/>
            <w:shd w:val="clear" w:color="auto" w:fill="D9D9D9"/>
          </w:tcPr>
          <w:p w14:paraId="606728A5"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3D5CD3" w:rsidRPr="004124FE" w14:paraId="41163F51" w14:textId="77777777" w:rsidTr="00391EBD">
        <w:trPr>
          <w:trHeight w:val="850"/>
          <w:jc w:val="center"/>
        </w:trPr>
        <w:tc>
          <w:tcPr>
            <w:tcW w:w="9639" w:type="dxa"/>
            <w:gridSpan w:val="2"/>
          </w:tcPr>
          <w:p w14:paraId="4214A0AF" w14:textId="77777777" w:rsidR="003D5CD3" w:rsidRPr="004124FE" w:rsidRDefault="003D5CD3" w:rsidP="00391EBD">
            <w:pPr>
              <w:jc w:val="both"/>
              <w:rPr>
                <w:rFonts w:asciiTheme="minorHAnsi" w:hAnsiTheme="minorHAnsi" w:cstheme="minorHAnsi"/>
                <w:sz w:val="20"/>
                <w:szCs w:val="20"/>
              </w:rPr>
            </w:pPr>
            <w:r w:rsidRPr="004124FE">
              <w:rPr>
                <w:rFonts w:asciiTheme="minorHAnsi" w:hAnsiTheme="minorHAnsi" w:cstheme="minorHAnsi"/>
                <w:bCs/>
                <w:sz w:val="20"/>
                <w:szCs w:val="20"/>
              </w:rPr>
              <w:t xml:space="preserve">Se </w:t>
            </w:r>
            <w:r w:rsidRPr="004124FE">
              <w:rPr>
                <w:rFonts w:asciiTheme="minorHAnsi" w:hAnsiTheme="minorHAnsi" w:cstheme="minorHAnsi"/>
                <w:sz w:val="20"/>
                <w:szCs w:val="20"/>
              </w:rPr>
              <w:t>verificará la adquisición de los/las doctorandos/as de las competencias asociadas, a través de la asistencia virtual sincrónica o asincrónica</w:t>
            </w:r>
            <w:r>
              <w:rPr>
                <w:rFonts w:asciiTheme="minorHAnsi" w:hAnsiTheme="minorHAnsi" w:cstheme="minorHAnsi"/>
                <w:sz w:val="20"/>
                <w:szCs w:val="20"/>
              </w:rPr>
              <w:t xml:space="preserve"> y/o la realización de actividades</w:t>
            </w:r>
            <w:r w:rsidRPr="004124FE">
              <w:rPr>
                <w:rFonts w:asciiTheme="minorHAnsi" w:hAnsiTheme="minorHAnsi" w:cstheme="minorHAnsi"/>
                <w:sz w:val="20"/>
                <w:szCs w:val="20"/>
              </w:rPr>
              <w:t>. Los docentes encargados de la actividad, establecerán el sistema para el control de la adecuada realización de esta actividad, la cual será supervisada por la coordinación y la CAPD. Se contemplará una evaluación de las competencias anteriormente citadas por medio de metodologías de evaluación ajustadas al modelo de docencia virtual, fijándose criterios de evaluación específicos. Esta información se recogerá en la guía de la actividad. La CAPD expedirá un certificado de asistencia, que será incluido por el alumno/a en su documento de actividades.</w:t>
            </w:r>
          </w:p>
          <w:p w14:paraId="2C653104" w14:textId="77777777" w:rsidR="003D5CD3" w:rsidRPr="004124FE" w:rsidRDefault="003D5CD3" w:rsidP="00391EBD">
            <w:pPr>
              <w:jc w:val="both"/>
              <w:rPr>
                <w:rFonts w:asciiTheme="minorHAnsi" w:hAnsiTheme="minorHAnsi" w:cstheme="minorHAnsi"/>
                <w:sz w:val="10"/>
                <w:szCs w:val="10"/>
              </w:rPr>
            </w:pPr>
          </w:p>
        </w:tc>
      </w:tr>
      <w:tr w:rsidR="003D5CD3" w:rsidRPr="004124FE" w14:paraId="3326062F" w14:textId="77777777" w:rsidTr="00391EBD">
        <w:trPr>
          <w:trHeight w:val="282"/>
          <w:jc w:val="center"/>
        </w:trPr>
        <w:tc>
          <w:tcPr>
            <w:tcW w:w="9639" w:type="dxa"/>
            <w:gridSpan w:val="2"/>
            <w:shd w:val="clear" w:color="auto" w:fill="D9D9D9"/>
          </w:tcPr>
          <w:p w14:paraId="0D87F09A" w14:textId="77777777" w:rsidR="003D5CD3" w:rsidRPr="004124FE" w:rsidRDefault="003D5CD3" w:rsidP="00391EB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3D5CD3" w:rsidRPr="004124FE" w14:paraId="18120922" w14:textId="77777777" w:rsidTr="00391EBD">
        <w:trPr>
          <w:trHeight w:val="475"/>
          <w:jc w:val="center"/>
        </w:trPr>
        <w:tc>
          <w:tcPr>
            <w:tcW w:w="9639" w:type="dxa"/>
            <w:gridSpan w:val="2"/>
          </w:tcPr>
          <w:p w14:paraId="54C8026E" w14:textId="77777777" w:rsidR="003D5CD3" w:rsidRPr="004124FE" w:rsidRDefault="003D5CD3" w:rsidP="00391EBD">
            <w:pPr>
              <w:jc w:val="both"/>
              <w:rPr>
                <w:rFonts w:asciiTheme="minorHAnsi" w:hAnsiTheme="minorHAnsi" w:cstheme="minorHAnsi"/>
                <w:sz w:val="20"/>
                <w:szCs w:val="20"/>
              </w:rPr>
            </w:pPr>
            <w:r w:rsidRPr="004124FE">
              <w:rPr>
                <w:rFonts w:asciiTheme="minorHAnsi" w:hAnsiTheme="minorHAnsi" w:cstheme="minorHAnsi"/>
                <w:sz w:val="20"/>
                <w:szCs w:val="20"/>
              </w:rPr>
              <w:t>No proceden</w:t>
            </w:r>
          </w:p>
        </w:tc>
      </w:tr>
    </w:tbl>
    <w:p w14:paraId="06F528A9" w14:textId="77777777" w:rsidR="003D5CD3" w:rsidRDefault="003D5CD3" w:rsidP="003D5CD3">
      <w:pPr>
        <w:rPr>
          <w:rFonts w:asciiTheme="minorHAnsi" w:hAnsiTheme="minorHAnsi" w:cstheme="minorHAnsi"/>
          <w:sz w:val="20"/>
          <w:szCs w:val="20"/>
        </w:rPr>
      </w:pPr>
    </w:p>
    <w:p w14:paraId="047CE425" w14:textId="77777777" w:rsidR="00D661D7" w:rsidRDefault="00D661D7" w:rsidP="003D5CD3">
      <w:pPr>
        <w:rPr>
          <w:rFonts w:asciiTheme="minorHAnsi" w:hAnsiTheme="minorHAnsi" w:cstheme="minorHAnsi"/>
          <w:sz w:val="20"/>
          <w:szCs w:val="20"/>
        </w:rPr>
      </w:pPr>
    </w:p>
    <w:p w14:paraId="7A314C84" w14:textId="77777777" w:rsidR="00D661D7" w:rsidRDefault="00D661D7" w:rsidP="003D5CD3">
      <w:pPr>
        <w:rPr>
          <w:rFonts w:asciiTheme="minorHAnsi" w:hAnsiTheme="minorHAnsi" w:cstheme="minorHAnsi"/>
          <w:sz w:val="20"/>
          <w:szCs w:val="20"/>
        </w:rPr>
      </w:pPr>
    </w:p>
    <w:p w14:paraId="1C636148" w14:textId="77777777" w:rsidR="003D5CD3" w:rsidRDefault="003D5CD3" w:rsidP="009C293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1444EE" w:rsidRPr="004124FE" w14:paraId="20097846" w14:textId="77777777" w:rsidTr="008E7B8D">
        <w:trPr>
          <w:trHeight w:val="282"/>
          <w:jc w:val="center"/>
        </w:trPr>
        <w:tc>
          <w:tcPr>
            <w:tcW w:w="9639" w:type="dxa"/>
            <w:gridSpan w:val="2"/>
            <w:shd w:val="clear" w:color="auto" w:fill="D9D9D9"/>
          </w:tcPr>
          <w:p w14:paraId="592CA02B" w14:textId="790ED6DF" w:rsidR="001444EE" w:rsidRPr="004124FE" w:rsidRDefault="001444EE" w:rsidP="008E7B8D">
            <w:pPr>
              <w:jc w:val="both"/>
              <w:rPr>
                <w:rFonts w:asciiTheme="minorHAnsi" w:hAnsiTheme="minorHAnsi" w:cstheme="minorHAnsi"/>
                <w:b/>
                <w:i/>
                <w:spacing w:val="-2"/>
                <w:sz w:val="20"/>
                <w:szCs w:val="20"/>
              </w:rPr>
            </w:pPr>
            <w:r w:rsidRPr="004124FE">
              <w:rPr>
                <w:rFonts w:asciiTheme="minorHAnsi" w:hAnsiTheme="minorHAnsi" w:cstheme="minorHAnsi"/>
                <w:b/>
                <w:spacing w:val="-2"/>
                <w:sz w:val="20"/>
                <w:szCs w:val="20"/>
              </w:rPr>
              <w:lastRenderedPageBreak/>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13</w:t>
            </w:r>
            <w:r w:rsidRPr="004124FE">
              <w:rPr>
                <w:rFonts w:asciiTheme="minorHAnsi" w:hAnsiTheme="minorHAnsi" w:cstheme="minorHAnsi"/>
                <w:b/>
                <w:spacing w:val="-2"/>
                <w:sz w:val="20"/>
                <w:szCs w:val="20"/>
              </w:rPr>
              <w:t xml:space="preserve">: </w:t>
            </w:r>
            <w:r w:rsidRPr="00D304EE">
              <w:rPr>
                <w:rFonts w:asciiTheme="minorHAnsi" w:hAnsiTheme="minorHAnsi" w:cstheme="minorHAnsi"/>
                <w:b/>
                <w:spacing w:val="-2"/>
                <w:sz w:val="20"/>
                <w:szCs w:val="20"/>
              </w:rPr>
              <w:t>REALIZACIÓN DE ESTADÍAS DE INVESTIGACIÓN</w:t>
            </w:r>
          </w:p>
        </w:tc>
      </w:tr>
      <w:tr w:rsidR="001444EE" w:rsidRPr="004124FE" w14:paraId="208C1795" w14:textId="77777777" w:rsidTr="008E7B8D">
        <w:trPr>
          <w:trHeight w:val="285"/>
          <w:jc w:val="center"/>
        </w:trPr>
        <w:tc>
          <w:tcPr>
            <w:tcW w:w="4027" w:type="dxa"/>
            <w:shd w:val="clear" w:color="auto" w:fill="D9D9D9"/>
          </w:tcPr>
          <w:p w14:paraId="2657E96D" w14:textId="77777777" w:rsidR="001444EE" w:rsidRPr="004124FE" w:rsidRDefault="001444EE"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15A2C5D4" w14:textId="580D3A1F" w:rsidR="001444EE" w:rsidRPr="004124FE" w:rsidRDefault="001444EE" w:rsidP="008E7B8D">
            <w:pPr>
              <w:jc w:val="both"/>
              <w:rPr>
                <w:rFonts w:asciiTheme="minorHAnsi" w:hAnsiTheme="minorHAnsi" w:cstheme="minorHAnsi"/>
                <w:b/>
                <w:spacing w:val="-2"/>
                <w:sz w:val="20"/>
                <w:szCs w:val="20"/>
              </w:rPr>
            </w:pPr>
          </w:p>
        </w:tc>
      </w:tr>
      <w:tr w:rsidR="001444EE" w:rsidRPr="004124FE" w14:paraId="4D81CA3F" w14:textId="77777777" w:rsidTr="008E7B8D">
        <w:trPr>
          <w:trHeight w:val="285"/>
          <w:jc w:val="center"/>
        </w:trPr>
        <w:tc>
          <w:tcPr>
            <w:tcW w:w="9639" w:type="dxa"/>
            <w:gridSpan w:val="2"/>
            <w:shd w:val="clear" w:color="auto" w:fill="D9D9D9"/>
          </w:tcPr>
          <w:p w14:paraId="39716022" w14:textId="77777777" w:rsidR="001444EE" w:rsidRPr="004124FE" w:rsidRDefault="001444EE"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1444EE" w:rsidRPr="004124FE" w14:paraId="1D36CE09" w14:textId="77777777" w:rsidTr="008E7B8D">
        <w:trPr>
          <w:trHeight w:val="683"/>
          <w:jc w:val="center"/>
        </w:trPr>
        <w:tc>
          <w:tcPr>
            <w:tcW w:w="9639" w:type="dxa"/>
            <w:gridSpan w:val="2"/>
          </w:tcPr>
          <w:p w14:paraId="491E4CBA" w14:textId="77777777" w:rsidR="001444EE" w:rsidRPr="001444EE" w:rsidRDefault="001444EE" w:rsidP="008E7B8D">
            <w:pPr>
              <w:spacing w:line="276" w:lineRule="auto"/>
              <w:jc w:val="both"/>
              <w:rPr>
                <w:rFonts w:asciiTheme="minorHAnsi" w:hAnsiTheme="minorHAnsi" w:cstheme="minorHAnsi"/>
                <w:b/>
                <w:sz w:val="10"/>
                <w:szCs w:val="10"/>
              </w:rPr>
            </w:pPr>
          </w:p>
          <w:p w14:paraId="0738C12F" w14:textId="29C01625" w:rsidR="001444EE" w:rsidRPr="004124FE" w:rsidRDefault="001444EE"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w:t>
            </w:r>
            <w:r>
              <w:rPr>
                <w:rFonts w:asciiTheme="minorHAnsi" w:hAnsiTheme="minorHAnsi" w:cstheme="minorHAnsi"/>
                <w:spacing w:val="6"/>
                <w:sz w:val="20"/>
                <w:szCs w:val="20"/>
              </w:rPr>
              <w:t>ptativa</w:t>
            </w:r>
          </w:p>
          <w:p w14:paraId="2757E9F0" w14:textId="77777777" w:rsidR="001444EE" w:rsidRPr="00455910" w:rsidRDefault="001444EE" w:rsidP="008E7B8D">
            <w:pPr>
              <w:spacing w:line="276" w:lineRule="auto"/>
              <w:jc w:val="both"/>
              <w:rPr>
                <w:rFonts w:asciiTheme="minorHAnsi" w:hAnsiTheme="minorHAnsi" w:cstheme="minorHAnsi"/>
                <w:sz w:val="10"/>
                <w:szCs w:val="10"/>
              </w:rPr>
            </w:pPr>
          </w:p>
          <w:p w14:paraId="72B66910" w14:textId="2A7259C2" w:rsidR="001444EE" w:rsidRPr="004124FE" w:rsidRDefault="001444EE"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5AE97296" w14:textId="77777777" w:rsidR="001444EE" w:rsidRPr="001444EE" w:rsidRDefault="001444EE" w:rsidP="008E7B8D">
            <w:pPr>
              <w:spacing w:line="276" w:lineRule="auto"/>
              <w:jc w:val="both"/>
              <w:rPr>
                <w:rFonts w:asciiTheme="minorHAnsi" w:hAnsiTheme="minorHAnsi" w:cstheme="minorHAnsi"/>
                <w:sz w:val="10"/>
                <w:szCs w:val="10"/>
              </w:rPr>
            </w:pPr>
          </w:p>
          <w:p w14:paraId="48DDD45C" w14:textId="77777777" w:rsidR="001444EE" w:rsidRDefault="001444EE"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25CCA011" w14:textId="3D897ABE" w:rsidR="00852CBA" w:rsidRPr="001E309A" w:rsidRDefault="00852CBA" w:rsidP="001E309A">
            <w:pPr>
              <w:jc w:val="both"/>
              <w:rPr>
                <w:rFonts w:asciiTheme="minorHAnsi" w:hAnsiTheme="minorHAnsi" w:cstheme="minorHAnsi"/>
                <w:bCs/>
                <w:sz w:val="20"/>
                <w:szCs w:val="20"/>
              </w:rPr>
            </w:pPr>
            <w:r w:rsidRPr="00852CBA">
              <w:rPr>
                <w:rFonts w:asciiTheme="minorHAnsi" w:hAnsiTheme="minorHAnsi" w:cstheme="minorHAnsi"/>
                <w:bCs/>
                <w:sz w:val="20"/>
                <w:szCs w:val="20"/>
              </w:rPr>
              <w:t>Se recomendará y animará a</w:t>
            </w:r>
            <w:r>
              <w:rPr>
                <w:rFonts w:asciiTheme="minorHAnsi" w:hAnsiTheme="minorHAnsi" w:cstheme="minorHAnsi"/>
                <w:bCs/>
                <w:sz w:val="20"/>
                <w:szCs w:val="20"/>
              </w:rPr>
              <w:t>l alumnado</w:t>
            </w:r>
            <w:r w:rsidRPr="00852CBA">
              <w:rPr>
                <w:rFonts w:asciiTheme="minorHAnsi" w:hAnsiTheme="minorHAnsi" w:cstheme="minorHAnsi"/>
                <w:bCs/>
                <w:sz w:val="20"/>
                <w:szCs w:val="20"/>
              </w:rPr>
              <w:t xml:space="preserve"> a realizar estancias formativas de investigación Universidades</w:t>
            </w:r>
            <w:r>
              <w:rPr>
                <w:rFonts w:asciiTheme="minorHAnsi" w:hAnsiTheme="minorHAnsi" w:cstheme="minorHAnsi"/>
                <w:bCs/>
                <w:sz w:val="20"/>
                <w:szCs w:val="20"/>
              </w:rPr>
              <w:t xml:space="preserve"> </w:t>
            </w:r>
            <w:r w:rsidRPr="00852CBA">
              <w:rPr>
                <w:rFonts w:asciiTheme="minorHAnsi" w:hAnsiTheme="minorHAnsi" w:cstheme="minorHAnsi"/>
                <w:bCs/>
                <w:sz w:val="20"/>
                <w:szCs w:val="20"/>
              </w:rPr>
              <w:t>nacionales o extranjeras y/o Instituciones</w:t>
            </w:r>
            <w:r>
              <w:rPr>
                <w:rFonts w:asciiTheme="minorHAnsi" w:hAnsiTheme="minorHAnsi" w:cstheme="minorHAnsi"/>
                <w:bCs/>
                <w:sz w:val="20"/>
                <w:szCs w:val="20"/>
              </w:rPr>
              <w:t xml:space="preserve"> </w:t>
            </w:r>
            <w:r w:rsidRPr="00852CBA">
              <w:rPr>
                <w:rFonts w:asciiTheme="minorHAnsi" w:hAnsiTheme="minorHAnsi" w:cstheme="minorHAnsi"/>
                <w:bCs/>
                <w:sz w:val="20"/>
                <w:szCs w:val="20"/>
              </w:rPr>
              <w:t>de reconocido prestigio, a fin de mejorar y ampliar su formación investigadora y el conocimiento de líneas y tendencias en el ámbito de estudio al que</w:t>
            </w:r>
            <w:r>
              <w:rPr>
                <w:rFonts w:asciiTheme="minorHAnsi" w:hAnsiTheme="minorHAnsi" w:cstheme="minorHAnsi"/>
                <w:bCs/>
                <w:sz w:val="20"/>
                <w:szCs w:val="20"/>
              </w:rPr>
              <w:t xml:space="preserve"> </w:t>
            </w:r>
            <w:r w:rsidRPr="00852CBA">
              <w:rPr>
                <w:rFonts w:asciiTheme="minorHAnsi" w:hAnsiTheme="minorHAnsi" w:cstheme="minorHAnsi"/>
                <w:bCs/>
                <w:sz w:val="20"/>
                <w:szCs w:val="20"/>
              </w:rPr>
              <w:t>se refiere su tesis doctoral</w:t>
            </w:r>
            <w:r>
              <w:rPr>
                <w:rFonts w:asciiTheme="minorHAnsi" w:hAnsiTheme="minorHAnsi" w:cstheme="minorHAnsi"/>
                <w:bCs/>
                <w:sz w:val="20"/>
                <w:szCs w:val="20"/>
              </w:rPr>
              <w:t xml:space="preserve">. </w:t>
            </w:r>
            <w:r w:rsidRPr="00852CBA">
              <w:rPr>
                <w:rFonts w:asciiTheme="minorHAnsi" w:hAnsiTheme="minorHAnsi" w:cstheme="minorHAnsi"/>
                <w:bCs/>
                <w:sz w:val="20"/>
                <w:szCs w:val="20"/>
              </w:rPr>
              <w:t xml:space="preserve">El </w:t>
            </w:r>
            <w:r>
              <w:rPr>
                <w:rFonts w:asciiTheme="minorHAnsi" w:hAnsiTheme="minorHAnsi" w:cstheme="minorHAnsi"/>
                <w:bCs/>
                <w:sz w:val="20"/>
                <w:szCs w:val="20"/>
              </w:rPr>
              <w:t>alumnado</w:t>
            </w:r>
            <w:r w:rsidRPr="00852CBA">
              <w:rPr>
                <w:rFonts w:asciiTheme="minorHAnsi" w:hAnsiTheme="minorHAnsi" w:cstheme="minorHAnsi"/>
                <w:bCs/>
                <w:sz w:val="20"/>
                <w:szCs w:val="20"/>
              </w:rPr>
              <w:t xml:space="preserve"> será capaz de integrase y establecer relaciones profesionales, cooperar y colaborar e integrarse en diferentes equipos</w:t>
            </w:r>
            <w:r w:rsidR="001E309A">
              <w:rPr>
                <w:rFonts w:asciiTheme="minorHAnsi" w:hAnsiTheme="minorHAnsi" w:cstheme="minorHAnsi"/>
                <w:bCs/>
                <w:sz w:val="20"/>
                <w:szCs w:val="20"/>
              </w:rPr>
              <w:t>.</w:t>
            </w:r>
          </w:p>
          <w:p w14:paraId="1BE58624" w14:textId="77777777" w:rsidR="001444EE" w:rsidRPr="004124FE" w:rsidRDefault="001444EE" w:rsidP="008E7B8D">
            <w:pPr>
              <w:spacing w:line="276" w:lineRule="auto"/>
              <w:jc w:val="both"/>
              <w:rPr>
                <w:rFonts w:asciiTheme="minorHAnsi" w:hAnsiTheme="minorHAnsi" w:cstheme="minorHAnsi"/>
                <w:bCs/>
                <w:sz w:val="20"/>
                <w:szCs w:val="20"/>
              </w:rPr>
            </w:pPr>
          </w:p>
          <w:p w14:paraId="4F57CE45" w14:textId="77777777" w:rsidR="001444EE" w:rsidRPr="004124FE" w:rsidRDefault="001444EE" w:rsidP="008E7B8D">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2D7316E4" w14:textId="77777777" w:rsidR="00E11450" w:rsidRPr="004124FE" w:rsidRDefault="00E11450" w:rsidP="00E11450">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w:t>
            </w:r>
            <w:r>
              <w:rPr>
                <w:rFonts w:asciiTheme="minorHAnsi" w:hAnsiTheme="minorHAnsi" w:cstheme="minorHAnsi"/>
                <w:bCs/>
                <w:sz w:val="20"/>
                <w:szCs w:val="20"/>
              </w:rPr>
              <w:t>puede realizarse a lo largo del programa de doctorado</w:t>
            </w:r>
          </w:p>
          <w:p w14:paraId="379CE31B" w14:textId="77777777" w:rsidR="001444EE" w:rsidRPr="004124FE" w:rsidRDefault="001444EE" w:rsidP="008E7B8D">
            <w:pPr>
              <w:jc w:val="both"/>
              <w:rPr>
                <w:rFonts w:asciiTheme="minorHAnsi" w:hAnsiTheme="minorHAnsi" w:cstheme="minorHAnsi"/>
                <w:bCs/>
                <w:sz w:val="18"/>
                <w:szCs w:val="18"/>
              </w:rPr>
            </w:pPr>
          </w:p>
          <w:p w14:paraId="18C15143" w14:textId="77777777" w:rsidR="001444EE" w:rsidRPr="004124FE" w:rsidRDefault="001444EE" w:rsidP="008E7B8D">
            <w:pPr>
              <w:spacing w:line="276" w:lineRule="auto"/>
              <w:jc w:val="both"/>
              <w:rPr>
                <w:rFonts w:asciiTheme="minorHAnsi" w:hAnsiTheme="minorHAnsi" w:cstheme="minorHAnsi"/>
                <w:bCs/>
                <w:sz w:val="18"/>
                <w:szCs w:val="18"/>
              </w:rPr>
            </w:pPr>
          </w:p>
          <w:p w14:paraId="4B5731A2" w14:textId="77777777" w:rsidR="001444EE" w:rsidRPr="004124FE" w:rsidRDefault="001444EE"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6B17F9D4" w14:textId="7735B242" w:rsidR="001444EE" w:rsidRPr="005B2F16" w:rsidRDefault="001444EE" w:rsidP="003609CE">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w:t>
            </w:r>
            <w:r w:rsidR="003609CE">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CB</w:t>
            </w:r>
            <w:r w:rsidR="003609CE">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CB</w:t>
            </w:r>
            <w:r w:rsidR="003609CE">
              <w:rPr>
                <w:rFonts w:asciiTheme="minorHAnsi" w:eastAsiaTheme="minorHAnsi" w:hAnsiTheme="minorHAnsi" w:cstheme="minorHAnsi"/>
                <w:sz w:val="20"/>
                <w:szCs w:val="20"/>
              </w:rPr>
              <w:t>3</w:t>
            </w:r>
            <w:r>
              <w:rPr>
                <w:rFonts w:asciiTheme="minorHAnsi" w:eastAsiaTheme="minorHAnsi" w:hAnsiTheme="minorHAnsi" w:cstheme="minorHAnsi"/>
                <w:sz w:val="20"/>
                <w:szCs w:val="20"/>
              </w:rPr>
              <w:t>, CB</w:t>
            </w:r>
            <w:r w:rsidR="003609CE">
              <w:rPr>
                <w:rFonts w:asciiTheme="minorHAnsi" w:eastAsiaTheme="minorHAnsi" w:hAnsiTheme="minorHAnsi" w:cstheme="minorHAnsi"/>
                <w:sz w:val="20"/>
                <w:szCs w:val="20"/>
              </w:rPr>
              <w:t xml:space="preserve">4, </w:t>
            </w:r>
            <w:r w:rsidR="003609CE" w:rsidRPr="003609CE">
              <w:rPr>
                <w:rFonts w:asciiTheme="minorHAnsi" w:eastAsiaTheme="minorHAnsi" w:hAnsiTheme="minorHAnsi" w:cstheme="minorHAnsi"/>
                <w:sz w:val="20"/>
                <w:szCs w:val="20"/>
              </w:rPr>
              <w:t>CB</w:t>
            </w:r>
            <w:r w:rsidR="003609CE">
              <w:rPr>
                <w:rFonts w:asciiTheme="minorHAnsi" w:eastAsiaTheme="minorHAnsi" w:hAnsiTheme="minorHAnsi" w:cstheme="minorHAnsi"/>
                <w:sz w:val="20"/>
                <w:szCs w:val="20"/>
              </w:rPr>
              <w:t>5</w:t>
            </w:r>
            <w:r w:rsidR="003609CE" w:rsidRPr="003609CE">
              <w:rPr>
                <w:rFonts w:asciiTheme="minorHAnsi" w:eastAsiaTheme="minorHAnsi" w:hAnsiTheme="minorHAnsi" w:cstheme="minorHAnsi"/>
                <w:sz w:val="20"/>
                <w:szCs w:val="20"/>
              </w:rPr>
              <w:t>, CB</w:t>
            </w:r>
            <w:r w:rsidR="003609CE">
              <w:rPr>
                <w:rFonts w:asciiTheme="minorHAnsi" w:eastAsiaTheme="minorHAnsi" w:hAnsiTheme="minorHAnsi" w:cstheme="minorHAnsi"/>
                <w:sz w:val="20"/>
                <w:szCs w:val="20"/>
              </w:rPr>
              <w:t>6.</w:t>
            </w:r>
          </w:p>
          <w:p w14:paraId="11D81C06" w14:textId="106FC84A" w:rsidR="001444EE" w:rsidRPr="005B2F16" w:rsidRDefault="001444EE" w:rsidP="008E7B8D">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w:t>
            </w:r>
            <w:r w:rsidR="003609CE">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CA0</w:t>
            </w:r>
            <w:r w:rsidR="003609CE">
              <w:rPr>
                <w:rFonts w:asciiTheme="minorHAnsi" w:eastAsiaTheme="minorHAnsi" w:hAnsiTheme="minorHAnsi" w:cstheme="minorHAnsi"/>
                <w:sz w:val="20"/>
                <w:szCs w:val="20"/>
              </w:rPr>
              <w:t>2</w:t>
            </w:r>
            <w:r>
              <w:rPr>
                <w:rFonts w:asciiTheme="minorHAnsi" w:eastAsiaTheme="minorHAnsi" w:hAnsiTheme="minorHAnsi" w:cstheme="minorHAnsi"/>
                <w:sz w:val="20"/>
                <w:szCs w:val="20"/>
              </w:rPr>
              <w:t>,</w:t>
            </w:r>
            <w:r w:rsidR="003609CE" w:rsidRPr="005B2F16">
              <w:rPr>
                <w:rFonts w:asciiTheme="minorHAnsi" w:eastAsiaTheme="minorHAnsi" w:hAnsiTheme="minorHAnsi" w:cstheme="minorHAnsi"/>
                <w:sz w:val="20"/>
                <w:szCs w:val="20"/>
              </w:rPr>
              <w:t xml:space="preserve"> CA0</w:t>
            </w:r>
            <w:r w:rsidR="003609CE">
              <w:rPr>
                <w:rFonts w:asciiTheme="minorHAnsi" w:eastAsiaTheme="minorHAnsi" w:hAnsiTheme="minorHAnsi" w:cstheme="minorHAnsi"/>
                <w:sz w:val="20"/>
                <w:szCs w:val="20"/>
              </w:rPr>
              <w:t>3</w:t>
            </w:r>
            <w:r w:rsidR="003609CE" w:rsidRPr="005B2F16">
              <w:rPr>
                <w:rFonts w:asciiTheme="minorHAnsi" w:eastAsiaTheme="minorHAnsi" w:hAnsiTheme="minorHAnsi" w:cstheme="minorHAnsi"/>
                <w:sz w:val="20"/>
                <w:szCs w:val="20"/>
              </w:rPr>
              <w:t>, CA0</w:t>
            </w:r>
            <w:r w:rsidR="003609CE">
              <w:rPr>
                <w:rFonts w:asciiTheme="minorHAnsi" w:eastAsiaTheme="minorHAnsi" w:hAnsiTheme="minorHAnsi" w:cstheme="minorHAnsi"/>
                <w:sz w:val="20"/>
                <w:szCs w:val="20"/>
              </w:rPr>
              <w:t>4,</w:t>
            </w:r>
            <w:r w:rsidR="003609CE" w:rsidRPr="005B2F16">
              <w:rPr>
                <w:rFonts w:asciiTheme="minorHAnsi" w:eastAsiaTheme="minorHAnsi" w:hAnsiTheme="minorHAnsi" w:cstheme="minorHAnsi"/>
                <w:sz w:val="20"/>
                <w:szCs w:val="20"/>
              </w:rPr>
              <w:t xml:space="preserve"> CA0</w:t>
            </w:r>
            <w:r w:rsidR="003609CE">
              <w:rPr>
                <w:rFonts w:asciiTheme="minorHAnsi" w:eastAsiaTheme="minorHAnsi" w:hAnsiTheme="minorHAnsi" w:cstheme="minorHAnsi"/>
                <w:sz w:val="20"/>
                <w:szCs w:val="20"/>
              </w:rPr>
              <w:t>5</w:t>
            </w:r>
            <w:r w:rsidR="003609CE" w:rsidRPr="005B2F16">
              <w:rPr>
                <w:rFonts w:asciiTheme="minorHAnsi" w:eastAsiaTheme="minorHAnsi" w:hAnsiTheme="minorHAnsi" w:cstheme="minorHAnsi"/>
                <w:sz w:val="20"/>
                <w:szCs w:val="20"/>
              </w:rPr>
              <w:t>, CA0</w:t>
            </w:r>
            <w:r w:rsidR="003609CE">
              <w:rPr>
                <w:rFonts w:asciiTheme="minorHAnsi" w:eastAsiaTheme="minorHAnsi" w:hAnsiTheme="minorHAnsi" w:cstheme="minorHAnsi"/>
                <w:sz w:val="20"/>
                <w:szCs w:val="20"/>
              </w:rPr>
              <w:t>6.</w:t>
            </w:r>
          </w:p>
          <w:p w14:paraId="2AB7DC23" w14:textId="02A344F1" w:rsidR="001444EE" w:rsidRPr="005B2F16" w:rsidRDefault="001444EE" w:rsidP="008E7B8D">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w:t>
            </w:r>
            <w:r w:rsidR="003609CE">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OC</w:t>
            </w:r>
            <w:r w:rsidR="003609CE">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OC</w:t>
            </w:r>
            <w:r w:rsidR="003609CE">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sidR="003609CE">
              <w:rPr>
                <w:rFonts w:asciiTheme="minorHAnsi" w:eastAsiaTheme="minorHAnsi" w:hAnsiTheme="minorHAnsi" w:cstheme="minorHAnsi"/>
                <w:sz w:val="20"/>
                <w:szCs w:val="20"/>
              </w:rPr>
              <w:t>4,</w:t>
            </w:r>
            <w:r w:rsidR="003609CE" w:rsidRPr="005B2F16">
              <w:rPr>
                <w:rFonts w:asciiTheme="minorHAnsi" w:eastAsiaTheme="minorHAnsi" w:hAnsiTheme="minorHAnsi" w:cstheme="minorHAnsi"/>
                <w:sz w:val="20"/>
                <w:szCs w:val="20"/>
              </w:rPr>
              <w:t xml:space="preserve"> OC5, OC6, OC</w:t>
            </w:r>
            <w:r w:rsidR="003609CE">
              <w:rPr>
                <w:rFonts w:asciiTheme="minorHAnsi" w:eastAsiaTheme="minorHAnsi" w:hAnsiTheme="minorHAnsi" w:cstheme="minorHAnsi"/>
                <w:sz w:val="20"/>
                <w:szCs w:val="20"/>
              </w:rPr>
              <w:t>7</w:t>
            </w:r>
            <w:r w:rsidR="003609CE" w:rsidRPr="005B2F16">
              <w:rPr>
                <w:rFonts w:asciiTheme="minorHAnsi" w:eastAsiaTheme="minorHAnsi" w:hAnsiTheme="minorHAnsi" w:cstheme="minorHAnsi"/>
                <w:sz w:val="20"/>
                <w:szCs w:val="20"/>
              </w:rPr>
              <w:t>, OC</w:t>
            </w:r>
            <w:r w:rsidR="003609CE">
              <w:rPr>
                <w:rFonts w:asciiTheme="minorHAnsi" w:eastAsiaTheme="minorHAnsi" w:hAnsiTheme="minorHAnsi" w:cstheme="minorHAnsi"/>
                <w:sz w:val="20"/>
                <w:szCs w:val="20"/>
              </w:rPr>
              <w:t>8,</w:t>
            </w:r>
            <w:r w:rsidR="003609CE" w:rsidRPr="005B2F16">
              <w:rPr>
                <w:rFonts w:asciiTheme="minorHAnsi" w:eastAsiaTheme="minorHAnsi" w:hAnsiTheme="minorHAnsi" w:cstheme="minorHAnsi"/>
                <w:sz w:val="20"/>
                <w:szCs w:val="20"/>
              </w:rPr>
              <w:t xml:space="preserve"> OC</w:t>
            </w:r>
            <w:r w:rsidR="003609CE">
              <w:rPr>
                <w:rFonts w:asciiTheme="minorHAnsi" w:eastAsiaTheme="minorHAnsi" w:hAnsiTheme="minorHAnsi" w:cstheme="minorHAnsi"/>
                <w:sz w:val="20"/>
                <w:szCs w:val="20"/>
              </w:rPr>
              <w:t>9</w:t>
            </w:r>
            <w:r w:rsidR="003609CE" w:rsidRPr="005B2F16">
              <w:rPr>
                <w:rFonts w:asciiTheme="minorHAnsi" w:eastAsiaTheme="minorHAnsi" w:hAnsiTheme="minorHAnsi" w:cstheme="minorHAnsi"/>
                <w:sz w:val="20"/>
                <w:szCs w:val="20"/>
              </w:rPr>
              <w:t>, OC</w:t>
            </w:r>
            <w:r w:rsidR="003609CE">
              <w:rPr>
                <w:rFonts w:asciiTheme="minorHAnsi" w:eastAsiaTheme="minorHAnsi" w:hAnsiTheme="minorHAnsi" w:cstheme="minorHAnsi"/>
                <w:sz w:val="20"/>
                <w:szCs w:val="20"/>
              </w:rPr>
              <w:t>10</w:t>
            </w:r>
            <w:r w:rsidR="003609CE" w:rsidRPr="005B2F16">
              <w:rPr>
                <w:rFonts w:asciiTheme="minorHAnsi" w:eastAsiaTheme="minorHAnsi" w:hAnsiTheme="minorHAnsi" w:cstheme="minorHAnsi"/>
                <w:sz w:val="20"/>
                <w:szCs w:val="20"/>
              </w:rPr>
              <w:t>, OC</w:t>
            </w:r>
            <w:r w:rsidR="003609CE">
              <w:rPr>
                <w:rFonts w:asciiTheme="minorHAnsi" w:eastAsiaTheme="minorHAnsi" w:hAnsiTheme="minorHAnsi" w:cstheme="minorHAnsi"/>
                <w:sz w:val="20"/>
                <w:szCs w:val="20"/>
              </w:rPr>
              <w:t>11</w:t>
            </w:r>
            <w:r w:rsidR="003609CE" w:rsidRPr="005B2F16">
              <w:rPr>
                <w:rFonts w:asciiTheme="minorHAnsi" w:eastAsiaTheme="minorHAnsi" w:hAnsiTheme="minorHAnsi" w:cstheme="minorHAnsi"/>
                <w:sz w:val="20"/>
                <w:szCs w:val="20"/>
              </w:rPr>
              <w:t>, OC1</w:t>
            </w:r>
            <w:r w:rsidR="003609CE">
              <w:rPr>
                <w:rFonts w:asciiTheme="minorHAnsi" w:eastAsiaTheme="minorHAnsi" w:hAnsiTheme="minorHAnsi" w:cstheme="minorHAnsi"/>
                <w:sz w:val="20"/>
                <w:szCs w:val="20"/>
              </w:rPr>
              <w:t>2,</w:t>
            </w:r>
            <w:r w:rsidR="003609CE">
              <w:t xml:space="preserve"> O</w:t>
            </w:r>
            <w:r w:rsidR="003609CE" w:rsidRPr="003609CE">
              <w:rPr>
                <w:rFonts w:asciiTheme="minorHAnsi" w:eastAsiaTheme="minorHAnsi" w:hAnsiTheme="minorHAnsi" w:cstheme="minorHAnsi"/>
                <w:sz w:val="20"/>
                <w:szCs w:val="20"/>
              </w:rPr>
              <w:t>C</w:t>
            </w:r>
            <w:r w:rsidR="003609CE">
              <w:rPr>
                <w:rFonts w:asciiTheme="minorHAnsi" w:eastAsiaTheme="minorHAnsi" w:hAnsiTheme="minorHAnsi" w:cstheme="minorHAnsi"/>
                <w:sz w:val="20"/>
                <w:szCs w:val="20"/>
              </w:rPr>
              <w:t>1</w:t>
            </w:r>
            <w:r w:rsidR="003609CE" w:rsidRPr="003609CE">
              <w:rPr>
                <w:rFonts w:asciiTheme="minorHAnsi" w:eastAsiaTheme="minorHAnsi" w:hAnsiTheme="minorHAnsi" w:cstheme="minorHAnsi"/>
                <w:sz w:val="20"/>
                <w:szCs w:val="20"/>
              </w:rPr>
              <w:t>3, OC</w:t>
            </w:r>
            <w:r w:rsidR="003609CE">
              <w:rPr>
                <w:rFonts w:asciiTheme="minorHAnsi" w:eastAsiaTheme="minorHAnsi" w:hAnsiTheme="minorHAnsi" w:cstheme="minorHAnsi"/>
                <w:sz w:val="20"/>
                <w:szCs w:val="20"/>
              </w:rPr>
              <w:t>1</w:t>
            </w:r>
            <w:r w:rsidR="003609CE" w:rsidRPr="003609CE">
              <w:rPr>
                <w:rFonts w:asciiTheme="minorHAnsi" w:eastAsiaTheme="minorHAnsi" w:hAnsiTheme="minorHAnsi" w:cstheme="minorHAnsi"/>
                <w:sz w:val="20"/>
                <w:szCs w:val="20"/>
              </w:rPr>
              <w:t>4, OC</w:t>
            </w:r>
            <w:r w:rsidR="003609CE">
              <w:rPr>
                <w:rFonts w:asciiTheme="minorHAnsi" w:eastAsiaTheme="minorHAnsi" w:hAnsiTheme="minorHAnsi" w:cstheme="minorHAnsi"/>
                <w:sz w:val="20"/>
                <w:szCs w:val="20"/>
              </w:rPr>
              <w:t>1</w:t>
            </w:r>
            <w:r w:rsidR="003609CE" w:rsidRPr="003609CE">
              <w:rPr>
                <w:rFonts w:asciiTheme="minorHAnsi" w:eastAsiaTheme="minorHAnsi" w:hAnsiTheme="minorHAnsi" w:cstheme="minorHAnsi"/>
                <w:sz w:val="20"/>
                <w:szCs w:val="20"/>
              </w:rPr>
              <w:t>5, OC</w:t>
            </w:r>
            <w:r w:rsidR="003609CE">
              <w:rPr>
                <w:rFonts w:asciiTheme="minorHAnsi" w:eastAsiaTheme="minorHAnsi" w:hAnsiTheme="minorHAnsi" w:cstheme="minorHAnsi"/>
                <w:sz w:val="20"/>
                <w:szCs w:val="20"/>
              </w:rPr>
              <w:t>1</w:t>
            </w:r>
            <w:r w:rsidR="003609CE" w:rsidRPr="003609CE">
              <w:rPr>
                <w:rFonts w:asciiTheme="minorHAnsi" w:eastAsiaTheme="minorHAnsi" w:hAnsiTheme="minorHAnsi" w:cstheme="minorHAnsi"/>
                <w:sz w:val="20"/>
                <w:szCs w:val="20"/>
              </w:rPr>
              <w:t>6, OC</w:t>
            </w:r>
            <w:r w:rsidR="003609CE">
              <w:rPr>
                <w:rFonts w:asciiTheme="minorHAnsi" w:eastAsiaTheme="minorHAnsi" w:hAnsiTheme="minorHAnsi" w:cstheme="minorHAnsi"/>
                <w:sz w:val="20"/>
                <w:szCs w:val="20"/>
              </w:rPr>
              <w:t>1</w:t>
            </w:r>
            <w:r w:rsidR="003609CE" w:rsidRPr="003609CE">
              <w:rPr>
                <w:rFonts w:asciiTheme="minorHAnsi" w:eastAsiaTheme="minorHAnsi" w:hAnsiTheme="minorHAnsi" w:cstheme="minorHAnsi"/>
                <w:sz w:val="20"/>
                <w:szCs w:val="20"/>
              </w:rPr>
              <w:t>7</w:t>
            </w:r>
            <w:r w:rsidR="003609CE">
              <w:rPr>
                <w:rFonts w:asciiTheme="minorHAnsi" w:eastAsiaTheme="minorHAnsi" w:hAnsiTheme="minorHAnsi" w:cstheme="minorHAnsi"/>
                <w:sz w:val="20"/>
                <w:szCs w:val="20"/>
              </w:rPr>
              <w:t>.</w:t>
            </w:r>
          </w:p>
          <w:p w14:paraId="6A84E8E7" w14:textId="77777777" w:rsidR="001444EE" w:rsidRPr="004124FE" w:rsidRDefault="001444EE" w:rsidP="008E7B8D">
            <w:pPr>
              <w:spacing w:line="276" w:lineRule="auto"/>
              <w:jc w:val="both"/>
              <w:rPr>
                <w:rFonts w:asciiTheme="minorHAnsi" w:hAnsiTheme="minorHAnsi" w:cstheme="minorHAnsi"/>
                <w:bCs/>
                <w:sz w:val="20"/>
                <w:szCs w:val="20"/>
              </w:rPr>
            </w:pPr>
          </w:p>
          <w:p w14:paraId="07E7DCFC" w14:textId="77777777" w:rsidR="001444EE" w:rsidRPr="00DF54C8" w:rsidRDefault="001444EE"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3E223A48" w14:textId="35B64CBC" w:rsidR="000532F3" w:rsidRPr="000532F3" w:rsidRDefault="00D304EE" w:rsidP="00D304EE">
            <w:pPr>
              <w:spacing w:line="276" w:lineRule="auto"/>
              <w:jc w:val="both"/>
              <w:rPr>
                <w:rFonts w:asciiTheme="minorHAnsi" w:hAnsiTheme="minorHAnsi" w:cstheme="minorHAnsi"/>
                <w:bCs/>
                <w:sz w:val="20"/>
                <w:szCs w:val="20"/>
              </w:rPr>
            </w:pPr>
            <w:r w:rsidRPr="00D304EE">
              <w:rPr>
                <w:rFonts w:asciiTheme="minorHAnsi" w:hAnsiTheme="minorHAnsi" w:cstheme="minorHAnsi"/>
                <w:bCs/>
                <w:sz w:val="20"/>
                <w:szCs w:val="20"/>
              </w:rPr>
              <w:t xml:space="preserve">El </w:t>
            </w:r>
            <w:r>
              <w:rPr>
                <w:rFonts w:asciiTheme="minorHAnsi" w:hAnsiTheme="minorHAnsi" w:cstheme="minorHAnsi"/>
                <w:bCs/>
                <w:sz w:val="20"/>
                <w:szCs w:val="20"/>
              </w:rPr>
              <w:t>alumnado</w:t>
            </w:r>
            <w:r w:rsidRPr="00D304EE">
              <w:rPr>
                <w:rFonts w:asciiTheme="minorHAnsi" w:hAnsiTheme="minorHAnsi" w:cstheme="minorHAnsi"/>
                <w:bCs/>
                <w:sz w:val="20"/>
                <w:szCs w:val="20"/>
              </w:rPr>
              <w:t xml:space="preserve"> será capaz de integrase y establecer relaciones profesionales, cooperar y colaborar e integrarse en diferentes equipos.</w:t>
            </w:r>
            <w:r>
              <w:rPr>
                <w:rFonts w:asciiTheme="minorHAnsi" w:hAnsiTheme="minorHAnsi" w:cstheme="minorHAnsi"/>
                <w:bCs/>
                <w:sz w:val="20"/>
                <w:szCs w:val="20"/>
              </w:rPr>
              <w:t xml:space="preserve"> </w:t>
            </w:r>
            <w:r w:rsidR="001444EE" w:rsidRPr="004124FE">
              <w:rPr>
                <w:rFonts w:asciiTheme="minorHAnsi" w:hAnsiTheme="minorHAnsi" w:cstheme="minorHAnsi"/>
                <w:bCs/>
                <w:sz w:val="20"/>
                <w:szCs w:val="20"/>
              </w:rPr>
              <w:t>Contribuye a la consecución de los resultados de aprendizaje correspondientes al nivel 4 MECES (Doctor/a, RD 1027/2011) siguientes:</w:t>
            </w:r>
            <w:r w:rsidR="001444EE">
              <w:rPr>
                <w:rFonts w:asciiTheme="minorHAnsi" w:hAnsiTheme="minorHAnsi" w:cstheme="minorHAnsi"/>
                <w:bCs/>
                <w:sz w:val="20"/>
                <w:szCs w:val="20"/>
              </w:rPr>
              <w:t xml:space="preserve"> </w:t>
            </w:r>
            <w:r w:rsidR="000532F3">
              <w:rPr>
                <w:rStyle w:val="cf01"/>
              </w:rPr>
              <w:t>Art.8.2.a</w:t>
            </w:r>
            <w:r w:rsidR="000532F3">
              <w:rPr>
                <w:rStyle w:val="cf11"/>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 </w:t>
            </w:r>
            <w:r w:rsidR="000532F3">
              <w:rPr>
                <w:rStyle w:val="cf01"/>
              </w:rPr>
              <w:t>Art.8.2.b</w:t>
            </w:r>
            <w:r w:rsidR="000532F3">
              <w:rPr>
                <w:rStyle w:val="cf11"/>
              </w:rPr>
              <w:t xml:space="preserve"> - Haber hecho una contribución original y significativa a la investigación científica en su ámbito de conocimiento y que esta contribución haya sido reconocida como tal por la comunidad científica internacional; </w:t>
            </w:r>
            <w:r w:rsidR="000532F3">
              <w:rPr>
                <w:rStyle w:val="cf01"/>
              </w:rPr>
              <w:t>Art.8.2.c</w:t>
            </w:r>
            <w:r w:rsidR="000532F3">
              <w:rPr>
                <w:rStyle w:val="cf11"/>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 </w:t>
            </w:r>
            <w:r w:rsidR="000532F3">
              <w:rPr>
                <w:rStyle w:val="cf01"/>
              </w:rPr>
              <w:t>Art.8.2.d</w:t>
            </w:r>
            <w:r w:rsidR="000532F3">
              <w:rPr>
                <w:rStyle w:val="cf11"/>
              </w:rP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 </w:t>
            </w:r>
            <w:r w:rsidR="000532F3">
              <w:rPr>
                <w:rStyle w:val="cf01"/>
              </w:rPr>
              <w:t>Art.8.2.e</w:t>
            </w:r>
            <w:r w:rsidR="000532F3">
              <w:rPr>
                <w:rStyle w:val="cf11"/>
              </w:rPr>
              <w:t xml:space="preserve"> - Haber mostrado que son capaces de desarrollar su actividad investigadora con responsabilidad social e integridad científica; </w:t>
            </w:r>
            <w:r w:rsidR="000532F3">
              <w:rPr>
                <w:rStyle w:val="cf01"/>
              </w:rPr>
              <w:t>Art.8.2.f</w:t>
            </w:r>
            <w:r w:rsidR="000532F3">
              <w:rPr>
                <w:rStyle w:val="cf11"/>
              </w:rPr>
              <w:t xml:space="preserve"> - Haber justificado que son capaces de participar en las discusiones científicas que se desarrollen a nivel internacional en su ámbito de conocimiento y de divulgar los resultados de su actividad investigadora a todo tipo de públicos; </w:t>
            </w:r>
            <w:r w:rsidR="000532F3">
              <w:rPr>
                <w:rStyle w:val="cf01"/>
              </w:rPr>
              <w:t>Art.8.2.g</w:t>
            </w:r>
            <w:r w:rsidR="000532F3">
              <w:rPr>
                <w:rStyle w:val="cf11"/>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7E5FA78D" w14:textId="77777777" w:rsidR="001444EE" w:rsidRPr="004124FE" w:rsidRDefault="001444EE" w:rsidP="008E7B8D">
            <w:pPr>
              <w:spacing w:line="276" w:lineRule="auto"/>
              <w:jc w:val="both"/>
              <w:rPr>
                <w:rFonts w:asciiTheme="minorHAnsi" w:hAnsiTheme="minorHAnsi" w:cstheme="minorHAnsi"/>
                <w:bCs/>
                <w:sz w:val="20"/>
                <w:szCs w:val="20"/>
              </w:rPr>
            </w:pPr>
          </w:p>
          <w:p w14:paraId="36ABB978" w14:textId="77777777" w:rsidR="001444EE" w:rsidRPr="004124FE" w:rsidRDefault="001444EE"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74F70423" w14:textId="77777777" w:rsidR="001444EE" w:rsidRPr="004124FE" w:rsidRDefault="001444EE" w:rsidP="008E7B8D">
            <w:pPr>
              <w:spacing w:line="276" w:lineRule="auto"/>
              <w:jc w:val="both"/>
              <w:rPr>
                <w:rFonts w:asciiTheme="minorHAnsi" w:hAnsiTheme="minorHAnsi" w:cstheme="minorHAnsi"/>
                <w:bCs/>
                <w:sz w:val="20"/>
                <w:szCs w:val="20"/>
              </w:rPr>
            </w:pPr>
            <w:r w:rsidRPr="004124FE">
              <w:rPr>
                <w:rFonts w:asciiTheme="minorHAnsi" w:hAnsiTheme="minorHAnsi" w:cstheme="minorHAnsi"/>
                <w:bCs/>
                <w:sz w:val="20"/>
                <w:szCs w:val="20"/>
              </w:rPr>
              <w:t xml:space="preserve">Español. </w:t>
            </w:r>
          </w:p>
          <w:p w14:paraId="4366A0DC" w14:textId="77777777" w:rsidR="001444EE" w:rsidRPr="004124FE" w:rsidRDefault="001444EE" w:rsidP="008E7B8D">
            <w:pPr>
              <w:spacing w:line="276" w:lineRule="auto"/>
              <w:jc w:val="both"/>
              <w:rPr>
                <w:rFonts w:asciiTheme="minorHAnsi" w:hAnsiTheme="minorHAnsi" w:cstheme="minorHAnsi"/>
                <w:sz w:val="20"/>
                <w:szCs w:val="20"/>
              </w:rPr>
            </w:pPr>
          </w:p>
          <w:p w14:paraId="5335F25C" w14:textId="77777777" w:rsidR="001444EE" w:rsidRPr="004124FE" w:rsidRDefault="001444EE"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579F967A" w14:textId="78D71D84" w:rsidR="001444EE" w:rsidRDefault="00852CBA" w:rsidP="008E7B8D">
            <w:pPr>
              <w:jc w:val="both"/>
              <w:rPr>
                <w:rFonts w:asciiTheme="minorHAnsi" w:hAnsiTheme="minorHAnsi" w:cstheme="minorHAnsi"/>
                <w:bCs/>
                <w:sz w:val="20"/>
                <w:szCs w:val="20"/>
              </w:rPr>
            </w:pPr>
            <w:r>
              <w:rPr>
                <w:rFonts w:asciiTheme="minorHAnsi" w:hAnsiTheme="minorHAnsi" w:cstheme="minorHAnsi"/>
                <w:bCs/>
                <w:sz w:val="20"/>
                <w:szCs w:val="20"/>
              </w:rPr>
              <w:lastRenderedPageBreak/>
              <w:t>Será conveniente que estén avaladas por los directores de la tesis, y comunicadas con carácter previo a la comisión académica del programa de doctorado, especialmente cuando sean necesarias para la obtención del título de doctorado europeo.</w:t>
            </w:r>
          </w:p>
          <w:p w14:paraId="205CA51B" w14:textId="77777777" w:rsidR="001444EE" w:rsidRPr="004124FE" w:rsidRDefault="001444EE" w:rsidP="008E7B8D">
            <w:pPr>
              <w:jc w:val="both"/>
              <w:rPr>
                <w:rFonts w:asciiTheme="minorHAnsi" w:hAnsiTheme="minorHAnsi" w:cstheme="minorHAnsi"/>
                <w:bCs/>
                <w:sz w:val="20"/>
                <w:szCs w:val="20"/>
              </w:rPr>
            </w:pPr>
          </w:p>
        </w:tc>
      </w:tr>
      <w:tr w:rsidR="001444EE" w:rsidRPr="004124FE" w14:paraId="1C9411C9" w14:textId="77777777" w:rsidTr="008E7B8D">
        <w:trPr>
          <w:trHeight w:val="282"/>
          <w:jc w:val="center"/>
        </w:trPr>
        <w:tc>
          <w:tcPr>
            <w:tcW w:w="9639" w:type="dxa"/>
            <w:gridSpan w:val="2"/>
            <w:shd w:val="clear" w:color="auto" w:fill="D9D9D9"/>
          </w:tcPr>
          <w:p w14:paraId="5A8ADED9" w14:textId="77777777" w:rsidR="001444EE" w:rsidRPr="004124FE" w:rsidRDefault="001444EE"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1444EE" w:rsidRPr="004124FE" w14:paraId="33A68672" w14:textId="77777777" w:rsidTr="008E7B8D">
        <w:trPr>
          <w:trHeight w:val="850"/>
          <w:jc w:val="center"/>
        </w:trPr>
        <w:tc>
          <w:tcPr>
            <w:tcW w:w="9639" w:type="dxa"/>
            <w:gridSpan w:val="2"/>
          </w:tcPr>
          <w:p w14:paraId="6C352579" w14:textId="77777777" w:rsidR="007A4BFD" w:rsidRDefault="007A4BFD" w:rsidP="00852CBA">
            <w:pPr>
              <w:widowControl/>
              <w:adjustRightInd w:val="0"/>
              <w:jc w:val="both"/>
              <w:rPr>
                <w:rFonts w:asciiTheme="minorHAnsi" w:eastAsiaTheme="minorHAnsi" w:hAnsiTheme="minorHAnsi" w:cstheme="minorHAnsi"/>
                <w:sz w:val="20"/>
                <w:szCs w:val="20"/>
              </w:rPr>
            </w:pPr>
            <w:r w:rsidRPr="007A4BFD">
              <w:rPr>
                <w:rFonts w:asciiTheme="minorHAnsi" w:eastAsiaTheme="minorHAnsi" w:hAnsiTheme="minorHAnsi" w:cstheme="minorHAnsi"/>
                <w:sz w:val="20"/>
                <w:szCs w:val="20"/>
              </w:rPr>
              <w:t>El alumnado entregará un informe detallado de las actividades realizadas durante la estancia, identificando claramente en el mismo las aportaciones de la estancia al trabajo de investigación, las reflexiones críticas, y las innovaciones y mejoras al trabajo de investigación (tesis doctoral) del alumnado que la ha realizado. Este informe formará parte del documento de actividades del/la doctorando/a, el cual será revisado regularmente por el tutor/a y el director/a de tesis y evaluado por la Comisión Académica responsable del programa, la cual debe ser informada previamente a su realización. La duración mínima de la estancia será superior a un mes. Formará parte del expediente donde se acreditan los documentos de actividades de control y seguimiento del/la doctorando/a.</w:t>
            </w:r>
          </w:p>
          <w:p w14:paraId="47F596C9" w14:textId="314F773F" w:rsidR="007A4BFD" w:rsidRPr="00852CBA" w:rsidRDefault="007A4BFD" w:rsidP="00852CBA">
            <w:pPr>
              <w:widowControl/>
              <w:adjustRightInd w:val="0"/>
              <w:jc w:val="both"/>
              <w:rPr>
                <w:rFonts w:asciiTheme="minorHAnsi" w:eastAsiaTheme="minorHAnsi" w:hAnsiTheme="minorHAnsi" w:cstheme="minorHAnsi"/>
                <w:sz w:val="20"/>
                <w:szCs w:val="20"/>
              </w:rPr>
            </w:pPr>
          </w:p>
        </w:tc>
      </w:tr>
      <w:tr w:rsidR="001444EE" w:rsidRPr="004124FE" w14:paraId="5CA254DD" w14:textId="77777777" w:rsidTr="008E7B8D">
        <w:trPr>
          <w:trHeight w:val="282"/>
          <w:jc w:val="center"/>
        </w:trPr>
        <w:tc>
          <w:tcPr>
            <w:tcW w:w="9639" w:type="dxa"/>
            <w:gridSpan w:val="2"/>
            <w:shd w:val="clear" w:color="auto" w:fill="D9D9D9"/>
          </w:tcPr>
          <w:p w14:paraId="16808CB2" w14:textId="77777777" w:rsidR="001444EE" w:rsidRPr="004124FE" w:rsidRDefault="001444EE"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1444EE" w:rsidRPr="004124FE" w14:paraId="113CD910" w14:textId="77777777" w:rsidTr="008E7B8D">
        <w:trPr>
          <w:trHeight w:val="475"/>
          <w:jc w:val="center"/>
        </w:trPr>
        <w:tc>
          <w:tcPr>
            <w:tcW w:w="9639" w:type="dxa"/>
            <w:gridSpan w:val="2"/>
          </w:tcPr>
          <w:p w14:paraId="5A9E9812" w14:textId="176260A4" w:rsidR="001444EE" w:rsidRPr="004124FE" w:rsidRDefault="001E309A" w:rsidP="008E7B8D">
            <w:pPr>
              <w:jc w:val="both"/>
              <w:rPr>
                <w:rFonts w:asciiTheme="minorHAnsi" w:hAnsiTheme="minorHAnsi" w:cstheme="minorHAnsi"/>
                <w:sz w:val="20"/>
                <w:szCs w:val="20"/>
              </w:rPr>
            </w:pPr>
            <w:r w:rsidRPr="001E309A">
              <w:rPr>
                <w:rFonts w:asciiTheme="minorHAnsi" w:hAnsiTheme="minorHAnsi" w:cstheme="minorHAnsi"/>
                <w:sz w:val="20"/>
                <w:szCs w:val="20"/>
              </w:rPr>
              <w:t>La asistencia a estos eventos podrá apoyarse en las ayudas y bolsas que podrán ofertar las Universidades e incluso equipos de investigación para ello.</w:t>
            </w:r>
          </w:p>
        </w:tc>
      </w:tr>
    </w:tbl>
    <w:p w14:paraId="7FB73AE6" w14:textId="77777777" w:rsidR="003D5CD3" w:rsidRDefault="003D5CD3" w:rsidP="009C2931">
      <w:pPr>
        <w:pStyle w:val="Textoindependiente"/>
      </w:pPr>
    </w:p>
    <w:p w14:paraId="5E81EB6B" w14:textId="77777777" w:rsidR="00623A8B" w:rsidRDefault="00623A8B" w:rsidP="00AA1E07">
      <w:pPr>
        <w:rPr>
          <w:rFonts w:asciiTheme="minorHAnsi" w:hAnsiTheme="minorHAnsi" w:cstheme="minorHAnsi"/>
        </w:rPr>
      </w:pPr>
    </w:p>
    <w:p w14:paraId="754430BD" w14:textId="77777777" w:rsidR="001E309A" w:rsidRDefault="001E309A" w:rsidP="00AA1E07">
      <w:pPr>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1E309A" w:rsidRPr="004124FE" w14:paraId="1ED1AF34" w14:textId="77777777" w:rsidTr="2D028628">
        <w:trPr>
          <w:trHeight w:val="282"/>
          <w:jc w:val="center"/>
        </w:trPr>
        <w:tc>
          <w:tcPr>
            <w:tcW w:w="9639" w:type="dxa"/>
            <w:gridSpan w:val="2"/>
            <w:shd w:val="clear" w:color="auto" w:fill="D9D9D9" w:themeFill="background1" w:themeFillShade="D9"/>
          </w:tcPr>
          <w:p w14:paraId="1DCEBA66" w14:textId="2C451ABE" w:rsidR="001E309A" w:rsidRPr="00783B66" w:rsidRDefault="001E309A" w:rsidP="00783B66">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ACTIVIDAD</w:t>
            </w:r>
            <w:r w:rsidRPr="004124FE">
              <w:rPr>
                <w:rFonts w:asciiTheme="minorHAnsi" w:hAnsiTheme="minorHAnsi" w:cstheme="minorHAnsi"/>
                <w:b/>
                <w:spacing w:val="-8"/>
                <w:sz w:val="20"/>
                <w:szCs w:val="20"/>
              </w:rPr>
              <w:t xml:space="preserve"> </w:t>
            </w:r>
            <w:r>
              <w:rPr>
                <w:rFonts w:asciiTheme="minorHAnsi" w:hAnsiTheme="minorHAnsi" w:cstheme="minorHAnsi"/>
                <w:b/>
                <w:spacing w:val="-2"/>
                <w:sz w:val="20"/>
                <w:szCs w:val="20"/>
              </w:rPr>
              <w:t xml:space="preserve"> 14</w:t>
            </w:r>
            <w:r w:rsidRPr="004124FE">
              <w:rPr>
                <w:rFonts w:asciiTheme="minorHAnsi" w:hAnsiTheme="minorHAnsi" w:cstheme="minorHAnsi"/>
                <w:b/>
                <w:spacing w:val="-2"/>
                <w:sz w:val="20"/>
                <w:szCs w:val="20"/>
              </w:rPr>
              <w:t xml:space="preserve">: </w:t>
            </w:r>
            <w:r w:rsidRPr="00A21FD2">
              <w:rPr>
                <w:rFonts w:asciiTheme="minorHAnsi" w:hAnsiTheme="minorHAnsi" w:cstheme="minorHAnsi"/>
                <w:b/>
                <w:spacing w:val="-2"/>
                <w:sz w:val="20"/>
                <w:szCs w:val="20"/>
              </w:rPr>
              <w:t>REALIZACIÓN DE PUBLICACIONES CIENTÍFICAS</w:t>
            </w:r>
          </w:p>
        </w:tc>
      </w:tr>
      <w:tr w:rsidR="001E309A" w:rsidRPr="004124FE" w14:paraId="1FAFDCBD" w14:textId="77777777" w:rsidTr="2D028628">
        <w:trPr>
          <w:trHeight w:val="285"/>
          <w:jc w:val="center"/>
        </w:trPr>
        <w:tc>
          <w:tcPr>
            <w:tcW w:w="4027" w:type="dxa"/>
            <w:shd w:val="clear" w:color="auto" w:fill="D9D9D9" w:themeFill="background1" w:themeFillShade="D9"/>
          </w:tcPr>
          <w:p w14:paraId="6D3B10B1" w14:textId="77777777" w:rsidR="001E309A" w:rsidRPr="004124FE" w:rsidRDefault="001E309A"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NÚMERO DE</w:t>
            </w:r>
            <w:r w:rsidRPr="004124FE">
              <w:rPr>
                <w:rFonts w:asciiTheme="minorHAnsi" w:hAnsiTheme="minorHAnsi" w:cstheme="minorHAnsi"/>
                <w:b/>
                <w:spacing w:val="-3"/>
                <w:sz w:val="20"/>
                <w:szCs w:val="20"/>
              </w:rPr>
              <w:t xml:space="preserve"> </w:t>
            </w:r>
            <w:r w:rsidRPr="004124FE">
              <w:rPr>
                <w:rFonts w:asciiTheme="minorHAnsi" w:hAnsiTheme="minorHAnsi" w:cstheme="minorHAnsi"/>
                <w:b/>
                <w:spacing w:val="-2"/>
                <w:sz w:val="20"/>
                <w:szCs w:val="20"/>
              </w:rPr>
              <w:t>HORAS:</w:t>
            </w:r>
            <w:r w:rsidRPr="004124FE">
              <w:rPr>
                <w:rFonts w:asciiTheme="minorHAnsi" w:hAnsiTheme="minorHAnsi" w:cstheme="minorHAnsi"/>
                <w:b/>
                <w:spacing w:val="-4"/>
                <w:sz w:val="20"/>
                <w:szCs w:val="20"/>
              </w:rPr>
              <w:t xml:space="preserve"> </w:t>
            </w:r>
          </w:p>
        </w:tc>
        <w:tc>
          <w:tcPr>
            <w:tcW w:w="5612" w:type="dxa"/>
            <w:shd w:val="clear" w:color="auto" w:fill="auto"/>
          </w:tcPr>
          <w:p w14:paraId="0DFC35FD" w14:textId="26C5C7C7" w:rsidR="001E309A" w:rsidRPr="004124FE" w:rsidRDefault="001E309A" w:rsidP="008E7B8D">
            <w:pPr>
              <w:jc w:val="both"/>
              <w:rPr>
                <w:rFonts w:asciiTheme="minorHAnsi" w:hAnsiTheme="minorHAnsi" w:cstheme="minorHAnsi"/>
                <w:b/>
                <w:spacing w:val="-2"/>
                <w:sz w:val="20"/>
                <w:szCs w:val="20"/>
              </w:rPr>
            </w:pPr>
          </w:p>
        </w:tc>
      </w:tr>
      <w:tr w:rsidR="001E309A" w:rsidRPr="004124FE" w14:paraId="6EE92602" w14:textId="77777777" w:rsidTr="2D028628">
        <w:trPr>
          <w:trHeight w:val="285"/>
          <w:jc w:val="center"/>
        </w:trPr>
        <w:tc>
          <w:tcPr>
            <w:tcW w:w="9639" w:type="dxa"/>
            <w:gridSpan w:val="2"/>
            <w:shd w:val="clear" w:color="auto" w:fill="D9D9D9" w:themeFill="background1" w:themeFillShade="D9"/>
          </w:tcPr>
          <w:p w14:paraId="38B4107C" w14:textId="77777777" w:rsidR="001E309A" w:rsidRPr="004124FE" w:rsidRDefault="001E309A"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DESCRIPCIÓN:</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DETALLES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Y</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PLANIFICACIÓN</w:t>
            </w:r>
          </w:p>
        </w:tc>
      </w:tr>
      <w:tr w:rsidR="001E309A" w:rsidRPr="004124FE" w14:paraId="2F001D49" w14:textId="77777777" w:rsidTr="2D028628">
        <w:trPr>
          <w:trHeight w:val="683"/>
          <w:jc w:val="center"/>
        </w:trPr>
        <w:tc>
          <w:tcPr>
            <w:tcW w:w="9639" w:type="dxa"/>
            <w:gridSpan w:val="2"/>
          </w:tcPr>
          <w:p w14:paraId="01640714" w14:textId="77777777" w:rsidR="001E309A" w:rsidRPr="001444EE" w:rsidRDefault="001E309A" w:rsidP="008E7B8D">
            <w:pPr>
              <w:spacing w:line="276" w:lineRule="auto"/>
              <w:jc w:val="both"/>
              <w:rPr>
                <w:rFonts w:asciiTheme="minorHAnsi" w:hAnsiTheme="minorHAnsi" w:cstheme="minorHAnsi"/>
                <w:b/>
                <w:sz w:val="10"/>
                <w:szCs w:val="10"/>
              </w:rPr>
            </w:pPr>
          </w:p>
          <w:p w14:paraId="7570308D" w14:textId="77777777" w:rsidR="001E309A" w:rsidRPr="004124FE" w:rsidRDefault="001E309A"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Carácter de la actividad: </w:t>
            </w:r>
            <w:r w:rsidRPr="004124FE">
              <w:rPr>
                <w:rFonts w:asciiTheme="minorHAnsi" w:hAnsiTheme="minorHAnsi" w:cstheme="minorHAnsi"/>
                <w:spacing w:val="6"/>
                <w:sz w:val="20"/>
                <w:szCs w:val="20"/>
              </w:rPr>
              <w:t>O</w:t>
            </w:r>
            <w:r>
              <w:rPr>
                <w:rFonts w:asciiTheme="minorHAnsi" w:hAnsiTheme="minorHAnsi" w:cstheme="minorHAnsi"/>
                <w:spacing w:val="6"/>
                <w:sz w:val="20"/>
                <w:szCs w:val="20"/>
              </w:rPr>
              <w:t>ptativa</w:t>
            </w:r>
          </w:p>
          <w:p w14:paraId="6C038A75" w14:textId="77777777" w:rsidR="001E309A" w:rsidRPr="004124FE" w:rsidRDefault="001E309A" w:rsidP="008E7B8D">
            <w:pPr>
              <w:spacing w:line="276" w:lineRule="auto"/>
              <w:jc w:val="both"/>
              <w:rPr>
                <w:rFonts w:asciiTheme="minorHAnsi" w:hAnsiTheme="minorHAnsi" w:cstheme="minorHAnsi"/>
                <w:sz w:val="20"/>
                <w:szCs w:val="20"/>
              </w:rPr>
            </w:pPr>
          </w:p>
          <w:p w14:paraId="5EE38BD6" w14:textId="77777777" w:rsidR="001E309A" w:rsidRPr="004124FE" w:rsidRDefault="001E309A"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Tipo de actividad: </w:t>
            </w:r>
            <w:r>
              <w:rPr>
                <w:rFonts w:asciiTheme="minorHAnsi" w:hAnsiTheme="minorHAnsi" w:cstheme="minorHAnsi"/>
                <w:bCs/>
                <w:sz w:val="20"/>
                <w:szCs w:val="20"/>
              </w:rPr>
              <w:t>Transversal</w:t>
            </w:r>
          </w:p>
          <w:p w14:paraId="5A7868C8" w14:textId="77777777" w:rsidR="001E309A" w:rsidRPr="001444EE" w:rsidRDefault="001E309A" w:rsidP="008E7B8D">
            <w:pPr>
              <w:spacing w:line="276" w:lineRule="auto"/>
              <w:jc w:val="both"/>
              <w:rPr>
                <w:rFonts w:asciiTheme="minorHAnsi" w:hAnsiTheme="minorHAnsi" w:cstheme="minorHAnsi"/>
                <w:sz w:val="10"/>
                <w:szCs w:val="10"/>
              </w:rPr>
            </w:pPr>
          </w:p>
          <w:p w14:paraId="5858AAE7" w14:textId="77777777" w:rsidR="001E309A" w:rsidRDefault="001E309A"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Breve descripción de contenidos:</w:t>
            </w:r>
          </w:p>
          <w:p w14:paraId="4620DD76" w14:textId="414BFD70" w:rsidR="00A21FD2" w:rsidRPr="00A21FD2" w:rsidRDefault="001E309A" w:rsidP="00A21FD2">
            <w:pPr>
              <w:jc w:val="both"/>
              <w:rPr>
                <w:rFonts w:asciiTheme="minorHAnsi" w:hAnsiTheme="minorHAnsi" w:cstheme="minorHAnsi"/>
                <w:bCs/>
                <w:sz w:val="20"/>
                <w:szCs w:val="20"/>
              </w:rPr>
            </w:pPr>
            <w:r w:rsidRPr="00A21FD2">
              <w:rPr>
                <w:rFonts w:asciiTheme="minorHAnsi" w:hAnsiTheme="minorHAnsi" w:cstheme="minorHAnsi"/>
                <w:bCs/>
                <w:sz w:val="20"/>
                <w:szCs w:val="20"/>
              </w:rPr>
              <w:t xml:space="preserve">Se recomendará y animará al alumnado a realizar </w:t>
            </w:r>
            <w:r w:rsidR="00A21FD2" w:rsidRPr="00A21FD2">
              <w:rPr>
                <w:rFonts w:asciiTheme="minorHAnsi" w:hAnsiTheme="minorHAnsi" w:cstheme="minorHAnsi"/>
                <w:bCs/>
                <w:sz w:val="20"/>
                <w:szCs w:val="20"/>
              </w:rPr>
              <w:t xml:space="preserve">publicaciones científicas en revistas y libros con altos índices de impacto y/o </w:t>
            </w:r>
            <w:r w:rsidRPr="00A21FD2">
              <w:rPr>
                <w:rFonts w:asciiTheme="minorHAnsi" w:hAnsiTheme="minorHAnsi" w:cstheme="minorHAnsi"/>
                <w:bCs/>
                <w:sz w:val="20"/>
                <w:szCs w:val="20"/>
              </w:rPr>
              <w:t>de reconocido prestigio, a fin de mejorar y ampliar su formación investigadora y el conocimiento de líneas y tendencias en el ámbito de estudio al que se refiere su tesis doctoral. El alumnado será capaz de integrase y establecer relaciones profesionales, cooperar y colaborar e integrarse en diferentes equipos</w:t>
            </w:r>
            <w:r w:rsidR="00A21FD2" w:rsidRPr="00A21FD2">
              <w:rPr>
                <w:rFonts w:asciiTheme="minorHAnsi" w:hAnsiTheme="minorHAnsi" w:cstheme="minorHAnsi"/>
                <w:bCs/>
                <w:sz w:val="20"/>
                <w:szCs w:val="20"/>
              </w:rPr>
              <w:t xml:space="preserve"> para ello. Se considera que una parte básica de su formación es adquirir habilidades como ser efectivo en la revisión de literatura y búsqueda de información científica preexistente, tener capacidad de síntesis a la hora de presentar los resultados o leer y escribir en inglés. También deberá aprender todo el proceso que implica la realización de una publicación científica, contacto con las personas que llevan a cabo labores de edición, evaluación y revisión de pruebas de imprenta.</w:t>
            </w:r>
            <w:r w:rsidR="00A21FD2">
              <w:rPr>
                <w:rFonts w:asciiTheme="minorHAnsi" w:hAnsiTheme="minorHAnsi" w:cstheme="minorHAnsi"/>
                <w:bCs/>
                <w:sz w:val="20"/>
                <w:szCs w:val="20"/>
              </w:rPr>
              <w:t xml:space="preserve"> El alumnado incluirá en su Documento/expediente de actividades dichos trabajos.</w:t>
            </w:r>
          </w:p>
          <w:p w14:paraId="6591147C" w14:textId="1B4689CE" w:rsidR="001E309A" w:rsidRPr="00A21FD2" w:rsidRDefault="00A21FD2" w:rsidP="00A21FD2">
            <w:pPr>
              <w:jc w:val="both"/>
              <w:rPr>
                <w:rFonts w:asciiTheme="minorHAnsi" w:hAnsiTheme="minorHAnsi" w:cstheme="minorHAnsi"/>
                <w:b/>
                <w:sz w:val="20"/>
                <w:szCs w:val="20"/>
              </w:rPr>
            </w:pPr>
            <w:r>
              <w:rPr>
                <w:rFonts w:asciiTheme="minorHAnsi" w:hAnsiTheme="minorHAnsi" w:cstheme="minorHAnsi"/>
                <w:b/>
                <w:sz w:val="20"/>
                <w:szCs w:val="20"/>
              </w:rPr>
              <w:t xml:space="preserve"> </w:t>
            </w:r>
          </w:p>
          <w:p w14:paraId="09CBC732" w14:textId="77777777" w:rsidR="001E309A" w:rsidRPr="004124FE" w:rsidRDefault="001E309A" w:rsidP="008E7B8D">
            <w:pPr>
              <w:jc w:val="both"/>
              <w:rPr>
                <w:rFonts w:asciiTheme="minorHAnsi" w:hAnsiTheme="minorHAnsi" w:cstheme="minorHAnsi"/>
                <w:b/>
                <w:sz w:val="20"/>
                <w:szCs w:val="20"/>
              </w:rPr>
            </w:pPr>
            <w:r w:rsidRPr="004124FE">
              <w:rPr>
                <w:rFonts w:asciiTheme="minorHAnsi" w:hAnsiTheme="minorHAnsi" w:cstheme="minorHAnsi"/>
                <w:b/>
                <w:sz w:val="20"/>
                <w:szCs w:val="20"/>
              </w:rPr>
              <w:t>Planificación temporal a lo largo de la formación investigadora del doctorando:</w:t>
            </w:r>
          </w:p>
          <w:p w14:paraId="69A57D16" w14:textId="20522034" w:rsidR="001E309A" w:rsidRPr="004124FE" w:rsidRDefault="001E309A" w:rsidP="008E7B8D">
            <w:pPr>
              <w:jc w:val="both"/>
              <w:rPr>
                <w:rFonts w:asciiTheme="minorHAnsi" w:hAnsiTheme="minorHAnsi" w:cstheme="minorHAnsi"/>
                <w:bCs/>
                <w:sz w:val="18"/>
                <w:szCs w:val="18"/>
              </w:rPr>
            </w:pPr>
            <w:r w:rsidRPr="004124FE">
              <w:rPr>
                <w:rFonts w:asciiTheme="minorHAnsi" w:hAnsiTheme="minorHAnsi" w:cstheme="minorHAnsi"/>
                <w:bCs/>
                <w:sz w:val="20"/>
                <w:szCs w:val="20"/>
              </w:rPr>
              <w:t xml:space="preserve">Esta actividad </w:t>
            </w:r>
            <w:r>
              <w:rPr>
                <w:rFonts w:asciiTheme="minorHAnsi" w:hAnsiTheme="minorHAnsi" w:cstheme="minorHAnsi"/>
                <w:bCs/>
                <w:sz w:val="20"/>
                <w:szCs w:val="20"/>
              </w:rPr>
              <w:t>puede realizar</w:t>
            </w:r>
            <w:r w:rsidR="00E10B6E">
              <w:rPr>
                <w:rFonts w:asciiTheme="minorHAnsi" w:hAnsiTheme="minorHAnsi" w:cstheme="minorHAnsi"/>
                <w:bCs/>
                <w:sz w:val="20"/>
                <w:szCs w:val="20"/>
              </w:rPr>
              <w:t>se</w:t>
            </w:r>
            <w:r>
              <w:rPr>
                <w:rFonts w:asciiTheme="minorHAnsi" w:hAnsiTheme="minorHAnsi" w:cstheme="minorHAnsi"/>
                <w:bCs/>
                <w:sz w:val="20"/>
                <w:szCs w:val="20"/>
              </w:rPr>
              <w:t xml:space="preserve"> a lo largo del programa de doctorado</w:t>
            </w:r>
          </w:p>
          <w:p w14:paraId="0CBCB07A" w14:textId="77777777" w:rsidR="001E309A" w:rsidRPr="004124FE" w:rsidRDefault="001E309A" w:rsidP="008E7B8D">
            <w:pPr>
              <w:jc w:val="both"/>
              <w:rPr>
                <w:rFonts w:asciiTheme="minorHAnsi" w:hAnsiTheme="minorHAnsi" w:cstheme="minorHAnsi"/>
                <w:bCs/>
                <w:sz w:val="18"/>
                <w:szCs w:val="18"/>
              </w:rPr>
            </w:pPr>
          </w:p>
          <w:p w14:paraId="3DCAF8FC" w14:textId="77777777" w:rsidR="001E309A" w:rsidRPr="004124FE" w:rsidRDefault="001E309A" w:rsidP="008E7B8D">
            <w:pPr>
              <w:spacing w:line="276" w:lineRule="auto"/>
              <w:jc w:val="both"/>
              <w:rPr>
                <w:rFonts w:asciiTheme="minorHAnsi" w:hAnsiTheme="minorHAnsi" w:cstheme="minorHAnsi"/>
                <w:bCs/>
                <w:sz w:val="18"/>
                <w:szCs w:val="18"/>
              </w:rPr>
            </w:pPr>
          </w:p>
          <w:p w14:paraId="2EBEAC05" w14:textId="77777777" w:rsidR="001E309A" w:rsidRPr="004124FE" w:rsidRDefault="001E309A"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Competencias para adquirir:</w:t>
            </w:r>
          </w:p>
          <w:p w14:paraId="63DA18CD" w14:textId="77777777" w:rsidR="001E309A" w:rsidRPr="005B2F16" w:rsidRDefault="001E309A" w:rsidP="008E7B8D">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Competencias básicas y generales: CB</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CB</w:t>
            </w:r>
            <w:r>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CB</w:t>
            </w:r>
            <w:r>
              <w:rPr>
                <w:rFonts w:asciiTheme="minorHAnsi" w:eastAsiaTheme="minorHAnsi" w:hAnsiTheme="minorHAnsi" w:cstheme="minorHAnsi"/>
                <w:sz w:val="20"/>
                <w:szCs w:val="20"/>
              </w:rPr>
              <w:t xml:space="preserve">3, CB4, </w:t>
            </w:r>
            <w:r w:rsidRPr="003609CE">
              <w:rPr>
                <w:rFonts w:asciiTheme="minorHAnsi" w:eastAsiaTheme="minorHAnsi" w:hAnsiTheme="minorHAnsi" w:cstheme="minorHAnsi"/>
                <w:sz w:val="20"/>
                <w:szCs w:val="20"/>
              </w:rPr>
              <w:t>CB</w:t>
            </w:r>
            <w:r>
              <w:rPr>
                <w:rFonts w:asciiTheme="minorHAnsi" w:eastAsiaTheme="minorHAnsi" w:hAnsiTheme="minorHAnsi" w:cstheme="minorHAnsi"/>
                <w:sz w:val="20"/>
                <w:szCs w:val="20"/>
              </w:rPr>
              <w:t>5</w:t>
            </w:r>
            <w:r w:rsidRPr="003609CE">
              <w:rPr>
                <w:rFonts w:asciiTheme="minorHAnsi" w:eastAsiaTheme="minorHAnsi" w:hAnsiTheme="minorHAnsi" w:cstheme="minorHAnsi"/>
                <w:sz w:val="20"/>
                <w:szCs w:val="20"/>
              </w:rPr>
              <w:t>, CB</w:t>
            </w:r>
            <w:r>
              <w:rPr>
                <w:rFonts w:asciiTheme="minorHAnsi" w:eastAsiaTheme="minorHAnsi" w:hAnsiTheme="minorHAnsi" w:cstheme="minorHAnsi"/>
                <w:sz w:val="20"/>
                <w:szCs w:val="20"/>
              </w:rPr>
              <w:t>6.</w:t>
            </w:r>
          </w:p>
          <w:p w14:paraId="40F65A46" w14:textId="77777777" w:rsidR="001E309A" w:rsidRPr="005B2F16" w:rsidRDefault="001E309A" w:rsidP="008E7B8D">
            <w:pPr>
              <w:widowControl/>
              <w:adjustRightInd w:val="0"/>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Capacidades y destrezas personales: CA0</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CA0</w:t>
            </w:r>
            <w:r>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xml:space="preserve"> CA0</w:t>
            </w:r>
            <w:r>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CA0</w:t>
            </w:r>
            <w:r>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xml:space="preserve"> CA0</w:t>
            </w:r>
            <w:r>
              <w:rPr>
                <w:rFonts w:asciiTheme="minorHAnsi" w:eastAsiaTheme="minorHAnsi" w:hAnsiTheme="minorHAnsi" w:cstheme="minorHAnsi"/>
                <w:sz w:val="20"/>
                <w:szCs w:val="20"/>
              </w:rPr>
              <w:t>5</w:t>
            </w:r>
            <w:r w:rsidRPr="005B2F16">
              <w:rPr>
                <w:rFonts w:asciiTheme="minorHAnsi" w:eastAsiaTheme="minorHAnsi" w:hAnsiTheme="minorHAnsi" w:cstheme="minorHAnsi"/>
                <w:sz w:val="20"/>
                <w:szCs w:val="20"/>
              </w:rPr>
              <w:t>, CA0</w:t>
            </w:r>
            <w:r>
              <w:rPr>
                <w:rFonts w:asciiTheme="minorHAnsi" w:eastAsiaTheme="minorHAnsi" w:hAnsiTheme="minorHAnsi" w:cstheme="minorHAnsi"/>
                <w:sz w:val="20"/>
                <w:szCs w:val="20"/>
              </w:rPr>
              <w:t>6.</w:t>
            </w:r>
          </w:p>
          <w:p w14:paraId="45F1F530" w14:textId="77777777" w:rsidR="001E309A" w:rsidRPr="005B2F16" w:rsidRDefault="001E309A" w:rsidP="008E7B8D">
            <w:pPr>
              <w:spacing w:line="276" w:lineRule="auto"/>
              <w:jc w:val="both"/>
              <w:rPr>
                <w:rFonts w:asciiTheme="minorHAnsi" w:eastAsiaTheme="minorHAnsi" w:hAnsiTheme="minorHAnsi" w:cstheme="minorHAnsi"/>
                <w:sz w:val="20"/>
                <w:szCs w:val="20"/>
              </w:rPr>
            </w:pPr>
            <w:r w:rsidRPr="005B2F16">
              <w:rPr>
                <w:rFonts w:asciiTheme="minorHAnsi" w:eastAsiaTheme="minorHAnsi" w:hAnsiTheme="minorHAnsi" w:cstheme="minorHAnsi"/>
                <w:sz w:val="20"/>
                <w:szCs w:val="20"/>
              </w:rPr>
              <w:t>Otras competencias: OC</w:t>
            </w:r>
            <w:r>
              <w:rPr>
                <w:rFonts w:asciiTheme="minorHAnsi" w:eastAsiaTheme="minorHAnsi" w:hAnsiTheme="minorHAnsi" w:cstheme="minorHAnsi"/>
                <w:sz w:val="20"/>
                <w:szCs w:val="20"/>
              </w:rPr>
              <w:t>1</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2</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3</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4,</w:t>
            </w:r>
            <w:r w:rsidRPr="005B2F16">
              <w:rPr>
                <w:rFonts w:asciiTheme="minorHAnsi" w:eastAsiaTheme="minorHAnsi" w:hAnsiTheme="minorHAnsi" w:cstheme="minorHAnsi"/>
                <w:sz w:val="20"/>
                <w:szCs w:val="20"/>
              </w:rPr>
              <w:t xml:space="preserve"> OC5, OC6, OC</w:t>
            </w:r>
            <w:r>
              <w:rPr>
                <w:rFonts w:asciiTheme="minorHAnsi" w:eastAsiaTheme="minorHAnsi" w:hAnsiTheme="minorHAnsi" w:cstheme="minorHAnsi"/>
                <w:sz w:val="20"/>
                <w:szCs w:val="20"/>
              </w:rPr>
              <w:t>7</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8,</w:t>
            </w:r>
            <w:r w:rsidRPr="005B2F16">
              <w:rPr>
                <w:rFonts w:asciiTheme="minorHAnsi" w:eastAsiaTheme="minorHAnsi" w:hAnsiTheme="minorHAnsi" w:cstheme="minorHAnsi"/>
                <w:sz w:val="20"/>
                <w:szCs w:val="20"/>
              </w:rPr>
              <w:t xml:space="preserve"> OC</w:t>
            </w:r>
            <w:r>
              <w:rPr>
                <w:rFonts w:asciiTheme="minorHAnsi" w:eastAsiaTheme="minorHAnsi" w:hAnsiTheme="minorHAnsi" w:cstheme="minorHAnsi"/>
                <w:sz w:val="20"/>
                <w:szCs w:val="20"/>
              </w:rPr>
              <w:t>9</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10</w:t>
            </w:r>
            <w:r w:rsidRPr="005B2F16">
              <w:rPr>
                <w:rFonts w:asciiTheme="minorHAnsi" w:eastAsiaTheme="minorHAnsi" w:hAnsiTheme="minorHAnsi" w:cstheme="minorHAnsi"/>
                <w:sz w:val="20"/>
                <w:szCs w:val="20"/>
              </w:rPr>
              <w:t>, OC</w:t>
            </w:r>
            <w:r>
              <w:rPr>
                <w:rFonts w:asciiTheme="minorHAnsi" w:eastAsiaTheme="minorHAnsi" w:hAnsiTheme="minorHAnsi" w:cstheme="minorHAnsi"/>
                <w:sz w:val="20"/>
                <w:szCs w:val="20"/>
              </w:rPr>
              <w:t>11</w:t>
            </w:r>
            <w:r w:rsidRPr="005B2F16">
              <w:rPr>
                <w:rFonts w:asciiTheme="minorHAnsi" w:eastAsiaTheme="minorHAnsi" w:hAnsiTheme="minorHAnsi" w:cstheme="minorHAnsi"/>
                <w:sz w:val="20"/>
                <w:szCs w:val="20"/>
              </w:rPr>
              <w:t>, OC1</w:t>
            </w:r>
            <w:r>
              <w:rPr>
                <w:rFonts w:asciiTheme="minorHAnsi" w:eastAsiaTheme="minorHAnsi" w:hAnsiTheme="minorHAnsi" w:cstheme="minorHAnsi"/>
                <w:sz w:val="20"/>
                <w:szCs w:val="20"/>
              </w:rPr>
              <w:t>2,</w:t>
            </w:r>
            <w:r>
              <w:t xml:space="preserve"> O</w:t>
            </w:r>
            <w:r w:rsidRPr="003609CE">
              <w:rPr>
                <w:rFonts w:asciiTheme="minorHAnsi" w:eastAsiaTheme="minorHAnsi" w:hAnsiTheme="minorHAnsi" w:cstheme="minorHAnsi"/>
                <w:sz w:val="20"/>
                <w:szCs w:val="20"/>
              </w:rPr>
              <w:t>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3,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4,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5,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6, OC</w:t>
            </w:r>
            <w:r>
              <w:rPr>
                <w:rFonts w:asciiTheme="minorHAnsi" w:eastAsiaTheme="minorHAnsi" w:hAnsiTheme="minorHAnsi" w:cstheme="minorHAnsi"/>
                <w:sz w:val="20"/>
                <w:szCs w:val="20"/>
              </w:rPr>
              <w:t>1</w:t>
            </w:r>
            <w:r w:rsidRPr="003609CE">
              <w:rPr>
                <w:rFonts w:asciiTheme="minorHAnsi" w:eastAsiaTheme="minorHAnsi" w:hAnsiTheme="minorHAnsi" w:cstheme="minorHAnsi"/>
                <w:sz w:val="20"/>
                <w:szCs w:val="20"/>
              </w:rPr>
              <w:t>7</w:t>
            </w:r>
            <w:r>
              <w:rPr>
                <w:rFonts w:asciiTheme="minorHAnsi" w:eastAsiaTheme="minorHAnsi" w:hAnsiTheme="minorHAnsi" w:cstheme="minorHAnsi"/>
                <w:sz w:val="20"/>
                <w:szCs w:val="20"/>
              </w:rPr>
              <w:t>.</w:t>
            </w:r>
          </w:p>
          <w:p w14:paraId="6E581065" w14:textId="77777777" w:rsidR="001E309A" w:rsidRPr="004124FE" w:rsidRDefault="001E309A" w:rsidP="008E7B8D">
            <w:pPr>
              <w:spacing w:line="276" w:lineRule="auto"/>
              <w:jc w:val="both"/>
              <w:rPr>
                <w:rFonts w:asciiTheme="minorHAnsi" w:hAnsiTheme="minorHAnsi" w:cstheme="minorHAnsi"/>
                <w:bCs/>
                <w:sz w:val="20"/>
                <w:szCs w:val="20"/>
              </w:rPr>
            </w:pPr>
          </w:p>
          <w:p w14:paraId="4379EA5A" w14:textId="77777777" w:rsidR="001E309A" w:rsidRPr="00DF54C8" w:rsidRDefault="001E309A"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Resultados de aprendizaje:</w:t>
            </w:r>
          </w:p>
          <w:p w14:paraId="6961EAE9" w14:textId="5DB362D2" w:rsidR="001E309A" w:rsidRPr="000532F3" w:rsidRDefault="00E11450" w:rsidP="00E11450">
            <w:pPr>
              <w:spacing w:line="276" w:lineRule="auto"/>
              <w:jc w:val="both"/>
              <w:rPr>
                <w:rFonts w:asciiTheme="minorHAnsi" w:hAnsiTheme="minorHAnsi" w:cstheme="minorHAnsi"/>
                <w:bCs/>
                <w:sz w:val="20"/>
                <w:szCs w:val="20"/>
              </w:rPr>
            </w:pPr>
            <w:r w:rsidRPr="00E11450">
              <w:rPr>
                <w:rFonts w:asciiTheme="minorHAnsi" w:hAnsiTheme="minorHAnsi" w:cstheme="minorHAnsi"/>
                <w:bCs/>
                <w:sz w:val="20"/>
                <w:szCs w:val="20"/>
              </w:rPr>
              <w:t xml:space="preserve">Que el estudiante sea capaz de redactar </w:t>
            </w:r>
            <w:r>
              <w:rPr>
                <w:rFonts w:asciiTheme="minorHAnsi" w:hAnsiTheme="minorHAnsi" w:cstheme="minorHAnsi"/>
                <w:bCs/>
                <w:sz w:val="20"/>
                <w:szCs w:val="20"/>
              </w:rPr>
              <w:t xml:space="preserve">y publicar </w:t>
            </w:r>
            <w:r w:rsidRPr="00E11450">
              <w:rPr>
                <w:rFonts w:asciiTheme="minorHAnsi" w:hAnsiTheme="minorHAnsi" w:cstheme="minorHAnsi"/>
                <w:bCs/>
                <w:sz w:val="20"/>
                <w:szCs w:val="20"/>
              </w:rPr>
              <w:t>un trabajo de investigación</w:t>
            </w:r>
            <w:r>
              <w:rPr>
                <w:rFonts w:asciiTheme="minorHAnsi" w:hAnsiTheme="minorHAnsi" w:cstheme="minorHAnsi"/>
                <w:bCs/>
                <w:sz w:val="20"/>
                <w:szCs w:val="20"/>
              </w:rPr>
              <w:t xml:space="preserve">. </w:t>
            </w:r>
            <w:r w:rsidR="001E309A" w:rsidRPr="004124FE">
              <w:rPr>
                <w:rFonts w:asciiTheme="minorHAnsi" w:hAnsiTheme="minorHAnsi" w:cstheme="minorHAnsi"/>
                <w:bCs/>
                <w:sz w:val="20"/>
                <w:szCs w:val="20"/>
              </w:rPr>
              <w:t xml:space="preserve">Contribuye a la consecución de los </w:t>
            </w:r>
            <w:r w:rsidR="001E309A" w:rsidRPr="004124FE">
              <w:rPr>
                <w:rFonts w:asciiTheme="minorHAnsi" w:hAnsiTheme="minorHAnsi" w:cstheme="minorHAnsi"/>
                <w:bCs/>
                <w:sz w:val="20"/>
                <w:szCs w:val="20"/>
              </w:rPr>
              <w:lastRenderedPageBreak/>
              <w:t>resultados de aprendizaje correspondientes al nivel 4 MECES (Doctor/a, RD 1027/2011) siguientes:</w:t>
            </w:r>
            <w:r w:rsidR="001E309A">
              <w:rPr>
                <w:rFonts w:asciiTheme="minorHAnsi" w:hAnsiTheme="minorHAnsi" w:cstheme="minorHAnsi"/>
                <w:bCs/>
                <w:sz w:val="20"/>
                <w:szCs w:val="20"/>
              </w:rPr>
              <w:t xml:space="preserve"> </w:t>
            </w:r>
            <w:r w:rsidR="001E309A">
              <w:rPr>
                <w:rStyle w:val="cf01"/>
              </w:rPr>
              <w:t>Art.8.2.a</w:t>
            </w:r>
            <w:r w:rsidR="001E309A">
              <w:rPr>
                <w:rStyle w:val="cf11"/>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 </w:t>
            </w:r>
            <w:r w:rsidR="001E309A">
              <w:rPr>
                <w:rStyle w:val="cf01"/>
              </w:rPr>
              <w:t>Art.8.2.b</w:t>
            </w:r>
            <w:r w:rsidR="001E309A">
              <w:rPr>
                <w:rStyle w:val="cf11"/>
              </w:rPr>
              <w:t xml:space="preserve"> - Haber hecho una contribución original y significativa a la investigación científica en su ámbito de conocimiento y que esta contribución haya sido reconocida como tal por la comunidad científica internacional; </w:t>
            </w:r>
            <w:r w:rsidR="001E309A">
              <w:rPr>
                <w:rStyle w:val="cf01"/>
              </w:rPr>
              <w:t>Art.8.2.c</w:t>
            </w:r>
            <w:r w:rsidR="001E309A">
              <w:rPr>
                <w:rStyle w:val="cf11"/>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 </w:t>
            </w:r>
            <w:r w:rsidR="001E309A">
              <w:rPr>
                <w:rStyle w:val="cf01"/>
              </w:rPr>
              <w:t>Art.8.2.d</w:t>
            </w:r>
            <w:r w:rsidR="001E309A">
              <w:rPr>
                <w:rStyle w:val="cf11"/>
              </w:rP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 </w:t>
            </w:r>
            <w:r w:rsidR="001E309A">
              <w:rPr>
                <w:rStyle w:val="cf01"/>
              </w:rPr>
              <w:t>Art.8.2.e</w:t>
            </w:r>
            <w:r w:rsidR="001E309A">
              <w:rPr>
                <w:rStyle w:val="cf11"/>
              </w:rPr>
              <w:t xml:space="preserve"> - Haber mostrado que son capaces de desarrollar su actividad investigadora con responsabilidad social e integridad científica; </w:t>
            </w:r>
            <w:r w:rsidR="001E309A">
              <w:rPr>
                <w:rStyle w:val="cf01"/>
              </w:rPr>
              <w:t>Art.8.2.f</w:t>
            </w:r>
            <w:r w:rsidR="001E309A">
              <w:rPr>
                <w:rStyle w:val="cf11"/>
              </w:rPr>
              <w:t xml:space="preserve"> - Haber justificado que son capaces de participar en las discusiones científicas que se desarrollen a nivel internacional en su ámbito de conocimiento y de divulgar los resultados de su actividad investigadora a todo tipo de públicos; </w:t>
            </w:r>
            <w:r w:rsidR="001E309A">
              <w:rPr>
                <w:rStyle w:val="cf01"/>
              </w:rPr>
              <w:t>Art.8.2.g</w:t>
            </w:r>
            <w:r w:rsidR="001E309A">
              <w:rPr>
                <w:rStyle w:val="cf11"/>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6C7DEBCC" w14:textId="77777777" w:rsidR="001E309A" w:rsidRPr="004124FE" w:rsidRDefault="001E309A" w:rsidP="008E7B8D">
            <w:pPr>
              <w:spacing w:line="276" w:lineRule="auto"/>
              <w:jc w:val="both"/>
              <w:rPr>
                <w:rFonts w:asciiTheme="minorHAnsi" w:hAnsiTheme="minorHAnsi" w:cstheme="minorHAnsi"/>
                <w:bCs/>
                <w:sz w:val="20"/>
                <w:szCs w:val="20"/>
              </w:rPr>
            </w:pPr>
          </w:p>
          <w:p w14:paraId="35CBD451" w14:textId="77777777" w:rsidR="001E309A" w:rsidRPr="004124FE" w:rsidRDefault="001E309A"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Lengua en la que se impartirá: </w:t>
            </w:r>
          </w:p>
          <w:p w14:paraId="679CEDC8" w14:textId="79F91A4A" w:rsidR="001E309A" w:rsidRPr="004124FE" w:rsidRDefault="5A294637" w:rsidP="00773D34">
            <w:pPr>
              <w:spacing w:line="276" w:lineRule="auto"/>
              <w:jc w:val="both"/>
              <w:rPr>
                <w:rFonts w:asciiTheme="minorHAnsi" w:hAnsiTheme="minorHAnsi" w:cstheme="minorBidi"/>
                <w:sz w:val="20"/>
                <w:szCs w:val="20"/>
              </w:rPr>
            </w:pPr>
            <w:r w:rsidRPr="2D028628">
              <w:rPr>
                <w:rFonts w:asciiTheme="minorHAnsi" w:hAnsiTheme="minorHAnsi" w:cstheme="minorBidi"/>
                <w:sz w:val="20"/>
                <w:szCs w:val="20"/>
              </w:rPr>
              <w:t>Español</w:t>
            </w:r>
            <w:r w:rsidR="68A453D8" w:rsidRPr="2D028628">
              <w:rPr>
                <w:rFonts w:asciiTheme="minorHAnsi" w:hAnsiTheme="minorHAnsi" w:cstheme="minorBidi"/>
                <w:sz w:val="20"/>
                <w:szCs w:val="20"/>
              </w:rPr>
              <w:t xml:space="preserve"> o lo</w:t>
            </w:r>
            <w:r w:rsidR="00773D34">
              <w:rPr>
                <w:rFonts w:asciiTheme="minorHAnsi" w:hAnsiTheme="minorHAnsi" w:cstheme="minorBidi"/>
                <w:sz w:val="20"/>
                <w:szCs w:val="20"/>
              </w:rPr>
              <w:t>s oficiales del programa</w:t>
            </w:r>
            <w:r w:rsidR="68A453D8" w:rsidRPr="2D028628">
              <w:rPr>
                <w:rFonts w:asciiTheme="minorHAnsi" w:hAnsiTheme="minorHAnsi" w:cstheme="minorBidi"/>
                <w:sz w:val="20"/>
                <w:szCs w:val="20"/>
              </w:rPr>
              <w:t>.</w:t>
            </w:r>
          </w:p>
          <w:p w14:paraId="0A5B0101" w14:textId="77777777" w:rsidR="001E309A" w:rsidRPr="004124FE" w:rsidRDefault="001E309A" w:rsidP="008E7B8D">
            <w:pPr>
              <w:spacing w:line="276" w:lineRule="auto"/>
              <w:jc w:val="both"/>
              <w:rPr>
                <w:rFonts w:asciiTheme="minorHAnsi" w:hAnsiTheme="minorHAnsi" w:cstheme="minorHAnsi"/>
                <w:sz w:val="20"/>
                <w:szCs w:val="20"/>
              </w:rPr>
            </w:pPr>
          </w:p>
          <w:p w14:paraId="604233B1" w14:textId="77777777" w:rsidR="001E309A" w:rsidRPr="004124FE" w:rsidRDefault="001E309A" w:rsidP="008E7B8D">
            <w:pPr>
              <w:spacing w:line="276" w:lineRule="auto"/>
              <w:jc w:val="both"/>
              <w:rPr>
                <w:rFonts w:asciiTheme="minorHAnsi" w:hAnsiTheme="minorHAnsi" w:cstheme="minorHAnsi"/>
                <w:b/>
                <w:sz w:val="20"/>
                <w:szCs w:val="20"/>
              </w:rPr>
            </w:pPr>
            <w:r w:rsidRPr="004124FE">
              <w:rPr>
                <w:rFonts w:asciiTheme="minorHAnsi" w:hAnsiTheme="minorHAnsi" w:cstheme="minorHAnsi"/>
                <w:b/>
                <w:sz w:val="20"/>
                <w:szCs w:val="20"/>
              </w:rPr>
              <w:t xml:space="preserve">Otras aclaraciones que se consideren oportunas: </w:t>
            </w:r>
          </w:p>
          <w:p w14:paraId="19B9C504" w14:textId="77777777" w:rsidR="001E309A" w:rsidRDefault="001E309A" w:rsidP="00E11450">
            <w:pPr>
              <w:jc w:val="both"/>
              <w:rPr>
                <w:rFonts w:asciiTheme="minorHAnsi" w:hAnsiTheme="minorHAnsi" w:cstheme="minorHAnsi"/>
                <w:bCs/>
                <w:sz w:val="20"/>
                <w:szCs w:val="20"/>
              </w:rPr>
            </w:pPr>
            <w:r>
              <w:rPr>
                <w:rFonts w:asciiTheme="minorHAnsi" w:hAnsiTheme="minorHAnsi" w:cstheme="minorHAnsi"/>
                <w:bCs/>
                <w:sz w:val="20"/>
                <w:szCs w:val="20"/>
              </w:rPr>
              <w:t>Será conveniente que estén avaladas por los directores de la tesis</w:t>
            </w:r>
          </w:p>
          <w:p w14:paraId="5229F746" w14:textId="517A723B" w:rsidR="00E11450" w:rsidRPr="004124FE" w:rsidRDefault="00E11450" w:rsidP="00E11450">
            <w:pPr>
              <w:jc w:val="both"/>
              <w:rPr>
                <w:rFonts w:asciiTheme="minorHAnsi" w:hAnsiTheme="minorHAnsi" w:cstheme="minorHAnsi"/>
                <w:bCs/>
                <w:sz w:val="20"/>
                <w:szCs w:val="20"/>
              </w:rPr>
            </w:pPr>
          </w:p>
        </w:tc>
      </w:tr>
      <w:tr w:rsidR="001E309A" w:rsidRPr="004124FE" w14:paraId="1749A3FB" w14:textId="77777777" w:rsidTr="2D028628">
        <w:trPr>
          <w:trHeight w:val="282"/>
          <w:jc w:val="center"/>
        </w:trPr>
        <w:tc>
          <w:tcPr>
            <w:tcW w:w="9639" w:type="dxa"/>
            <w:gridSpan w:val="2"/>
            <w:shd w:val="clear" w:color="auto" w:fill="D9D9D9" w:themeFill="background1" w:themeFillShade="D9"/>
          </w:tcPr>
          <w:p w14:paraId="32703FBA" w14:textId="77777777" w:rsidR="001E309A" w:rsidRPr="004124FE" w:rsidRDefault="001E309A"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lastRenderedPageBreak/>
              <w:t>PROCEDIMIENTO</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9"/>
                <w:sz w:val="20"/>
                <w:szCs w:val="20"/>
              </w:rPr>
              <w:t xml:space="preserve"> </w:t>
            </w:r>
            <w:r w:rsidRPr="004124FE">
              <w:rPr>
                <w:rFonts w:asciiTheme="minorHAnsi" w:hAnsiTheme="minorHAnsi" w:cstheme="minorHAnsi"/>
                <w:b/>
                <w:spacing w:val="-2"/>
                <w:sz w:val="20"/>
                <w:szCs w:val="20"/>
              </w:rPr>
              <w:t>CONTROL</w:t>
            </w:r>
          </w:p>
        </w:tc>
      </w:tr>
      <w:tr w:rsidR="001E309A" w:rsidRPr="004124FE" w14:paraId="3838A746" w14:textId="77777777" w:rsidTr="2D028628">
        <w:trPr>
          <w:trHeight w:val="850"/>
          <w:jc w:val="center"/>
        </w:trPr>
        <w:tc>
          <w:tcPr>
            <w:tcW w:w="9639" w:type="dxa"/>
            <w:gridSpan w:val="2"/>
          </w:tcPr>
          <w:p w14:paraId="7F248CC0" w14:textId="3FE686F6" w:rsidR="001E309A" w:rsidRPr="00852CBA" w:rsidRDefault="001E309A" w:rsidP="00E11450">
            <w:pPr>
              <w:widowControl/>
              <w:adjustRightInd w:val="0"/>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 xml:space="preserve">El alumnado entregará </w:t>
            </w:r>
            <w:r w:rsidR="00E11450">
              <w:rPr>
                <w:rFonts w:asciiTheme="minorHAnsi" w:eastAsiaTheme="minorHAnsi" w:hAnsiTheme="minorHAnsi" w:cstheme="minorHAnsi"/>
                <w:sz w:val="20"/>
                <w:szCs w:val="20"/>
              </w:rPr>
              <w:t xml:space="preserve">la documentación necesaria para acreditar dicha publicación científica, la cual </w:t>
            </w:r>
            <w:r w:rsidRPr="00852CBA">
              <w:rPr>
                <w:rFonts w:asciiTheme="minorHAnsi" w:eastAsiaTheme="minorHAnsi" w:hAnsiTheme="minorHAnsi" w:cstheme="minorHAnsi"/>
                <w:sz w:val="20"/>
                <w:szCs w:val="20"/>
              </w:rPr>
              <w:t>formará parte del documento de actividades</w:t>
            </w:r>
            <w:r w:rsidR="00E11450">
              <w:rPr>
                <w:rFonts w:asciiTheme="minorHAnsi" w:eastAsiaTheme="minorHAnsi" w:hAnsiTheme="minorHAnsi" w:cstheme="minorHAnsi"/>
                <w:sz w:val="20"/>
                <w:szCs w:val="20"/>
              </w:rPr>
              <w:t>/expediente</w:t>
            </w:r>
            <w:r w:rsidRPr="00852CBA">
              <w:rPr>
                <w:rFonts w:asciiTheme="minorHAnsi" w:eastAsiaTheme="minorHAnsi" w:hAnsiTheme="minorHAnsi" w:cstheme="minorHAnsi"/>
                <w:sz w:val="20"/>
                <w:szCs w:val="20"/>
              </w:rPr>
              <w:t xml:space="preserve"> del/la doctorando/a</w:t>
            </w:r>
            <w:r>
              <w:rPr>
                <w:rFonts w:asciiTheme="minorHAnsi" w:eastAsiaTheme="minorHAnsi" w:hAnsiTheme="minorHAnsi" w:cstheme="minorHAnsi"/>
                <w:sz w:val="20"/>
                <w:szCs w:val="20"/>
              </w:rPr>
              <w:t>,</w:t>
            </w:r>
            <w:r w:rsidRPr="00852CBA">
              <w:rPr>
                <w:rFonts w:asciiTheme="minorHAnsi" w:eastAsiaTheme="minorHAnsi" w:hAnsiTheme="minorHAnsi" w:cstheme="minorHAnsi"/>
                <w:sz w:val="20"/>
                <w:szCs w:val="20"/>
              </w:rPr>
              <w:t xml:space="preserve"> </w:t>
            </w:r>
            <w:r>
              <w:rPr>
                <w:rFonts w:asciiTheme="minorHAnsi" w:eastAsiaTheme="minorHAnsi" w:hAnsiTheme="minorHAnsi" w:cstheme="minorHAnsi"/>
                <w:sz w:val="20"/>
                <w:szCs w:val="20"/>
              </w:rPr>
              <w:t>donde se acreditan los d</w:t>
            </w:r>
            <w:r w:rsidRPr="00852CBA">
              <w:rPr>
                <w:rFonts w:asciiTheme="minorHAnsi" w:eastAsiaTheme="minorHAnsi" w:hAnsiTheme="minorHAnsi" w:cstheme="minorHAnsi"/>
                <w:sz w:val="20"/>
                <w:szCs w:val="20"/>
              </w:rPr>
              <w:t>ocumento</w:t>
            </w:r>
            <w:r>
              <w:rPr>
                <w:rFonts w:asciiTheme="minorHAnsi" w:eastAsiaTheme="minorHAnsi" w:hAnsiTheme="minorHAnsi" w:cstheme="minorHAnsi"/>
                <w:sz w:val="20"/>
                <w:szCs w:val="20"/>
              </w:rPr>
              <w:t>s</w:t>
            </w:r>
            <w:r w:rsidRPr="00852CBA">
              <w:rPr>
                <w:rFonts w:asciiTheme="minorHAnsi" w:eastAsiaTheme="minorHAnsi" w:hAnsiTheme="minorHAnsi" w:cstheme="minorHAnsi"/>
                <w:sz w:val="20"/>
                <w:szCs w:val="20"/>
              </w:rPr>
              <w:t xml:space="preserve"> de actividades de control y seguimiento del/la doctorando/a.</w:t>
            </w:r>
          </w:p>
        </w:tc>
      </w:tr>
      <w:tr w:rsidR="001E309A" w:rsidRPr="004124FE" w14:paraId="7875F76D" w14:textId="77777777" w:rsidTr="2D028628">
        <w:trPr>
          <w:trHeight w:val="282"/>
          <w:jc w:val="center"/>
        </w:trPr>
        <w:tc>
          <w:tcPr>
            <w:tcW w:w="9639" w:type="dxa"/>
            <w:gridSpan w:val="2"/>
            <w:shd w:val="clear" w:color="auto" w:fill="D9D9D9" w:themeFill="background1" w:themeFillShade="D9"/>
          </w:tcPr>
          <w:p w14:paraId="7075F647" w14:textId="77777777" w:rsidR="001E309A" w:rsidRPr="004124FE" w:rsidRDefault="001E309A" w:rsidP="008E7B8D">
            <w:pPr>
              <w:jc w:val="both"/>
              <w:rPr>
                <w:rFonts w:asciiTheme="minorHAnsi" w:hAnsiTheme="minorHAnsi" w:cstheme="minorHAnsi"/>
                <w:b/>
                <w:spacing w:val="-2"/>
                <w:sz w:val="20"/>
                <w:szCs w:val="20"/>
              </w:rPr>
            </w:pPr>
            <w:r w:rsidRPr="004124FE">
              <w:rPr>
                <w:rFonts w:asciiTheme="minorHAnsi" w:hAnsiTheme="minorHAnsi" w:cstheme="minorHAnsi"/>
                <w:b/>
                <w:spacing w:val="-2"/>
                <w:sz w:val="20"/>
                <w:szCs w:val="20"/>
              </w:rPr>
              <w:t>ACTUACIONES</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DE</w:t>
            </w:r>
            <w:r w:rsidRPr="004124FE">
              <w:rPr>
                <w:rFonts w:asciiTheme="minorHAnsi" w:hAnsiTheme="minorHAnsi" w:cstheme="minorHAnsi"/>
                <w:b/>
                <w:spacing w:val="-8"/>
                <w:sz w:val="20"/>
                <w:szCs w:val="20"/>
              </w:rPr>
              <w:t xml:space="preserve"> </w:t>
            </w:r>
            <w:r w:rsidRPr="004124FE">
              <w:rPr>
                <w:rFonts w:asciiTheme="minorHAnsi" w:hAnsiTheme="minorHAnsi" w:cstheme="minorHAnsi"/>
                <w:b/>
                <w:spacing w:val="-2"/>
                <w:sz w:val="20"/>
                <w:szCs w:val="20"/>
              </w:rPr>
              <w:t>MOVILIDAD</w:t>
            </w:r>
          </w:p>
        </w:tc>
      </w:tr>
      <w:tr w:rsidR="001E309A" w:rsidRPr="004124FE" w14:paraId="4573CE52" w14:textId="77777777" w:rsidTr="2D028628">
        <w:trPr>
          <w:trHeight w:val="475"/>
          <w:jc w:val="center"/>
        </w:trPr>
        <w:tc>
          <w:tcPr>
            <w:tcW w:w="9639" w:type="dxa"/>
            <w:gridSpan w:val="2"/>
          </w:tcPr>
          <w:p w14:paraId="60A217B1" w14:textId="50A1D0A8" w:rsidR="001E309A" w:rsidRPr="004124FE" w:rsidRDefault="006F0378" w:rsidP="008E7B8D">
            <w:pPr>
              <w:jc w:val="both"/>
              <w:rPr>
                <w:rFonts w:asciiTheme="minorHAnsi" w:hAnsiTheme="minorHAnsi" w:cstheme="minorHAnsi"/>
                <w:sz w:val="20"/>
                <w:szCs w:val="20"/>
              </w:rPr>
            </w:pPr>
            <w:r>
              <w:rPr>
                <w:rFonts w:asciiTheme="minorHAnsi" w:hAnsiTheme="minorHAnsi" w:cstheme="minorHAnsi"/>
                <w:sz w:val="20"/>
                <w:szCs w:val="20"/>
              </w:rPr>
              <w:t>No procede</w:t>
            </w:r>
          </w:p>
        </w:tc>
      </w:tr>
    </w:tbl>
    <w:p w14:paraId="52512CE5" w14:textId="77777777" w:rsidR="001E309A" w:rsidRDefault="001E309A" w:rsidP="00AA1E07">
      <w:pPr>
        <w:rPr>
          <w:rFonts w:asciiTheme="minorHAnsi" w:hAnsiTheme="minorHAnsi" w:cstheme="minorHAnsi"/>
        </w:rPr>
      </w:pPr>
    </w:p>
    <w:p w14:paraId="60373F27" w14:textId="77777777" w:rsidR="001E309A" w:rsidRDefault="001E309A" w:rsidP="00AA1E07">
      <w:pPr>
        <w:rPr>
          <w:rFonts w:asciiTheme="minorHAnsi" w:hAnsiTheme="minorHAnsi" w:cstheme="minorHAnsi"/>
        </w:rPr>
      </w:pPr>
    </w:p>
    <w:p w14:paraId="0F240883" w14:textId="77777777" w:rsidR="001E309A" w:rsidRDefault="001E309A" w:rsidP="00AA1E07">
      <w:pPr>
        <w:rPr>
          <w:rFonts w:asciiTheme="minorHAnsi" w:hAnsiTheme="minorHAnsi" w:cstheme="minorHAnsi"/>
        </w:rPr>
      </w:pPr>
    </w:p>
    <w:p w14:paraId="37792888" w14:textId="77777777" w:rsidR="001E309A" w:rsidRDefault="001E309A" w:rsidP="00AA1E07">
      <w:pPr>
        <w:rPr>
          <w:rFonts w:asciiTheme="minorHAnsi" w:hAnsiTheme="minorHAnsi" w:cstheme="minorHAnsi"/>
        </w:rPr>
      </w:pPr>
    </w:p>
    <w:p w14:paraId="3A0C822B" w14:textId="77777777" w:rsidR="001E309A" w:rsidRDefault="001E309A" w:rsidP="00AA1E07">
      <w:pPr>
        <w:rPr>
          <w:rFonts w:asciiTheme="minorHAnsi" w:hAnsiTheme="minorHAnsi" w:cstheme="minorHAnsi"/>
        </w:rPr>
      </w:pPr>
    </w:p>
    <w:p w14:paraId="12EED5A5" w14:textId="77777777" w:rsidR="006F0378" w:rsidRDefault="006F0378" w:rsidP="00AA1E07">
      <w:pPr>
        <w:rPr>
          <w:rFonts w:asciiTheme="minorHAnsi" w:hAnsiTheme="minorHAnsi" w:cstheme="minorHAnsi"/>
        </w:rPr>
      </w:pPr>
    </w:p>
    <w:p w14:paraId="20847DBD" w14:textId="77777777" w:rsidR="006F0378" w:rsidRDefault="006F0378" w:rsidP="00AA1E07">
      <w:pPr>
        <w:rPr>
          <w:rFonts w:asciiTheme="minorHAnsi" w:hAnsiTheme="minorHAnsi" w:cstheme="minorHAnsi"/>
        </w:rPr>
      </w:pPr>
    </w:p>
    <w:p w14:paraId="2ADBE702" w14:textId="77777777" w:rsidR="006F0378" w:rsidRDefault="006F0378" w:rsidP="00AA1E07">
      <w:pPr>
        <w:rPr>
          <w:rFonts w:asciiTheme="minorHAnsi" w:hAnsiTheme="minorHAnsi" w:cstheme="minorHAnsi"/>
        </w:rPr>
      </w:pPr>
    </w:p>
    <w:p w14:paraId="0EA4863F" w14:textId="77777777" w:rsidR="00CB0D10" w:rsidRDefault="00CB0D10" w:rsidP="00AA1E07">
      <w:pPr>
        <w:rPr>
          <w:rFonts w:asciiTheme="minorHAnsi" w:hAnsiTheme="minorHAnsi" w:cstheme="minorHAnsi"/>
        </w:rPr>
      </w:pPr>
    </w:p>
    <w:p w14:paraId="2B56EE6F" w14:textId="77777777" w:rsidR="00CB0D10" w:rsidRDefault="00CB0D10" w:rsidP="00AA1E07">
      <w:pPr>
        <w:rPr>
          <w:rFonts w:asciiTheme="minorHAnsi" w:hAnsiTheme="minorHAnsi" w:cstheme="minorHAnsi"/>
        </w:rPr>
      </w:pPr>
    </w:p>
    <w:p w14:paraId="190BCAC1" w14:textId="77777777" w:rsidR="00CB0D10" w:rsidRDefault="00CB0D10" w:rsidP="00AA1E07">
      <w:pPr>
        <w:rPr>
          <w:rFonts w:asciiTheme="minorHAnsi" w:hAnsiTheme="minorHAnsi" w:cstheme="minorHAnsi"/>
        </w:rPr>
      </w:pPr>
    </w:p>
    <w:p w14:paraId="3BBAF99B" w14:textId="77777777" w:rsidR="006F0378" w:rsidRDefault="006F0378" w:rsidP="00AA1E07">
      <w:pPr>
        <w:rPr>
          <w:rFonts w:asciiTheme="minorHAnsi" w:hAnsiTheme="minorHAnsi" w:cstheme="minorHAnsi"/>
        </w:rPr>
      </w:pPr>
    </w:p>
    <w:p w14:paraId="09F33B08" w14:textId="77777777" w:rsidR="006F0378" w:rsidRDefault="006F0378" w:rsidP="00AA1E07">
      <w:pPr>
        <w:rPr>
          <w:rFonts w:asciiTheme="minorHAnsi" w:hAnsiTheme="minorHAnsi" w:cstheme="minorHAnsi"/>
        </w:rPr>
      </w:pPr>
    </w:p>
    <w:p w14:paraId="1E5FDE16" w14:textId="77777777" w:rsidR="004D1EDA" w:rsidRDefault="004D1EDA" w:rsidP="00AA1E07">
      <w:pPr>
        <w:rPr>
          <w:rFonts w:asciiTheme="minorHAnsi" w:hAnsiTheme="minorHAnsi" w:cstheme="minorHAnsi"/>
          <w:sz w:val="20"/>
          <w:szCs w:val="20"/>
        </w:rPr>
      </w:pPr>
    </w:p>
    <w:p w14:paraId="46BA5A71" w14:textId="3BDB091D" w:rsidR="00480BFA" w:rsidRPr="00790103" w:rsidRDefault="00575EE6" w:rsidP="00480BFA">
      <w:pPr>
        <w:pStyle w:val="Seccin1"/>
      </w:pPr>
      <w:bookmarkStart w:id="16" w:name="5._ORGANIZACIÓN_DEL_PROGRAMA"/>
      <w:bookmarkEnd w:id="16"/>
      <w:r w:rsidRPr="00790103">
        <w:lastRenderedPageBreak/>
        <w:t>ORGANIZACIÓN</w:t>
      </w:r>
      <w:r w:rsidRPr="00790103">
        <w:rPr>
          <w:spacing w:val="-2"/>
        </w:rPr>
        <w:t xml:space="preserve"> </w:t>
      </w:r>
      <w:r w:rsidRPr="00790103">
        <w:t>DEL</w:t>
      </w:r>
      <w:r w:rsidRPr="00790103">
        <w:rPr>
          <w:spacing w:val="-1"/>
        </w:rPr>
        <w:t xml:space="preserve"> </w:t>
      </w:r>
      <w:r w:rsidRPr="00790103">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002C3A34">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E7C25" w14:paraId="53475021" w14:textId="77777777" w:rsidTr="002C3A34">
        <w:trPr>
          <w:trHeight w:val="1701"/>
          <w:jc w:val="center"/>
        </w:trPr>
        <w:tc>
          <w:tcPr>
            <w:tcW w:w="9629" w:type="dxa"/>
            <w:shd w:val="clear" w:color="auto" w:fill="auto"/>
          </w:tcPr>
          <w:p w14:paraId="28275001" w14:textId="77777777" w:rsidR="00BA57E8" w:rsidRDefault="00BA57E8" w:rsidP="00A50F13">
            <w:pPr>
              <w:spacing w:line="276" w:lineRule="auto"/>
              <w:jc w:val="both"/>
              <w:rPr>
                <w:rFonts w:asciiTheme="minorHAnsi" w:hAnsiTheme="minorHAnsi" w:cstheme="minorHAnsi"/>
                <w:bCs/>
                <w:sz w:val="20"/>
                <w:szCs w:val="20"/>
              </w:rPr>
            </w:pPr>
          </w:p>
          <w:tbl>
            <w:tblPr>
              <w:tblStyle w:val="TableGrid"/>
              <w:tblpPr w:leftFromText="141" w:rightFromText="141" w:vertAnchor="text" w:horzAnchor="page" w:tblpX="343" w:tblpY="-217"/>
              <w:tblW w:w="9067" w:type="dxa"/>
              <w:tblInd w:w="0" w:type="dxa"/>
              <w:tblLayout w:type="fixed"/>
              <w:tblCellMar>
                <w:left w:w="68" w:type="dxa"/>
                <w:right w:w="11" w:type="dxa"/>
              </w:tblCellMar>
              <w:tblLook w:val="04A0" w:firstRow="1" w:lastRow="0" w:firstColumn="1" w:lastColumn="0" w:noHBand="0" w:noVBand="1"/>
            </w:tblPr>
            <w:tblGrid>
              <w:gridCol w:w="5250"/>
              <w:gridCol w:w="1134"/>
              <w:gridCol w:w="1418"/>
              <w:gridCol w:w="1265"/>
            </w:tblGrid>
            <w:tr w:rsidR="00BA57E8" w:rsidRPr="0087129B" w14:paraId="37C53FA5" w14:textId="77777777" w:rsidTr="00BA57E8">
              <w:trPr>
                <w:trHeight w:val="275"/>
              </w:trPr>
              <w:tc>
                <w:tcPr>
                  <w:tcW w:w="9067" w:type="dxa"/>
                  <w:gridSpan w:val="4"/>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bottom"/>
                </w:tcPr>
                <w:p w14:paraId="09A27092" w14:textId="380737E5" w:rsidR="00BA57E8" w:rsidRPr="00A36ADC" w:rsidRDefault="00BA57E8" w:rsidP="00BA57E8">
                  <w:pPr>
                    <w:jc w:val="center"/>
                    <w:rPr>
                      <w:rFonts w:asciiTheme="minorHAnsi" w:hAnsiTheme="minorHAnsi"/>
                      <w:b/>
                      <w:sz w:val="18"/>
                      <w:szCs w:val="18"/>
                    </w:rPr>
                  </w:pPr>
                  <w:r>
                    <w:rPr>
                      <w:rFonts w:asciiTheme="minorHAnsi" w:hAnsiTheme="minorHAnsi"/>
                      <w:b/>
                      <w:sz w:val="18"/>
                      <w:szCs w:val="18"/>
                    </w:rPr>
                    <w:t>CUADRO RESUMEN DE LAS ACTIVIDADES OFERTADAS POR EL PROGRAMA DE DOCTORADO CREA</w:t>
                  </w:r>
                </w:p>
              </w:tc>
            </w:tr>
            <w:tr w:rsidR="00BA57E8" w:rsidRPr="0087129B" w14:paraId="68918A07" w14:textId="77777777" w:rsidTr="00BA57E8">
              <w:trPr>
                <w:trHeight w:val="275"/>
              </w:trPr>
              <w:tc>
                <w:tcPr>
                  <w:tcW w:w="52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2DDC5476" w14:textId="77777777" w:rsidR="00BA57E8" w:rsidRPr="00A36ADC" w:rsidRDefault="00BA57E8" w:rsidP="00BA57E8">
                  <w:pPr>
                    <w:jc w:val="center"/>
                    <w:rPr>
                      <w:rFonts w:asciiTheme="minorHAnsi" w:hAnsiTheme="minorHAnsi"/>
                      <w:b/>
                      <w:sz w:val="18"/>
                      <w:szCs w:val="18"/>
                    </w:rPr>
                  </w:pPr>
                  <w:r w:rsidRPr="00A36ADC">
                    <w:rPr>
                      <w:rFonts w:asciiTheme="minorHAnsi" w:hAnsiTheme="minorHAnsi"/>
                      <w:b/>
                      <w:sz w:val="18"/>
                      <w:szCs w:val="18"/>
                    </w:rPr>
                    <w:t>NOMBRE DE LA ACTIVIDAD</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78A10F40" w14:textId="77777777" w:rsidR="00BA57E8" w:rsidRPr="00A36ADC" w:rsidRDefault="00BA57E8" w:rsidP="00BA57E8">
                  <w:pPr>
                    <w:jc w:val="center"/>
                    <w:rPr>
                      <w:rFonts w:asciiTheme="minorHAnsi" w:hAnsiTheme="minorHAnsi"/>
                      <w:b/>
                      <w:sz w:val="18"/>
                      <w:szCs w:val="18"/>
                    </w:rPr>
                  </w:pPr>
                  <w:r w:rsidRPr="00A36ADC">
                    <w:rPr>
                      <w:rFonts w:asciiTheme="minorHAnsi" w:hAnsiTheme="minorHAnsi"/>
                      <w:b/>
                      <w:sz w:val="18"/>
                      <w:szCs w:val="18"/>
                    </w:rPr>
                    <w:t>HORAS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5D30907" w14:textId="77777777" w:rsidR="00BA57E8" w:rsidRPr="00A36ADC" w:rsidRDefault="00BA57E8" w:rsidP="00BA57E8">
                  <w:pPr>
                    <w:jc w:val="center"/>
                    <w:rPr>
                      <w:rFonts w:asciiTheme="minorHAnsi" w:hAnsiTheme="minorHAnsi"/>
                      <w:sz w:val="18"/>
                      <w:szCs w:val="18"/>
                    </w:rPr>
                  </w:pPr>
                  <w:r w:rsidRPr="00A36ADC">
                    <w:rPr>
                      <w:rFonts w:asciiTheme="minorHAnsi" w:hAnsiTheme="minorHAnsi"/>
                      <w:b/>
                      <w:sz w:val="18"/>
                      <w:szCs w:val="18"/>
                    </w:rPr>
                    <w:t>CARÁCTER</w:t>
                  </w:r>
                </w:p>
              </w:tc>
              <w:tc>
                <w:tcPr>
                  <w:tcW w:w="12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0E3846" w14:textId="77777777" w:rsidR="00BA57E8" w:rsidRPr="00A36ADC" w:rsidRDefault="00BA57E8" w:rsidP="00BA57E8">
                  <w:pPr>
                    <w:jc w:val="center"/>
                    <w:rPr>
                      <w:rFonts w:asciiTheme="minorHAnsi" w:hAnsiTheme="minorHAnsi"/>
                      <w:sz w:val="18"/>
                      <w:szCs w:val="18"/>
                    </w:rPr>
                  </w:pPr>
                  <w:r w:rsidRPr="00A36ADC">
                    <w:rPr>
                      <w:rFonts w:asciiTheme="minorHAnsi" w:hAnsiTheme="minorHAnsi"/>
                      <w:b/>
                      <w:sz w:val="18"/>
                      <w:szCs w:val="18"/>
                    </w:rPr>
                    <w:t>CUAT</w:t>
                  </w:r>
                </w:p>
              </w:tc>
            </w:tr>
            <w:tr w:rsidR="00BA57E8" w:rsidRPr="0087129B" w14:paraId="05648765" w14:textId="77777777" w:rsidTr="00BA57E8">
              <w:trPr>
                <w:trHeight w:val="126"/>
              </w:trPr>
              <w:tc>
                <w:tcPr>
                  <w:tcW w:w="9067" w:type="dxa"/>
                  <w:gridSpan w:val="4"/>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bottom"/>
                </w:tcPr>
                <w:p w14:paraId="32691C04" w14:textId="77777777" w:rsidR="00BA57E8" w:rsidRPr="00A36ADC" w:rsidRDefault="00BA57E8" w:rsidP="00BA57E8">
                  <w:pPr>
                    <w:ind w:right="5"/>
                    <w:jc w:val="center"/>
                    <w:rPr>
                      <w:rFonts w:asciiTheme="minorHAnsi" w:hAnsiTheme="minorHAnsi"/>
                      <w:b/>
                      <w:sz w:val="18"/>
                      <w:szCs w:val="18"/>
                    </w:rPr>
                  </w:pPr>
                  <w:r w:rsidRPr="00A36ADC">
                    <w:rPr>
                      <w:rFonts w:asciiTheme="minorHAnsi" w:hAnsiTheme="minorHAnsi"/>
                      <w:b/>
                      <w:sz w:val="18"/>
                      <w:szCs w:val="18"/>
                    </w:rPr>
                    <w:t>ACTIVIDADES OBLIGATORIAS</w:t>
                  </w:r>
                </w:p>
              </w:tc>
            </w:tr>
            <w:tr w:rsidR="00BA57E8" w14:paraId="11AB7195" w14:textId="77777777" w:rsidTr="00BA57E8">
              <w:trPr>
                <w:trHeight w:val="522"/>
              </w:trPr>
              <w:tc>
                <w:tcPr>
                  <w:tcW w:w="5250" w:type="dxa"/>
                  <w:tcBorders>
                    <w:top w:val="single" w:sz="4" w:space="0" w:color="000000"/>
                    <w:left w:val="single" w:sz="4" w:space="0" w:color="000000"/>
                    <w:bottom w:val="single" w:sz="4" w:space="0" w:color="000000"/>
                    <w:right w:val="single" w:sz="4" w:space="0" w:color="000000"/>
                  </w:tcBorders>
                  <w:vAlign w:val="bottom"/>
                </w:tcPr>
                <w:p w14:paraId="7CAADB2B" w14:textId="77777777" w:rsidR="00BA57E8" w:rsidRDefault="00BA57E8" w:rsidP="00BA57E8">
                  <w:pPr>
                    <w:jc w:val="center"/>
                    <w:rPr>
                      <w:rFonts w:asciiTheme="minorHAnsi" w:hAnsiTheme="minorHAnsi"/>
                      <w:b/>
                      <w:sz w:val="18"/>
                      <w:szCs w:val="18"/>
                    </w:rPr>
                  </w:pPr>
                </w:p>
                <w:p w14:paraId="41A70AA4" w14:textId="77777777" w:rsidR="00BA57E8" w:rsidRPr="00A36ADC" w:rsidRDefault="00BA57E8" w:rsidP="00BA57E8">
                  <w:pPr>
                    <w:jc w:val="center"/>
                    <w:rPr>
                      <w:rFonts w:asciiTheme="minorHAnsi" w:hAnsiTheme="minorHAnsi"/>
                      <w:b/>
                      <w:sz w:val="18"/>
                      <w:szCs w:val="18"/>
                    </w:rPr>
                  </w:pPr>
                  <w:r w:rsidRPr="00A36ADC">
                    <w:rPr>
                      <w:rFonts w:asciiTheme="minorHAnsi" w:hAnsiTheme="minorHAnsi"/>
                      <w:b/>
                      <w:sz w:val="18"/>
                      <w:szCs w:val="18"/>
                    </w:rPr>
                    <w:t>SEMINARIO DE PRESENTACIÓN DE LAS LÍNEAS DE INVESTIGACIÓN</w:t>
                  </w:r>
                </w:p>
                <w:p w14:paraId="404FFF88" w14:textId="77777777" w:rsidR="00BA57E8" w:rsidRPr="00A36ADC" w:rsidRDefault="00BA57E8" w:rsidP="00BA57E8">
                  <w:pPr>
                    <w:jc w:val="center"/>
                    <w:rPr>
                      <w:rFonts w:asciiTheme="minorHAnsi" w:hAnsiTheme="minorHAnsi"/>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80AE8F5"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 xml:space="preserve">5 </w:t>
                  </w:r>
                </w:p>
                <w:p w14:paraId="3597F611" w14:textId="77777777" w:rsidR="00BA57E8" w:rsidRPr="00A36ADC" w:rsidRDefault="00BA57E8" w:rsidP="00BA57E8">
                  <w:pPr>
                    <w:rPr>
                      <w:rFonts w:asciiTheme="minorHAnsi" w:hAnsiTheme="minorHAnsi"/>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21C7B5B5" w14:textId="77777777" w:rsidR="00BA57E8" w:rsidRPr="00A36ADC" w:rsidRDefault="00BA57E8" w:rsidP="00BA57E8">
                  <w:pPr>
                    <w:jc w:val="center"/>
                    <w:rPr>
                      <w:rFonts w:asciiTheme="minorHAnsi" w:hAnsiTheme="minorHAnsi"/>
                      <w:b/>
                      <w:sz w:val="18"/>
                      <w:szCs w:val="18"/>
                    </w:rPr>
                  </w:pPr>
                  <w:r w:rsidRPr="00A36ADC">
                    <w:rPr>
                      <w:rFonts w:asciiTheme="minorHAnsi" w:eastAsia="Verdana" w:hAnsiTheme="minorHAnsi" w:cs="Verdana"/>
                      <w:b/>
                      <w:sz w:val="18"/>
                      <w:szCs w:val="18"/>
                    </w:rPr>
                    <w:t xml:space="preserve"> </w:t>
                  </w:r>
                </w:p>
                <w:p w14:paraId="059297D5"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Obligatoria</w:t>
                  </w:r>
                </w:p>
                <w:p w14:paraId="63D766E5" w14:textId="77777777" w:rsidR="00BA57E8" w:rsidRPr="00A36ADC" w:rsidRDefault="00BA57E8" w:rsidP="00BA57E8">
                  <w:pPr>
                    <w:jc w:val="center"/>
                    <w:rPr>
                      <w:rFonts w:asciiTheme="minorHAnsi" w:hAnsiTheme="minorHAnsi"/>
                      <w:sz w:val="18"/>
                      <w:szCs w:val="18"/>
                    </w:rPr>
                  </w:pPr>
                </w:p>
              </w:tc>
              <w:tc>
                <w:tcPr>
                  <w:tcW w:w="1265" w:type="dxa"/>
                  <w:tcBorders>
                    <w:top w:val="single" w:sz="4" w:space="0" w:color="000000"/>
                    <w:left w:val="single" w:sz="4" w:space="0" w:color="000000"/>
                    <w:bottom w:val="single" w:sz="4" w:space="0" w:color="000000"/>
                    <w:right w:val="single" w:sz="4" w:space="0" w:color="000000"/>
                  </w:tcBorders>
                </w:tcPr>
                <w:p w14:paraId="599358F3"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 xml:space="preserve"> </w:t>
                  </w:r>
                </w:p>
                <w:p w14:paraId="04C8427D"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 xml:space="preserve">1ºC </w:t>
                  </w:r>
                </w:p>
              </w:tc>
            </w:tr>
            <w:tr w:rsidR="00BA57E8" w14:paraId="438A64F5" w14:textId="77777777" w:rsidTr="00BA57E8">
              <w:trPr>
                <w:trHeight w:val="788"/>
              </w:trPr>
              <w:tc>
                <w:tcPr>
                  <w:tcW w:w="5250" w:type="dxa"/>
                  <w:tcBorders>
                    <w:top w:val="single" w:sz="4" w:space="0" w:color="000000"/>
                    <w:left w:val="single" w:sz="4" w:space="0" w:color="000000"/>
                    <w:bottom w:val="single" w:sz="4" w:space="0" w:color="000000"/>
                    <w:right w:val="single" w:sz="4" w:space="0" w:color="000000"/>
                  </w:tcBorders>
                  <w:vAlign w:val="bottom"/>
                </w:tcPr>
                <w:p w14:paraId="79310F22" w14:textId="77777777" w:rsidR="00BA57E8" w:rsidRPr="00A36ADC" w:rsidRDefault="00BA57E8" w:rsidP="00BA57E8">
                  <w:pPr>
                    <w:jc w:val="center"/>
                    <w:rPr>
                      <w:rFonts w:asciiTheme="minorHAnsi" w:hAnsiTheme="minorHAnsi" w:cstheme="minorHAnsi"/>
                      <w:b/>
                      <w:spacing w:val="-2"/>
                      <w:sz w:val="18"/>
                      <w:szCs w:val="18"/>
                    </w:rPr>
                  </w:pPr>
                </w:p>
                <w:p w14:paraId="6A1E796B" w14:textId="77777777" w:rsidR="00BA57E8" w:rsidRPr="00A36ADC" w:rsidRDefault="00BA57E8" w:rsidP="00BA57E8">
                  <w:pPr>
                    <w:jc w:val="center"/>
                    <w:rPr>
                      <w:rFonts w:asciiTheme="minorHAnsi" w:hAnsiTheme="minorHAnsi" w:cstheme="minorHAnsi"/>
                      <w:b/>
                      <w:spacing w:val="-2"/>
                      <w:sz w:val="18"/>
                      <w:szCs w:val="18"/>
                    </w:rPr>
                  </w:pPr>
                  <w:r w:rsidRPr="00A36ADC">
                    <w:rPr>
                      <w:rFonts w:asciiTheme="minorHAnsi" w:hAnsiTheme="minorHAnsi" w:cstheme="minorHAnsi"/>
                      <w:b/>
                      <w:spacing w:val="-2"/>
                      <w:sz w:val="18"/>
                      <w:szCs w:val="18"/>
                    </w:rPr>
                    <w:t>SEMINARIO DE INVESTIGACIÓN: BÚSQUEDA, USO ÉTICO, DIFUSIÓN Y PUBLICACIÓN DE LA INFORMACIÓN CIENTÍFICA</w:t>
                  </w:r>
                </w:p>
                <w:p w14:paraId="2E24F7A2" w14:textId="77777777" w:rsidR="00BA57E8" w:rsidRPr="00A36ADC" w:rsidRDefault="00BA57E8" w:rsidP="00BA57E8">
                  <w:pPr>
                    <w:jc w:val="center"/>
                    <w:rPr>
                      <w:rFonts w:asciiTheme="minorHAnsi" w:hAnsiTheme="minorHAnsi"/>
                      <w:b/>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B3CBBB2"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32</w:t>
                  </w:r>
                </w:p>
                <w:p w14:paraId="43F97E32"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56B1888" w14:textId="77777777" w:rsidR="00BA57E8" w:rsidRPr="00A36ADC" w:rsidRDefault="00BA57E8" w:rsidP="00BA57E8">
                  <w:pPr>
                    <w:jc w:val="center"/>
                    <w:rPr>
                      <w:rFonts w:asciiTheme="minorHAnsi" w:eastAsia="Verdana" w:hAnsiTheme="minorHAnsi" w:cs="Verdana"/>
                      <w:b/>
                      <w:sz w:val="18"/>
                      <w:szCs w:val="18"/>
                    </w:rPr>
                  </w:pPr>
                </w:p>
                <w:p w14:paraId="0899077B" w14:textId="77777777" w:rsidR="00BA57E8" w:rsidRPr="00A36ADC" w:rsidRDefault="00BA57E8" w:rsidP="00BA57E8">
                  <w:pPr>
                    <w:jc w:val="center"/>
                    <w:rPr>
                      <w:rFonts w:asciiTheme="minorHAnsi" w:eastAsia="Verdana" w:hAnsiTheme="minorHAnsi" w:cs="Verdana"/>
                      <w:b/>
                      <w:sz w:val="18"/>
                      <w:szCs w:val="18"/>
                    </w:rPr>
                  </w:pPr>
                </w:p>
                <w:p w14:paraId="71C0A6A3"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Obligatoria</w:t>
                  </w:r>
                </w:p>
              </w:tc>
              <w:tc>
                <w:tcPr>
                  <w:tcW w:w="1265" w:type="dxa"/>
                  <w:tcBorders>
                    <w:top w:val="single" w:sz="4" w:space="0" w:color="000000"/>
                    <w:left w:val="single" w:sz="4" w:space="0" w:color="000000"/>
                    <w:bottom w:val="single" w:sz="4" w:space="0" w:color="000000"/>
                    <w:right w:val="single" w:sz="4" w:space="0" w:color="000000"/>
                  </w:tcBorders>
                </w:tcPr>
                <w:p w14:paraId="06C5BAD2" w14:textId="77777777" w:rsidR="00BA57E8" w:rsidRPr="00A36ADC" w:rsidRDefault="00BA57E8" w:rsidP="00BA57E8">
                  <w:pPr>
                    <w:jc w:val="center"/>
                    <w:rPr>
                      <w:rFonts w:asciiTheme="minorHAnsi" w:eastAsia="Verdana" w:hAnsiTheme="minorHAnsi" w:cs="Verdana"/>
                      <w:b/>
                      <w:sz w:val="18"/>
                      <w:szCs w:val="18"/>
                    </w:rPr>
                  </w:pPr>
                </w:p>
                <w:p w14:paraId="6A9CCAA6" w14:textId="77777777" w:rsidR="00BA57E8" w:rsidRPr="00A36ADC" w:rsidRDefault="00BA57E8" w:rsidP="00BA57E8">
                  <w:pPr>
                    <w:jc w:val="center"/>
                    <w:rPr>
                      <w:rFonts w:asciiTheme="minorHAnsi" w:eastAsia="Verdana" w:hAnsiTheme="minorHAnsi" w:cs="Verdana"/>
                      <w:b/>
                      <w:sz w:val="18"/>
                      <w:szCs w:val="18"/>
                    </w:rPr>
                  </w:pPr>
                </w:p>
                <w:p w14:paraId="1C1743A2"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 xml:space="preserve">1ºC </w:t>
                  </w:r>
                </w:p>
              </w:tc>
            </w:tr>
            <w:tr w:rsidR="00BA57E8" w14:paraId="4FFE79E6" w14:textId="77777777" w:rsidTr="00BA57E8">
              <w:trPr>
                <w:trHeight w:val="788"/>
              </w:trPr>
              <w:tc>
                <w:tcPr>
                  <w:tcW w:w="5250" w:type="dxa"/>
                  <w:tcBorders>
                    <w:top w:val="single" w:sz="4" w:space="0" w:color="000000"/>
                    <w:left w:val="single" w:sz="4" w:space="0" w:color="000000"/>
                    <w:bottom w:val="single" w:sz="4" w:space="0" w:color="000000"/>
                    <w:right w:val="single" w:sz="4" w:space="0" w:color="000000"/>
                  </w:tcBorders>
                  <w:vAlign w:val="bottom"/>
                </w:tcPr>
                <w:p w14:paraId="2F4FF34E" w14:textId="77777777" w:rsidR="00BA57E8" w:rsidRPr="00A36ADC" w:rsidRDefault="00BA57E8" w:rsidP="00BA57E8">
                  <w:pPr>
                    <w:jc w:val="center"/>
                    <w:rPr>
                      <w:rFonts w:asciiTheme="minorHAnsi" w:hAnsiTheme="minorHAnsi" w:cstheme="minorHAnsi"/>
                      <w:b/>
                      <w:spacing w:val="-2"/>
                      <w:sz w:val="18"/>
                      <w:szCs w:val="18"/>
                    </w:rPr>
                  </w:pPr>
                  <w:r w:rsidRPr="00A36ADC">
                    <w:rPr>
                      <w:rFonts w:asciiTheme="minorHAnsi" w:hAnsiTheme="minorHAnsi" w:cstheme="minorHAnsi"/>
                      <w:b/>
                      <w:spacing w:val="-2"/>
                      <w:sz w:val="18"/>
                      <w:szCs w:val="18"/>
                    </w:rPr>
                    <w:t>SEMINARIO DE METODOLOGÍA DE INVESTIGACIÓN</w:t>
                  </w:r>
                </w:p>
                <w:p w14:paraId="2935CB2F" w14:textId="77777777" w:rsidR="00BA57E8" w:rsidRPr="00A36ADC" w:rsidRDefault="00BA57E8" w:rsidP="00BA57E8">
                  <w:pPr>
                    <w:jc w:val="center"/>
                    <w:rPr>
                      <w:rFonts w:asciiTheme="minorHAnsi" w:hAnsiTheme="minorHAnsi" w:cstheme="minorHAnsi"/>
                      <w:b/>
                      <w:spacing w:val="-2"/>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0FC0875E" w14:textId="77777777" w:rsidR="00BA57E8" w:rsidRPr="00A36ADC" w:rsidRDefault="00BA57E8" w:rsidP="00BA57E8">
                  <w:pPr>
                    <w:jc w:val="center"/>
                    <w:rPr>
                      <w:rFonts w:asciiTheme="minorHAnsi" w:eastAsia="Verdana" w:hAnsiTheme="minorHAnsi" w:cs="Verdana"/>
                      <w:b/>
                      <w:sz w:val="18"/>
                      <w:szCs w:val="18"/>
                    </w:rPr>
                  </w:pPr>
                </w:p>
                <w:p w14:paraId="6815EAF3"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 xml:space="preserve">20 </w:t>
                  </w:r>
                </w:p>
                <w:p w14:paraId="2BE36942" w14:textId="77777777" w:rsidR="00BA57E8" w:rsidRPr="00A36ADC" w:rsidRDefault="00BA57E8" w:rsidP="00BA57E8">
                  <w:pPr>
                    <w:jc w:val="center"/>
                    <w:rPr>
                      <w:rFonts w:asciiTheme="minorHAnsi" w:eastAsia="Verdana" w:hAnsiTheme="minorHAnsi" w:cs="Verdana"/>
                      <w:b/>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4E49E1EA" w14:textId="77777777" w:rsidR="00BA57E8" w:rsidRPr="00A36ADC" w:rsidRDefault="00BA57E8" w:rsidP="00BA57E8">
                  <w:pPr>
                    <w:jc w:val="center"/>
                    <w:rPr>
                      <w:rFonts w:asciiTheme="minorHAnsi" w:eastAsia="Verdana" w:hAnsiTheme="minorHAnsi" w:cs="Verdana"/>
                      <w:b/>
                      <w:sz w:val="18"/>
                      <w:szCs w:val="18"/>
                    </w:rPr>
                  </w:pPr>
                </w:p>
                <w:p w14:paraId="036CBF27"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Obligatoria</w:t>
                  </w:r>
                </w:p>
              </w:tc>
              <w:tc>
                <w:tcPr>
                  <w:tcW w:w="1265" w:type="dxa"/>
                  <w:tcBorders>
                    <w:top w:val="single" w:sz="4" w:space="0" w:color="000000"/>
                    <w:left w:val="single" w:sz="4" w:space="0" w:color="000000"/>
                    <w:bottom w:val="single" w:sz="4" w:space="0" w:color="000000"/>
                    <w:right w:val="single" w:sz="4" w:space="0" w:color="000000"/>
                  </w:tcBorders>
                </w:tcPr>
                <w:p w14:paraId="7DEDF948" w14:textId="77777777" w:rsidR="00BA57E8" w:rsidRPr="00A36ADC" w:rsidRDefault="00BA57E8" w:rsidP="00BA57E8">
                  <w:pPr>
                    <w:jc w:val="center"/>
                    <w:rPr>
                      <w:rFonts w:asciiTheme="minorHAnsi" w:eastAsia="Verdana" w:hAnsiTheme="minorHAnsi" w:cs="Verdana"/>
                      <w:b/>
                      <w:sz w:val="18"/>
                      <w:szCs w:val="18"/>
                    </w:rPr>
                  </w:pPr>
                </w:p>
                <w:p w14:paraId="2D812F40"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 xml:space="preserve">1ºC </w:t>
                  </w:r>
                </w:p>
              </w:tc>
            </w:tr>
            <w:tr w:rsidR="00BA57E8" w14:paraId="5D54B46B" w14:textId="77777777" w:rsidTr="00BA57E8">
              <w:trPr>
                <w:trHeight w:val="547"/>
              </w:trPr>
              <w:tc>
                <w:tcPr>
                  <w:tcW w:w="5250" w:type="dxa"/>
                  <w:tcBorders>
                    <w:top w:val="single" w:sz="4" w:space="0" w:color="000000"/>
                    <w:left w:val="single" w:sz="4" w:space="0" w:color="000000"/>
                    <w:bottom w:val="single" w:sz="4" w:space="0" w:color="000000"/>
                    <w:right w:val="single" w:sz="4" w:space="0" w:color="000000"/>
                  </w:tcBorders>
                  <w:vAlign w:val="bottom"/>
                </w:tcPr>
                <w:p w14:paraId="7097499D" w14:textId="77777777" w:rsidR="00BA57E8" w:rsidRPr="00A36ADC" w:rsidRDefault="00BA57E8" w:rsidP="00BA57E8">
                  <w:pPr>
                    <w:jc w:val="center"/>
                    <w:rPr>
                      <w:rFonts w:asciiTheme="minorHAnsi" w:hAnsiTheme="minorHAnsi" w:cstheme="minorHAnsi"/>
                      <w:b/>
                      <w:spacing w:val="-2"/>
                      <w:sz w:val="18"/>
                      <w:szCs w:val="18"/>
                    </w:rPr>
                  </w:pPr>
                </w:p>
                <w:p w14:paraId="76EFFCCD" w14:textId="77777777" w:rsidR="00BA57E8" w:rsidRPr="00A36ADC" w:rsidRDefault="00BA57E8" w:rsidP="00BA57E8">
                  <w:pPr>
                    <w:jc w:val="center"/>
                    <w:rPr>
                      <w:rFonts w:asciiTheme="minorHAnsi" w:hAnsiTheme="minorHAnsi" w:cstheme="minorHAnsi"/>
                      <w:b/>
                      <w:spacing w:val="-2"/>
                      <w:sz w:val="18"/>
                      <w:szCs w:val="18"/>
                    </w:rPr>
                  </w:pPr>
                  <w:r w:rsidRPr="00A36ADC">
                    <w:rPr>
                      <w:rFonts w:asciiTheme="minorHAnsi" w:hAnsiTheme="minorHAnsi" w:cstheme="minorHAnsi"/>
                      <w:b/>
                      <w:spacing w:val="-2"/>
                      <w:sz w:val="18"/>
                      <w:szCs w:val="18"/>
                    </w:rPr>
                    <w:t>SEMINARIO DE COMUNICACIÓN EN PÚBLICO</w:t>
                  </w:r>
                </w:p>
                <w:p w14:paraId="6FC22C8C" w14:textId="77777777" w:rsidR="00BA57E8" w:rsidRPr="00A36ADC" w:rsidRDefault="00BA57E8" w:rsidP="00BA57E8">
                  <w:pPr>
                    <w:jc w:val="center"/>
                    <w:rPr>
                      <w:rFonts w:asciiTheme="minorHAnsi" w:hAnsiTheme="minorHAnsi"/>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0733DC3E"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 xml:space="preserve">12 </w:t>
                  </w:r>
                </w:p>
                <w:p w14:paraId="6B94E0DB" w14:textId="77777777" w:rsidR="00BA57E8" w:rsidRPr="00A36ADC" w:rsidRDefault="00BA57E8" w:rsidP="00BA57E8">
                  <w:pPr>
                    <w:jc w:val="center"/>
                    <w:rPr>
                      <w:rFonts w:asciiTheme="minorHAnsi" w:hAnsiTheme="minorHAnsi"/>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49832373" w14:textId="77777777" w:rsidR="00BA57E8" w:rsidRPr="00A36ADC" w:rsidRDefault="00BA57E8" w:rsidP="00BA57E8">
                  <w:pPr>
                    <w:jc w:val="center"/>
                    <w:rPr>
                      <w:rFonts w:asciiTheme="minorHAnsi" w:eastAsia="Verdana" w:hAnsiTheme="minorHAnsi" w:cs="Verdana"/>
                      <w:b/>
                      <w:sz w:val="18"/>
                      <w:szCs w:val="18"/>
                    </w:rPr>
                  </w:pPr>
                </w:p>
                <w:p w14:paraId="46F3D036"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Obligatoria</w:t>
                  </w:r>
                </w:p>
              </w:tc>
              <w:tc>
                <w:tcPr>
                  <w:tcW w:w="1265" w:type="dxa"/>
                  <w:tcBorders>
                    <w:top w:val="single" w:sz="4" w:space="0" w:color="000000"/>
                    <w:left w:val="single" w:sz="4" w:space="0" w:color="000000"/>
                    <w:bottom w:val="single" w:sz="4" w:space="0" w:color="000000"/>
                    <w:right w:val="single" w:sz="4" w:space="0" w:color="000000"/>
                  </w:tcBorders>
                </w:tcPr>
                <w:p w14:paraId="128794DE" w14:textId="77777777" w:rsidR="00BA57E8" w:rsidRPr="00A36ADC" w:rsidRDefault="00BA57E8" w:rsidP="00BA57E8">
                  <w:pPr>
                    <w:jc w:val="center"/>
                    <w:rPr>
                      <w:rFonts w:asciiTheme="minorHAnsi" w:eastAsia="Verdana" w:hAnsiTheme="minorHAnsi" w:cs="Verdana"/>
                      <w:b/>
                      <w:sz w:val="18"/>
                      <w:szCs w:val="18"/>
                    </w:rPr>
                  </w:pPr>
                </w:p>
                <w:p w14:paraId="7666B5AD"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 xml:space="preserve">1ºC </w:t>
                  </w:r>
                </w:p>
              </w:tc>
            </w:tr>
            <w:tr w:rsidR="00BA57E8" w14:paraId="2C5992B1" w14:textId="77777777" w:rsidTr="00BA57E8">
              <w:trPr>
                <w:trHeight w:val="547"/>
              </w:trPr>
              <w:tc>
                <w:tcPr>
                  <w:tcW w:w="5250" w:type="dxa"/>
                  <w:tcBorders>
                    <w:top w:val="single" w:sz="4" w:space="0" w:color="000000"/>
                    <w:left w:val="single" w:sz="4" w:space="0" w:color="000000"/>
                    <w:bottom w:val="single" w:sz="4" w:space="0" w:color="000000"/>
                    <w:right w:val="single" w:sz="4" w:space="0" w:color="000000"/>
                  </w:tcBorders>
                  <w:vAlign w:val="bottom"/>
                </w:tcPr>
                <w:p w14:paraId="159A4F68" w14:textId="77777777" w:rsidR="00BA57E8" w:rsidRPr="00A36ADC" w:rsidRDefault="00BA57E8" w:rsidP="00BA57E8">
                  <w:pPr>
                    <w:jc w:val="center"/>
                    <w:rPr>
                      <w:rFonts w:asciiTheme="minorHAnsi" w:hAnsiTheme="minorHAnsi" w:cstheme="minorHAnsi"/>
                      <w:b/>
                      <w:spacing w:val="-2"/>
                      <w:sz w:val="18"/>
                      <w:szCs w:val="18"/>
                    </w:rPr>
                  </w:pPr>
                  <w:r w:rsidRPr="00A36ADC">
                    <w:rPr>
                      <w:rFonts w:asciiTheme="minorHAnsi" w:hAnsiTheme="minorHAnsi" w:cstheme="minorHAnsi"/>
                      <w:b/>
                      <w:spacing w:val="-2"/>
                      <w:sz w:val="18"/>
                      <w:szCs w:val="18"/>
                    </w:rPr>
                    <w:t>SEMINARIO DE INVESTIGADORES: LA CARRERA ACADÉMICA,</w:t>
                  </w:r>
                </w:p>
                <w:p w14:paraId="5BE4F6C9" w14:textId="77777777" w:rsidR="00BA57E8" w:rsidRPr="00A36ADC" w:rsidRDefault="00BA57E8" w:rsidP="00BA57E8">
                  <w:pPr>
                    <w:jc w:val="center"/>
                    <w:rPr>
                      <w:rFonts w:asciiTheme="minorHAnsi" w:hAnsiTheme="minorHAnsi"/>
                      <w:sz w:val="18"/>
                      <w:szCs w:val="18"/>
                    </w:rPr>
                  </w:pPr>
                  <w:r w:rsidRPr="00A36ADC">
                    <w:rPr>
                      <w:rFonts w:asciiTheme="minorHAnsi" w:hAnsiTheme="minorHAnsi" w:cstheme="minorHAnsi"/>
                      <w:b/>
                      <w:spacing w:val="-2"/>
                      <w:sz w:val="18"/>
                      <w:szCs w:val="18"/>
                    </w:rPr>
                    <w:t>LOS PROYECTOS DE INVESTIGACIÓN Y LAS PUBLICACIONES CIENTÍFICAS</w:t>
                  </w:r>
                </w:p>
              </w:tc>
              <w:tc>
                <w:tcPr>
                  <w:tcW w:w="1134" w:type="dxa"/>
                  <w:tcBorders>
                    <w:top w:val="single" w:sz="4" w:space="0" w:color="000000"/>
                    <w:left w:val="single" w:sz="4" w:space="0" w:color="000000"/>
                    <w:bottom w:val="single" w:sz="4" w:space="0" w:color="000000"/>
                    <w:right w:val="single" w:sz="4" w:space="0" w:color="000000"/>
                  </w:tcBorders>
                  <w:vAlign w:val="bottom"/>
                </w:tcPr>
                <w:p w14:paraId="79DC6B16" w14:textId="77777777" w:rsidR="00BA57E8" w:rsidRDefault="00BA57E8" w:rsidP="00BA57E8">
                  <w:pPr>
                    <w:jc w:val="center"/>
                    <w:rPr>
                      <w:rFonts w:asciiTheme="minorHAnsi" w:eastAsia="Verdana" w:hAnsiTheme="minorHAnsi" w:cs="Verdana"/>
                      <w:b/>
                      <w:sz w:val="18"/>
                      <w:szCs w:val="18"/>
                    </w:rPr>
                  </w:pPr>
                </w:p>
                <w:p w14:paraId="180524AE"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12</w:t>
                  </w:r>
                </w:p>
                <w:p w14:paraId="185CDA17" w14:textId="77777777" w:rsidR="00BA57E8" w:rsidRPr="00A36ADC" w:rsidRDefault="00BA57E8" w:rsidP="00BA57E8">
                  <w:pPr>
                    <w:jc w:val="center"/>
                    <w:rPr>
                      <w:rFonts w:asciiTheme="minorHAnsi" w:hAnsiTheme="minorHAnsi"/>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3D2764A5" w14:textId="77777777" w:rsidR="00BA57E8" w:rsidRPr="00A36ADC" w:rsidRDefault="00BA57E8" w:rsidP="00BA57E8">
                  <w:pPr>
                    <w:jc w:val="center"/>
                    <w:rPr>
                      <w:rFonts w:asciiTheme="minorHAnsi" w:eastAsia="Verdana" w:hAnsiTheme="minorHAnsi" w:cs="Verdana"/>
                      <w:b/>
                      <w:sz w:val="18"/>
                      <w:szCs w:val="18"/>
                    </w:rPr>
                  </w:pPr>
                </w:p>
                <w:p w14:paraId="2B4CE1F0"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Obligatoria</w:t>
                  </w:r>
                </w:p>
              </w:tc>
              <w:tc>
                <w:tcPr>
                  <w:tcW w:w="1265" w:type="dxa"/>
                  <w:tcBorders>
                    <w:top w:val="single" w:sz="4" w:space="0" w:color="000000"/>
                    <w:left w:val="single" w:sz="4" w:space="0" w:color="000000"/>
                    <w:bottom w:val="single" w:sz="4" w:space="0" w:color="000000"/>
                    <w:right w:val="single" w:sz="4" w:space="0" w:color="000000"/>
                  </w:tcBorders>
                </w:tcPr>
                <w:p w14:paraId="3F847F6A" w14:textId="77777777" w:rsidR="00BA57E8" w:rsidRPr="00A36ADC" w:rsidRDefault="00BA57E8" w:rsidP="00BA57E8">
                  <w:pPr>
                    <w:jc w:val="center"/>
                    <w:rPr>
                      <w:rFonts w:asciiTheme="minorHAnsi" w:eastAsia="Verdana" w:hAnsiTheme="minorHAnsi" w:cs="Verdana"/>
                      <w:b/>
                      <w:sz w:val="18"/>
                      <w:szCs w:val="18"/>
                    </w:rPr>
                  </w:pPr>
                </w:p>
                <w:p w14:paraId="5918ED6F"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2ºC</w:t>
                  </w:r>
                </w:p>
              </w:tc>
            </w:tr>
            <w:tr w:rsidR="00BA57E8" w14:paraId="1F49DDDD" w14:textId="77777777" w:rsidTr="00BA57E8">
              <w:trPr>
                <w:trHeight w:val="480"/>
              </w:trPr>
              <w:tc>
                <w:tcPr>
                  <w:tcW w:w="5250" w:type="dxa"/>
                  <w:tcBorders>
                    <w:top w:val="single" w:sz="4" w:space="0" w:color="000000"/>
                    <w:left w:val="single" w:sz="4" w:space="0" w:color="000000"/>
                    <w:bottom w:val="single" w:sz="4" w:space="0" w:color="000000"/>
                    <w:right w:val="single" w:sz="4" w:space="0" w:color="000000"/>
                  </w:tcBorders>
                </w:tcPr>
                <w:p w14:paraId="035D6234" w14:textId="77777777" w:rsidR="00BA57E8" w:rsidRDefault="00BA57E8" w:rsidP="00BA57E8">
                  <w:pPr>
                    <w:jc w:val="center"/>
                    <w:rPr>
                      <w:rFonts w:asciiTheme="minorHAnsi" w:hAnsiTheme="minorHAnsi" w:cstheme="minorHAnsi"/>
                      <w:b/>
                      <w:spacing w:val="-2"/>
                      <w:sz w:val="18"/>
                      <w:szCs w:val="18"/>
                    </w:rPr>
                  </w:pPr>
                </w:p>
                <w:p w14:paraId="308D0676" w14:textId="77777777" w:rsidR="00BA57E8" w:rsidRPr="00A36ADC" w:rsidRDefault="00BA57E8" w:rsidP="00BA57E8">
                  <w:pPr>
                    <w:jc w:val="center"/>
                    <w:rPr>
                      <w:rFonts w:asciiTheme="minorHAnsi" w:hAnsiTheme="minorHAnsi"/>
                      <w:sz w:val="18"/>
                      <w:szCs w:val="18"/>
                    </w:rPr>
                  </w:pPr>
                  <w:r w:rsidRPr="00A36ADC">
                    <w:rPr>
                      <w:rFonts w:asciiTheme="minorHAnsi" w:hAnsiTheme="minorHAnsi" w:cstheme="minorHAnsi"/>
                      <w:b/>
                      <w:spacing w:val="-2"/>
                      <w:sz w:val="18"/>
                      <w:szCs w:val="18"/>
                    </w:rPr>
                    <w:t>SEMINARIO DE COMUNICACIÓN ESCRITA EN INGLÉS</w:t>
                  </w:r>
                </w:p>
              </w:tc>
              <w:tc>
                <w:tcPr>
                  <w:tcW w:w="1134" w:type="dxa"/>
                  <w:tcBorders>
                    <w:top w:val="single" w:sz="4" w:space="0" w:color="000000"/>
                    <w:left w:val="single" w:sz="4" w:space="0" w:color="000000"/>
                    <w:bottom w:val="single" w:sz="4" w:space="0" w:color="000000"/>
                    <w:right w:val="single" w:sz="4" w:space="0" w:color="000000"/>
                  </w:tcBorders>
                  <w:vAlign w:val="bottom"/>
                </w:tcPr>
                <w:p w14:paraId="2D3D9EBB" w14:textId="77777777" w:rsidR="00BA57E8" w:rsidRDefault="00BA57E8" w:rsidP="00BA57E8">
                  <w:pPr>
                    <w:jc w:val="center"/>
                    <w:rPr>
                      <w:rFonts w:asciiTheme="minorHAnsi" w:eastAsia="Verdana" w:hAnsiTheme="minorHAnsi" w:cs="Verdana"/>
                      <w:b/>
                      <w:sz w:val="18"/>
                      <w:szCs w:val="18"/>
                    </w:rPr>
                  </w:pPr>
                </w:p>
                <w:p w14:paraId="2FFF38D0"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12</w:t>
                  </w:r>
                </w:p>
                <w:p w14:paraId="6D3344F9" w14:textId="77777777" w:rsidR="00BA57E8" w:rsidRPr="00A36ADC" w:rsidRDefault="00BA57E8" w:rsidP="00BA57E8">
                  <w:pPr>
                    <w:jc w:val="center"/>
                    <w:rPr>
                      <w:rFonts w:asciiTheme="minorHAnsi" w:hAnsiTheme="minorHAnsi"/>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62E9F440" w14:textId="77777777" w:rsidR="00BA57E8" w:rsidRPr="00A36ADC" w:rsidRDefault="00BA57E8" w:rsidP="00BA57E8">
                  <w:pPr>
                    <w:jc w:val="center"/>
                    <w:rPr>
                      <w:rFonts w:asciiTheme="minorHAnsi" w:eastAsia="Verdana" w:hAnsiTheme="minorHAnsi" w:cs="Verdana"/>
                      <w:b/>
                      <w:sz w:val="18"/>
                      <w:szCs w:val="18"/>
                    </w:rPr>
                  </w:pPr>
                </w:p>
                <w:p w14:paraId="444C1564"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Obligatoria</w:t>
                  </w:r>
                </w:p>
              </w:tc>
              <w:tc>
                <w:tcPr>
                  <w:tcW w:w="1265" w:type="dxa"/>
                  <w:tcBorders>
                    <w:top w:val="single" w:sz="4" w:space="0" w:color="000000"/>
                    <w:left w:val="single" w:sz="4" w:space="0" w:color="000000"/>
                    <w:bottom w:val="single" w:sz="4" w:space="0" w:color="000000"/>
                    <w:right w:val="single" w:sz="4" w:space="0" w:color="000000"/>
                  </w:tcBorders>
                </w:tcPr>
                <w:p w14:paraId="35DD6483" w14:textId="77777777" w:rsidR="00BA57E8" w:rsidRPr="00A36ADC" w:rsidRDefault="00BA57E8" w:rsidP="00BA57E8">
                  <w:pPr>
                    <w:jc w:val="center"/>
                    <w:rPr>
                      <w:rFonts w:asciiTheme="minorHAnsi" w:eastAsia="Verdana" w:hAnsiTheme="minorHAnsi" w:cs="Verdana"/>
                      <w:b/>
                      <w:sz w:val="18"/>
                      <w:szCs w:val="18"/>
                    </w:rPr>
                  </w:pPr>
                </w:p>
                <w:p w14:paraId="0965BE80"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2ºC</w:t>
                  </w:r>
                </w:p>
              </w:tc>
            </w:tr>
            <w:tr w:rsidR="00BA57E8" w14:paraId="35A12865" w14:textId="77777777" w:rsidTr="00BA57E8">
              <w:trPr>
                <w:trHeight w:val="480"/>
              </w:trPr>
              <w:tc>
                <w:tcPr>
                  <w:tcW w:w="5250" w:type="dxa"/>
                  <w:tcBorders>
                    <w:top w:val="single" w:sz="4" w:space="0" w:color="000000"/>
                    <w:left w:val="single" w:sz="4" w:space="0" w:color="000000"/>
                    <w:bottom w:val="single" w:sz="4" w:space="0" w:color="000000"/>
                    <w:right w:val="single" w:sz="4" w:space="0" w:color="000000"/>
                  </w:tcBorders>
                </w:tcPr>
                <w:p w14:paraId="6FD124F3" w14:textId="77777777" w:rsidR="00BA57E8" w:rsidRDefault="00BA57E8" w:rsidP="00BA57E8">
                  <w:pPr>
                    <w:jc w:val="center"/>
                    <w:rPr>
                      <w:rFonts w:asciiTheme="minorHAnsi" w:hAnsiTheme="minorHAnsi" w:cstheme="minorHAnsi"/>
                      <w:b/>
                      <w:spacing w:val="-2"/>
                      <w:sz w:val="18"/>
                      <w:szCs w:val="18"/>
                    </w:rPr>
                  </w:pPr>
                </w:p>
                <w:p w14:paraId="45836AEC" w14:textId="77777777" w:rsidR="00BA57E8" w:rsidRPr="00A36ADC" w:rsidRDefault="00BA57E8" w:rsidP="00BA57E8">
                  <w:pPr>
                    <w:jc w:val="center"/>
                    <w:rPr>
                      <w:rFonts w:asciiTheme="minorHAnsi" w:hAnsiTheme="minorHAnsi" w:cstheme="minorHAnsi"/>
                      <w:b/>
                      <w:spacing w:val="-2"/>
                      <w:sz w:val="18"/>
                      <w:szCs w:val="18"/>
                    </w:rPr>
                  </w:pPr>
                  <w:r>
                    <w:rPr>
                      <w:rFonts w:asciiTheme="minorHAnsi" w:hAnsiTheme="minorHAnsi" w:cstheme="minorHAnsi"/>
                      <w:b/>
                      <w:spacing w:val="-2"/>
                      <w:sz w:val="18"/>
                      <w:szCs w:val="18"/>
                    </w:rPr>
                    <w:t>SEMINARIO DE ESTADÍSTICA BÁSICA</w:t>
                  </w:r>
                </w:p>
              </w:tc>
              <w:tc>
                <w:tcPr>
                  <w:tcW w:w="1134" w:type="dxa"/>
                  <w:tcBorders>
                    <w:top w:val="single" w:sz="4" w:space="0" w:color="000000"/>
                    <w:left w:val="single" w:sz="4" w:space="0" w:color="000000"/>
                    <w:bottom w:val="single" w:sz="4" w:space="0" w:color="000000"/>
                    <w:right w:val="single" w:sz="4" w:space="0" w:color="000000"/>
                  </w:tcBorders>
                  <w:vAlign w:val="bottom"/>
                </w:tcPr>
                <w:p w14:paraId="5DA9C842" w14:textId="77777777" w:rsidR="00BA57E8" w:rsidRDefault="00BA57E8" w:rsidP="00BA57E8">
                  <w:pPr>
                    <w:jc w:val="center"/>
                    <w:rPr>
                      <w:rFonts w:asciiTheme="minorHAnsi" w:eastAsia="Verdana" w:hAnsiTheme="minorHAnsi" w:cs="Verdana"/>
                      <w:b/>
                      <w:sz w:val="18"/>
                      <w:szCs w:val="18"/>
                    </w:rPr>
                  </w:pPr>
                </w:p>
                <w:p w14:paraId="557474BA"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4</w:t>
                  </w:r>
                </w:p>
                <w:p w14:paraId="6FAEDADC" w14:textId="77777777" w:rsidR="00BA57E8" w:rsidRPr="00A36ADC" w:rsidRDefault="00BA57E8" w:rsidP="00BA57E8">
                  <w:pPr>
                    <w:jc w:val="center"/>
                    <w:rPr>
                      <w:rFonts w:asciiTheme="minorHAnsi" w:eastAsia="Verdana" w:hAnsiTheme="minorHAnsi" w:cs="Verdana"/>
                      <w:b/>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220F1B37" w14:textId="77777777" w:rsidR="00BA57E8" w:rsidRPr="00A36ADC" w:rsidRDefault="00BA57E8" w:rsidP="00BA57E8">
                  <w:pPr>
                    <w:jc w:val="center"/>
                    <w:rPr>
                      <w:rFonts w:asciiTheme="minorHAnsi" w:eastAsia="Verdana" w:hAnsiTheme="minorHAnsi" w:cs="Verdana"/>
                      <w:b/>
                      <w:sz w:val="18"/>
                      <w:szCs w:val="18"/>
                    </w:rPr>
                  </w:pPr>
                </w:p>
                <w:p w14:paraId="3893D909"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Obligatoria</w:t>
                  </w:r>
                </w:p>
              </w:tc>
              <w:tc>
                <w:tcPr>
                  <w:tcW w:w="1265" w:type="dxa"/>
                  <w:tcBorders>
                    <w:top w:val="single" w:sz="4" w:space="0" w:color="000000"/>
                    <w:left w:val="single" w:sz="4" w:space="0" w:color="000000"/>
                    <w:bottom w:val="single" w:sz="4" w:space="0" w:color="000000"/>
                    <w:right w:val="single" w:sz="4" w:space="0" w:color="000000"/>
                  </w:tcBorders>
                </w:tcPr>
                <w:p w14:paraId="1AF9EFC2" w14:textId="77777777" w:rsidR="00BA57E8" w:rsidRPr="00A36ADC" w:rsidRDefault="00BA57E8" w:rsidP="00BA57E8">
                  <w:pPr>
                    <w:jc w:val="center"/>
                    <w:rPr>
                      <w:rFonts w:asciiTheme="minorHAnsi" w:eastAsia="Verdana" w:hAnsiTheme="minorHAnsi" w:cs="Verdana"/>
                      <w:b/>
                      <w:sz w:val="18"/>
                      <w:szCs w:val="18"/>
                    </w:rPr>
                  </w:pPr>
                </w:p>
                <w:p w14:paraId="016FB5E1"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2ºC</w:t>
                  </w:r>
                </w:p>
              </w:tc>
            </w:tr>
            <w:tr w:rsidR="00BA57E8" w14:paraId="615794B7" w14:textId="77777777" w:rsidTr="00BA57E8">
              <w:trPr>
                <w:trHeight w:val="480"/>
              </w:trPr>
              <w:tc>
                <w:tcPr>
                  <w:tcW w:w="5250" w:type="dxa"/>
                  <w:tcBorders>
                    <w:top w:val="single" w:sz="4" w:space="0" w:color="000000"/>
                    <w:left w:val="single" w:sz="4" w:space="0" w:color="000000"/>
                    <w:bottom w:val="single" w:sz="4" w:space="0" w:color="000000"/>
                    <w:right w:val="single" w:sz="4" w:space="0" w:color="000000"/>
                  </w:tcBorders>
                </w:tcPr>
                <w:p w14:paraId="02977241" w14:textId="77777777" w:rsidR="00BA57E8" w:rsidRDefault="00BA57E8" w:rsidP="00BA57E8">
                  <w:pPr>
                    <w:jc w:val="center"/>
                    <w:rPr>
                      <w:rFonts w:asciiTheme="minorHAnsi" w:hAnsiTheme="minorHAnsi" w:cstheme="minorHAnsi"/>
                      <w:b/>
                      <w:spacing w:val="-2"/>
                      <w:sz w:val="18"/>
                      <w:szCs w:val="18"/>
                    </w:rPr>
                  </w:pPr>
                </w:p>
                <w:p w14:paraId="0706D21A" w14:textId="77777777" w:rsidR="00BA57E8" w:rsidRDefault="00BA57E8" w:rsidP="00BA57E8">
                  <w:pPr>
                    <w:jc w:val="center"/>
                    <w:rPr>
                      <w:rFonts w:asciiTheme="minorHAnsi" w:hAnsiTheme="minorHAnsi"/>
                      <w:sz w:val="18"/>
                      <w:szCs w:val="18"/>
                    </w:rPr>
                  </w:pPr>
                  <w:r w:rsidRPr="00A36ADC">
                    <w:rPr>
                      <w:rFonts w:asciiTheme="minorHAnsi" w:hAnsiTheme="minorHAnsi" w:cstheme="minorHAnsi"/>
                      <w:b/>
                      <w:spacing w:val="-2"/>
                      <w:sz w:val="18"/>
                      <w:szCs w:val="18"/>
                    </w:rPr>
                    <w:t>DEFENSA ANUAL DEL PLAN DE INVESTIGACIÓN</w:t>
                  </w:r>
                  <w:r w:rsidRPr="00A36ADC">
                    <w:rPr>
                      <w:rFonts w:asciiTheme="minorHAnsi" w:hAnsiTheme="minorHAnsi"/>
                      <w:sz w:val="18"/>
                      <w:szCs w:val="18"/>
                    </w:rPr>
                    <w:t xml:space="preserve"> </w:t>
                  </w:r>
                </w:p>
                <w:p w14:paraId="2BB6E28D" w14:textId="77777777" w:rsidR="00BA57E8" w:rsidRDefault="00BA57E8" w:rsidP="00BA57E8">
                  <w:pPr>
                    <w:jc w:val="center"/>
                    <w:rPr>
                      <w:rFonts w:asciiTheme="minorHAnsi" w:hAnsiTheme="minorHAnsi" w:cstheme="minorHAnsi"/>
                      <w:b/>
                      <w:spacing w:val="-2"/>
                      <w:sz w:val="18"/>
                      <w:szCs w:val="18"/>
                    </w:rPr>
                  </w:pPr>
                  <w:r w:rsidRPr="00A36ADC">
                    <w:rPr>
                      <w:rFonts w:asciiTheme="minorHAnsi" w:hAnsiTheme="minorHAnsi" w:cstheme="minorHAnsi"/>
                      <w:b/>
                      <w:spacing w:val="-2"/>
                      <w:sz w:val="18"/>
                      <w:szCs w:val="18"/>
                    </w:rPr>
                    <w:t>Y EVALUACIÓN DE ACTIVIDADES</w:t>
                  </w:r>
                </w:p>
                <w:p w14:paraId="221E010C" w14:textId="77777777" w:rsidR="00BA57E8" w:rsidRPr="00D66F5C" w:rsidRDefault="00BA57E8" w:rsidP="00BA57E8">
                  <w:pPr>
                    <w:jc w:val="center"/>
                    <w:rPr>
                      <w:rFonts w:asciiTheme="minorHAnsi" w:hAnsiTheme="minorHAnsi" w:cstheme="minorHAnsi"/>
                      <w:b/>
                      <w:spacing w:val="-2"/>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41AFF09" w14:textId="77777777" w:rsidR="00BA57E8"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 xml:space="preserve">3 h </w:t>
                  </w:r>
                </w:p>
                <w:p w14:paraId="4AB70460"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(1 por año)</w:t>
                  </w:r>
                </w:p>
                <w:p w14:paraId="6A2FC218" w14:textId="77777777" w:rsidR="00BA57E8" w:rsidRPr="00A36ADC" w:rsidRDefault="00BA57E8" w:rsidP="00BA57E8">
                  <w:pPr>
                    <w:jc w:val="center"/>
                    <w:rPr>
                      <w:rFonts w:asciiTheme="minorHAnsi" w:eastAsia="Verdana" w:hAnsiTheme="minorHAnsi" w:cs="Verdana"/>
                      <w:b/>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45361026" w14:textId="77777777" w:rsidR="00BA57E8" w:rsidRPr="00A36ADC" w:rsidRDefault="00BA57E8" w:rsidP="00BA57E8">
                  <w:pPr>
                    <w:jc w:val="center"/>
                    <w:rPr>
                      <w:rFonts w:asciiTheme="minorHAnsi" w:eastAsia="Verdana" w:hAnsiTheme="minorHAnsi" w:cs="Verdana"/>
                      <w:b/>
                      <w:sz w:val="18"/>
                      <w:szCs w:val="18"/>
                    </w:rPr>
                  </w:pPr>
                </w:p>
                <w:p w14:paraId="46165E31"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Obligatoria</w:t>
                  </w:r>
                </w:p>
              </w:tc>
              <w:tc>
                <w:tcPr>
                  <w:tcW w:w="1265" w:type="dxa"/>
                  <w:tcBorders>
                    <w:top w:val="single" w:sz="4" w:space="0" w:color="000000"/>
                    <w:left w:val="single" w:sz="4" w:space="0" w:color="000000"/>
                    <w:bottom w:val="single" w:sz="4" w:space="0" w:color="000000"/>
                    <w:right w:val="single" w:sz="4" w:space="0" w:color="000000"/>
                  </w:tcBorders>
                </w:tcPr>
                <w:p w14:paraId="63285637" w14:textId="77777777" w:rsidR="00BA57E8" w:rsidRPr="00A36ADC" w:rsidRDefault="00BA57E8" w:rsidP="00BA57E8">
                  <w:pPr>
                    <w:jc w:val="center"/>
                    <w:rPr>
                      <w:rFonts w:asciiTheme="minorHAnsi" w:eastAsia="Verdana" w:hAnsiTheme="minorHAnsi" w:cs="Verdana"/>
                      <w:b/>
                      <w:sz w:val="18"/>
                      <w:szCs w:val="18"/>
                    </w:rPr>
                  </w:pPr>
                </w:p>
                <w:p w14:paraId="1D8062B6"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eastAsia="Verdana" w:hAnsiTheme="minorHAnsi" w:cs="Verdana"/>
                      <w:b/>
                      <w:sz w:val="18"/>
                      <w:szCs w:val="18"/>
                    </w:rPr>
                    <w:t>2ºC</w:t>
                  </w:r>
                </w:p>
              </w:tc>
            </w:tr>
            <w:tr w:rsidR="00BA57E8" w14:paraId="7816DB93" w14:textId="77777777" w:rsidTr="00BA57E8">
              <w:trPr>
                <w:trHeight w:val="105"/>
              </w:trPr>
              <w:tc>
                <w:tcPr>
                  <w:tcW w:w="9067" w:type="dxa"/>
                  <w:gridSpan w:val="4"/>
                  <w:tcBorders>
                    <w:top w:val="single" w:sz="4" w:space="0" w:color="000000"/>
                    <w:left w:val="single" w:sz="4" w:space="0" w:color="000000"/>
                    <w:bottom w:val="single" w:sz="4" w:space="0" w:color="000000"/>
                    <w:right w:val="single" w:sz="4" w:space="0" w:color="000000"/>
                  </w:tcBorders>
                  <w:vAlign w:val="bottom"/>
                </w:tcPr>
                <w:p w14:paraId="77F11DF3" w14:textId="77777777" w:rsidR="00BA57E8" w:rsidRPr="00A8079B" w:rsidRDefault="00BA57E8" w:rsidP="00BA57E8">
                  <w:pPr>
                    <w:rPr>
                      <w:rFonts w:asciiTheme="minorHAnsi" w:hAnsiTheme="minorHAnsi"/>
                      <w:sz w:val="6"/>
                      <w:szCs w:val="6"/>
                    </w:rPr>
                  </w:pPr>
                </w:p>
              </w:tc>
            </w:tr>
            <w:tr w:rsidR="00BA57E8" w:rsidRPr="006D5501" w14:paraId="73240430" w14:textId="77777777" w:rsidTr="00BA57E8">
              <w:trPr>
                <w:trHeight w:val="398"/>
              </w:trPr>
              <w:tc>
                <w:tcPr>
                  <w:tcW w:w="9067" w:type="dxa"/>
                  <w:gridSpan w:val="4"/>
                  <w:tcBorders>
                    <w:top w:val="single" w:sz="4" w:space="0" w:color="000000"/>
                    <w:left w:val="single" w:sz="4" w:space="0" w:color="000000"/>
                    <w:bottom w:val="single" w:sz="4" w:space="0" w:color="000000"/>
                    <w:right w:val="single" w:sz="4" w:space="0" w:color="000000"/>
                  </w:tcBorders>
                  <w:vAlign w:val="bottom"/>
                </w:tcPr>
                <w:p w14:paraId="1FF2909D" w14:textId="77777777" w:rsidR="00BA57E8" w:rsidRPr="00A36ADC" w:rsidRDefault="00BA57E8" w:rsidP="00BA57E8">
                  <w:pPr>
                    <w:jc w:val="center"/>
                    <w:rPr>
                      <w:rFonts w:asciiTheme="minorHAnsi" w:eastAsia="Verdana" w:hAnsiTheme="minorHAnsi" w:cs="Verdana"/>
                      <w:b/>
                      <w:sz w:val="18"/>
                      <w:szCs w:val="18"/>
                    </w:rPr>
                  </w:pPr>
                  <w:r w:rsidRPr="00A36ADC">
                    <w:rPr>
                      <w:rFonts w:asciiTheme="minorHAnsi" w:hAnsiTheme="minorHAnsi" w:cstheme="minorHAnsi"/>
                      <w:b/>
                      <w:spacing w:val="-2"/>
                      <w:sz w:val="18"/>
                      <w:szCs w:val="18"/>
                    </w:rPr>
                    <w:t xml:space="preserve">PRESENTACIÓN DE AL MENOS 2 COMUNICACIONES y/o PUBLICACIONES A CONGRESOS INTERNACIONALES </w:t>
                  </w:r>
                  <w:r w:rsidRPr="00A36ADC">
                    <w:rPr>
                      <w:rFonts w:asciiTheme="minorHAnsi" w:eastAsia="Verdana" w:hAnsiTheme="minorHAnsi" w:cs="Verdana"/>
                      <w:b/>
                      <w:sz w:val="18"/>
                      <w:szCs w:val="18"/>
                    </w:rPr>
                    <w:t>(Obligatoria)</w:t>
                  </w:r>
                </w:p>
                <w:p w14:paraId="37A29467" w14:textId="77777777" w:rsidR="00BA57E8" w:rsidRPr="00A36ADC" w:rsidRDefault="00BA57E8" w:rsidP="00BA57E8">
                  <w:pPr>
                    <w:jc w:val="center"/>
                    <w:rPr>
                      <w:rFonts w:asciiTheme="minorHAnsi" w:eastAsia="Verdana" w:hAnsiTheme="minorHAnsi" w:cs="Verdana"/>
                      <w:b/>
                      <w:sz w:val="18"/>
                      <w:szCs w:val="18"/>
                    </w:rPr>
                  </w:pPr>
                </w:p>
              </w:tc>
            </w:tr>
            <w:tr w:rsidR="00BA57E8" w:rsidRPr="002917D0" w14:paraId="3694053A" w14:textId="77777777" w:rsidTr="00BA57E8">
              <w:trPr>
                <w:trHeight w:val="398"/>
              </w:trPr>
              <w:tc>
                <w:tcPr>
                  <w:tcW w:w="9067" w:type="dxa"/>
                  <w:gridSpan w:val="4"/>
                  <w:tcBorders>
                    <w:top w:val="single" w:sz="4" w:space="0" w:color="000000"/>
                    <w:left w:val="single" w:sz="4" w:space="0" w:color="000000"/>
                    <w:bottom w:val="single" w:sz="4" w:space="0" w:color="000000"/>
                    <w:right w:val="single" w:sz="4" w:space="0" w:color="000000"/>
                  </w:tcBorders>
                  <w:vAlign w:val="bottom"/>
                </w:tcPr>
                <w:p w14:paraId="47C19E4C" w14:textId="77777777" w:rsidR="00BA57E8" w:rsidRPr="00A36ADC" w:rsidRDefault="00BA57E8" w:rsidP="00BA57E8">
                  <w:pPr>
                    <w:jc w:val="center"/>
                    <w:rPr>
                      <w:rFonts w:asciiTheme="minorHAnsi" w:hAnsiTheme="minorHAnsi"/>
                      <w:sz w:val="18"/>
                      <w:szCs w:val="18"/>
                    </w:rPr>
                  </w:pPr>
                  <w:r w:rsidRPr="00A36ADC">
                    <w:rPr>
                      <w:rFonts w:asciiTheme="minorHAnsi" w:eastAsia="Verdana" w:hAnsiTheme="minorHAnsi" w:cs="Verdana"/>
                      <w:b/>
                      <w:sz w:val="18"/>
                      <w:szCs w:val="18"/>
                    </w:rPr>
                    <w:t>ELABORACIÓN Y DEFENSA DEL PROYECTO DE TESIS (Obligatoria):</w:t>
                  </w:r>
                  <w:r w:rsidRPr="00A36ADC">
                    <w:rPr>
                      <w:rFonts w:asciiTheme="minorHAnsi" w:eastAsia="Verdana" w:hAnsiTheme="minorHAnsi" w:cs="Verdana"/>
                      <w:sz w:val="18"/>
                      <w:szCs w:val="18"/>
                    </w:rPr>
                    <w:t xml:space="preserve"> Al finalizar el año el alumnado tendrá que argumentar y debatir la viabilidad de su proyecto de investigación ante un tribunal de especialistas. </w:t>
                  </w:r>
                </w:p>
                <w:p w14:paraId="69E2A2FF" w14:textId="77777777" w:rsidR="00BA57E8" w:rsidRPr="00A36ADC" w:rsidRDefault="00BA57E8" w:rsidP="00BA57E8">
                  <w:pPr>
                    <w:jc w:val="center"/>
                    <w:rPr>
                      <w:rFonts w:asciiTheme="minorHAnsi" w:eastAsia="Verdana" w:hAnsiTheme="minorHAnsi" w:cs="Verdana"/>
                      <w:b/>
                      <w:sz w:val="18"/>
                      <w:szCs w:val="18"/>
                    </w:rPr>
                  </w:pPr>
                </w:p>
              </w:tc>
            </w:tr>
            <w:tr w:rsidR="00BA57E8" w:rsidRPr="006D5501" w14:paraId="7F4B63A0" w14:textId="77777777" w:rsidTr="00BA57E8">
              <w:trPr>
                <w:trHeight w:val="232"/>
              </w:trPr>
              <w:tc>
                <w:tcPr>
                  <w:tcW w:w="9067" w:type="dxa"/>
                  <w:gridSpan w:val="4"/>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bottom"/>
                </w:tcPr>
                <w:p w14:paraId="67994DD2" w14:textId="77777777" w:rsidR="00BA57E8" w:rsidRPr="00A36ADC" w:rsidRDefault="00BA57E8" w:rsidP="00BA57E8">
                  <w:pPr>
                    <w:spacing w:line="238" w:lineRule="auto"/>
                    <w:jc w:val="center"/>
                    <w:rPr>
                      <w:rFonts w:asciiTheme="minorHAnsi" w:hAnsiTheme="minorHAnsi"/>
                      <w:b/>
                      <w:sz w:val="18"/>
                      <w:szCs w:val="18"/>
                    </w:rPr>
                  </w:pPr>
                  <w:r w:rsidRPr="00A36ADC">
                    <w:rPr>
                      <w:rFonts w:asciiTheme="minorHAnsi" w:hAnsiTheme="minorHAnsi"/>
                      <w:b/>
                      <w:sz w:val="18"/>
                      <w:szCs w:val="18"/>
                    </w:rPr>
                    <w:t>ACTIVIDADES OPTATIVAS</w:t>
                  </w:r>
                </w:p>
              </w:tc>
            </w:tr>
            <w:tr w:rsidR="00BA57E8" w:rsidRPr="006D5501" w14:paraId="0A38AAF4" w14:textId="77777777" w:rsidTr="00BA57E8">
              <w:trPr>
                <w:trHeight w:val="398"/>
              </w:trPr>
              <w:tc>
                <w:tcPr>
                  <w:tcW w:w="5250" w:type="dxa"/>
                  <w:tcBorders>
                    <w:top w:val="single" w:sz="4" w:space="0" w:color="000000"/>
                    <w:left w:val="single" w:sz="4" w:space="0" w:color="000000"/>
                    <w:bottom w:val="single" w:sz="4" w:space="0" w:color="000000"/>
                    <w:right w:val="single" w:sz="4" w:space="0" w:color="000000"/>
                  </w:tcBorders>
                </w:tcPr>
                <w:p w14:paraId="0A39F860" w14:textId="77777777" w:rsidR="00BA57E8" w:rsidRDefault="00BA57E8" w:rsidP="00BA57E8">
                  <w:pPr>
                    <w:ind w:left="1"/>
                    <w:jc w:val="center"/>
                    <w:rPr>
                      <w:rFonts w:asciiTheme="minorHAnsi" w:hAnsiTheme="minorHAnsi" w:cstheme="minorHAnsi"/>
                      <w:b/>
                      <w:spacing w:val="-2"/>
                      <w:sz w:val="18"/>
                      <w:szCs w:val="18"/>
                    </w:rPr>
                  </w:pPr>
                </w:p>
                <w:p w14:paraId="6CFA291A" w14:textId="77777777" w:rsidR="00BA57E8" w:rsidRPr="00D32520" w:rsidRDefault="00BA57E8" w:rsidP="00BA57E8">
                  <w:pPr>
                    <w:ind w:left="1"/>
                    <w:jc w:val="center"/>
                    <w:rPr>
                      <w:rFonts w:asciiTheme="minorHAnsi" w:hAnsiTheme="minorHAnsi" w:cstheme="minorHAnsi"/>
                      <w:b/>
                      <w:spacing w:val="-2"/>
                      <w:sz w:val="18"/>
                      <w:szCs w:val="18"/>
                    </w:rPr>
                  </w:pPr>
                  <w:r w:rsidRPr="00D66F5C">
                    <w:rPr>
                      <w:rFonts w:asciiTheme="minorHAnsi" w:hAnsiTheme="minorHAnsi" w:cstheme="minorHAnsi"/>
                      <w:b/>
                      <w:spacing w:val="-2"/>
                      <w:sz w:val="18"/>
                      <w:szCs w:val="18"/>
                    </w:rPr>
                    <w:t>SEMINARIO SOBRE BASES DE DATOS NORMATIVAS Y ENFOQUE POLITOLÓGICO INSTRUMENTAL PARA LA TESIS</w:t>
                  </w:r>
                </w:p>
              </w:tc>
              <w:tc>
                <w:tcPr>
                  <w:tcW w:w="1134" w:type="dxa"/>
                  <w:tcBorders>
                    <w:top w:val="single" w:sz="4" w:space="0" w:color="000000"/>
                    <w:left w:val="single" w:sz="4" w:space="0" w:color="000000"/>
                    <w:bottom w:val="single" w:sz="4" w:space="0" w:color="000000"/>
                    <w:right w:val="single" w:sz="4" w:space="0" w:color="000000"/>
                  </w:tcBorders>
                </w:tcPr>
                <w:p w14:paraId="5407CD6B" w14:textId="77777777" w:rsidR="00BA57E8" w:rsidRDefault="00BA57E8" w:rsidP="00BA57E8">
                  <w:pPr>
                    <w:ind w:right="61"/>
                    <w:jc w:val="center"/>
                    <w:rPr>
                      <w:rFonts w:asciiTheme="minorHAnsi" w:eastAsia="Verdana" w:hAnsiTheme="minorHAnsi" w:cs="Verdana"/>
                      <w:b/>
                      <w:sz w:val="18"/>
                      <w:szCs w:val="18"/>
                    </w:rPr>
                  </w:pPr>
                </w:p>
                <w:p w14:paraId="4A606F31" w14:textId="77777777" w:rsidR="00BA57E8" w:rsidRPr="00D66F5C" w:rsidRDefault="00BA57E8" w:rsidP="00BA57E8">
                  <w:pPr>
                    <w:ind w:right="61"/>
                    <w:jc w:val="center"/>
                    <w:rPr>
                      <w:rFonts w:asciiTheme="minorHAnsi" w:eastAsia="Verdana" w:hAnsiTheme="minorHAnsi" w:cs="Verdana"/>
                      <w:b/>
                      <w:sz w:val="18"/>
                      <w:szCs w:val="18"/>
                      <w:lang w:val="pt-PT"/>
                    </w:rPr>
                  </w:pPr>
                  <w:r w:rsidRPr="00D66F5C">
                    <w:rPr>
                      <w:rFonts w:asciiTheme="minorHAnsi" w:eastAsia="Verdana" w:hAnsiTheme="minorHAnsi" w:cs="Verdana"/>
                      <w:b/>
                      <w:sz w:val="18"/>
                      <w:szCs w:val="18"/>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70968529" w14:textId="77777777" w:rsidR="00BA57E8" w:rsidRPr="00D66F5C" w:rsidRDefault="00BA57E8" w:rsidP="00BA57E8">
                  <w:pPr>
                    <w:ind w:right="57"/>
                    <w:jc w:val="center"/>
                    <w:rPr>
                      <w:rFonts w:asciiTheme="minorHAnsi" w:eastAsia="Verdana" w:hAnsiTheme="minorHAnsi" w:cs="Verdana"/>
                      <w:b/>
                      <w:color w:val="131313"/>
                      <w:sz w:val="18"/>
                      <w:szCs w:val="18"/>
                      <w:lang w:val="pt-PT"/>
                    </w:rPr>
                  </w:pPr>
                  <w:r w:rsidRPr="00D66F5C">
                    <w:rPr>
                      <w:rFonts w:asciiTheme="minorHAnsi" w:eastAsia="Verdana" w:hAnsiTheme="minorHAnsi" w:cs="Verdana"/>
                      <w:b/>
                      <w:sz w:val="18"/>
                      <w:szCs w:val="18"/>
                    </w:rPr>
                    <w:t xml:space="preserve">Optativa </w:t>
                  </w:r>
                </w:p>
              </w:tc>
              <w:tc>
                <w:tcPr>
                  <w:tcW w:w="1265" w:type="dxa"/>
                  <w:tcBorders>
                    <w:top w:val="single" w:sz="4" w:space="0" w:color="000000"/>
                    <w:left w:val="single" w:sz="4" w:space="0" w:color="000000"/>
                    <w:bottom w:val="single" w:sz="4" w:space="0" w:color="000000"/>
                    <w:right w:val="single" w:sz="4" w:space="0" w:color="000000"/>
                  </w:tcBorders>
                </w:tcPr>
                <w:p w14:paraId="597F7858" w14:textId="77777777" w:rsidR="00BA57E8" w:rsidRPr="00D66F5C" w:rsidRDefault="00BA57E8" w:rsidP="00BA57E8">
                  <w:pPr>
                    <w:ind w:right="60"/>
                    <w:jc w:val="center"/>
                    <w:rPr>
                      <w:rFonts w:asciiTheme="minorHAnsi" w:eastAsia="Verdana" w:hAnsiTheme="minorHAnsi" w:cs="Verdana"/>
                      <w:b/>
                      <w:sz w:val="18"/>
                      <w:szCs w:val="18"/>
                      <w:lang w:val="pt-PT"/>
                    </w:rPr>
                  </w:pPr>
                  <w:r w:rsidRPr="00D66F5C">
                    <w:rPr>
                      <w:rFonts w:asciiTheme="minorHAnsi" w:eastAsia="Verdana" w:hAnsiTheme="minorHAnsi" w:cs="Verdana"/>
                      <w:b/>
                      <w:sz w:val="18"/>
                      <w:szCs w:val="18"/>
                    </w:rPr>
                    <w:t xml:space="preserve">2ºC </w:t>
                  </w:r>
                </w:p>
              </w:tc>
            </w:tr>
            <w:tr w:rsidR="00BA57E8" w:rsidRPr="006D5501" w14:paraId="1142FBA6" w14:textId="77777777" w:rsidTr="00BA57E8">
              <w:trPr>
                <w:trHeight w:val="398"/>
              </w:trPr>
              <w:tc>
                <w:tcPr>
                  <w:tcW w:w="5250" w:type="dxa"/>
                  <w:tcBorders>
                    <w:top w:val="single" w:sz="4" w:space="0" w:color="000000"/>
                    <w:left w:val="single" w:sz="4" w:space="0" w:color="000000"/>
                    <w:bottom w:val="single" w:sz="4" w:space="0" w:color="000000"/>
                    <w:right w:val="single" w:sz="4" w:space="0" w:color="000000"/>
                  </w:tcBorders>
                </w:tcPr>
                <w:p w14:paraId="3B030418" w14:textId="77777777" w:rsidR="00BA57E8" w:rsidRDefault="00BA57E8" w:rsidP="00BA57E8">
                  <w:pPr>
                    <w:ind w:left="1"/>
                    <w:jc w:val="center"/>
                    <w:rPr>
                      <w:rFonts w:asciiTheme="minorHAnsi" w:hAnsiTheme="minorHAnsi" w:cstheme="minorHAnsi"/>
                      <w:b/>
                      <w:spacing w:val="-2"/>
                      <w:sz w:val="18"/>
                      <w:szCs w:val="18"/>
                    </w:rPr>
                  </w:pPr>
                </w:p>
                <w:p w14:paraId="7DC0E20F" w14:textId="77777777" w:rsidR="00BA57E8" w:rsidRPr="00D66F5C" w:rsidRDefault="00BA57E8" w:rsidP="00BA57E8">
                  <w:pPr>
                    <w:ind w:left="1"/>
                    <w:jc w:val="center"/>
                    <w:rPr>
                      <w:rFonts w:asciiTheme="minorHAnsi" w:hAnsiTheme="minorHAnsi"/>
                      <w:b/>
                      <w:sz w:val="18"/>
                      <w:szCs w:val="18"/>
                    </w:rPr>
                  </w:pPr>
                  <w:r w:rsidRPr="00D66F5C">
                    <w:rPr>
                      <w:rFonts w:asciiTheme="minorHAnsi" w:hAnsiTheme="minorHAnsi" w:cstheme="minorHAnsi"/>
                      <w:b/>
                      <w:spacing w:val="-2"/>
                      <w:sz w:val="18"/>
                      <w:szCs w:val="18"/>
                    </w:rPr>
                    <w:t>SEMINARIO DE METODOLOGÍA DE INVESTIGACIÓN CUALITATIVA</w:t>
                  </w:r>
                </w:p>
              </w:tc>
              <w:tc>
                <w:tcPr>
                  <w:tcW w:w="1134" w:type="dxa"/>
                  <w:tcBorders>
                    <w:top w:val="single" w:sz="4" w:space="0" w:color="000000"/>
                    <w:left w:val="single" w:sz="4" w:space="0" w:color="000000"/>
                    <w:bottom w:val="single" w:sz="4" w:space="0" w:color="000000"/>
                    <w:right w:val="single" w:sz="4" w:space="0" w:color="000000"/>
                  </w:tcBorders>
                  <w:vAlign w:val="bottom"/>
                </w:tcPr>
                <w:p w14:paraId="6BAD5561" w14:textId="77777777" w:rsidR="00BA57E8" w:rsidRDefault="00BA57E8" w:rsidP="00BA57E8">
                  <w:pPr>
                    <w:ind w:right="61"/>
                    <w:jc w:val="center"/>
                    <w:rPr>
                      <w:rFonts w:asciiTheme="minorHAnsi" w:eastAsia="Verdana" w:hAnsiTheme="minorHAnsi" w:cs="Verdana"/>
                      <w:b/>
                      <w:sz w:val="18"/>
                      <w:szCs w:val="18"/>
                    </w:rPr>
                  </w:pPr>
                </w:p>
                <w:p w14:paraId="73B154DC" w14:textId="77777777" w:rsidR="00BA57E8" w:rsidRDefault="00BA57E8" w:rsidP="00BA57E8">
                  <w:pPr>
                    <w:ind w:right="61"/>
                    <w:jc w:val="center"/>
                    <w:rPr>
                      <w:rFonts w:asciiTheme="minorHAnsi" w:eastAsia="Verdana" w:hAnsiTheme="minorHAnsi" w:cs="Verdana"/>
                      <w:b/>
                      <w:sz w:val="18"/>
                      <w:szCs w:val="18"/>
                    </w:rPr>
                  </w:pPr>
                  <w:r w:rsidRPr="00D66F5C">
                    <w:rPr>
                      <w:rFonts w:asciiTheme="minorHAnsi" w:eastAsia="Verdana" w:hAnsiTheme="minorHAnsi" w:cs="Verdana"/>
                      <w:b/>
                      <w:sz w:val="18"/>
                      <w:szCs w:val="18"/>
                    </w:rPr>
                    <w:t xml:space="preserve">4 </w:t>
                  </w:r>
                </w:p>
                <w:p w14:paraId="7511680A" w14:textId="77777777" w:rsidR="00BA57E8" w:rsidRPr="00D66F5C" w:rsidRDefault="00BA57E8" w:rsidP="00BA57E8">
                  <w:pPr>
                    <w:ind w:right="61"/>
                    <w:jc w:val="center"/>
                    <w:rPr>
                      <w:rFonts w:asciiTheme="minorHAnsi" w:eastAsia="Verdana" w:hAnsiTheme="minorHAnsi" w:cs="Verdana"/>
                      <w:b/>
                      <w:sz w:val="18"/>
                      <w:szCs w:val="18"/>
                      <w:lang w:val="pt-PT"/>
                    </w:rPr>
                  </w:pPr>
                </w:p>
              </w:tc>
              <w:tc>
                <w:tcPr>
                  <w:tcW w:w="1418" w:type="dxa"/>
                  <w:tcBorders>
                    <w:top w:val="single" w:sz="4" w:space="0" w:color="000000"/>
                    <w:left w:val="single" w:sz="4" w:space="0" w:color="000000"/>
                    <w:bottom w:val="single" w:sz="4" w:space="0" w:color="000000"/>
                    <w:right w:val="single" w:sz="4" w:space="0" w:color="000000"/>
                  </w:tcBorders>
                </w:tcPr>
                <w:p w14:paraId="37D14C08" w14:textId="77777777" w:rsidR="00BA57E8" w:rsidRPr="00D66F5C" w:rsidRDefault="00BA57E8" w:rsidP="00BA57E8">
                  <w:pPr>
                    <w:ind w:right="57"/>
                    <w:jc w:val="center"/>
                    <w:rPr>
                      <w:rFonts w:asciiTheme="minorHAnsi" w:eastAsia="Verdana" w:hAnsiTheme="minorHAnsi" w:cs="Verdana"/>
                      <w:b/>
                      <w:color w:val="131313"/>
                      <w:sz w:val="18"/>
                      <w:szCs w:val="18"/>
                      <w:lang w:val="pt-PT"/>
                    </w:rPr>
                  </w:pPr>
                  <w:r w:rsidRPr="00D66F5C">
                    <w:rPr>
                      <w:rFonts w:asciiTheme="minorHAnsi" w:eastAsia="Verdana" w:hAnsiTheme="minorHAnsi" w:cs="Verdana"/>
                      <w:b/>
                      <w:sz w:val="18"/>
                      <w:szCs w:val="18"/>
                    </w:rPr>
                    <w:t xml:space="preserve">Optativa </w:t>
                  </w:r>
                </w:p>
              </w:tc>
              <w:tc>
                <w:tcPr>
                  <w:tcW w:w="1265" w:type="dxa"/>
                  <w:tcBorders>
                    <w:top w:val="single" w:sz="4" w:space="0" w:color="000000"/>
                    <w:left w:val="single" w:sz="4" w:space="0" w:color="000000"/>
                    <w:bottom w:val="single" w:sz="4" w:space="0" w:color="000000"/>
                    <w:right w:val="single" w:sz="4" w:space="0" w:color="000000"/>
                  </w:tcBorders>
                </w:tcPr>
                <w:p w14:paraId="735EA73E" w14:textId="77777777" w:rsidR="00BA57E8" w:rsidRPr="00D66F5C" w:rsidRDefault="00BA57E8" w:rsidP="00BA57E8">
                  <w:pPr>
                    <w:ind w:right="60"/>
                    <w:jc w:val="center"/>
                    <w:rPr>
                      <w:rFonts w:asciiTheme="minorHAnsi" w:eastAsia="Verdana" w:hAnsiTheme="minorHAnsi" w:cs="Verdana"/>
                      <w:b/>
                      <w:sz w:val="18"/>
                      <w:szCs w:val="18"/>
                      <w:lang w:val="pt-PT"/>
                    </w:rPr>
                  </w:pPr>
                  <w:r w:rsidRPr="00D66F5C">
                    <w:rPr>
                      <w:rFonts w:asciiTheme="minorHAnsi" w:eastAsia="Verdana" w:hAnsiTheme="minorHAnsi" w:cs="Verdana"/>
                      <w:b/>
                      <w:sz w:val="18"/>
                      <w:szCs w:val="18"/>
                    </w:rPr>
                    <w:t xml:space="preserve">2ºC </w:t>
                  </w:r>
                </w:p>
              </w:tc>
            </w:tr>
            <w:tr w:rsidR="00BA57E8" w:rsidRPr="006D5501" w14:paraId="3D59B290" w14:textId="77777777" w:rsidTr="00BA57E8">
              <w:trPr>
                <w:trHeight w:val="511"/>
              </w:trPr>
              <w:tc>
                <w:tcPr>
                  <w:tcW w:w="5250" w:type="dxa"/>
                  <w:tcBorders>
                    <w:top w:val="single" w:sz="4" w:space="0" w:color="000000"/>
                    <w:left w:val="single" w:sz="4" w:space="0" w:color="000000"/>
                    <w:bottom w:val="single" w:sz="4" w:space="0" w:color="000000"/>
                    <w:right w:val="single" w:sz="4" w:space="0" w:color="000000"/>
                  </w:tcBorders>
                </w:tcPr>
                <w:p w14:paraId="51BCC82D" w14:textId="77777777" w:rsidR="00BA57E8" w:rsidRDefault="00BA57E8" w:rsidP="00BA57E8">
                  <w:pPr>
                    <w:ind w:left="1"/>
                    <w:jc w:val="center"/>
                    <w:rPr>
                      <w:rFonts w:asciiTheme="minorHAnsi" w:hAnsiTheme="minorHAnsi" w:cstheme="minorHAnsi"/>
                      <w:b/>
                      <w:spacing w:val="-2"/>
                      <w:sz w:val="18"/>
                      <w:szCs w:val="18"/>
                    </w:rPr>
                  </w:pPr>
                </w:p>
                <w:p w14:paraId="52583B04" w14:textId="77777777" w:rsidR="00BA57E8" w:rsidRDefault="00BA57E8" w:rsidP="00BA57E8">
                  <w:pPr>
                    <w:ind w:left="1"/>
                    <w:jc w:val="center"/>
                    <w:rPr>
                      <w:rFonts w:asciiTheme="minorHAnsi" w:hAnsiTheme="minorHAnsi" w:cstheme="minorHAnsi"/>
                      <w:b/>
                      <w:spacing w:val="-2"/>
                      <w:sz w:val="18"/>
                      <w:szCs w:val="18"/>
                    </w:rPr>
                  </w:pPr>
                  <w:r>
                    <w:rPr>
                      <w:rFonts w:asciiTheme="minorHAnsi" w:hAnsiTheme="minorHAnsi" w:cstheme="minorHAnsi"/>
                      <w:b/>
                      <w:spacing w:val="-2"/>
                      <w:sz w:val="18"/>
                      <w:szCs w:val="18"/>
                    </w:rPr>
                    <w:t xml:space="preserve">SEMINARIO: </w:t>
                  </w:r>
                  <w:r w:rsidRPr="00D66F5C">
                    <w:rPr>
                      <w:rFonts w:asciiTheme="minorHAnsi" w:hAnsiTheme="minorHAnsi" w:cstheme="minorHAnsi"/>
                      <w:b/>
                      <w:spacing w:val="-2"/>
                      <w:sz w:val="18"/>
                      <w:szCs w:val="18"/>
                    </w:rPr>
                    <w:t xml:space="preserve">EL MÉTODO COMPARATIVO EN </w:t>
                  </w:r>
                </w:p>
                <w:p w14:paraId="1DDCEC09" w14:textId="77777777" w:rsidR="00BA57E8" w:rsidRDefault="00BA57E8" w:rsidP="00BA57E8">
                  <w:pPr>
                    <w:ind w:left="1"/>
                    <w:jc w:val="center"/>
                    <w:rPr>
                      <w:rFonts w:asciiTheme="minorHAnsi" w:hAnsiTheme="minorHAnsi" w:cstheme="minorHAnsi"/>
                      <w:b/>
                      <w:spacing w:val="-2"/>
                      <w:sz w:val="18"/>
                      <w:szCs w:val="18"/>
                    </w:rPr>
                  </w:pPr>
                  <w:r w:rsidRPr="00D66F5C">
                    <w:rPr>
                      <w:rFonts w:asciiTheme="minorHAnsi" w:hAnsiTheme="minorHAnsi" w:cstheme="minorHAnsi"/>
                      <w:b/>
                      <w:spacing w:val="-2"/>
                      <w:sz w:val="18"/>
                      <w:szCs w:val="18"/>
                    </w:rPr>
                    <w:t>LA ELABORACIÓN DE LA TESIS DE DOCTORADO</w:t>
                  </w:r>
                </w:p>
                <w:p w14:paraId="3F57D81B" w14:textId="77777777" w:rsidR="00BA57E8" w:rsidRPr="00D66F5C" w:rsidRDefault="00BA57E8" w:rsidP="00BA57E8">
                  <w:pPr>
                    <w:ind w:left="1"/>
                    <w:jc w:val="center"/>
                    <w:rPr>
                      <w:rFonts w:asciiTheme="minorHAnsi" w:hAnsiTheme="minorHAnsi"/>
                      <w:b/>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280A5E8C" w14:textId="77777777" w:rsidR="00BA57E8" w:rsidRDefault="00BA57E8" w:rsidP="00BA57E8">
                  <w:pPr>
                    <w:ind w:right="61"/>
                    <w:jc w:val="center"/>
                    <w:rPr>
                      <w:rFonts w:asciiTheme="minorHAnsi" w:eastAsia="Verdana" w:hAnsiTheme="minorHAnsi" w:cs="Verdana"/>
                      <w:b/>
                      <w:sz w:val="18"/>
                      <w:szCs w:val="18"/>
                    </w:rPr>
                  </w:pPr>
                  <w:r w:rsidRPr="00D66F5C">
                    <w:rPr>
                      <w:rFonts w:asciiTheme="minorHAnsi" w:eastAsia="Verdana" w:hAnsiTheme="minorHAnsi" w:cs="Verdana"/>
                      <w:b/>
                      <w:sz w:val="18"/>
                      <w:szCs w:val="18"/>
                    </w:rPr>
                    <w:t xml:space="preserve">4 </w:t>
                  </w:r>
                </w:p>
                <w:p w14:paraId="30D9F96D" w14:textId="77777777" w:rsidR="00BA57E8" w:rsidRPr="00D66F5C" w:rsidRDefault="00BA57E8" w:rsidP="00BA57E8">
                  <w:pPr>
                    <w:ind w:right="61"/>
                    <w:jc w:val="center"/>
                    <w:rPr>
                      <w:rFonts w:asciiTheme="minorHAnsi" w:eastAsia="Verdana" w:hAnsiTheme="minorHAnsi" w:cs="Verdana"/>
                      <w:b/>
                      <w:sz w:val="18"/>
                      <w:szCs w:val="18"/>
                      <w:lang w:val="pt-PT"/>
                    </w:rPr>
                  </w:pPr>
                </w:p>
              </w:tc>
              <w:tc>
                <w:tcPr>
                  <w:tcW w:w="1418" w:type="dxa"/>
                  <w:tcBorders>
                    <w:top w:val="single" w:sz="4" w:space="0" w:color="000000"/>
                    <w:left w:val="single" w:sz="4" w:space="0" w:color="000000"/>
                    <w:bottom w:val="single" w:sz="4" w:space="0" w:color="000000"/>
                    <w:right w:val="single" w:sz="4" w:space="0" w:color="000000"/>
                  </w:tcBorders>
                </w:tcPr>
                <w:p w14:paraId="354298E6" w14:textId="77777777" w:rsidR="00BA57E8" w:rsidRDefault="00BA57E8" w:rsidP="00BA57E8">
                  <w:pPr>
                    <w:ind w:right="57"/>
                    <w:jc w:val="center"/>
                    <w:rPr>
                      <w:rFonts w:asciiTheme="minorHAnsi" w:eastAsia="Verdana" w:hAnsiTheme="minorHAnsi" w:cs="Verdana"/>
                      <w:b/>
                      <w:sz w:val="18"/>
                      <w:szCs w:val="18"/>
                    </w:rPr>
                  </w:pPr>
                </w:p>
                <w:p w14:paraId="56F08246" w14:textId="77777777" w:rsidR="00BA57E8" w:rsidRPr="00D66F5C" w:rsidRDefault="00BA57E8" w:rsidP="00BA57E8">
                  <w:pPr>
                    <w:ind w:right="57"/>
                    <w:jc w:val="center"/>
                    <w:rPr>
                      <w:rFonts w:asciiTheme="minorHAnsi" w:eastAsia="Verdana" w:hAnsiTheme="minorHAnsi" w:cs="Verdana"/>
                      <w:b/>
                      <w:color w:val="131313"/>
                      <w:sz w:val="18"/>
                      <w:szCs w:val="18"/>
                      <w:lang w:val="pt-PT"/>
                    </w:rPr>
                  </w:pPr>
                  <w:r w:rsidRPr="00D66F5C">
                    <w:rPr>
                      <w:rFonts w:asciiTheme="minorHAnsi" w:eastAsia="Verdana" w:hAnsiTheme="minorHAnsi" w:cs="Verdana"/>
                      <w:b/>
                      <w:sz w:val="18"/>
                      <w:szCs w:val="18"/>
                    </w:rPr>
                    <w:t xml:space="preserve">Optativa </w:t>
                  </w:r>
                </w:p>
              </w:tc>
              <w:tc>
                <w:tcPr>
                  <w:tcW w:w="1265" w:type="dxa"/>
                  <w:tcBorders>
                    <w:top w:val="single" w:sz="4" w:space="0" w:color="000000"/>
                    <w:left w:val="single" w:sz="4" w:space="0" w:color="000000"/>
                    <w:bottom w:val="single" w:sz="4" w:space="0" w:color="000000"/>
                    <w:right w:val="single" w:sz="4" w:space="0" w:color="000000"/>
                  </w:tcBorders>
                </w:tcPr>
                <w:p w14:paraId="63C2A5A6" w14:textId="77777777" w:rsidR="00BA57E8" w:rsidRPr="00D66F5C" w:rsidRDefault="00BA57E8" w:rsidP="00BA57E8">
                  <w:pPr>
                    <w:ind w:right="60"/>
                    <w:jc w:val="center"/>
                    <w:rPr>
                      <w:rFonts w:asciiTheme="minorHAnsi" w:eastAsia="Verdana" w:hAnsiTheme="minorHAnsi" w:cs="Verdana"/>
                      <w:b/>
                      <w:sz w:val="18"/>
                      <w:szCs w:val="18"/>
                      <w:lang w:val="pt-PT"/>
                    </w:rPr>
                  </w:pPr>
                  <w:r w:rsidRPr="00D66F5C">
                    <w:rPr>
                      <w:rFonts w:asciiTheme="minorHAnsi" w:eastAsia="Verdana" w:hAnsiTheme="minorHAnsi" w:cs="Verdana"/>
                      <w:b/>
                      <w:sz w:val="18"/>
                      <w:szCs w:val="18"/>
                    </w:rPr>
                    <w:t xml:space="preserve">2ºC </w:t>
                  </w:r>
                </w:p>
              </w:tc>
            </w:tr>
            <w:tr w:rsidR="00BA57E8" w:rsidRPr="00D66F5C" w14:paraId="49B8346F" w14:textId="77777777" w:rsidTr="00BA57E8">
              <w:trPr>
                <w:trHeight w:val="398"/>
              </w:trPr>
              <w:tc>
                <w:tcPr>
                  <w:tcW w:w="9067" w:type="dxa"/>
                  <w:gridSpan w:val="4"/>
                  <w:tcBorders>
                    <w:top w:val="single" w:sz="4" w:space="0" w:color="000000"/>
                    <w:left w:val="single" w:sz="4" w:space="0" w:color="000000"/>
                    <w:bottom w:val="single" w:sz="4" w:space="0" w:color="000000"/>
                    <w:right w:val="single" w:sz="4" w:space="0" w:color="000000"/>
                  </w:tcBorders>
                </w:tcPr>
                <w:p w14:paraId="35240F50" w14:textId="77777777" w:rsidR="00BA57E8" w:rsidRDefault="00BA57E8" w:rsidP="00BA57E8">
                  <w:pPr>
                    <w:spacing w:line="238" w:lineRule="auto"/>
                    <w:ind w:right="52"/>
                    <w:jc w:val="center"/>
                    <w:rPr>
                      <w:rFonts w:asciiTheme="minorHAnsi" w:hAnsiTheme="minorHAnsi" w:cstheme="minorHAnsi"/>
                      <w:b/>
                      <w:spacing w:val="-2"/>
                      <w:sz w:val="18"/>
                      <w:szCs w:val="18"/>
                    </w:rPr>
                  </w:pPr>
                </w:p>
                <w:p w14:paraId="436C311A" w14:textId="77777777" w:rsidR="00BA57E8" w:rsidRPr="00D66F5C" w:rsidRDefault="00BA57E8" w:rsidP="00BA57E8">
                  <w:pPr>
                    <w:spacing w:line="238" w:lineRule="auto"/>
                    <w:ind w:right="52"/>
                    <w:jc w:val="center"/>
                    <w:rPr>
                      <w:rFonts w:asciiTheme="minorHAnsi" w:hAnsiTheme="minorHAnsi"/>
                      <w:sz w:val="18"/>
                      <w:szCs w:val="18"/>
                    </w:rPr>
                  </w:pPr>
                  <w:r w:rsidRPr="00D66F5C">
                    <w:rPr>
                      <w:rFonts w:asciiTheme="minorHAnsi" w:hAnsiTheme="minorHAnsi" w:cstheme="minorHAnsi"/>
                      <w:b/>
                      <w:spacing w:val="-2"/>
                      <w:sz w:val="18"/>
                      <w:szCs w:val="18"/>
                    </w:rPr>
                    <w:t>REALIZACIÓN DE ESTADÍAS DE INVESTIGACIÓN</w:t>
                  </w:r>
                  <w:r w:rsidRPr="00D66F5C">
                    <w:rPr>
                      <w:rFonts w:asciiTheme="minorHAnsi" w:eastAsia="Verdana" w:hAnsiTheme="minorHAnsi" w:cs="Verdana"/>
                      <w:b/>
                      <w:sz w:val="18"/>
                      <w:szCs w:val="18"/>
                    </w:rPr>
                    <w:t xml:space="preserve"> (OPCIONAL)</w:t>
                  </w:r>
                </w:p>
                <w:p w14:paraId="28A47F66" w14:textId="77777777" w:rsidR="00BA57E8" w:rsidRPr="00D66F5C" w:rsidRDefault="00BA57E8" w:rsidP="00BA57E8">
                  <w:pPr>
                    <w:ind w:right="60"/>
                    <w:jc w:val="center"/>
                    <w:rPr>
                      <w:rFonts w:asciiTheme="minorHAnsi" w:eastAsia="Verdana" w:hAnsiTheme="minorHAnsi" w:cs="Verdana"/>
                      <w:b/>
                      <w:sz w:val="18"/>
                      <w:szCs w:val="18"/>
                    </w:rPr>
                  </w:pPr>
                </w:p>
              </w:tc>
            </w:tr>
            <w:tr w:rsidR="00BA57E8" w:rsidRPr="006D5501" w14:paraId="12A07CAF" w14:textId="77777777" w:rsidTr="00BA57E8">
              <w:trPr>
                <w:trHeight w:val="398"/>
              </w:trPr>
              <w:tc>
                <w:tcPr>
                  <w:tcW w:w="9067" w:type="dxa"/>
                  <w:gridSpan w:val="4"/>
                  <w:tcBorders>
                    <w:top w:val="single" w:sz="4" w:space="0" w:color="000000"/>
                    <w:left w:val="single" w:sz="4" w:space="0" w:color="000000"/>
                    <w:bottom w:val="single" w:sz="4" w:space="0" w:color="000000"/>
                    <w:right w:val="single" w:sz="4" w:space="0" w:color="000000"/>
                  </w:tcBorders>
                </w:tcPr>
                <w:p w14:paraId="3AC071FF" w14:textId="77777777" w:rsidR="00BA57E8" w:rsidRDefault="00BA57E8" w:rsidP="00BA57E8">
                  <w:pPr>
                    <w:spacing w:after="19" w:line="238" w:lineRule="auto"/>
                    <w:jc w:val="center"/>
                    <w:rPr>
                      <w:rFonts w:asciiTheme="minorHAnsi" w:hAnsiTheme="minorHAnsi" w:cstheme="minorHAnsi"/>
                      <w:b/>
                      <w:spacing w:val="-2"/>
                      <w:sz w:val="18"/>
                      <w:szCs w:val="18"/>
                    </w:rPr>
                  </w:pPr>
                </w:p>
                <w:p w14:paraId="03E21E27" w14:textId="77777777" w:rsidR="00BA57E8" w:rsidRDefault="00BA57E8" w:rsidP="00BA57E8">
                  <w:pPr>
                    <w:spacing w:after="19" w:line="238" w:lineRule="auto"/>
                    <w:jc w:val="center"/>
                    <w:rPr>
                      <w:rFonts w:asciiTheme="minorHAnsi" w:hAnsiTheme="minorHAnsi" w:cstheme="minorHAnsi"/>
                      <w:b/>
                      <w:spacing w:val="-2"/>
                      <w:sz w:val="18"/>
                      <w:szCs w:val="18"/>
                    </w:rPr>
                  </w:pPr>
                  <w:r w:rsidRPr="00D66F5C">
                    <w:rPr>
                      <w:rFonts w:asciiTheme="minorHAnsi" w:hAnsiTheme="minorHAnsi" w:cstheme="minorHAnsi"/>
                      <w:b/>
                      <w:spacing w:val="-2"/>
                      <w:sz w:val="18"/>
                      <w:szCs w:val="18"/>
                    </w:rPr>
                    <w:t>REALIZACIÓN DE PUBLICACIONES CIENTÍFICAS</w:t>
                  </w:r>
                </w:p>
                <w:p w14:paraId="14AB81D5" w14:textId="77777777" w:rsidR="00BA57E8" w:rsidRPr="00D66F5C" w:rsidRDefault="00BA57E8" w:rsidP="00BA57E8">
                  <w:pPr>
                    <w:spacing w:after="19" w:line="238" w:lineRule="auto"/>
                    <w:jc w:val="center"/>
                    <w:rPr>
                      <w:rFonts w:asciiTheme="minorHAnsi" w:eastAsia="Verdana" w:hAnsiTheme="minorHAnsi" w:cs="Verdana"/>
                      <w:b/>
                      <w:sz w:val="18"/>
                      <w:szCs w:val="18"/>
                    </w:rPr>
                  </w:pPr>
                </w:p>
              </w:tc>
            </w:tr>
          </w:tbl>
          <w:p w14:paraId="4EDECF8A" w14:textId="77777777" w:rsidR="0026194B" w:rsidRDefault="0026194B" w:rsidP="0026194B">
            <w:pPr>
              <w:spacing w:line="276" w:lineRule="auto"/>
              <w:jc w:val="both"/>
              <w:rPr>
                <w:rFonts w:asciiTheme="minorHAnsi" w:hAnsiTheme="minorHAnsi" w:cstheme="minorHAnsi"/>
                <w:b/>
                <w:sz w:val="20"/>
                <w:szCs w:val="20"/>
              </w:rPr>
            </w:pPr>
          </w:p>
          <w:p w14:paraId="4D6A52A1" w14:textId="60D7B8F1" w:rsidR="0026194B" w:rsidRPr="00480BFA" w:rsidRDefault="0026194B" w:rsidP="0026194B">
            <w:pPr>
              <w:spacing w:line="276" w:lineRule="auto"/>
              <w:jc w:val="both"/>
              <w:rPr>
                <w:rFonts w:asciiTheme="minorHAnsi" w:hAnsiTheme="minorHAnsi" w:cstheme="minorHAnsi"/>
                <w:bCs/>
                <w:sz w:val="20"/>
                <w:szCs w:val="20"/>
              </w:rPr>
            </w:pPr>
            <w:r w:rsidRPr="0026194B">
              <w:rPr>
                <w:rFonts w:asciiTheme="minorHAnsi" w:hAnsiTheme="minorHAnsi" w:cstheme="minorHAnsi"/>
                <w:b/>
                <w:sz w:val="20"/>
                <w:szCs w:val="20"/>
              </w:rPr>
              <w:t>E</w:t>
            </w:r>
            <w:r w:rsidR="00BA57E8" w:rsidRPr="0026194B">
              <w:rPr>
                <w:rFonts w:asciiTheme="minorHAnsi" w:hAnsiTheme="minorHAnsi" w:cstheme="minorHAnsi"/>
                <w:b/>
                <w:sz w:val="20"/>
                <w:szCs w:val="20"/>
              </w:rPr>
              <w:t xml:space="preserve">l </w:t>
            </w:r>
            <w:r w:rsidR="00BA57E8" w:rsidRPr="00480BFA">
              <w:rPr>
                <w:rFonts w:asciiTheme="minorHAnsi" w:hAnsiTheme="minorHAnsi" w:cstheme="minorHAnsi"/>
                <w:b/>
                <w:sz w:val="20"/>
                <w:szCs w:val="20"/>
              </w:rPr>
              <w:t xml:space="preserve">Programa del Doctorado CREA ofrece </w:t>
            </w:r>
            <w:r w:rsidRPr="0026194B">
              <w:rPr>
                <w:rFonts w:asciiTheme="minorHAnsi" w:hAnsiTheme="minorHAnsi" w:cstheme="minorHAnsi"/>
                <w:b/>
                <w:sz w:val="20"/>
                <w:szCs w:val="20"/>
              </w:rPr>
              <w:t>estas</w:t>
            </w:r>
            <w:r w:rsidR="00BA57E8" w:rsidRPr="00480BFA">
              <w:rPr>
                <w:rFonts w:asciiTheme="minorHAnsi" w:hAnsiTheme="minorHAnsi" w:cstheme="minorHAnsi"/>
                <w:b/>
                <w:sz w:val="20"/>
                <w:szCs w:val="20"/>
              </w:rPr>
              <w:t xml:space="preserve"> actividades formativas de carácter interdisciplinar</w:t>
            </w:r>
            <w:r w:rsidR="00BA57E8" w:rsidRPr="0026194B">
              <w:rPr>
                <w:rFonts w:asciiTheme="minorHAnsi" w:hAnsiTheme="minorHAnsi" w:cstheme="minorHAnsi"/>
                <w:b/>
                <w:sz w:val="20"/>
                <w:szCs w:val="20"/>
              </w:rPr>
              <w:t xml:space="preserve">, </w:t>
            </w:r>
            <w:r w:rsidR="00BA57E8" w:rsidRPr="00480BFA">
              <w:rPr>
                <w:rFonts w:asciiTheme="minorHAnsi" w:hAnsiTheme="minorHAnsi" w:cstheme="minorHAnsi"/>
                <w:b/>
                <w:sz w:val="20"/>
                <w:szCs w:val="20"/>
              </w:rPr>
              <w:t>cuya distribución la p</w:t>
            </w:r>
            <w:r w:rsidR="00BA57E8" w:rsidRPr="00480BFA">
              <w:rPr>
                <w:rFonts w:asciiTheme="minorHAnsi" w:hAnsiTheme="minorHAnsi" w:cstheme="minorHAnsi"/>
                <w:b/>
                <w:bCs/>
                <w:sz w:val="20"/>
                <w:szCs w:val="20"/>
              </w:rPr>
              <w:t>odrá realizar con libertad el alumnado, teniendo en cuenta los plazos para cursarlas y el desarrollo y las expectativas de depósito y lectura de la tesis doctoral.</w:t>
            </w:r>
            <w:r w:rsidR="00BA57E8">
              <w:rPr>
                <w:rFonts w:asciiTheme="minorHAnsi" w:hAnsiTheme="minorHAnsi" w:cstheme="minorHAnsi"/>
                <w:bCs/>
                <w:sz w:val="20"/>
                <w:szCs w:val="20"/>
              </w:rPr>
              <w:t xml:space="preserve"> </w:t>
            </w:r>
            <w:r w:rsidR="00BA57E8" w:rsidRPr="00480BFA">
              <w:rPr>
                <w:rFonts w:asciiTheme="minorHAnsi" w:hAnsiTheme="minorHAnsi" w:cstheme="minorHAnsi"/>
                <w:bCs/>
                <w:sz w:val="20"/>
                <w:szCs w:val="20"/>
              </w:rPr>
              <w:t>El alumnado también puede cursar determinados complementos de formación de otros doctorados, y a la inversa, las actividades ofertadas por este programa de doctorado también pueden ser cursadas por alumnado ajeno (no matriculado en el doctorado CREA). Es decir, desde la Escuela Internacional de Doctorado de la Universidad de Vigo, los doctorandos cuentan con otras opciones formativas de tercer ciclo que pueden ser cursadas como materias optativas, vinculadas a distintos programas de doctorado. De hecho, tenemos numeroso alumnado que cursa algunas de nuestras materias procedentes de otros doctora</w:t>
            </w:r>
            <w:r w:rsidR="00BA57E8">
              <w:rPr>
                <w:rFonts w:asciiTheme="minorHAnsi" w:hAnsiTheme="minorHAnsi" w:cstheme="minorHAnsi"/>
                <w:bCs/>
                <w:sz w:val="20"/>
                <w:szCs w:val="20"/>
              </w:rPr>
              <w:t>dos</w:t>
            </w:r>
            <w:r w:rsidR="00BA57E8" w:rsidRPr="00480BFA">
              <w:rPr>
                <w:rFonts w:asciiTheme="minorHAnsi" w:hAnsiTheme="minorHAnsi" w:cstheme="minorHAnsi"/>
                <w:bCs/>
                <w:sz w:val="20"/>
                <w:szCs w:val="20"/>
              </w:rPr>
              <w:t>. Además con el fin de conseguir una mejor formación, un 25 por ciento del alumnado del programa matriculase en actividades formativas y cursos ajenos lo mismo, son cursos muy específicos necesarios para un desarrollo adecuado de su tese doctoral</w:t>
            </w:r>
            <w:r>
              <w:rPr>
                <w:rFonts w:asciiTheme="minorHAnsi" w:hAnsiTheme="minorHAnsi" w:cstheme="minorHAnsi"/>
                <w:bCs/>
                <w:sz w:val="20"/>
                <w:szCs w:val="20"/>
              </w:rPr>
              <w:t>.</w:t>
            </w:r>
          </w:p>
          <w:p w14:paraId="1FDB9959" w14:textId="77777777" w:rsidR="00480BFA" w:rsidRPr="00480BFA" w:rsidRDefault="00480BFA" w:rsidP="0026194B">
            <w:pPr>
              <w:tabs>
                <w:tab w:val="left" w:pos="514"/>
              </w:tabs>
              <w:spacing w:before="240" w:after="240" w:line="276" w:lineRule="auto"/>
              <w:ind w:left="232"/>
              <w:jc w:val="both"/>
              <w:outlineLvl w:val="0"/>
              <w:rPr>
                <w:rFonts w:asciiTheme="minorHAnsi" w:hAnsiTheme="minorHAnsi" w:cstheme="minorHAnsi"/>
                <w:bCs/>
                <w:sz w:val="20"/>
                <w:szCs w:val="20"/>
              </w:rPr>
            </w:pPr>
            <w:r w:rsidRPr="00480BFA">
              <w:rPr>
                <w:rFonts w:asciiTheme="minorHAnsi" w:hAnsiTheme="minorHAnsi" w:cstheme="minorHAnsi"/>
                <w:bCs/>
                <w:sz w:val="20"/>
                <w:szCs w:val="20"/>
              </w:rPr>
              <w:t>Cada actividad que realiza el alumnado, debe estar reflejada con el correspondiente certificado o documento de haber superado la materia (las notas de las actividades son APTO/NON APTO) o de haber realizado la actividad que se pretende convalidar (por ejemplo certificado de presentación de póster, Comunicación o ponencia a un congreso, o publicación). Todas tendrán su reflejo en el documento o apartado de actividades en la secretaría virtual del alumnado. Este documento de actividades servirá como fuente de información para el control y seguimiento del alumnado. Deben ser aprobadas anualmente por la dirección/tutorización de la tese y por la Comisión Académica, previa revisión de los servicios administrativos (sus registros serán validados por el correspondiente órgano académico después de la valoración del tutor y de la verificación previa por parte de la administración de la autenticidad / veracidad de los supuestos méritos, en su caso-). La evaluación positiva será una exigencia indispensable para continuar en el programa. La evaluación negativa cuando se ha producido, debe estar adecuadamente motivada. El doctorado debe ser evaluado de nuevo dentro de seis meses. Para ello, debe preparar un nuevo plan de investigación. Si hay una nueva evaluación negativa, el doctorado causará baja definitiva en el programa. Esta decisión puede ser recurrida a la Comisión de Doctorado. En cada una de las actividades formativas de evaluación anual, la CAPD consultará al Documento de Actividades del alumnado.</w:t>
            </w:r>
          </w:p>
          <w:p w14:paraId="1CFDFF96" w14:textId="4696AC12" w:rsidR="00480BFA" w:rsidRDefault="00480BFA" w:rsidP="00480BFA">
            <w:pPr>
              <w:pStyle w:val="Textoencaja"/>
            </w:pPr>
            <w:r w:rsidRPr="00480BFA">
              <w:rPr>
                <w:bCs/>
              </w:rPr>
              <w:t>Salvo muy contadas excepciones, el alumnado mantiene una excelente relación académica con su director/a de tese. Las pocas excepciones deben a casos en los que el alumnado no tenía conciencia del esfuerzo y dedicación exigidos para la realización de una tese de doctorado. Se puede ollar en los resultados de satisfacción en relación con la supervisión de los doctorandos y con las actividades formativas: El alumnado realmente involucrado en el Programa, muestra un alto nivel de satisfacción con las actividades formativas programadas como puede ollarse en las encuestas realizadas al respecto hasta el momento.</w:t>
            </w:r>
          </w:p>
          <w:p w14:paraId="3BC74FB4" w14:textId="77777777" w:rsidR="00480BFA" w:rsidRDefault="00480BFA" w:rsidP="003F4306">
            <w:pPr>
              <w:pStyle w:val="Textoencaja"/>
            </w:pPr>
          </w:p>
          <w:p w14:paraId="2A29D6FD" w14:textId="77777777" w:rsidR="00480BFA" w:rsidRDefault="00480BFA" w:rsidP="003F4306">
            <w:pPr>
              <w:pStyle w:val="Textoencaja"/>
            </w:pPr>
          </w:p>
          <w:p w14:paraId="6BAF0D99" w14:textId="35A98571" w:rsidR="0026194B" w:rsidRPr="004968B3" w:rsidRDefault="003F4306" w:rsidP="0026194B">
            <w:pPr>
              <w:pStyle w:val="Textoencaja"/>
              <w:spacing w:line="360" w:lineRule="auto"/>
            </w:pPr>
            <w:r w:rsidRPr="00BA57E8">
              <w:rPr>
                <w:b/>
                <w:bCs/>
              </w:rPr>
              <w:t>Los mecanismos de supervisión de tesis</w:t>
            </w:r>
            <w:r w:rsidRPr="004968B3">
              <w:t xml:space="preserve"> se ajustan a lo establecido en </w:t>
            </w:r>
            <w:r>
              <w:t xml:space="preserve">los </w:t>
            </w:r>
            <w:r w:rsidRPr="004968B3">
              <w:t>artículo</w:t>
            </w:r>
            <w:r>
              <w:t>s</w:t>
            </w:r>
            <w:r w:rsidRPr="004968B3">
              <w:t xml:space="preserve"> 11</w:t>
            </w:r>
            <w:r>
              <w:t xml:space="preserve"> y 12 del </w:t>
            </w:r>
            <w:hyperlink r:id="rId73" w:history="1">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21FE10C1" w14:textId="1ACB004C" w:rsidR="003F4306" w:rsidRPr="004968B3" w:rsidRDefault="003F4306" w:rsidP="0026194B">
            <w:pPr>
              <w:pStyle w:val="Textoencaja"/>
              <w:numPr>
                <w:ilvl w:val="0"/>
                <w:numId w:val="11"/>
              </w:numPr>
              <w:spacing w:line="360" w:lineRule="auto"/>
              <w:ind w:left="340" w:hanging="142"/>
            </w:pPr>
            <w:hyperlink r:id="rId74" w:history="1">
              <w:r w:rsidRPr="003F4306">
                <w:rPr>
                  <w:rStyle w:val="Hipervnculo"/>
                </w:rPr>
                <w:t>Reglamento de Estudios de Doctorado de la Universidad de Vigo</w:t>
              </w:r>
            </w:hyperlink>
            <w:r>
              <w:t>.</w:t>
            </w:r>
          </w:p>
          <w:p w14:paraId="55C3092A" w14:textId="30CA6D81" w:rsidR="0026194B" w:rsidRPr="004968B3" w:rsidRDefault="00B42335" w:rsidP="0026194B">
            <w:pPr>
              <w:pStyle w:val="Textoencaja"/>
              <w:numPr>
                <w:ilvl w:val="0"/>
                <w:numId w:val="11"/>
              </w:numPr>
              <w:spacing w:line="360" w:lineRule="auto"/>
              <w:ind w:left="340" w:hanging="142"/>
            </w:pPr>
            <w:hyperlink r:id="rId75" w:history="1">
              <w:r w:rsidRPr="00AD603B">
                <w:rPr>
                  <w:rStyle w:val="Hipervnculo"/>
                </w:rPr>
                <w:t>Guía de buenas prácticas para la dirección de tesis de doctorado.</w:t>
              </w:r>
            </w:hyperlink>
          </w:p>
          <w:p w14:paraId="11C948FA" w14:textId="506E8138" w:rsidR="003F4306" w:rsidRDefault="003F4306" w:rsidP="004968B3">
            <w:pPr>
              <w:pStyle w:val="Textoencaja"/>
            </w:pP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64C19416" w14:textId="77777777" w:rsidR="0026194B" w:rsidRDefault="0026194B" w:rsidP="004968B3">
            <w:pPr>
              <w:pStyle w:val="Textoencaja"/>
            </w:pPr>
          </w:p>
          <w:p w14:paraId="489298FF" w14:textId="77777777" w:rsidR="0026194B" w:rsidRDefault="0026194B"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58A1DDA4" w14:textId="09573636" w:rsidR="003F4306" w:rsidRDefault="00D2638F" w:rsidP="001563B5">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r w:rsidR="001563B5">
              <w:t xml:space="preserve"> </w:t>
            </w:r>
            <w:r w:rsidR="003F4306">
              <w:t>La composición de la CAPD</w:t>
            </w:r>
            <w:r w:rsidR="00CB314C">
              <w:t xml:space="preserve"> y sus competencias, junto con </w:t>
            </w:r>
            <w:r w:rsidR="003F4306">
              <w:t xml:space="preserve">los requisitos </w:t>
            </w:r>
            <w:r w:rsidR="003F4306" w:rsidRPr="00CB314C">
              <w:t>para ser coordinador</w:t>
            </w:r>
            <w:r w:rsidR="006F7E8D">
              <w:t xml:space="preserve"> </w:t>
            </w:r>
            <w:r w:rsidR="003F4306">
              <w:t xml:space="preserve">del programa de doctorado se detallan en los artículos 4, 5 y 6 del </w:t>
            </w:r>
            <w:hyperlink r:id="rId76" w:history="1">
              <w:r w:rsidR="003F4306" w:rsidRPr="003F4306">
                <w:rPr>
                  <w:rStyle w:val="Hipervnculo"/>
                </w:rPr>
                <w:t>Reglamento de Estudios de Doctorado de la Universidad de Vigo</w:t>
              </w:r>
            </w:hyperlink>
            <w:r w:rsidR="003F4306">
              <w:t>.</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5E835493" w:rsidR="00B52298" w:rsidRDefault="00B52298" w:rsidP="004968B3">
            <w:pPr>
              <w:pStyle w:val="Textoencaja"/>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560745C" w14:textId="0B2B82FB" w:rsidR="00B52298" w:rsidRDefault="00B52298" w:rsidP="001563B5">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r:id="rId77" w:history="1">
              <w:r w:rsidR="00B06854" w:rsidRPr="003F4306">
                <w:rPr>
                  <w:rStyle w:val="Hipervnculo"/>
                </w:rPr>
                <w:t>Reglamento de Estudios de Doctorado de la Universidad de Vigo</w:t>
              </w:r>
            </w:hyperlink>
            <w:r w:rsidR="00B06854">
              <w:t xml:space="preserve">. </w:t>
            </w: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r>
              <w:t xml:space="preserve">Director/a de la tesis; y (ii) velar por la adecuación a las líneas del </w:t>
            </w:r>
            <w:r w:rsidR="006F6795">
              <w:t>p</w:t>
            </w:r>
            <w:r>
              <w:t>rograma de la formación y la</w:t>
            </w:r>
            <w:r w:rsidR="00B06854">
              <w:t xml:space="preserve"> </w:t>
            </w:r>
            <w:r>
              <w:t>actividad investigadora del doctorando/a.</w:t>
            </w:r>
            <w:r w:rsidR="009A343E">
              <w:t xml:space="preserve"> </w:t>
            </w: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17269BF9" w14:textId="78A79397" w:rsidR="00034045" w:rsidRDefault="005A5FC5" w:rsidP="00B52298">
            <w:pPr>
              <w:pStyle w:val="Textoencaja"/>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17153D87" w14:textId="44C6BBFC" w:rsidR="005A5FC5" w:rsidRDefault="005A5FC5" w:rsidP="00B52298">
            <w:pPr>
              <w:pStyle w:val="Textoencaja"/>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78" w:history="1">
              <w:r w:rsidR="005760F8" w:rsidRPr="003F4306">
                <w:rPr>
                  <w:rStyle w:val="Hipervnculo"/>
                </w:rPr>
                <w:t>Reglamento de Estudios de Doctorado de la Universidad de Vigo</w:t>
              </w:r>
            </w:hyperlink>
            <w:r w:rsidR="005760F8">
              <w:t xml:space="preserve">. </w:t>
            </w:r>
          </w:p>
          <w:p w14:paraId="2A25D91D" w14:textId="1F4C7E60" w:rsidR="009A343E" w:rsidRDefault="009A343E" w:rsidP="001563B5">
            <w:pPr>
              <w:pStyle w:val="Textoencaja"/>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79" w:history="1">
              <w:r w:rsidR="00034045" w:rsidRPr="003F4306">
                <w:rPr>
                  <w:rStyle w:val="Hipervnculo"/>
                </w:rPr>
                <w:t>Reglamento de Estudios de Doctorado de la Universidad de Vigo</w:t>
              </w:r>
            </w:hyperlink>
            <w:r w:rsidR="00034045">
              <w:t xml:space="preserve">. El artículo 10 también establece que, de forma general, una </w:t>
            </w:r>
            <w:r>
              <w:t>tesis podrá ser codirigida</w:t>
            </w:r>
            <w:r w:rsidR="00034045">
              <w:t xml:space="preserve"> </w:t>
            </w:r>
            <w:r>
              <w:t xml:space="preserve">por un máximo de dos personas, </w:t>
            </w:r>
            <w:r w:rsidR="00034045">
              <w:t>e indica las condiciones y procedimiento para que puedan ser tres los directores de la tesis</w:t>
            </w:r>
            <w:r>
              <w:t xml:space="preserve">. </w:t>
            </w:r>
          </w:p>
          <w:p w14:paraId="3C318928" w14:textId="77777777" w:rsidR="001563B5" w:rsidRDefault="00034045" w:rsidP="001563B5">
            <w:pPr>
              <w:pStyle w:val="Textoencaja"/>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80" w:history="1">
              <w:r w:rsidRPr="003F4306">
                <w:rPr>
                  <w:rStyle w:val="Hipervnculo"/>
                </w:rPr>
                <w:t>Reglamento de Estudios de Doctorado de la Universidad de Vigo</w:t>
              </w:r>
            </w:hyperlink>
            <w:r>
              <w:t>.</w:t>
            </w:r>
            <w:r w:rsidR="001563B5">
              <w:t xml:space="preserve"> </w:t>
            </w:r>
          </w:p>
          <w:p w14:paraId="4777C96B" w14:textId="77777777" w:rsidR="001563B5" w:rsidRPr="0026397C" w:rsidRDefault="001563B5" w:rsidP="001563B5">
            <w:pPr>
              <w:pStyle w:val="Textoencaja"/>
              <w:rPr>
                <w:sz w:val="10"/>
                <w:szCs w:val="10"/>
              </w:rPr>
            </w:pPr>
          </w:p>
          <w:p w14:paraId="3C9EBD03" w14:textId="536792CE" w:rsidR="00034045" w:rsidRDefault="00034045" w:rsidP="001563B5">
            <w:pPr>
              <w:pStyle w:val="Textoencaja"/>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14:paraId="46C81A24" w14:textId="77777777" w:rsidR="00034045" w:rsidRPr="0026397C" w:rsidRDefault="00034045" w:rsidP="00310946">
            <w:pPr>
              <w:pStyle w:val="Textoencaja"/>
              <w:rPr>
                <w:sz w:val="10"/>
                <w:szCs w:val="10"/>
              </w:rPr>
            </w:pPr>
          </w:p>
          <w:p w14:paraId="4094F043" w14:textId="77777777" w:rsidR="002C3A34" w:rsidRDefault="00310946" w:rsidP="002C3A34">
            <w:pPr>
              <w:pStyle w:val="Textoencaja"/>
            </w:pPr>
            <w:r w:rsidRPr="004968B3">
              <w:lastRenderedPageBreak/>
              <w:t xml:space="preserve">Finalmente, la </w:t>
            </w:r>
            <w:hyperlink r:id="rId81" w:history="1">
              <w:r w:rsidR="00996B46" w:rsidRPr="00996B46">
                <w:rPr>
                  <w:rStyle w:val="Hipervnculo"/>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p w14:paraId="0F96FA54" w14:textId="77777777" w:rsidR="00846B09" w:rsidRPr="0026397C" w:rsidRDefault="00846B09" w:rsidP="002C3A34">
            <w:pPr>
              <w:pStyle w:val="Textoencaja"/>
              <w:rPr>
                <w:sz w:val="10"/>
                <w:szCs w:val="10"/>
              </w:rPr>
            </w:pPr>
          </w:p>
          <w:p w14:paraId="6B897249" w14:textId="77777777" w:rsidR="00846B09" w:rsidRDefault="00846B09" w:rsidP="00616C8E">
            <w:pPr>
              <w:pStyle w:val="Textoencaja"/>
            </w:pPr>
          </w:p>
          <w:p w14:paraId="4B66AC48" w14:textId="69AEB4ED" w:rsidR="006820CF" w:rsidRPr="00B4204E" w:rsidRDefault="006820CF" w:rsidP="00B4204E">
            <w:pPr>
              <w:widowControl/>
              <w:adjustRightInd w:val="0"/>
              <w:jc w:val="both"/>
              <w:rPr>
                <w:rFonts w:asciiTheme="minorHAnsi" w:eastAsiaTheme="minorHAnsi" w:hAnsiTheme="minorHAnsi" w:cstheme="minorHAnsi"/>
                <w:b/>
                <w:bCs/>
                <w:sz w:val="20"/>
                <w:szCs w:val="20"/>
              </w:rPr>
            </w:pPr>
            <w:r w:rsidRPr="00B4204E">
              <w:rPr>
                <w:rFonts w:asciiTheme="minorHAnsi" w:eastAsiaTheme="minorHAnsi" w:hAnsiTheme="minorHAnsi" w:cstheme="minorHAnsi"/>
                <w:b/>
                <w:bCs/>
                <w:sz w:val="20"/>
                <w:szCs w:val="20"/>
              </w:rPr>
              <w:t>Profesorado del Programa de Doctorado</w:t>
            </w:r>
            <w:r w:rsidR="00B4204E" w:rsidRPr="00B4204E">
              <w:rPr>
                <w:rFonts w:asciiTheme="minorHAnsi" w:eastAsiaTheme="minorHAnsi" w:hAnsiTheme="minorHAnsi" w:cstheme="minorHAnsi"/>
                <w:b/>
                <w:bCs/>
                <w:sz w:val="20"/>
                <w:szCs w:val="20"/>
              </w:rPr>
              <w:t xml:space="preserve"> CREA:</w:t>
            </w:r>
          </w:p>
          <w:p w14:paraId="6B99FA9B" w14:textId="77777777" w:rsidR="00B4204E" w:rsidRPr="00B53AAD" w:rsidRDefault="00B4204E" w:rsidP="00B4204E">
            <w:pPr>
              <w:widowControl/>
              <w:adjustRightInd w:val="0"/>
              <w:jc w:val="both"/>
              <w:rPr>
                <w:rFonts w:asciiTheme="minorHAnsi" w:eastAsiaTheme="minorHAnsi" w:hAnsiTheme="minorHAnsi" w:cstheme="minorHAnsi"/>
                <w:b/>
                <w:bCs/>
                <w:sz w:val="10"/>
                <w:szCs w:val="10"/>
              </w:rPr>
            </w:pPr>
          </w:p>
          <w:p w14:paraId="46CF347C" w14:textId="10E86A5A" w:rsidR="006820CF" w:rsidRPr="00B4204E" w:rsidRDefault="006820CF" w:rsidP="00192352">
            <w:pPr>
              <w:widowControl/>
              <w:adjustRightInd w:val="0"/>
              <w:spacing w:line="276" w:lineRule="auto"/>
              <w:jc w:val="both"/>
              <w:rPr>
                <w:rFonts w:asciiTheme="minorHAnsi" w:eastAsiaTheme="minorHAnsi" w:hAnsiTheme="minorHAnsi" w:cstheme="minorHAnsi"/>
                <w:sz w:val="20"/>
                <w:szCs w:val="20"/>
              </w:rPr>
            </w:pPr>
            <w:r w:rsidRPr="00B4204E">
              <w:rPr>
                <w:rFonts w:asciiTheme="minorHAnsi" w:eastAsiaTheme="minorHAnsi" w:hAnsiTheme="minorHAnsi" w:cstheme="minorHAnsi"/>
                <w:sz w:val="20"/>
                <w:szCs w:val="20"/>
              </w:rPr>
              <w:t>Todo el profesorado del Programa de Doctorado deberá estar en posesión del título de doctor, sin perjuicio de la posible colaboración en determinadas</w:t>
            </w:r>
            <w:r w:rsidR="00B53AAD">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actividades específicas de otras personas o profesionales en virtud de su relevante cualificación científica o profesional en el correspondiente ámbito</w:t>
            </w:r>
            <w:r w:rsidR="00B53AAD">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de conocimiento tal y como se recoge en la normativa de la Universidade de Vigo</w:t>
            </w:r>
            <w:r w:rsidR="00B53AAD">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Será factible incorporar al programa personal docente o investigador ajeno a la propia universidad. En tal caso, la Comisión Académica del Programa</w:t>
            </w:r>
            <w:r w:rsidR="00B53AAD">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 xml:space="preserve">de Doctorado acreditará esta condición y garantizará los recursos necesarios para estas incorporaciones debiendo comunicarlo a la </w:t>
            </w:r>
            <w:r w:rsidR="00B53AAD">
              <w:rPr>
                <w:rFonts w:asciiTheme="minorHAnsi" w:eastAsiaTheme="minorHAnsi" w:hAnsiTheme="minorHAnsi" w:cstheme="minorHAnsi"/>
                <w:sz w:val="20"/>
                <w:szCs w:val="20"/>
              </w:rPr>
              <w:t>U</w:t>
            </w:r>
            <w:r w:rsidRPr="00B4204E">
              <w:rPr>
                <w:rFonts w:asciiTheme="minorHAnsi" w:eastAsiaTheme="minorHAnsi" w:hAnsiTheme="minorHAnsi" w:cstheme="minorHAnsi"/>
                <w:sz w:val="20"/>
                <w:szCs w:val="20"/>
              </w:rPr>
              <w:t>niversidad.</w:t>
            </w:r>
            <w:r w:rsidR="00B53AAD">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La información relativa al profesorado del programa de doctorado se detalla en el punto 6 Recursos Humanos de la memoria.</w:t>
            </w:r>
            <w:r w:rsidR="00B53AAD">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Además de investigadores de la Universidad de Vigo participan en el programa de doctorado investigadores de reconocido prestigio nacional e internacional.</w:t>
            </w:r>
            <w:r w:rsidR="00B53AAD">
              <w:rPr>
                <w:rFonts w:asciiTheme="minorHAnsi" w:eastAsiaTheme="minorHAnsi" w:hAnsiTheme="minorHAnsi" w:cstheme="minorHAnsi"/>
                <w:sz w:val="20"/>
                <w:szCs w:val="20"/>
              </w:rPr>
              <w:t xml:space="preserve"> En todos los casos, deberá justificarse la suficiencia investigadora exigible según la normativa y los servicios administrativos.</w:t>
            </w:r>
          </w:p>
          <w:p w14:paraId="287BAE80" w14:textId="77777777" w:rsidR="00B4204E" w:rsidRPr="00B4204E" w:rsidRDefault="00B4204E" w:rsidP="00B4204E">
            <w:pPr>
              <w:widowControl/>
              <w:adjustRightInd w:val="0"/>
              <w:jc w:val="both"/>
              <w:rPr>
                <w:rFonts w:asciiTheme="minorHAnsi" w:eastAsiaTheme="minorHAnsi" w:hAnsiTheme="minorHAnsi" w:cstheme="minorHAnsi"/>
                <w:b/>
                <w:bCs/>
                <w:sz w:val="20"/>
                <w:szCs w:val="20"/>
              </w:rPr>
            </w:pPr>
          </w:p>
          <w:p w14:paraId="161D4421" w14:textId="7A7B3D73" w:rsidR="006820CF" w:rsidRPr="00B4204E" w:rsidRDefault="006820CF" w:rsidP="00B4204E">
            <w:pPr>
              <w:widowControl/>
              <w:adjustRightInd w:val="0"/>
              <w:jc w:val="both"/>
              <w:rPr>
                <w:rFonts w:asciiTheme="minorHAnsi" w:eastAsiaTheme="minorHAnsi" w:hAnsiTheme="minorHAnsi" w:cstheme="minorHAnsi"/>
                <w:b/>
                <w:bCs/>
                <w:sz w:val="20"/>
                <w:szCs w:val="20"/>
              </w:rPr>
            </w:pPr>
            <w:r w:rsidRPr="00B4204E">
              <w:rPr>
                <w:rFonts w:asciiTheme="minorHAnsi" w:eastAsiaTheme="minorHAnsi" w:hAnsiTheme="minorHAnsi" w:cstheme="minorHAnsi"/>
                <w:b/>
                <w:bCs/>
                <w:sz w:val="20"/>
                <w:szCs w:val="20"/>
              </w:rPr>
              <w:t>Tutor</w:t>
            </w:r>
            <w:r w:rsidR="00DB5A46">
              <w:rPr>
                <w:rFonts w:asciiTheme="minorHAnsi" w:eastAsiaTheme="minorHAnsi" w:hAnsiTheme="minorHAnsi" w:cstheme="minorHAnsi"/>
                <w:b/>
                <w:bCs/>
                <w:sz w:val="20"/>
                <w:szCs w:val="20"/>
              </w:rPr>
              <w:t>ización</w:t>
            </w:r>
            <w:r w:rsidRPr="00B4204E">
              <w:rPr>
                <w:rFonts w:asciiTheme="minorHAnsi" w:eastAsiaTheme="minorHAnsi" w:hAnsiTheme="minorHAnsi" w:cstheme="minorHAnsi"/>
                <w:b/>
                <w:bCs/>
                <w:sz w:val="20"/>
                <w:szCs w:val="20"/>
              </w:rPr>
              <w:t xml:space="preserve"> del Programa de Doctorado</w:t>
            </w:r>
            <w:r w:rsidR="00B4204E" w:rsidRPr="00B4204E">
              <w:rPr>
                <w:rFonts w:asciiTheme="minorHAnsi" w:eastAsiaTheme="minorHAnsi" w:hAnsiTheme="minorHAnsi" w:cstheme="minorHAnsi"/>
                <w:b/>
                <w:bCs/>
                <w:sz w:val="20"/>
                <w:szCs w:val="20"/>
              </w:rPr>
              <w:t xml:space="preserve"> CREA:</w:t>
            </w:r>
          </w:p>
          <w:p w14:paraId="395B4B00" w14:textId="77777777" w:rsidR="00B4204E" w:rsidRPr="00B53AAD" w:rsidRDefault="00B4204E" w:rsidP="00B4204E">
            <w:pPr>
              <w:widowControl/>
              <w:adjustRightInd w:val="0"/>
              <w:jc w:val="both"/>
              <w:rPr>
                <w:rFonts w:asciiTheme="minorHAnsi" w:eastAsiaTheme="minorHAnsi" w:hAnsiTheme="minorHAnsi" w:cstheme="minorHAnsi"/>
                <w:b/>
                <w:bCs/>
                <w:sz w:val="10"/>
                <w:szCs w:val="10"/>
              </w:rPr>
            </w:pPr>
          </w:p>
          <w:p w14:paraId="734EFC80" w14:textId="3839B3BC" w:rsidR="00363992" w:rsidRDefault="006820CF" w:rsidP="00363992">
            <w:pPr>
              <w:widowControl/>
              <w:adjustRightInd w:val="0"/>
              <w:spacing w:line="276" w:lineRule="auto"/>
              <w:jc w:val="both"/>
              <w:rPr>
                <w:rFonts w:asciiTheme="minorHAnsi" w:eastAsiaTheme="minorHAnsi" w:hAnsiTheme="minorHAnsi" w:cstheme="minorHAnsi"/>
                <w:sz w:val="20"/>
                <w:szCs w:val="20"/>
              </w:rPr>
            </w:pPr>
            <w:r w:rsidRPr="00B4204E">
              <w:rPr>
                <w:rFonts w:asciiTheme="minorHAnsi" w:eastAsiaTheme="minorHAnsi" w:hAnsiTheme="minorHAnsi" w:cstheme="minorHAnsi"/>
                <w:sz w:val="20"/>
                <w:szCs w:val="20"/>
              </w:rPr>
              <w:t>La admisión definitiva de un doctorando en un Programa de Doctorado lleva la asignación de un Tutor</w:t>
            </w:r>
            <w:r w:rsidR="00DB5A46">
              <w:rPr>
                <w:rFonts w:asciiTheme="minorHAnsi" w:eastAsiaTheme="minorHAnsi" w:hAnsiTheme="minorHAnsi" w:cstheme="minorHAnsi"/>
                <w:sz w:val="20"/>
                <w:szCs w:val="20"/>
              </w:rPr>
              <w:t>/a</w:t>
            </w:r>
            <w:r w:rsidRPr="00B4204E">
              <w:rPr>
                <w:rFonts w:asciiTheme="minorHAnsi" w:eastAsiaTheme="minorHAnsi" w:hAnsiTheme="minorHAnsi" w:cstheme="minorHAnsi"/>
                <w:sz w:val="20"/>
                <w:szCs w:val="20"/>
              </w:rPr>
              <w:t>, designado</w:t>
            </w:r>
            <w:r w:rsidR="00DB5A46">
              <w:rPr>
                <w:rFonts w:asciiTheme="minorHAnsi" w:eastAsiaTheme="minorHAnsi" w:hAnsiTheme="minorHAnsi" w:cstheme="minorHAnsi"/>
                <w:sz w:val="20"/>
                <w:szCs w:val="20"/>
              </w:rPr>
              <w:t>/a</w:t>
            </w:r>
            <w:r w:rsidRPr="00B4204E">
              <w:rPr>
                <w:rFonts w:asciiTheme="minorHAnsi" w:eastAsiaTheme="minorHAnsi" w:hAnsiTheme="minorHAnsi" w:cstheme="minorHAnsi"/>
                <w:sz w:val="20"/>
                <w:szCs w:val="20"/>
              </w:rPr>
              <w:t xml:space="preserve"> por la Comisión Académica del Programa</w:t>
            </w:r>
            <w:r w:rsidR="00192352">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de Doctorado. Se tratará de profesor</w:t>
            </w:r>
            <w:r w:rsidR="00DB5A46">
              <w:rPr>
                <w:rFonts w:asciiTheme="minorHAnsi" w:eastAsiaTheme="minorHAnsi" w:hAnsiTheme="minorHAnsi" w:cstheme="minorHAnsi"/>
                <w:sz w:val="20"/>
                <w:szCs w:val="20"/>
              </w:rPr>
              <w:t>ado</w:t>
            </w:r>
            <w:r w:rsidRPr="00B4204E">
              <w:rPr>
                <w:rFonts w:asciiTheme="minorHAnsi" w:eastAsiaTheme="minorHAnsi" w:hAnsiTheme="minorHAnsi" w:cstheme="minorHAnsi"/>
                <w:sz w:val="20"/>
                <w:szCs w:val="20"/>
              </w:rPr>
              <w:t xml:space="preserve"> asignado al programa con vinculación permanente con la </w:t>
            </w:r>
            <w:r w:rsidR="00192352">
              <w:rPr>
                <w:rFonts w:asciiTheme="minorHAnsi" w:eastAsiaTheme="minorHAnsi" w:hAnsiTheme="minorHAnsi" w:cstheme="minorHAnsi"/>
                <w:sz w:val="20"/>
                <w:szCs w:val="20"/>
              </w:rPr>
              <w:t>U</w:t>
            </w:r>
            <w:r w:rsidRPr="00B4204E">
              <w:rPr>
                <w:rFonts w:asciiTheme="minorHAnsi" w:eastAsiaTheme="minorHAnsi" w:hAnsiTheme="minorHAnsi" w:cstheme="minorHAnsi"/>
                <w:sz w:val="20"/>
                <w:szCs w:val="20"/>
              </w:rPr>
              <w:t>niversidad y/o entidad colaboradora</w:t>
            </w:r>
            <w:r w:rsidR="00192352">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en el Programa de Doctorado.</w:t>
            </w:r>
            <w:r w:rsidR="00192352">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 xml:space="preserve">El procedimiento a seguir en la asignación </w:t>
            </w:r>
            <w:r w:rsidR="00192352">
              <w:rPr>
                <w:rFonts w:asciiTheme="minorHAnsi" w:eastAsiaTheme="minorHAnsi" w:hAnsiTheme="minorHAnsi" w:cstheme="minorHAnsi"/>
                <w:sz w:val="20"/>
                <w:szCs w:val="20"/>
              </w:rPr>
              <w:t>de la tutorización</w:t>
            </w:r>
            <w:r w:rsidRPr="00B4204E">
              <w:rPr>
                <w:rFonts w:asciiTheme="minorHAnsi" w:eastAsiaTheme="minorHAnsi" w:hAnsiTheme="minorHAnsi" w:cstheme="minorHAnsi"/>
                <w:sz w:val="20"/>
                <w:szCs w:val="20"/>
              </w:rPr>
              <w:t xml:space="preserve"> se</w:t>
            </w:r>
            <w:r w:rsidR="00192352">
              <w:rPr>
                <w:rFonts w:asciiTheme="minorHAnsi" w:eastAsiaTheme="minorHAnsi" w:hAnsiTheme="minorHAnsi" w:cstheme="minorHAnsi"/>
                <w:sz w:val="20"/>
                <w:szCs w:val="20"/>
              </w:rPr>
              <w:t>rá la</w:t>
            </w:r>
            <w:r w:rsidRPr="00B4204E">
              <w:rPr>
                <w:rFonts w:asciiTheme="minorHAnsi" w:eastAsiaTheme="minorHAnsi" w:hAnsiTheme="minorHAnsi" w:cstheme="minorHAnsi"/>
                <w:sz w:val="20"/>
                <w:szCs w:val="20"/>
              </w:rPr>
              <w:t xml:space="preserve"> siguiente:</w:t>
            </w:r>
          </w:p>
          <w:p w14:paraId="5ABC501C" w14:textId="77777777" w:rsidR="00363992" w:rsidRDefault="00363992" w:rsidP="00363992">
            <w:pPr>
              <w:widowControl/>
              <w:adjustRightInd w:val="0"/>
              <w:spacing w:line="276" w:lineRule="auto"/>
              <w:jc w:val="both"/>
              <w:rPr>
                <w:rFonts w:asciiTheme="minorHAnsi" w:eastAsiaTheme="minorHAnsi" w:hAnsiTheme="minorHAnsi" w:cstheme="minorHAnsi"/>
                <w:sz w:val="20"/>
                <w:szCs w:val="20"/>
              </w:rPr>
            </w:pPr>
          </w:p>
          <w:p w14:paraId="602E1C93" w14:textId="7CB56176" w:rsidR="00192352" w:rsidRDefault="006820CF" w:rsidP="00363992">
            <w:pPr>
              <w:pStyle w:val="Prrafodelista"/>
              <w:widowControl/>
              <w:numPr>
                <w:ilvl w:val="0"/>
                <w:numId w:val="37"/>
              </w:numPr>
              <w:adjustRightInd w:val="0"/>
              <w:jc w:val="both"/>
              <w:rPr>
                <w:rFonts w:asciiTheme="minorHAnsi" w:eastAsiaTheme="minorHAnsi" w:hAnsiTheme="minorHAnsi" w:cstheme="minorHAnsi"/>
                <w:sz w:val="20"/>
                <w:szCs w:val="20"/>
              </w:rPr>
            </w:pPr>
            <w:r w:rsidRPr="00192352">
              <w:rPr>
                <w:rFonts w:asciiTheme="minorHAnsi" w:eastAsiaTheme="minorHAnsi" w:hAnsiTheme="minorHAnsi" w:cstheme="minorHAnsi"/>
                <w:sz w:val="20"/>
                <w:szCs w:val="20"/>
              </w:rPr>
              <w:t>En el caso en el que el estudiante sugiera un director para su tesis en el momento de la inscripción en el programa, y ese director esté de acuerdo y en condiciones</w:t>
            </w:r>
            <w:r w:rsidR="00192352">
              <w:rPr>
                <w:rFonts w:asciiTheme="minorHAnsi" w:eastAsiaTheme="minorHAnsi" w:hAnsiTheme="minorHAnsi" w:cstheme="minorHAnsi"/>
                <w:sz w:val="20"/>
                <w:szCs w:val="20"/>
              </w:rPr>
              <w:t xml:space="preserve"> </w:t>
            </w:r>
            <w:r w:rsidRPr="00192352">
              <w:rPr>
                <w:rFonts w:asciiTheme="minorHAnsi" w:eastAsiaTheme="minorHAnsi" w:hAnsiTheme="minorHAnsi" w:cstheme="minorHAnsi"/>
                <w:sz w:val="20"/>
                <w:szCs w:val="20"/>
              </w:rPr>
              <w:t xml:space="preserve">de aceptar </w:t>
            </w:r>
            <w:r w:rsidR="00DB5A46">
              <w:rPr>
                <w:rFonts w:asciiTheme="minorHAnsi" w:eastAsiaTheme="minorHAnsi" w:hAnsiTheme="minorHAnsi" w:cstheme="minorHAnsi"/>
                <w:sz w:val="20"/>
                <w:szCs w:val="20"/>
              </w:rPr>
              <w:t>alumnado</w:t>
            </w:r>
            <w:r w:rsidRPr="00192352">
              <w:rPr>
                <w:rFonts w:asciiTheme="minorHAnsi" w:eastAsiaTheme="minorHAnsi" w:hAnsiTheme="minorHAnsi" w:cstheme="minorHAnsi"/>
                <w:sz w:val="20"/>
                <w:szCs w:val="20"/>
              </w:rPr>
              <w:t xml:space="preserve"> de doctorado ese curso académico, la Comisión asignará como tutor</w:t>
            </w:r>
            <w:r w:rsidR="00DB5A46">
              <w:rPr>
                <w:rFonts w:asciiTheme="minorHAnsi" w:eastAsiaTheme="minorHAnsi" w:hAnsiTheme="minorHAnsi" w:cstheme="minorHAnsi"/>
                <w:sz w:val="20"/>
                <w:szCs w:val="20"/>
              </w:rPr>
              <w:t>/a</w:t>
            </w:r>
            <w:r w:rsidRPr="00192352">
              <w:rPr>
                <w:rFonts w:asciiTheme="minorHAnsi" w:eastAsiaTheme="minorHAnsi" w:hAnsiTheme="minorHAnsi" w:cstheme="minorHAnsi"/>
                <w:sz w:val="20"/>
                <w:szCs w:val="20"/>
              </w:rPr>
              <w:t xml:space="preserve"> y director</w:t>
            </w:r>
            <w:r w:rsidR="00DB5A46">
              <w:rPr>
                <w:rFonts w:asciiTheme="minorHAnsi" w:eastAsiaTheme="minorHAnsi" w:hAnsiTheme="minorHAnsi" w:cstheme="minorHAnsi"/>
                <w:sz w:val="20"/>
                <w:szCs w:val="20"/>
              </w:rPr>
              <w:t>/a</w:t>
            </w:r>
            <w:r w:rsidRPr="00192352">
              <w:rPr>
                <w:rFonts w:asciiTheme="minorHAnsi" w:eastAsiaTheme="minorHAnsi" w:hAnsiTheme="minorHAnsi" w:cstheme="minorHAnsi"/>
                <w:sz w:val="20"/>
                <w:szCs w:val="20"/>
              </w:rPr>
              <w:t xml:space="preserve"> del/la doctorando/a</w:t>
            </w:r>
            <w:r w:rsidR="00DB5A46">
              <w:rPr>
                <w:rFonts w:asciiTheme="minorHAnsi" w:eastAsiaTheme="minorHAnsi" w:hAnsiTheme="minorHAnsi" w:cstheme="minorHAnsi"/>
                <w:sz w:val="20"/>
                <w:szCs w:val="20"/>
              </w:rPr>
              <w:t xml:space="preserve">, </w:t>
            </w:r>
            <w:r w:rsidRPr="00192352">
              <w:rPr>
                <w:rFonts w:asciiTheme="minorHAnsi" w:eastAsiaTheme="minorHAnsi" w:hAnsiTheme="minorHAnsi" w:cstheme="minorHAnsi"/>
                <w:sz w:val="20"/>
                <w:szCs w:val="20"/>
              </w:rPr>
              <w:t>a dicha persona.</w:t>
            </w:r>
          </w:p>
          <w:p w14:paraId="6CE98FDD" w14:textId="77777777" w:rsidR="00363992" w:rsidRDefault="00363992" w:rsidP="00363992">
            <w:pPr>
              <w:pStyle w:val="Prrafodelista"/>
              <w:widowControl/>
              <w:adjustRightInd w:val="0"/>
              <w:ind w:left="502" w:firstLine="0"/>
              <w:jc w:val="both"/>
              <w:rPr>
                <w:rFonts w:asciiTheme="minorHAnsi" w:eastAsiaTheme="minorHAnsi" w:hAnsiTheme="minorHAnsi" w:cstheme="minorHAnsi"/>
                <w:sz w:val="20"/>
                <w:szCs w:val="20"/>
              </w:rPr>
            </w:pPr>
          </w:p>
          <w:p w14:paraId="488DC77C" w14:textId="1EE3F8E9" w:rsidR="00192352" w:rsidRDefault="006820CF" w:rsidP="00363992">
            <w:pPr>
              <w:pStyle w:val="Prrafodelista"/>
              <w:widowControl/>
              <w:numPr>
                <w:ilvl w:val="0"/>
                <w:numId w:val="37"/>
              </w:numPr>
              <w:adjustRightInd w:val="0"/>
              <w:jc w:val="both"/>
              <w:rPr>
                <w:rFonts w:asciiTheme="minorHAnsi" w:eastAsiaTheme="minorHAnsi" w:hAnsiTheme="minorHAnsi" w:cstheme="minorHAnsi"/>
                <w:sz w:val="20"/>
                <w:szCs w:val="20"/>
              </w:rPr>
            </w:pPr>
            <w:r w:rsidRPr="00192352">
              <w:rPr>
                <w:rFonts w:asciiTheme="minorHAnsi" w:eastAsiaTheme="minorHAnsi" w:hAnsiTheme="minorHAnsi" w:cstheme="minorHAnsi"/>
                <w:sz w:val="20"/>
                <w:szCs w:val="20"/>
              </w:rPr>
              <w:t>Si el est</w:t>
            </w:r>
            <w:r w:rsidR="00DB5A46">
              <w:rPr>
                <w:rFonts w:asciiTheme="minorHAnsi" w:eastAsiaTheme="minorHAnsi" w:hAnsiTheme="minorHAnsi" w:cstheme="minorHAnsi"/>
                <w:sz w:val="20"/>
                <w:szCs w:val="20"/>
              </w:rPr>
              <w:t>udiante</w:t>
            </w:r>
            <w:r w:rsidRPr="00192352">
              <w:rPr>
                <w:rFonts w:asciiTheme="minorHAnsi" w:eastAsiaTheme="minorHAnsi" w:hAnsiTheme="minorHAnsi" w:cstheme="minorHAnsi"/>
                <w:sz w:val="20"/>
                <w:szCs w:val="20"/>
              </w:rPr>
              <w:t xml:space="preserve"> sugiere un director para su tesis en el momento de la inscripción en el programa, pero esa persona no puede aceptarlo para dirigirle la tesis por algún</w:t>
            </w:r>
            <w:r w:rsidR="00192352">
              <w:rPr>
                <w:rFonts w:asciiTheme="minorHAnsi" w:eastAsiaTheme="minorHAnsi" w:hAnsiTheme="minorHAnsi" w:cstheme="minorHAnsi"/>
                <w:sz w:val="20"/>
                <w:szCs w:val="20"/>
              </w:rPr>
              <w:t xml:space="preserve"> </w:t>
            </w:r>
            <w:r w:rsidRPr="00192352">
              <w:rPr>
                <w:rFonts w:asciiTheme="minorHAnsi" w:eastAsiaTheme="minorHAnsi" w:hAnsiTheme="minorHAnsi" w:cstheme="minorHAnsi"/>
                <w:sz w:val="20"/>
                <w:szCs w:val="20"/>
              </w:rPr>
              <w:t>motivo, éste podrá ser nombrado como tutor para ayudar al doctorando a encontrar el director/a más apropiado para su proyecto de tesis.</w:t>
            </w:r>
          </w:p>
          <w:p w14:paraId="703E8ABD" w14:textId="77777777" w:rsidR="00363992" w:rsidRPr="00363992" w:rsidRDefault="00363992" w:rsidP="00363992">
            <w:pPr>
              <w:widowControl/>
              <w:adjustRightInd w:val="0"/>
              <w:jc w:val="both"/>
              <w:rPr>
                <w:rFonts w:asciiTheme="minorHAnsi" w:eastAsiaTheme="minorHAnsi" w:hAnsiTheme="minorHAnsi" w:cstheme="minorHAnsi"/>
                <w:sz w:val="20"/>
                <w:szCs w:val="20"/>
              </w:rPr>
            </w:pPr>
          </w:p>
          <w:p w14:paraId="51AF1156" w14:textId="77777777" w:rsidR="00192352" w:rsidRDefault="006820CF" w:rsidP="00363992">
            <w:pPr>
              <w:pStyle w:val="Prrafodelista"/>
              <w:widowControl/>
              <w:numPr>
                <w:ilvl w:val="0"/>
                <w:numId w:val="37"/>
              </w:numPr>
              <w:adjustRightInd w:val="0"/>
              <w:jc w:val="both"/>
              <w:rPr>
                <w:rFonts w:asciiTheme="minorHAnsi" w:eastAsiaTheme="minorHAnsi" w:hAnsiTheme="minorHAnsi" w:cstheme="minorHAnsi"/>
                <w:sz w:val="20"/>
                <w:szCs w:val="20"/>
              </w:rPr>
            </w:pPr>
            <w:r w:rsidRPr="00192352">
              <w:rPr>
                <w:rFonts w:asciiTheme="minorHAnsi" w:eastAsiaTheme="minorHAnsi" w:hAnsiTheme="minorHAnsi" w:cstheme="minorHAnsi"/>
                <w:sz w:val="20"/>
                <w:szCs w:val="20"/>
              </w:rPr>
              <w:t>Si el estudiante sugiere a un director externo al Programa de Doctorado y un tutor del programa, y están ambos de acuerdo, la Comisión procederá a nombrarlos</w:t>
            </w:r>
            <w:r w:rsidR="00192352">
              <w:rPr>
                <w:rFonts w:asciiTheme="minorHAnsi" w:eastAsiaTheme="minorHAnsi" w:hAnsiTheme="minorHAnsi" w:cstheme="minorHAnsi"/>
                <w:sz w:val="20"/>
                <w:szCs w:val="20"/>
              </w:rPr>
              <w:t xml:space="preserve"> </w:t>
            </w:r>
            <w:r w:rsidRPr="00192352">
              <w:rPr>
                <w:rFonts w:asciiTheme="minorHAnsi" w:eastAsiaTheme="minorHAnsi" w:hAnsiTheme="minorHAnsi" w:cstheme="minorHAnsi"/>
                <w:sz w:val="20"/>
                <w:szCs w:val="20"/>
              </w:rPr>
              <w:t>si el tutor/a del programa está en condiciones de aceptar a nuevos doctorandos como tutelados.</w:t>
            </w:r>
          </w:p>
          <w:p w14:paraId="51E4A7D1" w14:textId="77777777" w:rsidR="00363992" w:rsidRPr="00363992" w:rsidRDefault="00363992" w:rsidP="00363992">
            <w:pPr>
              <w:widowControl/>
              <w:adjustRightInd w:val="0"/>
              <w:jc w:val="both"/>
              <w:rPr>
                <w:rFonts w:asciiTheme="minorHAnsi" w:eastAsiaTheme="minorHAnsi" w:hAnsiTheme="minorHAnsi" w:cstheme="minorHAnsi"/>
                <w:sz w:val="20"/>
                <w:szCs w:val="20"/>
              </w:rPr>
            </w:pPr>
          </w:p>
          <w:p w14:paraId="19790957" w14:textId="664DC55D" w:rsidR="006820CF" w:rsidRPr="00192352" w:rsidRDefault="006820CF" w:rsidP="00363992">
            <w:pPr>
              <w:pStyle w:val="Prrafodelista"/>
              <w:widowControl/>
              <w:numPr>
                <w:ilvl w:val="0"/>
                <w:numId w:val="37"/>
              </w:numPr>
              <w:adjustRightInd w:val="0"/>
              <w:jc w:val="both"/>
              <w:rPr>
                <w:rFonts w:asciiTheme="minorHAnsi" w:eastAsiaTheme="minorHAnsi" w:hAnsiTheme="minorHAnsi" w:cstheme="minorHAnsi"/>
                <w:sz w:val="20"/>
                <w:szCs w:val="20"/>
              </w:rPr>
            </w:pPr>
            <w:r w:rsidRPr="00192352">
              <w:rPr>
                <w:rFonts w:asciiTheme="minorHAnsi" w:eastAsiaTheme="minorHAnsi" w:hAnsiTheme="minorHAnsi" w:cstheme="minorHAnsi"/>
                <w:sz w:val="20"/>
                <w:szCs w:val="20"/>
              </w:rPr>
              <w:t>En otro caso, la Comisión Académica escogerá como tutor al profesor del Programa de Doctorado cuya línea de investigación sea la más apropiada para tutelar al</w:t>
            </w:r>
            <w:r w:rsidR="00192352">
              <w:rPr>
                <w:rFonts w:asciiTheme="minorHAnsi" w:eastAsiaTheme="minorHAnsi" w:hAnsiTheme="minorHAnsi" w:cstheme="minorHAnsi"/>
                <w:sz w:val="20"/>
                <w:szCs w:val="20"/>
              </w:rPr>
              <w:t xml:space="preserve"> </w:t>
            </w:r>
            <w:r w:rsidRPr="00192352">
              <w:rPr>
                <w:rFonts w:asciiTheme="minorHAnsi" w:eastAsiaTheme="minorHAnsi" w:hAnsiTheme="minorHAnsi" w:cstheme="minorHAnsi"/>
                <w:sz w:val="20"/>
                <w:szCs w:val="20"/>
              </w:rPr>
              <w:t>doctorando, y que esté en condiciones de servir como tutor, y tras conocer la posible opinión del estudiante.</w:t>
            </w:r>
          </w:p>
          <w:p w14:paraId="273EF1E7" w14:textId="77777777" w:rsidR="00192352" w:rsidRDefault="00192352" w:rsidP="00192352">
            <w:pPr>
              <w:widowControl/>
              <w:adjustRightInd w:val="0"/>
              <w:spacing w:line="276" w:lineRule="auto"/>
              <w:jc w:val="both"/>
              <w:rPr>
                <w:rFonts w:asciiTheme="minorHAnsi" w:eastAsiaTheme="minorHAnsi" w:hAnsiTheme="minorHAnsi" w:cstheme="minorHAnsi"/>
                <w:sz w:val="20"/>
                <w:szCs w:val="20"/>
              </w:rPr>
            </w:pPr>
          </w:p>
          <w:p w14:paraId="2F665380" w14:textId="4C6C66CB" w:rsidR="006820CF" w:rsidRPr="00B4204E" w:rsidRDefault="006820CF" w:rsidP="00DB5A46">
            <w:pPr>
              <w:widowControl/>
              <w:adjustRightInd w:val="0"/>
              <w:spacing w:line="276" w:lineRule="auto"/>
              <w:jc w:val="both"/>
              <w:rPr>
                <w:rFonts w:asciiTheme="minorHAnsi" w:eastAsiaTheme="minorHAnsi" w:hAnsiTheme="minorHAnsi" w:cstheme="minorHAnsi"/>
                <w:sz w:val="20"/>
                <w:szCs w:val="20"/>
              </w:rPr>
            </w:pPr>
            <w:r w:rsidRPr="00B4204E">
              <w:rPr>
                <w:rFonts w:asciiTheme="minorHAnsi" w:eastAsiaTheme="minorHAnsi" w:hAnsiTheme="minorHAnsi" w:cstheme="minorHAnsi"/>
                <w:sz w:val="20"/>
                <w:szCs w:val="20"/>
              </w:rPr>
              <w:t xml:space="preserve">Con carácter general, el tutor/a tendrá como funciones: </w:t>
            </w:r>
            <w:r w:rsidR="00DB5A46">
              <w:rPr>
                <w:rFonts w:asciiTheme="minorHAnsi" w:eastAsiaTheme="minorHAnsi" w:hAnsiTheme="minorHAnsi" w:cstheme="minorHAnsi"/>
                <w:sz w:val="20"/>
                <w:szCs w:val="20"/>
              </w:rPr>
              <w:t xml:space="preserve">a) </w:t>
            </w:r>
            <w:r w:rsidRPr="00B4204E">
              <w:rPr>
                <w:rFonts w:asciiTheme="minorHAnsi" w:eastAsiaTheme="minorHAnsi" w:hAnsiTheme="minorHAnsi" w:cstheme="minorHAnsi"/>
                <w:sz w:val="20"/>
                <w:szCs w:val="20"/>
              </w:rPr>
              <w:t>velar por la interacción del/la doctorando/a con la Comisión Académica del Programa de</w:t>
            </w:r>
            <w:r w:rsidR="00192352">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 xml:space="preserve">Doctorado y, conjuntamente, con el director/a de la tesis; </w:t>
            </w:r>
            <w:r w:rsidR="00DB5A46">
              <w:rPr>
                <w:rFonts w:asciiTheme="minorHAnsi" w:eastAsiaTheme="minorHAnsi" w:hAnsiTheme="minorHAnsi" w:cstheme="minorHAnsi"/>
                <w:sz w:val="20"/>
                <w:szCs w:val="20"/>
              </w:rPr>
              <w:t>b)</w:t>
            </w:r>
            <w:r w:rsidRPr="00B4204E">
              <w:rPr>
                <w:rFonts w:asciiTheme="minorHAnsi" w:eastAsiaTheme="minorHAnsi" w:hAnsiTheme="minorHAnsi" w:cstheme="minorHAnsi"/>
                <w:sz w:val="20"/>
                <w:szCs w:val="20"/>
              </w:rPr>
              <w:t xml:space="preserve"> velar por la adecuación a las líneas del Programa de la formación y la actividad investigadora</w:t>
            </w:r>
            <w:r w:rsidR="00192352">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 xml:space="preserve">del/la doctorando/a y </w:t>
            </w:r>
            <w:r w:rsidR="00DB5A46">
              <w:rPr>
                <w:rFonts w:asciiTheme="minorHAnsi" w:eastAsiaTheme="minorHAnsi" w:hAnsiTheme="minorHAnsi" w:cstheme="minorHAnsi"/>
                <w:sz w:val="20"/>
                <w:szCs w:val="20"/>
              </w:rPr>
              <w:t>c)</w:t>
            </w:r>
            <w:r w:rsidRPr="00B4204E">
              <w:rPr>
                <w:rFonts w:asciiTheme="minorHAnsi" w:eastAsiaTheme="minorHAnsi" w:hAnsiTheme="minorHAnsi" w:cstheme="minorHAnsi"/>
                <w:sz w:val="20"/>
                <w:szCs w:val="20"/>
              </w:rPr>
              <w:t xml:space="preserve"> orientar al doctorando en las actividades docentes y de investigación del programa.</w:t>
            </w:r>
            <w:r w:rsidR="00192352">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La Comisión Académica del Programa de Doctorado, oído el/la doctorando/a, podrá modificar el nombramiento del tutor/a en cualquier momento del</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período de realización del doctorado, siempre que concurran razones justificadas</w:t>
            </w:r>
            <w:r w:rsidR="00DB5A46">
              <w:rPr>
                <w:rFonts w:asciiTheme="minorHAnsi" w:eastAsiaTheme="minorHAnsi" w:hAnsiTheme="minorHAnsi" w:cstheme="minorHAnsi"/>
                <w:sz w:val="20"/>
                <w:szCs w:val="20"/>
              </w:rPr>
              <w:t xml:space="preserve"> y se protejan los derechos de propiedad intelectual u otros que puedan verse perjudicados por ello</w:t>
            </w:r>
            <w:r w:rsidRPr="00B4204E">
              <w:rPr>
                <w:rFonts w:asciiTheme="minorHAnsi" w:eastAsiaTheme="minorHAnsi" w:hAnsiTheme="minorHAnsi" w:cstheme="minorHAnsi"/>
                <w:sz w:val="20"/>
                <w:szCs w:val="20"/>
              </w:rPr>
              <w:t>.</w:t>
            </w:r>
            <w:r w:rsidR="00192352">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La labor de Tutorización será reconocida como parte de la dedicación docente e investigadora del profesorado.</w:t>
            </w:r>
          </w:p>
          <w:p w14:paraId="2675453E" w14:textId="77777777" w:rsidR="006820CF" w:rsidRDefault="006820CF" w:rsidP="00B4204E">
            <w:pPr>
              <w:widowControl/>
              <w:adjustRightInd w:val="0"/>
              <w:jc w:val="both"/>
              <w:rPr>
                <w:rFonts w:asciiTheme="minorHAnsi" w:eastAsiaTheme="minorHAnsi" w:hAnsiTheme="minorHAnsi" w:cstheme="minorHAnsi"/>
                <w:sz w:val="20"/>
                <w:szCs w:val="20"/>
              </w:rPr>
            </w:pPr>
          </w:p>
          <w:p w14:paraId="3643BBCF" w14:textId="77777777" w:rsidR="002426FA" w:rsidRPr="00B4204E" w:rsidRDefault="002426FA" w:rsidP="00B4204E">
            <w:pPr>
              <w:widowControl/>
              <w:adjustRightInd w:val="0"/>
              <w:jc w:val="both"/>
              <w:rPr>
                <w:rFonts w:asciiTheme="minorHAnsi" w:eastAsiaTheme="minorHAnsi" w:hAnsiTheme="minorHAnsi" w:cstheme="minorHAnsi"/>
                <w:sz w:val="20"/>
                <w:szCs w:val="20"/>
              </w:rPr>
            </w:pPr>
          </w:p>
          <w:p w14:paraId="039E3543" w14:textId="7E59146A" w:rsidR="006820CF" w:rsidRPr="00B4204E" w:rsidRDefault="006820CF" w:rsidP="00B4204E">
            <w:pPr>
              <w:widowControl/>
              <w:adjustRightInd w:val="0"/>
              <w:jc w:val="both"/>
              <w:rPr>
                <w:rFonts w:asciiTheme="minorHAnsi" w:eastAsiaTheme="minorHAnsi" w:hAnsiTheme="minorHAnsi" w:cstheme="minorHAnsi"/>
                <w:b/>
                <w:bCs/>
                <w:sz w:val="20"/>
                <w:szCs w:val="20"/>
              </w:rPr>
            </w:pPr>
            <w:r w:rsidRPr="00B4204E">
              <w:rPr>
                <w:rFonts w:asciiTheme="minorHAnsi" w:eastAsiaTheme="minorHAnsi" w:hAnsiTheme="minorHAnsi" w:cstheme="minorHAnsi"/>
                <w:b/>
                <w:bCs/>
                <w:sz w:val="20"/>
                <w:szCs w:val="20"/>
              </w:rPr>
              <w:lastRenderedPageBreak/>
              <w:t>Directores de la tesis de doctorado</w:t>
            </w:r>
            <w:r w:rsidR="00B4204E" w:rsidRPr="00B4204E">
              <w:rPr>
                <w:rFonts w:asciiTheme="minorHAnsi" w:eastAsiaTheme="minorHAnsi" w:hAnsiTheme="minorHAnsi" w:cstheme="minorHAnsi"/>
                <w:b/>
                <w:bCs/>
                <w:sz w:val="20"/>
                <w:szCs w:val="20"/>
              </w:rPr>
              <w:t>:</w:t>
            </w:r>
          </w:p>
          <w:p w14:paraId="224E6136" w14:textId="77777777" w:rsidR="00B4204E" w:rsidRPr="00192352" w:rsidRDefault="00B4204E" w:rsidP="00B4204E">
            <w:pPr>
              <w:widowControl/>
              <w:adjustRightInd w:val="0"/>
              <w:jc w:val="both"/>
              <w:rPr>
                <w:rFonts w:asciiTheme="minorHAnsi" w:eastAsiaTheme="minorHAnsi" w:hAnsiTheme="minorHAnsi" w:cstheme="minorHAnsi"/>
                <w:b/>
                <w:bCs/>
                <w:sz w:val="10"/>
                <w:szCs w:val="10"/>
              </w:rPr>
            </w:pPr>
          </w:p>
          <w:p w14:paraId="65B39A4D" w14:textId="48F96D6D" w:rsidR="00DB5A46" w:rsidRDefault="006820CF" w:rsidP="00363992">
            <w:pPr>
              <w:widowControl/>
              <w:adjustRightInd w:val="0"/>
              <w:spacing w:line="276" w:lineRule="auto"/>
              <w:jc w:val="both"/>
              <w:rPr>
                <w:rFonts w:asciiTheme="minorHAnsi" w:eastAsiaTheme="minorHAnsi" w:hAnsiTheme="minorHAnsi" w:cstheme="minorHAnsi"/>
                <w:sz w:val="20"/>
                <w:szCs w:val="20"/>
              </w:rPr>
            </w:pPr>
            <w:r w:rsidRPr="00B4204E">
              <w:rPr>
                <w:rFonts w:asciiTheme="minorHAnsi" w:eastAsiaTheme="minorHAnsi" w:hAnsiTheme="minorHAnsi" w:cstheme="minorHAnsi"/>
                <w:sz w:val="20"/>
                <w:szCs w:val="20"/>
              </w:rPr>
              <w:t>En el plazo máximo de tres meses desde su matriculación, la Comisión Académica del Programa de Doctorado asignará a cada doctorando un Director</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de tesis. El director/a de la Tesis será el máximo responsable de la coherencia e idoneidad de las actividades de formación, del impacto y novedad en</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su campo, de la temática de la tesis y de la guía en la planificación y su adecuación, en su caso, a la de otros proyectos y actividades donde se inscriba</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el/la doctorando/a.</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Podrá ser Director de tesis cualquier doctor español o extranjero, con experiencia acreditada</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investigadora, con independencia de la universidad, centro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o institución en que preste sus servicios. A efectos de esta normativa, por acreditada experiencia investigadora se entiende el cumplimiento de alguno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de los siguientes requisitos:</w:t>
            </w:r>
          </w:p>
          <w:p w14:paraId="30F1388A" w14:textId="760003DF" w:rsidR="00DB5A46" w:rsidRDefault="006820CF" w:rsidP="00DB5A46">
            <w:pPr>
              <w:pStyle w:val="Prrafodelista"/>
              <w:widowControl/>
              <w:numPr>
                <w:ilvl w:val="0"/>
                <w:numId w:val="38"/>
              </w:numPr>
              <w:adjustRightInd w:val="0"/>
              <w:jc w:val="both"/>
              <w:rPr>
                <w:rFonts w:asciiTheme="minorHAnsi" w:eastAsiaTheme="minorHAnsi" w:hAnsiTheme="minorHAnsi" w:cstheme="minorHAnsi"/>
                <w:sz w:val="20"/>
                <w:szCs w:val="20"/>
              </w:rPr>
            </w:pPr>
            <w:r w:rsidRPr="00DB5A46">
              <w:rPr>
                <w:rFonts w:asciiTheme="minorHAnsi" w:eastAsiaTheme="minorHAnsi" w:hAnsiTheme="minorHAnsi" w:cstheme="minorHAnsi"/>
                <w:sz w:val="20"/>
                <w:szCs w:val="20"/>
              </w:rPr>
              <w:t>Tener reconocido por lo menos un sexenio de actividad investigadora</w:t>
            </w:r>
            <w:r w:rsidR="00DB5A46">
              <w:rPr>
                <w:rFonts w:asciiTheme="minorHAnsi" w:eastAsiaTheme="minorHAnsi" w:hAnsiTheme="minorHAnsi" w:cstheme="minorHAnsi"/>
                <w:sz w:val="20"/>
                <w:szCs w:val="20"/>
              </w:rPr>
              <w:t>.</w:t>
            </w:r>
          </w:p>
          <w:p w14:paraId="5762FC5C" w14:textId="77777777" w:rsidR="00DB5A46" w:rsidRPr="00DB5A46" w:rsidRDefault="00DB5A46" w:rsidP="00DB5A46">
            <w:pPr>
              <w:pStyle w:val="Prrafodelista"/>
              <w:widowControl/>
              <w:adjustRightInd w:val="0"/>
              <w:ind w:left="720" w:firstLine="0"/>
              <w:jc w:val="both"/>
              <w:rPr>
                <w:rFonts w:asciiTheme="minorHAnsi" w:eastAsiaTheme="minorHAnsi" w:hAnsiTheme="minorHAnsi" w:cstheme="minorHAnsi"/>
                <w:sz w:val="10"/>
                <w:szCs w:val="10"/>
              </w:rPr>
            </w:pPr>
          </w:p>
          <w:p w14:paraId="292C9840" w14:textId="28E1B596" w:rsidR="006820CF" w:rsidRDefault="006820CF" w:rsidP="00DB5A46">
            <w:pPr>
              <w:pStyle w:val="Prrafodelista"/>
              <w:widowControl/>
              <w:numPr>
                <w:ilvl w:val="0"/>
                <w:numId w:val="38"/>
              </w:numPr>
              <w:adjustRightInd w:val="0"/>
              <w:jc w:val="both"/>
              <w:rPr>
                <w:rFonts w:asciiTheme="minorHAnsi" w:eastAsiaTheme="minorHAnsi" w:hAnsiTheme="minorHAnsi" w:cstheme="minorHAnsi"/>
                <w:sz w:val="20"/>
                <w:szCs w:val="20"/>
              </w:rPr>
            </w:pPr>
            <w:r w:rsidRPr="00DB5A46">
              <w:rPr>
                <w:rFonts w:asciiTheme="minorHAnsi" w:eastAsiaTheme="minorHAnsi" w:hAnsiTheme="minorHAnsi" w:cstheme="minorHAnsi"/>
                <w:sz w:val="20"/>
                <w:szCs w:val="20"/>
              </w:rPr>
              <w:t>Ser, en los últimos 6 años, investigadora o investigador principal de un proyecto de investigación financiado mediante convocatoria pública (excluyendo los pro</w:t>
            </w:r>
            <w:r w:rsidR="00DB5A46">
              <w:rPr>
                <w:rFonts w:asciiTheme="minorHAnsi" w:eastAsiaTheme="minorHAnsi" w:hAnsiTheme="minorHAnsi" w:cstheme="minorHAnsi"/>
                <w:sz w:val="20"/>
                <w:szCs w:val="20"/>
              </w:rPr>
              <w:t>y</w:t>
            </w:r>
            <w:r w:rsidRPr="00DB5A46">
              <w:rPr>
                <w:rFonts w:asciiTheme="minorHAnsi" w:eastAsiaTheme="minorHAnsi" w:hAnsiTheme="minorHAnsi" w:cstheme="minorHAnsi"/>
                <w:sz w:val="20"/>
                <w:szCs w:val="20"/>
              </w:rPr>
              <w:t>ectos</w:t>
            </w:r>
            <w:r w:rsidR="00DB5A46">
              <w:rPr>
                <w:rFonts w:asciiTheme="minorHAnsi" w:eastAsiaTheme="minorHAnsi" w:hAnsiTheme="minorHAnsi" w:cstheme="minorHAnsi"/>
                <w:sz w:val="20"/>
                <w:szCs w:val="20"/>
              </w:rPr>
              <w:t xml:space="preserve"> </w:t>
            </w:r>
            <w:r w:rsidRPr="00DB5A46">
              <w:rPr>
                <w:rFonts w:asciiTheme="minorHAnsi" w:eastAsiaTheme="minorHAnsi" w:hAnsiTheme="minorHAnsi" w:cstheme="minorHAnsi"/>
                <w:sz w:val="20"/>
                <w:szCs w:val="20"/>
              </w:rPr>
              <w:t xml:space="preserve">de convocatorias propias de la </w:t>
            </w:r>
            <w:r w:rsidR="00DB5A46">
              <w:rPr>
                <w:rFonts w:asciiTheme="minorHAnsi" w:eastAsiaTheme="minorHAnsi" w:hAnsiTheme="minorHAnsi" w:cstheme="minorHAnsi"/>
                <w:sz w:val="20"/>
                <w:szCs w:val="20"/>
              </w:rPr>
              <w:t>U</w:t>
            </w:r>
            <w:r w:rsidRPr="00DB5A46">
              <w:rPr>
                <w:rFonts w:asciiTheme="minorHAnsi" w:eastAsiaTheme="minorHAnsi" w:hAnsiTheme="minorHAnsi" w:cstheme="minorHAnsi"/>
                <w:sz w:val="20"/>
                <w:szCs w:val="20"/>
              </w:rPr>
              <w:t>niversidad)</w:t>
            </w:r>
            <w:r w:rsidR="00DB5A46">
              <w:rPr>
                <w:rFonts w:asciiTheme="minorHAnsi" w:eastAsiaTheme="minorHAnsi" w:hAnsiTheme="minorHAnsi" w:cstheme="minorHAnsi"/>
                <w:sz w:val="20"/>
                <w:szCs w:val="20"/>
              </w:rPr>
              <w:t>.</w:t>
            </w:r>
          </w:p>
          <w:p w14:paraId="1EA858C5" w14:textId="77777777" w:rsidR="00DB5A46" w:rsidRPr="00DB5A46" w:rsidRDefault="00DB5A46" w:rsidP="00DB5A46">
            <w:pPr>
              <w:widowControl/>
              <w:adjustRightInd w:val="0"/>
              <w:jc w:val="both"/>
              <w:rPr>
                <w:rFonts w:asciiTheme="minorHAnsi" w:eastAsiaTheme="minorHAnsi" w:hAnsiTheme="minorHAnsi" w:cstheme="minorHAnsi"/>
                <w:sz w:val="10"/>
                <w:szCs w:val="10"/>
              </w:rPr>
            </w:pPr>
          </w:p>
          <w:p w14:paraId="43789F7D" w14:textId="77777777" w:rsidR="00DB5A46" w:rsidRDefault="006820CF" w:rsidP="00DB5A46">
            <w:pPr>
              <w:pStyle w:val="Prrafodelista"/>
              <w:widowControl/>
              <w:numPr>
                <w:ilvl w:val="0"/>
                <w:numId w:val="38"/>
              </w:numPr>
              <w:adjustRightInd w:val="0"/>
              <w:jc w:val="both"/>
              <w:rPr>
                <w:rFonts w:asciiTheme="minorHAnsi" w:eastAsiaTheme="minorHAnsi" w:hAnsiTheme="minorHAnsi" w:cstheme="minorHAnsi"/>
                <w:sz w:val="20"/>
                <w:szCs w:val="20"/>
              </w:rPr>
            </w:pPr>
            <w:r w:rsidRPr="00DB5A46">
              <w:rPr>
                <w:rFonts w:asciiTheme="minorHAnsi" w:eastAsiaTheme="minorHAnsi" w:hAnsiTheme="minorHAnsi" w:cstheme="minorHAnsi"/>
                <w:sz w:val="20"/>
                <w:szCs w:val="20"/>
              </w:rPr>
              <w:t>Acreditar la autoría o coautoría, en los últimos seis años, de por lo menos 3 publicaciones en revistas inclu</w:t>
            </w:r>
            <w:r w:rsidR="00DB5A46">
              <w:rPr>
                <w:rFonts w:asciiTheme="minorHAnsi" w:eastAsiaTheme="minorHAnsi" w:hAnsiTheme="minorHAnsi" w:cstheme="minorHAnsi"/>
                <w:sz w:val="20"/>
                <w:szCs w:val="20"/>
              </w:rPr>
              <w:t>i</w:t>
            </w:r>
            <w:r w:rsidRPr="00DB5A46">
              <w:rPr>
                <w:rFonts w:asciiTheme="minorHAnsi" w:eastAsiaTheme="minorHAnsi" w:hAnsiTheme="minorHAnsi" w:cstheme="minorHAnsi"/>
                <w:sz w:val="20"/>
                <w:szCs w:val="20"/>
              </w:rPr>
              <w:t>das en el Journal Citation Reports. En aquellas áreas</w:t>
            </w:r>
            <w:r w:rsidR="00DB5A46">
              <w:rPr>
                <w:rFonts w:asciiTheme="minorHAnsi" w:eastAsiaTheme="minorHAnsi" w:hAnsiTheme="minorHAnsi" w:cstheme="minorHAnsi"/>
                <w:sz w:val="20"/>
                <w:szCs w:val="20"/>
              </w:rPr>
              <w:t xml:space="preserve"> </w:t>
            </w:r>
            <w:r w:rsidRPr="00DB5A46">
              <w:rPr>
                <w:rFonts w:asciiTheme="minorHAnsi" w:eastAsiaTheme="minorHAnsi" w:hAnsiTheme="minorHAnsi" w:cstheme="minorHAnsi"/>
                <w:sz w:val="20"/>
                <w:szCs w:val="20"/>
              </w:rPr>
              <w:t>en las que por su tradición no sea aplicable este criterio se sustituirá por un requisito comparable según lo establecido por la Comisión Nacional Evaluadora de la</w:t>
            </w:r>
            <w:r w:rsidR="00DB5A46">
              <w:rPr>
                <w:rFonts w:asciiTheme="minorHAnsi" w:eastAsiaTheme="minorHAnsi" w:hAnsiTheme="minorHAnsi" w:cstheme="minorHAnsi"/>
                <w:sz w:val="20"/>
                <w:szCs w:val="20"/>
              </w:rPr>
              <w:t xml:space="preserve"> </w:t>
            </w:r>
            <w:r w:rsidRPr="00DB5A46">
              <w:rPr>
                <w:rFonts w:asciiTheme="minorHAnsi" w:eastAsiaTheme="minorHAnsi" w:hAnsiTheme="minorHAnsi" w:cstheme="minorHAnsi"/>
                <w:sz w:val="20"/>
                <w:szCs w:val="20"/>
              </w:rPr>
              <w:t>Actividad Investigadora (CNEAI) en estos campos científicos.</w:t>
            </w:r>
          </w:p>
          <w:p w14:paraId="50616796" w14:textId="77777777" w:rsidR="00DB5A46" w:rsidRPr="00DB5A46" w:rsidRDefault="00DB5A46" w:rsidP="00DB5A46">
            <w:pPr>
              <w:widowControl/>
              <w:adjustRightInd w:val="0"/>
              <w:jc w:val="both"/>
              <w:rPr>
                <w:rFonts w:asciiTheme="minorHAnsi" w:eastAsiaTheme="minorHAnsi" w:hAnsiTheme="minorHAnsi" w:cstheme="minorHAnsi"/>
                <w:sz w:val="10"/>
                <w:szCs w:val="10"/>
              </w:rPr>
            </w:pPr>
          </w:p>
          <w:p w14:paraId="4C0A9BF5" w14:textId="308373C0" w:rsidR="00DB5A46" w:rsidRDefault="006820CF" w:rsidP="00DB5A46">
            <w:pPr>
              <w:pStyle w:val="Prrafodelista"/>
              <w:widowControl/>
              <w:numPr>
                <w:ilvl w:val="0"/>
                <w:numId w:val="38"/>
              </w:numPr>
              <w:adjustRightInd w:val="0"/>
              <w:jc w:val="both"/>
              <w:rPr>
                <w:rFonts w:asciiTheme="minorHAnsi" w:eastAsiaTheme="minorHAnsi" w:hAnsiTheme="minorHAnsi" w:cstheme="minorHAnsi"/>
                <w:sz w:val="20"/>
                <w:szCs w:val="20"/>
              </w:rPr>
            </w:pPr>
            <w:r w:rsidRPr="00DB5A46">
              <w:rPr>
                <w:rFonts w:asciiTheme="minorHAnsi" w:eastAsiaTheme="minorHAnsi" w:hAnsiTheme="minorHAnsi" w:cstheme="minorHAnsi"/>
                <w:sz w:val="20"/>
                <w:szCs w:val="20"/>
              </w:rPr>
              <w:t>Acreditar la autoría o coautoría de una patente en explotación</w:t>
            </w:r>
            <w:r w:rsidR="00DB5A46">
              <w:rPr>
                <w:rFonts w:asciiTheme="minorHAnsi" w:eastAsiaTheme="minorHAnsi" w:hAnsiTheme="minorHAnsi" w:cstheme="minorHAnsi"/>
                <w:sz w:val="20"/>
                <w:szCs w:val="20"/>
              </w:rPr>
              <w:t>.</w:t>
            </w:r>
          </w:p>
          <w:p w14:paraId="032E2B5A" w14:textId="77777777" w:rsidR="00DB5A46" w:rsidRPr="00DB5A46" w:rsidRDefault="00DB5A46" w:rsidP="00DB5A46">
            <w:pPr>
              <w:widowControl/>
              <w:adjustRightInd w:val="0"/>
              <w:jc w:val="both"/>
              <w:rPr>
                <w:rFonts w:asciiTheme="minorHAnsi" w:eastAsiaTheme="minorHAnsi" w:hAnsiTheme="minorHAnsi" w:cstheme="minorHAnsi"/>
                <w:sz w:val="10"/>
                <w:szCs w:val="10"/>
              </w:rPr>
            </w:pPr>
          </w:p>
          <w:p w14:paraId="088F7914" w14:textId="3DFC6132" w:rsidR="006820CF" w:rsidRPr="00DB5A46" w:rsidRDefault="006820CF" w:rsidP="00DB5A46">
            <w:pPr>
              <w:pStyle w:val="Prrafodelista"/>
              <w:widowControl/>
              <w:numPr>
                <w:ilvl w:val="0"/>
                <w:numId w:val="38"/>
              </w:numPr>
              <w:adjustRightInd w:val="0"/>
              <w:jc w:val="both"/>
              <w:rPr>
                <w:rFonts w:asciiTheme="minorHAnsi" w:eastAsiaTheme="minorHAnsi" w:hAnsiTheme="minorHAnsi" w:cstheme="minorHAnsi"/>
                <w:sz w:val="20"/>
                <w:szCs w:val="20"/>
              </w:rPr>
            </w:pPr>
            <w:r w:rsidRPr="00DB5A46">
              <w:rPr>
                <w:rFonts w:asciiTheme="minorHAnsi" w:eastAsiaTheme="minorHAnsi" w:hAnsiTheme="minorHAnsi" w:cstheme="minorHAnsi"/>
                <w:sz w:val="20"/>
                <w:szCs w:val="20"/>
              </w:rPr>
              <w:t>Haber dirigido una tesis de doctorado en los últimos cinco años con la cualificación de Sobresaliente Cum Laude o Apto Cum Laude que diese lugar, por lo menos,</w:t>
            </w:r>
            <w:r w:rsidR="00DB5A46">
              <w:rPr>
                <w:rFonts w:asciiTheme="minorHAnsi" w:eastAsiaTheme="minorHAnsi" w:hAnsiTheme="minorHAnsi" w:cstheme="minorHAnsi"/>
                <w:sz w:val="20"/>
                <w:szCs w:val="20"/>
              </w:rPr>
              <w:t xml:space="preserve"> </w:t>
            </w:r>
            <w:r w:rsidRPr="00DB5A46">
              <w:rPr>
                <w:rFonts w:asciiTheme="minorHAnsi" w:eastAsiaTheme="minorHAnsi" w:hAnsiTheme="minorHAnsi" w:cstheme="minorHAnsi"/>
                <w:sz w:val="20"/>
                <w:szCs w:val="20"/>
              </w:rPr>
              <w:t>a una publicación en revistas indexadas en el ISI-JCR o alguna contribución relevante en su campo científico según los criterios de la Comisión Nacional</w:t>
            </w:r>
            <w:r w:rsidR="00DB5A46">
              <w:rPr>
                <w:rFonts w:asciiTheme="minorHAnsi" w:eastAsiaTheme="minorHAnsi" w:hAnsiTheme="minorHAnsi" w:cstheme="minorHAnsi"/>
                <w:sz w:val="20"/>
                <w:szCs w:val="20"/>
              </w:rPr>
              <w:t xml:space="preserve"> </w:t>
            </w:r>
            <w:r w:rsidRPr="00DB5A46">
              <w:rPr>
                <w:rFonts w:asciiTheme="minorHAnsi" w:eastAsiaTheme="minorHAnsi" w:hAnsiTheme="minorHAnsi" w:cstheme="minorHAnsi"/>
                <w:sz w:val="20"/>
                <w:szCs w:val="20"/>
              </w:rPr>
              <w:t>Evaluadora de la Actividad Investigadora (CNEAI)</w:t>
            </w:r>
            <w:r w:rsidR="00DB5A46">
              <w:rPr>
                <w:rFonts w:asciiTheme="minorHAnsi" w:eastAsiaTheme="minorHAnsi" w:hAnsiTheme="minorHAnsi" w:cstheme="minorHAnsi"/>
                <w:sz w:val="20"/>
                <w:szCs w:val="20"/>
              </w:rPr>
              <w:t>.</w:t>
            </w:r>
          </w:p>
          <w:p w14:paraId="68DAB3A3" w14:textId="77777777" w:rsidR="00DB5A46" w:rsidRDefault="00DB5A46" w:rsidP="00B4204E">
            <w:pPr>
              <w:widowControl/>
              <w:adjustRightInd w:val="0"/>
              <w:jc w:val="both"/>
              <w:rPr>
                <w:rFonts w:asciiTheme="minorHAnsi" w:eastAsiaTheme="minorHAnsi" w:hAnsiTheme="minorHAnsi" w:cstheme="minorHAnsi"/>
                <w:sz w:val="20"/>
                <w:szCs w:val="20"/>
              </w:rPr>
            </w:pPr>
          </w:p>
          <w:p w14:paraId="3941A996" w14:textId="77777777" w:rsidR="00DB5A46" w:rsidRDefault="006820CF" w:rsidP="00363992">
            <w:pPr>
              <w:widowControl/>
              <w:adjustRightInd w:val="0"/>
              <w:spacing w:line="276" w:lineRule="auto"/>
              <w:jc w:val="both"/>
              <w:rPr>
                <w:rFonts w:asciiTheme="minorHAnsi" w:eastAsiaTheme="minorHAnsi" w:hAnsiTheme="minorHAnsi" w:cstheme="minorHAnsi"/>
                <w:sz w:val="20"/>
                <w:szCs w:val="20"/>
              </w:rPr>
            </w:pPr>
            <w:r w:rsidRPr="00B4204E">
              <w:rPr>
                <w:rFonts w:asciiTheme="minorHAnsi" w:eastAsiaTheme="minorHAnsi" w:hAnsiTheme="minorHAnsi" w:cstheme="minorHAnsi"/>
                <w:sz w:val="20"/>
                <w:szCs w:val="20"/>
              </w:rPr>
              <w:t>En el caso de que un profesor del programa cumpla los requisitos para ser Director y Tutor</w:t>
            </w:r>
            <w:r w:rsidR="00DB5A46">
              <w:rPr>
                <w:rFonts w:asciiTheme="minorHAnsi" w:eastAsiaTheme="minorHAnsi" w:hAnsiTheme="minorHAnsi" w:cstheme="minorHAnsi"/>
                <w:sz w:val="20"/>
                <w:szCs w:val="20"/>
              </w:rPr>
              <w:t>, podrá</w:t>
            </w:r>
            <w:r w:rsidRPr="00B4204E">
              <w:rPr>
                <w:rFonts w:asciiTheme="minorHAnsi" w:eastAsiaTheme="minorHAnsi" w:hAnsiTheme="minorHAnsi" w:cstheme="minorHAnsi"/>
                <w:sz w:val="20"/>
                <w:szCs w:val="20"/>
              </w:rPr>
              <w:t xml:space="preserve"> asumir las dos funciones, de ser el caso.</w:t>
            </w:r>
            <w:r w:rsidR="00DB5A46">
              <w:rPr>
                <w:rFonts w:asciiTheme="minorHAnsi" w:eastAsiaTheme="minorHAnsi" w:hAnsiTheme="minorHAnsi" w:cstheme="minorHAnsi"/>
                <w:sz w:val="20"/>
                <w:szCs w:val="20"/>
              </w:rPr>
              <w:t xml:space="preserve"> Si </w:t>
            </w:r>
            <w:r w:rsidRPr="00B4204E">
              <w:rPr>
                <w:rFonts w:asciiTheme="minorHAnsi" w:eastAsiaTheme="minorHAnsi" w:hAnsiTheme="minorHAnsi" w:cstheme="minorHAnsi"/>
                <w:sz w:val="20"/>
                <w:szCs w:val="20"/>
              </w:rPr>
              <w:t>el director/a no t</w:t>
            </w:r>
            <w:r w:rsidR="00DB5A46">
              <w:rPr>
                <w:rFonts w:asciiTheme="minorHAnsi" w:eastAsiaTheme="minorHAnsi" w:hAnsiTheme="minorHAnsi" w:cstheme="minorHAnsi"/>
                <w:sz w:val="20"/>
                <w:szCs w:val="20"/>
              </w:rPr>
              <w:t>iene</w:t>
            </w:r>
            <w:r w:rsidRPr="00B4204E">
              <w:rPr>
                <w:rFonts w:asciiTheme="minorHAnsi" w:eastAsiaTheme="minorHAnsi" w:hAnsiTheme="minorHAnsi" w:cstheme="minorHAnsi"/>
                <w:sz w:val="20"/>
                <w:szCs w:val="20"/>
              </w:rPr>
              <w:t xml:space="preserve"> vinculación permanente con la </w:t>
            </w:r>
            <w:r w:rsidR="00DB5A46">
              <w:rPr>
                <w:rFonts w:asciiTheme="minorHAnsi" w:eastAsiaTheme="minorHAnsi" w:hAnsiTheme="minorHAnsi" w:cstheme="minorHAnsi"/>
                <w:sz w:val="20"/>
                <w:szCs w:val="20"/>
              </w:rPr>
              <w:t>U</w:t>
            </w:r>
            <w:r w:rsidRPr="00B4204E">
              <w:rPr>
                <w:rFonts w:asciiTheme="minorHAnsi" w:eastAsiaTheme="minorHAnsi" w:hAnsiTheme="minorHAnsi" w:cstheme="minorHAnsi"/>
                <w:sz w:val="20"/>
                <w:szCs w:val="20"/>
              </w:rPr>
              <w:t>niversidade o entidad colaboradora del programa</w:t>
            </w:r>
            <w:r w:rsidR="00DB5A46">
              <w:rPr>
                <w:rFonts w:asciiTheme="minorHAnsi" w:eastAsiaTheme="minorHAnsi" w:hAnsiTheme="minorHAnsi" w:cstheme="minorHAnsi"/>
                <w:sz w:val="20"/>
                <w:szCs w:val="20"/>
              </w:rPr>
              <w:t>,</w:t>
            </w:r>
            <w:r w:rsidRPr="00B4204E">
              <w:rPr>
                <w:rFonts w:asciiTheme="minorHAnsi" w:eastAsiaTheme="minorHAnsi" w:hAnsiTheme="minorHAnsi" w:cstheme="minorHAnsi"/>
                <w:sz w:val="20"/>
                <w:szCs w:val="20"/>
              </w:rPr>
              <w:t xml:space="preserve"> o no sea profesor del programa,</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el programa asignará un Tutor que cumpla los requisitos establecidos</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en el Reglamento de Estudios de Doctorado de la Universidad.</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La Comisión Académica del Programa de Doctorado, oído el/la doctorando/a, podrá modificar el nombramiento del director/a de Tesis en cualquier momento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del período de realización del doctorado, siempre que concurran razones justificadas</w:t>
            </w:r>
            <w:r w:rsidR="00DB5A46">
              <w:t xml:space="preserve"> </w:t>
            </w:r>
            <w:r w:rsidR="00DB5A46" w:rsidRPr="00DB5A46">
              <w:rPr>
                <w:rFonts w:asciiTheme="minorHAnsi" w:eastAsiaTheme="minorHAnsi" w:hAnsiTheme="minorHAnsi" w:cstheme="minorHAnsi"/>
                <w:sz w:val="20"/>
                <w:szCs w:val="20"/>
              </w:rPr>
              <w:t>y se protejan los derechos de propiedad intelectual u otros que puedan verse perjudicados por ello.</w:t>
            </w:r>
            <w:r w:rsidR="00DB5A46">
              <w:rPr>
                <w:rFonts w:asciiTheme="minorHAnsi" w:eastAsiaTheme="minorHAnsi" w:hAnsiTheme="minorHAnsi" w:cstheme="minorHAnsi"/>
                <w:sz w:val="20"/>
                <w:szCs w:val="20"/>
              </w:rPr>
              <w:t xml:space="preserve"> </w:t>
            </w:r>
          </w:p>
          <w:p w14:paraId="3A4F6856" w14:textId="77777777" w:rsidR="00DB5A46" w:rsidRDefault="00DB5A46" w:rsidP="00363992">
            <w:pPr>
              <w:widowControl/>
              <w:adjustRightInd w:val="0"/>
              <w:spacing w:line="276" w:lineRule="auto"/>
              <w:jc w:val="both"/>
              <w:rPr>
                <w:rFonts w:asciiTheme="minorHAnsi" w:eastAsiaTheme="minorHAnsi" w:hAnsiTheme="minorHAnsi" w:cstheme="minorHAnsi"/>
                <w:sz w:val="20"/>
                <w:szCs w:val="20"/>
              </w:rPr>
            </w:pPr>
          </w:p>
          <w:p w14:paraId="3ABBCFEF" w14:textId="6395A1F6" w:rsidR="006820CF" w:rsidRDefault="006820CF" w:rsidP="00A75457">
            <w:pPr>
              <w:widowControl/>
              <w:adjustRightInd w:val="0"/>
              <w:spacing w:line="276" w:lineRule="auto"/>
              <w:jc w:val="both"/>
              <w:rPr>
                <w:rFonts w:asciiTheme="minorHAnsi" w:eastAsiaTheme="minorHAnsi" w:hAnsiTheme="minorHAnsi" w:cstheme="minorHAnsi"/>
                <w:sz w:val="20"/>
                <w:szCs w:val="20"/>
              </w:rPr>
            </w:pPr>
            <w:r w:rsidRPr="00B4204E">
              <w:rPr>
                <w:rFonts w:asciiTheme="minorHAnsi" w:eastAsiaTheme="minorHAnsi" w:hAnsiTheme="minorHAnsi" w:cstheme="minorHAnsi"/>
                <w:sz w:val="20"/>
                <w:szCs w:val="20"/>
              </w:rPr>
              <w:t>Dado el carácter transversal del programa de doctorado se incentivará la codirección por parte de profesorado de áreas diferentes, de entre las que</w:t>
            </w:r>
            <w:r w:rsidR="00DB5A46">
              <w:rPr>
                <w:rFonts w:asciiTheme="minorHAnsi" w:eastAsiaTheme="minorHAnsi" w:hAnsiTheme="minorHAnsi" w:cstheme="minorHAnsi"/>
                <w:sz w:val="20"/>
                <w:szCs w:val="20"/>
              </w:rPr>
              <w:t xml:space="preserve"> c</w:t>
            </w:r>
            <w:r w:rsidRPr="00B4204E">
              <w:rPr>
                <w:rFonts w:asciiTheme="minorHAnsi" w:eastAsiaTheme="minorHAnsi" w:hAnsiTheme="minorHAnsi" w:cstheme="minorHAnsi"/>
                <w:sz w:val="20"/>
                <w:szCs w:val="20"/>
              </w:rPr>
              <w:t>onforman la plantilla docente, dado que la investigación propuesta será de carácter interdisciplinar, y ha de tratar -al menos- a dos de las áreas de trabajo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implicadas en el Programa de Doctorado.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En todo caso la codirección deberá ser previamente autorizada por la Comisión Académica del Programa de Doctorado.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Dicha autorización podrá ser</w:t>
            </w:r>
            <w:r w:rsidR="00DB5A46">
              <w:rPr>
                <w:rFonts w:asciiTheme="minorHAnsi" w:eastAsiaTheme="minorHAnsi" w:hAnsiTheme="minorHAnsi" w:cstheme="minorHAnsi"/>
                <w:sz w:val="20"/>
                <w:szCs w:val="20"/>
              </w:rPr>
              <w:t xml:space="preserve"> r</w:t>
            </w:r>
            <w:r w:rsidRPr="00B4204E">
              <w:rPr>
                <w:rFonts w:asciiTheme="minorHAnsi" w:eastAsiaTheme="minorHAnsi" w:hAnsiTheme="minorHAnsi" w:cstheme="minorHAnsi"/>
                <w:sz w:val="20"/>
                <w:szCs w:val="20"/>
              </w:rPr>
              <w:t>evocada con posterioridad si a juicio de la Comisión Académica del Programa de Doctorado la codirección no beneficia el desarrollo de la Tesis. Los</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codirectores de la tesis deberán cumplir los mismos requisitos que los establecidos para los Directores en el presente Reglamento.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La labor de dirección de tesis será reconocida como parte de la dedicación docente e investigadora del profesorado.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La Comisión Académica del Programa de Doctorado procurará un reparto equilibrado de las labores de tutoría y dirección de tesis entre el profesorado</w:t>
            </w:r>
            <w:r w:rsidR="00DB5A46">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del programa.</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La Comisión Académica del Programa de Doctorado facilitará la codirección con profesorado internacional, cuando la investigación propuesta así lo</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aconseje.</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Entre las actividades que fomenten la codirección de tesis doctorales, además de reuniones científicas del personal investigador del programa de doctorado,</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en la página web del doctorado se publicará información sobre el perfil de cada investigador as</w:t>
            </w:r>
            <w:r w:rsidR="00A75457">
              <w:rPr>
                <w:rFonts w:asciiTheme="minorHAnsi" w:eastAsiaTheme="minorHAnsi" w:hAnsiTheme="minorHAnsi" w:cstheme="minorHAnsi"/>
                <w:sz w:val="20"/>
                <w:szCs w:val="20"/>
              </w:rPr>
              <w:t xml:space="preserve">í </w:t>
            </w:r>
            <w:r w:rsidRPr="00B4204E">
              <w:rPr>
                <w:rFonts w:asciiTheme="minorHAnsi" w:eastAsiaTheme="minorHAnsi" w:hAnsiTheme="minorHAnsi" w:cstheme="minorHAnsi"/>
                <w:sz w:val="20"/>
                <w:szCs w:val="20"/>
              </w:rPr>
              <w:t>como sus datos de contacto</w:t>
            </w:r>
            <w:r w:rsidR="00A75457">
              <w:rPr>
                <w:rFonts w:asciiTheme="minorHAnsi" w:eastAsiaTheme="minorHAnsi" w:hAnsiTheme="minorHAnsi" w:cstheme="minorHAnsi"/>
                <w:sz w:val="20"/>
                <w:szCs w:val="20"/>
              </w:rPr>
              <w:t xml:space="preserve"> y/o a través de la Universidad</w:t>
            </w:r>
            <w:r w:rsidRPr="00B4204E">
              <w:rPr>
                <w:rFonts w:asciiTheme="minorHAnsi" w:eastAsiaTheme="minorHAnsi" w:hAnsiTheme="minorHAnsi" w:cstheme="minorHAnsi"/>
                <w:sz w:val="20"/>
                <w:szCs w:val="20"/>
              </w:rPr>
              <w:t xml:space="preserve">. </w:t>
            </w:r>
          </w:p>
          <w:p w14:paraId="546DABA5" w14:textId="77777777" w:rsidR="00A75457" w:rsidRPr="00B4204E" w:rsidRDefault="00A75457" w:rsidP="00A75457">
            <w:pPr>
              <w:widowControl/>
              <w:adjustRightInd w:val="0"/>
              <w:jc w:val="both"/>
              <w:rPr>
                <w:rFonts w:asciiTheme="minorHAnsi" w:eastAsiaTheme="minorHAnsi" w:hAnsiTheme="minorHAnsi" w:cstheme="minorHAnsi"/>
                <w:sz w:val="20"/>
                <w:szCs w:val="20"/>
              </w:rPr>
            </w:pPr>
          </w:p>
          <w:p w14:paraId="7E4BD417" w14:textId="77777777" w:rsidR="002426FA" w:rsidRDefault="002426FA" w:rsidP="00A75457">
            <w:pPr>
              <w:widowControl/>
              <w:adjustRightInd w:val="0"/>
              <w:jc w:val="both"/>
              <w:rPr>
                <w:rFonts w:asciiTheme="minorHAnsi" w:eastAsiaTheme="minorHAnsi" w:hAnsiTheme="minorHAnsi" w:cstheme="minorHAnsi"/>
                <w:sz w:val="20"/>
                <w:szCs w:val="20"/>
              </w:rPr>
            </w:pPr>
          </w:p>
          <w:p w14:paraId="33D2A9BA" w14:textId="77777777" w:rsidR="002426FA" w:rsidRDefault="002426FA" w:rsidP="00A75457">
            <w:pPr>
              <w:widowControl/>
              <w:adjustRightInd w:val="0"/>
              <w:jc w:val="both"/>
              <w:rPr>
                <w:rFonts w:asciiTheme="minorHAnsi" w:eastAsiaTheme="minorHAnsi" w:hAnsiTheme="minorHAnsi" w:cstheme="minorHAnsi"/>
                <w:sz w:val="20"/>
                <w:szCs w:val="20"/>
              </w:rPr>
            </w:pPr>
          </w:p>
          <w:p w14:paraId="4CF6CB8C" w14:textId="3E14822C" w:rsidR="00A75457" w:rsidRDefault="006820CF" w:rsidP="00A75457">
            <w:pPr>
              <w:widowControl/>
              <w:adjustRightInd w:val="0"/>
              <w:jc w:val="both"/>
              <w:rPr>
                <w:rFonts w:asciiTheme="minorHAnsi" w:eastAsiaTheme="minorHAnsi" w:hAnsiTheme="minorHAnsi" w:cstheme="minorHAnsi"/>
                <w:color w:val="000000"/>
                <w:sz w:val="20"/>
                <w:szCs w:val="20"/>
              </w:rPr>
            </w:pPr>
            <w:r w:rsidRPr="00B4204E">
              <w:rPr>
                <w:rFonts w:asciiTheme="minorHAnsi" w:eastAsiaTheme="minorHAnsi" w:hAnsiTheme="minorHAnsi" w:cstheme="minorHAnsi"/>
                <w:sz w:val="20"/>
                <w:szCs w:val="20"/>
              </w:rPr>
              <w:t>Durante el desarrollo del programa el documento de actividades del doctorando/a servirá como fuente de información para el control y seguimiento del</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alumnado. Una vez que el programa de doctorado forme los primeros doctores se establecerán mecanismos de control de la calidad de las tesis utilizando</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el número de publicaciones a las que dicha tesis ha dado lugar.</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Con el fin de incentivar la dirección de tesis, la CAPD buscará incentivar la matricula de alumnado en el programa-mediante difusión de información entre</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sz w:val="20"/>
                <w:szCs w:val="20"/>
              </w:rPr>
              <w:t>el alumnado de másteres afines.</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Para garantizar la calidad y homogeneidad de las tesis resultantes se mantendrá, como mínimo, una reunión al año con todos los doctores que tengan</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 xml:space="preserve">tesis en desarrollo, a fin de intercambiar opiniones y buenas prácticas y acordar criterios para la mejora continua del proceso. </w:t>
            </w:r>
          </w:p>
          <w:p w14:paraId="15A48823" w14:textId="77777777" w:rsidR="00A75457" w:rsidRDefault="00A75457" w:rsidP="00A75457">
            <w:pPr>
              <w:widowControl/>
              <w:adjustRightInd w:val="0"/>
              <w:jc w:val="both"/>
              <w:rPr>
                <w:rFonts w:asciiTheme="minorHAnsi" w:eastAsiaTheme="minorHAnsi" w:hAnsiTheme="minorHAnsi" w:cstheme="minorHAnsi"/>
                <w:color w:val="000000"/>
                <w:sz w:val="20"/>
                <w:szCs w:val="20"/>
              </w:rPr>
            </w:pPr>
          </w:p>
          <w:p w14:paraId="4C45B880" w14:textId="4C005C96" w:rsidR="006820CF" w:rsidRDefault="006820CF" w:rsidP="00A75457">
            <w:pPr>
              <w:widowControl/>
              <w:adjustRightInd w:val="0"/>
              <w:jc w:val="both"/>
              <w:rPr>
                <w:rFonts w:asciiTheme="minorHAnsi" w:eastAsiaTheme="minorHAnsi" w:hAnsiTheme="minorHAnsi" w:cstheme="minorHAnsi"/>
                <w:color w:val="000000"/>
                <w:sz w:val="20"/>
                <w:szCs w:val="20"/>
              </w:rPr>
            </w:pPr>
            <w:r w:rsidRPr="00B4204E">
              <w:rPr>
                <w:rFonts w:asciiTheme="minorHAnsi" w:eastAsiaTheme="minorHAnsi" w:hAnsiTheme="minorHAnsi" w:cstheme="minorHAnsi"/>
                <w:color w:val="000000"/>
                <w:sz w:val="20"/>
                <w:szCs w:val="20"/>
              </w:rPr>
              <w:t>A través del proceso negociado</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para la asignación de director de tesis, se impulsará la participación de todos los investigadores/profesores del programa como directores o codirectores</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de tesis. Un aspecto complementario, para garantizar la atención adecuada a los doctorandos, es el establecimiento de un número máximo</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de tesis dirigidas simultáneamente por un investigador/profesor, en función de las características del propio director/a y de la dedicación total o parcial</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a la misma por parte del doctorando.</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Los resultados de experiencias previas en la codirección de tesis interdisciplinares han servido de motivación para el diseño de este programa de doctorado.</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A mayores la Comisión Académica, una vez conocida la propuesta de tema para la realización de la tesis doctoral, en su informe sobre la idoneidad</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del candidato, promoverá la dirección conjunta entre directores sénior y noveles en ámbitos transdisciplinares y colaboración internacional, especialmente</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aquellos con mejores índices de calidad de su investigación, responsables de proyectos que puedan contribuir a la formación doctoral y</w:t>
            </w:r>
            <w:r w:rsidR="00A75457">
              <w:rPr>
                <w:rFonts w:asciiTheme="minorHAnsi" w:eastAsiaTheme="minorHAnsi" w:hAnsiTheme="minorHAnsi" w:cstheme="minorHAnsi"/>
                <w:sz w:val="20"/>
                <w:szCs w:val="20"/>
              </w:rPr>
              <w:t xml:space="preserve"> </w:t>
            </w:r>
            <w:r w:rsidRPr="00B4204E">
              <w:rPr>
                <w:rFonts w:asciiTheme="minorHAnsi" w:eastAsiaTheme="minorHAnsi" w:hAnsiTheme="minorHAnsi" w:cstheme="minorHAnsi"/>
                <w:color w:val="000000"/>
                <w:sz w:val="20"/>
                <w:szCs w:val="20"/>
              </w:rPr>
              <w:t>aquellos que estén en condiciones favorables para optar a acreditación/sexenios.</w:t>
            </w:r>
          </w:p>
          <w:p w14:paraId="4CDCE90C" w14:textId="77777777" w:rsidR="00A75457" w:rsidRPr="00A75457" w:rsidRDefault="00A75457" w:rsidP="00A75457">
            <w:pPr>
              <w:widowControl/>
              <w:adjustRightInd w:val="0"/>
              <w:jc w:val="both"/>
              <w:rPr>
                <w:rFonts w:asciiTheme="minorHAnsi" w:eastAsiaTheme="minorHAnsi" w:hAnsiTheme="minorHAnsi" w:cstheme="minorHAnsi"/>
                <w:sz w:val="20"/>
                <w:szCs w:val="20"/>
              </w:rPr>
            </w:pPr>
          </w:p>
          <w:p w14:paraId="029022E8" w14:textId="17199A63" w:rsidR="006820CF" w:rsidRPr="00B4204E" w:rsidRDefault="006820CF" w:rsidP="00A75457">
            <w:pPr>
              <w:widowControl/>
              <w:adjustRightInd w:val="0"/>
              <w:jc w:val="both"/>
              <w:rPr>
                <w:rFonts w:asciiTheme="minorHAnsi" w:eastAsiaTheme="minorHAnsi" w:hAnsiTheme="minorHAnsi" w:cstheme="minorHAnsi"/>
                <w:color w:val="000000"/>
                <w:sz w:val="20"/>
                <w:szCs w:val="20"/>
              </w:rPr>
            </w:pPr>
            <w:r w:rsidRPr="00B4204E">
              <w:rPr>
                <w:rFonts w:asciiTheme="minorHAnsi" w:eastAsiaTheme="minorHAnsi" w:hAnsiTheme="minorHAnsi" w:cstheme="minorHAnsi"/>
                <w:color w:val="000000"/>
                <w:sz w:val="20"/>
                <w:szCs w:val="20"/>
              </w:rPr>
              <w:t>Las actividades formativas conjuntas, propuestas en el Programa, servirán para incrementar las relaciones entre especialistas e investigadores de distintas</w:t>
            </w:r>
            <w:r w:rsidR="00A75457">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áreas de conocimiento, facilitando el establecimiento de proyectos de colaboración que a su vez den origen a la necesidad de nuevas tesi</w:t>
            </w:r>
            <w:r w:rsidR="00A75457">
              <w:rPr>
                <w:rFonts w:asciiTheme="minorHAnsi" w:eastAsiaTheme="minorHAnsi" w:hAnsiTheme="minorHAnsi" w:cstheme="minorHAnsi"/>
                <w:color w:val="000000"/>
                <w:sz w:val="20"/>
                <w:szCs w:val="20"/>
              </w:rPr>
              <w:t xml:space="preserve">s </w:t>
            </w:r>
            <w:r w:rsidRPr="00B4204E">
              <w:rPr>
                <w:rFonts w:asciiTheme="minorHAnsi" w:eastAsiaTheme="minorHAnsi" w:hAnsiTheme="minorHAnsi" w:cstheme="minorHAnsi"/>
                <w:color w:val="000000"/>
                <w:sz w:val="20"/>
                <w:szCs w:val="20"/>
              </w:rPr>
              <w:t>cotuteladas.</w:t>
            </w:r>
            <w:r w:rsidR="00A75457">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La Comisión Académica propiciará las alianzas, promoviendo reuniones conjuntas del doctorando con los potenciales directores y realizará un seguimiento</w:t>
            </w:r>
            <w:r w:rsidR="00A75457">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de los inconvenientes y restricciones, así como de los progresos de las direcciones múltiples, estableciendo indicadores para las categorías</w:t>
            </w:r>
            <w:r w:rsidR="00A75457">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consideradas.</w:t>
            </w:r>
            <w:r w:rsidR="00A75457">
              <w:rPr>
                <w:rFonts w:asciiTheme="minorHAnsi" w:eastAsiaTheme="minorHAnsi" w:hAnsiTheme="minorHAnsi" w:cstheme="minorHAnsi"/>
                <w:color w:val="000000"/>
                <w:sz w:val="20"/>
                <w:szCs w:val="20"/>
              </w:rPr>
              <w:t xml:space="preserve"> L</w:t>
            </w:r>
            <w:r w:rsidRPr="00B4204E">
              <w:rPr>
                <w:rFonts w:asciiTheme="minorHAnsi" w:eastAsiaTheme="minorHAnsi" w:hAnsiTheme="minorHAnsi" w:cstheme="minorHAnsi"/>
                <w:color w:val="000000"/>
                <w:sz w:val="20"/>
                <w:szCs w:val="20"/>
              </w:rPr>
              <w:t>a CAPD hará uso de la guía de buenas prácticas de la EIDO</w:t>
            </w:r>
            <w:r w:rsidR="00A75457">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para que los posibles</w:t>
            </w:r>
            <w:r w:rsidR="00A75457">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directores de tesis sigan los criterios comunes para mejorar los resultados del programa.</w:t>
            </w:r>
          </w:p>
          <w:p w14:paraId="19EA8689" w14:textId="77777777" w:rsidR="00A75457" w:rsidRDefault="00A75457" w:rsidP="00B4204E">
            <w:pPr>
              <w:widowControl/>
              <w:adjustRightInd w:val="0"/>
              <w:jc w:val="both"/>
              <w:rPr>
                <w:rFonts w:asciiTheme="minorHAnsi" w:eastAsiaTheme="minorHAnsi" w:hAnsiTheme="minorHAnsi" w:cstheme="minorHAnsi"/>
                <w:color w:val="000000"/>
                <w:sz w:val="20"/>
                <w:szCs w:val="20"/>
              </w:rPr>
            </w:pPr>
          </w:p>
          <w:p w14:paraId="71D982A5" w14:textId="08EA7835" w:rsidR="006820CF" w:rsidRPr="00B36538" w:rsidRDefault="006820CF" w:rsidP="00B36538">
            <w:pPr>
              <w:widowControl/>
              <w:adjustRightInd w:val="0"/>
              <w:jc w:val="both"/>
              <w:rPr>
                <w:rFonts w:asciiTheme="minorHAnsi" w:eastAsiaTheme="minorHAnsi" w:hAnsiTheme="minorHAnsi" w:cstheme="minorHAnsi"/>
                <w:color w:val="000000"/>
                <w:sz w:val="20"/>
                <w:szCs w:val="20"/>
              </w:rPr>
            </w:pPr>
            <w:r w:rsidRPr="00B4204E">
              <w:rPr>
                <w:rFonts w:asciiTheme="minorHAnsi" w:eastAsiaTheme="minorHAnsi" w:hAnsiTheme="minorHAnsi" w:cstheme="minorHAnsi"/>
                <w:color w:val="000000"/>
                <w:sz w:val="20"/>
                <w:szCs w:val="20"/>
              </w:rPr>
              <w:t>Por otra parte</w:t>
            </w:r>
            <w:r w:rsidR="00A75457">
              <w:rPr>
                <w:rFonts w:asciiTheme="minorHAnsi" w:eastAsiaTheme="minorHAnsi" w:hAnsiTheme="minorHAnsi" w:cstheme="minorHAnsi"/>
                <w:color w:val="000000"/>
                <w:sz w:val="20"/>
                <w:szCs w:val="20"/>
              </w:rPr>
              <w:t>,</w:t>
            </w:r>
            <w:r w:rsidRPr="00B4204E">
              <w:rPr>
                <w:rFonts w:asciiTheme="minorHAnsi" w:eastAsiaTheme="minorHAnsi" w:hAnsiTheme="minorHAnsi" w:cstheme="minorHAnsi"/>
                <w:color w:val="000000"/>
                <w:sz w:val="20"/>
                <w:szCs w:val="20"/>
              </w:rPr>
              <w:t xml:space="preserve"> la Universidad de Vigo, de acuerdo con su normativa interna, reconoce como parte de la dedicación docente del profesorado las labores</w:t>
            </w:r>
            <w:r w:rsidR="00B36538">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de dirección de tesis de doctorado. Esta dedicación se refleja en la reducción de la carga del Plan de Organización Docente (POD) del profesorado.</w:t>
            </w:r>
            <w:r w:rsidR="00B36538">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Adicionalmente, la dirección de tesis y la matrícula de estudiantes de doctorado están recogidas como indicadores básicos para cuantificar el apoyo</w:t>
            </w:r>
            <w:r w:rsidR="00B36538">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económico que se proporciona a los programa de doctorado a través de la EIDO.</w:t>
            </w:r>
            <w:r w:rsidR="00B36538">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La EIDO, a través de su página web, informa puntualmente de las ayudas institucionales que se ofertan a profesores y estudiantes relacionadas con la</w:t>
            </w:r>
            <w:r w:rsidR="00B36538">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formación doctoral.</w:t>
            </w:r>
            <w:r w:rsidR="00B36538">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Se fomenta asimismo la cotutela de tesis con investigadores de otros programas o departamentos nacionales o extranjeros, en especial con los que</w:t>
            </w:r>
            <w:r w:rsidR="00B36538">
              <w:rPr>
                <w:rFonts w:asciiTheme="minorHAnsi" w:eastAsiaTheme="minorHAnsi" w:hAnsiTheme="minorHAnsi" w:cstheme="minorHAnsi"/>
                <w:color w:val="000000"/>
                <w:sz w:val="20"/>
                <w:szCs w:val="20"/>
              </w:rPr>
              <w:t xml:space="preserve"> </w:t>
            </w:r>
            <w:r w:rsidRPr="00B4204E">
              <w:rPr>
                <w:rFonts w:asciiTheme="minorHAnsi" w:eastAsiaTheme="minorHAnsi" w:hAnsiTheme="minorHAnsi" w:cstheme="minorHAnsi"/>
                <w:color w:val="000000"/>
                <w:sz w:val="20"/>
                <w:szCs w:val="20"/>
              </w:rPr>
              <w:t>exista especial vinculación o con los que se establezcan convenios.</w:t>
            </w:r>
          </w:p>
          <w:p w14:paraId="046C8C19" w14:textId="0CDBE125" w:rsidR="00703B88" w:rsidRPr="00703B88" w:rsidRDefault="00703B88" w:rsidP="00703B88">
            <w:pPr>
              <w:pStyle w:val="Textoencaja"/>
              <w:rPr>
                <w:rFonts w:eastAsiaTheme="minorHAnsi"/>
              </w:rPr>
            </w:pPr>
          </w:p>
        </w:tc>
      </w:tr>
    </w:tbl>
    <w:p w14:paraId="5DB19CA4" w14:textId="197DD69C" w:rsidR="00AA1E07" w:rsidRPr="007E7C25" w:rsidRDefault="00AA1E07" w:rsidP="00AA1E07">
      <w:pPr>
        <w:rPr>
          <w:rFonts w:asciiTheme="minorHAnsi" w:hAnsiTheme="minorHAnsi" w:cstheme="minorHAnsi"/>
          <w:sz w:val="20"/>
          <w:szCs w:val="20"/>
        </w:rPr>
      </w:pPr>
    </w:p>
    <w:p w14:paraId="4BFAC02D" w14:textId="77777777" w:rsidR="004506EA" w:rsidRPr="007E7C25" w:rsidRDefault="004506EA">
      <w:pPr>
        <w:pStyle w:val="Textoindependiente"/>
        <w:spacing w:before="10"/>
        <w:rPr>
          <w:rFonts w:asciiTheme="minorHAnsi" w:hAnsiTheme="minorHAnsi" w:cstheme="minorHAnsi"/>
          <w:b/>
          <w:sz w:val="3"/>
        </w:rPr>
      </w:pPr>
    </w:p>
    <w:p w14:paraId="6DAB636C" w14:textId="1DEF0BCE" w:rsidR="004506EA" w:rsidRPr="007E7C25" w:rsidRDefault="004506EA" w:rsidP="002C3A34">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77777777" w:rsidR="004506EA" w:rsidRPr="00790103" w:rsidRDefault="00575EE6" w:rsidP="002C3A34">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004506EA" w:rsidRPr="00790103" w14:paraId="67CBFE12" w14:textId="77777777" w:rsidTr="002C3A34">
        <w:trPr>
          <w:trHeight w:val="1701"/>
          <w:jc w:val="center"/>
        </w:trPr>
        <w:tc>
          <w:tcPr>
            <w:tcW w:w="9639" w:type="dxa"/>
          </w:tcPr>
          <w:p w14:paraId="36738B0F" w14:textId="03DCD6A9" w:rsidR="00C9369C" w:rsidRPr="004968B3" w:rsidRDefault="00C9369C" w:rsidP="00C9369C">
            <w:pPr>
              <w:pStyle w:val="Textoencaja"/>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82" w:history="1">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C9369C">
            <w:pPr>
              <w:pStyle w:val="Textoencaja"/>
              <w:numPr>
                <w:ilvl w:val="0"/>
                <w:numId w:val="10"/>
              </w:numPr>
              <w:ind w:left="340" w:hanging="142"/>
            </w:pPr>
            <w:hyperlink r:id="rId83" w:history="1">
              <w:r w:rsidRPr="003F4306">
                <w:rPr>
                  <w:rStyle w:val="Hipervnculo"/>
                </w:rPr>
                <w:t>Reglamento de Estudios de Doctorado de la Universidad de Vigo</w:t>
              </w:r>
            </w:hyperlink>
            <w:r>
              <w:t>.</w:t>
            </w:r>
          </w:p>
          <w:p w14:paraId="6E98D7F6" w14:textId="77777777" w:rsidR="00C9369C" w:rsidRPr="004968B3" w:rsidRDefault="00C9369C">
            <w:pPr>
              <w:pStyle w:val="Textoencaja"/>
              <w:numPr>
                <w:ilvl w:val="0"/>
                <w:numId w:val="10"/>
              </w:numPr>
              <w:ind w:left="340" w:hanging="142"/>
            </w:pPr>
            <w:hyperlink r:id="rId84" w:history="1">
              <w:r w:rsidRPr="00AD603B">
                <w:rPr>
                  <w:rStyle w:val="Hipervnculo"/>
                </w:rPr>
                <w:t>Guía de buenas prácticas para la dirección de tesis de doctorado.</w:t>
              </w:r>
            </w:hyperlink>
          </w:p>
          <w:p w14:paraId="78A1E2C3" w14:textId="4BBDD0A9" w:rsidR="00C9369C" w:rsidRDefault="00C9369C" w:rsidP="00C9369C">
            <w:pPr>
              <w:pStyle w:val="Textoencaja"/>
            </w:pPr>
          </w:p>
          <w:p w14:paraId="527FA2B6" w14:textId="1CF60842" w:rsidR="001819AF" w:rsidRDefault="001819AF" w:rsidP="001819AF">
            <w:pPr>
              <w:pStyle w:val="Textoencaja"/>
            </w:pPr>
            <w:r>
              <w:t xml:space="preserve">A continuación, se resumen brevemente los principales aspectos de </w:t>
            </w:r>
            <w:r w:rsidR="007123EB">
              <w:t xml:space="preserve">los mecanismos de </w:t>
            </w:r>
            <w:r w:rsidR="006F6795">
              <w:t>s</w:t>
            </w:r>
            <w:r w:rsidR="007123EB">
              <w:t>eguimiento del doctorando</w:t>
            </w:r>
            <w:r w:rsidR="006F6795">
              <w:t>/a</w:t>
            </w:r>
            <w:r>
              <w:t>:</w:t>
            </w:r>
          </w:p>
          <w:p w14:paraId="50D1A79A" w14:textId="77777777" w:rsidR="002426FA" w:rsidRDefault="002426FA" w:rsidP="001819AF">
            <w:pPr>
              <w:pStyle w:val="Textoencaja"/>
            </w:pPr>
          </w:p>
          <w:p w14:paraId="3C081058" w14:textId="77777777" w:rsidR="001819AF" w:rsidRDefault="001819AF" w:rsidP="00C9369C">
            <w:pPr>
              <w:pStyle w:val="Textoencaja"/>
            </w:pPr>
          </w:p>
          <w:p w14:paraId="68A7F988" w14:textId="77777777" w:rsidR="00C9369C" w:rsidRPr="00C9369C" w:rsidRDefault="00C9369C" w:rsidP="00C9369C">
            <w:pPr>
              <w:pStyle w:val="Textoencaja"/>
              <w:rPr>
                <w:b/>
                <w:bCs/>
              </w:rPr>
            </w:pPr>
            <w:r w:rsidRPr="00C9369C">
              <w:rPr>
                <w:b/>
                <w:bCs/>
              </w:rPr>
              <w:t>Compromiso de supervisión</w:t>
            </w:r>
          </w:p>
          <w:p w14:paraId="4AD343BD" w14:textId="635AE203" w:rsidR="00C9369C" w:rsidRDefault="00AD0A0C" w:rsidP="00AD0A0C">
            <w:pPr>
              <w:pStyle w:val="Textoencaja"/>
            </w:pPr>
            <w:r>
              <w:t xml:space="preserve">El artículo 33 del </w:t>
            </w:r>
            <w:hyperlink r:id="rId85" w:history="1">
              <w:r w:rsidRPr="003F4306">
                <w:rPr>
                  <w:rStyle w:val="Hipervnculo"/>
                </w:rPr>
                <w:t>Reglamento de Estudios de Doctorado de la Universidad de Vigo</w:t>
              </w:r>
            </w:hyperlink>
            <w:r>
              <w:t xml:space="preserve"> </w:t>
            </w:r>
            <w:r w:rsidRPr="00DE748F">
              <w:t>establece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14:paraId="5D5133A6" w14:textId="61FCA122" w:rsidR="00C9369C" w:rsidRPr="004968B3" w:rsidRDefault="00C9369C" w:rsidP="00C9369C">
            <w:pPr>
              <w:pStyle w:val="Textoencaja"/>
            </w:pPr>
          </w:p>
          <w:p w14:paraId="792BF1A9" w14:textId="651A999C" w:rsidR="00AD0A0C" w:rsidRPr="00932AF1" w:rsidRDefault="00AD0A0C" w:rsidP="002C3A34">
            <w:pPr>
              <w:pStyle w:val="Textoencaja"/>
              <w:rPr>
                <w:b/>
                <w:bCs/>
              </w:rPr>
            </w:pPr>
            <w:r w:rsidRPr="00932AF1">
              <w:rPr>
                <w:b/>
                <w:bCs/>
              </w:rPr>
              <w:t>Documento de actividades del/la doctorando/a</w:t>
            </w:r>
          </w:p>
          <w:p w14:paraId="3F35F000" w14:textId="5FF2D606" w:rsidR="002C3A34" w:rsidRPr="00DE748F" w:rsidRDefault="00932AF1" w:rsidP="002C3A34">
            <w:pPr>
              <w:pStyle w:val="Textoencaja"/>
            </w:pPr>
            <w:r>
              <w:t xml:space="preserve">De acuerdo con lo indicado en el artículo 31 del </w:t>
            </w:r>
            <w:hyperlink r:id="rId86" w:history="1">
              <w:r w:rsidRPr="003F4306">
                <w:rPr>
                  <w:rStyle w:val="Hipervnculo"/>
                </w:rPr>
                <w:t>Reglamento de Estudios de Doctorado de la Universidad de Vigo</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33CF99FD" w14:textId="77777777" w:rsidR="00FE755E" w:rsidRPr="00790103" w:rsidRDefault="00FE755E" w:rsidP="002C3A34">
            <w:pPr>
              <w:pStyle w:val="Textoencaja"/>
            </w:pPr>
          </w:p>
          <w:p w14:paraId="6A9BF9AE" w14:textId="4FB42DEF" w:rsidR="00932AF1" w:rsidRPr="00932AF1" w:rsidRDefault="00932AF1" w:rsidP="00932AF1">
            <w:pPr>
              <w:pStyle w:val="Textoencaja"/>
              <w:rPr>
                <w:b/>
                <w:bCs/>
              </w:rPr>
            </w:pPr>
            <w:r w:rsidRPr="00932AF1">
              <w:rPr>
                <w:b/>
                <w:bCs/>
              </w:rPr>
              <w:t xml:space="preserve">Plan de </w:t>
            </w:r>
            <w:r w:rsidR="00B36D17">
              <w:rPr>
                <w:b/>
                <w:bCs/>
              </w:rPr>
              <w:t>i</w:t>
            </w:r>
            <w:r w:rsidRPr="00932AF1">
              <w:rPr>
                <w:b/>
                <w:bCs/>
              </w:rPr>
              <w:t>nvestigación y plan de formación personal</w:t>
            </w:r>
          </w:p>
          <w:p w14:paraId="2455E02D" w14:textId="1617A90C" w:rsidR="0047417E" w:rsidRPr="00DE748F" w:rsidRDefault="00932AF1" w:rsidP="002426FA">
            <w:pPr>
              <w:pStyle w:val="Textoencaja"/>
            </w:pPr>
            <w:r>
              <w:t xml:space="preserve">El artículo 32 del </w:t>
            </w:r>
            <w:hyperlink r:id="rId87" w:history="1">
              <w:r w:rsidRPr="003F4306">
                <w:rPr>
                  <w:rStyle w:val="Hipervnculo"/>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apartado 4 de esta memoria.</w:t>
            </w:r>
            <w:r w:rsidR="0021263A" w:rsidRPr="00DE748F">
              <w:t xml:space="preserve"> Ambos se materializan en soporte digital.</w:t>
            </w:r>
          </w:p>
          <w:p w14:paraId="0DFD34DB" w14:textId="77777777" w:rsidR="00616C8E" w:rsidRDefault="00616C8E" w:rsidP="002C3A34">
            <w:pPr>
              <w:pStyle w:val="Textoencaja"/>
            </w:pPr>
          </w:p>
          <w:p w14:paraId="1C52B689" w14:textId="3A0C9BC9" w:rsidR="00616C8E" w:rsidRDefault="003939C8" w:rsidP="00616C8E">
            <w:pPr>
              <w:spacing w:line="276" w:lineRule="auto"/>
              <w:jc w:val="both"/>
              <w:rPr>
                <w:rFonts w:asciiTheme="minorHAnsi" w:hAnsiTheme="minorHAnsi" w:cstheme="minorHAnsi"/>
                <w:sz w:val="20"/>
                <w:szCs w:val="20"/>
              </w:rPr>
            </w:pPr>
            <w:r>
              <w:rPr>
                <w:rFonts w:asciiTheme="minorHAnsi" w:hAnsiTheme="minorHAnsi" w:cstheme="minorHAnsi"/>
                <w:b/>
                <w:bCs/>
                <w:sz w:val="20"/>
                <w:szCs w:val="20"/>
              </w:rPr>
              <w:t>Desarrollo general en el seguimiento del doctorando por parte d</w:t>
            </w:r>
            <w:r w:rsidR="00616C8E" w:rsidRPr="00616C8E">
              <w:rPr>
                <w:rFonts w:asciiTheme="minorHAnsi" w:hAnsiTheme="minorHAnsi" w:cstheme="minorHAnsi"/>
                <w:b/>
                <w:bCs/>
                <w:sz w:val="20"/>
                <w:szCs w:val="20"/>
              </w:rPr>
              <w:t>el Programa de Doctorado CREA</w:t>
            </w:r>
            <w:r w:rsidR="00616C8E">
              <w:rPr>
                <w:rFonts w:asciiTheme="minorHAnsi" w:hAnsiTheme="minorHAnsi" w:cstheme="minorHAnsi"/>
                <w:b/>
                <w:bCs/>
                <w:sz w:val="20"/>
                <w:szCs w:val="20"/>
              </w:rPr>
              <w:t>:</w:t>
            </w:r>
          </w:p>
          <w:p w14:paraId="7D928809" w14:textId="77777777" w:rsidR="00616C8E" w:rsidRPr="00616C8E" w:rsidRDefault="00616C8E" w:rsidP="00616C8E">
            <w:pPr>
              <w:spacing w:line="276" w:lineRule="auto"/>
              <w:jc w:val="both"/>
              <w:rPr>
                <w:rFonts w:asciiTheme="minorHAnsi" w:hAnsiTheme="minorHAnsi" w:cstheme="minorHAnsi"/>
                <w:sz w:val="10"/>
                <w:szCs w:val="10"/>
              </w:rPr>
            </w:pPr>
          </w:p>
          <w:p w14:paraId="08D7C4D4" w14:textId="4A2FBC07" w:rsidR="00616C8E" w:rsidRPr="00616C8E" w:rsidRDefault="00616C8E" w:rsidP="00616C8E">
            <w:pPr>
              <w:spacing w:line="276" w:lineRule="auto"/>
              <w:jc w:val="both"/>
              <w:rPr>
                <w:rFonts w:asciiTheme="minorHAnsi" w:hAnsiTheme="minorHAnsi" w:cstheme="minorHAnsi"/>
                <w:sz w:val="20"/>
                <w:szCs w:val="20"/>
              </w:rPr>
            </w:pPr>
            <w:r>
              <w:rPr>
                <w:rFonts w:asciiTheme="minorHAnsi" w:hAnsiTheme="minorHAnsi" w:cstheme="minorHAnsi"/>
                <w:sz w:val="20"/>
                <w:szCs w:val="20"/>
              </w:rPr>
              <w:t>S</w:t>
            </w:r>
            <w:r w:rsidRPr="00616C8E">
              <w:rPr>
                <w:rFonts w:asciiTheme="minorHAnsi" w:hAnsiTheme="minorHAnsi" w:cstheme="minorHAnsi"/>
                <w:sz w:val="20"/>
                <w:szCs w:val="20"/>
              </w:rPr>
              <w:t xml:space="preserve">egún lo mencionado en relación al proceso de selección de candidatos, se puntúa con un valor del 20% la Carta de solicitud y propuesta preliminar de su proyecto de tese avalado por un investigador (20%). Para la elaboración de la misma precisan contactar previamente con profesorado de las líneas ofertadas, o la proposición de docentes del área en la que se va a realizar la tese. Esto, junto con la propuesta preliminar del proyecto de tese y el aval de un profesor (compromiso de dirección), hace que se propicie que desde el primer momento dispongan de tutorización y dirección. Si no es así, a todo lo alumnado aceptado en el doctorado, e incluso de forma previa a la matrícula, se les asigna un tutor (aunque sea provisional: una persona de la línea o sino la persona que encabeza la línea de investigación elegida o en la que quiere desarrollar la parte más sustancial de su tesis). Esto se aprueba por la Comisión Académica (CAPD). De esta manera, cuentan con la supervisión y acompañamiento desde el primer momento, más allá de las directrices de la propia coordinación del doctorado. Junto con el tutor, elegirán (entre los potenciales directores de acuerdo con las preferencias del alumno sobre las líneas de investigación) al codirector/a y, en su caso, el tutor organiza las entrevistas personales para concretar el compromiso de codirección. El director de tesis recomienda las actividades formativas a realizar por el alumno y finalmente valora y, en su caso, aprueba la realización de las mismas. También asesora al alumnado sobre el plan de investigación, presentaciones a congresos, movilidad, estancias, etc. y, anualmente, emite el correspondiente informe sobre el desarrollo del mismo. </w:t>
            </w:r>
          </w:p>
          <w:p w14:paraId="58A6AF1D" w14:textId="77777777" w:rsidR="00616C8E" w:rsidRPr="00616C8E" w:rsidRDefault="00616C8E" w:rsidP="00616C8E">
            <w:pPr>
              <w:spacing w:line="276" w:lineRule="auto"/>
              <w:jc w:val="both"/>
              <w:rPr>
                <w:rFonts w:asciiTheme="minorHAnsi" w:hAnsiTheme="minorHAnsi" w:cstheme="minorHAnsi"/>
                <w:sz w:val="10"/>
                <w:szCs w:val="10"/>
              </w:rPr>
            </w:pPr>
          </w:p>
          <w:p w14:paraId="0D98CAEC" w14:textId="77777777" w:rsidR="00616C8E" w:rsidRPr="00616C8E" w:rsidRDefault="00616C8E" w:rsidP="00616C8E">
            <w:pPr>
              <w:spacing w:line="276" w:lineRule="auto"/>
              <w:jc w:val="both"/>
              <w:rPr>
                <w:rFonts w:asciiTheme="minorHAnsi" w:hAnsiTheme="minorHAnsi" w:cstheme="minorHAnsi"/>
                <w:sz w:val="20"/>
                <w:szCs w:val="20"/>
              </w:rPr>
            </w:pPr>
            <w:r w:rsidRPr="00616C8E">
              <w:rPr>
                <w:rFonts w:asciiTheme="minorHAnsi" w:hAnsiTheme="minorHAnsi" w:cstheme="minorHAnsi"/>
                <w:sz w:val="20"/>
                <w:szCs w:val="20"/>
              </w:rPr>
              <w:lastRenderedPageBreak/>
              <w:t>Desde el inicio se firma el llamado Compromiso de supervisión. Las funciones de supervisión, tutela y seguimiento de los/as estudiantes se refleja a través de este compromiso que es firmado por una representación específica designada por la universidad, el tutor/a y el doctorando/a, en un plazo máximo de un mes que contará desde la fecha de matrícula, y se incorporará la firma del director/a en el momento de su designación. Este compromiso de supervisión se incorporará al documento de actividades del doctorando/a en el momento de su firma por todas las personas implicadas. En el compromiso de supervisión se específica la relación académica entre el doctorando/a y la universidad, sus derechos y deberes, que incluirán los posibles derechos de propiedad intelectual y/o industrial derivados de la investigación, así como la aceptación del procedimiento de resolución de conflictos y su duración. Se incluyen también los deberes de la sala (s) que tutelan y dirigen a tese.</w:t>
            </w:r>
          </w:p>
          <w:p w14:paraId="39AD7BFA" w14:textId="77777777" w:rsidR="00616C8E" w:rsidRPr="00616C8E" w:rsidRDefault="00616C8E" w:rsidP="00616C8E">
            <w:pPr>
              <w:spacing w:line="276" w:lineRule="auto"/>
              <w:jc w:val="both"/>
              <w:rPr>
                <w:rFonts w:asciiTheme="minorHAnsi" w:hAnsiTheme="minorHAnsi" w:cstheme="minorHAnsi"/>
                <w:sz w:val="10"/>
                <w:szCs w:val="10"/>
              </w:rPr>
            </w:pPr>
          </w:p>
          <w:p w14:paraId="4F7A0128" w14:textId="77777777" w:rsidR="00616C8E" w:rsidRPr="00616C8E" w:rsidRDefault="00616C8E" w:rsidP="00616C8E">
            <w:pPr>
              <w:spacing w:line="276" w:lineRule="auto"/>
              <w:jc w:val="both"/>
              <w:rPr>
                <w:rFonts w:asciiTheme="minorHAnsi" w:hAnsiTheme="minorHAnsi" w:cstheme="minorHAnsi"/>
                <w:sz w:val="20"/>
                <w:szCs w:val="20"/>
              </w:rPr>
            </w:pPr>
            <w:r w:rsidRPr="00616C8E">
              <w:rPr>
                <w:rFonts w:asciiTheme="minorHAnsi" w:hAnsiTheme="minorHAnsi" w:cstheme="minorHAnsi"/>
                <w:sz w:val="20"/>
                <w:szCs w:val="20"/>
              </w:rPr>
              <w:t xml:space="preserve">El nuevo alumnado matriculado asiste a la actividad formativa Presentación de las líneas de investigación (las cuales son presentadas por las personas que encabezan cada línea), para que conozcan con más profundidad cada línea, y también las cuestiones fundamentales sobre el desarrollo del programa de doctorado. Por ejemplo se les recuerda que antes de seis meses (a contar desde la fecha de la matrícula), el alumnado ha de elaborar un Plan de Investigación que incluirá la metodología que empleará y los objetivos que han de alcanzar, así como los medios y la planificación temporal para alcanzarlos. El plan deberá ser presentado y avalado con el informe favorable del profesorado que tutoriza la tese y deberá ser aprobado por la CAPD. Una vez subido a la secretaría virtual por el alumnado, el tutor/a-director/a de la tese debe firmarlo (con un informe favorable) también a través de la secretaría virtual del docente. A continuación ha de ser aprobado por la Comisión Académica del Programa de Doctorado. </w:t>
            </w:r>
          </w:p>
          <w:p w14:paraId="168B457C" w14:textId="77777777" w:rsidR="00616C8E" w:rsidRPr="00616C8E" w:rsidRDefault="00616C8E" w:rsidP="00616C8E">
            <w:pPr>
              <w:spacing w:line="276" w:lineRule="auto"/>
              <w:jc w:val="both"/>
              <w:rPr>
                <w:rFonts w:asciiTheme="minorHAnsi" w:hAnsiTheme="minorHAnsi" w:cstheme="minorHAnsi"/>
                <w:sz w:val="20"/>
                <w:szCs w:val="20"/>
              </w:rPr>
            </w:pPr>
          </w:p>
          <w:p w14:paraId="77F55360" w14:textId="77777777" w:rsidR="00616C8E" w:rsidRPr="00616C8E" w:rsidRDefault="00616C8E" w:rsidP="00616C8E">
            <w:pPr>
              <w:spacing w:line="276" w:lineRule="auto"/>
              <w:jc w:val="both"/>
              <w:rPr>
                <w:rFonts w:asciiTheme="minorHAnsi" w:hAnsiTheme="minorHAnsi" w:cstheme="minorHAnsi"/>
                <w:sz w:val="20"/>
                <w:szCs w:val="20"/>
              </w:rPr>
            </w:pPr>
            <w:r w:rsidRPr="00616C8E">
              <w:rPr>
                <w:rFonts w:asciiTheme="minorHAnsi" w:hAnsiTheme="minorHAnsi" w:cstheme="minorHAnsi"/>
                <w:sz w:val="20"/>
                <w:szCs w:val="20"/>
              </w:rPr>
              <w:t xml:space="preserve">La actividad formativa Defensa anual del plan de investigación y evaluación de actividades es una actividad en la que se debe matricular todo el alumnado todos los cursos. Se trata de ollar por parte del profesorado de la Comisión Académica que compone el Tribunal ante el que se defiende, el correcto desarrollo de la tese, ollar y subsanar las principales dificultades, aconsejar al alumnado. Al mismo tiempo, durante todo el desarrollo de la tese, el alumnado es avisado de numerosas noticias que les pueden interesar para su itinerario formativo y académico (becas, actividades) e incluso se les recorre los períodos más importantes para formalizar peticiones como (presentación del plan de investigación en la secretaría virtual, solicitud de prórroga -que tiene carácter excepcional- en el plazo establecido oficialmente,  etc.). Así, el alumnado de este Programa está informado desde el inicio de los requisitos exigidos por la CAPD para que pueda iniciar el trámite de la defensa de la tesis. </w:t>
            </w:r>
          </w:p>
          <w:p w14:paraId="198C85F5" w14:textId="77777777" w:rsidR="00616C8E" w:rsidRPr="00616C8E" w:rsidRDefault="00616C8E" w:rsidP="00616C8E">
            <w:pPr>
              <w:spacing w:line="276" w:lineRule="auto"/>
              <w:jc w:val="both"/>
              <w:rPr>
                <w:rFonts w:asciiTheme="minorHAnsi" w:hAnsiTheme="minorHAnsi" w:cstheme="minorHAnsi"/>
                <w:sz w:val="10"/>
                <w:szCs w:val="10"/>
              </w:rPr>
            </w:pPr>
          </w:p>
          <w:p w14:paraId="3EFBDA0D" w14:textId="77777777" w:rsidR="00616C8E" w:rsidRPr="00616C8E" w:rsidRDefault="00616C8E" w:rsidP="00616C8E">
            <w:pPr>
              <w:spacing w:line="276" w:lineRule="auto"/>
              <w:jc w:val="both"/>
              <w:rPr>
                <w:rFonts w:asciiTheme="minorHAnsi" w:hAnsiTheme="minorHAnsi" w:cstheme="minorHAnsi"/>
                <w:sz w:val="20"/>
                <w:szCs w:val="20"/>
              </w:rPr>
            </w:pPr>
            <w:r w:rsidRPr="00616C8E">
              <w:rPr>
                <w:rFonts w:asciiTheme="minorHAnsi" w:hAnsiTheme="minorHAnsi" w:cstheme="minorHAnsi"/>
                <w:sz w:val="20"/>
                <w:szCs w:val="20"/>
              </w:rPr>
              <w:t>Cada actividad que realiza el alumnado, debe estar reflejada con el correspondiente certificado o documento de haber superado la materia (las notas de las actividades son APTO/NON APTO) o de haber realizado la actividad que se pretende convalidar (por ejemplo certificado de presentación de póster, Comunicación o ponencia a un congreso, o publicación). Todas tendrán su reflejo en el documento o apartado de actividades en la secretaría virtual del alumnado. Este documento de actividades servirá como fuente de información para el control y seguimiento del alumnado. Deben ser aprobadas anualmente por la dirección/tutorización de la tese y por la Comisión Académica, previa revisión de los servicios administrativos (sus registros serán validados por el correspondiente órgano académico después de la valoración del tutor y de la verificación previa por parte de la administración de la autenticidad / veracidad de los supuestos méritos, en su caso-). La evaluación positiva será una exigencia indispensable para continuar en el programa. La evaluación negativa cuando se ha producido, debe estar adecuadamente motivada. El doctorado debe ser evaluado de nuevo dentro de seis meses. Para ello, debe preparar un nuevo plan de investigación. Si hay una nueva evaluación negativa, el doctorado causará baja definitiva en el programa. Esta decisión puede ser recurrida a la Comisión de Doctorado. En cada una de las actividades formativas de evaluación anual, la CAPD consultará al Documento de Actividades del alumnado.</w:t>
            </w:r>
          </w:p>
          <w:p w14:paraId="5EE8FA97" w14:textId="77777777" w:rsidR="00616C8E" w:rsidRPr="00616C8E" w:rsidRDefault="00616C8E" w:rsidP="00616C8E">
            <w:pPr>
              <w:spacing w:line="276" w:lineRule="auto"/>
              <w:jc w:val="both"/>
              <w:rPr>
                <w:rFonts w:asciiTheme="minorHAnsi" w:hAnsiTheme="minorHAnsi" w:cstheme="minorHAnsi"/>
                <w:sz w:val="20"/>
                <w:szCs w:val="20"/>
              </w:rPr>
            </w:pPr>
          </w:p>
          <w:p w14:paraId="2AE252D7" w14:textId="77777777" w:rsidR="00616C8E" w:rsidRPr="00616C8E" w:rsidRDefault="00616C8E" w:rsidP="00616C8E">
            <w:pPr>
              <w:spacing w:line="276" w:lineRule="auto"/>
              <w:jc w:val="both"/>
              <w:rPr>
                <w:rFonts w:asciiTheme="minorHAnsi" w:hAnsiTheme="minorHAnsi" w:cstheme="minorHAnsi"/>
                <w:sz w:val="20"/>
                <w:szCs w:val="20"/>
              </w:rPr>
            </w:pPr>
            <w:r w:rsidRPr="00616C8E">
              <w:rPr>
                <w:rFonts w:asciiTheme="minorHAnsi" w:hAnsiTheme="minorHAnsi" w:cstheme="minorHAnsi"/>
                <w:sz w:val="20"/>
                <w:szCs w:val="20"/>
              </w:rPr>
              <w:t xml:space="preserve">Salvo muy contadas excepciones, el alumnado mantiene una excelente relación académica con su director/a de tesis. Las pocas excepciones deben a casos en los que el alumnado no tenía conciencia del esfuerzo y dedicación exigidos para la realización de una tese de doctorado. Se puede ollar en los resultados de satisfacción en relación con la </w:t>
            </w:r>
            <w:r w:rsidRPr="00616C8E">
              <w:rPr>
                <w:rFonts w:asciiTheme="minorHAnsi" w:hAnsiTheme="minorHAnsi" w:cstheme="minorHAnsi"/>
                <w:sz w:val="20"/>
                <w:szCs w:val="20"/>
              </w:rPr>
              <w:lastRenderedPageBreak/>
              <w:t>supervisión de los doctorandos y con las actividades formativas: El alumnado realmente involucrado en el Programa, muestra un alto nivel de satisfacción con las actividades formativas programadas como puede apreciarse en las encuestas realizadas en los últimos años.</w:t>
            </w:r>
          </w:p>
          <w:p w14:paraId="4790CFBB" w14:textId="77777777" w:rsidR="00616C8E" w:rsidRPr="00616C8E" w:rsidRDefault="00616C8E" w:rsidP="00616C8E">
            <w:pPr>
              <w:spacing w:line="276" w:lineRule="auto"/>
              <w:jc w:val="both"/>
              <w:rPr>
                <w:rFonts w:asciiTheme="minorHAnsi" w:hAnsiTheme="minorHAnsi" w:cstheme="minorHAnsi"/>
                <w:sz w:val="10"/>
                <w:szCs w:val="10"/>
              </w:rPr>
            </w:pPr>
          </w:p>
          <w:p w14:paraId="197E19AB" w14:textId="77777777" w:rsidR="00616C8E" w:rsidRPr="00616C8E" w:rsidRDefault="00616C8E" w:rsidP="00616C8E">
            <w:pPr>
              <w:spacing w:line="276" w:lineRule="auto"/>
              <w:jc w:val="both"/>
              <w:rPr>
                <w:rFonts w:asciiTheme="minorHAnsi" w:hAnsiTheme="minorHAnsi" w:cstheme="minorHAnsi"/>
                <w:sz w:val="20"/>
                <w:szCs w:val="20"/>
              </w:rPr>
            </w:pPr>
            <w:r w:rsidRPr="00616C8E">
              <w:rPr>
                <w:rFonts w:asciiTheme="minorHAnsi" w:hAnsiTheme="minorHAnsi" w:cstheme="minorHAnsi"/>
                <w:sz w:val="20"/>
                <w:szCs w:val="20"/>
              </w:rPr>
              <w:t>La mayoría de los grupos de investigación involucrados en el Programa tienen relaciones académicas con investigadores de otros países, lo que ha permitido incorporar de una manera incremental, no solo a directores/as de otras universidades nacionales, sino también extranjeras; miembros de tribunales de tesis de otros países; en la elaboración de informes externos, y se está trabajando en la consolidación de convenios que promueve la formación de profesorado y que hace que sea posible la participación de profesorado iberoamericano (Fundación Carolina y Universidad de Vigo); Convenio de tesis en co-tutela con la Universidad de RENNES 2 (Francia); el Convenio de co-tutela de tesis doctoral entre la Universidad de Vigo y el ISCAP-Politécnico de Porto (Portugal); el Acuerdo marco de cooperación entre la Universidad de Vigo y la Fundacáo Minerva - cultura - docencia e investigación científica/ Universidad Lusíada/ Comegi. Asimismo hay que destacar al profesorado visitante que está vinculado a este programa de doctorado CREA, así por ejemplo: Vitor Bini Teodoro (Universidad de Sao Paulo – Brasil); e Simone Gibellato (Universidade de Venezia - Italia).</w:t>
            </w:r>
          </w:p>
          <w:p w14:paraId="4321F599" w14:textId="77777777" w:rsidR="00616C8E" w:rsidRDefault="00616C8E" w:rsidP="002C3A34">
            <w:pPr>
              <w:pStyle w:val="Textoencaja"/>
            </w:pPr>
          </w:p>
          <w:p w14:paraId="58147C39" w14:textId="41AA739C" w:rsidR="00932AF1" w:rsidRDefault="0047417E" w:rsidP="002C3A34">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102410AB" w14:textId="77777777" w:rsidR="003939C8" w:rsidRDefault="003939C8" w:rsidP="002C3A34">
            <w:pPr>
              <w:pStyle w:val="Textoencaja"/>
            </w:pPr>
          </w:p>
          <w:p w14:paraId="1337EC81" w14:textId="3AE2829A" w:rsidR="003939C8" w:rsidRDefault="003939C8" w:rsidP="003939C8">
            <w:pPr>
              <w:spacing w:line="276" w:lineRule="auto"/>
              <w:jc w:val="both"/>
              <w:rPr>
                <w:rFonts w:asciiTheme="minorHAnsi" w:hAnsiTheme="minorHAnsi" w:cstheme="minorHAnsi"/>
                <w:b/>
                <w:bCs/>
                <w:sz w:val="20"/>
                <w:szCs w:val="20"/>
              </w:rPr>
            </w:pPr>
            <w:r>
              <w:rPr>
                <w:rFonts w:asciiTheme="minorHAnsi" w:hAnsiTheme="minorHAnsi" w:cstheme="minorHAnsi"/>
                <w:b/>
                <w:bCs/>
                <w:sz w:val="20"/>
                <w:szCs w:val="20"/>
              </w:rPr>
              <w:t>Otros aspectos específicos d</w:t>
            </w:r>
            <w:r w:rsidRPr="00616C8E">
              <w:rPr>
                <w:rFonts w:asciiTheme="minorHAnsi" w:hAnsiTheme="minorHAnsi" w:cstheme="minorHAnsi"/>
                <w:b/>
                <w:bCs/>
                <w:sz w:val="20"/>
                <w:szCs w:val="20"/>
              </w:rPr>
              <w:t>el Programa de Doctorado CREA</w:t>
            </w:r>
            <w:r>
              <w:rPr>
                <w:rFonts w:asciiTheme="minorHAnsi" w:hAnsiTheme="minorHAnsi" w:cstheme="minorHAnsi"/>
                <w:b/>
                <w:bCs/>
                <w:sz w:val="20"/>
                <w:szCs w:val="20"/>
              </w:rPr>
              <w:t>:</w:t>
            </w:r>
          </w:p>
          <w:p w14:paraId="08180064" w14:textId="77777777" w:rsidR="003939C8" w:rsidRDefault="003939C8" w:rsidP="003939C8">
            <w:pPr>
              <w:spacing w:line="276" w:lineRule="auto"/>
              <w:jc w:val="both"/>
              <w:rPr>
                <w:rFonts w:asciiTheme="minorHAnsi" w:hAnsiTheme="minorHAnsi" w:cstheme="minorHAnsi"/>
                <w:sz w:val="20"/>
                <w:szCs w:val="20"/>
              </w:rPr>
            </w:pPr>
          </w:p>
          <w:p w14:paraId="1DFF91D8" w14:textId="77777777" w:rsidR="003939C8" w:rsidRPr="003939C8" w:rsidRDefault="003939C8" w:rsidP="003939C8">
            <w:pPr>
              <w:widowControl/>
              <w:adjustRightInd w:val="0"/>
              <w:jc w:val="both"/>
              <w:rPr>
                <w:rFonts w:asciiTheme="minorHAnsi" w:eastAsiaTheme="minorHAnsi" w:hAnsiTheme="minorHAnsi" w:cstheme="minorHAnsi"/>
                <w:b/>
                <w:bCs/>
                <w:sz w:val="20"/>
                <w:szCs w:val="20"/>
              </w:rPr>
            </w:pPr>
            <w:r w:rsidRPr="003939C8">
              <w:rPr>
                <w:rFonts w:asciiTheme="minorHAnsi" w:eastAsiaTheme="minorHAnsi" w:hAnsiTheme="minorHAnsi" w:cstheme="minorHAnsi"/>
                <w:b/>
                <w:bCs/>
                <w:sz w:val="20"/>
                <w:szCs w:val="20"/>
              </w:rPr>
              <w:t>Compromiso de supervisión</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Las funciones de supervisión, tutela y seguimiento de los doctorandos se reflejará en un Compromiso de supervisión. Dicho compromiso será firmado</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por una representación específica designada por la universidad, el tutor/a y el/la doctorando/a en un plazo máximo de un mes a contar desde la fecha</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de matrícula, incorporándose la firma del director/a en el momento de su designación. Este Compromiso de supervisión se incorporará al Documento</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de Actividades del/la doctorando/a en el momento de su firma por todos los implicados</w:t>
            </w:r>
          </w:p>
          <w:p w14:paraId="708ADF63" w14:textId="77777777" w:rsidR="003939C8" w:rsidRDefault="003939C8" w:rsidP="003939C8">
            <w:pPr>
              <w:widowControl/>
              <w:adjustRightInd w:val="0"/>
              <w:jc w:val="both"/>
              <w:rPr>
                <w:rFonts w:asciiTheme="minorHAnsi" w:eastAsiaTheme="minorHAnsi" w:hAnsiTheme="minorHAnsi" w:cstheme="minorHAnsi"/>
                <w:sz w:val="20"/>
                <w:szCs w:val="20"/>
              </w:rPr>
            </w:pPr>
            <w:r w:rsidRPr="003939C8">
              <w:rPr>
                <w:rFonts w:asciiTheme="minorHAnsi" w:eastAsiaTheme="minorHAnsi" w:hAnsiTheme="minorHAnsi" w:cstheme="minorHAnsi"/>
                <w:sz w:val="20"/>
                <w:szCs w:val="20"/>
              </w:rPr>
              <w:t>En el Compromiso de supervisión se especificará la relación académica entre el/la doctorando/a y la Universidad, sus derechos y deberes, incluyendo</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los posibles derechos de propiedad intelectual y/o industrial derivados de la investigación, así como la aceptación del procedimiento de resolución de</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conflictos y la duración del mismo. Se incluirán también los deberes del tutor/a del/la doctorando/a y de su Director de tesis.</w:t>
            </w:r>
          </w:p>
          <w:p w14:paraId="1AA8C397" w14:textId="77777777" w:rsidR="003939C8" w:rsidRPr="003939C8" w:rsidRDefault="003939C8" w:rsidP="003939C8">
            <w:pPr>
              <w:widowControl/>
              <w:adjustRightInd w:val="0"/>
              <w:jc w:val="both"/>
              <w:rPr>
                <w:rFonts w:asciiTheme="minorHAnsi" w:eastAsiaTheme="minorHAnsi" w:hAnsiTheme="minorHAnsi" w:cstheme="minorHAnsi"/>
                <w:sz w:val="20"/>
                <w:szCs w:val="20"/>
              </w:rPr>
            </w:pPr>
          </w:p>
          <w:p w14:paraId="57643D9D" w14:textId="77777777" w:rsidR="003939C8" w:rsidRPr="003939C8" w:rsidRDefault="003939C8" w:rsidP="003939C8">
            <w:pPr>
              <w:widowControl/>
              <w:adjustRightInd w:val="0"/>
              <w:jc w:val="both"/>
              <w:rPr>
                <w:rFonts w:asciiTheme="minorHAnsi" w:eastAsiaTheme="minorHAnsi" w:hAnsiTheme="minorHAnsi" w:cstheme="minorHAnsi"/>
                <w:sz w:val="20"/>
                <w:szCs w:val="20"/>
              </w:rPr>
            </w:pPr>
            <w:r w:rsidRPr="003939C8">
              <w:rPr>
                <w:rFonts w:asciiTheme="minorHAnsi" w:eastAsiaTheme="minorHAnsi" w:hAnsiTheme="minorHAnsi" w:cstheme="minorHAnsi"/>
                <w:sz w:val="20"/>
                <w:szCs w:val="20"/>
              </w:rPr>
              <w:t>En el compromiso de supervisión deberán figurar las condiciones en las que se publicará la tesis de doctorado.</w:t>
            </w:r>
            <w:r>
              <w:rPr>
                <w:rFonts w:asciiTheme="minorHAnsi" w:eastAsiaTheme="minorHAnsi" w:hAnsiTheme="minorHAnsi" w:cstheme="minorHAnsi"/>
                <w:sz w:val="20"/>
                <w:szCs w:val="20"/>
              </w:rPr>
              <w:t xml:space="preserve"> L</w:t>
            </w:r>
            <w:r w:rsidRPr="003939C8">
              <w:rPr>
                <w:rFonts w:asciiTheme="minorHAnsi" w:eastAsiaTheme="minorHAnsi" w:hAnsiTheme="minorHAnsi" w:cstheme="minorHAnsi"/>
                <w:sz w:val="20"/>
                <w:szCs w:val="20"/>
              </w:rPr>
              <w:t>a Comisión Académica del Programa de Doctorado procurará un reparto equilibrado de las labores</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de tutoría y dirección de tesis entre el profesorado del programa. Para la asignación de tutoría y dirección de tesis la CAPD tendrá en cuenta la</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adecuación del proyecto de investigación con la trayectoria y el perfil investigadores del profesorado del programa.</w:t>
            </w:r>
          </w:p>
          <w:p w14:paraId="3B9C8DFF" w14:textId="77777777" w:rsidR="003939C8" w:rsidRDefault="003939C8" w:rsidP="003939C8">
            <w:pPr>
              <w:widowControl/>
              <w:adjustRightInd w:val="0"/>
              <w:jc w:val="both"/>
              <w:rPr>
                <w:rFonts w:asciiTheme="minorHAnsi" w:eastAsiaTheme="minorHAnsi" w:hAnsiTheme="minorHAnsi" w:cstheme="minorHAnsi"/>
                <w:sz w:val="20"/>
                <w:szCs w:val="20"/>
              </w:rPr>
            </w:pPr>
            <w:r w:rsidRPr="003939C8">
              <w:rPr>
                <w:rFonts w:asciiTheme="minorHAnsi" w:eastAsiaTheme="minorHAnsi" w:hAnsiTheme="minorHAnsi" w:cstheme="minorHAnsi"/>
                <w:sz w:val="20"/>
                <w:szCs w:val="20"/>
              </w:rPr>
              <w:t>En cada una de las tres actividades formativas de evaluación anual, la CAPD consultará el Documento</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de Actividades del/la doctorando/a de cada candidata/o, que deberá estar apoyado en las acreditaciones correspondientes, a las que se alude</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en la descripción de las actividades formativas. A partir de la presentación de las mismas y de la del estado del Plan de Investigación,</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la CAPD emitirá, previa deliberación, informe favorable o desfavorable. De forma facultativa en el primer caso y obligatoria en el segundo, la CAPD formulará</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las recomendaciones que estime oportunas para reorientar, si procede, el Plan de Investigación. La exposición anual del Plan de Investigación</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y del Documento de Actividades del/la doctorando/a deberá ir acompañada de un informe confidencial emitido por el profesorado que cumpla las funciones</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de tutoría y dirección de cada doctoranda/o.</w:t>
            </w:r>
          </w:p>
          <w:p w14:paraId="000040F0" w14:textId="77777777" w:rsidR="003939C8" w:rsidRPr="003939C8" w:rsidRDefault="003939C8" w:rsidP="003939C8">
            <w:pPr>
              <w:widowControl/>
              <w:adjustRightInd w:val="0"/>
              <w:jc w:val="both"/>
              <w:rPr>
                <w:rFonts w:asciiTheme="minorHAnsi" w:eastAsiaTheme="minorHAnsi" w:hAnsiTheme="minorHAnsi" w:cstheme="minorHAnsi"/>
                <w:sz w:val="20"/>
                <w:szCs w:val="20"/>
              </w:rPr>
            </w:pPr>
          </w:p>
          <w:p w14:paraId="24C7EDBD" w14:textId="77777777" w:rsidR="003939C8" w:rsidRPr="003939C8" w:rsidRDefault="003939C8" w:rsidP="003939C8">
            <w:pPr>
              <w:widowControl/>
              <w:adjustRightInd w:val="0"/>
              <w:jc w:val="both"/>
              <w:rPr>
                <w:rFonts w:asciiTheme="minorHAnsi" w:eastAsiaTheme="minorHAnsi" w:hAnsiTheme="minorHAnsi" w:cstheme="minorHAnsi"/>
                <w:sz w:val="20"/>
                <w:szCs w:val="20"/>
              </w:rPr>
            </w:pPr>
            <w:r w:rsidRPr="003939C8">
              <w:rPr>
                <w:rFonts w:asciiTheme="minorHAnsi" w:eastAsiaTheme="minorHAnsi" w:hAnsiTheme="minorHAnsi" w:cstheme="minorHAnsi"/>
                <w:sz w:val="20"/>
                <w:szCs w:val="20"/>
              </w:rPr>
              <w:lastRenderedPageBreak/>
              <w:t>En la medida que lo permitan los recursos disponibles, se incentivará la obtención de menciones internacionales para los estudios de doctorado. Para</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 xml:space="preserve">ello, la CAPD estudiará y, en su caso, autorizará, las correspondientes estancias fuera de España. </w:t>
            </w:r>
            <w:r>
              <w:rPr>
                <w:rFonts w:asciiTheme="minorHAnsi" w:eastAsiaTheme="minorHAnsi" w:hAnsiTheme="minorHAnsi" w:cstheme="minorHAnsi"/>
                <w:sz w:val="20"/>
                <w:szCs w:val="20"/>
              </w:rPr>
              <w:t>L</w:t>
            </w:r>
            <w:r w:rsidRPr="003939C8">
              <w:rPr>
                <w:rFonts w:asciiTheme="minorHAnsi" w:eastAsiaTheme="minorHAnsi" w:hAnsiTheme="minorHAnsi" w:cstheme="minorHAnsi"/>
                <w:sz w:val="20"/>
                <w:szCs w:val="20"/>
              </w:rPr>
              <w:t>a Comisión</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Académica del Programa de Doctorado favorecerá la presencia de expertos internacionales en los tribunales evaluadores de las tesis doctorales que</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se defiendan en el marco del programa.</w:t>
            </w:r>
            <w:r>
              <w:rPr>
                <w:rFonts w:asciiTheme="minorHAnsi" w:eastAsiaTheme="minorHAnsi" w:hAnsiTheme="minorHAnsi" w:cstheme="minorHAnsi"/>
                <w:sz w:val="20"/>
                <w:szCs w:val="20"/>
              </w:rPr>
              <w:t xml:space="preserve"> S</w:t>
            </w:r>
            <w:r w:rsidRPr="003939C8">
              <w:rPr>
                <w:rFonts w:asciiTheme="minorHAnsi" w:eastAsiaTheme="minorHAnsi" w:hAnsiTheme="minorHAnsi" w:cstheme="minorHAnsi"/>
                <w:sz w:val="20"/>
                <w:szCs w:val="20"/>
              </w:rPr>
              <w:t>e incentivará la codirección por parte de profesorado de áreas diferentes, de entre las que</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conforman la plantilla docente, cuando la investigación propuesta sea de carácter interdisciplinar, cuando se desarrolle en el marco de convenios de</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cooperación nacional e internacional o, en general, cuando la investigación propuesta aconseje la cotutela</w:t>
            </w:r>
          </w:p>
          <w:p w14:paraId="05EE31F7" w14:textId="77777777" w:rsidR="003939C8" w:rsidRDefault="003939C8" w:rsidP="003939C8">
            <w:pPr>
              <w:spacing w:line="276" w:lineRule="auto"/>
              <w:jc w:val="both"/>
              <w:rPr>
                <w:rFonts w:asciiTheme="minorHAnsi" w:hAnsiTheme="minorHAnsi" w:cstheme="minorHAnsi"/>
                <w:sz w:val="20"/>
                <w:szCs w:val="20"/>
              </w:rPr>
            </w:pPr>
          </w:p>
          <w:p w14:paraId="7C961605" w14:textId="083EB866" w:rsidR="003939C8" w:rsidRPr="003939C8" w:rsidRDefault="003939C8" w:rsidP="003939C8">
            <w:pPr>
              <w:widowControl/>
              <w:adjustRightInd w:val="0"/>
              <w:jc w:val="both"/>
              <w:rPr>
                <w:rFonts w:asciiTheme="minorHAnsi" w:eastAsiaTheme="minorHAnsi" w:hAnsiTheme="minorHAnsi" w:cstheme="minorHAnsi"/>
                <w:b/>
                <w:bCs/>
                <w:sz w:val="20"/>
                <w:szCs w:val="20"/>
              </w:rPr>
            </w:pPr>
            <w:r w:rsidRPr="003939C8">
              <w:rPr>
                <w:rFonts w:asciiTheme="minorHAnsi" w:eastAsiaTheme="minorHAnsi" w:hAnsiTheme="minorHAnsi" w:cstheme="minorHAnsi"/>
                <w:b/>
                <w:bCs/>
                <w:sz w:val="20"/>
                <w:szCs w:val="20"/>
              </w:rPr>
              <w:t>Documento de Actividades del/la doctorando/a</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Una vez matriculado en el Programa, se materializará para cada doctorando el documento de actividades personalizado a efectos del registro individualizado.</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En el se inscribirán todas las actividades de interés para el desarrollo del/la doctorando/a según lo que establezca la unidad responsable de</w:t>
            </w:r>
          </w:p>
          <w:p w14:paraId="5EF4634F" w14:textId="77777777" w:rsidR="003939C8" w:rsidRDefault="003939C8" w:rsidP="003939C8">
            <w:pPr>
              <w:widowControl/>
              <w:adjustRightInd w:val="0"/>
              <w:jc w:val="both"/>
              <w:rPr>
                <w:rFonts w:asciiTheme="minorHAnsi" w:eastAsiaTheme="minorHAnsi" w:hAnsiTheme="minorHAnsi" w:cstheme="minorHAnsi"/>
                <w:sz w:val="20"/>
                <w:szCs w:val="20"/>
              </w:rPr>
            </w:pPr>
            <w:r w:rsidRPr="003939C8">
              <w:rPr>
                <w:rFonts w:asciiTheme="minorHAnsi" w:eastAsiaTheme="minorHAnsi" w:hAnsiTheme="minorHAnsi" w:cstheme="minorHAnsi"/>
                <w:sz w:val="20"/>
                <w:szCs w:val="20"/>
              </w:rPr>
              <w:t>los estudios de doctorado en la universidad y será evaluado anualmente por la Comisión Académica del Programa de Doctorado.</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Anualmente la comisión académica del programa evaluará el Plan de investigación y el registro de actividades junto con los informes. Este informe deberá</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elaborarlo cada año el director/a. La evaluación positiva será requisito indispensable para continuar en el programa.</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La evaluación negativa cuando se produjera deberá estar debidamente motivada. El/la doctorando/a deberá ser evaluado de nuevo en el plazo de seis</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meses. Para ello deberá elaborar un nuevo Plan de investigación. Si hubiere una nueva evaluación negativa, el/la doctorando/a causará baja definitiva</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en el programa. Esta decisión podrá ser recurrida ante la Comisión de Doctorado.</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Dicho documento deberá ajustarse al formato establecido, registrarse en la aplicación informática y deberá quedar constancia documental que acredite</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la realización de las actividades realizadas por el/la doctorando/a. También contemplará los aspectos relativos a los derechos de propiedad intelectual</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e industrial así como el régimen de la cesión de los derechos de explotación que integran la propiedad intelectual e industrial que puedan generarse en</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el ámbito del programa de doctorado y de la tesis que se realiza</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 xml:space="preserve">La supervisión del plan de los doctorandos se realizará mediante compromiso documental firmado por la Comisión Académica, el/la doctorando/a, el tutor/a y su director. </w:t>
            </w:r>
          </w:p>
          <w:p w14:paraId="78C441AD" w14:textId="77777777" w:rsidR="003939C8" w:rsidRDefault="003939C8" w:rsidP="003939C8">
            <w:pPr>
              <w:widowControl/>
              <w:adjustRightInd w:val="0"/>
              <w:jc w:val="both"/>
              <w:rPr>
                <w:rFonts w:asciiTheme="minorHAnsi" w:eastAsiaTheme="minorHAnsi" w:hAnsiTheme="minorHAnsi" w:cstheme="minorHAnsi"/>
                <w:sz w:val="20"/>
                <w:szCs w:val="20"/>
              </w:rPr>
            </w:pPr>
          </w:p>
          <w:p w14:paraId="411E171D" w14:textId="0751FA6D" w:rsidR="003939C8" w:rsidRDefault="003939C8" w:rsidP="003939C8">
            <w:pPr>
              <w:widowControl/>
              <w:adjustRightInd w:val="0"/>
              <w:jc w:val="both"/>
              <w:rPr>
                <w:rFonts w:asciiTheme="minorHAnsi" w:eastAsiaTheme="minorHAnsi" w:hAnsiTheme="minorHAnsi" w:cstheme="minorHAnsi"/>
                <w:sz w:val="20"/>
                <w:szCs w:val="20"/>
              </w:rPr>
            </w:pPr>
            <w:r w:rsidRPr="003939C8">
              <w:rPr>
                <w:rFonts w:asciiTheme="minorHAnsi" w:eastAsiaTheme="minorHAnsi" w:hAnsiTheme="minorHAnsi" w:cstheme="minorHAnsi"/>
                <w:sz w:val="20"/>
                <w:szCs w:val="20"/>
              </w:rPr>
              <w:t>El documento incluirá en caso de ser viable un plan de movilidad ajustado a las necesidades del/la doctorando/a y a su dedicación</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 xml:space="preserve">(plena o parcial), que se concretará de manera definitiva </w:t>
            </w:r>
            <w:r>
              <w:rPr>
                <w:rFonts w:asciiTheme="minorHAnsi" w:eastAsiaTheme="minorHAnsi" w:hAnsiTheme="minorHAnsi" w:cstheme="minorHAnsi"/>
                <w:sz w:val="20"/>
                <w:szCs w:val="20"/>
              </w:rPr>
              <w:t>(</w:t>
            </w:r>
            <w:r w:rsidRPr="003939C8">
              <w:rPr>
                <w:rFonts w:asciiTheme="minorHAnsi" w:eastAsiaTheme="minorHAnsi" w:hAnsiTheme="minorHAnsi" w:cstheme="minorHAnsi"/>
                <w:sz w:val="20"/>
                <w:szCs w:val="20"/>
              </w:rPr>
              <w:t>como máximo- al cumplirse el primer año</w:t>
            </w:r>
            <w:r>
              <w:rPr>
                <w:rFonts w:asciiTheme="minorHAnsi" w:eastAsiaTheme="minorHAnsi" w:hAnsiTheme="minorHAnsi" w:cstheme="minorHAnsi"/>
                <w:sz w:val="20"/>
                <w:szCs w:val="20"/>
              </w:rPr>
              <w:t>)</w:t>
            </w:r>
            <w:r w:rsidRPr="003939C8">
              <w:rPr>
                <w:rFonts w:asciiTheme="minorHAnsi" w:eastAsiaTheme="minorHAnsi" w:hAnsiTheme="minorHAnsi" w:cstheme="minorHAnsi"/>
                <w:sz w:val="20"/>
                <w:szCs w:val="20"/>
              </w:rPr>
              <w:t>. Lo propondrá el director/a de acuerdo con el/la</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doctorando/a y concretará lugar, fechas aproximadas y compromiso del centro de recepción y atención. Igualmente un plan de trabajo fundamental</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para la estancia. El Plan lo aprobará la comisión académica en cada caso transcurrido ese plazo máximo.</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Se podrá, de manera extraordinaria, proponer cambios al mismo (no su anulación) a propuesta razonada del director/a de la tesis y de acuerdo con el/</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la doctorando/a</w:t>
            </w:r>
            <w:r>
              <w:rPr>
                <w:rFonts w:asciiTheme="minorHAnsi" w:eastAsiaTheme="minorHAnsi" w:hAnsiTheme="minorHAnsi" w:cstheme="minorHAnsi"/>
                <w:sz w:val="20"/>
                <w:szCs w:val="20"/>
              </w:rPr>
              <w:t>. E</w:t>
            </w:r>
            <w:r w:rsidRPr="003939C8">
              <w:rPr>
                <w:rFonts w:asciiTheme="minorHAnsi" w:eastAsiaTheme="minorHAnsi" w:hAnsiTheme="minorHAnsi" w:cstheme="minorHAnsi"/>
                <w:sz w:val="20"/>
                <w:szCs w:val="20"/>
              </w:rPr>
              <w:t>l/la doctorando/a tendrá acceso al Documento de Actividades de Doctorando para anotar y actualizar las actividades que realice en el contexto del</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programa. Sus registros serán validados por el órgano académico correspondiente tras la valoración del tutor/a y el director/a, previa comprobación por</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parte de la administración de la autenticidad/veracidad de los méritos alegados, de ser el caso.</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Al Documento de Actividades de Doctorando tendrán acceso, para las funciones que correspondan en cada caso, el/la doctorando/a, o su Tutor, o su</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Director de tesis, la Comisión Académica del Programa de Doctorado, la unidad responsable de los estudios de doctorado en la universidad y el personal</w:t>
            </w:r>
            <w:r>
              <w:rPr>
                <w:rFonts w:asciiTheme="minorHAnsi" w:eastAsiaTheme="minorHAnsi" w:hAnsiTheme="minorHAnsi" w:cstheme="minorHAnsi"/>
                <w:sz w:val="20"/>
                <w:szCs w:val="20"/>
              </w:rPr>
              <w:t xml:space="preserve"> </w:t>
            </w:r>
            <w:r w:rsidRPr="003939C8">
              <w:rPr>
                <w:rFonts w:asciiTheme="minorHAnsi" w:eastAsiaTheme="minorHAnsi" w:hAnsiTheme="minorHAnsi" w:cstheme="minorHAnsi"/>
                <w:sz w:val="20"/>
                <w:szCs w:val="20"/>
              </w:rPr>
              <w:t>de administración responsable.</w:t>
            </w:r>
          </w:p>
          <w:p w14:paraId="11008123" w14:textId="77777777" w:rsidR="003939C8" w:rsidRPr="003939C8" w:rsidRDefault="003939C8" w:rsidP="003939C8">
            <w:pPr>
              <w:widowControl/>
              <w:adjustRightInd w:val="0"/>
              <w:jc w:val="both"/>
              <w:rPr>
                <w:rFonts w:asciiTheme="minorHAnsi" w:eastAsiaTheme="minorHAnsi" w:hAnsiTheme="minorHAnsi" w:cstheme="minorHAnsi"/>
                <w:sz w:val="20"/>
                <w:szCs w:val="20"/>
              </w:rPr>
            </w:pPr>
          </w:p>
          <w:p w14:paraId="7ECEA9F6" w14:textId="595B3B86" w:rsidR="002426FA" w:rsidRDefault="003939C8" w:rsidP="002426FA">
            <w:pPr>
              <w:widowControl/>
              <w:adjustRightInd w:val="0"/>
              <w:jc w:val="both"/>
              <w:rPr>
                <w:rFonts w:asciiTheme="minorHAnsi" w:eastAsiaTheme="minorHAnsi" w:hAnsiTheme="minorHAnsi" w:cstheme="minorHAnsi"/>
                <w:sz w:val="20"/>
                <w:szCs w:val="20"/>
              </w:rPr>
            </w:pPr>
            <w:r w:rsidRPr="003939C8">
              <w:rPr>
                <w:rFonts w:asciiTheme="minorHAnsi" w:eastAsiaTheme="minorHAnsi" w:hAnsiTheme="minorHAnsi" w:cstheme="minorHAnsi"/>
                <w:b/>
                <w:bCs/>
                <w:sz w:val="20"/>
                <w:szCs w:val="20"/>
              </w:rPr>
              <w:t>Plan de Investigación</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Antes de seis meses a contar desde la fecha de la matrícula el/la doctorando/a elaborará un Plan de Investigación que incluirá la metodología que empleará</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y los objetivos que se han de alcanzar, así como los medios y la planificación temporal para alcanzarlos. El plan deberá ser presentado y avalado</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con el informe del director/a/es y del tutor/a y deberá ser aprobado por la CAPD. Este plan se podrá mejorar y detallar en el proceso de evaluación</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anual contando con el aval del tutor/a y el director/a.</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Anualmente la Comisión Académica del Programa de Doctorado evaluará el Plan de investigación y el Documento de Actividades y dispondrá para realizar</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la evaluación de los informes que a tal efecto deberán emitir el tutor/a y el director/a. La evaluación positiva será requisito indispensable para continuar</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en el Programa. En el caso de evaluación negativa, que será debidamente motivada, el/la doctorando/a deberá ser de nuevo evaluado en el plazo</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de seis meses, para lo que elaborará un nuevo Plan de Investigación. En el supuesto de producirse una nueva evaluación negativa, el/la doctorando/a</w:t>
            </w:r>
            <w:r>
              <w:rPr>
                <w:rFonts w:asciiTheme="minorHAnsi" w:eastAsiaTheme="minorHAnsi" w:hAnsiTheme="minorHAnsi" w:cstheme="minorHAnsi"/>
                <w:b/>
                <w:bCs/>
                <w:sz w:val="20"/>
                <w:szCs w:val="20"/>
              </w:rPr>
              <w:t xml:space="preserve"> </w:t>
            </w:r>
            <w:r w:rsidRPr="003939C8">
              <w:rPr>
                <w:rFonts w:asciiTheme="minorHAnsi" w:eastAsiaTheme="minorHAnsi" w:hAnsiTheme="minorHAnsi" w:cstheme="minorHAnsi"/>
                <w:sz w:val="20"/>
                <w:szCs w:val="20"/>
              </w:rPr>
              <w:t>causará baja definitiva en el Programa.</w:t>
            </w:r>
          </w:p>
          <w:p w14:paraId="65B799A7" w14:textId="77777777" w:rsidR="002426FA" w:rsidRPr="002426FA" w:rsidRDefault="002426FA" w:rsidP="002426FA">
            <w:pPr>
              <w:widowControl/>
              <w:adjustRightInd w:val="0"/>
              <w:jc w:val="both"/>
              <w:rPr>
                <w:rFonts w:asciiTheme="minorHAnsi" w:eastAsiaTheme="minorHAnsi" w:hAnsiTheme="minorHAnsi" w:cstheme="minorHAnsi"/>
                <w:sz w:val="20"/>
                <w:szCs w:val="20"/>
              </w:rPr>
            </w:pPr>
          </w:p>
          <w:p w14:paraId="26E4D75F" w14:textId="082D905A" w:rsidR="00F11C42" w:rsidRPr="00DE748F" w:rsidRDefault="00F11C42" w:rsidP="002C3A34">
            <w:pPr>
              <w:pStyle w:val="Textoencaja"/>
              <w:rPr>
                <w:b/>
              </w:rPr>
            </w:pPr>
            <w:r w:rsidRPr="004A7D76">
              <w:rPr>
                <w:b/>
              </w:rPr>
              <w:t>Estancias de investigación</w:t>
            </w:r>
          </w:p>
          <w:p w14:paraId="258322FB" w14:textId="55CE46DD" w:rsidR="009013CE" w:rsidRDefault="009013CE" w:rsidP="00263740">
            <w:pPr>
              <w:pStyle w:val="Textoencaja"/>
            </w:pPr>
            <w:r>
              <w:t xml:space="preserve">La Universidad promueve la movilidad a través de ayudas para los estudiantes acudan a congresos y seminarios de </w:t>
            </w:r>
            <w:r>
              <w:lastRenderedPageBreak/>
              <w:t>especialización, además de tener la opción de realizar estancias de investigación en centros de investigación y universidades de todo el mundo,</w:t>
            </w:r>
            <w:r w:rsidR="005E361E">
              <w:t xml:space="preserve"> dadas las redes creadas por el profesorado y los grupos de investigación,</w:t>
            </w:r>
            <w:r>
              <w:t xml:space="preserve"> lo cual redunda en beneficio de la formación del doctorando. </w:t>
            </w:r>
            <w:r w:rsidR="006A02EE">
              <w:t>Numeroso alumnado del programa</w:t>
            </w:r>
            <w:r>
              <w:t xml:space="preserve"> del doctorado </w:t>
            </w:r>
            <w:r w:rsidR="00BD0978">
              <w:t>han realizado</w:t>
            </w:r>
            <w:r>
              <w:t xml:space="preserve"> estancias en centros como:</w:t>
            </w:r>
          </w:p>
          <w:p w14:paraId="00748E43" w14:textId="77777777" w:rsidR="009013CE" w:rsidRDefault="009013CE" w:rsidP="009013CE">
            <w:pPr>
              <w:pStyle w:val="Textoencaja"/>
              <w:numPr>
                <w:ilvl w:val="0"/>
                <w:numId w:val="27"/>
              </w:numPr>
            </w:pPr>
            <w:r>
              <w:t>University of Michigan (Estados Unidos)</w:t>
            </w:r>
          </w:p>
          <w:p w14:paraId="1B8D0B48" w14:textId="77777777" w:rsidR="009013CE" w:rsidRDefault="009013CE" w:rsidP="009013CE">
            <w:pPr>
              <w:pStyle w:val="Textoencaja"/>
              <w:numPr>
                <w:ilvl w:val="0"/>
                <w:numId w:val="27"/>
              </w:numPr>
            </w:pPr>
            <w:r>
              <w:t>Pontificia Universidad Católica del Ecuador (Sede Ibarra) (Educador)</w:t>
            </w:r>
          </w:p>
          <w:p w14:paraId="11782CA5" w14:textId="77777777" w:rsidR="009013CE" w:rsidRDefault="009013CE" w:rsidP="009013CE">
            <w:pPr>
              <w:pStyle w:val="Textoencaja"/>
              <w:numPr>
                <w:ilvl w:val="0"/>
                <w:numId w:val="27"/>
              </w:numPr>
            </w:pPr>
            <w:r w:rsidRPr="009013CE">
              <w:rPr>
                <w:lang w:val="pt-PT"/>
              </w:rPr>
              <w:t xml:space="preserve">Universidade Tras os montes y Alto Douro (Portugal) </w:t>
            </w:r>
          </w:p>
          <w:p w14:paraId="616D7297" w14:textId="77777777" w:rsidR="009013CE" w:rsidRDefault="009013CE" w:rsidP="009013CE">
            <w:pPr>
              <w:pStyle w:val="Textoencaja"/>
              <w:numPr>
                <w:ilvl w:val="0"/>
                <w:numId w:val="27"/>
              </w:numPr>
            </w:pPr>
            <w:r w:rsidRPr="009013CE">
              <w:rPr>
                <w:lang w:val="pt-PT"/>
              </w:rPr>
              <w:t>Universidade de Oporto (Portugal)</w:t>
            </w:r>
          </w:p>
          <w:p w14:paraId="0A56F6F1" w14:textId="77777777" w:rsidR="009013CE" w:rsidRDefault="009013CE" w:rsidP="009013CE">
            <w:pPr>
              <w:pStyle w:val="Textoencaja"/>
              <w:numPr>
                <w:ilvl w:val="0"/>
                <w:numId w:val="27"/>
              </w:numPr>
            </w:pPr>
            <w:r>
              <w:t>Universidad Politécnica estatal del Carchi (Ecuador)</w:t>
            </w:r>
          </w:p>
          <w:p w14:paraId="68506410" w14:textId="77777777" w:rsidR="009013CE" w:rsidRDefault="009013CE" w:rsidP="009013CE">
            <w:pPr>
              <w:pStyle w:val="Textoencaja"/>
              <w:numPr>
                <w:ilvl w:val="0"/>
                <w:numId w:val="27"/>
              </w:numPr>
            </w:pPr>
            <w:r>
              <w:t>Instituto Interuniversitario de Desarrollo Local de la Universitat de València (España)</w:t>
            </w:r>
          </w:p>
          <w:p w14:paraId="6D197499" w14:textId="1303F82C" w:rsidR="009013CE" w:rsidRDefault="009013CE" w:rsidP="009013CE">
            <w:pPr>
              <w:pStyle w:val="Textoencaja"/>
              <w:numPr>
                <w:ilvl w:val="0"/>
                <w:numId w:val="27"/>
              </w:numPr>
            </w:pPr>
            <w:r>
              <w:t xml:space="preserve">Northeastern </w:t>
            </w:r>
            <w:r w:rsidR="00DF6C1A">
              <w:t>U</w:t>
            </w:r>
            <w:r>
              <w:t>niversity (Boston) (Estados Unidos)</w:t>
            </w:r>
          </w:p>
          <w:p w14:paraId="44AE7AE3" w14:textId="77777777" w:rsidR="009013CE" w:rsidRDefault="009013CE" w:rsidP="009013CE">
            <w:pPr>
              <w:pStyle w:val="Textoencaja"/>
              <w:numPr>
                <w:ilvl w:val="0"/>
                <w:numId w:val="27"/>
              </w:numPr>
              <w:rPr>
                <w:lang w:val="fr-FR"/>
              </w:rPr>
            </w:pPr>
            <w:r w:rsidRPr="009013CE">
              <w:rPr>
                <w:lang w:val="fr-FR"/>
              </w:rPr>
              <w:t>EcoFog (Ecologié de la foret tropical) (Guayana Francesa), Université de Guyane; CNRS (Centre national de recherche scientifique) (Francia)</w:t>
            </w:r>
          </w:p>
          <w:p w14:paraId="1A5183F6" w14:textId="77777777" w:rsidR="009013CE" w:rsidRPr="00775713" w:rsidRDefault="009013CE" w:rsidP="009013CE">
            <w:pPr>
              <w:pStyle w:val="Textoencaja"/>
              <w:numPr>
                <w:ilvl w:val="0"/>
                <w:numId w:val="27"/>
              </w:numPr>
              <w:rPr>
                <w:lang w:val="fr-FR"/>
              </w:rPr>
            </w:pPr>
            <w:r w:rsidRPr="00775713">
              <w:rPr>
                <w:lang w:val="fr-FR"/>
              </w:rPr>
              <w:t xml:space="preserve">Grupo Inter-actions, Campus c-mine LUCA School of Arts, KU Lueven.(Genk, Bélgica) </w:t>
            </w:r>
          </w:p>
          <w:p w14:paraId="4D10BDE4" w14:textId="77777777" w:rsidR="009013CE" w:rsidRDefault="009013CE" w:rsidP="009013CE">
            <w:pPr>
              <w:pStyle w:val="Textoencaja"/>
              <w:numPr>
                <w:ilvl w:val="0"/>
                <w:numId w:val="27"/>
              </w:numPr>
              <w:rPr>
                <w:lang w:val="en-US"/>
              </w:rPr>
            </w:pPr>
            <w:r w:rsidRPr="009013CE">
              <w:rPr>
                <w:lang w:val="en-US"/>
              </w:rPr>
              <w:t>Frederick University of Chipre (Chipre)</w:t>
            </w:r>
          </w:p>
          <w:p w14:paraId="69BD5B31" w14:textId="77777777" w:rsidR="009013CE" w:rsidRDefault="009013CE" w:rsidP="009013CE">
            <w:pPr>
              <w:pStyle w:val="Textoencaja"/>
              <w:numPr>
                <w:ilvl w:val="0"/>
                <w:numId w:val="27"/>
              </w:numPr>
            </w:pPr>
            <w:r>
              <w:t xml:space="preserve">Universidad Centroamericana José Simeón Cañas (El Salvador) </w:t>
            </w:r>
          </w:p>
          <w:p w14:paraId="19AAF5F3" w14:textId="77777777" w:rsidR="009013CE" w:rsidRDefault="009013CE" w:rsidP="009013CE">
            <w:pPr>
              <w:pStyle w:val="Textoencaja"/>
              <w:numPr>
                <w:ilvl w:val="0"/>
                <w:numId w:val="27"/>
              </w:numPr>
            </w:pPr>
            <w:r>
              <w:t>Universidad Latina de Costa Rica (Sede San José) (Costa Rica)</w:t>
            </w:r>
          </w:p>
          <w:p w14:paraId="50B9D191" w14:textId="482418B3" w:rsidR="00DE748F" w:rsidRDefault="009013CE" w:rsidP="006A02EE">
            <w:pPr>
              <w:pStyle w:val="Textoencaja"/>
              <w:numPr>
                <w:ilvl w:val="0"/>
                <w:numId w:val="27"/>
              </w:numPr>
            </w:pPr>
            <w:r>
              <w:t>Universidad del Rosario (Bogotá) (Colombia)</w:t>
            </w:r>
          </w:p>
          <w:p w14:paraId="183A02F6" w14:textId="77777777" w:rsidR="006A6E04" w:rsidRDefault="006A6E04" w:rsidP="006A6E04">
            <w:pPr>
              <w:pStyle w:val="Textoencaja"/>
              <w:ind w:left="720"/>
            </w:pPr>
          </w:p>
          <w:p w14:paraId="33FAF34E" w14:textId="0E8A73F3" w:rsidR="006A02EE" w:rsidRDefault="006A6E04" w:rsidP="002C3A34">
            <w:pPr>
              <w:pStyle w:val="Textoencaja"/>
            </w:pPr>
            <w:r>
              <w:t xml:space="preserve">Anteriormente se ha mencionado el </w:t>
            </w:r>
            <w:r w:rsidRPr="006A6E04">
              <w:t>Convenio de tesis en co-tutela con la Universidad de RENNES 2 (Francia); el Convenio de co-tutela de tesis doctoral entre la Universidad de Vigo y el ISCAP-Politécnico de Porto (Portugal); el Acuerdo marco de cooperación entre la Universidad de Vigo y la Fundacáo Minerva - cultura - docencia e investigación científica/ Universidad Lusíada/ Comegi. Asimismo hay que destacar al profesorado visitante que está vinculado a este programa de doctorado CREA, así por ejemplo: Vitor Bini Teodoro (Universidad de Sao Paulo – Brasil); e Simone Gibellato (Universidade de Venezia - Italia).</w:t>
            </w:r>
          </w:p>
          <w:p w14:paraId="1680DBB8" w14:textId="77777777" w:rsidR="007D760F" w:rsidRDefault="007D760F" w:rsidP="002C3A34">
            <w:pPr>
              <w:pStyle w:val="Textoencaja"/>
            </w:pPr>
          </w:p>
          <w:p w14:paraId="3EDADF10" w14:textId="7384BC5C" w:rsidR="00616C8E" w:rsidRDefault="007D760F" w:rsidP="003939C8">
            <w:pPr>
              <w:pStyle w:val="Textoencaja"/>
            </w:pPr>
            <w:r w:rsidRPr="007D760F">
              <w:t>El al</w:t>
            </w:r>
            <w:r>
              <w:t xml:space="preserve">umnado </w:t>
            </w:r>
            <w:r w:rsidRPr="007D760F">
              <w:t>entregará un informe detallado de las actividades realizadas durante la estancia, identificando claramente en el mismo las aportaciones de la estancia al trabajo de investigación, las reflexiones críticas, y las innovaciones y mejoras al trabajo de investigación (tesis doctoral) del alumnado que la ha realizado. Este informe formará parte del documento de actividades del/la doctorando/a, el cual será revisado regularmente por el tutor/a y el director/a de tesis y evaluado por la Comisión Académica responsable del programa</w:t>
            </w:r>
            <w:r>
              <w:t>, la cual debe ser informada previamente a su realización</w:t>
            </w:r>
            <w:r w:rsidRPr="007D760F">
              <w:t>. La duración mínima de la estancia será superior a un mes. Formará parte del expediente donde se acreditan los documentos de actividades de control y seguimiento del/la doctorando/a.</w:t>
            </w:r>
            <w:r>
              <w:t xml:space="preserve"> </w:t>
            </w:r>
          </w:p>
          <w:p w14:paraId="5FA5FBBE" w14:textId="77777777" w:rsidR="003939C8" w:rsidRDefault="003939C8" w:rsidP="003939C8">
            <w:pPr>
              <w:pStyle w:val="Textoencaja"/>
            </w:pPr>
          </w:p>
          <w:p w14:paraId="03DE30E9" w14:textId="77777777" w:rsidR="00C6119B" w:rsidRPr="00C6119B" w:rsidRDefault="00C6119B" w:rsidP="00C6119B">
            <w:pPr>
              <w:pStyle w:val="Textoencaja"/>
              <w:rPr>
                <w:b/>
              </w:rPr>
            </w:pPr>
            <w:r w:rsidRPr="00C6119B">
              <w:rPr>
                <w:b/>
              </w:rPr>
              <w:t>Resolución de conflictos</w:t>
            </w:r>
          </w:p>
          <w:p w14:paraId="407F1EC3" w14:textId="18382FA5" w:rsidR="00FB022F" w:rsidRPr="00861745" w:rsidRDefault="00C6119B" w:rsidP="00C6119B">
            <w:pPr>
              <w:pStyle w:val="Textoencaja"/>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88" w:history="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Asimismo, se podrá presentar una reclamación ante la Valedoría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tc>
      </w:tr>
    </w:tbl>
    <w:p w14:paraId="65A967AF" w14:textId="77777777" w:rsidR="002C3A34" w:rsidRDefault="002C3A34" w:rsidP="002C3A34">
      <w:pPr>
        <w:pStyle w:val="Textoindependiente"/>
      </w:pPr>
    </w:p>
    <w:p w14:paraId="070BFBB4" w14:textId="4F8E8F48" w:rsidR="00AA1E07" w:rsidRDefault="00AA1E07" w:rsidP="00AA1E07">
      <w:pPr>
        <w:rPr>
          <w:rFonts w:asciiTheme="minorHAnsi" w:hAnsiTheme="minorHAnsi" w:cstheme="minorHAnsi"/>
          <w:sz w:val="20"/>
          <w:szCs w:val="20"/>
        </w:rPr>
      </w:pPr>
    </w:p>
    <w:p w14:paraId="49E8DF3A" w14:textId="798C66EB" w:rsidR="002C3A34"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5.3 NORMATIVA PARA LA PRESENTACIÓN Y LECTURA DE TESIS DOCTORALES</w:t>
            </w:r>
          </w:p>
        </w:tc>
      </w:tr>
      <w:tr w:rsidR="002C3A34" w:rsidRPr="006B7BD0" w14:paraId="6DFE5B34" w14:textId="77777777" w:rsidTr="00917169">
        <w:trPr>
          <w:trHeight w:val="1701"/>
          <w:jc w:val="center"/>
        </w:trPr>
        <w:tc>
          <w:tcPr>
            <w:tcW w:w="9639" w:type="dxa"/>
          </w:tcPr>
          <w:p w14:paraId="7C700A9E" w14:textId="41B55AD7" w:rsidR="006966B1" w:rsidRPr="006966B1" w:rsidRDefault="006966B1" w:rsidP="006966B1">
            <w:pPr>
              <w:pStyle w:val="Textoencaja"/>
              <w:rPr>
                <w:color w:val="0070C0"/>
              </w:rPr>
            </w:pPr>
            <w:r w:rsidRPr="00AE3BDD">
              <w:t xml:space="preserve">La presentación y lectura de tesis doctorales se ajustan a lo establecido en el </w:t>
            </w:r>
            <w:hyperlink r:id="rId89" w:history="1">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p>
          <w:p w14:paraId="5DC22A87" w14:textId="77777777" w:rsidR="006966B1" w:rsidRDefault="006966B1" w:rsidP="004B396F">
            <w:pPr>
              <w:pStyle w:val="Textoencaja"/>
            </w:pPr>
          </w:p>
          <w:p w14:paraId="0071FAAF" w14:textId="546FBD68" w:rsidR="004B396F" w:rsidRDefault="001819AF" w:rsidP="004B396F">
            <w:pPr>
              <w:pStyle w:val="Textoencaja"/>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90" w:history="1">
              <w:r w:rsidR="004B396F" w:rsidRPr="003F4306">
                <w:rPr>
                  <w:rStyle w:val="Hipervnculo"/>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pPr>
              <w:pStyle w:val="Textoencaja"/>
              <w:numPr>
                <w:ilvl w:val="0"/>
                <w:numId w:val="8"/>
              </w:numPr>
              <w:ind w:left="340" w:hanging="142"/>
            </w:pPr>
            <w:r>
              <w:t>La autorización de la defensa de la tesis</w:t>
            </w:r>
          </w:p>
          <w:p w14:paraId="76C52799" w14:textId="300E5EAC" w:rsidR="004B396F" w:rsidRDefault="004B396F">
            <w:pPr>
              <w:pStyle w:val="Textoencaja"/>
              <w:numPr>
                <w:ilvl w:val="0"/>
                <w:numId w:val="8"/>
              </w:numPr>
              <w:ind w:left="340" w:hanging="142"/>
            </w:pPr>
            <w:r>
              <w:t>La tesis con protección de derechos</w:t>
            </w:r>
          </w:p>
          <w:p w14:paraId="37414FD8" w14:textId="3252BE15" w:rsidR="004B396F" w:rsidRDefault="004B396F">
            <w:pPr>
              <w:pStyle w:val="Textoencaja"/>
              <w:numPr>
                <w:ilvl w:val="0"/>
                <w:numId w:val="8"/>
              </w:numPr>
              <w:ind w:left="340" w:hanging="142"/>
            </w:pPr>
            <w:r>
              <w:t>El tribunal de evaluación</w:t>
            </w:r>
          </w:p>
          <w:p w14:paraId="46D58C82" w14:textId="2B52FE0D" w:rsidR="004B396F" w:rsidRDefault="004B396F">
            <w:pPr>
              <w:pStyle w:val="Textoencaja"/>
              <w:numPr>
                <w:ilvl w:val="0"/>
                <w:numId w:val="8"/>
              </w:numPr>
              <w:ind w:left="340" w:hanging="142"/>
            </w:pPr>
            <w:r>
              <w:t>El acto de defensa pública de la tesis</w:t>
            </w:r>
          </w:p>
          <w:p w14:paraId="7DA8A831" w14:textId="29E90B12" w:rsidR="001819AF" w:rsidRDefault="004B396F">
            <w:pPr>
              <w:pStyle w:val="Textoencaja"/>
              <w:numPr>
                <w:ilvl w:val="0"/>
                <w:numId w:val="8"/>
              </w:numPr>
              <w:ind w:left="340" w:hanging="142"/>
            </w:pPr>
            <w:r>
              <w:t>La calificación de la tesis</w:t>
            </w:r>
          </w:p>
          <w:p w14:paraId="2D53A56D" w14:textId="6C5A7CEA" w:rsidR="004B396F" w:rsidRDefault="004B396F">
            <w:pPr>
              <w:pStyle w:val="Textoencaja"/>
              <w:numPr>
                <w:ilvl w:val="0"/>
                <w:numId w:val="8"/>
              </w:numPr>
              <w:ind w:left="340" w:hanging="142"/>
            </w:pPr>
            <w:r>
              <w:t>El archivo de la tesis</w:t>
            </w:r>
          </w:p>
          <w:p w14:paraId="6B24193F" w14:textId="667712DE" w:rsidR="004B396F" w:rsidRDefault="004B396F">
            <w:pPr>
              <w:pStyle w:val="Textoencaja"/>
              <w:numPr>
                <w:ilvl w:val="0"/>
                <w:numId w:val="8"/>
              </w:numPr>
              <w:ind w:left="340" w:hanging="142"/>
            </w:pPr>
            <w:r>
              <w:t>La tesis que contiene artículos de investigación</w:t>
            </w:r>
          </w:p>
          <w:p w14:paraId="3A21A416" w14:textId="1D317202" w:rsidR="004B396F" w:rsidRDefault="004B396F" w:rsidP="004B396F">
            <w:pPr>
              <w:pStyle w:val="Textoencaja"/>
            </w:pPr>
          </w:p>
          <w:p w14:paraId="0CEF8242" w14:textId="1E91B2E3" w:rsidR="004B396F" w:rsidRDefault="004B396F" w:rsidP="004B396F">
            <w:pPr>
              <w:pStyle w:val="Textoencaja"/>
            </w:pPr>
            <w:r>
              <w:t xml:space="preserve">Además, el </w:t>
            </w:r>
            <w:r w:rsidR="003D322C">
              <w:t xml:space="preserve">Capítulo </w:t>
            </w:r>
            <w:r>
              <w:t>10 del citado reglamento contiene información sobre las menciones que puede incluir el título de doctor:</w:t>
            </w:r>
          </w:p>
          <w:p w14:paraId="1E1BAA9D" w14:textId="6958AF50" w:rsidR="004B396F" w:rsidRDefault="004B396F">
            <w:pPr>
              <w:pStyle w:val="Textoencaja"/>
              <w:numPr>
                <w:ilvl w:val="0"/>
                <w:numId w:val="9"/>
              </w:numPr>
              <w:ind w:left="340" w:hanging="142"/>
            </w:pPr>
            <w:r>
              <w:t>Mención en doctorado i</w:t>
            </w:r>
            <w:r w:rsidR="0007509C">
              <w:t>nternacional</w:t>
            </w:r>
          </w:p>
          <w:p w14:paraId="169C7012" w14:textId="0A4A887A" w:rsidR="004B396F" w:rsidRDefault="0007509C">
            <w:pPr>
              <w:pStyle w:val="Textoencaja"/>
              <w:numPr>
                <w:ilvl w:val="0"/>
                <w:numId w:val="9"/>
              </w:numPr>
              <w:ind w:left="340" w:hanging="142"/>
            </w:pPr>
            <w:r>
              <w:t>Tesis en cotutela internacional</w:t>
            </w:r>
          </w:p>
          <w:p w14:paraId="1B9B6084" w14:textId="68625FD3" w:rsidR="0007509C" w:rsidRDefault="0007509C">
            <w:pPr>
              <w:pStyle w:val="Textoencaja"/>
              <w:numPr>
                <w:ilvl w:val="0"/>
                <w:numId w:val="9"/>
              </w:numPr>
              <w:ind w:left="340" w:hanging="142"/>
            </w:pPr>
            <w:r>
              <w:t>Mención en doctorado industrial</w:t>
            </w:r>
          </w:p>
          <w:p w14:paraId="711B2CAD" w14:textId="454E9B3F" w:rsidR="004B396F" w:rsidRDefault="004B396F" w:rsidP="004B396F">
            <w:pPr>
              <w:pStyle w:val="Textoencaja"/>
            </w:pPr>
          </w:p>
          <w:p w14:paraId="37197E6E" w14:textId="4AED6B9A" w:rsidR="002C3A34" w:rsidRDefault="0007509C" w:rsidP="00E47235">
            <w:pPr>
              <w:pStyle w:val="Textoencaja"/>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hyperlink r:id="rId91" w:history="1">
              <w:r w:rsidR="00A636D7" w:rsidRPr="00203A00">
                <w:rPr>
                  <w:rStyle w:val="Hipervnculo"/>
                </w:rPr>
                <w:t>https://www.uvigo.gal/es/estudiar/organizacion-academica/eido-escuela-internacional-doctorado/tramites-gestiones</w:t>
              </w:r>
            </w:hyperlink>
          </w:p>
          <w:p w14:paraId="23B0C14C" w14:textId="77777777" w:rsidR="007E118B" w:rsidRDefault="007E118B" w:rsidP="00872FD3">
            <w:pPr>
              <w:pStyle w:val="Textoencaja"/>
              <w:rPr>
                <w:b/>
              </w:rPr>
            </w:pPr>
          </w:p>
          <w:p w14:paraId="0DB643C0" w14:textId="3FF1D534" w:rsidR="00030954" w:rsidRDefault="00030954" w:rsidP="00E47235">
            <w:pPr>
              <w:pStyle w:val="Textoencaja"/>
              <w:rPr>
                <w:rFonts w:eastAsiaTheme="minorHAnsi"/>
                <w:color w:val="000000"/>
              </w:rPr>
            </w:pPr>
            <w:r>
              <w:rPr>
                <w:b/>
              </w:rPr>
              <w:t xml:space="preserve">En el programa de Doctorado CREA, </w:t>
            </w:r>
            <w:r w:rsidR="00E47235" w:rsidRPr="00E47235">
              <w:rPr>
                <w:bCs/>
              </w:rPr>
              <w:t>t</w:t>
            </w:r>
            <w:r w:rsidRPr="00E47235">
              <w:rPr>
                <w:rFonts w:eastAsiaTheme="minorHAnsi"/>
                <w:bCs/>
                <w:color w:val="000000"/>
              </w:rPr>
              <w:t>ras el informe favorable de la dirección o en su caso del tutor, el autor solicitará autorización a la CAPD para la defensa</w:t>
            </w:r>
            <w:r w:rsidR="00E47235">
              <w:rPr>
                <w:rFonts w:eastAsiaTheme="minorHAnsi"/>
                <w:bCs/>
                <w:color w:val="000000"/>
              </w:rPr>
              <w:t xml:space="preserve"> (a través del servicio de Posgrado)</w:t>
            </w:r>
            <w:r w:rsidRPr="00E47235">
              <w:rPr>
                <w:rFonts w:eastAsiaTheme="minorHAnsi"/>
                <w:bCs/>
                <w:color w:val="000000"/>
              </w:rPr>
              <w:t>,</w:t>
            </w:r>
            <w:r w:rsidR="00E47235">
              <w:rPr>
                <w:rFonts w:eastAsiaTheme="minorHAnsi"/>
                <w:bCs/>
                <w:color w:val="000000"/>
              </w:rPr>
              <w:t xml:space="preserve"> y</w:t>
            </w:r>
            <w:r w:rsidRPr="00E47235">
              <w:rPr>
                <w:rFonts w:eastAsiaTheme="minorHAnsi"/>
                <w:bCs/>
                <w:color w:val="000000"/>
              </w:rPr>
              <w:t xml:space="preserve"> después </w:t>
            </w:r>
            <w:r w:rsidR="00E47235">
              <w:rPr>
                <w:rFonts w:eastAsiaTheme="minorHAnsi"/>
                <w:bCs/>
                <w:color w:val="000000"/>
              </w:rPr>
              <w:t>se</w:t>
            </w:r>
            <w:r w:rsidRPr="00E47235">
              <w:rPr>
                <w:rFonts w:eastAsiaTheme="minorHAnsi"/>
                <w:bCs/>
                <w:color w:val="000000"/>
              </w:rPr>
              <w:t xml:space="preserve"> remitirá a</w:t>
            </w:r>
            <w:r w:rsidR="00E47235">
              <w:rPr>
                <w:rFonts w:eastAsiaTheme="minorHAnsi"/>
                <w:bCs/>
                <w:color w:val="000000"/>
              </w:rPr>
              <w:t xml:space="preserve"> </w:t>
            </w:r>
            <w:r w:rsidRPr="00E47235">
              <w:rPr>
                <w:rFonts w:eastAsiaTheme="minorHAnsi"/>
                <w:bCs/>
                <w:color w:val="000000"/>
              </w:rPr>
              <w:t>la escuela de doctorado</w:t>
            </w:r>
            <w:r w:rsidR="00E47235">
              <w:rPr>
                <w:rFonts w:eastAsiaTheme="minorHAnsi"/>
                <w:bCs/>
                <w:color w:val="000000"/>
              </w:rPr>
              <w:t xml:space="preserve"> (EIDO)</w:t>
            </w:r>
            <w:r w:rsidRPr="00E47235">
              <w:rPr>
                <w:rFonts w:eastAsiaTheme="minorHAnsi"/>
                <w:bCs/>
                <w:color w:val="000000"/>
              </w:rPr>
              <w:t xml:space="preserve"> la documentación correspondiente (informe</w:t>
            </w:r>
            <w:r w:rsidR="00E47235">
              <w:rPr>
                <w:rFonts w:eastAsiaTheme="minorHAnsi"/>
                <w:bCs/>
                <w:color w:val="000000"/>
              </w:rPr>
              <w:t>s</w:t>
            </w:r>
            <w:r w:rsidRPr="00E47235">
              <w:rPr>
                <w:rFonts w:eastAsiaTheme="minorHAnsi"/>
                <w:bCs/>
                <w:color w:val="000000"/>
              </w:rPr>
              <w:t>, ejemplar de te</w:t>
            </w:r>
            <w:r w:rsidR="00E47235">
              <w:rPr>
                <w:rFonts w:eastAsiaTheme="minorHAnsi"/>
                <w:bCs/>
                <w:color w:val="000000"/>
              </w:rPr>
              <w:t>s</w:t>
            </w:r>
            <w:r w:rsidRPr="00E47235">
              <w:rPr>
                <w:rFonts w:eastAsiaTheme="minorHAnsi"/>
                <w:bCs/>
                <w:color w:val="000000"/>
              </w:rPr>
              <w:t>is conforme a las normas de estilo vigentes, documentación para la</w:t>
            </w:r>
            <w:r w:rsidR="00E47235">
              <w:rPr>
                <w:rFonts w:eastAsiaTheme="minorHAnsi"/>
                <w:bCs/>
                <w:color w:val="000000"/>
              </w:rPr>
              <w:t xml:space="preserve"> </w:t>
            </w:r>
            <w:r w:rsidRPr="007E118B">
              <w:rPr>
                <w:rFonts w:eastAsiaTheme="minorHAnsi"/>
                <w:color w:val="000000"/>
              </w:rPr>
              <w:t>mención internacional si es el caso, documento de actividades, plan de investigación, propuesta de composición del tribunal</w:t>
            </w:r>
            <w:r w:rsidR="00E47235">
              <w:rPr>
                <w:rFonts w:eastAsiaTheme="minorHAnsi"/>
                <w:color w:val="000000"/>
              </w:rPr>
              <w:t>, etc.).</w:t>
            </w:r>
          </w:p>
          <w:p w14:paraId="1F67D90C" w14:textId="0F400FBE" w:rsidR="00E47235" w:rsidRPr="006B7BD0" w:rsidRDefault="00E47235" w:rsidP="00E47235">
            <w:pPr>
              <w:pStyle w:val="Textoencaja"/>
              <w:rPr>
                <w:b/>
                <w:lang w:val="gl-ES"/>
              </w:rPr>
            </w:pPr>
          </w:p>
        </w:tc>
      </w:tr>
    </w:tbl>
    <w:p w14:paraId="058BE016" w14:textId="56ABDC6B" w:rsidR="002C3A34" w:rsidRPr="006B7BD0" w:rsidRDefault="002C3A34" w:rsidP="002C3A34">
      <w:pPr>
        <w:pStyle w:val="Textoindependiente"/>
        <w:rPr>
          <w:lang w:val="gl-ES"/>
        </w:rPr>
      </w:pPr>
    </w:p>
    <w:p w14:paraId="02D9BB21" w14:textId="77777777" w:rsidR="00AA1E07" w:rsidRPr="006B7BD0" w:rsidRDefault="00AA1E07" w:rsidP="00AA1E07">
      <w:pPr>
        <w:pStyle w:val="Textoindependiente"/>
        <w:jc w:val="both"/>
        <w:rPr>
          <w:rFonts w:asciiTheme="minorHAnsi" w:hAnsiTheme="minorHAnsi" w:cstheme="minorHAnsi"/>
          <w:lang w:val="gl-ES"/>
        </w:rPr>
      </w:pPr>
    </w:p>
    <w:p w14:paraId="75EC979C" w14:textId="77777777" w:rsidR="00AA1E07" w:rsidRPr="006B7BD0" w:rsidRDefault="00AA1E07" w:rsidP="00AA1E07">
      <w:pPr>
        <w:rPr>
          <w:rFonts w:asciiTheme="minorHAnsi" w:hAnsiTheme="minorHAnsi" w:cstheme="minorHAnsi"/>
          <w:sz w:val="20"/>
          <w:szCs w:val="20"/>
          <w:lang w:val="gl-ES"/>
        </w:rPr>
      </w:pPr>
      <w:r w:rsidRPr="006B7BD0">
        <w:rPr>
          <w:rFonts w:asciiTheme="minorHAnsi" w:hAnsiTheme="minorHAnsi" w:cstheme="minorHAnsi"/>
          <w:lang w:val="gl-ES"/>
        </w:rPr>
        <w:br w:type="page"/>
      </w:r>
    </w:p>
    <w:p w14:paraId="1B9568DC" w14:textId="77777777" w:rsidR="004506EA" w:rsidRPr="00790103" w:rsidRDefault="00575EE6" w:rsidP="002C3A34">
      <w:pPr>
        <w:pStyle w:val="Seccin1"/>
      </w:pPr>
      <w:bookmarkStart w:id="17" w:name="6._RECURSOS_HUMANOS"/>
      <w:bookmarkEnd w:id="17"/>
      <w:r w:rsidRPr="00790103">
        <w:lastRenderedPageBreak/>
        <w:t>RECURSOS</w:t>
      </w:r>
      <w:r w:rsidRPr="00790103">
        <w:rPr>
          <w:spacing w:val="-4"/>
        </w:rPr>
        <w:t xml:space="preserve"> </w:t>
      </w:r>
      <w:r w:rsidRPr="00790103">
        <w:rPr>
          <w:spacing w:val="-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88"/>
        <w:gridCol w:w="1417"/>
        <w:gridCol w:w="7234"/>
      </w:tblGrid>
      <w:tr w:rsidR="004506EA" w:rsidRPr="00790103" w14:paraId="5058292D" w14:textId="77777777" w:rsidTr="00664209">
        <w:trPr>
          <w:trHeight w:val="283"/>
          <w:jc w:val="center"/>
        </w:trPr>
        <w:tc>
          <w:tcPr>
            <w:tcW w:w="9639" w:type="dxa"/>
            <w:gridSpan w:val="3"/>
            <w:shd w:val="clear" w:color="auto" w:fill="BEBEBE"/>
            <w:vAlign w:val="center"/>
          </w:tcPr>
          <w:p w14:paraId="4F6E2A43" w14:textId="77777777" w:rsidR="004506EA" w:rsidRPr="00790103" w:rsidRDefault="00575EE6" w:rsidP="00DD3A56">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004506EA" w:rsidRPr="00790103" w14:paraId="1C8D089F" w14:textId="77777777" w:rsidTr="00664209">
        <w:trPr>
          <w:trHeight w:val="283"/>
          <w:jc w:val="center"/>
        </w:trPr>
        <w:tc>
          <w:tcPr>
            <w:tcW w:w="9639" w:type="dxa"/>
            <w:gridSpan w:val="3"/>
            <w:shd w:val="clear" w:color="auto" w:fill="BEBEBE"/>
            <w:vAlign w:val="center"/>
          </w:tcPr>
          <w:p w14:paraId="61307F35" w14:textId="77777777" w:rsidR="004506EA" w:rsidRPr="00790103" w:rsidRDefault="00575EE6" w:rsidP="00DD3A56">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001C15DC">
        <w:trPr>
          <w:trHeight w:val="283"/>
          <w:jc w:val="center"/>
        </w:trPr>
        <w:tc>
          <w:tcPr>
            <w:tcW w:w="988"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651" w:type="dxa"/>
            <w:gridSpan w:val="2"/>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1C15DC" w:rsidRPr="00790103" w14:paraId="7C365F22" w14:textId="77777777" w:rsidTr="001C15DC">
        <w:trPr>
          <w:trHeight w:val="454"/>
          <w:jc w:val="center"/>
        </w:trPr>
        <w:tc>
          <w:tcPr>
            <w:tcW w:w="988" w:type="dxa"/>
            <w:vAlign w:val="center"/>
          </w:tcPr>
          <w:p w14:paraId="5C9828EA" w14:textId="77777777" w:rsidR="001C15DC" w:rsidRPr="00790103" w:rsidRDefault="001C15DC" w:rsidP="001C15DC">
            <w:pPr>
              <w:pStyle w:val="TablaTitulo"/>
              <w:jc w:val="left"/>
            </w:pPr>
            <w:r w:rsidRPr="00790103">
              <w:t>L01</w:t>
            </w:r>
          </w:p>
        </w:tc>
        <w:tc>
          <w:tcPr>
            <w:tcW w:w="1417" w:type="dxa"/>
            <w:tcBorders>
              <w:top w:val="nil"/>
              <w:left w:val="single" w:sz="8" w:space="0" w:color="auto"/>
              <w:bottom w:val="single" w:sz="4" w:space="0" w:color="auto"/>
              <w:right w:val="single" w:sz="8" w:space="0" w:color="auto"/>
            </w:tcBorders>
            <w:shd w:val="clear" w:color="auto" w:fill="auto"/>
            <w:vAlign w:val="center"/>
          </w:tcPr>
          <w:p w14:paraId="517E1158" w14:textId="7ABB886C" w:rsidR="001C15DC" w:rsidRPr="001C15DC" w:rsidRDefault="001C15DC" w:rsidP="001C15DC">
            <w:pPr>
              <w:pStyle w:val="TablaTitulo"/>
              <w:jc w:val="left"/>
            </w:pPr>
            <w:r w:rsidRPr="001C15DC">
              <w:rPr>
                <w:rFonts w:ascii="Aptos Narrow" w:hAnsi="Aptos Narrow"/>
                <w:color w:val="000000"/>
              </w:rPr>
              <w:t>P03D039L001</w:t>
            </w:r>
          </w:p>
        </w:tc>
        <w:tc>
          <w:tcPr>
            <w:tcW w:w="7234" w:type="dxa"/>
            <w:tcBorders>
              <w:top w:val="nil"/>
              <w:left w:val="nil"/>
              <w:bottom w:val="single" w:sz="4" w:space="0" w:color="auto"/>
              <w:right w:val="single" w:sz="8" w:space="0" w:color="auto"/>
            </w:tcBorders>
            <w:shd w:val="clear" w:color="auto" w:fill="auto"/>
            <w:vAlign w:val="center"/>
          </w:tcPr>
          <w:p w14:paraId="5466862D" w14:textId="149BE033" w:rsidR="001C15DC" w:rsidRPr="001C15DC" w:rsidRDefault="001C15DC" w:rsidP="001C15DC">
            <w:pPr>
              <w:pStyle w:val="TablaTitulo"/>
              <w:jc w:val="left"/>
            </w:pPr>
            <w:r w:rsidRPr="001C15DC">
              <w:rPr>
                <w:rFonts w:ascii="Aptos Narrow" w:hAnsi="Aptos Narrow"/>
                <w:color w:val="000000"/>
              </w:rPr>
              <w:t>Innovación y sostenibilidad de los recursos naturales</w:t>
            </w:r>
          </w:p>
        </w:tc>
      </w:tr>
      <w:tr w:rsidR="001C15DC" w:rsidRPr="00790103" w14:paraId="41DAE2D6" w14:textId="77777777" w:rsidTr="001C15DC">
        <w:trPr>
          <w:trHeight w:val="454"/>
          <w:jc w:val="center"/>
        </w:trPr>
        <w:tc>
          <w:tcPr>
            <w:tcW w:w="988" w:type="dxa"/>
            <w:vAlign w:val="center"/>
          </w:tcPr>
          <w:p w14:paraId="044F7A91" w14:textId="55D36EC7" w:rsidR="001C15DC" w:rsidRPr="00790103" w:rsidRDefault="001C15DC" w:rsidP="001C15DC">
            <w:pPr>
              <w:pStyle w:val="TablaTitulo"/>
              <w:jc w:val="left"/>
            </w:pPr>
            <w:r w:rsidRPr="00790103">
              <w:t>L02</w:t>
            </w:r>
          </w:p>
        </w:tc>
        <w:tc>
          <w:tcPr>
            <w:tcW w:w="1417" w:type="dxa"/>
            <w:tcBorders>
              <w:top w:val="nil"/>
              <w:left w:val="single" w:sz="8" w:space="0" w:color="auto"/>
              <w:bottom w:val="single" w:sz="4" w:space="0" w:color="auto"/>
              <w:right w:val="single" w:sz="8" w:space="0" w:color="auto"/>
            </w:tcBorders>
            <w:shd w:val="clear" w:color="auto" w:fill="auto"/>
            <w:vAlign w:val="center"/>
          </w:tcPr>
          <w:p w14:paraId="781DC83E" w14:textId="0F357972" w:rsidR="001C15DC" w:rsidRPr="001C15DC" w:rsidRDefault="001C15DC" w:rsidP="001C15DC">
            <w:pPr>
              <w:pStyle w:val="TablaTitulo"/>
              <w:jc w:val="left"/>
            </w:pPr>
            <w:r w:rsidRPr="001C15DC">
              <w:rPr>
                <w:rFonts w:ascii="Aptos Narrow" w:hAnsi="Aptos Narrow"/>
                <w:color w:val="000000"/>
              </w:rPr>
              <w:t>P03D039L002</w:t>
            </w:r>
          </w:p>
        </w:tc>
        <w:tc>
          <w:tcPr>
            <w:tcW w:w="7234" w:type="dxa"/>
            <w:tcBorders>
              <w:top w:val="nil"/>
              <w:left w:val="nil"/>
              <w:bottom w:val="single" w:sz="4" w:space="0" w:color="auto"/>
              <w:right w:val="single" w:sz="8" w:space="0" w:color="auto"/>
            </w:tcBorders>
            <w:shd w:val="clear" w:color="auto" w:fill="auto"/>
            <w:vAlign w:val="center"/>
          </w:tcPr>
          <w:p w14:paraId="2997DBE0" w14:textId="4B89FFF5" w:rsidR="001C15DC" w:rsidRPr="001C15DC" w:rsidRDefault="001C15DC" w:rsidP="001C15DC">
            <w:pPr>
              <w:pStyle w:val="TablaTitulo"/>
              <w:jc w:val="left"/>
            </w:pPr>
            <w:r w:rsidRPr="001C15DC">
              <w:rPr>
                <w:rFonts w:ascii="Aptos Narrow" w:hAnsi="Aptos Narrow"/>
                <w:color w:val="000000"/>
              </w:rPr>
              <w:t>Innovación en sa</w:t>
            </w:r>
            <w:r>
              <w:rPr>
                <w:rFonts w:ascii="Aptos Narrow" w:hAnsi="Aptos Narrow"/>
                <w:color w:val="000000"/>
              </w:rPr>
              <w:t>lud</w:t>
            </w:r>
          </w:p>
        </w:tc>
      </w:tr>
      <w:tr w:rsidR="001C15DC" w:rsidRPr="00790103" w14:paraId="2B9FB844" w14:textId="77777777" w:rsidTr="001C15DC">
        <w:trPr>
          <w:trHeight w:val="454"/>
          <w:jc w:val="center"/>
        </w:trPr>
        <w:tc>
          <w:tcPr>
            <w:tcW w:w="988" w:type="dxa"/>
            <w:vAlign w:val="center"/>
          </w:tcPr>
          <w:p w14:paraId="7727BF77" w14:textId="2B4DA8F4" w:rsidR="001C15DC" w:rsidRPr="00790103" w:rsidRDefault="001C15DC" w:rsidP="001C15DC">
            <w:pPr>
              <w:pStyle w:val="TablaTitulo"/>
              <w:jc w:val="left"/>
            </w:pPr>
            <w:r w:rsidRPr="00790103">
              <w:t>L03</w:t>
            </w:r>
          </w:p>
        </w:tc>
        <w:tc>
          <w:tcPr>
            <w:tcW w:w="1417" w:type="dxa"/>
            <w:tcBorders>
              <w:top w:val="nil"/>
              <w:left w:val="single" w:sz="8" w:space="0" w:color="auto"/>
              <w:bottom w:val="single" w:sz="4" w:space="0" w:color="auto"/>
              <w:right w:val="single" w:sz="8" w:space="0" w:color="auto"/>
            </w:tcBorders>
            <w:shd w:val="clear" w:color="auto" w:fill="auto"/>
            <w:vAlign w:val="center"/>
          </w:tcPr>
          <w:p w14:paraId="4AE9270D" w14:textId="12C54838" w:rsidR="001C15DC" w:rsidRPr="001C15DC" w:rsidRDefault="001C15DC" w:rsidP="001C15DC">
            <w:pPr>
              <w:pStyle w:val="TablaTitulo"/>
              <w:jc w:val="left"/>
            </w:pPr>
            <w:r w:rsidRPr="001C15DC">
              <w:rPr>
                <w:rFonts w:ascii="Aptos Narrow" w:hAnsi="Aptos Narrow"/>
                <w:color w:val="000000"/>
              </w:rPr>
              <w:t>P03D039L003</w:t>
            </w:r>
          </w:p>
        </w:tc>
        <w:tc>
          <w:tcPr>
            <w:tcW w:w="7234" w:type="dxa"/>
            <w:tcBorders>
              <w:top w:val="nil"/>
              <w:left w:val="nil"/>
              <w:bottom w:val="single" w:sz="4" w:space="0" w:color="auto"/>
              <w:right w:val="single" w:sz="8" w:space="0" w:color="auto"/>
            </w:tcBorders>
            <w:shd w:val="clear" w:color="auto" w:fill="auto"/>
            <w:vAlign w:val="center"/>
          </w:tcPr>
          <w:p w14:paraId="6D8BEA12" w14:textId="25B68B8B" w:rsidR="001C15DC" w:rsidRPr="001C15DC" w:rsidRDefault="001C15DC" w:rsidP="001C15DC">
            <w:pPr>
              <w:pStyle w:val="TablaTitulo"/>
              <w:jc w:val="left"/>
            </w:pPr>
            <w:r w:rsidRPr="001C15DC">
              <w:rPr>
                <w:rFonts w:ascii="Aptos Narrow" w:hAnsi="Aptos Narrow"/>
                <w:color w:val="000000"/>
              </w:rPr>
              <w:t>Diseño e innovación social</w:t>
            </w:r>
          </w:p>
        </w:tc>
      </w:tr>
      <w:tr w:rsidR="001C15DC" w:rsidRPr="00790103" w14:paraId="5649660E" w14:textId="77777777" w:rsidTr="001C15DC">
        <w:trPr>
          <w:trHeight w:val="454"/>
          <w:jc w:val="center"/>
        </w:trPr>
        <w:tc>
          <w:tcPr>
            <w:tcW w:w="988" w:type="dxa"/>
            <w:vAlign w:val="center"/>
          </w:tcPr>
          <w:p w14:paraId="0B39E484" w14:textId="5D575841" w:rsidR="001C15DC" w:rsidRPr="00790103" w:rsidRDefault="001C15DC" w:rsidP="001C15DC">
            <w:pPr>
              <w:pStyle w:val="TablaTitulo"/>
              <w:jc w:val="left"/>
            </w:pPr>
            <w:r w:rsidRPr="00790103">
              <w:t>L04</w:t>
            </w:r>
          </w:p>
        </w:tc>
        <w:tc>
          <w:tcPr>
            <w:tcW w:w="1417" w:type="dxa"/>
            <w:tcBorders>
              <w:top w:val="nil"/>
              <w:left w:val="single" w:sz="8" w:space="0" w:color="auto"/>
              <w:bottom w:val="single" w:sz="4" w:space="0" w:color="auto"/>
              <w:right w:val="single" w:sz="8" w:space="0" w:color="auto"/>
            </w:tcBorders>
            <w:shd w:val="clear" w:color="auto" w:fill="auto"/>
            <w:vAlign w:val="center"/>
          </w:tcPr>
          <w:p w14:paraId="470050ED" w14:textId="2FB47CCC" w:rsidR="001C15DC" w:rsidRPr="001C15DC" w:rsidRDefault="001C15DC" w:rsidP="001C15DC">
            <w:pPr>
              <w:pStyle w:val="TablaTitulo"/>
              <w:jc w:val="left"/>
            </w:pPr>
            <w:r w:rsidRPr="001C15DC">
              <w:rPr>
                <w:rFonts w:ascii="Aptos Narrow" w:hAnsi="Aptos Narrow"/>
                <w:color w:val="000000"/>
              </w:rPr>
              <w:t>P03D039L004</w:t>
            </w:r>
          </w:p>
        </w:tc>
        <w:tc>
          <w:tcPr>
            <w:tcW w:w="7234" w:type="dxa"/>
            <w:tcBorders>
              <w:top w:val="nil"/>
              <w:left w:val="nil"/>
              <w:bottom w:val="single" w:sz="4" w:space="0" w:color="auto"/>
              <w:right w:val="single" w:sz="8" w:space="0" w:color="auto"/>
            </w:tcBorders>
            <w:shd w:val="clear" w:color="auto" w:fill="auto"/>
            <w:vAlign w:val="center"/>
          </w:tcPr>
          <w:p w14:paraId="722D7E0B" w14:textId="37BE4751" w:rsidR="001C15DC" w:rsidRPr="001C15DC" w:rsidRDefault="001C15DC" w:rsidP="001C15DC">
            <w:pPr>
              <w:pStyle w:val="TablaTitulo"/>
              <w:jc w:val="left"/>
            </w:pPr>
            <w:r w:rsidRPr="001C15DC">
              <w:rPr>
                <w:rFonts w:ascii="Aptos Narrow" w:hAnsi="Aptos Narrow"/>
                <w:color w:val="000000"/>
              </w:rPr>
              <w:t>Innovación, sostenibilidad y comunicación</w:t>
            </w:r>
          </w:p>
        </w:tc>
      </w:tr>
      <w:tr w:rsidR="001C15DC" w:rsidRPr="00790103" w14:paraId="222FCF2A" w14:textId="77777777" w:rsidTr="001C15DC">
        <w:trPr>
          <w:trHeight w:val="454"/>
          <w:jc w:val="center"/>
        </w:trPr>
        <w:tc>
          <w:tcPr>
            <w:tcW w:w="988" w:type="dxa"/>
            <w:vAlign w:val="center"/>
          </w:tcPr>
          <w:p w14:paraId="641F3863" w14:textId="7AE1979E" w:rsidR="001C15DC" w:rsidRPr="00790103" w:rsidRDefault="001C15DC" w:rsidP="001C15DC">
            <w:pPr>
              <w:pStyle w:val="TablaTitulo"/>
              <w:jc w:val="left"/>
            </w:pPr>
            <w:r w:rsidRPr="00790103">
              <w:t>L05</w:t>
            </w:r>
          </w:p>
        </w:tc>
        <w:tc>
          <w:tcPr>
            <w:tcW w:w="1417" w:type="dxa"/>
            <w:tcBorders>
              <w:top w:val="nil"/>
              <w:left w:val="single" w:sz="8" w:space="0" w:color="auto"/>
              <w:bottom w:val="nil"/>
              <w:right w:val="single" w:sz="8" w:space="0" w:color="auto"/>
            </w:tcBorders>
            <w:shd w:val="clear" w:color="auto" w:fill="auto"/>
            <w:vAlign w:val="center"/>
          </w:tcPr>
          <w:p w14:paraId="1CC32388" w14:textId="2193B40D" w:rsidR="001C15DC" w:rsidRPr="001C15DC" w:rsidRDefault="001C15DC" w:rsidP="001C15DC">
            <w:pPr>
              <w:pStyle w:val="TablaTitulo"/>
              <w:jc w:val="left"/>
            </w:pPr>
            <w:r w:rsidRPr="001C15DC">
              <w:rPr>
                <w:rFonts w:ascii="Aptos Narrow" w:hAnsi="Aptos Narrow"/>
                <w:color w:val="000000"/>
              </w:rPr>
              <w:t>P03D039L005</w:t>
            </w:r>
          </w:p>
        </w:tc>
        <w:tc>
          <w:tcPr>
            <w:tcW w:w="7234" w:type="dxa"/>
            <w:tcBorders>
              <w:top w:val="nil"/>
              <w:left w:val="nil"/>
              <w:bottom w:val="nil"/>
              <w:right w:val="single" w:sz="8" w:space="0" w:color="auto"/>
            </w:tcBorders>
            <w:shd w:val="clear" w:color="auto" w:fill="auto"/>
            <w:vAlign w:val="center"/>
          </w:tcPr>
          <w:p w14:paraId="0536CBA9" w14:textId="1312523F" w:rsidR="001C15DC" w:rsidRPr="001C15DC" w:rsidRDefault="001C15DC" w:rsidP="001C15DC">
            <w:pPr>
              <w:pStyle w:val="TablaTitulo"/>
              <w:jc w:val="left"/>
            </w:pPr>
            <w:r w:rsidRPr="001C15DC">
              <w:rPr>
                <w:rFonts w:ascii="Aptos Narrow" w:hAnsi="Aptos Narrow"/>
                <w:color w:val="000000"/>
              </w:rPr>
              <w:t>Innovación pedagógica en la profesionalización docente</w:t>
            </w:r>
          </w:p>
        </w:tc>
      </w:tr>
      <w:tr w:rsidR="001C15DC" w:rsidRPr="00790103" w14:paraId="4CE6747F" w14:textId="77777777" w:rsidTr="001C15DC">
        <w:trPr>
          <w:trHeight w:val="454"/>
          <w:jc w:val="center"/>
        </w:trPr>
        <w:tc>
          <w:tcPr>
            <w:tcW w:w="988" w:type="dxa"/>
            <w:vAlign w:val="center"/>
          </w:tcPr>
          <w:p w14:paraId="1135C067" w14:textId="42DA4C39" w:rsidR="001C15DC" w:rsidRPr="00790103" w:rsidRDefault="001C15DC" w:rsidP="001C15DC">
            <w:pPr>
              <w:pStyle w:val="TablaTitulo"/>
              <w:jc w:val="left"/>
            </w:pPr>
            <w:r w:rsidRPr="00790103">
              <w:t>L05</w:t>
            </w:r>
          </w:p>
        </w:tc>
        <w:tc>
          <w:tcPr>
            <w:tcW w:w="1417" w:type="dxa"/>
            <w:tcBorders>
              <w:top w:val="single" w:sz="4" w:space="0" w:color="auto"/>
              <w:left w:val="single" w:sz="8" w:space="0" w:color="auto"/>
              <w:bottom w:val="single" w:sz="4" w:space="0" w:color="auto"/>
              <w:right w:val="single" w:sz="8" w:space="0" w:color="auto"/>
            </w:tcBorders>
            <w:shd w:val="clear" w:color="auto" w:fill="auto"/>
            <w:vAlign w:val="center"/>
          </w:tcPr>
          <w:p w14:paraId="5622F2C7" w14:textId="51CFEDB9" w:rsidR="001C15DC" w:rsidRPr="001C15DC" w:rsidRDefault="001C15DC" w:rsidP="001C15DC">
            <w:pPr>
              <w:pStyle w:val="TablaTitulo"/>
              <w:jc w:val="left"/>
            </w:pPr>
            <w:r w:rsidRPr="001C15DC">
              <w:rPr>
                <w:rFonts w:ascii="Aptos Narrow" w:hAnsi="Aptos Narrow"/>
                <w:color w:val="000000"/>
              </w:rPr>
              <w:t>P03D039L006</w:t>
            </w:r>
          </w:p>
        </w:tc>
        <w:tc>
          <w:tcPr>
            <w:tcW w:w="7234" w:type="dxa"/>
            <w:tcBorders>
              <w:top w:val="single" w:sz="4" w:space="0" w:color="auto"/>
              <w:left w:val="nil"/>
              <w:bottom w:val="single" w:sz="4" w:space="0" w:color="auto"/>
              <w:right w:val="single" w:sz="8" w:space="0" w:color="auto"/>
            </w:tcBorders>
            <w:shd w:val="clear" w:color="auto" w:fill="auto"/>
            <w:vAlign w:val="center"/>
          </w:tcPr>
          <w:p w14:paraId="15C8A173" w14:textId="71350AC6" w:rsidR="001C15DC" w:rsidRPr="001C15DC" w:rsidRDefault="001C15DC" w:rsidP="001C15DC">
            <w:pPr>
              <w:pStyle w:val="TablaTitulo"/>
              <w:jc w:val="left"/>
            </w:pPr>
            <w:r w:rsidRPr="001C15DC">
              <w:rPr>
                <w:rFonts w:ascii="Aptos Narrow" w:hAnsi="Aptos Narrow"/>
                <w:color w:val="000000"/>
              </w:rPr>
              <w:t>Gobernanza e innovación</w:t>
            </w:r>
          </w:p>
        </w:tc>
      </w:tr>
      <w:tr w:rsidR="00DA1D0B" w:rsidRPr="00790103" w14:paraId="1FFCAC2B" w14:textId="77777777" w:rsidTr="001C15DC">
        <w:trPr>
          <w:trHeight w:val="454"/>
          <w:jc w:val="center"/>
        </w:trPr>
        <w:tc>
          <w:tcPr>
            <w:tcW w:w="988" w:type="dxa"/>
            <w:vAlign w:val="center"/>
          </w:tcPr>
          <w:p w14:paraId="417C1D74" w14:textId="77777777" w:rsidR="00DA1D0B" w:rsidRPr="00790103" w:rsidRDefault="00DA1D0B" w:rsidP="00DD3A56">
            <w:pPr>
              <w:pStyle w:val="TablaTitulo"/>
              <w:jc w:val="left"/>
            </w:pPr>
          </w:p>
        </w:tc>
        <w:tc>
          <w:tcPr>
            <w:tcW w:w="8651" w:type="dxa"/>
            <w:gridSpan w:val="2"/>
            <w:vAlign w:val="center"/>
          </w:tcPr>
          <w:p w14:paraId="5182BF96" w14:textId="77777777" w:rsidR="00DA1D0B" w:rsidRPr="00790103" w:rsidRDefault="00DA1D0B" w:rsidP="00DD3A56">
            <w:pPr>
              <w:pStyle w:val="TablaTitulo"/>
              <w:jc w:val="left"/>
            </w:pPr>
          </w:p>
        </w:tc>
      </w:tr>
      <w:tr w:rsidR="004506EA" w:rsidRPr="00790103" w14:paraId="5C726330" w14:textId="77777777" w:rsidTr="00664209">
        <w:trPr>
          <w:trHeight w:val="283"/>
          <w:jc w:val="center"/>
        </w:trPr>
        <w:tc>
          <w:tcPr>
            <w:tcW w:w="9639" w:type="dxa"/>
            <w:gridSpan w:val="3"/>
            <w:shd w:val="clear" w:color="auto" w:fill="BEBEBE"/>
          </w:tcPr>
          <w:p w14:paraId="23F0802F" w14:textId="77777777" w:rsidR="004506EA" w:rsidRPr="00790103" w:rsidRDefault="00575EE6" w:rsidP="00DD3A56">
            <w:pPr>
              <w:pStyle w:val="TablaTitulo"/>
            </w:pPr>
            <w:r w:rsidRPr="00790103">
              <w:t>Equipos</w:t>
            </w:r>
            <w:r w:rsidRPr="00790103">
              <w:rPr>
                <w:spacing w:val="-3"/>
              </w:rPr>
              <w:t xml:space="preserve"> </w:t>
            </w:r>
            <w:r w:rsidRPr="00790103">
              <w:t>de investigación</w:t>
            </w:r>
          </w:p>
        </w:tc>
      </w:tr>
      <w:tr w:rsidR="004506EA" w:rsidRPr="00790103" w14:paraId="5228C60E" w14:textId="77777777" w:rsidTr="00664209">
        <w:trPr>
          <w:trHeight w:val="283"/>
          <w:jc w:val="center"/>
        </w:trPr>
        <w:tc>
          <w:tcPr>
            <w:tcW w:w="9639" w:type="dxa"/>
            <w:gridSpan w:val="3"/>
          </w:tcPr>
          <w:p w14:paraId="6D0E2184" w14:textId="4831FE75" w:rsidR="00DD3A56" w:rsidRPr="00790103" w:rsidRDefault="00664209" w:rsidP="00664209">
            <w:pPr>
              <w:pStyle w:val="Textoencaja"/>
            </w:pPr>
            <w:r>
              <w:t xml:space="preserve">Ver Anexos: Apartado 6.1. </w:t>
            </w:r>
          </w:p>
        </w:tc>
      </w:tr>
      <w:tr w:rsidR="00664209" w:rsidRPr="00790103" w14:paraId="59818F22" w14:textId="77777777" w:rsidTr="00664209">
        <w:trPr>
          <w:trHeight w:val="283"/>
          <w:jc w:val="center"/>
        </w:trPr>
        <w:tc>
          <w:tcPr>
            <w:tcW w:w="9639" w:type="dxa"/>
            <w:gridSpan w:val="3"/>
            <w:shd w:val="clear" w:color="auto" w:fill="BEBEBE"/>
          </w:tcPr>
          <w:p w14:paraId="4727B618" w14:textId="411491B0" w:rsidR="00664209" w:rsidRPr="00790103" w:rsidRDefault="004B19FC" w:rsidP="00CF6B1F">
            <w:pPr>
              <w:pStyle w:val="TablaTitulo"/>
            </w:pPr>
            <w:r w:rsidRPr="00326D82">
              <w:t>Descripción de los equipos de investigación y profesores, detallando la internacionalización del programa</w:t>
            </w:r>
          </w:p>
        </w:tc>
      </w:tr>
      <w:tr w:rsidR="00664209" w:rsidRPr="00CE4969" w14:paraId="18C7E893" w14:textId="77777777" w:rsidTr="004B19FC">
        <w:trPr>
          <w:trHeight w:val="283"/>
          <w:jc w:val="center"/>
        </w:trPr>
        <w:tc>
          <w:tcPr>
            <w:tcW w:w="9639" w:type="dxa"/>
            <w:gridSpan w:val="3"/>
          </w:tcPr>
          <w:p w14:paraId="12F97750" w14:textId="77777777" w:rsidR="00326D82" w:rsidRDefault="00326D82" w:rsidP="00DD3A56">
            <w:pPr>
              <w:pStyle w:val="Textoencaja"/>
              <w:rPr>
                <w:rFonts w:cstheme="minorBidi"/>
                <w:sz w:val="18"/>
                <w:szCs w:val="18"/>
              </w:rPr>
            </w:pPr>
          </w:p>
          <w:p w14:paraId="5DC6AC57" w14:textId="535A4518" w:rsidR="004B19FC" w:rsidRPr="00326D82" w:rsidRDefault="00326D82" w:rsidP="00924D57">
            <w:pPr>
              <w:pStyle w:val="Textoencaja"/>
              <w:spacing w:line="240" w:lineRule="auto"/>
              <w:rPr>
                <w:rFonts w:cs="Arial"/>
              </w:rPr>
            </w:pPr>
            <w:r w:rsidRPr="00326D82">
              <w:rPr>
                <w:rFonts w:cstheme="minorBidi"/>
              </w:rPr>
              <w:t>Como puede observarse en la información aportada a esta memoria, los investigadores involucrados en este Programa de Doctorado están integrados en grupos de investigación de referencia del Sistema Universitario de Galicia y en otros grupos y redes estratégicas y prestigiosas de investigación que alcanzan financiación en distintas convocatorias competitivas gallegas, nacionales e incluso europeas</w:t>
            </w:r>
            <w:r w:rsidRPr="00326D82">
              <w:rPr>
                <w:rFonts w:cstheme="minorBidi"/>
                <w:shd w:val="clear" w:color="auto" w:fill="FFFFFF"/>
              </w:rPr>
              <w:t xml:space="preserve">/internacionales. </w:t>
            </w:r>
            <w:r w:rsidRPr="00326D82">
              <w:rPr>
                <w:rFonts w:cs="Arial"/>
              </w:rPr>
              <w:t>Al mismo tiempo, cabe destacar que hay otras fuerzas de financiación que permiten la contratación de investigadores, mejorar las infraestructuras y los equipos para facilitar su desarrollo continuo y futuro como investigadores, apostando por la innovación, la creatividad y la sostenibilidad. Además de numerosos proyectos destacados al final de esta memoria, deben señalarse estos proyectos insertados en dichas convocatorias</w:t>
            </w:r>
            <w:r w:rsidR="00CE4969">
              <w:rPr>
                <w:rFonts w:cs="Arial"/>
              </w:rPr>
              <w:t xml:space="preserve"> (durante estos últimos años)</w:t>
            </w:r>
            <w:r w:rsidRPr="00326D82">
              <w:rPr>
                <w:rFonts w:cs="Arial"/>
              </w:rPr>
              <w:t>:</w:t>
            </w:r>
          </w:p>
          <w:p w14:paraId="1B38AD31" w14:textId="77777777" w:rsidR="00924D57" w:rsidRPr="00326D82" w:rsidRDefault="00924D57" w:rsidP="001B49DE">
            <w:pPr>
              <w:pStyle w:val="Textoencaja"/>
            </w:pPr>
          </w:p>
          <w:p w14:paraId="12081327" w14:textId="2F8044C9" w:rsidR="00326D82" w:rsidRPr="00326D82" w:rsidRDefault="00326D82" w:rsidP="001B49DE">
            <w:pPr>
              <w:pStyle w:val="Textoencaja"/>
              <w:rPr>
                <w:b/>
                <w:bCs/>
              </w:rPr>
            </w:pPr>
            <w:r w:rsidRPr="00326D82">
              <w:rPr>
                <w:b/>
                <w:bCs/>
              </w:rPr>
              <w:t>Valor del programa en la Estrategia gallega:</w:t>
            </w:r>
          </w:p>
          <w:p w14:paraId="5AD3768A" w14:textId="77777777" w:rsidR="00326D82" w:rsidRPr="00326D82" w:rsidRDefault="00326D82" w:rsidP="001B49DE">
            <w:pPr>
              <w:pStyle w:val="Textoencaja"/>
            </w:pPr>
          </w:p>
          <w:p w14:paraId="7D776EE3" w14:textId="5AF7621E" w:rsidR="00326D82" w:rsidRDefault="00326D82" w:rsidP="00924D57">
            <w:pPr>
              <w:pStyle w:val="Textoencaja"/>
              <w:numPr>
                <w:ilvl w:val="0"/>
                <w:numId w:val="40"/>
              </w:numPr>
              <w:spacing w:line="240" w:lineRule="auto"/>
              <w:rPr>
                <w:bCs/>
                <w:color w:val="000000"/>
                <w:sz w:val="16"/>
                <w:szCs w:val="16"/>
              </w:rPr>
            </w:pPr>
            <w:r w:rsidRPr="00326D82">
              <w:rPr>
                <w:b/>
                <w:bCs/>
              </w:rPr>
              <w:t>La RIS2 Galicia 2014-2020 y RIS3 Galicia 2021-2027:</w:t>
            </w:r>
            <w:r w:rsidRPr="00326D82">
              <w:t xml:space="preserve"> La Especialización Inteligente de Galicia – RIS3 es la estrategia global de Galicia para mejorar la competitividad, el recimiento económico y el empleo sostenible y de calidad a través de la innovación. Las grandes metas a través se da especialización en I+D+i son: evolucionar o modelo productivo, ganar competitividad y crecer de forma sostenible no tiempo, generar empleo de calidad y contribuir a dar respuesta a los grandes retos y necesidades da sociedad). En relación a este tipo de especializaciones, son destacables proyectos conseguidos por los docentes del programa, tales como: </w:t>
            </w:r>
          </w:p>
          <w:p w14:paraId="318E62A2" w14:textId="77777777" w:rsidR="00326D82" w:rsidRDefault="00326D82" w:rsidP="00326D82">
            <w:pPr>
              <w:pStyle w:val="Textoencaja"/>
            </w:pPr>
          </w:p>
          <w:tbl>
            <w:tblPr>
              <w:tblStyle w:val="Tablaconcuadrcula"/>
              <w:tblW w:w="0" w:type="auto"/>
              <w:tblLook w:val="04A0" w:firstRow="1" w:lastRow="0" w:firstColumn="1" w:lastColumn="0" w:noHBand="0" w:noVBand="1"/>
            </w:tblPr>
            <w:tblGrid>
              <w:gridCol w:w="1576"/>
              <w:gridCol w:w="1576"/>
              <w:gridCol w:w="1576"/>
              <w:gridCol w:w="1577"/>
              <w:gridCol w:w="1577"/>
              <w:gridCol w:w="1577"/>
            </w:tblGrid>
            <w:tr w:rsidR="00924D57" w14:paraId="7DA0DD87" w14:textId="77777777" w:rsidTr="00924D57">
              <w:tc>
                <w:tcPr>
                  <w:tcW w:w="1576" w:type="dxa"/>
                  <w:shd w:val="clear" w:color="auto" w:fill="F2F2F2" w:themeFill="background1" w:themeFillShade="F2"/>
                </w:tcPr>
                <w:p w14:paraId="7A543924" w14:textId="4D995CAF" w:rsidR="00924D57" w:rsidRPr="00924D57" w:rsidRDefault="00924D57" w:rsidP="00924D57">
                  <w:pPr>
                    <w:pStyle w:val="Textoencaja"/>
                    <w:spacing w:line="240" w:lineRule="auto"/>
                    <w:jc w:val="center"/>
                    <w:rPr>
                      <w:b/>
                      <w:bCs/>
                      <w:lang w:val="pt-PT"/>
                    </w:rPr>
                  </w:pPr>
                  <w:r w:rsidRPr="00924D57">
                    <w:rPr>
                      <w:rFonts w:cstheme="minorBidi"/>
                      <w:b/>
                      <w:bCs/>
                      <w:sz w:val="16"/>
                      <w:szCs w:val="16"/>
                      <w:lang w:val="pt-PT"/>
                    </w:rPr>
                    <w:t>Liña de investig relac (Nº)</w:t>
                  </w:r>
                </w:p>
              </w:tc>
              <w:tc>
                <w:tcPr>
                  <w:tcW w:w="1576" w:type="dxa"/>
                  <w:shd w:val="clear" w:color="auto" w:fill="F2F2F2" w:themeFill="background1" w:themeFillShade="F2"/>
                </w:tcPr>
                <w:p w14:paraId="0F8586B0" w14:textId="77777777" w:rsidR="00924D57" w:rsidRPr="00924D57" w:rsidRDefault="00924D57" w:rsidP="00924D57">
                  <w:pPr>
                    <w:jc w:val="center"/>
                    <w:rPr>
                      <w:rFonts w:cstheme="minorBidi"/>
                      <w:b/>
                      <w:bCs/>
                      <w:sz w:val="16"/>
                      <w:szCs w:val="16"/>
                      <w:lang w:val="pt-PT"/>
                    </w:rPr>
                  </w:pPr>
                </w:p>
                <w:p w14:paraId="0C211D35" w14:textId="108CB61A" w:rsidR="00924D57" w:rsidRPr="00924D57" w:rsidRDefault="00924D57" w:rsidP="00924D57">
                  <w:pPr>
                    <w:pStyle w:val="Textoencaja"/>
                    <w:spacing w:line="240" w:lineRule="auto"/>
                    <w:jc w:val="center"/>
                    <w:rPr>
                      <w:b/>
                      <w:bCs/>
                    </w:rPr>
                  </w:pPr>
                  <w:r w:rsidRPr="00924D57">
                    <w:rPr>
                      <w:rFonts w:cstheme="minorBidi"/>
                      <w:b/>
                      <w:bCs/>
                      <w:sz w:val="16"/>
                      <w:szCs w:val="16"/>
                    </w:rPr>
                    <w:t>GRUPO DE INVESTIGACIÓN</w:t>
                  </w:r>
                </w:p>
              </w:tc>
              <w:tc>
                <w:tcPr>
                  <w:tcW w:w="1576" w:type="dxa"/>
                  <w:shd w:val="clear" w:color="auto" w:fill="F2F2F2" w:themeFill="background1" w:themeFillShade="F2"/>
                </w:tcPr>
                <w:p w14:paraId="0132C4B6" w14:textId="77777777" w:rsidR="00924D57" w:rsidRPr="00924D57" w:rsidRDefault="00924D57" w:rsidP="00924D57">
                  <w:pPr>
                    <w:jc w:val="center"/>
                    <w:rPr>
                      <w:rFonts w:cstheme="minorBidi"/>
                      <w:b/>
                      <w:bCs/>
                      <w:sz w:val="16"/>
                      <w:szCs w:val="16"/>
                    </w:rPr>
                  </w:pPr>
                </w:p>
                <w:p w14:paraId="6D6A28EF" w14:textId="13B1359D" w:rsidR="00924D57" w:rsidRPr="00924D57" w:rsidRDefault="00924D57" w:rsidP="00924D57">
                  <w:pPr>
                    <w:pStyle w:val="Textoencaja"/>
                    <w:spacing w:line="240" w:lineRule="auto"/>
                    <w:jc w:val="center"/>
                    <w:rPr>
                      <w:b/>
                      <w:bCs/>
                    </w:rPr>
                  </w:pPr>
                  <w:r w:rsidRPr="00924D57">
                    <w:rPr>
                      <w:rFonts w:cstheme="minorBidi"/>
                      <w:b/>
                      <w:bCs/>
                      <w:sz w:val="16"/>
                      <w:szCs w:val="16"/>
                    </w:rPr>
                    <w:t>TÍTULO DO PROXECTO</w:t>
                  </w:r>
                </w:p>
              </w:tc>
              <w:tc>
                <w:tcPr>
                  <w:tcW w:w="1577" w:type="dxa"/>
                  <w:shd w:val="clear" w:color="auto" w:fill="F2F2F2" w:themeFill="background1" w:themeFillShade="F2"/>
                </w:tcPr>
                <w:p w14:paraId="1062840F" w14:textId="77777777" w:rsidR="00924D57" w:rsidRPr="00924D57" w:rsidRDefault="00924D57" w:rsidP="00924D57">
                  <w:pPr>
                    <w:jc w:val="center"/>
                    <w:rPr>
                      <w:rFonts w:cstheme="minorBidi"/>
                      <w:b/>
                      <w:bCs/>
                      <w:sz w:val="16"/>
                      <w:szCs w:val="16"/>
                    </w:rPr>
                  </w:pPr>
                </w:p>
                <w:p w14:paraId="1CB138E3" w14:textId="2E70DF05" w:rsidR="00924D57" w:rsidRPr="00924D57" w:rsidRDefault="00924D57" w:rsidP="00924D57">
                  <w:pPr>
                    <w:pStyle w:val="Textoencaja"/>
                    <w:spacing w:line="240" w:lineRule="auto"/>
                    <w:jc w:val="center"/>
                    <w:rPr>
                      <w:b/>
                      <w:bCs/>
                    </w:rPr>
                  </w:pPr>
                  <w:r w:rsidRPr="00924D57">
                    <w:rPr>
                      <w:rFonts w:cstheme="minorBidi"/>
                      <w:b/>
                      <w:bCs/>
                      <w:sz w:val="16"/>
                      <w:szCs w:val="16"/>
                    </w:rPr>
                    <w:t>ENTIDADE FINANCIADORA</w:t>
                  </w:r>
                </w:p>
              </w:tc>
              <w:tc>
                <w:tcPr>
                  <w:tcW w:w="1577" w:type="dxa"/>
                  <w:shd w:val="clear" w:color="auto" w:fill="F2F2F2" w:themeFill="background1" w:themeFillShade="F2"/>
                </w:tcPr>
                <w:p w14:paraId="3B28A16A" w14:textId="77777777" w:rsidR="00924D57" w:rsidRPr="00924D57" w:rsidRDefault="00924D57" w:rsidP="00924D57">
                  <w:pPr>
                    <w:jc w:val="center"/>
                    <w:rPr>
                      <w:rFonts w:cstheme="minorBidi"/>
                      <w:b/>
                      <w:bCs/>
                      <w:sz w:val="16"/>
                      <w:szCs w:val="16"/>
                    </w:rPr>
                  </w:pPr>
                </w:p>
                <w:p w14:paraId="55E00AD8" w14:textId="20C5327E" w:rsidR="00924D57" w:rsidRPr="00924D57" w:rsidRDefault="00924D57" w:rsidP="00924D57">
                  <w:pPr>
                    <w:pStyle w:val="Textoencaja"/>
                    <w:spacing w:line="240" w:lineRule="auto"/>
                    <w:jc w:val="center"/>
                    <w:rPr>
                      <w:b/>
                      <w:bCs/>
                    </w:rPr>
                  </w:pPr>
                  <w:r w:rsidRPr="00924D57">
                    <w:rPr>
                      <w:rFonts w:cstheme="minorBidi"/>
                      <w:b/>
                      <w:bCs/>
                      <w:sz w:val="16"/>
                      <w:szCs w:val="16"/>
                    </w:rPr>
                    <w:t>CONTÍA DA SUBVENCIÓN</w:t>
                  </w:r>
                </w:p>
              </w:tc>
              <w:tc>
                <w:tcPr>
                  <w:tcW w:w="1577" w:type="dxa"/>
                  <w:shd w:val="clear" w:color="auto" w:fill="F2F2F2" w:themeFill="background1" w:themeFillShade="F2"/>
                </w:tcPr>
                <w:p w14:paraId="482ED8CD" w14:textId="77777777" w:rsidR="00924D57" w:rsidRPr="00924D57" w:rsidRDefault="00924D57" w:rsidP="00924D57">
                  <w:pPr>
                    <w:jc w:val="center"/>
                    <w:rPr>
                      <w:rFonts w:cstheme="minorBidi"/>
                      <w:b/>
                      <w:bCs/>
                      <w:sz w:val="16"/>
                      <w:szCs w:val="16"/>
                    </w:rPr>
                  </w:pPr>
                </w:p>
                <w:p w14:paraId="0F0CEB05" w14:textId="483FFFD2" w:rsidR="00924D57" w:rsidRPr="00924D57" w:rsidRDefault="00924D57" w:rsidP="00924D57">
                  <w:pPr>
                    <w:pStyle w:val="Textoencaja"/>
                    <w:spacing w:line="240" w:lineRule="auto"/>
                    <w:jc w:val="center"/>
                    <w:rPr>
                      <w:b/>
                      <w:bCs/>
                    </w:rPr>
                  </w:pPr>
                  <w:r w:rsidRPr="00924D57">
                    <w:rPr>
                      <w:rFonts w:cstheme="minorBidi"/>
                      <w:b/>
                      <w:bCs/>
                      <w:sz w:val="16"/>
                      <w:szCs w:val="16"/>
                    </w:rPr>
                    <w:t>ENTIDADES PARTICIP</w:t>
                  </w:r>
                </w:p>
              </w:tc>
            </w:tr>
            <w:tr w:rsidR="00924D57" w14:paraId="6CB5E505" w14:textId="77777777" w:rsidTr="00924D57">
              <w:tc>
                <w:tcPr>
                  <w:tcW w:w="1576" w:type="dxa"/>
                </w:tcPr>
                <w:p w14:paraId="5A4602D7" w14:textId="77777777" w:rsidR="00924D57" w:rsidRPr="00B5268C" w:rsidRDefault="00924D57" w:rsidP="00924D57">
                  <w:pPr>
                    <w:jc w:val="center"/>
                    <w:rPr>
                      <w:rFonts w:cstheme="minorHAnsi"/>
                      <w:b/>
                      <w:bCs/>
                      <w:color w:val="000000"/>
                      <w:sz w:val="16"/>
                      <w:szCs w:val="16"/>
                    </w:rPr>
                  </w:pPr>
                </w:p>
                <w:p w14:paraId="4AE7CCFE" w14:textId="77777777" w:rsidR="00924D57" w:rsidRPr="00B5268C" w:rsidRDefault="00924D57" w:rsidP="00924D57">
                  <w:pPr>
                    <w:jc w:val="center"/>
                    <w:rPr>
                      <w:rFonts w:cstheme="minorHAnsi"/>
                      <w:b/>
                      <w:bCs/>
                      <w:color w:val="000000"/>
                      <w:sz w:val="16"/>
                      <w:szCs w:val="16"/>
                    </w:rPr>
                  </w:pPr>
                </w:p>
                <w:p w14:paraId="39B012C7" w14:textId="77777777" w:rsidR="00924D57" w:rsidRPr="00B5268C" w:rsidRDefault="00924D57" w:rsidP="00924D57">
                  <w:pPr>
                    <w:jc w:val="center"/>
                    <w:rPr>
                      <w:rFonts w:cstheme="minorHAnsi"/>
                      <w:b/>
                      <w:bCs/>
                      <w:color w:val="000000"/>
                      <w:sz w:val="16"/>
                      <w:szCs w:val="16"/>
                      <w:lang w:eastAsia="es-ES"/>
                    </w:rPr>
                  </w:pPr>
                  <w:r w:rsidRPr="00B5268C">
                    <w:rPr>
                      <w:rFonts w:cstheme="minorHAnsi"/>
                      <w:color w:val="000000"/>
                      <w:sz w:val="16"/>
                      <w:szCs w:val="16"/>
                    </w:rPr>
                    <w:t>L04</w:t>
                  </w:r>
                </w:p>
                <w:p w14:paraId="1F5F8585" w14:textId="77777777" w:rsidR="00924D57" w:rsidRDefault="00924D57" w:rsidP="00924D57">
                  <w:pPr>
                    <w:pStyle w:val="Textoencaja"/>
                  </w:pPr>
                </w:p>
              </w:tc>
              <w:tc>
                <w:tcPr>
                  <w:tcW w:w="1576" w:type="dxa"/>
                </w:tcPr>
                <w:p w14:paraId="32CD225A" w14:textId="77777777" w:rsidR="00924D57" w:rsidRDefault="00924D57" w:rsidP="00924D57">
                  <w:pPr>
                    <w:jc w:val="center"/>
                    <w:rPr>
                      <w:rFonts w:cstheme="minorHAnsi"/>
                      <w:color w:val="000000"/>
                      <w:sz w:val="16"/>
                      <w:szCs w:val="16"/>
                    </w:rPr>
                  </w:pPr>
                </w:p>
                <w:p w14:paraId="02ABAA2B" w14:textId="77777777" w:rsidR="00924D57" w:rsidRPr="00181F66" w:rsidRDefault="00924D57" w:rsidP="00924D57">
                  <w:pPr>
                    <w:jc w:val="center"/>
                    <w:rPr>
                      <w:rFonts w:cstheme="minorHAnsi"/>
                      <w:b/>
                      <w:bCs/>
                      <w:color w:val="000000"/>
                      <w:sz w:val="16"/>
                      <w:szCs w:val="16"/>
                      <w:lang w:eastAsia="es-ES"/>
                    </w:rPr>
                  </w:pPr>
                  <w:r w:rsidRPr="00181F66">
                    <w:rPr>
                      <w:rFonts w:cstheme="minorHAnsi"/>
                      <w:color w:val="000000"/>
                      <w:sz w:val="16"/>
                      <w:szCs w:val="16"/>
                    </w:rPr>
                    <w:t>Grupo de Investigación Uvigo (LVTC): LANGUAGE VARIATION AND TEXTUAL CATEGORIZATION</w:t>
                  </w:r>
                </w:p>
                <w:p w14:paraId="2E92145D" w14:textId="77777777" w:rsidR="00924D57" w:rsidRDefault="00924D57" w:rsidP="00924D57">
                  <w:pPr>
                    <w:pStyle w:val="Textoencaja"/>
                  </w:pPr>
                </w:p>
              </w:tc>
              <w:tc>
                <w:tcPr>
                  <w:tcW w:w="1576" w:type="dxa"/>
                </w:tcPr>
                <w:p w14:paraId="0EABF470" w14:textId="77777777" w:rsidR="00924D57" w:rsidRPr="00181F66" w:rsidRDefault="00924D57" w:rsidP="00924D57">
                  <w:pPr>
                    <w:jc w:val="center"/>
                    <w:rPr>
                      <w:rFonts w:cstheme="minorHAnsi"/>
                      <w:bCs/>
                      <w:color w:val="000000"/>
                      <w:sz w:val="16"/>
                      <w:szCs w:val="16"/>
                    </w:rPr>
                  </w:pPr>
                </w:p>
                <w:p w14:paraId="75CD24BC" w14:textId="77777777" w:rsidR="00924D57" w:rsidRPr="00181F66" w:rsidRDefault="00924D57" w:rsidP="00924D57">
                  <w:pPr>
                    <w:jc w:val="center"/>
                    <w:rPr>
                      <w:rFonts w:cstheme="minorHAnsi"/>
                      <w:bCs/>
                      <w:color w:val="000000"/>
                      <w:sz w:val="16"/>
                      <w:szCs w:val="16"/>
                    </w:rPr>
                  </w:pPr>
                </w:p>
                <w:p w14:paraId="5A072C0B" w14:textId="77777777" w:rsidR="00924D57" w:rsidRPr="00181F66" w:rsidRDefault="00924D57" w:rsidP="00924D57">
                  <w:pPr>
                    <w:jc w:val="center"/>
                    <w:rPr>
                      <w:rFonts w:cstheme="minorHAnsi"/>
                      <w:bCs/>
                      <w:color w:val="000000"/>
                      <w:sz w:val="16"/>
                      <w:szCs w:val="16"/>
                      <w:lang w:val="en-US" w:eastAsia="es-ES"/>
                    </w:rPr>
                  </w:pPr>
                  <w:r w:rsidRPr="00924D57">
                    <w:rPr>
                      <w:rFonts w:cstheme="minorHAnsi"/>
                      <w:bCs/>
                      <w:color w:val="000000"/>
                      <w:sz w:val="16"/>
                      <w:szCs w:val="16"/>
                      <w:lang w:val="en-US"/>
                    </w:rPr>
                    <w:t>Language Variation and Textual Categorization GRC 2017</w:t>
                  </w:r>
                  <w:r w:rsidRPr="00924D57">
                    <w:rPr>
                      <w:rFonts w:cstheme="minorHAnsi"/>
                      <w:bCs/>
                      <w:color w:val="000000"/>
                      <w:sz w:val="16"/>
                      <w:szCs w:val="16"/>
                      <w:lang w:val="en-US"/>
                    </w:rPr>
                    <w:br/>
                    <w:t>ED431C2017/50-</w:t>
                  </w:r>
                  <w:r w:rsidRPr="00924D57">
                    <w:rPr>
                      <w:rFonts w:cstheme="minorHAnsi"/>
                      <w:bCs/>
                      <w:color w:val="000000"/>
                      <w:sz w:val="16"/>
                      <w:szCs w:val="16"/>
                      <w:lang w:val="en-US"/>
                    </w:rPr>
                    <w:lastRenderedPageBreak/>
                    <w:t>GRC</w:t>
                  </w:r>
                </w:p>
                <w:p w14:paraId="3523ED7B" w14:textId="77777777" w:rsidR="00924D57" w:rsidRPr="00924D57" w:rsidRDefault="00924D57" w:rsidP="00924D57">
                  <w:pPr>
                    <w:pStyle w:val="Textoencaja"/>
                    <w:rPr>
                      <w:lang w:val="en-US"/>
                    </w:rPr>
                  </w:pPr>
                </w:p>
              </w:tc>
              <w:tc>
                <w:tcPr>
                  <w:tcW w:w="1577" w:type="dxa"/>
                </w:tcPr>
                <w:p w14:paraId="603183A0" w14:textId="77777777" w:rsidR="00924D57" w:rsidRPr="00924D57" w:rsidRDefault="00924D57" w:rsidP="00924D57">
                  <w:pPr>
                    <w:jc w:val="center"/>
                    <w:rPr>
                      <w:rFonts w:cstheme="minorHAnsi"/>
                      <w:color w:val="000000"/>
                      <w:sz w:val="16"/>
                      <w:szCs w:val="16"/>
                      <w:lang w:val="en-US"/>
                    </w:rPr>
                  </w:pPr>
                </w:p>
                <w:p w14:paraId="669384F6" w14:textId="77777777" w:rsidR="00924D57" w:rsidRPr="00B5268C" w:rsidRDefault="00924D57" w:rsidP="00924D57">
                  <w:pPr>
                    <w:jc w:val="center"/>
                    <w:rPr>
                      <w:rFonts w:cstheme="minorHAnsi"/>
                      <w:color w:val="000000"/>
                      <w:sz w:val="16"/>
                      <w:szCs w:val="16"/>
                      <w:lang w:eastAsia="es-ES"/>
                    </w:rPr>
                  </w:pPr>
                  <w:r w:rsidRPr="00B5268C">
                    <w:rPr>
                      <w:rFonts w:cstheme="minorHAnsi"/>
                      <w:color w:val="000000"/>
                      <w:sz w:val="16"/>
                      <w:szCs w:val="16"/>
                    </w:rPr>
                    <w:t>Consellería de Educación e Ordenación Universitaria, Xunta de Galicia</w:t>
                  </w:r>
                  <w:r w:rsidRPr="00B5268C">
                    <w:rPr>
                      <w:rFonts w:cstheme="minorHAnsi"/>
                      <w:color w:val="000000"/>
                      <w:sz w:val="16"/>
                      <w:szCs w:val="16"/>
                    </w:rPr>
                    <w:br/>
                    <w:t xml:space="preserve">Grupos de </w:t>
                  </w:r>
                  <w:r w:rsidRPr="00B5268C">
                    <w:rPr>
                      <w:rFonts w:cstheme="minorHAnsi"/>
                      <w:color w:val="000000"/>
                      <w:sz w:val="16"/>
                      <w:szCs w:val="16"/>
                    </w:rPr>
                    <w:lastRenderedPageBreak/>
                    <w:t>Referencia Competitiva</w:t>
                  </w:r>
                </w:p>
                <w:p w14:paraId="3E5A5C47" w14:textId="77777777" w:rsidR="00924D57" w:rsidRDefault="00924D57" w:rsidP="00924D57">
                  <w:pPr>
                    <w:pStyle w:val="Textoencaja"/>
                  </w:pPr>
                </w:p>
              </w:tc>
              <w:tc>
                <w:tcPr>
                  <w:tcW w:w="1577" w:type="dxa"/>
                </w:tcPr>
                <w:p w14:paraId="4460CA87" w14:textId="77777777" w:rsidR="00924D57" w:rsidRPr="00B5268C" w:rsidRDefault="00924D57" w:rsidP="00924D57">
                  <w:pPr>
                    <w:jc w:val="center"/>
                    <w:rPr>
                      <w:rFonts w:cstheme="minorHAnsi"/>
                      <w:b/>
                      <w:bCs/>
                      <w:color w:val="000000"/>
                      <w:sz w:val="16"/>
                      <w:szCs w:val="16"/>
                    </w:rPr>
                  </w:pPr>
                </w:p>
                <w:p w14:paraId="50466BDE" w14:textId="77777777" w:rsidR="00924D57" w:rsidRPr="00B5268C" w:rsidRDefault="00924D57" w:rsidP="00924D57">
                  <w:pPr>
                    <w:jc w:val="center"/>
                    <w:rPr>
                      <w:rFonts w:cstheme="minorHAnsi"/>
                      <w:b/>
                      <w:bCs/>
                      <w:color w:val="000000"/>
                      <w:sz w:val="16"/>
                      <w:szCs w:val="16"/>
                    </w:rPr>
                  </w:pPr>
                </w:p>
                <w:p w14:paraId="38A500C9" w14:textId="77777777" w:rsidR="00924D57" w:rsidRDefault="00924D57" w:rsidP="00924D57">
                  <w:pPr>
                    <w:jc w:val="center"/>
                    <w:rPr>
                      <w:rFonts w:cstheme="minorHAnsi"/>
                      <w:b/>
                      <w:bCs/>
                      <w:color w:val="000000"/>
                      <w:sz w:val="16"/>
                      <w:szCs w:val="16"/>
                    </w:rPr>
                  </w:pPr>
                </w:p>
                <w:p w14:paraId="2D1BF065" w14:textId="77777777" w:rsidR="00924D57" w:rsidRDefault="00924D57" w:rsidP="00924D57">
                  <w:pPr>
                    <w:jc w:val="center"/>
                    <w:rPr>
                      <w:rFonts w:cstheme="minorHAnsi"/>
                      <w:b/>
                      <w:bCs/>
                      <w:color w:val="000000"/>
                      <w:sz w:val="16"/>
                      <w:szCs w:val="16"/>
                    </w:rPr>
                  </w:pPr>
                </w:p>
                <w:p w14:paraId="23E21036" w14:textId="77777777" w:rsidR="00924D57" w:rsidRPr="00B5268C" w:rsidRDefault="00924D57" w:rsidP="00924D57">
                  <w:pPr>
                    <w:jc w:val="center"/>
                    <w:rPr>
                      <w:rFonts w:cstheme="minorHAnsi"/>
                      <w:b/>
                      <w:bCs/>
                      <w:color w:val="000000"/>
                      <w:sz w:val="16"/>
                      <w:szCs w:val="16"/>
                      <w:lang w:eastAsia="es-ES"/>
                    </w:rPr>
                  </w:pPr>
                  <w:r w:rsidRPr="00B5268C">
                    <w:rPr>
                      <w:rFonts w:cstheme="minorHAnsi"/>
                      <w:b/>
                      <w:bCs/>
                      <w:color w:val="000000"/>
                      <w:sz w:val="16"/>
                      <w:szCs w:val="16"/>
                    </w:rPr>
                    <w:t>200.000</w:t>
                  </w:r>
                </w:p>
                <w:p w14:paraId="2B92EC68" w14:textId="77777777" w:rsidR="00924D57" w:rsidRDefault="00924D57" w:rsidP="00924D57">
                  <w:pPr>
                    <w:pStyle w:val="Textoencaja"/>
                  </w:pPr>
                </w:p>
              </w:tc>
              <w:tc>
                <w:tcPr>
                  <w:tcW w:w="1577" w:type="dxa"/>
                </w:tcPr>
                <w:p w14:paraId="32949FF7" w14:textId="77777777" w:rsidR="00924D57" w:rsidRPr="00B5268C" w:rsidRDefault="00924D57" w:rsidP="00924D57">
                  <w:pPr>
                    <w:jc w:val="center"/>
                    <w:rPr>
                      <w:rFonts w:cstheme="minorHAnsi"/>
                      <w:color w:val="000000"/>
                      <w:sz w:val="16"/>
                      <w:szCs w:val="16"/>
                    </w:rPr>
                  </w:pPr>
                </w:p>
                <w:p w14:paraId="0AC990FD" w14:textId="77777777" w:rsidR="00924D57" w:rsidRPr="00B5268C" w:rsidRDefault="00924D57" w:rsidP="00924D57">
                  <w:pPr>
                    <w:jc w:val="center"/>
                    <w:rPr>
                      <w:rFonts w:cstheme="minorHAnsi"/>
                      <w:color w:val="000000"/>
                      <w:sz w:val="16"/>
                      <w:szCs w:val="16"/>
                    </w:rPr>
                  </w:pPr>
                </w:p>
                <w:p w14:paraId="71CBED9C" w14:textId="77777777" w:rsidR="00924D57" w:rsidRDefault="00924D57" w:rsidP="00924D57">
                  <w:pPr>
                    <w:jc w:val="center"/>
                    <w:rPr>
                      <w:rFonts w:cstheme="minorHAnsi"/>
                      <w:color w:val="000000"/>
                      <w:sz w:val="16"/>
                      <w:szCs w:val="16"/>
                    </w:rPr>
                  </w:pPr>
                </w:p>
                <w:p w14:paraId="37676040" w14:textId="77777777" w:rsidR="00924D57" w:rsidRDefault="00924D57" w:rsidP="00924D57">
                  <w:pPr>
                    <w:jc w:val="center"/>
                    <w:rPr>
                      <w:rFonts w:cstheme="minorHAnsi"/>
                      <w:color w:val="000000"/>
                      <w:sz w:val="16"/>
                      <w:szCs w:val="16"/>
                    </w:rPr>
                  </w:pPr>
                </w:p>
                <w:p w14:paraId="13E4445B" w14:textId="77777777" w:rsidR="00924D57" w:rsidRPr="00B5268C" w:rsidRDefault="00924D57" w:rsidP="00924D57">
                  <w:pPr>
                    <w:jc w:val="center"/>
                    <w:rPr>
                      <w:rFonts w:cstheme="minorHAnsi"/>
                      <w:color w:val="000000"/>
                      <w:sz w:val="16"/>
                      <w:szCs w:val="16"/>
                      <w:lang w:eastAsia="es-ES"/>
                    </w:rPr>
                  </w:pPr>
                  <w:r w:rsidRPr="00B5268C">
                    <w:rPr>
                      <w:rFonts w:cstheme="minorHAnsi"/>
                      <w:color w:val="000000"/>
                      <w:sz w:val="16"/>
                      <w:szCs w:val="16"/>
                    </w:rPr>
                    <w:t>grupo LVTC</w:t>
                  </w:r>
                </w:p>
                <w:p w14:paraId="3E8418BD" w14:textId="77777777" w:rsidR="00924D57" w:rsidRDefault="00924D57" w:rsidP="00924D57">
                  <w:pPr>
                    <w:pStyle w:val="Textoencaja"/>
                  </w:pPr>
                </w:p>
              </w:tc>
            </w:tr>
            <w:tr w:rsidR="00924D57" w14:paraId="6A7CB308" w14:textId="77777777" w:rsidTr="00924D57">
              <w:trPr>
                <w:trHeight w:val="2459"/>
              </w:trPr>
              <w:tc>
                <w:tcPr>
                  <w:tcW w:w="1576" w:type="dxa"/>
                </w:tcPr>
                <w:p w14:paraId="371F0703" w14:textId="77777777" w:rsidR="00924D57" w:rsidRPr="00B5268C" w:rsidRDefault="00924D57" w:rsidP="00924D57">
                  <w:pPr>
                    <w:jc w:val="center"/>
                    <w:rPr>
                      <w:rFonts w:cstheme="minorHAnsi"/>
                      <w:b/>
                      <w:bCs/>
                      <w:color w:val="000000"/>
                      <w:sz w:val="16"/>
                      <w:szCs w:val="16"/>
                    </w:rPr>
                  </w:pPr>
                </w:p>
                <w:p w14:paraId="3C5CE185" w14:textId="77777777" w:rsidR="00924D57" w:rsidRPr="00B5268C" w:rsidRDefault="00924D57" w:rsidP="00924D57">
                  <w:pPr>
                    <w:jc w:val="center"/>
                    <w:rPr>
                      <w:rFonts w:cstheme="minorHAnsi"/>
                      <w:b/>
                      <w:bCs/>
                      <w:color w:val="000000"/>
                      <w:sz w:val="16"/>
                      <w:szCs w:val="16"/>
                    </w:rPr>
                  </w:pPr>
                </w:p>
                <w:p w14:paraId="52448694" w14:textId="77777777" w:rsidR="00924D57" w:rsidRPr="00B5268C" w:rsidRDefault="00924D57" w:rsidP="00924D57">
                  <w:pPr>
                    <w:jc w:val="center"/>
                    <w:rPr>
                      <w:rFonts w:cstheme="minorHAnsi"/>
                      <w:b/>
                      <w:bCs/>
                      <w:color w:val="000000"/>
                      <w:sz w:val="16"/>
                      <w:szCs w:val="16"/>
                      <w:lang w:eastAsia="es-ES"/>
                    </w:rPr>
                  </w:pPr>
                  <w:r w:rsidRPr="00B5268C">
                    <w:rPr>
                      <w:rFonts w:cstheme="minorHAnsi"/>
                      <w:color w:val="000000"/>
                      <w:sz w:val="16"/>
                      <w:szCs w:val="16"/>
                    </w:rPr>
                    <w:t>L03</w:t>
                  </w:r>
                </w:p>
                <w:p w14:paraId="191FF345" w14:textId="77777777" w:rsidR="00924D57" w:rsidRDefault="00924D57" w:rsidP="00924D57">
                  <w:pPr>
                    <w:pStyle w:val="Textoencaja"/>
                  </w:pPr>
                </w:p>
              </w:tc>
              <w:tc>
                <w:tcPr>
                  <w:tcW w:w="1576" w:type="dxa"/>
                </w:tcPr>
                <w:p w14:paraId="54017D34" w14:textId="77777777" w:rsidR="00924D57" w:rsidRDefault="00924D57" w:rsidP="00924D57">
                  <w:pPr>
                    <w:rPr>
                      <w:rFonts w:cstheme="minorHAnsi"/>
                      <w:color w:val="000000"/>
                      <w:sz w:val="16"/>
                      <w:szCs w:val="16"/>
                    </w:rPr>
                  </w:pPr>
                </w:p>
                <w:p w14:paraId="582D093C" w14:textId="77777777" w:rsidR="00924D57" w:rsidRPr="00181F66" w:rsidRDefault="00924D57" w:rsidP="00924D57">
                  <w:pPr>
                    <w:jc w:val="center"/>
                    <w:rPr>
                      <w:rFonts w:cstheme="minorHAnsi"/>
                      <w:b/>
                      <w:bCs/>
                      <w:color w:val="000000"/>
                      <w:sz w:val="16"/>
                      <w:szCs w:val="16"/>
                      <w:lang w:eastAsia="es-ES"/>
                    </w:rPr>
                  </w:pPr>
                  <w:r w:rsidRPr="00181F66">
                    <w:rPr>
                      <w:rFonts w:cstheme="minorHAnsi"/>
                      <w:color w:val="000000"/>
                      <w:sz w:val="16"/>
                      <w:szCs w:val="16"/>
                    </w:rPr>
                    <w:t>Grupo de investigación UVigo (ECOSOT): Economía, Sociedade e Territorio</w:t>
                  </w:r>
                </w:p>
                <w:p w14:paraId="79C45AAE" w14:textId="77777777" w:rsidR="00924D57" w:rsidRDefault="00924D57" w:rsidP="00924D57">
                  <w:pPr>
                    <w:pStyle w:val="Textoencaja"/>
                  </w:pPr>
                </w:p>
              </w:tc>
              <w:tc>
                <w:tcPr>
                  <w:tcW w:w="1576" w:type="dxa"/>
                </w:tcPr>
                <w:p w14:paraId="1106CC17" w14:textId="77777777" w:rsidR="00924D57" w:rsidRDefault="00924D57" w:rsidP="00924D57">
                  <w:pPr>
                    <w:rPr>
                      <w:rFonts w:cstheme="minorHAnsi"/>
                      <w:bCs/>
                      <w:color w:val="000000"/>
                      <w:sz w:val="16"/>
                      <w:szCs w:val="16"/>
                    </w:rPr>
                  </w:pPr>
                </w:p>
                <w:p w14:paraId="7CD7C363" w14:textId="3851D427" w:rsidR="00924D57" w:rsidRPr="00924D57" w:rsidRDefault="00924D57" w:rsidP="00924D57">
                  <w:pPr>
                    <w:jc w:val="center"/>
                    <w:rPr>
                      <w:rFonts w:cstheme="minorHAnsi"/>
                      <w:bCs/>
                      <w:color w:val="000000"/>
                      <w:sz w:val="16"/>
                      <w:szCs w:val="16"/>
                      <w:lang w:eastAsia="es-ES"/>
                    </w:rPr>
                  </w:pPr>
                  <w:r w:rsidRPr="00181F66">
                    <w:rPr>
                      <w:rFonts w:cstheme="minorHAnsi"/>
                      <w:bCs/>
                      <w:color w:val="000000"/>
                      <w:sz w:val="16"/>
                      <w:szCs w:val="16"/>
                    </w:rPr>
                    <w:t>“Programa para a consolidación e estruturación de unidades de investigación competitivas do SUG – Grupos con Potencial de Crecimiento (GPC)” - ECOSOT (ED431B 2019/34)</w:t>
                  </w:r>
                </w:p>
              </w:tc>
              <w:tc>
                <w:tcPr>
                  <w:tcW w:w="1577" w:type="dxa"/>
                </w:tcPr>
                <w:p w14:paraId="30AB463E" w14:textId="77777777" w:rsidR="00924D57" w:rsidRDefault="00924D57" w:rsidP="00924D57">
                  <w:pPr>
                    <w:rPr>
                      <w:rFonts w:cstheme="minorHAnsi"/>
                      <w:color w:val="000000"/>
                      <w:sz w:val="16"/>
                      <w:szCs w:val="16"/>
                    </w:rPr>
                  </w:pPr>
                </w:p>
                <w:p w14:paraId="35B27B6F" w14:textId="77777777" w:rsidR="00924D57" w:rsidRPr="00B5268C" w:rsidRDefault="00924D57" w:rsidP="00924D57">
                  <w:pPr>
                    <w:jc w:val="center"/>
                    <w:rPr>
                      <w:rFonts w:cstheme="minorHAnsi"/>
                      <w:color w:val="000000"/>
                      <w:sz w:val="16"/>
                      <w:szCs w:val="16"/>
                      <w:lang w:eastAsia="es-ES"/>
                    </w:rPr>
                  </w:pPr>
                  <w:r w:rsidRPr="00B5268C">
                    <w:rPr>
                      <w:rFonts w:cstheme="minorHAnsi"/>
                      <w:color w:val="000000"/>
                      <w:sz w:val="16"/>
                      <w:szCs w:val="16"/>
                    </w:rPr>
                    <w:t>Xunta de Galicia  (Consellería de Educación, Universidade e Formación Profesional máis Consellería de Economía, Emprego e Industria)</w:t>
                  </w:r>
                </w:p>
                <w:p w14:paraId="7C6FA8AB" w14:textId="77777777" w:rsidR="00924D57" w:rsidRDefault="00924D57" w:rsidP="00924D57">
                  <w:pPr>
                    <w:pStyle w:val="Textoencaja"/>
                  </w:pPr>
                </w:p>
              </w:tc>
              <w:tc>
                <w:tcPr>
                  <w:tcW w:w="1577" w:type="dxa"/>
                </w:tcPr>
                <w:p w14:paraId="1B363309" w14:textId="77777777" w:rsidR="00924D57" w:rsidRPr="00B5268C" w:rsidRDefault="00924D57" w:rsidP="00924D57">
                  <w:pPr>
                    <w:jc w:val="center"/>
                    <w:rPr>
                      <w:rFonts w:cstheme="minorHAnsi"/>
                      <w:b/>
                      <w:bCs/>
                      <w:color w:val="000000"/>
                      <w:sz w:val="16"/>
                      <w:szCs w:val="16"/>
                    </w:rPr>
                  </w:pPr>
                </w:p>
                <w:p w14:paraId="09508E5B" w14:textId="77777777" w:rsidR="00924D57" w:rsidRPr="00B5268C" w:rsidRDefault="00924D57" w:rsidP="00924D57">
                  <w:pPr>
                    <w:jc w:val="center"/>
                    <w:rPr>
                      <w:rFonts w:cstheme="minorHAnsi"/>
                      <w:b/>
                      <w:bCs/>
                      <w:color w:val="000000"/>
                      <w:sz w:val="16"/>
                      <w:szCs w:val="16"/>
                    </w:rPr>
                  </w:pPr>
                </w:p>
                <w:p w14:paraId="7271E15E" w14:textId="77777777" w:rsidR="00924D57" w:rsidRDefault="00924D57" w:rsidP="00924D57">
                  <w:pPr>
                    <w:jc w:val="center"/>
                    <w:rPr>
                      <w:rFonts w:cstheme="minorHAnsi"/>
                      <w:b/>
                      <w:bCs/>
                      <w:color w:val="000000"/>
                      <w:sz w:val="16"/>
                      <w:szCs w:val="16"/>
                    </w:rPr>
                  </w:pPr>
                </w:p>
                <w:p w14:paraId="15DFC8B7" w14:textId="77777777" w:rsidR="00924D57" w:rsidRDefault="00924D57" w:rsidP="00924D57">
                  <w:pPr>
                    <w:jc w:val="center"/>
                    <w:rPr>
                      <w:rFonts w:cstheme="minorHAnsi"/>
                      <w:b/>
                      <w:bCs/>
                      <w:color w:val="000000"/>
                      <w:sz w:val="16"/>
                      <w:szCs w:val="16"/>
                    </w:rPr>
                  </w:pPr>
                </w:p>
                <w:p w14:paraId="4523C7CE" w14:textId="77777777" w:rsidR="00924D57" w:rsidRDefault="00924D57" w:rsidP="00924D57">
                  <w:pPr>
                    <w:jc w:val="center"/>
                    <w:rPr>
                      <w:rFonts w:cstheme="minorHAnsi"/>
                      <w:b/>
                      <w:bCs/>
                      <w:color w:val="000000"/>
                      <w:sz w:val="16"/>
                      <w:szCs w:val="16"/>
                    </w:rPr>
                  </w:pPr>
                </w:p>
                <w:p w14:paraId="08B513F0" w14:textId="77777777" w:rsidR="00924D57" w:rsidRDefault="00924D57" w:rsidP="00924D57">
                  <w:pPr>
                    <w:jc w:val="center"/>
                    <w:rPr>
                      <w:rFonts w:cstheme="minorHAnsi"/>
                      <w:b/>
                      <w:bCs/>
                      <w:color w:val="000000"/>
                      <w:sz w:val="16"/>
                      <w:szCs w:val="16"/>
                    </w:rPr>
                  </w:pPr>
                </w:p>
                <w:p w14:paraId="25CA9975" w14:textId="77777777" w:rsidR="00924D57" w:rsidRPr="00B5268C" w:rsidRDefault="00924D57" w:rsidP="00924D57">
                  <w:pPr>
                    <w:jc w:val="center"/>
                    <w:rPr>
                      <w:rFonts w:cstheme="minorHAnsi"/>
                      <w:b/>
                      <w:bCs/>
                      <w:color w:val="000000"/>
                      <w:sz w:val="16"/>
                      <w:szCs w:val="16"/>
                      <w:lang w:eastAsia="es-ES"/>
                    </w:rPr>
                  </w:pPr>
                  <w:r w:rsidRPr="00B5268C">
                    <w:rPr>
                      <w:rFonts w:cstheme="minorHAnsi"/>
                      <w:b/>
                      <w:bCs/>
                      <w:color w:val="000000"/>
                      <w:sz w:val="16"/>
                      <w:szCs w:val="16"/>
                    </w:rPr>
                    <w:t>90.000 €</w:t>
                  </w:r>
                </w:p>
                <w:p w14:paraId="686DEAFA" w14:textId="77777777" w:rsidR="00924D57" w:rsidRPr="00B5268C" w:rsidRDefault="00924D57" w:rsidP="00924D57">
                  <w:pPr>
                    <w:jc w:val="center"/>
                    <w:rPr>
                      <w:rFonts w:cstheme="minorHAnsi"/>
                      <w:b/>
                      <w:bCs/>
                      <w:color w:val="000000"/>
                      <w:sz w:val="16"/>
                      <w:szCs w:val="16"/>
                      <w:lang w:eastAsia="es-ES"/>
                    </w:rPr>
                  </w:pPr>
                </w:p>
                <w:p w14:paraId="62A6A420" w14:textId="77777777" w:rsidR="00924D57" w:rsidRDefault="00924D57" w:rsidP="00924D57">
                  <w:pPr>
                    <w:pStyle w:val="Textoencaja"/>
                  </w:pPr>
                </w:p>
              </w:tc>
              <w:tc>
                <w:tcPr>
                  <w:tcW w:w="1577" w:type="dxa"/>
                </w:tcPr>
                <w:p w14:paraId="5BDC71FA" w14:textId="77777777" w:rsidR="00924D57" w:rsidRPr="00B5268C" w:rsidRDefault="00924D57" w:rsidP="00924D57">
                  <w:pPr>
                    <w:jc w:val="center"/>
                    <w:rPr>
                      <w:rFonts w:cstheme="minorHAnsi"/>
                      <w:color w:val="000000"/>
                      <w:sz w:val="16"/>
                      <w:szCs w:val="16"/>
                    </w:rPr>
                  </w:pPr>
                </w:p>
                <w:p w14:paraId="330D7902" w14:textId="77777777" w:rsidR="00924D57" w:rsidRPr="00B5268C" w:rsidRDefault="00924D57" w:rsidP="00924D57">
                  <w:pPr>
                    <w:jc w:val="center"/>
                    <w:rPr>
                      <w:rFonts w:cstheme="minorHAnsi"/>
                      <w:color w:val="000000"/>
                      <w:sz w:val="16"/>
                      <w:szCs w:val="16"/>
                    </w:rPr>
                  </w:pPr>
                </w:p>
                <w:p w14:paraId="26E81EDD" w14:textId="77777777" w:rsidR="00924D57" w:rsidRDefault="00924D57" w:rsidP="00924D57">
                  <w:pPr>
                    <w:jc w:val="center"/>
                    <w:rPr>
                      <w:rFonts w:cstheme="minorHAnsi"/>
                      <w:color w:val="000000"/>
                      <w:sz w:val="16"/>
                      <w:szCs w:val="16"/>
                    </w:rPr>
                  </w:pPr>
                </w:p>
                <w:p w14:paraId="31F4D5A9" w14:textId="77777777" w:rsidR="00924D57" w:rsidRDefault="00924D57" w:rsidP="00924D57">
                  <w:pPr>
                    <w:jc w:val="center"/>
                    <w:rPr>
                      <w:rFonts w:cstheme="minorHAnsi"/>
                      <w:color w:val="000000"/>
                      <w:sz w:val="16"/>
                      <w:szCs w:val="16"/>
                    </w:rPr>
                  </w:pPr>
                </w:p>
                <w:p w14:paraId="18B571EA" w14:textId="77777777" w:rsidR="00924D57" w:rsidRDefault="00924D57" w:rsidP="00924D57">
                  <w:pPr>
                    <w:jc w:val="center"/>
                    <w:rPr>
                      <w:rFonts w:cstheme="minorHAnsi"/>
                      <w:color w:val="000000"/>
                      <w:sz w:val="16"/>
                      <w:szCs w:val="16"/>
                    </w:rPr>
                  </w:pPr>
                </w:p>
                <w:p w14:paraId="03DFD65C" w14:textId="77777777" w:rsidR="00924D57" w:rsidRDefault="00924D57" w:rsidP="00924D57">
                  <w:pPr>
                    <w:jc w:val="center"/>
                    <w:rPr>
                      <w:rFonts w:cstheme="minorHAnsi"/>
                      <w:color w:val="000000"/>
                      <w:sz w:val="16"/>
                      <w:szCs w:val="16"/>
                    </w:rPr>
                  </w:pPr>
                </w:p>
                <w:p w14:paraId="3D2F2B50" w14:textId="77777777" w:rsidR="00924D57" w:rsidRPr="00B5268C" w:rsidRDefault="00924D57" w:rsidP="00924D57">
                  <w:pPr>
                    <w:jc w:val="center"/>
                    <w:rPr>
                      <w:rFonts w:cstheme="minorHAnsi"/>
                      <w:color w:val="000000"/>
                      <w:sz w:val="16"/>
                      <w:szCs w:val="16"/>
                      <w:lang w:eastAsia="es-ES"/>
                    </w:rPr>
                  </w:pPr>
                  <w:r w:rsidRPr="00B5268C">
                    <w:rPr>
                      <w:rFonts w:cstheme="minorHAnsi"/>
                      <w:color w:val="000000"/>
                      <w:sz w:val="16"/>
                      <w:szCs w:val="16"/>
                    </w:rPr>
                    <w:t>Uvigo</w:t>
                  </w:r>
                </w:p>
                <w:p w14:paraId="2DF35125" w14:textId="77777777" w:rsidR="00924D57" w:rsidRDefault="00924D57" w:rsidP="00924D57">
                  <w:pPr>
                    <w:pStyle w:val="Textoencaja"/>
                  </w:pPr>
                </w:p>
              </w:tc>
            </w:tr>
            <w:tr w:rsidR="00924D57" w14:paraId="0288F862" w14:textId="77777777" w:rsidTr="00924D57">
              <w:tc>
                <w:tcPr>
                  <w:tcW w:w="1576" w:type="dxa"/>
                </w:tcPr>
                <w:p w14:paraId="3164AC0F" w14:textId="77777777" w:rsidR="00924D57" w:rsidRPr="00B5268C" w:rsidRDefault="00924D57" w:rsidP="00924D57">
                  <w:pPr>
                    <w:jc w:val="center"/>
                    <w:rPr>
                      <w:rFonts w:cstheme="minorHAnsi"/>
                      <w:b/>
                      <w:bCs/>
                      <w:color w:val="000000"/>
                      <w:sz w:val="16"/>
                      <w:szCs w:val="16"/>
                    </w:rPr>
                  </w:pPr>
                </w:p>
                <w:p w14:paraId="4CED3BC2" w14:textId="7E2980D4" w:rsidR="00924D57" w:rsidRDefault="00924D57" w:rsidP="00924D57">
                  <w:pPr>
                    <w:pStyle w:val="Textoencaja"/>
                  </w:pPr>
                  <w:r w:rsidRPr="00B5268C">
                    <w:rPr>
                      <w:color w:val="000000"/>
                      <w:sz w:val="16"/>
                      <w:szCs w:val="16"/>
                    </w:rPr>
                    <w:t>L04</w:t>
                  </w:r>
                </w:p>
              </w:tc>
              <w:tc>
                <w:tcPr>
                  <w:tcW w:w="1576" w:type="dxa"/>
                </w:tcPr>
                <w:p w14:paraId="19404CDD" w14:textId="77777777" w:rsidR="00924D57" w:rsidRDefault="00924D57" w:rsidP="00924D57">
                  <w:pPr>
                    <w:jc w:val="center"/>
                    <w:rPr>
                      <w:rFonts w:cstheme="minorHAnsi"/>
                      <w:color w:val="000000"/>
                      <w:sz w:val="16"/>
                      <w:szCs w:val="16"/>
                    </w:rPr>
                  </w:pPr>
                </w:p>
                <w:p w14:paraId="52D179E6" w14:textId="77777777" w:rsidR="00924D57" w:rsidRPr="00181F66" w:rsidRDefault="00924D57" w:rsidP="00924D57">
                  <w:pPr>
                    <w:jc w:val="center"/>
                    <w:rPr>
                      <w:rFonts w:cstheme="minorHAnsi"/>
                      <w:b/>
                      <w:bCs/>
                      <w:color w:val="000000"/>
                      <w:sz w:val="16"/>
                      <w:szCs w:val="16"/>
                      <w:lang w:eastAsia="es-ES"/>
                    </w:rPr>
                  </w:pPr>
                  <w:r w:rsidRPr="00181F66">
                    <w:rPr>
                      <w:rFonts w:cstheme="minorHAnsi"/>
                      <w:color w:val="000000"/>
                      <w:sz w:val="16"/>
                      <w:szCs w:val="16"/>
                    </w:rPr>
                    <w:t>Grupo de investigación Uvigo (GESSMin): GRUPO DE INVESTIGACIÓN DE Gestión Segura y Sostenible de recursos Minerales</w:t>
                  </w:r>
                </w:p>
                <w:p w14:paraId="441A5300" w14:textId="77777777" w:rsidR="00924D57" w:rsidRDefault="00924D57" w:rsidP="00924D57">
                  <w:pPr>
                    <w:pStyle w:val="Textoencaja"/>
                  </w:pPr>
                </w:p>
              </w:tc>
              <w:tc>
                <w:tcPr>
                  <w:tcW w:w="1576" w:type="dxa"/>
                </w:tcPr>
                <w:p w14:paraId="493E4E90" w14:textId="77777777" w:rsidR="00924D57" w:rsidRPr="00181F66" w:rsidRDefault="00924D57" w:rsidP="00924D57">
                  <w:pPr>
                    <w:jc w:val="center"/>
                    <w:rPr>
                      <w:rFonts w:cstheme="minorHAnsi"/>
                      <w:bCs/>
                      <w:color w:val="000000"/>
                      <w:sz w:val="16"/>
                      <w:szCs w:val="16"/>
                    </w:rPr>
                  </w:pPr>
                </w:p>
                <w:p w14:paraId="44087942" w14:textId="77777777" w:rsidR="00924D57" w:rsidRDefault="00924D57" w:rsidP="00924D57">
                  <w:pPr>
                    <w:rPr>
                      <w:rFonts w:cstheme="minorHAnsi"/>
                      <w:bCs/>
                      <w:color w:val="000000"/>
                      <w:sz w:val="16"/>
                      <w:szCs w:val="16"/>
                    </w:rPr>
                  </w:pPr>
                </w:p>
                <w:p w14:paraId="1420A9D4" w14:textId="77777777" w:rsidR="00924D57" w:rsidRPr="00181F66" w:rsidRDefault="00924D57" w:rsidP="00924D57">
                  <w:pPr>
                    <w:jc w:val="center"/>
                    <w:rPr>
                      <w:rFonts w:cstheme="minorHAnsi"/>
                      <w:bCs/>
                      <w:color w:val="000000"/>
                      <w:sz w:val="16"/>
                      <w:szCs w:val="16"/>
                      <w:lang w:val="pt-PT" w:eastAsia="es-ES"/>
                    </w:rPr>
                  </w:pPr>
                  <w:r w:rsidRPr="00924D57">
                    <w:rPr>
                      <w:rFonts w:cstheme="minorHAnsi"/>
                      <w:bCs/>
                      <w:color w:val="000000"/>
                      <w:sz w:val="16"/>
                      <w:szCs w:val="16"/>
                      <w:lang w:val="pt-PT"/>
                    </w:rPr>
                    <w:t>Convenio coa Consellaría de Medio Rural para o desenvolvemento do inventario forestal continuo de Galicia (2020CONVINVENTARIOFORESTAL)</w:t>
                  </w:r>
                </w:p>
                <w:p w14:paraId="40EEF274" w14:textId="77777777" w:rsidR="00924D57" w:rsidRPr="00924D57" w:rsidRDefault="00924D57" w:rsidP="00924D57">
                  <w:pPr>
                    <w:pStyle w:val="Textoencaja"/>
                    <w:rPr>
                      <w:lang w:val="pt-PT"/>
                    </w:rPr>
                  </w:pPr>
                </w:p>
              </w:tc>
              <w:tc>
                <w:tcPr>
                  <w:tcW w:w="1577" w:type="dxa"/>
                </w:tcPr>
                <w:p w14:paraId="69016959" w14:textId="77777777" w:rsidR="00924D57" w:rsidRPr="00775713" w:rsidRDefault="00924D57" w:rsidP="00924D57">
                  <w:pPr>
                    <w:rPr>
                      <w:rFonts w:cstheme="minorHAnsi"/>
                      <w:color w:val="000000"/>
                      <w:sz w:val="16"/>
                      <w:szCs w:val="16"/>
                      <w:lang w:val="pt-PT"/>
                    </w:rPr>
                  </w:pPr>
                </w:p>
                <w:p w14:paraId="011369ED" w14:textId="77777777" w:rsidR="00924D57" w:rsidRPr="00775713" w:rsidRDefault="00924D57" w:rsidP="00924D57">
                  <w:pPr>
                    <w:rPr>
                      <w:rFonts w:cstheme="minorHAnsi"/>
                      <w:color w:val="000000"/>
                      <w:sz w:val="16"/>
                      <w:szCs w:val="16"/>
                      <w:lang w:val="pt-PT"/>
                    </w:rPr>
                  </w:pPr>
                </w:p>
                <w:p w14:paraId="76336E0B" w14:textId="77777777" w:rsidR="00924D57" w:rsidRPr="00B5268C" w:rsidRDefault="00924D57" w:rsidP="00924D57">
                  <w:pPr>
                    <w:jc w:val="center"/>
                    <w:rPr>
                      <w:rFonts w:cstheme="minorHAnsi"/>
                      <w:color w:val="000000"/>
                      <w:sz w:val="16"/>
                      <w:szCs w:val="16"/>
                      <w:lang w:eastAsia="es-ES"/>
                    </w:rPr>
                  </w:pPr>
                  <w:r w:rsidRPr="00B5268C">
                    <w:rPr>
                      <w:rFonts w:cstheme="minorHAnsi"/>
                      <w:color w:val="000000"/>
                      <w:sz w:val="16"/>
                      <w:szCs w:val="16"/>
                    </w:rPr>
                    <w:t>Xunta de Galicia a través de Convenio de colaboración con la Consellería de Medio Rural</w:t>
                  </w:r>
                </w:p>
                <w:p w14:paraId="29D8229C" w14:textId="77777777" w:rsidR="00924D57" w:rsidRDefault="00924D57" w:rsidP="00924D57">
                  <w:pPr>
                    <w:pStyle w:val="Textoencaja"/>
                  </w:pPr>
                </w:p>
              </w:tc>
              <w:tc>
                <w:tcPr>
                  <w:tcW w:w="1577" w:type="dxa"/>
                </w:tcPr>
                <w:p w14:paraId="2E119FB9" w14:textId="77777777" w:rsidR="00924D57" w:rsidRPr="00B5268C" w:rsidRDefault="00924D57" w:rsidP="00924D57">
                  <w:pPr>
                    <w:jc w:val="center"/>
                    <w:rPr>
                      <w:rFonts w:cstheme="minorHAnsi"/>
                      <w:b/>
                      <w:bCs/>
                      <w:color w:val="000000"/>
                      <w:sz w:val="16"/>
                      <w:szCs w:val="16"/>
                    </w:rPr>
                  </w:pPr>
                </w:p>
                <w:p w14:paraId="75293C45" w14:textId="77777777" w:rsidR="00924D57" w:rsidRPr="00B5268C" w:rsidRDefault="00924D57" w:rsidP="00924D57">
                  <w:pPr>
                    <w:jc w:val="center"/>
                    <w:rPr>
                      <w:rFonts w:cstheme="minorHAnsi"/>
                      <w:b/>
                      <w:bCs/>
                      <w:color w:val="000000"/>
                      <w:sz w:val="16"/>
                      <w:szCs w:val="16"/>
                    </w:rPr>
                  </w:pPr>
                </w:p>
                <w:p w14:paraId="49FA0885" w14:textId="77777777" w:rsidR="00924D57" w:rsidRDefault="00924D57" w:rsidP="00924D57">
                  <w:pPr>
                    <w:jc w:val="center"/>
                    <w:rPr>
                      <w:rFonts w:cstheme="minorHAnsi"/>
                      <w:b/>
                      <w:bCs/>
                      <w:color w:val="000000"/>
                      <w:sz w:val="16"/>
                      <w:szCs w:val="16"/>
                    </w:rPr>
                  </w:pPr>
                </w:p>
                <w:p w14:paraId="1825AE0F" w14:textId="77777777" w:rsidR="00924D57" w:rsidRDefault="00924D57" w:rsidP="00924D57">
                  <w:pPr>
                    <w:jc w:val="center"/>
                    <w:rPr>
                      <w:rFonts w:cstheme="minorHAnsi"/>
                      <w:b/>
                      <w:bCs/>
                      <w:color w:val="000000"/>
                      <w:sz w:val="16"/>
                      <w:szCs w:val="16"/>
                    </w:rPr>
                  </w:pPr>
                </w:p>
                <w:p w14:paraId="789343D2" w14:textId="77777777" w:rsidR="00924D57" w:rsidRDefault="00924D57" w:rsidP="00924D57">
                  <w:pPr>
                    <w:jc w:val="center"/>
                    <w:rPr>
                      <w:rFonts w:cstheme="minorHAnsi"/>
                      <w:b/>
                      <w:bCs/>
                      <w:color w:val="000000"/>
                      <w:sz w:val="16"/>
                      <w:szCs w:val="16"/>
                    </w:rPr>
                  </w:pPr>
                </w:p>
                <w:p w14:paraId="449DCF57" w14:textId="77777777" w:rsidR="00924D57" w:rsidRPr="00B5268C" w:rsidRDefault="00924D57" w:rsidP="00924D57">
                  <w:pPr>
                    <w:jc w:val="center"/>
                    <w:rPr>
                      <w:rFonts w:cstheme="minorHAnsi"/>
                      <w:b/>
                      <w:bCs/>
                      <w:color w:val="000000"/>
                      <w:sz w:val="16"/>
                      <w:szCs w:val="16"/>
                      <w:lang w:eastAsia="es-ES"/>
                    </w:rPr>
                  </w:pPr>
                  <w:r w:rsidRPr="00B5268C">
                    <w:rPr>
                      <w:rFonts w:cstheme="minorHAnsi"/>
                      <w:b/>
                      <w:bCs/>
                      <w:color w:val="000000"/>
                      <w:sz w:val="16"/>
                      <w:szCs w:val="16"/>
                    </w:rPr>
                    <w:t>199.299 €</w:t>
                  </w:r>
                </w:p>
                <w:p w14:paraId="63B485AC" w14:textId="77777777" w:rsidR="00924D57" w:rsidRDefault="00924D57" w:rsidP="00924D57">
                  <w:pPr>
                    <w:pStyle w:val="Textoencaja"/>
                  </w:pPr>
                </w:p>
              </w:tc>
              <w:tc>
                <w:tcPr>
                  <w:tcW w:w="1577" w:type="dxa"/>
                </w:tcPr>
                <w:p w14:paraId="752826C7" w14:textId="77777777" w:rsidR="00924D57" w:rsidRPr="00B5268C" w:rsidRDefault="00924D57" w:rsidP="00924D57">
                  <w:pPr>
                    <w:jc w:val="center"/>
                    <w:rPr>
                      <w:rFonts w:cstheme="minorHAnsi"/>
                      <w:color w:val="000000"/>
                      <w:sz w:val="16"/>
                      <w:szCs w:val="16"/>
                    </w:rPr>
                  </w:pPr>
                </w:p>
                <w:p w14:paraId="206488E5" w14:textId="77777777" w:rsidR="00924D57" w:rsidRPr="00B5268C" w:rsidRDefault="00924D57" w:rsidP="00924D57">
                  <w:pPr>
                    <w:rPr>
                      <w:rFonts w:cstheme="minorHAnsi"/>
                      <w:color w:val="000000"/>
                      <w:sz w:val="16"/>
                      <w:szCs w:val="16"/>
                    </w:rPr>
                  </w:pPr>
                </w:p>
                <w:p w14:paraId="4BE4828C" w14:textId="77777777" w:rsidR="00924D57" w:rsidRPr="00B5268C" w:rsidRDefault="00924D57" w:rsidP="00924D57">
                  <w:pPr>
                    <w:jc w:val="center"/>
                    <w:rPr>
                      <w:rFonts w:cstheme="minorHAnsi"/>
                      <w:color w:val="000000"/>
                      <w:sz w:val="16"/>
                      <w:szCs w:val="16"/>
                      <w:lang w:eastAsia="es-ES"/>
                    </w:rPr>
                  </w:pPr>
                  <w:r w:rsidRPr="00B5268C">
                    <w:rPr>
                      <w:rFonts w:cstheme="minorHAnsi"/>
                      <w:color w:val="000000"/>
                      <w:sz w:val="16"/>
                      <w:szCs w:val="16"/>
                    </w:rPr>
                    <w:t>UVIGO, USC, Consellería de Medio Rural de la Xunta de Galicia</w:t>
                  </w:r>
                </w:p>
                <w:p w14:paraId="1F7910DF" w14:textId="77777777" w:rsidR="00924D57" w:rsidRDefault="00924D57" w:rsidP="00924D57">
                  <w:pPr>
                    <w:pStyle w:val="Textoencaja"/>
                  </w:pPr>
                </w:p>
              </w:tc>
            </w:tr>
            <w:tr w:rsidR="00924D57" w:rsidRPr="00900E3B" w14:paraId="17CB7472" w14:textId="77777777" w:rsidTr="00924D57">
              <w:tc>
                <w:tcPr>
                  <w:tcW w:w="1576" w:type="dxa"/>
                </w:tcPr>
                <w:p w14:paraId="18710808" w14:textId="77777777" w:rsidR="00924D57" w:rsidRPr="00B5268C" w:rsidRDefault="00924D57" w:rsidP="00924D57">
                  <w:pPr>
                    <w:jc w:val="center"/>
                    <w:rPr>
                      <w:rFonts w:cstheme="minorHAnsi"/>
                      <w:b/>
                      <w:bCs/>
                      <w:color w:val="000000"/>
                      <w:sz w:val="16"/>
                      <w:szCs w:val="16"/>
                    </w:rPr>
                  </w:pPr>
                </w:p>
                <w:p w14:paraId="434DE636" w14:textId="77777777" w:rsidR="00924D57" w:rsidRPr="00B5268C" w:rsidRDefault="00924D57" w:rsidP="00924D57">
                  <w:pPr>
                    <w:jc w:val="center"/>
                    <w:rPr>
                      <w:rFonts w:cstheme="minorHAnsi"/>
                      <w:b/>
                      <w:bCs/>
                      <w:color w:val="000000"/>
                      <w:sz w:val="16"/>
                      <w:szCs w:val="16"/>
                    </w:rPr>
                  </w:pPr>
                </w:p>
                <w:p w14:paraId="1E856E26" w14:textId="77777777" w:rsidR="00924D57" w:rsidRPr="00B5268C" w:rsidRDefault="00924D57" w:rsidP="00924D57">
                  <w:pPr>
                    <w:jc w:val="center"/>
                    <w:rPr>
                      <w:rFonts w:cstheme="minorHAnsi"/>
                      <w:b/>
                      <w:bCs/>
                      <w:color w:val="000000"/>
                      <w:sz w:val="16"/>
                      <w:szCs w:val="16"/>
                    </w:rPr>
                  </w:pPr>
                </w:p>
                <w:p w14:paraId="7FDF7B0C" w14:textId="77777777" w:rsidR="00924D57" w:rsidRPr="009B1A56" w:rsidRDefault="00924D57" w:rsidP="00924D57">
                  <w:pPr>
                    <w:jc w:val="center"/>
                    <w:rPr>
                      <w:rFonts w:cstheme="minorHAnsi"/>
                      <w:b/>
                      <w:bCs/>
                      <w:color w:val="000000"/>
                      <w:sz w:val="16"/>
                      <w:szCs w:val="16"/>
                      <w:lang w:val="pt-PT" w:eastAsia="es-ES"/>
                    </w:rPr>
                  </w:pPr>
                  <w:r w:rsidRPr="00B5268C">
                    <w:rPr>
                      <w:rFonts w:cstheme="minorHAnsi"/>
                      <w:color w:val="000000"/>
                      <w:sz w:val="16"/>
                      <w:szCs w:val="16"/>
                    </w:rPr>
                    <w:t>L01</w:t>
                  </w:r>
                </w:p>
                <w:p w14:paraId="5BAD7202" w14:textId="77777777" w:rsidR="00924D57" w:rsidRDefault="00924D57" w:rsidP="00924D57">
                  <w:pPr>
                    <w:pStyle w:val="Textoencaja"/>
                  </w:pPr>
                </w:p>
              </w:tc>
              <w:tc>
                <w:tcPr>
                  <w:tcW w:w="1576" w:type="dxa"/>
                </w:tcPr>
                <w:p w14:paraId="3B8073FF" w14:textId="77777777" w:rsidR="00924D57" w:rsidRPr="00181F66" w:rsidRDefault="00924D57" w:rsidP="00924D57">
                  <w:pPr>
                    <w:jc w:val="center"/>
                    <w:rPr>
                      <w:rFonts w:cstheme="minorHAnsi"/>
                      <w:b/>
                      <w:color w:val="000000"/>
                      <w:sz w:val="16"/>
                      <w:szCs w:val="16"/>
                    </w:rPr>
                  </w:pPr>
                </w:p>
                <w:p w14:paraId="49EEC232" w14:textId="77777777" w:rsidR="00924D57" w:rsidRPr="00181F66" w:rsidRDefault="00924D57" w:rsidP="00924D57">
                  <w:pPr>
                    <w:jc w:val="center"/>
                    <w:rPr>
                      <w:rFonts w:cstheme="minorHAnsi"/>
                      <w:b/>
                      <w:color w:val="000000"/>
                      <w:sz w:val="16"/>
                      <w:szCs w:val="16"/>
                    </w:rPr>
                  </w:pPr>
                </w:p>
                <w:p w14:paraId="679CD9B8" w14:textId="77777777" w:rsidR="00924D57" w:rsidRPr="00181F66" w:rsidRDefault="00924D57" w:rsidP="00924D57">
                  <w:pPr>
                    <w:jc w:val="center"/>
                    <w:rPr>
                      <w:rFonts w:cstheme="minorHAnsi"/>
                      <w:b/>
                      <w:bCs/>
                      <w:color w:val="000000"/>
                      <w:sz w:val="16"/>
                      <w:szCs w:val="16"/>
                      <w:lang w:eastAsia="es-ES"/>
                    </w:rPr>
                  </w:pPr>
                  <w:r w:rsidRPr="00181F66">
                    <w:rPr>
                      <w:rFonts w:cstheme="minorHAnsi"/>
                      <w:color w:val="000000"/>
                      <w:sz w:val="16"/>
                      <w:szCs w:val="16"/>
                    </w:rPr>
                    <w:t>Grupo PS1</w:t>
                  </w:r>
                </w:p>
                <w:p w14:paraId="27FBAF97" w14:textId="77777777" w:rsidR="00924D57" w:rsidRDefault="00924D57" w:rsidP="00924D57">
                  <w:pPr>
                    <w:pStyle w:val="Textoencaja"/>
                  </w:pPr>
                </w:p>
              </w:tc>
              <w:tc>
                <w:tcPr>
                  <w:tcW w:w="1576" w:type="dxa"/>
                </w:tcPr>
                <w:p w14:paraId="075954B8" w14:textId="77777777" w:rsidR="00924D57" w:rsidRPr="00181F66" w:rsidRDefault="00924D57" w:rsidP="00924D57">
                  <w:pPr>
                    <w:jc w:val="center"/>
                    <w:rPr>
                      <w:rFonts w:cstheme="minorHAnsi"/>
                      <w:bCs/>
                      <w:color w:val="000000"/>
                      <w:sz w:val="16"/>
                      <w:szCs w:val="16"/>
                    </w:rPr>
                  </w:pPr>
                </w:p>
                <w:p w14:paraId="0913C767" w14:textId="77777777" w:rsidR="00924D57" w:rsidRPr="00CC68B9" w:rsidRDefault="00924D57" w:rsidP="00924D57">
                  <w:pPr>
                    <w:jc w:val="center"/>
                    <w:rPr>
                      <w:rFonts w:cstheme="minorHAnsi"/>
                      <w:bCs/>
                      <w:color w:val="000000"/>
                      <w:sz w:val="16"/>
                      <w:szCs w:val="16"/>
                      <w:lang w:val="pt-PT" w:eastAsia="es-ES"/>
                    </w:rPr>
                  </w:pPr>
                  <w:r w:rsidRPr="00181F66">
                    <w:rPr>
                      <w:rFonts w:cstheme="minorHAnsi"/>
                      <w:bCs/>
                      <w:color w:val="000000"/>
                      <w:sz w:val="16"/>
                      <w:szCs w:val="16"/>
                    </w:rPr>
                    <w:t xml:space="preserve">Programa De Consolidación De Unidades De Investigación Competitivas Do SUG Modalidade De Grupos Con Potencial De Crecemento (Gpc). </w:t>
                  </w:r>
                  <w:r w:rsidRPr="005412C9">
                    <w:rPr>
                      <w:rFonts w:cstheme="minorHAnsi"/>
                      <w:bCs/>
                      <w:color w:val="000000"/>
                      <w:sz w:val="16"/>
                      <w:szCs w:val="16"/>
                      <w:lang w:val="pt-PT"/>
                    </w:rPr>
                    <w:t xml:space="preserve">Grupo PS1 </w:t>
                  </w:r>
                </w:p>
                <w:p w14:paraId="7D8BFDCE" w14:textId="77777777" w:rsidR="00924D57" w:rsidRPr="005412C9" w:rsidRDefault="00924D57" w:rsidP="00924D57">
                  <w:pPr>
                    <w:pStyle w:val="Textoencaja"/>
                    <w:rPr>
                      <w:lang w:val="pt-PT"/>
                    </w:rPr>
                  </w:pPr>
                </w:p>
              </w:tc>
              <w:tc>
                <w:tcPr>
                  <w:tcW w:w="1577" w:type="dxa"/>
                </w:tcPr>
                <w:p w14:paraId="56D56281" w14:textId="77777777" w:rsidR="00924D57" w:rsidRPr="005412C9" w:rsidRDefault="00924D57" w:rsidP="00924D57">
                  <w:pPr>
                    <w:jc w:val="center"/>
                    <w:rPr>
                      <w:rFonts w:cstheme="minorHAnsi"/>
                      <w:color w:val="000000"/>
                      <w:sz w:val="16"/>
                      <w:szCs w:val="16"/>
                      <w:lang w:val="pt-PT"/>
                    </w:rPr>
                  </w:pPr>
                </w:p>
                <w:p w14:paraId="5330CF85" w14:textId="77777777" w:rsidR="00924D57" w:rsidRPr="005412C9" w:rsidRDefault="00924D57" w:rsidP="00924D57">
                  <w:pPr>
                    <w:jc w:val="center"/>
                    <w:rPr>
                      <w:rFonts w:cstheme="minorHAnsi"/>
                      <w:color w:val="000000"/>
                      <w:sz w:val="16"/>
                      <w:szCs w:val="16"/>
                      <w:lang w:val="pt-PT"/>
                    </w:rPr>
                  </w:pPr>
                </w:p>
                <w:p w14:paraId="1296074C" w14:textId="77777777" w:rsidR="00924D57" w:rsidRPr="005412C9" w:rsidRDefault="00924D57" w:rsidP="00924D57">
                  <w:pPr>
                    <w:jc w:val="center"/>
                    <w:rPr>
                      <w:rFonts w:cstheme="minorHAnsi"/>
                      <w:color w:val="000000"/>
                      <w:sz w:val="16"/>
                      <w:szCs w:val="16"/>
                      <w:lang w:val="pt-PT"/>
                    </w:rPr>
                  </w:pPr>
                </w:p>
                <w:p w14:paraId="20A2AA41" w14:textId="77777777" w:rsidR="00924D57" w:rsidRPr="00CC68B9" w:rsidRDefault="00924D57" w:rsidP="00924D57">
                  <w:pPr>
                    <w:jc w:val="center"/>
                    <w:rPr>
                      <w:rFonts w:cstheme="minorHAnsi"/>
                      <w:color w:val="000000"/>
                      <w:sz w:val="16"/>
                      <w:szCs w:val="16"/>
                      <w:lang w:val="pt-PT" w:eastAsia="es-ES"/>
                    </w:rPr>
                  </w:pPr>
                  <w:r w:rsidRPr="005412C9">
                    <w:rPr>
                      <w:rFonts w:cstheme="minorHAnsi"/>
                      <w:color w:val="000000"/>
                      <w:sz w:val="16"/>
                      <w:szCs w:val="16"/>
                      <w:lang w:val="pt-PT"/>
                    </w:rPr>
                    <w:t>Xunta de Galicia</w:t>
                  </w:r>
                </w:p>
                <w:p w14:paraId="7E94D2C0" w14:textId="77777777" w:rsidR="00924D57" w:rsidRPr="005412C9" w:rsidRDefault="00924D57" w:rsidP="00924D57">
                  <w:pPr>
                    <w:pStyle w:val="Textoencaja"/>
                    <w:rPr>
                      <w:lang w:val="pt-PT"/>
                    </w:rPr>
                  </w:pPr>
                </w:p>
              </w:tc>
              <w:tc>
                <w:tcPr>
                  <w:tcW w:w="1577" w:type="dxa"/>
                </w:tcPr>
                <w:p w14:paraId="1B6A4992" w14:textId="77777777" w:rsidR="00924D57" w:rsidRPr="005412C9" w:rsidRDefault="00924D57" w:rsidP="00924D57">
                  <w:pPr>
                    <w:jc w:val="center"/>
                    <w:rPr>
                      <w:rFonts w:cstheme="minorHAnsi"/>
                      <w:color w:val="000000"/>
                      <w:sz w:val="16"/>
                      <w:szCs w:val="16"/>
                      <w:lang w:val="pt-PT"/>
                    </w:rPr>
                  </w:pPr>
                  <w:r w:rsidRPr="005412C9">
                    <w:rPr>
                      <w:rFonts w:cstheme="minorHAnsi"/>
                      <w:color w:val="000000"/>
                      <w:sz w:val="16"/>
                      <w:szCs w:val="16"/>
                      <w:lang w:val="pt-PT"/>
                    </w:rPr>
                    <w:t xml:space="preserve"> </w:t>
                  </w:r>
                </w:p>
                <w:p w14:paraId="5795243A" w14:textId="77777777" w:rsidR="00924D57" w:rsidRPr="005412C9" w:rsidRDefault="00924D57" w:rsidP="00924D57">
                  <w:pPr>
                    <w:jc w:val="center"/>
                    <w:rPr>
                      <w:rFonts w:cstheme="minorHAnsi"/>
                      <w:b/>
                      <w:bCs/>
                      <w:color w:val="000000"/>
                      <w:sz w:val="16"/>
                      <w:szCs w:val="16"/>
                      <w:lang w:val="pt-PT"/>
                    </w:rPr>
                  </w:pPr>
                </w:p>
                <w:p w14:paraId="0F9BBC22" w14:textId="77777777" w:rsidR="00924D57" w:rsidRPr="005412C9" w:rsidRDefault="00924D57" w:rsidP="00924D57">
                  <w:pPr>
                    <w:jc w:val="center"/>
                    <w:rPr>
                      <w:rFonts w:cstheme="minorHAnsi"/>
                      <w:b/>
                      <w:bCs/>
                      <w:color w:val="000000"/>
                      <w:sz w:val="16"/>
                      <w:szCs w:val="16"/>
                      <w:lang w:val="pt-PT"/>
                    </w:rPr>
                  </w:pPr>
                </w:p>
                <w:p w14:paraId="648D2FE1" w14:textId="77777777" w:rsidR="00924D57" w:rsidRPr="00CC68B9" w:rsidRDefault="00924D57" w:rsidP="00924D57">
                  <w:pPr>
                    <w:jc w:val="center"/>
                    <w:rPr>
                      <w:rFonts w:cstheme="minorHAnsi"/>
                      <w:b/>
                      <w:bCs/>
                      <w:color w:val="000000"/>
                      <w:sz w:val="16"/>
                      <w:szCs w:val="16"/>
                      <w:lang w:val="pt-PT" w:eastAsia="es-ES"/>
                    </w:rPr>
                  </w:pPr>
                  <w:r w:rsidRPr="005412C9">
                    <w:rPr>
                      <w:rFonts w:cstheme="minorHAnsi"/>
                      <w:b/>
                      <w:bCs/>
                      <w:color w:val="000000"/>
                      <w:sz w:val="16"/>
                      <w:szCs w:val="16"/>
                      <w:lang w:val="pt-PT"/>
                    </w:rPr>
                    <w:t xml:space="preserve">90.000 € </w:t>
                  </w:r>
                </w:p>
                <w:p w14:paraId="2E6606F6" w14:textId="77777777" w:rsidR="00924D57" w:rsidRPr="005412C9" w:rsidRDefault="00924D57" w:rsidP="00924D57">
                  <w:pPr>
                    <w:pStyle w:val="Textoencaja"/>
                    <w:rPr>
                      <w:lang w:val="pt-PT"/>
                    </w:rPr>
                  </w:pPr>
                </w:p>
              </w:tc>
              <w:tc>
                <w:tcPr>
                  <w:tcW w:w="1577" w:type="dxa"/>
                </w:tcPr>
                <w:p w14:paraId="1772A82D" w14:textId="77777777" w:rsidR="00924D57" w:rsidRPr="005412C9" w:rsidRDefault="00924D57" w:rsidP="00924D57">
                  <w:pPr>
                    <w:jc w:val="center"/>
                    <w:rPr>
                      <w:rFonts w:cstheme="minorHAnsi"/>
                      <w:color w:val="000000"/>
                      <w:sz w:val="16"/>
                      <w:szCs w:val="16"/>
                      <w:lang w:val="pt-PT"/>
                    </w:rPr>
                  </w:pPr>
                </w:p>
                <w:p w14:paraId="24AA8D3B" w14:textId="77777777" w:rsidR="00924D57" w:rsidRPr="005412C9" w:rsidRDefault="00924D57" w:rsidP="00924D57">
                  <w:pPr>
                    <w:jc w:val="center"/>
                    <w:rPr>
                      <w:rFonts w:cstheme="minorHAnsi"/>
                      <w:color w:val="000000"/>
                      <w:sz w:val="16"/>
                      <w:szCs w:val="16"/>
                      <w:lang w:val="pt-PT"/>
                    </w:rPr>
                  </w:pPr>
                </w:p>
                <w:p w14:paraId="3DF8E3D4" w14:textId="77777777" w:rsidR="00924D57" w:rsidRPr="005412C9" w:rsidRDefault="00924D57" w:rsidP="00924D57">
                  <w:pPr>
                    <w:jc w:val="center"/>
                    <w:rPr>
                      <w:rFonts w:cstheme="minorHAnsi"/>
                      <w:color w:val="000000"/>
                      <w:sz w:val="16"/>
                      <w:szCs w:val="16"/>
                      <w:lang w:val="pt-PT"/>
                    </w:rPr>
                  </w:pPr>
                </w:p>
                <w:p w14:paraId="10491C3A" w14:textId="77777777" w:rsidR="00924D57" w:rsidRPr="00CC68B9" w:rsidRDefault="00924D57" w:rsidP="00924D57">
                  <w:pPr>
                    <w:jc w:val="center"/>
                    <w:rPr>
                      <w:rFonts w:cstheme="minorHAnsi"/>
                      <w:color w:val="000000"/>
                      <w:sz w:val="16"/>
                      <w:szCs w:val="16"/>
                      <w:lang w:val="pt-PT" w:eastAsia="es-ES"/>
                    </w:rPr>
                  </w:pPr>
                  <w:r w:rsidRPr="005412C9">
                    <w:rPr>
                      <w:rFonts w:cstheme="minorHAnsi"/>
                      <w:color w:val="000000"/>
                      <w:sz w:val="16"/>
                      <w:szCs w:val="16"/>
                      <w:lang w:val="pt-PT"/>
                    </w:rPr>
                    <w:t>UVIGO</w:t>
                  </w:r>
                </w:p>
                <w:p w14:paraId="1B25E4E9" w14:textId="77777777" w:rsidR="00924D57" w:rsidRPr="005412C9" w:rsidRDefault="00924D57" w:rsidP="00924D57">
                  <w:pPr>
                    <w:pStyle w:val="Textoencaja"/>
                    <w:rPr>
                      <w:lang w:val="pt-PT"/>
                    </w:rPr>
                  </w:pPr>
                </w:p>
              </w:tc>
            </w:tr>
          </w:tbl>
          <w:p w14:paraId="3BA33728" w14:textId="77777777" w:rsidR="00326D82" w:rsidRPr="005412C9" w:rsidRDefault="00326D82" w:rsidP="00326D82">
            <w:pPr>
              <w:pStyle w:val="Textoencaja"/>
              <w:rPr>
                <w:lang w:val="pt-PT"/>
              </w:rPr>
            </w:pPr>
          </w:p>
          <w:p w14:paraId="1A68624E" w14:textId="5FD2A4D7" w:rsidR="00326D82" w:rsidRPr="00AA29FC" w:rsidRDefault="00AA29FC" w:rsidP="00326D82">
            <w:pPr>
              <w:pStyle w:val="Textoencaja"/>
              <w:rPr>
                <w:lang w:val="gl-ES"/>
              </w:rPr>
            </w:pPr>
            <w:r w:rsidRPr="00AA29FC">
              <w:rPr>
                <w:rFonts w:cs="Arial"/>
                <w:b/>
                <w:bCs/>
                <w:sz w:val="19"/>
                <w:szCs w:val="19"/>
                <w:lang w:val="pt-PT"/>
              </w:rPr>
              <w:t>2.-RIS3T:</w:t>
            </w:r>
            <w:r w:rsidRPr="00AA29FC">
              <w:rPr>
                <w:rFonts w:cs="Arial"/>
                <w:sz w:val="19"/>
                <w:szCs w:val="19"/>
                <w:lang w:val="pt-PT"/>
              </w:rPr>
              <w:t xml:space="preserve"> A Estratexia de Especialización Intelixente da Eurorrexión Galicia-Norte de Portugal é a primeira RIS transfronteiriza da UE. O seu obxectivo é dinamizar a participación da Eurorrexión nas convocatorias europeas de cooperación interterritorial e constituír o marco para poñer en marcha acciones e proxectos coordinados capaces de competir con maior éxito na captación de financiamento procedente do Programa Horizonte 2020. A elaboración desta estratexia estivo coordinada pola Axencia Galega de Innovación ( GAIN) e a Comisión de Coordinación e Desenvolvemento Rexional do Norte (CCDRN) e enella participaron máis de 200 empresas e centros de coñecemento de ambas as rexións. </w:t>
            </w:r>
            <w:r w:rsidRPr="00AA29FC">
              <w:rPr>
                <w:rFonts w:cs="Arial"/>
                <w:b/>
                <w:bCs/>
                <w:sz w:val="19"/>
                <w:szCs w:val="19"/>
              </w:rPr>
              <w:t>En relación a este tipo de especializacións, son destacables proxectos conseguidos polos docentes do programa, tales como:</w:t>
            </w:r>
          </w:p>
          <w:p w14:paraId="7DC9520E" w14:textId="77777777" w:rsidR="00326D82" w:rsidRDefault="00326D82" w:rsidP="00326D82">
            <w:pPr>
              <w:pStyle w:val="Textoencaja"/>
            </w:pPr>
          </w:p>
          <w:tbl>
            <w:tblPr>
              <w:tblStyle w:val="Tablaconcuadrcula"/>
              <w:tblW w:w="0" w:type="auto"/>
              <w:tblLook w:val="04A0" w:firstRow="1" w:lastRow="0" w:firstColumn="1" w:lastColumn="0" w:noHBand="0" w:noVBand="1"/>
            </w:tblPr>
            <w:tblGrid>
              <w:gridCol w:w="1182"/>
              <w:gridCol w:w="1970"/>
              <w:gridCol w:w="1576"/>
              <w:gridCol w:w="1577"/>
              <w:gridCol w:w="1577"/>
              <w:gridCol w:w="1577"/>
            </w:tblGrid>
            <w:tr w:rsidR="00CE4969" w:rsidRPr="00CE4969" w14:paraId="2EFBDC03" w14:textId="77777777" w:rsidTr="00CE4969">
              <w:tc>
                <w:tcPr>
                  <w:tcW w:w="1182" w:type="dxa"/>
                  <w:shd w:val="clear" w:color="auto" w:fill="F2F2F2" w:themeFill="background1" w:themeFillShade="F2"/>
                </w:tcPr>
                <w:p w14:paraId="515382C6" w14:textId="2A255EF5" w:rsidR="00CE4969" w:rsidRPr="00CE4969" w:rsidRDefault="00CE4969" w:rsidP="00CE4969">
                  <w:pPr>
                    <w:jc w:val="center"/>
                    <w:rPr>
                      <w:rFonts w:cstheme="minorBidi"/>
                      <w:b/>
                      <w:bCs/>
                      <w:sz w:val="16"/>
                      <w:szCs w:val="16"/>
                    </w:rPr>
                  </w:pPr>
                  <w:r w:rsidRPr="00CE4969">
                    <w:rPr>
                      <w:rFonts w:cstheme="minorBidi"/>
                      <w:b/>
                      <w:bCs/>
                      <w:sz w:val="16"/>
                      <w:szCs w:val="16"/>
                    </w:rPr>
                    <w:t>Liña de inv</w:t>
                  </w:r>
                  <w:r>
                    <w:rPr>
                      <w:rFonts w:cstheme="minorBidi"/>
                      <w:b/>
                      <w:bCs/>
                      <w:sz w:val="16"/>
                      <w:szCs w:val="16"/>
                    </w:rPr>
                    <w:t>estigación</w:t>
                  </w:r>
                </w:p>
                <w:p w14:paraId="4ACB4A79" w14:textId="0BCCCDEF" w:rsidR="00CE4969" w:rsidRPr="00CE4969" w:rsidRDefault="00CE4969" w:rsidP="00CE4969">
                  <w:pPr>
                    <w:pStyle w:val="Textoencaja"/>
                    <w:spacing w:line="240" w:lineRule="auto"/>
                    <w:jc w:val="center"/>
                    <w:rPr>
                      <w:b/>
                      <w:bCs/>
                    </w:rPr>
                  </w:pPr>
                  <w:r w:rsidRPr="00CE4969">
                    <w:rPr>
                      <w:rFonts w:cstheme="minorBidi"/>
                      <w:b/>
                      <w:bCs/>
                      <w:sz w:val="16"/>
                      <w:szCs w:val="16"/>
                    </w:rPr>
                    <w:t>(Nº)</w:t>
                  </w:r>
                </w:p>
              </w:tc>
              <w:tc>
                <w:tcPr>
                  <w:tcW w:w="1970" w:type="dxa"/>
                  <w:shd w:val="clear" w:color="auto" w:fill="F2F2F2" w:themeFill="background1" w:themeFillShade="F2"/>
                </w:tcPr>
                <w:p w14:paraId="4B0501CC" w14:textId="77777777" w:rsidR="00CE4969" w:rsidRPr="00CE4969" w:rsidRDefault="00CE4969" w:rsidP="00CE4969">
                  <w:pPr>
                    <w:jc w:val="center"/>
                    <w:rPr>
                      <w:rFonts w:cstheme="minorBidi"/>
                      <w:b/>
                      <w:bCs/>
                      <w:sz w:val="16"/>
                      <w:szCs w:val="16"/>
                    </w:rPr>
                  </w:pPr>
                </w:p>
                <w:p w14:paraId="73F4EC41" w14:textId="1A22BCE3" w:rsidR="00CE4969" w:rsidRPr="00CE4969" w:rsidRDefault="00CE4969" w:rsidP="00CE4969">
                  <w:pPr>
                    <w:pStyle w:val="Textoencaja"/>
                    <w:spacing w:line="240" w:lineRule="auto"/>
                    <w:jc w:val="center"/>
                    <w:rPr>
                      <w:b/>
                      <w:bCs/>
                    </w:rPr>
                  </w:pPr>
                  <w:r w:rsidRPr="00CE4969">
                    <w:rPr>
                      <w:rFonts w:cstheme="minorBidi"/>
                      <w:b/>
                      <w:bCs/>
                      <w:sz w:val="16"/>
                      <w:szCs w:val="16"/>
                    </w:rPr>
                    <w:t>GRUPO DE INVESTIGACIÓN</w:t>
                  </w:r>
                </w:p>
              </w:tc>
              <w:tc>
                <w:tcPr>
                  <w:tcW w:w="1576" w:type="dxa"/>
                  <w:shd w:val="clear" w:color="auto" w:fill="F2F2F2" w:themeFill="background1" w:themeFillShade="F2"/>
                </w:tcPr>
                <w:p w14:paraId="41B518C5" w14:textId="77777777" w:rsidR="00CE4969" w:rsidRPr="00CE4969" w:rsidRDefault="00CE4969" w:rsidP="00CE4969">
                  <w:pPr>
                    <w:jc w:val="center"/>
                    <w:rPr>
                      <w:rFonts w:cstheme="minorBidi"/>
                      <w:b/>
                      <w:bCs/>
                      <w:sz w:val="16"/>
                      <w:szCs w:val="16"/>
                    </w:rPr>
                  </w:pPr>
                </w:p>
                <w:p w14:paraId="161873D3" w14:textId="09D4B59A" w:rsidR="00CE4969" w:rsidRPr="00CE4969" w:rsidRDefault="00CE4969" w:rsidP="00CE4969">
                  <w:pPr>
                    <w:pStyle w:val="Textoencaja"/>
                    <w:spacing w:line="240" w:lineRule="auto"/>
                    <w:jc w:val="center"/>
                    <w:rPr>
                      <w:b/>
                      <w:bCs/>
                    </w:rPr>
                  </w:pPr>
                  <w:r w:rsidRPr="00CE4969">
                    <w:rPr>
                      <w:rFonts w:cstheme="minorBidi"/>
                      <w:b/>
                      <w:bCs/>
                      <w:sz w:val="16"/>
                      <w:szCs w:val="16"/>
                    </w:rPr>
                    <w:t>TÍTULO DEL PROYECTO</w:t>
                  </w:r>
                </w:p>
              </w:tc>
              <w:tc>
                <w:tcPr>
                  <w:tcW w:w="1577" w:type="dxa"/>
                  <w:shd w:val="clear" w:color="auto" w:fill="F2F2F2" w:themeFill="background1" w:themeFillShade="F2"/>
                </w:tcPr>
                <w:p w14:paraId="43202305" w14:textId="716E5E22" w:rsidR="00CE4969" w:rsidRPr="00CE4969" w:rsidRDefault="00CE4969" w:rsidP="00CE4969">
                  <w:pPr>
                    <w:pStyle w:val="Textoencaja"/>
                    <w:spacing w:line="240" w:lineRule="auto"/>
                    <w:jc w:val="center"/>
                    <w:rPr>
                      <w:b/>
                      <w:bCs/>
                    </w:rPr>
                  </w:pPr>
                  <w:r w:rsidRPr="00CE4969">
                    <w:rPr>
                      <w:rFonts w:cstheme="minorBidi"/>
                      <w:b/>
                      <w:bCs/>
                      <w:sz w:val="16"/>
                      <w:szCs w:val="16"/>
                    </w:rPr>
                    <w:t>ENTIDAD FINANCIADORA</w:t>
                  </w:r>
                </w:p>
              </w:tc>
              <w:tc>
                <w:tcPr>
                  <w:tcW w:w="1577" w:type="dxa"/>
                  <w:shd w:val="clear" w:color="auto" w:fill="F2F2F2" w:themeFill="background1" w:themeFillShade="F2"/>
                </w:tcPr>
                <w:p w14:paraId="7BAE1584" w14:textId="77777777" w:rsidR="00CE4969" w:rsidRPr="00CE4969" w:rsidRDefault="00CE4969" w:rsidP="003D7C6B">
                  <w:pPr>
                    <w:jc w:val="center"/>
                    <w:rPr>
                      <w:rFonts w:cstheme="minorBidi"/>
                      <w:b/>
                      <w:bCs/>
                      <w:sz w:val="16"/>
                      <w:szCs w:val="16"/>
                    </w:rPr>
                  </w:pPr>
                  <w:r w:rsidRPr="00CE4969">
                    <w:rPr>
                      <w:rFonts w:cstheme="minorBidi"/>
                      <w:b/>
                      <w:bCs/>
                      <w:sz w:val="16"/>
                      <w:szCs w:val="16"/>
                    </w:rPr>
                    <w:t>CONTÍA</w:t>
                  </w:r>
                </w:p>
                <w:p w14:paraId="42EC4797" w14:textId="607C615C" w:rsidR="00CE4969" w:rsidRPr="00CE4969" w:rsidRDefault="00CE4969" w:rsidP="00CE4969">
                  <w:pPr>
                    <w:pStyle w:val="Textoencaja"/>
                    <w:spacing w:line="240" w:lineRule="auto"/>
                    <w:jc w:val="center"/>
                    <w:rPr>
                      <w:b/>
                      <w:bCs/>
                    </w:rPr>
                  </w:pPr>
                  <w:r w:rsidRPr="00CE4969">
                    <w:rPr>
                      <w:rFonts w:cstheme="minorBidi"/>
                      <w:b/>
                      <w:bCs/>
                      <w:sz w:val="16"/>
                      <w:szCs w:val="16"/>
                    </w:rPr>
                    <w:t>HABRÁ SUBVENCIÓN</w:t>
                  </w:r>
                </w:p>
              </w:tc>
              <w:tc>
                <w:tcPr>
                  <w:tcW w:w="1577" w:type="dxa"/>
                  <w:shd w:val="clear" w:color="auto" w:fill="F2F2F2" w:themeFill="background1" w:themeFillShade="F2"/>
                </w:tcPr>
                <w:p w14:paraId="7D833E59" w14:textId="7B1A216E" w:rsidR="00CE4969" w:rsidRPr="00CE4969" w:rsidRDefault="00CE4969" w:rsidP="00CE4969">
                  <w:pPr>
                    <w:pStyle w:val="Textoencaja"/>
                    <w:spacing w:line="240" w:lineRule="auto"/>
                    <w:jc w:val="center"/>
                    <w:rPr>
                      <w:b/>
                      <w:bCs/>
                    </w:rPr>
                  </w:pPr>
                  <w:r w:rsidRPr="00CE4969">
                    <w:rPr>
                      <w:rFonts w:cstheme="minorBidi"/>
                      <w:b/>
                      <w:bCs/>
                      <w:sz w:val="16"/>
                      <w:szCs w:val="16"/>
                    </w:rPr>
                    <w:t>ENTIDADES PARTICIP</w:t>
                  </w:r>
                  <w:r>
                    <w:rPr>
                      <w:rFonts w:cstheme="minorBidi"/>
                      <w:b/>
                      <w:bCs/>
                      <w:sz w:val="16"/>
                      <w:szCs w:val="16"/>
                    </w:rPr>
                    <w:t>ANTES</w:t>
                  </w:r>
                </w:p>
              </w:tc>
            </w:tr>
            <w:tr w:rsidR="00CE4969" w:rsidRPr="00900E3B" w14:paraId="15B9D12F" w14:textId="77777777" w:rsidTr="00CE4969">
              <w:tc>
                <w:tcPr>
                  <w:tcW w:w="1182" w:type="dxa"/>
                </w:tcPr>
                <w:p w14:paraId="46FEB980" w14:textId="77777777" w:rsidR="00CE4969" w:rsidRPr="00181F66" w:rsidRDefault="00CE4969" w:rsidP="00CE4969">
                  <w:pPr>
                    <w:jc w:val="center"/>
                    <w:rPr>
                      <w:rFonts w:cstheme="minorHAnsi"/>
                      <w:b/>
                      <w:bCs/>
                      <w:color w:val="000000"/>
                      <w:sz w:val="16"/>
                      <w:szCs w:val="16"/>
                    </w:rPr>
                  </w:pPr>
                </w:p>
                <w:p w14:paraId="351F4834" w14:textId="77777777" w:rsidR="00CE4969" w:rsidRPr="00181F66" w:rsidRDefault="00CE4969" w:rsidP="00CE4969">
                  <w:pPr>
                    <w:jc w:val="center"/>
                    <w:rPr>
                      <w:rFonts w:cstheme="minorHAnsi"/>
                      <w:b/>
                      <w:bCs/>
                      <w:color w:val="000000"/>
                      <w:sz w:val="16"/>
                      <w:szCs w:val="16"/>
                    </w:rPr>
                  </w:pPr>
                </w:p>
                <w:p w14:paraId="0C21D187" w14:textId="77777777" w:rsidR="00CE4969" w:rsidRPr="00181F66" w:rsidRDefault="00CE4969" w:rsidP="00CE4969">
                  <w:pPr>
                    <w:jc w:val="center"/>
                    <w:rPr>
                      <w:rFonts w:cstheme="minorHAnsi"/>
                      <w:b/>
                      <w:bCs/>
                      <w:color w:val="000000"/>
                      <w:sz w:val="16"/>
                      <w:szCs w:val="16"/>
                      <w:lang w:eastAsia="es-ES"/>
                    </w:rPr>
                  </w:pPr>
                  <w:r w:rsidRPr="00181F66">
                    <w:rPr>
                      <w:rFonts w:cstheme="minorHAnsi"/>
                      <w:color w:val="000000"/>
                      <w:sz w:val="16"/>
                      <w:szCs w:val="16"/>
                    </w:rPr>
                    <w:t>L01</w:t>
                  </w:r>
                </w:p>
                <w:p w14:paraId="0F34265A" w14:textId="77777777" w:rsidR="00CE4969" w:rsidRDefault="00CE4969" w:rsidP="00CE4969">
                  <w:pPr>
                    <w:pStyle w:val="Textoencaja"/>
                  </w:pPr>
                </w:p>
              </w:tc>
              <w:tc>
                <w:tcPr>
                  <w:tcW w:w="1970" w:type="dxa"/>
                </w:tcPr>
                <w:p w14:paraId="086FEB55" w14:textId="77777777" w:rsidR="00CE4969" w:rsidRPr="00CE4969" w:rsidRDefault="00CE4969" w:rsidP="00CE4969">
                  <w:pPr>
                    <w:jc w:val="center"/>
                    <w:rPr>
                      <w:rFonts w:cstheme="minorHAnsi"/>
                      <w:b/>
                      <w:bCs/>
                      <w:color w:val="000000"/>
                      <w:sz w:val="16"/>
                      <w:szCs w:val="16"/>
                      <w:lang w:val="en-US"/>
                    </w:rPr>
                  </w:pPr>
                </w:p>
                <w:p w14:paraId="48A3D3B3" w14:textId="77777777" w:rsidR="00CE4969" w:rsidRPr="00181F66" w:rsidRDefault="00CE4969" w:rsidP="00CE4969">
                  <w:pPr>
                    <w:jc w:val="center"/>
                    <w:rPr>
                      <w:rFonts w:cstheme="minorHAnsi"/>
                      <w:b/>
                      <w:bCs/>
                      <w:color w:val="000000"/>
                      <w:sz w:val="16"/>
                      <w:szCs w:val="16"/>
                      <w:lang w:val="en-US" w:eastAsia="es-ES"/>
                    </w:rPr>
                  </w:pPr>
                  <w:r w:rsidRPr="00CE4969">
                    <w:rPr>
                      <w:rFonts w:cstheme="minorHAnsi"/>
                      <w:color w:val="000000"/>
                      <w:sz w:val="16"/>
                      <w:szCs w:val="16"/>
                      <w:lang w:val="en-US"/>
                    </w:rPr>
                    <w:t>CITAB: Centre for the Research and Technology of Agro-Environmental and Biological Sciences</w:t>
                  </w:r>
                </w:p>
                <w:p w14:paraId="5EAFF434" w14:textId="77777777" w:rsidR="00CE4969" w:rsidRPr="00CE4969" w:rsidRDefault="00CE4969" w:rsidP="00CE4969">
                  <w:pPr>
                    <w:pStyle w:val="Textoencaja"/>
                    <w:spacing w:line="240" w:lineRule="auto"/>
                    <w:rPr>
                      <w:lang w:val="en-US"/>
                    </w:rPr>
                  </w:pPr>
                </w:p>
              </w:tc>
              <w:tc>
                <w:tcPr>
                  <w:tcW w:w="1576" w:type="dxa"/>
                </w:tcPr>
                <w:p w14:paraId="4FFD603B" w14:textId="77777777" w:rsidR="00CE4969" w:rsidRPr="00CE4969" w:rsidRDefault="00CE4969" w:rsidP="00CE4969">
                  <w:pPr>
                    <w:jc w:val="center"/>
                    <w:rPr>
                      <w:rFonts w:cstheme="minorHAnsi"/>
                      <w:bCs/>
                      <w:color w:val="000000"/>
                      <w:sz w:val="16"/>
                      <w:szCs w:val="16"/>
                      <w:lang w:val="en-US"/>
                    </w:rPr>
                  </w:pPr>
                </w:p>
                <w:p w14:paraId="1F3860DC" w14:textId="466187FB" w:rsidR="00CE4969" w:rsidRDefault="00CE4969" w:rsidP="00CE4969">
                  <w:pPr>
                    <w:pStyle w:val="Textoencaja"/>
                    <w:spacing w:line="240" w:lineRule="auto"/>
                  </w:pPr>
                  <w:r w:rsidRPr="00CE4969">
                    <w:rPr>
                      <w:bCs/>
                      <w:color w:val="000000"/>
                      <w:sz w:val="16"/>
                      <w:szCs w:val="16"/>
                      <w:lang w:val="pt-PT"/>
                    </w:rPr>
                    <w:t>2022-2024. Multicrush do Ronaldo. Multi-Crash", Ref. n.º PTDC/CTA-AMB/0510/2021, Entidades envolvidas: IPB/CIMAR/ICETA/U</w:t>
                  </w:r>
                  <w:r w:rsidRPr="00CE4969">
                    <w:rPr>
                      <w:bCs/>
                      <w:color w:val="000000"/>
                      <w:sz w:val="16"/>
                      <w:szCs w:val="16"/>
                      <w:lang w:val="pt-PT"/>
                    </w:rPr>
                    <w:lastRenderedPageBreak/>
                    <w:t xml:space="preserve">TAD/UMinho. </w:t>
                  </w:r>
                  <w:r w:rsidRPr="00181F66">
                    <w:rPr>
                      <w:bCs/>
                      <w:color w:val="000000"/>
                      <w:sz w:val="16"/>
                      <w:szCs w:val="16"/>
                    </w:rPr>
                    <w:t xml:space="preserve">Investigador Responsável: Ronaldo Sousa (UMinho). </w:t>
                  </w:r>
                </w:p>
              </w:tc>
              <w:tc>
                <w:tcPr>
                  <w:tcW w:w="1577" w:type="dxa"/>
                </w:tcPr>
                <w:p w14:paraId="26AA8C24" w14:textId="77777777" w:rsidR="00CE4969" w:rsidRPr="00181F66" w:rsidRDefault="00CE4969" w:rsidP="00CE4969">
                  <w:pPr>
                    <w:jc w:val="center"/>
                    <w:rPr>
                      <w:rFonts w:cstheme="minorHAnsi"/>
                      <w:color w:val="000000"/>
                      <w:sz w:val="16"/>
                      <w:szCs w:val="16"/>
                    </w:rPr>
                  </w:pPr>
                </w:p>
                <w:p w14:paraId="77CF0064" w14:textId="77777777" w:rsidR="00CE4969" w:rsidRPr="00181F66" w:rsidRDefault="00CE4969" w:rsidP="00CE4969">
                  <w:pPr>
                    <w:jc w:val="center"/>
                    <w:rPr>
                      <w:rFonts w:cstheme="minorHAnsi"/>
                      <w:color w:val="000000"/>
                      <w:sz w:val="16"/>
                      <w:szCs w:val="16"/>
                    </w:rPr>
                  </w:pPr>
                </w:p>
                <w:p w14:paraId="5B4EE8D3" w14:textId="77777777" w:rsidR="00CE4969" w:rsidRPr="00181F66" w:rsidRDefault="00CE4969" w:rsidP="00CE4969">
                  <w:pPr>
                    <w:jc w:val="center"/>
                    <w:rPr>
                      <w:rFonts w:cstheme="minorHAnsi"/>
                      <w:color w:val="000000"/>
                      <w:sz w:val="16"/>
                      <w:szCs w:val="16"/>
                    </w:rPr>
                  </w:pPr>
                </w:p>
                <w:p w14:paraId="7D46C116"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Projeto financiado pela FCT</w:t>
                  </w:r>
                </w:p>
                <w:p w14:paraId="50E895F6" w14:textId="77777777" w:rsidR="00CE4969" w:rsidRDefault="00CE4969" w:rsidP="00CE4969">
                  <w:pPr>
                    <w:pStyle w:val="Textoencaja"/>
                    <w:spacing w:line="240" w:lineRule="auto"/>
                  </w:pPr>
                </w:p>
              </w:tc>
              <w:tc>
                <w:tcPr>
                  <w:tcW w:w="1577" w:type="dxa"/>
                </w:tcPr>
                <w:p w14:paraId="1E6A726A" w14:textId="77777777" w:rsidR="00CE4969" w:rsidRPr="00181F66" w:rsidRDefault="00CE4969" w:rsidP="00CE4969">
                  <w:pPr>
                    <w:jc w:val="center"/>
                    <w:rPr>
                      <w:rFonts w:cstheme="minorHAnsi"/>
                      <w:b/>
                      <w:bCs/>
                      <w:color w:val="000000"/>
                      <w:sz w:val="16"/>
                      <w:szCs w:val="16"/>
                    </w:rPr>
                  </w:pPr>
                </w:p>
                <w:p w14:paraId="74B40513" w14:textId="77777777" w:rsidR="00CE4969" w:rsidRPr="00181F66" w:rsidRDefault="00CE4969" w:rsidP="00CE4969">
                  <w:pPr>
                    <w:jc w:val="center"/>
                    <w:rPr>
                      <w:rFonts w:cstheme="minorHAnsi"/>
                      <w:b/>
                      <w:bCs/>
                      <w:color w:val="000000"/>
                      <w:sz w:val="16"/>
                      <w:szCs w:val="16"/>
                    </w:rPr>
                  </w:pPr>
                </w:p>
                <w:p w14:paraId="3933AF6D" w14:textId="77777777" w:rsidR="00CE4969" w:rsidRPr="00181F66" w:rsidRDefault="00CE4969" w:rsidP="00CE4969">
                  <w:pPr>
                    <w:jc w:val="center"/>
                    <w:rPr>
                      <w:rFonts w:cstheme="minorHAnsi"/>
                      <w:b/>
                      <w:bCs/>
                      <w:color w:val="000000"/>
                      <w:sz w:val="16"/>
                      <w:szCs w:val="16"/>
                    </w:rPr>
                  </w:pPr>
                </w:p>
                <w:p w14:paraId="0EDDB674"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250.000 €</w:t>
                  </w:r>
                </w:p>
                <w:p w14:paraId="05CDE77F" w14:textId="77777777" w:rsidR="00CE4969" w:rsidRDefault="00CE4969" w:rsidP="00CE4969">
                  <w:pPr>
                    <w:pStyle w:val="Textoencaja"/>
                    <w:spacing w:line="240" w:lineRule="auto"/>
                  </w:pPr>
                </w:p>
              </w:tc>
              <w:tc>
                <w:tcPr>
                  <w:tcW w:w="1577" w:type="dxa"/>
                </w:tcPr>
                <w:p w14:paraId="6AAD290D" w14:textId="77777777" w:rsidR="00CE4969" w:rsidRPr="00CE4969" w:rsidRDefault="00CE4969" w:rsidP="00CE4969">
                  <w:pPr>
                    <w:jc w:val="center"/>
                    <w:rPr>
                      <w:rFonts w:cstheme="minorHAnsi"/>
                      <w:color w:val="000000"/>
                      <w:sz w:val="16"/>
                      <w:szCs w:val="16"/>
                      <w:lang w:val="pt-PT"/>
                    </w:rPr>
                  </w:pPr>
                </w:p>
                <w:p w14:paraId="100CB84F" w14:textId="77777777" w:rsidR="00CE4969" w:rsidRPr="00CE4969" w:rsidRDefault="00CE4969" w:rsidP="00CE4969">
                  <w:pPr>
                    <w:jc w:val="center"/>
                    <w:rPr>
                      <w:rFonts w:cstheme="minorHAnsi"/>
                      <w:color w:val="000000"/>
                      <w:sz w:val="16"/>
                      <w:szCs w:val="16"/>
                      <w:lang w:val="pt-PT"/>
                    </w:rPr>
                  </w:pPr>
                </w:p>
                <w:p w14:paraId="53076758" w14:textId="77777777" w:rsidR="00CE4969" w:rsidRPr="00181F66" w:rsidRDefault="00CE4969" w:rsidP="00CE4969">
                  <w:pPr>
                    <w:jc w:val="center"/>
                    <w:rPr>
                      <w:rFonts w:cstheme="minorHAnsi"/>
                      <w:color w:val="000000"/>
                      <w:sz w:val="16"/>
                      <w:szCs w:val="16"/>
                      <w:lang w:val="pt-PT" w:eastAsia="es-ES"/>
                    </w:rPr>
                  </w:pPr>
                  <w:r w:rsidRPr="00CE4969">
                    <w:rPr>
                      <w:rFonts w:cstheme="minorHAnsi"/>
                      <w:color w:val="000000"/>
                      <w:sz w:val="16"/>
                      <w:szCs w:val="16"/>
                      <w:lang w:val="pt-PT"/>
                    </w:rPr>
                    <w:t>UMinho, Associação Biopolis, CIIMAR, IPBragança, UTAD</w:t>
                  </w:r>
                </w:p>
                <w:p w14:paraId="4736A08B" w14:textId="77777777" w:rsidR="00CE4969" w:rsidRPr="00CE4969" w:rsidRDefault="00CE4969" w:rsidP="00CE4969">
                  <w:pPr>
                    <w:pStyle w:val="Textoencaja"/>
                    <w:spacing w:line="240" w:lineRule="auto"/>
                    <w:rPr>
                      <w:lang w:val="pt-PT"/>
                    </w:rPr>
                  </w:pPr>
                </w:p>
              </w:tc>
            </w:tr>
            <w:tr w:rsidR="00CE4969" w14:paraId="11A0C7D7" w14:textId="77777777" w:rsidTr="00CE4969">
              <w:tc>
                <w:tcPr>
                  <w:tcW w:w="1182" w:type="dxa"/>
                </w:tcPr>
                <w:p w14:paraId="5E148118" w14:textId="77777777" w:rsidR="00CE4969" w:rsidRPr="00CE4969" w:rsidRDefault="00CE4969" w:rsidP="00CE4969">
                  <w:pPr>
                    <w:jc w:val="center"/>
                    <w:rPr>
                      <w:rFonts w:cstheme="minorHAnsi"/>
                      <w:b/>
                      <w:bCs/>
                      <w:color w:val="000000"/>
                      <w:sz w:val="16"/>
                      <w:szCs w:val="16"/>
                      <w:lang w:val="pt-PT"/>
                    </w:rPr>
                  </w:pPr>
                </w:p>
                <w:p w14:paraId="53A965A9" w14:textId="77777777" w:rsidR="00CE4969" w:rsidRPr="00CE4969" w:rsidRDefault="00CE4969" w:rsidP="00CE4969">
                  <w:pPr>
                    <w:jc w:val="center"/>
                    <w:rPr>
                      <w:rFonts w:cstheme="minorHAnsi"/>
                      <w:b/>
                      <w:bCs/>
                      <w:color w:val="000000"/>
                      <w:sz w:val="16"/>
                      <w:szCs w:val="16"/>
                      <w:lang w:val="pt-PT"/>
                    </w:rPr>
                  </w:pPr>
                </w:p>
                <w:p w14:paraId="24ADEC79" w14:textId="77777777" w:rsidR="00CE4969" w:rsidRPr="00CE4969" w:rsidRDefault="00CE4969" w:rsidP="00CE4969">
                  <w:pPr>
                    <w:jc w:val="center"/>
                    <w:rPr>
                      <w:rFonts w:cstheme="minorHAnsi"/>
                      <w:b/>
                      <w:bCs/>
                      <w:color w:val="000000"/>
                      <w:sz w:val="16"/>
                      <w:szCs w:val="16"/>
                      <w:lang w:val="pt-PT"/>
                    </w:rPr>
                  </w:pPr>
                </w:p>
                <w:p w14:paraId="3F559CE6" w14:textId="77777777" w:rsidR="00CE4969" w:rsidRPr="00CE4969" w:rsidRDefault="00CE4969" w:rsidP="00CE4969">
                  <w:pPr>
                    <w:jc w:val="center"/>
                    <w:rPr>
                      <w:rFonts w:cstheme="minorHAnsi"/>
                      <w:b/>
                      <w:bCs/>
                      <w:color w:val="000000"/>
                      <w:sz w:val="16"/>
                      <w:szCs w:val="16"/>
                      <w:lang w:val="pt-PT"/>
                    </w:rPr>
                  </w:pPr>
                </w:p>
                <w:p w14:paraId="5270ED35" w14:textId="77777777" w:rsidR="00CE4969" w:rsidRPr="00CE4969" w:rsidRDefault="00CE4969" w:rsidP="00CE4969">
                  <w:pPr>
                    <w:jc w:val="center"/>
                    <w:rPr>
                      <w:rFonts w:cstheme="minorHAnsi"/>
                      <w:b/>
                      <w:bCs/>
                      <w:color w:val="000000"/>
                      <w:sz w:val="16"/>
                      <w:szCs w:val="16"/>
                      <w:lang w:val="pt-PT"/>
                    </w:rPr>
                  </w:pPr>
                </w:p>
                <w:p w14:paraId="5148F94C" w14:textId="77777777" w:rsidR="00CE4969" w:rsidRPr="00CE4969" w:rsidRDefault="00CE4969" w:rsidP="00CE4969">
                  <w:pPr>
                    <w:jc w:val="center"/>
                    <w:rPr>
                      <w:rFonts w:cstheme="minorHAnsi"/>
                      <w:b/>
                      <w:bCs/>
                      <w:color w:val="000000"/>
                      <w:sz w:val="16"/>
                      <w:szCs w:val="16"/>
                      <w:lang w:val="pt-PT"/>
                    </w:rPr>
                  </w:pPr>
                </w:p>
                <w:p w14:paraId="7790B9CA" w14:textId="77777777" w:rsidR="00CE4969" w:rsidRPr="00181F66" w:rsidRDefault="00CE4969" w:rsidP="00CE4969">
                  <w:pPr>
                    <w:jc w:val="center"/>
                    <w:rPr>
                      <w:rFonts w:cstheme="minorHAnsi"/>
                      <w:b/>
                      <w:bCs/>
                      <w:color w:val="000000"/>
                      <w:sz w:val="16"/>
                      <w:szCs w:val="16"/>
                      <w:lang w:eastAsia="es-ES"/>
                    </w:rPr>
                  </w:pPr>
                  <w:r w:rsidRPr="00181F66">
                    <w:rPr>
                      <w:rFonts w:cstheme="minorHAnsi"/>
                      <w:color w:val="000000"/>
                      <w:sz w:val="16"/>
                      <w:szCs w:val="16"/>
                    </w:rPr>
                    <w:t>L04</w:t>
                  </w:r>
                </w:p>
                <w:p w14:paraId="149AC601" w14:textId="77777777" w:rsidR="00CE4969" w:rsidRDefault="00CE4969" w:rsidP="00CE4969">
                  <w:pPr>
                    <w:pStyle w:val="Textoencaja"/>
                  </w:pPr>
                </w:p>
              </w:tc>
              <w:tc>
                <w:tcPr>
                  <w:tcW w:w="1970" w:type="dxa"/>
                </w:tcPr>
                <w:p w14:paraId="06346AC7" w14:textId="77777777" w:rsidR="00CE4969" w:rsidRDefault="00CE4969" w:rsidP="00CE4969">
                  <w:pPr>
                    <w:jc w:val="center"/>
                    <w:rPr>
                      <w:rFonts w:cstheme="minorHAnsi"/>
                      <w:color w:val="000000"/>
                      <w:sz w:val="16"/>
                      <w:szCs w:val="16"/>
                    </w:rPr>
                  </w:pPr>
                </w:p>
                <w:p w14:paraId="23F11974" w14:textId="77777777" w:rsidR="00CE4969" w:rsidRDefault="00CE4969" w:rsidP="00CE4969">
                  <w:pPr>
                    <w:jc w:val="center"/>
                    <w:rPr>
                      <w:rFonts w:cstheme="minorHAnsi"/>
                      <w:color w:val="000000"/>
                      <w:sz w:val="16"/>
                      <w:szCs w:val="16"/>
                    </w:rPr>
                  </w:pPr>
                </w:p>
                <w:p w14:paraId="736A43B7" w14:textId="77777777" w:rsidR="00CE4969" w:rsidRDefault="00CE4969" w:rsidP="00CE4969">
                  <w:pPr>
                    <w:rPr>
                      <w:rFonts w:cstheme="minorHAnsi"/>
                      <w:color w:val="000000"/>
                      <w:sz w:val="16"/>
                      <w:szCs w:val="16"/>
                    </w:rPr>
                  </w:pPr>
                </w:p>
                <w:p w14:paraId="4EB4B5BF" w14:textId="77777777" w:rsidR="00CE4969" w:rsidRDefault="00CE4969" w:rsidP="00CE4969">
                  <w:pPr>
                    <w:jc w:val="center"/>
                    <w:rPr>
                      <w:rFonts w:cstheme="minorHAnsi"/>
                      <w:color w:val="000000"/>
                      <w:sz w:val="16"/>
                      <w:szCs w:val="16"/>
                    </w:rPr>
                  </w:pPr>
                </w:p>
                <w:p w14:paraId="05AD3A61" w14:textId="77777777" w:rsidR="00CE4969" w:rsidRPr="00181F66" w:rsidRDefault="00CE4969" w:rsidP="00CE4969">
                  <w:pPr>
                    <w:jc w:val="center"/>
                    <w:rPr>
                      <w:rFonts w:cstheme="minorHAnsi"/>
                      <w:b/>
                      <w:bCs/>
                      <w:color w:val="000000"/>
                      <w:sz w:val="16"/>
                      <w:szCs w:val="16"/>
                      <w:lang w:eastAsia="es-ES"/>
                    </w:rPr>
                  </w:pPr>
                  <w:r w:rsidRPr="00181F66">
                    <w:rPr>
                      <w:rFonts w:cstheme="minorHAnsi"/>
                      <w:color w:val="000000"/>
                      <w:sz w:val="16"/>
                      <w:szCs w:val="16"/>
                    </w:rPr>
                    <w:t>Grupo inv Uvigo CA1: Propaganda y Técnicas de Comunicación</w:t>
                  </w:r>
                </w:p>
                <w:p w14:paraId="10AAC43F" w14:textId="77777777" w:rsidR="00CE4969" w:rsidRDefault="00CE4969" w:rsidP="00CE4969">
                  <w:pPr>
                    <w:pStyle w:val="Textoencaja"/>
                    <w:spacing w:line="240" w:lineRule="auto"/>
                  </w:pPr>
                </w:p>
              </w:tc>
              <w:tc>
                <w:tcPr>
                  <w:tcW w:w="1576" w:type="dxa"/>
                </w:tcPr>
                <w:p w14:paraId="61A5547B" w14:textId="77777777" w:rsidR="00CE4969" w:rsidRPr="00181F66" w:rsidRDefault="00CE4969" w:rsidP="00CE4969">
                  <w:pPr>
                    <w:jc w:val="center"/>
                    <w:rPr>
                      <w:rFonts w:cstheme="minorHAnsi"/>
                      <w:bCs/>
                      <w:color w:val="000000"/>
                      <w:sz w:val="16"/>
                      <w:szCs w:val="16"/>
                    </w:rPr>
                  </w:pPr>
                </w:p>
                <w:p w14:paraId="1EA6EA32" w14:textId="77777777" w:rsidR="00CE4969" w:rsidRDefault="00CE4969" w:rsidP="00CE4969">
                  <w:pPr>
                    <w:jc w:val="center"/>
                    <w:rPr>
                      <w:rFonts w:cstheme="minorHAnsi"/>
                      <w:bCs/>
                      <w:color w:val="000000"/>
                      <w:sz w:val="16"/>
                      <w:szCs w:val="16"/>
                    </w:rPr>
                  </w:pPr>
                </w:p>
                <w:p w14:paraId="04734F24" w14:textId="77777777" w:rsidR="00CE4969" w:rsidRDefault="00CE4969" w:rsidP="00CE4969">
                  <w:pPr>
                    <w:jc w:val="center"/>
                    <w:rPr>
                      <w:rFonts w:cstheme="minorHAnsi"/>
                      <w:bCs/>
                      <w:color w:val="000000"/>
                      <w:sz w:val="16"/>
                      <w:szCs w:val="16"/>
                    </w:rPr>
                  </w:pPr>
                </w:p>
                <w:p w14:paraId="56AFDCC9" w14:textId="77777777" w:rsidR="00CE4969" w:rsidRDefault="00CE4969" w:rsidP="00CE4969">
                  <w:pPr>
                    <w:jc w:val="center"/>
                    <w:rPr>
                      <w:rFonts w:cstheme="minorHAnsi"/>
                      <w:bCs/>
                      <w:color w:val="000000"/>
                      <w:sz w:val="16"/>
                      <w:szCs w:val="16"/>
                    </w:rPr>
                  </w:pPr>
                </w:p>
                <w:p w14:paraId="33B5FA84" w14:textId="77777777" w:rsidR="00CE4969" w:rsidRDefault="00CE4969" w:rsidP="00CE4969">
                  <w:pPr>
                    <w:jc w:val="center"/>
                    <w:rPr>
                      <w:rFonts w:cstheme="minorHAnsi"/>
                      <w:bCs/>
                      <w:color w:val="000000"/>
                      <w:sz w:val="16"/>
                      <w:szCs w:val="16"/>
                    </w:rPr>
                  </w:pPr>
                </w:p>
                <w:p w14:paraId="67585837" w14:textId="77777777" w:rsidR="00CE4969" w:rsidRPr="00181F66" w:rsidRDefault="00CE4969" w:rsidP="00CE4969">
                  <w:pPr>
                    <w:jc w:val="center"/>
                    <w:rPr>
                      <w:rFonts w:cstheme="minorHAnsi"/>
                      <w:bCs/>
                      <w:color w:val="000000"/>
                      <w:sz w:val="16"/>
                      <w:szCs w:val="16"/>
                      <w:lang w:val="pt-PT" w:eastAsia="es-ES"/>
                    </w:rPr>
                  </w:pPr>
                  <w:r w:rsidRPr="00CE4969">
                    <w:rPr>
                      <w:rFonts w:cstheme="minorHAnsi"/>
                      <w:bCs/>
                      <w:color w:val="000000"/>
                      <w:sz w:val="16"/>
                      <w:szCs w:val="16"/>
                      <w:lang w:val="pt-PT"/>
                    </w:rPr>
                    <w:t>PARA UMA HISTÓRIA DO JORNALISMO EM PORTUGAL</w:t>
                  </w:r>
                </w:p>
                <w:p w14:paraId="02375AFD" w14:textId="77777777" w:rsidR="00CE4969" w:rsidRPr="00CE4969" w:rsidRDefault="00CE4969" w:rsidP="00CE4969">
                  <w:pPr>
                    <w:pStyle w:val="Textoencaja"/>
                    <w:spacing w:line="240" w:lineRule="auto"/>
                    <w:rPr>
                      <w:lang w:val="pt-PT"/>
                    </w:rPr>
                  </w:pPr>
                </w:p>
              </w:tc>
              <w:tc>
                <w:tcPr>
                  <w:tcW w:w="1577" w:type="dxa"/>
                </w:tcPr>
                <w:p w14:paraId="433D3403" w14:textId="77777777" w:rsidR="00CE4969" w:rsidRPr="00CE4969" w:rsidRDefault="00CE4969" w:rsidP="00CE4969">
                  <w:pPr>
                    <w:jc w:val="center"/>
                    <w:rPr>
                      <w:rFonts w:cstheme="minorHAnsi"/>
                      <w:color w:val="000000"/>
                      <w:sz w:val="16"/>
                      <w:szCs w:val="16"/>
                      <w:lang w:val="pt-PT"/>
                    </w:rPr>
                  </w:pPr>
                </w:p>
                <w:p w14:paraId="1E011E80" w14:textId="77777777" w:rsidR="00CE4969" w:rsidRPr="00CE4969" w:rsidRDefault="00CE4969" w:rsidP="00CE4969">
                  <w:pPr>
                    <w:jc w:val="center"/>
                    <w:rPr>
                      <w:rFonts w:cstheme="minorHAnsi"/>
                      <w:color w:val="000000"/>
                      <w:sz w:val="16"/>
                      <w:szCs w:val="16"/>
                      <w:lang w:val="pt-PT"/>
                    </w:rPr>
                  </w:pPr>
                  <w:r w:rsidRPr="00CE4969">
                    <w:rPr>
                      <w:rFonts w:cstheme="minorHAnsi"/>
                      <w:color w:val="000000"/>
                      <w:sz w:val="16"/>
                      <w:szCs w:val="16"/>
                      <w:lang w:val="pt-PT"/>
                    </w:rPr>
                    <w:t>Proyecto del Plan Nacional de Investigación Científica de Portugal, concedido a través de la Fundação para a Ciência e a Tecnologia (FCT), con el registro oficial PTDC/COM-JOR/21844/2017</w:t>
                  </w:r>
                </w:p>
                <w:p w14:paraId="2BFBCBF3" w14:textId="77777777" w:rsidR="00CE4969" w:rsidRPr="00CE4969" w:rsidRDefault="00CE4969" w:rsidP="00CE4969">
                  <w:pPr>
                    <w:jc w:val="center"/>
                    <w:rPr>
                      <w:rFonts w:cstheme="minorHAnsi"/>
                      <w:color w:val="000000"/>
                      <w:sz w:val="16"/>
                      <w:szCs w:val="16"/>
                      <w:lang w:val="pt-PT"/>
                    </w:rPr>
                  </w:pPr>
                </w:p>
                <w:p w14:paraId="20AA54EF" w14:textId="77777777" w:rsidR="00CE4969" w:rsidRPr="00CE4969" w:rsidRDefault="00CE4969" w:rsidP="00CE4969">
                  <w:pPr>
                    <w:pStyle w:val="Textoencaja"/>
                    <w:spacing w:line="240" w:lineRule="auto"/>
                    <w:rPr>
                      <w:lang w:val="pt-PT"/>
                    </w:rPr>
                  </w:pPr>
                </w:p>
              </w:tc>
              <w:tc>
                <w:tcPr>
                  <w:tcW w:w="1577" w:type="dxa"/>
                </w:tcPr>
                <w:p w14:paraId="75CBECA3" w14:textId="77777777" w:rsidR="00CE4969" w:rsidRPr="00CE4969" w:rsidRDefault="00CE4969" w:rsidP="00CE4969">
                  <w:pPr>
                    <w:jc w:val="center"/>
                    <w:rPr>
                      <w:rFonts w:cstheme="minorHAnsi"/>
                      <w:b/>
                      <w:bCs/>
                      <w:color w:val="000000"/>
                      <w:sz w:val="16"/>
                      <w:szCs w:val="16"/>
                      <w:lang w:val="pt-PT" w:eastAsia="es-ES"/>
                    </w:rPr>
                  </w:pPr>
                </w:p>
                <w:p w14:paraId="2B420E5F" w14:textId="77777777" w:rsidR="00CE4969" w:rsidRPr="00CE4969" w:rsidRDefault="00CE4969" w:rsidP="00CE4969">
                  <w:pPr>
                    <w:jc w:val="center"/>
                    <w:rPr>
                      <w:rFonts w:cstheme="minorHAnsi"/>
                      <w:b/>
                      <w:bCs/>
                      <w:color w:val="000000"/>
                      <w:sz w:val="16"/>
                      <w:szCs w:val="16"/>
                      <w:lang w:val="pt-PT"/>
                    </w:rPr>
                  </w:pPr>
                </w:p>
                <w:p w14:paraId="202E0E62" w14:textId="77777777" w:rsidR="00CE4969" w:rsidRPr="00CE4969" w:rsidRDefault="00CE4969" w:rsidP="00CE4969">
                  <w:pPr>
                    <w:jc w:val="center"/>
                    <w:rPr>
                      <w:rFonts w:cstheme="minorHAnsi"/>
                      <w:b/>
                      <w:bCs/>
                      <w:color w:val="000000"/>
                      <w:sz w:val="16"/>
                      <w:szCs w:val="16"/>
                      <w:lang w:val="pt-PT"/>
                    </w:rPr>
                  </w:pPr>
                </w:p>
                <w:p w14:paraId="21EA7E1A" w14:textId="77777777" w:rsidR="00CE4969" w:rsidRPr="00CE4969" w:rsidRDefault="00CE4969" w:rsidP="00CE4969">
                  <w:pPr>
                    <w:jc w:val="center"/>
                    <w:rPr>
                      <w:rFonts w:cstheme="minorHAnsi"/>
                      <w:b/>
                      <w:bCs/>
                      <w:color w:val="000000"/>
                      <w:sz w:val="16"/>
                      <w:szCs w:val="16"/>
                      <w:lang w:val="pt-PT"/>
                    </w:rPr>
                  </w:pPr>
                </w:p>
                <w:p w14:paraId="3BF45D46" w14:textId="77777777" w:rsidR="00CE4969" w:rsidRPr="00CE4969" w:rsidRDefault="00CE4969" w:rsidP="00CE4969">
                  <w:pPr>
                    <w:rPr>
                      <w:rFonts w:cstheme="minorHAnsi"/>
                      <w:b/>
                      <w:bCs/>
                      <w:color w:val="000000"/>
                      <w:sz w:val="16"/>
                      <w:szCs w:val="16"/>
                      <w:lang w:val="pt-PT"/>
                    </w:rPr>
                  </w:pPr>
                </w:p>
                <w:p w14:paraId="28AB1841" w14:textId="77777777" w:rsidR="00CE4969" w:rsidRPr="00CE4969" w:rsidRDefault="00CE4969" w:rsidP="00CE4969">
                  <w:pPr>
                    <w:jc w:val="center"/>
                    <w:rPr>
                      <w:rFonts w:cstheme="minorHAnsi"/>
                      <w:b/>
                      <w:bCs/>
                      <w:color w:val="000000"/>
                      <w:sz w:val="16"/>
                      <w:szCs w:val="16"/>
                      <w:lang w:val="pt-PT"/>
                    </w:rPr>
                  </w:pPr>
                </w:p>
                <w:p w14:paraId="46CE3693"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239.274 €</w:t>
                  </w:r>
                </w:p>
                <w:p w14:paraId="41891112" w14:textId="77777777" w:rsidR="00CE4969" w:rsidRDefault="00CE4969" w:rsidP="00CE4969">
                  <w:pPr>
                    <w:pStyle w:val="Textoencaja"/>
                    <w:spacing w:line="240" w:lineRule="auto"/>
                  </w:pPr>
                </w:p>
              </w:tc>
              <w:tc>
                <w:tcPr>
                  <w:tcW w:w="1577" w:type="dxa"/>
                </w:tcPr>
                <w:p w14:paraId="701091BF" w14:textId="77777777" w:rsidR="00CE4969" w:rsidRDefault="00CE4969" w:rsidP="00CE4969">
                  <w:pPr>
                    <w:jc w:val="center"/>
                    <w:rPr>
                      <w:rFonts w:cstheme="minorHAnsi"/>
                      <w:color w:val="000000"/>
                      <w:sz w:val="16"/>
                      <w:szCs w:val="16"/>
                    </w:rPr>
                  </w:pPr>
                </w:p>
                <w:p w14:paraId="46B43F40" w14:textId="77777777" w:rsidR="00CE4969" w:rsidRDefault="00CE4969" w:rsidP="00CE4969">
                  <w:pPr>
                    <w:jc w:val="center"/>
                    <w:rPr>
                      <w:rFonts w:cstheme="minorHAnsi"/>
                      <w:color w:val="000000"/>
                      <w:sz w:val="16"/>
                      <w:szCs w:val="16"/>
                    </w:rPr>
                  </w:pPr>
                </w:p>
                <w:p w14:paraId="0BEB65A0" w14:textId="77777777" w:rsidR="00CE4969" w:rsidRDefault="00CE4969" w:rsidP="00CE4969">
                  <w:pPr>
                    <w:jc w:val="center"/>
                    <w:rPr>
                      <w:rFonts w:cstheme="minorHAnsi"/>
                      <w:color w:val="000000"/>
                      <w:sz w:val="16"/>
                      <w:szCs w:val="16"/>
                    </w:rPr>
                  </w:pPr>
                </w:p>
                <w:p w14:paraId="60A669C3" w14:textId="77777777" w:rsidR="00CE4969" w:rsidRDefault="00CE4969" w:rsidP="00CE4969">
                  <w:pPr>
                    <w:jc w:val="center"/>
                    <w:rPr>
                      <w:rFonts w:cstheme="minorHAnsi"/>
                      <w:color w:val="000000"/>
                      <w:sz w:val="16"/>
                      <w:szCs w:val="16"/>
                    </w:rPr>
                  </w:pPr>
                </w:p>
                <w:p w14:paraId="6B345858" w14:textId="77777777" w:rsidR="00CE4969" w:rsidRDefault="00CE4969" w:rsidP="00CE4969">
                  <w:pPr>
                    <w:jc w:val="center"/>
                    <w:rPr>
                      <w:rFonts w:cstheme="minorHAnsi"/>
                      <w:color w:val="000000"/>
                      <w:sz w:val="16"/>
                      <w:szCs w:val="16"/>
                    </w:rPr>
                  </w:pPr>
                </w:p>
                <w:p w14:paraId="522E277F" w14:textId="77777777" w:rsidR="00CE4969" w:rsidRDefault="00CE4969" w:rsidP="00CE4969">
                  <w:pPr>
                    <w:jc w:val="center"/>
                    <w:rPr>
                      <w:rFonts w:cstheme="minorHAnsi"/>
                      <w:color w:val="000000"/>
                      <w:sz w:val="16"/>
                      <w:szCs w:val="16"/>
                    </w:rPr>
                  </w:pPr>
                </w:p>
                <w:p w14:paraId="4FAE12F8" w14:textId="77777777" w:rsidR="00CE4969" w:rsidRDefault="00CE4969" w:rsidP="00CE4969">
                  <w:pPr>
                    <w:jc w:val="center"/>
                    <w:rPr>
                      <w:rFonts w:cstheme="minorHAnsi"/>
                      <w:color w:val="000000"/>
                      <w:sz w:val="16"/>
                      <w:szCs w:val="16"/>
                    </w:rPr>
                  </w:pPr>
                </w:p>
                <w:p w14:paraId="641A9A25" w14:textId="77777777" w:rsidR="00CE4969" w:rsidRDefault="00CE4969" w:rsidP="00CE4969">
                  <w:pPr>
                    <w:jc w:val="center"/>
                    <w:rPr>
                      <w:rFonts w:cstheme="minorHAnsi"/>
                      <w:color w:val="000000"/>
                      <w:sz w:val="16"/>
                      <w:szCs w:val="16"/>
                    </w:rPr>
                  </w:pPr>
                </w:p>
                <w:p w14:paraId="6B98666A"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UNL, UVIgo, UFP, UC</w:t>
                  </w:r>
                </w:p>
                <w:p w14:paraId="4260AB84" w14:textId="77777777" w:rsidR="00CE4969" w:rsidRDefault="00CE4969" w:rsidP="00CE4969">
                  <w:pPr>
                    <w:pStyle w:val="Textoencaja"/>
                    <w:spacing w:line="240" w:lineRule="auto"/>
                  </w:pPr>
                </w:p>
              </w:tc>
            </w:tr>
            <w:tr w:rsidR="00CE4969" w14:paraId="5FE021D4" w14:textId="77777777" w:rsidTr="00CE4969">
              <w:tc>
                <w:tcPr>
                  <w:tcW w:w="1182" w:type="dxa"/>
                </w:tcPr>
                <w:p w14:paraId="509DDCB4" w14:textId="77777777" w:rsidR="00CE4969" w:rsidRPr="00181F66" w:rsidRDefault="00CE4969" w:rsidP="00CE4969">
                  <w:pPr>
                    <w:jc w:val="center"/>
                    <w:rPr>
                      <w:rFonts w:cstheme="minorHAnsi"/>
                      <w:b/>
                      <w:bCs/>
                      <w:color w:val="000000"/>
                      <w:sz w:val="16"/>
                      <w:szCs w:val="16"/>
                    </w:rPr>
                  </w:pPr>
                </w:p>
                <w:p w14:paraId="5328CA51" w14:textId="77777777" w:rsidR="00CE4969" w:rsidRPr="00181F66" w:rsidRDefault="00CE4969" w:rsidP="00CE4969">
                  <w:pPr>
                    <w:jc w:val="center"/>
                    <w:rPr>
                      <w:rFonts w:cstheme="minorHAnsi"/>
                      <w:b/>
                      <w:bCs/>
                      <w:color w:val="000000"/>
                      <w:sz w:val="16"/>
                      <w:szCs w:val="16"/>
                    </w:rPr>
                  </w:pPr>
                </w:p>
                <w:p w14:paraId="5EE678F7" w14:textId="77777777" w:rsidR="00CE4969" w:rsidRPr="00181F66" w:rsidRDefault="00CE4969" w:rsidP="00CE4969">
                  <w:pPr>
                    <w:jc w:val="center"/>
                    <w:rPr>
                      <w:rFonts w:cstheme="minorHAnsi"/>
                      <w:b/>
                      <w:bCs/>
                      <w:color w:val="000000"/>
                      <w:sz w:val="16"/>
                      <w:szCs w:val="16"/>
                    </w:rPr>
                  </w:pPr>
                  <w:r w:rsidRPr="00181F66">
                    <w:rPr>
                      <w:rFonts w:cstheme="minorHAnsi"/>
                      <w:color w:val="000000"/>
                      <w:sz w:val="16"/>
                      <w:szCs w:val="16"/>
                    </w:rPr>
                    <w:t xml:space="preserve">L01 </w:t>
                  </w:r>
                </w:p>
                <w:p w14:paraId="4ABB7904" w14:textId="77777777" w:rsidR="00CE4969" w:rsidRPr="00181F66" w:rsidRDefault="00CE4969" w:rsidP="00CE4969">
                  <w:pPr>
                    <w:jc w:val="center"/>
                    <w:rPr>
                      <w:rFonts w:cstheme="minorHAnsi"/>
                      <w:b/>
                      <w:bCs/>
                      <w:color w:val="000000"/>
                      <w:sz w:val="16"/>
                      <w:szCs w:val="16"/>
                      <w:lang w:eastAsia="es-ES"/>
                    </w:rPr>
                  </w:pPr>
                  <w:r w:rsidRPr="00181F66">
                    <w:rPr>
                      <w:rFonts w:cstheme="minorHAnsi"/>
                      <w:color w:val="000000"/>
                      <w:sz w:val="16"/>
                      <w:szCs w:val="16"/>
                    </w:rPr>
                    <w:t>L04</w:t>
                  </w:r>
                </w:p>
                <w:p w14:paraId="601F3142" w14:textId="77777777" w:rsidR="00CE4969" w:rsidRDefault="00CE4969" w:rsidP="00CE4969">
                  <w:pPr>
                    <w:pStyle w:val="Textoencaja"/>
                  </w:pPr>
                </w:p>
              </w:tc>
              <w:tc>
                <w:tcPr>
                  <w:tcW w:w="1970" w:type="dxa"/>
                </w:tcPr>
                <w:p w14:paraId="151E6DC4" w14:textId="77777777" w:rsidR="00CE4969" w:rsidRPr="00CE4969" w:rsidRDefault="00CE4969" w:rsidP="00CE4969">
                  <w:pPr>
                    <w:jc w:val="center"/>
                    <w:rPr>
                      <w:rFonts w:cstheme="minorHAnsi"/>
                      <w:color w:val="000000"/>
                      <w:sz w:val="16"/>
                      <w:szCs w:val="16"/>
                      <w:lang w:val="en-US"/>
                    </w:rPr>
                  </w:pPr>
                </w:p>
                <w:p w14:paraId="27B1ACFC" w14:textId="4B65AD7A" w:rsidR="00CE4969" w:rsidRPr="00CE4969" w:rsidRDefault="00CE4969" w:rsidP="00CE4969">
                  <w:pPr>
                    <w:pStyle w:val="Textoencaja"/>
                    <w:spacing w:line="240" w:lineRule="auto"/>
                    <w:rPr>
                      <w:lang w:val="en-US"/>
                    </w:rPr>
                  </w:pPr>
                  <w:r w:rsidRPr="00CE4969">
                    <w:rPr>
                      <w:color w:val="000000"/>
                      <w:sz w:val="16"/>
                      <w:szCs w:val="16"/>
                      <w:lang w:val="en-US"/>
                    </w:rPr>
                    <w:t>Grupo InvUvigo (LVTC): LANGUAGE VARIATION AND TEXTUAL CATEGORIZATION</w:t>
                  </w:r>
                </w:p>
              </w:tc>
              <w:tc>
                <w:tcPr>
                  <w:tcW w:w="1576" w:type="dxa"/>
                </w:tcPr>
                <w:p w14:paraId="16BD00C8" w14:textId="77777777" w:rsidR="00CE4969" w:rsidRPr="00181F66" w:rsidRDefault="00CE4969" w:rsidP="00CE4969">
                  <w:pPr>
                    <w:jc w:val="center"/>
                    <w:rPr>
                      <w:rFonts w:cstheme="minorHAnsi"/>
                      <w:bCs/>
                      <w:color w:val="000000"/>
                      <w:sz w:val="16"/>
                      <w:szCs w:val="16"/>
                      <w:lang w:eastAsia="es-ES"/>
                    </w:rPr>
                  </w:pPr>
                  <w:r w:rsidRPr="00181F66">
                    <w:rPr>
                      <w:rFonts w:cstheme="minorHAnsi"/>
                      <w:bCs/>
                      <w:color w:val="000000"/>
                      <w:sz w:val="16"/>
                      <w:szCs w:val="16"/>
                    </w:rPr>
                    <w:t>Mejora de capacidades de investigación en biomasa, para un uso energético optimizado de biomasa No valorizada pero de Alto Potencial en la Eurorregión | BIOMASA_AP</w:t>
                  </w:r>
                  <w:r w:rsidRPr="00181F66">
                    <w:rPr>
                      <w:rFonts w:cstheme="minorHAnsi"/>
                      <w:bCs/>
                      <w:color w:val="000000"/>
                      <w:sz w:val="16"/>
                      <w:szCs w:val="16"/>
                    </w:rPr>
                    <w:br/>
                    <w:t>0015_BIOMASA_AP_1_E</w:t>
                  </w:r>
                </w:p>
                <w:p w14:paraId="66460A9F" w14:textId="77777777" w:rsidR="00CE4969" w:rsidRDefault="00CE4969" w:rsidP="00CE4969">
                  <w:pPr>
                    <w:pStyle w:val="Textoencaja"/>
                    <w:spacing w:line="240" w:lineRule="auto"/>
                  </w:pPr>
                </w:p>
              </w:tc>
              <w:tc>
                <w:tcPr>
                  <w:tcW w:w="1577" w:type="dxa"/>
                </w:tcPr>
                <w:p w14:paraId="6BD3BBDD" w14:textId="77777777" w:rsidR="00CE4969" w:rsidRPr="00181F66" w:rsidRDefault="00CE4969" w:rsidP="00CE4969">
                  <w:pPr>
                    <w:jc w:val="center"/>
                    <w:rPr>
                      <w:rFonts w:cstheme="minorHAnsi"/>
                      <w:color w:val="000000"/>
                      <w:sz w:val="16"/>
                      <w:szCs w:val="16"/>
                    </w:rPr>
                  </w:pPr>
                </w:p>
                <w:p w14:paraId="34DB0ADE" w14:textId="77777777" w:rsidR="00CE4969" w:rsidRPr="00181F66" w:rsidRDefault="00CE4969" w:rsidP="00CE4969">
                  <w:pPr>
                    <w:jc w:val="center"/>
                    <w:rPr>
                      <w:rFonts w:cstheme="minorHAnsi"/>
                      <w:color w:val="000000"/>
                      <w:sz w:val="16"/>
                      <w:szCs w:val="16"/>
                    </w:rPr>
                  </w:pPr>
                </w:p>
                <w:p w14:paraId="523CAA9C" w14:textId="77777777" w:rsidR="00CE4969" w:rsidRPr="00181F66" w:rsidRDefault="00CE4969" w:rsidP="00CE4969">
                  <w:pPr>
                    <w:jc w:val="center"/>
                    <w:rPr>
                      <w:rFonts w:cstheme="minorHAnsi"/>
                      <w:color w:val="000000"/>
                      <w:sz w:val="16"/>
                      <w:szCs w:val="16"/>
                    </w:rPr>
                  </w:pPr>
                </w:p>
                <w:p w14:paraId="7C69F2D7"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INTERREG</w:t>
                  </w:r>
                </w:p>
                <w:p w14:paraId="2812761E" w14:textId="77777777" w:rsidR="00CE4969" w:rsidRDefault="00CE4969" w:rsidP="00CE4969">
                  <w:pPr>
                    <w:pStyle w:val="Textoencaja"/>
                    <w:spacing w:line="240" w:lineRule="auto"/>
                  </w:pPr>
                </w:p>
              </w:tc>
              <w:tc>
                <w:tcPr>
                  <w:tcW w:w="1577" w:type="dxa"/>
                </w:tcPr>
                <w:p w14:paraId="07962FF3" w14:textId="77777777" w:rsidR="00CE4969" w:rsidRPr="00181F66" w:rsidRDefault="00CE4969" w:rsidP="00CE4969">
                  <w:pPr>
                    <w:jc w:val="center"/>
                    <w:rPr>
                      <w:rFonts w:cstheme="minorHAnsi"/>
                      <w:b/>
                      <w:bCs/>
                      <w:color w:val="000000"/>
                      <w:sz w:val="16"/>
                      <w:szCs w:val="16"/>
                    </w:rPr>
                  </w:pPr>
                </w:p>
                <w:p w14:paraId="27BA2AE9" w14:textId="77777777" w:rsidR="00CE4969" w:rsidRPr="00181F66" w:rsidRDefault="00CE4969" w:rsidP="00CE4969">
                  <w:pPr>
                    <w:jc w:val="center"/>
                    <w:rPr>
                      <w:rFonts w:cstheme="minorHAnsi"/>
                      <w:b/>
                      <w:bCs/>
                      <w:color w:val="000000"/>
                      <w:sz w:val="16"/>
                      <w:szCs w:val="16"/>
                    </w:rPr>
                  </w:pPr>
                </w:p>
                <w:p w14:paraId="2C0CF7E0" w14:textId="77777777" w:rsidR="00CE4969" w:rsidRDefault="00CE4969" w:rsidP="00CE4969">
                  <w:pPr>
                    <w:jc w:val="center"/>
                    <w:rPr>
                      <w:rFonts w:cstheme="minorHAnsi"/>
                      <w:b/>
                      <w:bCs/>
                      <w:color w:val="000000"/>
                      <w:sz w:val="16"/>
                      <w:szCs w:val="16"/>
                    </w:rPr>
                  </w:pPr>
                </w:p>
                <w:p w14:paraId="088E0DF1"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260.409,38 €</w:t>
                  </w:r>
                </w:p>
                <w:p w14:paraId="4CB9878E" w14:textId="77777777" w:rsidR="00CE4969" w:rsidRPr="00181F66" w:rsidRDefault="00CE4969" w:rsidP="00CE4969">
                  <w:pPr>
                    <w:jc w:val="center"/>
                    <w:rPr>
                      <w:rFonts w:cstheme="minorHAnsi"/>
                      <w:b/>
                      <w:bCs/>
                      <w:color w:val="4BACC6" w:themeColor="accent5"/>
                      <w:sz w:val="16"/>
                      <w:szCs w:val="16"/>
                    </w:rPr>
                  </w:pPr>
                </w:p>
                <w:p w14:paraId="674A1624" w14:textId="77777777" w:rsidR="00CE4969" w:rsidRDefault="00CE4969" w:rsidP="00CE4969">
                  <w:pPr>
                    <w:pStyle w:val="Textoencaja"/>
                    <w:spacing w:line="240" w:lineRule="auto"/>
                  </w:pPr>
                </w:p>
              </w:tc>
              <w:tc>
                <w:tcPr>
                  <w:tcW w:w="1577" w:type="dxa"/>
                </w:tcPr>
                <w:p w14:paraId="20405A97" w14:textId="77777777" w:rsidR="00CE4969" w:rsidRDefault="00CE4969" w:rsidP="00CE4969">
                  <w:pPr>
                    <w:pStyle w:val="Textoencaja"/>
                    <w:spacing w:line="240" w:lineRule="auto"/>
                  </w:pPr>
                </w:p>
              </w:tc>
            </w:tr>
            <w:tr w:rsidR="00CE4969" w:rsidRPr="00900E3B" w14:paraId="3F8FE41A" w14:textId="77777777" w:rsidTr="00CE4969">
              <w:tc>
                <w:tcPr>
                  <w:tcW w:w="1182" w:type="dxa"/>
                </w:tcPr>
                <w:p w14:paraId="347EAD17" w14:textId="77777777" w:rsidR="00CE4969" w:rsidRDefault="00CE4969" w:rsidP="00CE4969">
                  <w:pPr>
                    <w:pStyle w:val="Textoencaja"/>
                  </w:pPr>
                </w:p>
              </w:tc>
              <w:tc>
                <w:tcPr>
                  <w:tcW w:w="1970" w:type="dxa"/>
                </w:tcPr>
                <w:p w14:paraId="0492247D" w14:textId="77777777" w:rsidR="00CE4969" w:rsidRPr="00CE4969" w:rsidRDefault="00CE4969" w:rsidP="00CE4969">
                  <w:pPr>
                    <w:jc w:val="center"/>
                    <w:rPr>
                      <w:rFonts w:cstheme="minorHAnsi"/>
                      <w:color w:val="000000"/>
                      <w:sz w:val="16"/>
                      <w:szCs w:val="16"/>
                      <w:lang w:val="pt-PT"/>
                    </w:rPr>
                  </w:pPr>
                </w:p>
                <w:p w14:paraId="758E70FA" w14:textId="77777777" w:rsidR="00CE4969" w:rsidRPr="00CE4969" w:rsidRDefault="00CE4969" w:rsidP="00CE4969">
                  <w:pPr>
                    <w:jc w:val="center"/>
                    <w:rPr>
                      <w:rFonts w:cstheme="minorHAnsi"/>
                      <w:color w:val="000000"/>
                      <w:sz w:val="16"/>
                      <w:szCs w:val="16"/>
                      <w:lang w:val="pt-PT"/>
                    </w:rPr>
                  </w:pPr>
                </w:p>
                <w:p w14:paraId="74910F0B" w14:textId="77777777" w:rsidR="00CE4969" w:rsidRPr="00CE4969" w:rsidRDefault="00CE4969" w:rsidP="00CE4969">
                  <w:pPr>
                    <w:jc w:val="center"/>
                    <w:rPr>
                      <w:rFonts w:cstheme="minorHAnsi"/>
                      <w:color w:val="000000"/>
                      <w:sz w:val="16"/>
                      <w:szCs w:val="16"/>
                      <w:lang w:val="pt-PT"/>
                    </w:rPr>
                  </w:pPr>
                </w:p>
                <w:p w14:paraId="7BFB0C4F" w14:textId="77777777" w:rsidR="00CE4969" w:rsidRPr="00CE4969" w:rsidRDefault="00CE4969" w:rsidP="00CE4969">
                  <w:pPr>
                    <w:jc w:val="center"/>
                    <w:rPr>
                      <w:rFonts w:cstheme="minorHAnsi"/>
                      <w:color w:val="000000"/>
                      <w:sz w:val="16"/>
                      <w:szCs w:val="16"/>
                      <w:lang w:val="pt-PT"/>
                    </w:rPr>
                  </w:pPr>
                </w:p>
                <w:p w14:paraId="69142184" w14:textId="77777777" w:rsidR="00CE4969" w:rsidRPr="00CE4969" w:rsidRDefault="00CE4969" w:rsidP="00CE4969">
                  <w:pPr>
                    <w:jc w:val="center"/>
                    <w:rPr>
                      <w:rFonts w:cstheme="minorHAnsi"/>
                      <w:color w:val="000000"/>
                      <w:sz w:val="16"/>
                      <w:szCs w:val="16"/>
                      <w:lang w:val="pt-PT"/>
                    </w:rPr>
                  </w:pPr>
                </w:p>
                <w:p w14:paraId="4456B7AB" w14:textId="77777777" w:rsidR="00CE4969" w:rsidRPr="00CE4969" w:rsidRDefault="00CE4969" w:rsidP="00CE4969">
                  <w:pPr>
                    <w:jc w:val="center"/>
                    <w:rPr>
                      <w:rFonts w:cstheme="minorHAnsi"/>
                      <w:color w:val="000000"/>
                      <w:sz w:val="16"/>
                      <w:szCs w:val="16"/>
                      <w:lang w:val="pt-PT"/>
                    </w:rPr>
                  </w:pPr>
                </w:p>
                <w:p w14:paraId="4DD0F87B" w14:textId="77777777" w:rsidR="00CE4969" w:rsidRPr="00CE4969" w:rsidRDefault="00CE4969" w:rsidP="00CE4969">
                  <w:pPr>
                    <w:jc w:val="center"/>
                    <w:rPr>
                      <w:rFonts w:cstheme="minorHAnsi"/>
                      <w:color w:val="000000"/>
                      <w:sz w:val="16"/>
                      <w:szCs w:val="16"/>
                      <w:lang w:val="pt-PT"/>
                    </w:rPr>
                  </w:pPr>
                </w:p>
                <w:p w14:paraId="64D96CF5" w14:textId="77777777" w:rsidR="00CE4969" w:rsidRPr="00181F66" w:rsidRDefault="00CE4969" w:rsidP="00CE4969">
                  <w:pPr>
                    <w:jc w:val="center"/>
                    <w:rPr>
                      <w:rFonts w:cstheme="minorHAnsi"/>
                      <w:b/>
                      <w:bCs/>
                      <w:color w:val="000000"/>
                      <w:sz w:val="16"/>
                      <w:szCs w:val="16"/>
                      <w:lang w:val="pt-PT" w:eastAsia="es-ES"/>
                    </w:rPr>
                  </w:pPr>
                  <w:r w:rsidRPr="00CE4969">
                    <w:rPr>
                      <w:rFonts w:cstheme="minorHAnsi"/>
                      <w:color w:val="000000"/>
                      <w:sz w:val="16"/>
                      <w:szCs w:val="16"/>
                      <w:lang w:val="pt-PT"/>
                    </w:rPr>
                    <w:t>CQ-VR - Centro de Química de Vila Real</w:t>
                  </w:r>
                </w:p>
                <w:p w14:paraId="7AC3147B" w14:textId="77777777" w:rsidR="00CE4969" w:rsidRPr="00CE4969" w:rsidRDefault="00CE4969" w:rsidP="00CE4969">
                  <w:pPr>
                    <w:pStyle w:val="Textoencaja"/>
                    <w:spacing w:line="240" w:lineRule="auto"/>
                    <w:rPr>
                      <w:lang w:val="pt-PT"/>
                    </w:rPr>
                  </w:pPr>
                </w:p>
              </w:tc>
              <w:tc>
                <w:tcPr>
                  <w:tcW w:w="1576" w:type="dxa"/>
                </w:tcPr>
                <w:p w14:paraId="0435F0E3" w14:textId="77777777" w:rsidR="00CE4969" w:rsidRPr="00CE4969" w:rsidRDefault="00CE4969" w:rsidP="00CE4969">
                  <w:pPr>
                    <w:jc w:val="center"/>
                    <w:rPr>
                      <w:rFonts w:cstheme="minorHAnsi"/>
                      <w:color w:val="000000"/>
                      <w:sz w:val="16"/>
                      <w:szCs w:val="16"/>
                      <w:lang w:val="pt-PT"/>
                    </w:rPr>
                  </w:pPr>
                </w:p>
                <w:p w14:paraId="2466EDF0" w14:textId="77777777" w:rsidR="00CE4969" w:rsidRPr="00CE4969" w:rsidRDefault="00CE4969" w:rsidP="00CE4969">
                  <w:pPr>
                    <w:jc w:val="center"/>
                    <w:rPr>
                      <w:rFonts w:cstheme="minorHAnsi"/>
                      <w:color w:val="000000"/>
                      <w:sz w:val="16"/>
                      <w:szCs w:val="16"/>
                      <w:lang w:val="pt-PT"/>
                    </w:rPr>
                  </w:pPr>
                </w:p>
                <w:p w14:paraId="1BC2CFE1" w14:textId="77777777" w:rsidR="00CE4969" w:rsidRPr="00CE4969" w:rsidRDefault="00CE4969" w:rsidP="00CE4969">
                  <w:pPr>
                    <w:jc w:val="center"/>
                    <w:rPr>
                      <w:rFonts w:cstheme="minorHAnsi"/>
                      <w:color w:val="000000"/>
                      <w:sz w:val="16"/>
                      <w:szCs w:val="16"/>
                      <w:lang w:val="pt-PT"/>
                    </w:rPr>
                  </w:pPr>
                </w:p>
                <w:p w14:paraId="1BADAD5A" w14:textId="77777777" w:rsidR="00CE4969" w:rsidRPr="00CE4969" w:rsidRDefault="00CE4969" w:rsidP="00CE4969">
                  <w:pPr>
                    <w:jc w:val="center"/>
                    <w:rPr>
                      <w:rFonts w:cstheme="minorHAnsi"/>
                      <w:color w:val="000000"/>
                      <w:sz w:val="16"/>
                      <w:szCs w:val="16"/>
                      <w:lang w:val="pt-PT"/>
                    </w:rPr>
                  </w:pPr>
                </w:p>
                <w:p w14:paraId="70E01B87" w14:textId="77777777" w:rsidR="00CE4969" w:rsidRPr="00CE4969" w:rsidRDefault="00CE4969" w:rsidP="00CE4969">
                  <w:pPr>
                    <w:jc w:val="center"/>
                    <w:rPr>
                      <w:rFonts w:cstheme="minorHAnsi"/>
                      <w:color w:val="000000"/>
                      <w:sz w:val="16"/>
                      <w:szCs w:val="16"/>
                      <w:lang w:val="pt-PT"/>
                    </w:rPr>
                  </w:pPr>
                </w:p>
                <w:p w14:paraId="608CEEF8" w14:textId="77777777" w:rsidR="00CE4969" w:rsidRPr="00CE4969" w:rsidRDefault="00CE4969" w:rsidP="00CE4969">
                  <w:pPr>
                    <w:jc w:val="center"/>
                    <w:rPr>
                      <w:rFonts w:cstheme="minorHAnsi"/>
                      <w:color w:val="000000"/>
                      <w:sz w:val="16"/>
                      <w:szCs w:val="16"/>
                      <w:lang w:val="pt-PT"/>
                    </w:rPr>
                  </w:pPr>
                </w:p>
                <w:p w14:paraId="19B893B6" w14:textId="77777777" w:rsidR="00CE4969" w:rsidRPr="00181F66" w:rsidRDefault="00CE4969" w:rsidP="00CE4969">
                  <w:pPr>
                    <w:jc w:val="center"/>
                    <w:rPr>
                      <w:rFonts w:cstheme="minorHAnsi"/>
                      <w:bCs/>
                      <w:color w:val="000000"/>
                      <w:sz w:val="16"/>
                      <w:szCs w:val="16"/>
                      <w:lang w:val="pt-PT" w:eastAsia="es-ES"/>
                    </w:rPr>
                  </w:pPr>
                  <w:r w:rsidRPr="00CE4969">
                    <w:rPr>
                      <w:rFonts w:cstheme="minorHAnsi"/>
                      <w:bCs/>
                      <w:color w:val="000000"/>
                      <w:sz w:val="16"/>
                      <w:szCs w:val="16"/>
                      <w:lang w:val="pt-PT"/>
                    </w:rPr>
                    <w:t>ENTIRE - Análise dos Impactos de Rejeitos em Rompimentos de Barragens para um Ambiente Aquático Restaurado</w:t>
                  </w:r>
                </w:p>
                <w:p w14:paraId="28F5BDAD" w14:textId="77777777" w:rsidR="00CE4969" w:rsidRPr="00CE4969" w:rsidRDefault="00CE4969" w:rsidP="00CE4969">
                  <w:pPr>
                    <w:pStyle w:val="Textoencaja"/>
                    <w:spacing w:line="240" w:lineRule="auto"/>
                    <w:rPr>
                      <w:lang w:val="pt-PT"/>
                    </w:rPr>
                  </w:pPr>
                </w:p>
              </w:tc>
              <w:tc>
                <w:tcPr>
                  <w:tcW w:w="1577" w:type="dxa"/>
                </w:tcPr>
                <w:p w14:paraId="59076B02" w14:textId="77777777" w:rsidR="00CE4969" w:rsidRPr="00CE4969" w:rsidRDefault="00CE4969" w:rsidP="00CE4969">
                  <w:pPr>
                    <w:jc w:val="center"/>
                    <w:rPr>
                      <w:rFonts w:cstheme="minorHAnsi"/>
                      <w:color w:val="000000"/>
                      <w:sz w:val="16"/>
                      <w:szCs w:val="16"/>
                      <w:lang w:val="pt-PT"/>
                    </w:rPr>
                  </w:pPr>
                </w:p>
                <w:p w14:paraId="767A6D96" w14:textId="0CA106EB" w:rsidR="00CE4969" w:rsidRPr="00CE4969" w:rsidRDefault="00CE4969" w:rsidP="00CE4969">
                  <w:pPr>
                    <w:pStyle w:val="Textoencaja"/>
                    <w:spacing w:line="240" w:lineRule="auto"/>
                    <w:rPr>
                      <w:lang w:val="pt-PT"/>
                    </w:rPr>
                  </w:pPr>
                  <w:r w:rsidRPr="00CE4969">
                    <w:rPr>
                      <w:color w:val="000000"/>
                      <w:sz w:val="16"/>
                      <w:szCs w:val="16"/>
                      <w:lang w:val="pt-PT"/>
                    </w:rPr>
                    <w:t xml:space="preserve">Projeto “ENTIRE - Análise dos Impactos de Rejeitos em Rompimentos de Barragens para um Ambiente Aquático Restaurado”, na sequência da rotura da barragem de Brumadinho, Minas Gerais, Brasil. O financiamento deste projeto será levado a cabo pela Vale, S.A., uma das maiores empresas mineiras do mundo, através de um Termo de Ajustamento de Conduta (TAC) assinado com o Ministério Público do Estado de Minas Gerais (MPMG) e o Instituto Mineiro de Gestão das Águas (IGAM). O projeto é desenvolvido em consórcio envolvendo a UTAD, o IFTM e a UNESP. </w:t>
                  </w:r>
                </w:p>
              </w:tc>
              <w:tc>
                <w:tcPr>
                  <w:tcW w:w="1577" w:type="dxa"/>
                </w:tcPr>
                <w:p w14:paraId="18931B06" w14:textId="77777777" w:rsidR="00CE4969" w:rsidRPr="00CE4969" w:rsidRDefault="00CE4969" w:rsidP="00CE4969">
                  <w:pPr>
                    <w:jc w:val="center"/>
                    <w:rPr>
                      <w:rFonts w:cstheme="minorHAnsi"/>
                      <w:color w:val="000000"/>
                      <w:sz w:val="16"/>
                      <w:szCs w:val="16"/>
                      <w:lang w:val="pt-PT"/>
                    </w:rPr>
                  </w:pPr>
                </w:p>
                <w:p w14:paraId="5E806AC0" w14:textId="77777777" w:rsidR="00CE4969" w:rsidRPr="00CE4969" w:rsidRDefault="00CE4969" w:rsidP="00CE4969">
                  <w:pPr>
                    <w:jc w:val="center"/>
                    <w:rPr>
                      <w:rFonts w:cstheme="minorHAnsi"/>
                      <w:color w:val="000000"/>
                      <w:sz w:val="16"/>
                      <w:szCs w:val="16"/>
                      <w:lang w:val="pt-PT"/>
                    </w:rPr>
                  </w:pPr>
                </w:p>
                <w:p w14:paraId="7F8C4314" w14:textId="77777777" w:rsidR="00CE4969" w:rsidRPr="00CE4969" w:rsidRDefault="00CE4969" w:rsidP="00CE4969">
                  <w:pPr>
                    <w:jc w:val="center"/>
                    <w:rPr>
                      <w:rFonts w:cstheme="minorHAnsi"/>
                      <w:color w:val="000000"/>
                      <w:sz w:val="16"/>
                      <w:szCs w:val="16"/>
                      <w:lang w:val="pt-PT"/>
                    </w:rPr>
                  </w:pPr>
                </w:p>
                <w:p w14:paraId="42F655B8" w14:textId="77777777" w:rsidR="00CE4969" w:rsidRPr="00CE4969" w:rsidRDefault="00CE4969" w:rsidP="00CE4969">
                  <w:pPr>
                    <w:jc w:val="center"/>
                    <w:rPr>
                      <w:rFonts w:cstheme="minorHAnsi"/>
                      <w:b/>
                      <w:bCs/>
                      <w:color w:val="000000"/>
                      <w:sz w:val="16"/>
                      <w:szCs w:val="16"/>
                      <w:lang w:val="pt-PT"/>
                    </w:rPr>
                  </w:pPr>
                </w:p>
                <w:p w14:paraId="7F434CA1" w14:textId="77777777" w:rsidR="00CE4969" w:rsidRPr="00CE4969" w:rsidRDefault="00CE4969" w:rsidP="00CE4969">
                  <w:pPr>
                    <w:jc w:val="center"/>
                    <w:rPr>
                      <w:rFonts w:cstheme="minorHAnsi"/>
                      <w:b/>
                      <w:bCs/>
                      <w:color w:val="000000"/>
                      <w:sz w:val="16"/>
                      <w:szCs w:val="16"/>
                      <w:lang w:val="pt-PT"/>
                    </w:rPr>
                  </w:pPr>
                </w:p>
                <w:p w14:paraId="53DFC60E" w14:textId="77777777" w:rsidR="00CE4969" w:rsidRPr="00CE4969" w:rsidRDefault="00CE4969" w:rsidP="00CE4969">
                  <w:pPr>
                    <w:jc w:val="center"/>
                    <w:rPr>
                      <w:rFonts w:cstheme="minorHAnsi"/>
                      <w:b/>
                      <w:bCs/>
                      <w:color w:val="000000"/>
                      <w:sz w:val="16"/>
                      <w:szCs w:val="16"/>
                      <w:lang w:val="pt-PT"/>
                    </w:rPr>
                  </w:pPr>
                </w:p>
                <w:p w14:paraId="4ABDF3CE" w14:textId="77777777" w:rsidR="00CE4969" w:rsidRPr="00CE4969" w:rsidRDefault="00CE4969" w:rsidP="00CE4969">
                  <w:pPr>
                    <w:jc w:val="center"/>
                    <w:rPr>
                      <w:rFonts w:cstheme="minorHAnsi"/>
                      <w:b/>
                      <w:bCs/>
                      <w:color w:val="000000"/>
                      <w:sz w:val="16"/>
                      <w:szCs w:val="16"/>
                      <w:lang w:val="pt-PT"/>
                    </w:rPr>
                  </w:pPr>
                </w:p>
                <w:p w14:paraId="743F152D" w14:textId="77777777" w:rsidR="00CE4969" w:rsidRPr="00CE4969" w:rsidRDefault="00CE4969" w:rsidP="00CE4969">
                  <w:pPr>
                    <w:jc w:val="center"/>
                    <w:rPr>
                      <w:rFonts w:cstheme="minorHAnsi"/>
                      <w:b/>
                      <w:bCs/>
                      <w:color w:val="000000"/>
                      <w:sz w:val="16"/>
                      <w:szCs w:val="16"/>
                      <w:lang w:val="pt-PT"/>
                    </w:rPr>
                  </w:pPr>
                </w:p>
                <w:p w14:paraId="331C5C67" w14:textId="77777777" w:rsidR="00CE4969" w:rsidRPr="00CE4969" w:rsidRDefault="00CE4969" w:rsidP="00CE4969">
                  <w:pPr>
                    <w:jc w:val="center"/>
                    <w:rPr>
                      <w:rFonts w:cstheme="minorHAnsi"/>
                      <w:b/>
                      <w:bCs/>
                      <w:color w:val="000000"/>
                      <w:sz w:val="16"/>
                      <w:szCs w:val="16"/>
                      <w:lang w:val="pt-PT"/>
                    </w:rPr>
                  </w:pPr>
                </w:p>
                <w:p w14:paraId="6211BB66" w14:textId="77777777" w:rsidR="00CE4969" w:rsidRPr="00181F66" w:rsidRDefault="00CE4969" w:rsidP="00CE4969">
                  <w:pPr>
                    <w:jc w:val="center"/>
                    <w:rPr>
                      <w:rFonts w:cstheme="minorHAnsi"/>
                      <w:b/>
                      <w:bCs/>
                      <w:color w:val="000000"/>
                      <w:sz w:val="16"/>
                      <w:szCs w:val="16"/>
                    </w:rPr>
                  </w:pPr>
                  <w:r w:rsidRPr="00181F66">
                    <w:rPr>
                      <w:rFonts w:cstheme="minorHAnsi"/>
                      <w:b/>
                      <w:bCs/>
                      <w:color w:val="000000"/>
                      <w:sz w:val="16"/>
                      <w:szCs w:val="16"/>
                    </w:rPr>
                    <w:t>548 436,06 €</w:t>
                  </w:r>
                </w:p>
                <w:p w14:paraId="5D4F2C0B" w14:textId="77777777" w:rsidR="00CE4969" w:rsidRPr="00181F66" w:rsidRDefault="00CE4969" w:rsidP="00CE4969">
                  <w:pPr>
                    <w:jc w:val="center"/>
                    <w:rPr>
                      <w:rFonts w:cstheme="minorHAnsi"/>
                      <w:b/>
                      <w:bCs/>
                      <w:color w:val="000000"/>
                      <w:sz w:val="16"/>
                      <w:szCs w:val="16"/>
                      <w:lang w:eastAsia="es-ES"/>
                    </w:rPr>
                  </w:pPr>
                </w:p>
                <w:p w14:paraId="51CB083B" w14:textId="77777777" w:rsidR="00CE4969" w:rsidRDefault="00CE4969" w:rsidP="00CE4969">
                  <w:pPr>
                    <w:pStyle w:val="Textoencaja"/>
                    <w:spacing w:line="240" w:lineRule="auto"/>
                  </w:pPr>
                </w:p>
              </w:tc>
              <w:tc>
                <w:tcPr>
                  <w:tcW w:w="1577" w:type="dxa"/>
                </w:tcPr>
                <w:p w14:paraId="415982BB" w14:textId="77777777" w:rsidR="00CE4969" w:rsidRPr="00CE4969" w:rsidRDefault="00CE4969" w:rsidP="00CE4969">
                  <w:pPr>
                    <w:jc w:val="center"/>
                    <w:rPr>
                      <w:rFonts w:cstheme="minorHAnsi"/>
                      <w:color w:val="000000"/>
                      <w:sz w:val="16"/>
                      <w:szCs w:val="16"/>
                      <w:lang w:val="pt-PT"/>
                    </w:rPr>
                  </w:pPr>
                </w:p>
                <w:p w14:paraId="21F90685" w14:textId="77777777" w:rsidR="00CE4969" w:rsidRPr="00CE4969" w:rsidRDefault="00CE4969" w:rsidP="00CE4969">
                  <w:pPr>
                    <w:jc w:val="center"/>
                    <w:rPr>
                      <w:rFonts w:cstheme="minorHAnsi"/>
                      <w:color w:val="000000"/>
                      <w:sz w:val="16"/>
                      <w:szCs w:val="16"/>
                      <w:lang w:val="pt-PT"/>
                    </w:rPr>
                  </w:pPr>
                </w:p>
                <w:p w14:paraId="697BD3D6" w14:textId="77777777" w:rsidR="00CE4969" w:rsidRPr="00CE4969" w:rsidRDefault="00CE4969" w:rsidP="00CE4969">
                  <w:pPr>
                    <w:jc w:val="center"/>
                    <w:rPr>
                      <w:rFonts w:cstheme="minorHAnsi"/>
                      <w:color w:val="000000"/>
                      <w:sz w:val="16"/>
                      <w:szCs w:val="16"/>
                      <w:lang w:val="pt-PT"/>
                    </w:rPr>
                  </w:pPr>
                </w:p>
                <w:p w14:paraId="4E7AA96F" w14:textId="77777777" w:rsidR="00CE4969" w:rsidRPr="00CE4969" w:rsidRDefault="00CE4969" w:rsidP="00CE4969">
                  <w:pPr>
                    <w:jc w:val="center"/>
                    <w:rPr>
                      <w:rFonts w:cstheme="minorHAnsi"/>
                      <w:color w:val="000000"/>
                      <w:sz w:val="16"/>
                      <w:szCs w:val="16"/>
                      <w:lang w:val="pt-PT"/>
                    </w:rPr>
                  </w:pPr>
                </w:p>
                <w:p w14:paraId="52C2E85B" w14:textId="77777777" w:rsidR="00CE4969" w:rsidRPr="00CE4969" w:rsidRDefault="00CE4969" w:rsidP="00CE4969">
                  <w:pPr>
                    <w:jc w:val="center"/>
                    <w:rPr>
                      <w:rFonts w:cstheme="minorHAnsi"/>
                      <w:color w:val="000000"/>
                      <w:sz w:val="16"/>
                      <w:szCs w:val="16"/>
                      <w:lang w:val="pt-PT"/>
                    </w:rPr>
                  </w:pPr>
                </w:p>
                <w:p w14:paraId="1A58CD84" w14:textId="77777777" w:rsidR="00CE4969" w:rsidRPr="00CE4969" w:rsidRDefault="00CE4969" w:rsidP="00CE4969">
                  <w:pPr>
                    <w:jc w:val="center"/>
                    <w:rPr>
                      <w:rFonts w:cstheme="minorHAnsi"/>
                      <w:color w:val="000000"/>
                      <w:sz w:val="16"/>
                      <w:szCs w:val="16"/>
                      <w:lang w:val="pt-PT"/>
                    </w:rPr>
                  </w:pPr>
                </w:p>
                <w:p w14:paraId="5BD10E5A" w14:textId="77777777" w:rsidR="00CE4969" w:rsidRPr="00181F66" w:rsidRDefault="00CE4969" w:rsidP="00CE4969">
                  <w:pPr>
                    <w:jc w:val="center"/>
                    <w:rPr>
                      <w:rFonts w:cstheme="minorHAnsi"/>
                      <w:color w:val="000000"/>
                      <w:sz w:val="16"/>
                      <w:szCs w:val="16"/>
                      <w:lang w:val="pt-PT" w:eastAsia="es-ES"/>
                    </w:rPr>
                  </w:pPr>
                  <w:r w:rsidRPr="00CE4969">
                    <w:rPr>
                      <w:rFonts w:cstheme="minorHAnsi"/>
                      <w:color w:val="000000"/>
                      <w:sz w:val="16"/>
                      <w:szCs w:val="16"/>
                      <w:lang w:val="pt-PT"/>
                    </w:rPr>
                    <w:t>UTAD (Portugal), UNESP (São Paulo, Brasil), IFTM (Minas Gerais, Brasil)</w:t>
                  </w:r>
                </w:p>
                <w:p w14:paraId="75079945" w14:textId="77777777" w:rsidR="00CE4969" w:rsidRPr="00CE4969" w:rsidRDefault="00CE4969" w:rsidP="00CE4969">
                  <w:pPr>
                    <w:pStyle w:val="Textoencaja"/>
                    <w:spacing w:line="240" w:lineRule="auto"/>
                    <w:rPr>
                      <w:lang w:val="pt-PT"/>
                    </w:rPr>
                  </w:pPr>
                </w:p>
              </w:tc>
            </w:tr>
            <w:tr w:rsidR="00CE4969" w:rsidRPr="00900E3B" w14:paraId="2AA4B9C2" w14:textId="77777777" w:rsidTr="00CE4969">
              <w:tc>
                <w:tcPr>
                  <w:tcW w:w="1182" w:type="dxa"/>
                </w:tcPr>
                <w:p w14:paraId="7E2084E2" w14:textId="77777777" w:rsidR="00CE4969" w:rsidRPr="00CE4969" w:rsidRDefault="00CE4969" w:rsidP="00CE4969">
                  <w:pPr>
                    <w:jc w:val="center"/>
                    <w:rPr>
                      <w:rFonts w:cstheme="minorHAnsi"/>
                      <w:b/>
                      <w:bCs/>
                      <w:color w:val="000000"/>
                      <w:sz w:val="16"/>
                      <w:szCs w:val="16"/>
                      <w:lang w:val="pt-PT"/>
                    </w:rPr>
                  </w:pPr>
                </w:p>
                <w:p w14:paraId="4096CB69" w14:textId="77777777" w:rsidR="00CE4969" w:rsidRPr="00CE4969" w:rsidRDefault="00CE4969" w:rsidP="00CE4969">
                  <w:pPr>
                    <w:jc w:val="center"/>
                    <w:rPr>
                      <w:rFonts w:cstheme="minorHAnsi"/>
                      <w:b/>
                      <w:bCs/>
                      <w:color w:val="000000"/>
                      <w:sz w:val="16"/>
                      <w:szCs w:val="16"/>
                      <w:lang w:val="pt-PT"/>
                    </w:rPr>
                  </w:pPr>
                </w:p>
                <w:p w14:paraId="740657FA" w14:textId="77777777" w:rsidR="00CE4969" w:rsidRPr="00CE4969" w:rsidRDefault="00CE4969" w:rsidP="00CE4969">
                  <w:pPr>
                    <w:jc w:val="center"/>
                    <w:rPr>
                      <w:rFonts w:cstheme="minorHAnsi"/>
                      <w:b/>
                      <w:bCs/>
                      <w:color w:val="000000"/>
                      <w:sz w:val="16"/>
                      <w:szCs w:val="16"/>
                      <w:lang w:val="pt-PT"/>
                    </w:rPr>
                  </w:pPr>
                </w:p>
                <w:p w14:paraId="326A140C" w14:textId="77777777" w:rsidR="00CE4969" w:rsidRPr="00181F66" w:rsidRDefault="00CE4969" w:rsidP="00CE4969">
                  <w:pPr>
                    <w:jc w:val="center"/>
                    <w:rPr>
                      <w:rFonts w:cstheme="minorHAnsi"/>
                      <w:b/>
                      <w:bCs/>
                      <w:color w:val="000000"/>
                      <w:sz w:val="16"/>
                      <w:szCs w:val="16"/>
                      <w:lang w:eastAsia="es-ES"/>
                    </w:rPr>
                  </w:pPr>
                  <w:r w:rsidRPr="00181F66">
                    <w:rPr>
                      <w:rFonts w:cstheme="minorHAnsi"/>
                      <w:color w:val="000000"/>
                      <w:sz w:val="16"/>
                      <w:szCs w:val="16"/>
                    </w:rPr>
                    <w:t>L01</w:t>
                  </w:r>
                </w:p>
                <w:p w14:paraId="0E2E92FD" w14:textId="77777777" w:rsidR="00CE4969" w:rsidRDefault="00CE4969" w:rsidP="00CE4969">
                  <w:pPr>
                    <w:pStyle w:val="Textoencaja"/>
                  </w:pPr>
                </w:p>
              </w:tc>
              <w:tc>
                <w:tcPr>
                  <w:tcW w:w="1970" w:type="dxa"/>
                </w:tcPr>
                <w:p w14:paraId="2A8FDE83" w14:textId="77777777" w:rsidR="00CE4969" w:rsidRPr="00CE4969" w:rsidRDefault="00CE4969" w:rsidP="00CE4969">
                  <w:pPr>
                    <w:jc w:val="center"/>
                    <w:rPr>
                      <w:rFonts w:cstheme="minorHAnsi"/>
                      <w:b/>
                      <w:color w:val="000000"/>
                      <w:sz w:val="16"/>
                      <w:szCs w:val="16"/>
                      <w:lang w:val="en-US"/>
                    </w:rPr>
                  </w:pPr>
                </w:p>
                <w:p w14:paraId="6C580C5F" w14:textId="77777777" w:rsidR="00CE4969" w:rsidRPr="00CE4969" w:rsidRDefault="00CE4969" w:rsidP="00CE4969">
                  <w:pPr>
                    <w:jc w:val="center"/>
                    <w:rPr>
                      <w:rFonts w:cstheme="minorHAnsi"/>
                      <w:color w:val="000000"/>
                      <w:sz w:val="16"/>
                      <w:szCs w:val="16"/>
                      <w:lang w:val="en-US"/>
                    </w:rPr>
                  </w:pPr>
                </w:p>
                <w:p w14:paraId="08DF8EFA" w14:textId="77777777" w:rsidR="00CE4969" w:rsidRPr="00181F66" w:rsidRDefault="00CE4969" w:rsidP="00CE4969">
                  <w:pPr>
                    <w:jc w:val="center"/>
                    <w:rPr>
                      <w:rFonts w:cstheme="minorHAnsi"/>
                      <w:b/>
                      <w:bCs/>
                      <w:color w:val="000000"/>
                      <w:sz w:val="16"/>
                      <w:szCs w:val="16"/>
                      <w:lang w:val="en-US" w:eastAsia="es-ES"/>
                    </w:rPr>
                  </w:pPr>
                  <w:r w:rsidRPr="00CE4969">
                    <w:rPr>
                      <w:rFonts w:cstheme="minorHAnsi"/>
                      <w:color w:val="000000"/>
                      <w:sz w:val="16"/>
                      <w:szCs w:val="16"/>
                      <w:lang w:val="en-US"/>
                    </w:rPr>
                    <w:t>CITAB: Centre for the Research and Technology of Agro-Environmental and Biological Sciences</w:t>
                  </w:r>
                </w:p>
                <w:p w14:paraId="2BC9A9B6" w14:textId="77777777" w:rsidR="00CE4969" w:rsidRPr="00CE4969" w:rsidRDefault="00CE4969" w:rsidP="00CE4969">
                  <w:pPr>
                    <w:pStyle w:val="Textoencaja"/>
                    <w:spacing w:line="240" w:lineRule="auto"/>
                    <w:rPr>
                      <w:lang w:val="en-US"/>
                    </w:rPr>
                  </w:pPr>
                </w:p>
              </w:tc>
              <w:tc>
                <w:tcPr>
                  <w:tcW w:w="1576" w:type="dxa"/>
                </w:tcPr>
                <w:p w14:paraId="037CC70B" w14:textId="77777777" w:rsidR="00CE4969" w:rsidRPr="00CE4969" w:rsidRDefault="00CE4969" w:rsidP="00CE4969">
                  <w:pPr>
                    <w:jc w:val="center"/>
                    <w:rPr>
                      <w:rFonts w:cstheme="minorHAnsi"/>
                      <w:bCs/>
                      <w:color w:val="000000"/>
                      <w:sz w:val="16"/>
                      <w:szCs w:val="16"/>
                      <w:lang w:val="en-US"/>
                    </w:rPr>
                  </w:pPr>
                </w:p>
                <w:p w14:paraId="64ECA9A4" w14:textId="77777777" w:rsidR="00CE4969" w:rsidRPr="00CE4969" w:rsidRDefault="00CE4969" w:rsidP="00CE4969">
                  <w:pPr>
                    <w:jc w:val="center"/>
                    <w:rPr>
                      <w:rFonts w:cstheme="minorHAnsi"/>
                      <w:bCs/>
                      <w:color w:val="000000"/>
                      <w:sz w:val="16"/>
                      <w:szCs w:val="16"/>
                      <w:lang w:val="en-US"/>
                    </w:rPr>
                  </w:pPr>
                </w:p>
                <w:p w14:paraId="6634DEB4" w14:textId="77777777" w:rsidR="00CE4969" w:rsidRPr="00CE4969" w:rsidRDefault="00CE4969" w:rsidP="00CE4969">
                  <w:pPr>
                    <w:jc w:val="center"/>
                    <w:rPr>
                      <w:rFonts w:cstheme="minorHAnsi"/>
                      <w:bCs/>
                      <w:color w:val="000000"/>
                      <w:sz w:val="16"/>
                      <w:szCs w:val="16"/>
                      <w:lang w:val="en-US"/>
                    </w:rPr>
                  </w:pPr>
                </w:p>
                <w:p w14:paraId="15508F56" w14:textId="77777777" w:rsidR="00CE4969" w:rsidRPr="00181F66" w:rsidRDefault="00CE4969" w:rsidP="00CE4969">
                  <w:pPr>
                    <w:jc w:val="center"/>
                    <w:rPr>
                      <w:rFonts w:cstheme="minorHAnsi"/>
                      <w:bCs/>
                      <w:color w:val="000000"/>
                      <w:sz w:val="16"/>
                      <w:szCs w:val="16"/>
                      <w:lang w:val="en-US" w:eastAsia="es-ES"/>
                    </w:rPr>
                  </w:pPr>
                  <w:r w:rsidRPr="00CE4969">
                    <w:rPr>
                      <w:rFonts w:cstheme="minorHAnsi"/>
                      <w:bCs/>
                      <w:color w:val="000000"/>
                      <w:sz w:val="16"/>
                      <w:szCs w:val="16"/>
                      <w:lang w:val="en-US"/>
                    </w:rPr>
                    <w:t>ATLANTIDA - Platform for the monitoring of the North Atlantic Ocean and tools for the sustainable exploitation of the marine resources</w:t>
                  </w:r>
                </w:p>
                <w:p w14:paraId="72806EA0" w14:textId="77777777" w:rsidR="00CE4969" w:rsidRPr="00CE4969" w:rsidRDefault="00CE4969" w:rsidP="00CE4969">
                  <w:pPr>
                    <w:pStyle w:val="Textoencaja"/>
                    <w:spacing w:line="240" w:lineRule="auto"/>
                    <w:rPr>
                      <w:lang w:val="en-US"/>
                    </w:rPr>
                  </w:pPr>
                </w:p>
              </w:tc>
              <w:tc>
                <w:tcPr>
                  <w:tcW w:w="1577" w:type="dxa"/>
                </w:tcPr>
                <w:p w14:paraId="4E9797F4" w14:textId="77777777" w:rsidR="00CE4969" w:rsidRPr="00CE4969" w:rsidRDefault="00CE4969" w:rsidP="00CE4969">
                  <w:pPr>
                    <w:jc w:val="center"/>
                    <w:rPr>
                      <w:rFonts w:cstheme="minorHAnsi"/>
                      <w:color w:val="000000"/>
                      <w:sz w:val="16"/>
                      <w:szCs w:val="16"/>
                      <w:lang w:val="en-US"/>
                    </w:rPr>
                  </w:pPr>
                </w:p>
                <w:p w14:paraId="28AD50F2" w14:textId="77777777" w:rsidR="00CE4969" w:rsidRPr="00181F66" w:rsidRDefault="00CE4969" w:rsidP="00CE4969">
                  <w:pPr>
                    <w:jc w:val="center"/>
                    <w:rPr>
                      <w:rFonts w:cstheme="minorHAnsi"/>
                      <w:color w:val="000000"/>
                      <w:sz w:val="16"/>
                      <w:szCs w:val="16"/>
                      <w:lang w:eastAsia="es-ES"/>
                    </w:rPr>
                  </w:pPr>
                  <w:r w:rsidRPr="00CE4969">
                    <w:rPr>
                      <w:rFonts w:cstheme="minorHAnsi"/>
                      <w:color w:val="000000"/>
                      <w:sz w:val="16"/>
                      <w:szCs w:val="16"/>
                      <w:lang w:val="en-US"/>
                    </w:rPr>
                    <w:t xml:space="preserve">NORTE Regional Operational Program. Priority Axis I – Strenghening Research, Technological Development and Innovation. </w:t>
                  </w:r>
                  <w:r w:rsidRPr="00181F66">
                    <w:rPr>
                      <w:rFonts w:cstheme="minorHAnsi"/>
                      <w:color w:val="000000"/>
                      <w:sz w:val="16"/>
                      <w:szCs w:val="16"/>
                    </w:rPr>
                    <w:t>Structured R&amp;D&amp;I Projects - UNorte.pt</w:t>
                  </w:r>
                </w:p>
                <w:p w14:paraId="4420E337" w14:textId="77777777" w:rsidR="00CE4969" w:rsidRDefault="00CE4969" w:rsidP="00CE4969">
                  <w:pPr>
                    <w:pStyle w:val="Textoencaja"/>
                    <w:spacing w:line="240" w:lineRule="auto"/>
                  </w:pPr>
                </w:p>
              </w:tc>
              <w:tc>
                <w:tcPr>
                  <w:tcW w:w="1577" w:type="dxa"/>
                </w:tcPr>
                <w:p w14:paraId="1C071D92" w14:textId="77777777" w:rsidR="00CE4969" w:rsidRPr="00181F66" w:rsidRDefault="00CE4969" w:rsidP="00CE4969">
                  <w:pPr>
                    <w:jc w:val="center"/>
                    <w:rPr>
                      <w:rFonts w:cstheme="minorHAnsi"/>
                      <w:b/>
                      <w:bCs/>
                      <w:color w:val="000000"/>
                      <w:sz w:val="16"/>
                      <w:szCs w:val="16"/>
                    </w:rPr>
                  </w:pPr>
                </w:p>
                <w:p w14:paraId="580632B8" w14:textId="77777777" w:rsidR="00CE4969" w:rsidRPr="00181F66" w:rsidRDefault="00CE4969" w:rsidP="00CE4969">
                  <w:pPr>
                    <w:jc w:val="center"/>
                    <w:rPr>
                      <w:rFonts w:cstheme="minorHAnsi"/>
                      <w:b/>
                      <w:bCs/>
                      <w:color w:val="000000"/>
                      <w:sz w:val="16"/>
                      <w:szCs w:val="16"/>
                    </w:rPr>
                  </w:pPr>
                </w:p>
                <w:p w14:paraId="00D49E08" w14:textId="77777777" w:rsidR="00CE4969" w:rsidRDefault="00CE4969" w:rsidP="00CE4969">
                  <w:pPr>
                    <w:jc w:val="center"/>
                    <w:rPr>
                      <w:rFonts w:cstheme="minorHAnsi"/>
                      <w:b/>
                      <w:bCs/>
                      <w:color w:val="000000"/>
                      <w:sz w:val="16"/>
                      <w:szCs w:val="16"/>
                    </w:rPr>
                  </w:pPr>
                </w:p>
                <w:p w14:paraId="77BF3C92" w14:textId="77777777" w:rsidR="00CE4969" w:rsidRDefault="00CE4969" w:rsidP="00CE4969">
                  <w:pPr>
                    <w:jc w:val="center"/>
                    <w:rPr>
                      <w:rFonts w:cstheme="minorHAnsi"/>
                      <w:b/>
                      <w:bCs/>
                      <w:color w:val="000000"/>
                      <w:sz w:val="16"/>
                      <w:szCs w:val="16"/>
                    </w:rPr>
                  </w:pPr>
                </w:p>
                <w:p w14:paraId="7E83988F" w14:textId="77777777" w:rsidR="00CE4969" w:rsidRDefault="00CE4969" w:rsidP="00CE4969">
                  <w:pPr>
                    <w:jc w:val="center"/>
                    <w:rPr>
                      <w:rFonts w:cstheme="minorHAnsi"/>
                      <w:b/>
                      <w:bCs/>
                      <w:color w:val="000000"/>
                      <w:sz w:val="16"/>
                      <w:szCs w:val="16"/>
                    </w:rPr>
                  </w:pPr>
                </w:p>
                <w:p w14:paraId="1980A481" w14:textId="77777777" w:rsidR="00CE4969" w:rsidRDefault="00CE4969" w:rsidP="00CE4969">
                  <w:pPr>
                    <w:jc w:val="center"/>
                    <w:rPr>
                      <w:rFonts w:cstheme="minorHAnsi"/>
                      <w:b/>
                      <w:bCs/>
                      <w:color w:val="000000"/>
                      <w:sz w:val="16"/>
                      <w:szCs w:val="16"/>
                    </w:rPr>
                  </w:pPr>
                </w:p>
                <w:p w14:paraId="7733BAC2"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2.940.872 €</w:t>
                  </w:r>
                </w:p>
                <w:p w14:paraId="3CB98ED2" w14:textId="77777777" w:rsidR="00CE4969" w:rsidRDefault="00CE4969" w:rsidP="00CE4969">
                  <w:pPr>
                    <w:pStyle w:val="Textoencaja"/>
                    <w:spacing w:line="240" w:lineRule="auto"/>
                  </w:pPr>
                </w:p>
              </w:tc>
              <w:tc>
                <w:tcPr>
                  <w:tcW w:w="1577" w:type="dxa"/>
                </w:tcPr>
                <w:p w14:paraId="169092C6" w14:textId="77777777" w:rsidR="00CE4969" w:rsidRPr="00CE4969" w:rsidRDefault="00CE4969" w:rsidP="00CE4969">
                  <w:pPr>
                    <w:jc w:val="center"/>
                    <w:rPr>
                      <w:rFonts w:cstheme="minorHAnsi"/>
                      <w:color w:val="000000"/>
                      <w:sz w:val="16"/>
                      <w:szCs w:val="16"/>
                      <w:lang w:val="pt-PT"/>
                    </w:rPr>
                  </w:pPr>
                </w:p>
                <w:p w14:paraId="435B77CB" w14:textId="77777777" w:rsidR="00CE4969" w:rsidRPr="00CE4969" w:rsidRDefault="00CE4969" w:rsidP="00CE4969">
                  <w:pPr>
                    <w:jc w:val="center"/>
                    <w:rPr>
                      <w:rFonts w:cstheme="minorHAnsi"/>
                      <w:color w:val="000000"/>
                      <w:sz w:val="16"/>
                      <w:szCs w:val="16"/>
                      <w:lang w:val="pt-PT"/>
                    </w:rPr>
                  </w:pPr>
                </w:p>
                <w:p w14:paraId="270F73A0" w14:textId="77777777" w:rsidR="00CE4969" w:rsidRPr="00CE4969" w:rsidRDefault="00CE4969" w:rsidP="00CE4969">
                  <w:pPr>
                    <w:jc w:val="center"/>
                    <w:rPr>
                      <w:rFonts w:cstheme="minorHAnsi"/>
                      <w:color w:val="000000"/>
                      <w:sz w:val="16"/>
                      <w:szCs w:val="16"/>
                      <w:lang w:val="pt-PT"/>
                    </w:rPr>
                  </w:pPr>
                </w:p>
                <w:p w14:paraId="16D3828A" w14:textId="77777777" w:rsidR="00CE4969" w:rsidRPr="00181F66" w:rsidRDefault="00CE4969" w:rsidP="00CE4969">
                  <w:pPr>
                    <w:jc w:val="center"/>
                    <w:rPr>
                      <w:rFonts w:cstheme="minorHAnsi"/>
                      <w:color w:val="000000"/>
                      <w:sz w:val="16"/>
                      <w:szCs w:val="16"/>
                      <w:lang w:val="pt-PT" w:eastAsia="es-ES"/>
                    </w:rPr>
                  </w:pPr>
                  <w:r w:rsidRPr="00CE4969">
                    <w:rPr>
                      <w:rFonts w:cstheme="minorHAnsi"/>
                      <w:color w:val="000000"/>
                      <w:sz w:val="16"/>
                      <w:szCs w:val="16"/>
                      <w:lang w:val="pt-PT"/>
                    </w:rPr>
                    <w:t>Uporto-CIIMAR, UTAD-CITAB, Uminho-Associate Laboratory ICVS/3B's</w:t>
                  </w:r>
                </w:p>
                <w:p w14:paraId="35A8DFF6" w14:textId="77777777" w:rsidR="00CE4969" w:rsidRPr="00CE4969" w:rsidRDefault="00CE4969" w:rsidP="00CE4969">
                  <w:pPr>
                    <w:pStyle w:val="Textoencaja"/>
                    <w:spacing w:line="240" w:lineRule="auto"/>
                    <w:rPr>
                      <w:lang w:val="pt-PT"/>
                    </w:rPr>
                  </w:pPr>
                </w:p>
              </w:tc>
            </w:tr>
            <w:tr w:rsidR="00CE4969" w:rsidRPr="00CE4969" w14:paraId="67759488" w14:textId="77777777" w:rsidTr="00CE4969">
              <w:tc>
                <w:tcPr>
                  <w:tcW w:w="1182" w:type="dxa"/>
                </w:tcPr>
                <w:p w14:paraId="014647E3" w14:textId="77777777" w:rsidR="00CE4969" w:rsidRPr="00CE4969" w:rsidRDefault="00CE4969" w:rsidP="00CE4969">
                  <w:pPr>
                    <w:jc w:val="center"/>
                    <w:rPr>
                      <w:rFonts w:cstheme="minorHAnsi"/>
                      <w:b/>
                      <w:bCs/>
                      <w:color w:val="000000"/>
                      <w:sz w:val="16"/>
                      <w:szCs w:val="16"/>
                      <w:lang w:val="pt-PT"/>
                    </w:rPr>
                  </w:pPr>
                </w:p>
              </w:tc>
              <w:tc>
                <w:tcPr>
                  <w:tcW w:w="1970" w:type="dxa"/>
                </w:tcPr>
                <w:p w14:paraId="3E0AA487" w14:textId="77777777" w:rsidR="00CE4969" w:rsidRPr="005412C9" w:rsidRDefault="00CE4969" w:rsidP="00CE4969">
                  <w:pPr>
                    <w:jc w:val="center"/>
                    <w:rPr>
                      <w:rFonts w:cstheme="minorHAnsi"/>
                      <w:b/>
                      <w:bCs/>
                      <w:color w:val="000000"/>
                      <w:sz w:val="16"/>
                      <w:szCs w:val="16"/>
                      <w:lang w:val="pt-PT"/>
                    </w:rPr>
                  </w:pPr>
                </w:p>
                <w:p w14:paraId="3956AB35" w14:textId="77777777" w:rsidR="00CE4969" w:rsidRPr="005412C9" w:rsidRDefault="00CE4969" w:rsidP="00CE4969">
                  <w:pPr>
                    <w:jc w:val="center"/>
                    <w:rPr>
                      <w:rFonts w:cstheme="minorHAnsi"/>
                      <w:b/>
                      <w:bCs/>
                      <w:color w:val="000000"/>
                      <w:sz w:val="16"/>
                      <w:szCs w:val="16"/>
                      <w:lang w:val="pt-PT"/>
                    </w:rPr>
                  </w:pPr>
                </w:p>
                <w:p w14:paraId="4CF2D3C4" w14:textId="77777777" w:rsidR="00CE4969" w:rsidRPr="005412C9" w:rsidRDefault="00CE4969" w:rsidP="00CE4969">
                  <w:pPr>
                    <w:jc w:val="center"/>
                    <w:rPr>
                      <w:rFonts w:cstheme="minorHAnsi"/>
                      <w:b/>
                      <w:bCs/>
                      <w:color w:val="000000"/>
                      <w:sz w:val="16"/>
                      <w:szCs w:val="16"/>
                      <w:lang w:val="pt-PT"/>
                    </w:rPr>
                  </w:pPr>
                </w:p>
                <w:p w14:paraId="1AB2D2EF" w14:textId="77777777" w:rsidR="00CE4969" w:rsidRPr="005412C9" w:rsidRDefault="00CE4969" w:rsidP="00CE4969">
                  <w:pPr>
                    <w:jc w:val="center"/>
                    <w:rPr>
                      <w:rFonts w:cstheme="minorHAnsi"/>
                      <w:b/>
                      <w:bCs/>
                      <w:color w:val="000000"/>
                      <w:sz w:val="16"/>
                      <w:szCs w:val="16"/>
                      <w:lang w:val="pt-PT"/>
                    </w:rPr>
                  </w:pPr>
                </w:p>
                <w:p w14:paraId="5952CE4C" w14:textId="77777777" w:rsidR="00CE4969" w:rsidRPr="005412C9" w:rsidRDefault="00CE4969" w:rsidP="00CE4969">
                  <w:pPr>
                    <w:jc w:val="center"/>
                    <w:rPr>
                      <w:rFonts w:cstheme="minorHAnsi"/>
                      <w:b/>
                      <w:bCs/>
                      <w:color w:val="000000"/>
                      <w:sz w:val="16"/>
                      <w:szCs w:val="16"/>
                      <w:lang w:val="pt-PT"/>
                    </w:rPr>
                  </w:pPr>
                </w:p>
                <w:p w14:paraId="58C131A5" w14:textId="77777777" w:rsidR="00CE4969" w:rsidRPr="005412C9" w:rsidRDefault="00CE4969" w:rsidP="00CE4969">
                  <w:pPr>
                    <w:jc w:val="center"/>
                    <w:rPr>
                      <w:rFonts w:cstheme="minorHAnsi"/>
                      <w:b/>
                      <w:bCs/>
                      <w:color w:val="000000"/>
                      <w:sz w:val="16"/>
                      <w:szCs w:val="16"/>
                      <w:lang w:val="pt-PT"/>
                    </w:rPr>
                  </w:pPr>
                </w:p>
                <w:p w14:paraId="069A6056" w14:textId="77777777" w:rsidR="00CE4969" w:rsidRPr="005412C9" w:rsidRDefault="00CE4969" w:rsidP="00CE4969">
                  <w:pPr>
                    <w:jc w:val="center"/>
                    <w:rPr>
                      <w:rFonts w:cstheme="minorHAnsi"/>
                      <w:b/>
                      <w:bCs/>
                      <w:color w:val="000000"/>
                      <w:sz w:val="16"/>
                      <w:szCs w:val="16"/>
                      <w:lang w:val="pt-PT"/>
                    </w:rPr>
                  </w:pPr>
                </w:p>
                <w:p w14:paraId="6B6E6B1A" w14:textId="77777777" w:rsidR="00CE4969" w:rsidRPr="005412C9" w:rsidRDefault="00CE4969" w:rsidP="00CE4969">
                  <w:pPr>
                    <w:jc w:val="center"/>
                    <w:rPr>
                      <w:rFonts w:cstheme="minorHAnsi"/>
                      <w:b/>
                      <w:bCs/>
                      <w:color w:val="000000"/>
                      <w:sz w:val="16"/>
                      <w:szCs w:val="16"/>
                      <w:lang w:val="pt-PT"/>
                    </w:rPr>
                  </w:pPr>
                </w:p>
                <w:p w14:paraId="060FB691" w14:textId="77777777" w:rsidR="00CE4969" w:rsidRPr="005412C9" w:rsidRDefault="00CE4969" w:rsidP="00CE4969">
                  <w:pPr>
                    <w:jc w:val="center"/>
                    <w:rPr>
                      <w:rFonts w:cstheme="minorHAnsi"/>
                      <w:b/>
                      <w:bCs/>
                      <w:color w:val="000000"/>
                      <w:sz w:val="16"/>
                      <w:szCs w:val="16"/>
                      <w:lang w:val="pt-PT"/>
                    </w:rPr>
                  </w:pPr>
                </w:p>
                <w:p w14:paraId="23DB7E5E" w14:textId="77777777" w:rsidR="00CE4969" w:rsidRPr="005412C9" w:rsidRDefault="00CE4969" w:rsidP="00CE4969">
                  <w:pPr>
                    <w:jc w:val="center"/>
                    <w:rPr>
                      <w:rFonts w:cstheme="minorHAnsi"/>
                      <w:b/>
                      <w:bCs/>
                      <w:color w:val="000000"/>
                      <w:sz w:val="16"/>
                      <w:szCs w:val="16"/>
                      <w:lang w:val="pt-PT"/>
                    </w:rPr>
                  </w:pPr>
                </w:p>
                <w:p w14:paraId="368B9DA3" w14:textId="77777777" w:rsidR="00CE4969" w:rsidRPr="005412C9" w:rsidRDefault="00CE4969" w:rsidP="00CE4969">
                  <w:pPr>
                    <w:jc w:val="center"/>
                    <w:rPr>
                      <w:rFonts w:cstheme="minorHAnsi"/>
                      <w:b/>
                      <w:bCs/>
                      <w:color w:val="000000"/>
                      <w:sz w:val="16"/>
                      <w:szCs w:val="16"/>
                      <w:lang w:val="pt-PT"/>
                    </w:rPr>
                  </w:pPr>
                </w:p>
                <w:p w14:paraId="252B469D" w14:textId="77777777" w:rsidR="00CE4969" w:rsidRPr="005412C9" w:rsidRDefault="00CE4969" w:rsidP="00CE4969">
                  <w:pPr>
                    <w:jc w:val="center"/>
                    <w:rPr>
                      <w:rFonts w:cstheme="minorHAnsi"/>
                      <w:b/>
                      <w:bCs/>
                      <w:color w:val="000000"/>
                      <w:sz w:val="16"/>
                      <w:szCs w:val="16"/>
                      <w:lang w:val="pt-PT"/>
                    </w:rPr>
                  </w:pPr>
                </w:p>
                <w:p w14:paraId="0840CB0E" w14:textId="77777777" w:rsidR="00CE4969" w:rsidRPr="005412C9" w:rsidRDefault="00CE4969" w:rsidP="00CE4969">
                  <w:pPr>
                    <w:jc w:val="center"/>
                    <w:rPr>
                      <w:rFonts w:cstheme="minorHAnsi"/>
                      <w:b/>
                      <w:bCs/>
                      <w:color w:val="000000"/>
                      <w:sz w:val="16"/>
                      <w:szCs w:val="16"/>
                      <w:lang w:val="pt-PT"/>
                    </w:rPr>
                  </w:pPr>
                </w:p>
                <w:p w14:paraId="38BA9FA5" w14:textId="77777777" w:rsidR="00CE4969" w:rsidRPr="00181F66" w:rsidRDefault="00CE4969" w:rsidP="00CE4969">
                  <w:pPr>
                    <w:jc w:val="center"/>
                    <w:rPr>
                      <w:rFonts w:cstheme="minorHAnsi"/>
                      <w:b/>
                      <w:color w:val="000000"/>
                      <w:sz w:val="16"/>
                      <w:szCs w:val="16"/>
                      <w:lang w:val="pt-PT" w:eastAsia="es-ES"/>
                    </w:rPr>
                  </w:pPr>
                  <w:r w:rsidRPr="00CE4969">
                    <w:rPr>
                      <w:rFonts w:cstheme="minorHAnsi"/>
                      <w:color w:val="000000"/>
                      <w:sz w:val="16"/>
                      <w:szCs w:val="16"/>
                      <w:lang w:val="pt-PT"/>
                    </w:rPr>
                    <w:t>CQ-VR - Centro de Química de Vila Real</w:t>
                  </w:r>
                </w:p>
                <w:p w14:paraId="00408232" w14:textId="77777777" w:rsidR="00CE4969" w:rsidRPr="00CE4969" w:rsidRDefault="00CE4969" w:rsidP="00CE4969">
                  <w:pPr>
                    <w:jc w:val="center"/>
                    <w:rPr>
                      <w:rFonts w:cstheme="minorHAnsi"/>
                      <w:b/>
                      <w:color w:val="000000"/>
                      <w:sz w:val="16"/>
                      <w:szCs w:val="16"/>
                      <w:lang w:val="pt-PT"/>
                    </w:rPr>
                  </w:pPr>
                </w:p>
              </w:tc>
              <w:tc>
                <w:tcPr>
                  <w:tcW w:w="1576" w:type="dxa"/>
                </w:tcPr>
                <w:p w14:paraId="6A8B4253" w14:textId="77777777" w:rsidR="00CE4969" w:rsidRPr="00CE4969" w:rsidRDefault="00CE4969" w:rsidP="00CE4969">
                  <w:pPr>
                    <w:jc w:val="center"/>
                    <w:rPr>
                      <w:rFonts w:cstheme="minorHAnsi"/>
                      <w:color w:val="000000"/>
                      <w:sz w:val="16"/>
                      <w:szCs w:val="16"/>
                      <w:lang w:val="pt-PT"/>
                    </w:rPr>
                  </w:pPr>
                </w:p>
                <w:p w14:paraId="7B7C4BA1" w14:textId="77777777" w:rsidR="00CE4969" w:rsidRPr="00CE4969" w:rsidRDefault="00CE4969" w:rsidP="00CE4969">
                  <w:pPr>
                    <w:jc w:val="center"/>
                    <w:rPr>
                      <w:rFonts w:cstheme="minorHAnsi"/>
                      <w:color w:val="000000"/>
                      <w:sz w:val="16"/>
                      <w:szCs w:val="16"/>
                      <w:lang w:val="pt-PT"/>
                    </w:rPr>
                  </w:pPr>
                </w:p>
                <w:p w14:paraId="6A6E6BC0" w14:textId="77777777" w:rsidR="00CE4969" w:rsidRPr="00CE4969" w:rsidRDefault="00CE4969" w:rsidP="00CE4969">
                  <w:pPr>
                    <w:jc w:val="center"/>
                    <w:rPr>
                      <w:rFonts w:cstheme="minorHAnsi"/>
                      <w:color w:val="000000"/>
                      <w:sz w:val="16"/>
                      <w:szCs w:val="16"/>
                      <w:lang w:val="pt-PT"/>
                    </w:rPr>
                  </w:pPr>
                </w:p>
                <w:p w14:paraId="2928A627" w14:textId="77777777" w:rsidR="00CE4969" w:rsidRPr="00CE4969" w:rsidRDefault="00CE4969" w:rsidP="00CE4969">
                  <w:pPr>
                    <w:jc w:val="center"/>
                    <w:rPr>
                      <w:rFonts w:cstheme="minorHAnsi"/>
                      <w:color w:val="000000"/>
                      <w:sz w:val="16"/>
                      <w:szCs w:val="16"/>
                      <w:lang w:val="pt-PT"/>
                    </w:rPr>
                  </w:pPr>
                </w:p>
                <w:p w14:paraId="177AF43F" w14:textId="77777777" w:rsidR="00CE4969" w:rsidRPr="00CE4969" w:rsidRDefault="00CE4969" w:rsidP="00CE4969">
                  <w:pPr>
                    <w:jc w:val="center"/>
                    <w:rPr>
                      <w:rFonts w:cstheme="minorHAnsi"/>
                      <w:color w:val="000000"/>
                      <w:sz w:val="16"/>
                      <w:szCs w:val="16"/>
                      <w:lang w:val="pt-PT"/>
                    </w:rPr>
                  </w:pPr>
                </w:p>
                <w:p w14:paraId="62F8D2B3" w14:textId="77777777" w:rsidR="00CE4969" w:rsidRPr="00CE4969" w:rsidRDefault="00CE4969" w:rsidP="00CE4969">
                  <w:pPr>
                    <w:jc w:val="center"/>
                    <w:rPr>
                      <w:rFonts w:cstheme="minorHAnsi"/>
                      <w:color w:val="000000"/>
                      <w:sz w:val="16"/>
                      <w:szCs w:val="16"/>
                      <w:lang w:val="pt-PT"/>
                    </w:rPr>
                  </w:pPr>
                </w:p>
                <w:p w14:paraId="7EB8179B" w14:textId="77777777" w:rsidR="00CE4969" w:rsidRPr="00CE4969" w:rsidRDefault="00CE4969" w:rsidP="00CE4969">
                  <w:pPr>
                    <w:jc w:val="center"/>
                    <w:rPr>
                      <w:rFonts w:cstheme="minorHAnsi"/>
                      <w:color w:val="000000"/>
                      <w:sz w:val="16"/>
                      <w:szCs w:val="16"/>
                      <w:lang w:val="pt-PT"/>
                    </w:rPr>
                  </w:pPr>
                </w:p>
                <w:p w14:paraId="776E9BCD" w14:textId="77777777" w:rsidR="00CE4969" w:rsidRPr="00CE4969" w:rsidRDefault="00CE4969" w:rsidP="00CE4969">
                  <w:pPr>
                    <w:jc w:val="center"/>
                    <w:rPr>
                      <w:rFonts w:cstheme="minorHAnsi"/>
                      <w:color w:val="000000"/>
                      <w:sz w:val="16"/>
                      <w:szCs w:val="16"/>
                      <w:lang w:val="pt-PT"/>
                    </w:rPr>
                  </w:pPr>
                </w:p>
                <w:p w14:paraId="695C0979" w14:textId="77777777" w:rsidR="00CE4969" w:rsidRPr="00CE4969" w:rsidRDefault="00CE4969" w:rsidP="00CE4969">
                  <w:pPr>
                    <w:jc w:val="center"/>
                    <w:rPr>
                      <w:rFonts w:cstheme="minorHAnsi"/>
                      <w:color w:val="000000"/>
                      <w:sz w:val="16"/>
                      <w:szCs w:val="16"/>
                      <w:lang w:val="pt-PT"/>
                    </w:rPr>
                  </w:pPr>
                </w:p>
                <w:p w14:paraId="0AE4467F" w14:textId="77777777" w:rsidR="00CE4969" w:rsidRPr="00CE4969" w:rsidRDefault="00CE4969" w:rsidP="00CE4969">
                  <w:pPr>
                    <w:jc w:val="center"/>
                    <w:rPr>
                      <w:rFonts w:cstheme="minorHAnsi"/>
                      <w:color w:val="000000"/>
                      <w:sz w:val="16"/>
                      <w:szCs w:val="16"/>
                      <w:lang w:val="pt-PT"/>
                    </w:rPr>
                  </w:pPr>
                </w:p>
                <w:p w14:paraId="727119F3" w14:textId="77777777" w:rsidR="00CE4969" w:rsidRPr="00CE4969" w:rsidRDefault="00CE4969" w:rsidP="00CE4969">
                  <w:pPr>
                    <w:jc w:val="center"/>
                    <w:rPr>
                      <w:rFonts w:cstheme="minorHAnsi"/>
                      <w:color w:val="000000"/>
                      <w:sz w:val="16"/>
                      <w:szCs w:val="16"/>
                      <w:lang w:val="pt-PT"/>
                    </w:rPr>
                  </w:pPr>
                </w:p>
                <w:p w14:paraId="77FD78BC" w14:textId="77777777" w:rsidR="00CE4969" w:rsidRPr="00CE4969" w:rsidRDefault="00CE4969" w:rsidP="00CE4969">
                  <w:pPr>
                    <w:jc w:val="center"/>
                    <w:rPr>
                      <w:rFonts w:cstheme="minorHAnsi"/>
                      <w:color w:val="000000"/>
                      <w:sz w:val="16"/>
                      <w:szCs w:val="16"/>
                      <w:lang w:val="pt-PT"/>
                    </w:rPr>
                  </w:pPr>
                </w:p>
                <w:p w14:paraId="520DAF12"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OBTain - Objective Building Sustainability</w:t>
                  </w:r>
                </w:p>
                <w:p w14:paraId="45CF6A84" w14:textId="77777777" w:rsidR="00CE4969" w:rsidRPr="00CE4969" w:rsidRDefault="00CE4969" w:rsidP="00CE4969">
                  <w:pPr>
                    <w:jc w:val="center"/>
                    <w:rPr>
                      <w:rFonts w:cstheme="minorHAnsi"/>
                      <w:bCs/>
                      <w:color w:val="000000"/>
                      <w:sz w:val="16"/>
                      <w:szCs w:val="16"/>
                      <w:lang w:val="pt-PT"/>
                    </w:rPr>
                  </w:pPr>
                </w:p>
              </w:tc>
              <w:tc>
                <w:tcPr>
                  <w:tcW w:w="1577" w:type="dxa"/>
                </w:tcPr>
                <w:p w14:paraId="7202193B" w14:textId="77777777" w:rsidR="00CE4969" w:rsidRPr="00181F66" w:rsidRDefault="00CE4969" w:rsidP="00CE4969">
                  <w:pPr>
                    <w:jc w:val="center"/>
                    <w:rPr>
                      <w:rFonts w:cstheme="minorHAnsi"/>
                      <w:color w:val="000000"/>
                      <w:sz w:val="16"/>
                      <w:szCs w:val="16"/>
                      <w:lang w:val="pt-PT" w:eastAsia="es-ES"/>
                    </w:rPr>
                  </w:pPr>
                  <w:r w:rsidRPr="00CE4969">
                    <w:rPr>
                      <w:rFonts w:cstheme="minorHAnsi"/>
                      <w:color w:val="000000"/>
                      <w:sz w:val="16"/>
                      <w:szCs w:val="16"/>
                      <w:lang w:val="pt-PT"/>
                    </w:rPr>
                    <w:t>Projeto “OBTain - Objective Building Sustainability”, Refª NORTE-01-0145-FEDER-000084 (2021/2023), cofinanciado pelo Fundo Europeu de Desenvolvimento Regional (FEDER), Aviso Norte NORTE-45-2020-75, através do NORTE 2020 – EP1 - Investigação, Desenvolvimento Tecnológico e Inovação. Valor do financiamento à UTAD de € 588.235,28. Decorreu de 1 de julho de 2021 a 30 de junho de 2023.</w:t>
                  </w:r>
                </w:p>
                <w:p w14:paraId="413631B1" w14:textId="77777777" w:rsidR="00CE4969" w:rsidRPr="00CE4969" w:rsidRDefault="00CE4969" w:rsidP="00CE4969">
                  <w:pPr>
                    <w:jc w:val="center"/>
                    <w:rPr>
                      <w:rFonts w:cstheme="minorHAnsi"/>
                      <w:color w:val="000000"/>
                      <w:sz w:val="16"/>
                      <w:szCs w:val="16"/>
                      <w:lang w:val="pt-PT"/>
                    </w:rPr>
                  </w:pPr>
                </w:p>
              </w:tc>
              <w:tc>
                <w:tcPr>
                  <w:tcW w:w="1577" w:type="dxa"/>
                </w:tcPr>
                <w:p w14:paraId="558EE884" w14:textId="77777777" w:rsidR="00CE4969" w:rsidRPr="00CE4969" w:rsidRDefault="00CE4969" w:rsidP="00CE4969">
                  <w:pPr>
                    <w:jc w:val="center"/>
                    <w:rPr>
                      <w:rFonts w:cstheme="minorHAnsi"/>
                      <w:color w:val="000000"/>
                      <w:sz w:val="16"/>
                      <w:szCs w:val="16"/>
                      <w:lang w:val="pt-PT"/>
                    </w:rPr>
                  </w:pPr>
                </w:p>
                <w:p w14:paraId="667AE1FF" w14:textId="77777777" w:rsidR="00CE4969" w:rsidRPr="00CE4969" w:rsidRDefault="00CE4969" w:rsidP="00CE4969">
                  <w:pPr>
                    <w:jc w:val="center"/>
                    <w:rPr>
                      <w:rFonts w:cstheme="minorHAnsi"/>
                      <w:color w:val="000000"/>
                      <w:sz w:val="16"/>
                      <w:szCs w:val="16"/>
                      <w:lang w:val="pt-PT"/>
                    </w:rPr>
                  </w:pPr>
                </w:p>
                <w:p w14:paraId="133CEFDF" w14:textId="77777777" w:rsidR="00CE4969" w:rsidRPr="00CE4969" w:rsidRDefault="00CE4969" w:rsidP="00CE4969">
                  <w:pPr>
                    <w:jc w:val="center"/>
                    <w:rPr>
                      <w:rFonts w:cstheme="minorHAnsi"/>
                      <w:b/>
                      <w:bCs/>
                      <w:color w:val="000000"/>
                      <w:sz w:val="16"/>
                      <w:szCs w:val="16"/>
                      <w:lang w:val="pt-PT"/>
                    </w:rPr>
                  </w:pPr>
                </w:p>
                <w:p w14:paraId="23CAF7A2" w14:textId="77777777" w:rsidR="00CE4969" w:rsidRPr="00CE4969" w:rsidRDefault="00CE4969" w:rsidP="00CE4969">
                  <w:pPr>
                    <w:jc w:val="center"/>
                    <w:rPr>
                      <w:rFonts w:cstheme="minorHAnsi"/>
                      <w:b/>
                      <w:bCs/>
                      <w:color w:val="000000"/>
                      <w:sz w:val="16"/>
                      <w:szCs w:val="16"/>
                      <w:lang w:val="pt-PT"/>
                    </w:rPr>
                  </w:pPr>
                </w:p>
                <w:p w14:paraId="3C8ACF7A" w14:textId="77777777" w:rsidR="00CE4969" w:rsidRPr="00CE4969" w:rsidRDefault="00CE4969" w:rsidP="00CE4969">
                  <w:pPr>
                    <w:jc w:val="center"/>
                    <w:rPr>
                      <w:rFonts w:cstheme="minorHAnsi"/>
                      <w:b/>
                      <w:bCs/>
                      <w:color w:val="000000"/>
                      <w:sz w:val="16"/>
                      <w:szCs w:val="16"/>
                      <w:lang w:val="pt-PT"/>
                    </w:rPr>
                  </w:pPr>
                </w:p>
                <w:p w14:paraId="34465C0E" w14:textId="77777777" w:rsidR="00CE4969" w:rsidRPr="00CE4969" w:rsidRDefault="00CE4969" w:rsidP="00CE4969">
                  <w:pPr>
                    <w:jc w:val="center"/>
                    <w:rPr>
                      <w:rFonts w:cstheme="minorHAnsi"/>
                      <w:b/>
                      <w:bCs/>
                      <w:color w:val="000000"/>
                      <w:sz w:val="16"/>
                      <w:szCs w:val="16"/>
                      <w:lang w:val="pt-PT"/>
                    </w:rPr>
                  </w:pPr>
                </w:p>
                <w:p w14:paraId="0A464BAC" w14:textId="77777777" w:rsidR="00CE4969" w:rsidRPr="00CE4969" w:rsidRDefault="00CE4969" w:rsidP="00CE4969">
                  <w:pPr>
                    <w:jc w:val="center"/>
                    <w:rPr>
                      <w:rFonts w:cstheme="minorHAnsi"/>
                      <w:b/>
                      <w:bCs/>
                      <w:color w:val="000000"/>
                      <w:sz w:val="16"/>
                      <w:szCs w:val="16"/>
                      <w:lang w:val="pt-PT"/>
                    </w:rPr>
                  </w:pPr>
                </w:p>
                <w:p w14:paraId="45D1BD02" w14:textId="77777777" w:rsidR="00CE4969" w:rsidRPr="00CE4969" w:rsidRDefault="00CE4969" w:rsidP="00CE4969">
                  <w:pPr>
                    <w:jc w:val="center"/>
                    <w:rPr>
                      <w:rFonts w:cstheme="minorHAnsi"/>
                      <w:b/>
                      <w:bCs/>
                      <w:color w:val="000000"/>
                      <w:sz w:val="16"/>
                      <w:szCs w:val="16"/>
                      <w:lang w:val="pt-PT"/>
                    </w:rPr>
                  </w:pPr>
                </w:p>
                <w:p w14:paraId="1A4CC00F" w14:textId="77777777" w:rsidR="00CE4969" w:rsidRPr="00CE4969" w:rsidRDefault="00CE4969" w:rsidP="00CE4969">
                  <w:pPr>
                    <w:jc w:val="center"/>
                    <w:rPr>
                      <w:rFonts w:cstheme="minorHAnsi"/>
                      <w:b/>
                      <w:bCs/>
                      <w:color w:val="000000"/>
                      <w:sz w:val="16"/>
                      <w:szCs w:val="16"/>
                      <w:lang w:val="pt-PT"/>
                    </w:rPr>
                  </w:pPr>
                </w:p>
                <w:p w14:paraId="0D70BA1F" w14:textId="77777777" w:rsidR="00CE4969" w:rsidRPr="00CE4969" w:rsidRDefault="00CE4969" w:rsidP="00CE4969">
                  <w:pPr>
                    <w:jc w:val="center"/>
                    <w:rPr>
                      <w:rFonts w:cstheme="minorHAnsi"/>
                      <w:b/>
                      <w:bCs/>
                      <w:color w:val="000000"/>
                      <w:sz w:val="16"/>
                      <w:szCs w:val="16"/>
                      <w:lang w:val="pt-PT"/>
                    </w:rPr>
                  </w:pPr>
                </w:p>
                <w:p w14:paraId="38A0F35B" w14:textId="77777777" w:rsidR="00CE4969" w:rsidRPr="00CE4969" w:rsidRDefault="00CE4969" w:rsidP="00CE4969">
                  <w:pPr>
                    <w:jc w:val="center"/>
                    <w:rPr>
                      <w:rFonts w:cstheme="minorHAnsi"/>
                      <w:b/>
                      <w:bCs/>
                      <w:color w:val="000000"/>
                      <w:sz w:val="16"/>
                      <w:szCs w:val="16"/>
                      <w:lang w:val="pt-PT"/>
                    </w:rPr>
                  </w:pPr>
                </w:p>
                <w:p w14:paraId="11A4B776" w14:textId="77777777" w:rsidR="00CE4969" w:rsidRPr="00CE4969" w:rsidRDefault="00CE4969" w:rsidP="00CE4969">
                  <w:pPr>
                    <w:jc w:val="center"/>
                    <w:rPr>
                      <w:rFonts w:cstheme="minorHAnsi"/>
                      <w:b/>
                      <w:bCs/>
                      <w:color w:val="000000"/>
                      <w:sz w:val="16"/>
                      <w:szCs w:val="16"/>
                      <w:lang w:val="pt-PT"/>
                    </w:rPr>
                  </w:pPr>
                </w:p>
                <w:p w14:paraId="771EF5B1"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 xml:space="preserve">588.235,28 €  </w:t>
                  </w:r>
                </w:p>
                <w:p w14:paraId="571D184F" w14:textId="77777777" w:rsidR="00CE4969" w:rsidRPr="00CE4969" w:rsidRDefault="00CE4969" w:rsidP="00CE4969">
                  <w:pPr>
                    <w:jc w:val="center"/>
                    <w:rPr>
                      <w:rFonts w:cstheme="minorHAnsi"/>
                      <w:b/>
                      <w:bCs/>
                      <w:color w:val="000000"/>
                      <w:sz w:val="16"/>
                      <w:szCs w:val="16"/>
                      <w:lang w:val="pt-PT"/>
                    </w:rPr>
                  </w:pPr>
                </w:p>
              </w:tc>
              <w:tc>
                <w:tcPr>
                  <w:tcW w:w="1577" w:type="dxa"/>
                </w:tcPr>
                <w:p w14:paraId="79C4809B" w14:textId="77777777" w:rsidR="00CE4969" w:rsidRPr="00181F66" w:rsidRDefault="00CE4969" w:rsidP="00CE4969">
                  <w:pPr>
                    <w:jc w:val="center"/>
                    <w:rPr>
                      <w:rFonts w:cstheme="minorHAnsi"/>
                      <w:color w:val="000000"/>
                      <w:sz w:val="16"/>
                      <w:szCs w:val="16"/>
                    </w:rPr>
                  </w:pPr>
                </w:p>
                <w:p w14:paraId="0286BD83" w14:textId="77777777" w:rsidR="00CE4969" w:rsidRPr="00181F66" w:rsidRDefault="00CE4969" w:rsidP="00CE4969">
                  <w:pPr>
                    <w:jc w:val="center"/>
                    <w:rPr>
                      <w:rFonts w:cstheme="minorHAnsi"/>
                      <w:color w:val="000000"/>
                      <w:sz w:val="16"/>
                      <w:szCs w:val="16"/>
                    </w:rPr>
                  </w:pPr>
                </w:p>
                <w:p w14:paraId="0621002B" w14:textId="77777777" w:rsidR="00CE4969" w:rsidRPr="00181F66" w:rsidRDefault="00CE4969" w:rsidP="00CE4969">
                  <w:pPr>
                    <w:jc w:val="center"/>
                    <w:rPr>
                      <w:rFonts w:cstheme="minorHAnsi"/>
                      <w:color w:val="000000"/>
                      <w:sz w:val="16"/>
                      <w:szCs w:val="16"/>
                    </w:rPr>
                  </w:pPr>
                </w:p>
                <w:p w14:paraId="3B10203B" w14:textId="77777777" w:rsidR="00CE4969" w:rsidRDefault="00CE4969" w:rsidP="00CE4969">
                  <w:pPr>
                    <w:jc w:val="center"/>
                    <w:rPr>
                      <w:rFonts w:cstheme="minorHAnsi"/>
                      <w:color w:val="000000"/>
                      <w:sz w:val="16"/>
                      <w:szCs w:val="16"/>
                    </w:rPr>
                  </w:pPr>
                </w:p>
                <w:p w14:paraId="74B14127" w14:textId="77777777" w:rsidR="00CE4969" w:rsidRDefault="00CE4969" w:rsidP="00CE4969">
                  <w:pPr>
                    <w:jc w:val="center"/>
                    <w:rPr>
                      <w:rFonts w:cstheme="minorHAnsi"/>
                      <w:color w:val="000000"/>
                      <w:sz w:val="16"/>
                      <w:szCs w:val="16"/>
                    </w:rPr>
                  </w:pPr>
                </w:p>
                <w:p w14:paraId="4F1D5BE5" w14:textId="77777777" w:rsidR="00CE4969" w:rsidRDefault="00CE4969" w:rsidP="00CE4969">
                  <w:pPr>
                    <w:jc w:val="center"/>
                    <w:rPr>
                      <w:rFonts w:cstheme="minorHAnsi"/>
                      <w:color w:val="000000"/>
                      <w:sz w:val="16"/>
                      <w:szCs w:val="16"/>
                    </w:rPr>
                  </w:pPr>
                </w:p>
                <w:p w14:paraId="345B3B3B" w14:textId="77777777" w:rsidR="00CE4969" w:rsidRDefault="00CE4969" w:rsidP="00CE4969">
                  <w:pPr>
                    <w:jc w:val="center"/>
                    <w:rPr>
                      <w:rFonts w:cstheme="minorHAnsi"/>
                      <w:color w:val="000000"/>
                      <w:sz w:val="16"/>
                      <w:szCs w:val="16"/>
                    </w:rPr>
                  </w:pPr>
                </w:p>
                <w:p w14:paraId="2AFC1483" w14:textId="77777777" w:rsidR="00CE4969" w:rsidRDefault="00CE4969" w:rsidP="00CE4969">
                  <w:pPr>
                    <w:jc w:val="center"/>
                    <w:rPr>
                      <w:rFonts w:cstheme="minorHAnsi"/>
                      <w:color w:val="000000"/>
                      <w:sz w:val="16"/>
                      <w:szCs w:val="16"/>
                    </w:rPr>
                  </w:pPr>
                </w:p>
                <w:p w14:paraId="23ABA368" w14:textId="77777777" w:rsidR="00CE4969" w:rsidRDefault="00CE4969" w:rsidP="00CE4969">
                  <w:pPr>
                    <w:jc w:val="center"/>
                    <w:rPr>
                      <w:rFonts w:cstheme="minorHAnsi"/>
                      <w:color w:val="000000"/>
                      <w:sz w:val="16"/>
                      <w:szCs w:val="16"/>
                    </w:rPr>
                  </w:pPr>
                </w:p>
                <w:p w14:paraId="0AA8A101" w14:textId="77777777" w:rsidR="00CE4969" w:rsidRDefault="00CE4969" w:rsidP="00CE4969">
                  <w:pPr>
                    <w:jc w:val="center"/>
                    <w:rPr>
                      <w:rFonts w:cstheme="minorHAnsi"/>
                      <w:color w:val="000000"/>
                      <w:sz w:val="16"/>
                      <w:szCs w:val="16"/>
                    </w:rPr>
                  </w:pPr>
                </w:p>
                <w:p w14:paraId="02355D23" w14:textId="77777777" w:rsidR="00CE4969" w:rsidRPr="00181F66" w:rsidRDefault="00CE4969" w:rsidP="00CE4969">
                  <w:pPr>
                    <w:jc w:val="center"/>
                    <w:rPr>
                      <w:rFonts w:cstheme="minorHAnsi"/>
                      <w:color w:val="000000"/>
                      <w:sz w:val="16"/>
                      <w:szCs w:val="16"/>
                    </w:rPr>
                  </w:pPr>
                </w:p>
                <w:p w14:paraId="5442BCEA" w14:textId="77777777" w:rsidR="00CE4969" w:rsidRPr="00181F66" w:rsidRDefault="00CE4969" w:rsidP="00CE4969">
                  <w:pPr>
                    <w:jc w:val="center"/>
                    <w:rPr>
                      <w:rFonts w:cstheme="minorHAnsi"/>
                      <w:color w:val="000000"/>
                      <w:sz w:val="16"/>
                      <w:szCs w:val="16"/>
                    </w:rPr>
                  </w:pPr>
                </w:p>
                <w:p w14:paraId="1F563581"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UTAD</w:t>
                  </w:r>
                </w:p>
                <w:p w14:paraId="123A73B5" w14:textId="77777777" w:rsidR="00CE4969" w:rsidRPr="00CE4969" w:rsidRDefault="00CE4969" w:rsidP="00CE4969">
                  <w:pPr>
                    <w:jc w:val="center"/>
                    <w:rPr>
                      <w:rFonts w:cstheme="minorHAnsi"/>
                      <w:color w:val="000000"/>
                      <w:sz w:val="16"/>
                      <w:szCs w:val="16"/>
                      <w:lang w:val="pt-PT"/>
                    </w:rPr>
                  </w:pPr>
                </w:p>
              </w:tc>
            </w:tr>
            <w:tr w:rsidR="00CE4969" w:rsidRPr="00900E3B" w14:paraId="6FE1A6AB" w14:textId="77777777" w:rsidTr="00CE4969">
              <w:tc>
                <w:tcPr>
                  <w:tcW w:w="1182" w:type="dxa"/>
                </w:tcPr>
                <w:p w14:paraId="494F4DD6" w14:textId="77777777" w:rsidR="00CE4969" w:rsidRPr="00181F66" w:rsidRDefault="00CE4969" w:rsidP="00CE4969">
                  <w:pPr>
                    <w:spacing w:line="276" w:lineRule="auto"/>
                    <w:jc w:val="center"/>
                    <w:rPr>
                      <w:rFonts w:cstheme="minorHAnsi"/>
                      <w:color w:val="4BACC6" w:themeColor="accent5"/>
                      <w:sz w:val="16"/>
                      <w:szCs w:val="16"/>
                    </w:rPr>
                  </w:pPr>
                </w:p>
                <w:p w14:paraId="0269D886" w14:textId="77777777" w:rsidR="00CE4969" w:rsidRDefault="00CE4969" w:rsidP="00CE4969">
                  <w:pPr>
                    <w:spacing w:line="276" w:lineRule="auto"/>
                    <w:jc w:val="center"/>
                    <w:rPr>
                      <w:rFonts w:cstheme="minorHAnsi"/>
                      <w:b/>
                      <w:bCs/>
                      <w:color w:val="4BACC6" w:themeColor="accent5"/>
                      <w:sz w:val="16"/>
                      <w:szCs w:val="16"/>
                    </w:rPr>
                  </w:pPr>
                </w:p>
                <w:p w14:paraId="31A42EA0" w14:textId="77777777" w:rsidR="00CE4969" w:rsidRDefault="00CE4969" w:rsidP="00CE4969">
                  <w:pPr>
                    <w:spacing w:line="276" w:lineRule="auto"/>
                    <w:jc w:val="center"/>
                    <w:rPr>
                      <w:rFonts w:cstheme="minorHAnsi"/>
                      <w:b/>
                      <w:bCs/>
                      <w:color w:val="4BACC6" w:themeColor="accent5"/>
                      <w:sz w:val="16"/>
                      <w:szCs w:val="16"/>
                    </w:rPr>
                  </w:pPr>
                </w:p>
                <w:p w14:paraId="029D6E79" w14:textId="77777777" w:rsidR="00CE4969" w:rsidRDefault="00CE4969" w:rsidP="00CE4969">
                  <w:pPr>
                    <w:spacing w:line="276" w:lineRule="auto"/>
                    <w:jc w:val="center"/>
                    <w:rPr>
                      <w:rFonts w:cstheme="minorHAnsi"/>
                      <w:b/>
                      <w:bCs/>
                      <w:color w:val="4BACC6" w:themeColor="accent5"/>
                      <w:sz w:val="16"/>
                      <w:szCs w:val="16"/>
                    </w:rPr>
                  </w:pPr>
                </w:p>
                <w:p w14:paraId="6CA3C0DE" w14:textId="77777777" w:rsidR="00CE4969" w:rsidRDefault="00CE4969" w:rsidP="00CE4969">
                  <w:pPr>
                    <w:spacing w:line="276" w:lineRule="auto"/>
                    <w:jc w:val="center"/>
                    <w:rPr>
                      <w:rFonts w:cstheme="minorHAnsi"/>
                      <w:b/>
                      <w:bCs/>
                      <w:color w:val="4BACC6" w:themeColor="accent5"/>
                      <w:sz w:val="16"/>
                      <w:szCs w:val="16"/>
                    </w:rPr>
                  </w:pPr>
                </w:p>
                <w:p w14:paraId="612AE53B" w14:textId="77777777" w:rsidR="00CE4969" w:rsidRDefault="00CE4969" w:rsidP="00CE4969">
                  <w:pPr>
                    <w:spacing w:line="276" w:lineRule="auto"/>
                    <w:jc w:val="center"/>
                    <w:rPr>
                      <w:rFonts w:cstheme="minorHAnsi"/>
                      <w:b/>
                      <w:bCs/>
                      <w:color w:val="4BACC6" w:themeColor="accent5"/>
                      <w:sz w:val="16"/>
                      <w:szCs w:val="16"/>
                    </w:rPr>
                  </w:pPr>
                </w:p>
                <w:p w14:paraId="45A8FE72" w14:textId="77777777" w:rsidR="00CE4969" w:rsidRPr="00181F66" w:rsidRDefault="00CE4969" w:rsidP="00CE4969">
                  <w:pPr>
                    <w:spacing w:line="276" w:lineRule="auto"/>
                    <w:jc w:val="center"/>
                    <w:rPr>
                      <w:rFonts w:cstheme="minorHAnsi"/>
                      <w:color w:val="4BACC6" w:themeColor="accent5"/>
                      <w:sz w:val="16"/>
                      <w:szCs w:val="16"/>
                    </w:rPr>
                  </w:pPr>
                </w:p>
                <w:p w14:paraId="7F363879" w14:textId="77777777" w:rsidR="00CE4969" w:rsidRPr="00181F66" w:rsidRDefault="00CE4969" w:rsidP="00CE4969">
                  <w:pPr>
                    <w:spacing w:line="276" w:lineRule="auto"/>
                    <w:jc w:val="center"/>
                    <w:rPr>
                      <w:rFonts w:cstheme="minorHAnsi"/>
                      <w:color w:val="4BACC6" w:themeColor="accent5"/>
                      <w:sz w:val="16"/>
                      <w:szCs w:val="16"/>
                    </w:rPr>
                  </w:pPr>
                </w:p>
                <w:p w14:paraId="6906B316" w14:textId="5E216AB9" w:rsidR="00CE4969" w:rsidRPr="00CE4969" w:rsidRDefault="00CE4969" w:rsidP="00CE4969">
                  <w:pPr>
                    <w:jc w:val="center"/>
                    <w:rPr>
                      <w:rFonts w:cstheme="minorHAnsi"/>
                      <w:b/>
                      <w:bCs/>
                      <w:color w:val="000000"/>
                      <w:sz w:val="16"/>
                      <w:szCs w:val="16"/>
                      <w:lang w:val="pt-PT"/>
                    </w:rPr>
                  </w:pPr>
                  <w:r w:rsidRPr="00181F66">
                    <w:rPr>
                      <w:rFonts w:cstheme="minorHAnsi"/>
                      <w:sz w:val="16"/>
                      <w:szCs w:val="16"/>
                    </w:rPr>
                    <w:t>L04</w:t>
                  </w:r>
                </w:p>
              </w:tc>
              <w:tc>
                <w:tcPr>
                  <w:tcW w:w="1970" w:type="dxa"/>
                </w:tcPr>
                <w:p w14:paraId="43082348" w14:textId="77777777" w:rsidR="00CE4969" w:rsidRPr="00181F66" w:rsidRDefault="00CE4969" w:rsidP="00CE4969">
                  <w:pPr>
                    <w:jc w:val="center"/>
                    <w:rPr>
                      <w:rFonts w:cstheme="minorHAnsi"/>
                      <w:b/>
                      <w:color w:val="000000"/>
                      <w:sz w:val="16"/>
                      <w:szCs w:val="16"/>
                    </w:rPr>
                  </w:pPr>
                </w:p>
                <w:p w14:paraId="2A3E6676" w14:textId="77777777" w:rsidR="00CE4969" w:rsidRDefault="00CE4969" w:rsidP="00CE4969">
                  <w:pPr>
                    <w:jc w:val="center"/>
                    <w:rPr>
                      <w:rFonts w:cstheme="minorHAnsi"/>
                      <w:color w:val="000000"/>
                      <w:sz w:val="16"/>
                      <w:szCs w:val="16"/>
                    </w:rPr>
                  </w:pPr>
                </w:p>
                <w:p w14:paraId="36ED8686" w14:textId="77777777" w:rsidR="00CE4969" w:rsidRDefault="00CE4969" w:rsidP="00CE4969">
                  <w:pPr>
                    <w:jc w:val="center"/>
                    <w:rPr>
                      <w:rFonts w:cstheme="minorHAnsi"/>
                      <w:color w:val="000000"/>
                      <w:sz w:val="16"/>
                      <w:szCs w:val="16"/>
                    </w:rPr>
                  </w:pPr>
                </w:p>
                <w:p w14:paraId="514E8B5C" w14:textId="77777777" w:rsidR="00CE4969" w:rsidRDefault="00CE4969" w:rsidP="00CE4969">
                  <w:pPr>
                    <w:jc w:val="center"/>
                    <w:rPr>
                      <w:rFonts w:cstheme="minorHAnsi"/>
                      <w:color w:val="000000"/>
                      <w:sz w:val="16"/>
                      <w:szCs w:val="16"/>
                    </w:rPr>
                  </w:pPr>
                </w:p>
                <w:p w14:paraId="4D45299A" w14:textId="77777777" w:rsidR="00CE4969" w:rsidRDefault="00CE4969" w:rsidP="00CE4969">
                  <w:pPr>
                    <w:jc w:val="center"/>
                    <w:rPr>
                      <w:rFonts w:cstheme="minorHAnsi"/>
                      <w:color w:val="000000"/>
                      <w:sz w:val="16"/>
                      <w:szCs w:val="16"/>
                    </w:rPr>
                  </w:pPr>
                </w:p>
                <w:p w14:paraId="7159E956" w14:textId="77777777" w:rsidR="00CE4969" w:rsidRPr="00181F66" w:rsidRDefault="00CE4969" w:rsidP="00CE4969">
                  <w:pPr>
                    <w:jc w:val="center"/>
                    <w:rPr>
                      <w:rFonts w:cstheme="minorHAnsi"/>
                      <w:b/>
                      <w:bCs/>
                      <w:color w:val="000000"/>
                      <w:sz w:val="16"/>
                      <w:szCs w:val="16"/>
                      <w:lang w:eastAsia="es-ES"/>
                    </w:rPr>
                  </w:pPr>
                  <w:r w:rsidRPr="00181F66">
                    <w:rPr>
                      <w:rFonts w:cstheme="minorHAnsi"/>
                      <w:color w:val="000000"/>
                      <w:sz w:val="16"/>
                      <w:szCs w:val="16"/>
                    </w:rPr>
                    <w:t>Grupo de investigación Uvigo (GESSMin): Gestión Segura y Sostenible de recursos Minerales</w:t>
                  </w:r>
                </w:p>
                <w:p w14:paraId="411152E5" w14:textId="77777777" w:rsidR="00CE4969" w:rsidRPr="00CE4969" w:rsidRDefault="00CE4969" w:rsidP="00CE4969">
                  <w:pPr>
                    <w:jc w:val="center"/>
                    <w:rPr>
                      <w:rFonts w:cstheme="minorHAnsi"/>
                      <w:b/>
                      <w:color w:val="000000"/>
                      <w:sz w:val="16"/>
                      <w:szCs w:val="16"/>
                    </w:rPr>
                  </w:pPr>
                </w:p>
              </w:tc>
              <w:tc>
                <w:tcPr>
                  <w:tcW w:w="1576" w:type="dxa"/>
                </w:tcPr>
                <w:p w14:paraId="215973C4" w14:textId="77777777" w:rsidR="00CE4969" w:rsidRPr="00181F66" w:rsidRDefault="00CE4969" w:rsidP="00CE4969">
                  <w:pPr>
                    <w:jc w:val="center"/>
                    <w:rPr>
                      <w:rFonts w:cstheme="minorHAnsi"/>
                      <w:color w:val="000000"/>
                      <w:sz w:val="16"/>
                      <w:szCs w:val="16"/>
                    </w:rPr>
                  </w:pPr>
                </w:p>
                <w:p w14:paraId="7FBAF2DA" w14:textId="77777777" w:rsidR="00CE4969" w:rsidRDefault="00CE4969" w:rsidP="00CE4969">
                  <w:pPr>
                    <w:jc w:val="center"/>
                    <w:rPr>
                      <w:rFonts w:cstheme="minorHAnsi"/>
                      <w:color w:val="000000"/>
                      <w:sz w:val="16"/>
                      <w:szCs w:val="16"/>
                    </w:rPr>
                  </w:pPr>
                </w:p>
                <w:p w14:paraId="42038E6E" w14:textId="77777777" w:rsidR="00CE4969" w:rsidRDefault="00CE4969" w:rsidP="00CE4969">
                  <w:pPr>
                    <w:jc w:val="center"/>
                    <w:rPr>
                      <w:rFonts w:cstheme="minorHAnsi"/>
                      <w:color w:val="000000"/>
                      <w:sz w:val="16"/>
                      <w:szCs w:val="16"/>
                    </w:rPr>
                  </w:pPr>
                </w:p>
                <w:p w14:paraId="1D7BE7E8" w14:textId="77777777" w:rsidR="00CE4969" w:rsidRPr="00181F66" w:rsidRDefault="00CE4969" w:rsidP="00CE4969">
                  <w:pPr>
                    <w:jc w:val="center"/>
                    <w:rPr>
                      <w:rFonts w:cstheme="minorHAnsi"/>
                      <w:color w:val="000000"/>
                      <w:sz w:val="16"/>
                      <w:szCs w:val="16"/>
                    </w:rPr>
                  </w:pPr>
                </w:p>
                <w:p w14:paraId="357C6FDF" w14:textId="77777777" w:rsidR="00CE4969" w:rsidRPr="00181F66" w:rsidRDefault="00CE4969" w:rsidP="00CE4969">
                  <w:pPr>
                    <w:jc w:val="center"/>
                    <w:rPr>
                      <w:rFonts w:cstheme="minorHAnsi"/>
                      <w:color w:val="000000"/>
                      <w:sz w:val="16"/>
                      <w:szCs w:val="16"/>
                    </w:rPr>
                  </w:pPr>
                </w:p>
                <w:p w14:paraId="01DC8785" w14:textId="77777777" w:rsidR="00CE4969" w:rsidRPr="00181F66" w:rsidRDefault="00CE4969" w:rsidP="00CE4969">
                  <w:pPr>
                    <w:jc w:val="center"/>
                    <w:rPr>
                      <w:rFonts w:cstheme="minorHAnsi"/>
                      <w:bCs/>
                      <w:color w:val="000000"/>
                      <w:sz w:val="16"/>
                      <w:szCs w:val="16"/>
                      <w:lang w:eastAsia="es-ES"/>
                    </w:rPr>
                  </w:pPr>
                  <w:r w:rsidRPr="00181F66">
                    <w:rPr>
                      <w:rFonts w:cstheme="minorHAnsi"/>
                      <w:bCs/>
                      <w:color w:val="000000"/>
                      <w:sz w:val="16"/>
                      <w:szCs w:val="16"/>
                    </w:rPr>
                    <w:t>FIREPOCTEP- Fortalecimiento de los sistemas transfronterizos de prevención y extinción de incendios forestales y mejora de los recursos para la generación de empleo rural post Covid-19</w:t>
                  </w:r>
                </w:p>
                <w:p w14:paraId="50A5F75A" w14:textId="77777777" w:rsidR="00CE4969" w:rsidRPr="00CE4969" w:rsidRDefault="00CE4969" w:rsidP="00CE4969">
                  <w:pPr>
                    <w:jc w:val="center"/>
                    <w:rPr>
                      <w:rFonts w:cstheme="minorHAnsi"/>
                      <w:bCs/>
                      <w:color w:val="000000"/>
                      <w:sz w:val="16"/>
                      <w:szCs w:val="16"/>
                    </w:rPr>
                  </w:pPr>
                </w:p>
              </w:tc>
              <w:tc>
                <w:tcPr>
                  <w:tcW w:w="1577" w:type="dxa"/>
                </w:tcPr>
                <w:p w14:paraId="0447B410" w14:textId="77777777" w:rsidR="00CE4969" w:rsidRPr="00181F66" w:rsidRDefault="00CE4969" w:rsidP="00CE4969">
                  <w:pPr>
                    <w:jc w:val="center"/>
                    <w:rPr>
                      <w:rFonts w:cstheme="minorHAnsi"/>
                      <w:color w:val="000000"/>
                      <w:sz w:val="16"/>
                      <w:szCs w:val="16"/>
                    </w:rPr>
                  </w:pPr>
                </w:p>
                <w:p w14:paraId="4DD38CE0" w14:textId="77777777" w:rsidR="00CE4969" w:rsidRPr="00181F66" w:rsidRDefault="00CE4969" w:rsidP="00CE4969">
                  <w:pPr>
                    <w:jc w:val="center"/>
                    <w:rPr>
                      <w:rFonts w:cstheme="minorHAnsi"/>
                      <w:color w:val="000000"/>
                      <w:sz w:val="16"/>
                      <w:szCs w:val="16"/>
                    </w:rPr>
                  </w:pPr>
                </w:p>
                <w:p w14:paraId="47D04DA6" w14:textId="77777777" w:rsidR="00CE4969" w:rsidRDefault="00CE4969" w:rsidP="00CE4969">
                  <w:pPr>
                    <w:jc w:val="center"/>
                    <w:rPr>
                      <w:rFonts w:cstheme="minorHAnsi"/>
                      <w:color w:val="000000"/>
                      <w:sz w:val="16"/>
                      <w:szCs w:val="16"/>
                    </w:rPr>
                  </w:pPr>
                </w:p>
                <w:p w14:paraId="1D3FB385" w14:textId="77777777" w:rsidR="00CE4969" w:rsidRPr="00181F66" w:rsidRDefault="00CE4969" w:rsidP="00CE4969">
                  <w:pPr>
                    <w:jc w:val="center"/>
                    <w:rPr>
                      <w:rFonts w:cstheme="minorHAnsi"/>
                      <w:color w:val="000000"/>
                      <w:sz w:val="16"/>
                      <w:szCs w:val="16"/>
                    </w:rPr>
                  </w:pPr>
                </w:p>
                <w:p w14:paraId="2FD6C378" w14:textId="77777777" w:rsidR="00CE4969" w:rsidRPr="00181F66" w:rsidRDefault="00CE4969" w:rsidP="00CE4969">
                  <w:pPr>
                    <w:jc w:val="center"/>
                    <w:rPr>
                      <w:rFonts w:cstheme="minorHAnsi"/>
                      <w:color w:val="000000"/>
                      <w:sz w:val="16"/>
                      <w:szCs w:val="16"/>
                    </w:rPr>
                  </w:pPr>
                </w:p>
                <w:p w14:paraId="5D159760"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FEDER (UE), Programa Interreg España Portugal</w:t>
                  </w:r>
                </w:p>
                <w:p w14:paraId="0A0F2193" w14:textId="77777777" w:rsidR="00CE4969" w:rsidRPr="00CE4969" w:rsidRDefault="00CE4969" w:rsidP="00CE4969">
                  <w:pPr>
                    <w:jc w:val="center"/>
                    <w:rPr>
                      <w:rFonts w:cstheme="minorHAnsi"/>
                      <w:color w:val="000000"/>
                      <w:sz w:val="16"/>
                      <w:szCs w:val="16"/>
                      <w:lang w:val="pt-PT"/>
                    </w:rPr>
                  </w:pPr>
                </w:p>
              </w:tc>
              <w:tc>
                <w:tcPr>
                  <w:tcW w:w="1577" w:type="dxa"/>
                </w:tcPr>
                <w:p w14:paraId="205D3457" w14:textId="77777777" w:rsidR="00CE4969" w:rsidRPr="00181F66" w:rsidRDefault="00CE4969" w:rsidP="00CE4969">
                  <w:pPr>
                    <w:jc w:val="center"/>
                    <w:rPr>
                      <w:rFonts w:cstheme="minorHAnsi"/>
                      <w:color w:val="000000"/>
                      <w:sz w:val="16"/>
                      <w:szCs w:val="16"/>
                    </w:rPr>
                  </w:pPr>
                </w:p>
                <w:p w14:paraId="32ADA7C0" w14:textId="77777777" w:rsidR="00CE4969" w:rsidRPr="00181F66" w:rsidRDefault="00CE4969" w:rsidP="00CE4969">
                  <w:pPr>
                    <w:jc w:val="center"/>
                    <w:rPr>
                      <w:rFonts w:cstheme="minorHAnsi"/>
                      <w:color w:val="000000"/>
                      <w:sz w:val="16"/>
                      <w:szCs w:val="16"/>
                    </w:rPr>
                  </w:pPr>
                </w:p>
                <w:p w14:paraId="4B0948CA" w14:textId="77777777" w:rsidR="00CE4969" w:rsidRDefault="00CE4969" w:rsidP="00CE4969">
                  <w:pPr>
                    <w:jc w:val="center"/>
                    <w:rPr>
                      <w:rFonts w:cstheme="minorHAnsi"/>
                      <w:color w:val="000000"/>
                      <w:sz w:val="16"/>
                      <w:szCs w:val="16"/>
                    </w:rPr>
                  </w:pPr>
                </w:p>
                <w:p w14:paraId="3E3A57A2" w14:textId="77777777" w:rsidR="00CE4969" w:rsidRDefault="00CE4969" w:rsidP="00CE4969">
                  <w:pPr>
                    <w:jc w:val="center"/>
                    <w:rPr>
                      <w:rFonts w:cstheme="minorHAnsi"/>
                      <w:color w:val="000000"/>
                      <w:sz w:val="16"/>
                      <w:szCs w:val="16"/>
                    </w:rPr>
                  </w:pPr>
                </w:p>
                <w:p w14:paraId="5F40AB0E" w14:textId="77777777" w:rsidR="00CE4969" w:rsidRPr="00181F66" w:rsidRDefault="00CE4969" w:rsidP="00CE4969">
                  <w:pPr>
                    <w:jc w:val="center"/>
                    <w:rPr>
                      <w:rFonts w:cstheme="minorHAnsi"/>
                      <w:color w:val="000000"/>
                      <w:sz w:val="16"/>
                      <w:szCs w:val="16"/>
                    </w:rPr>
                  </w:pPr>
                </w:p>
                <w:p w14:paraId="4EEF23AF" w14:textId="77777777" w:rsidR="00CE4969" w:rsidRPr="00181F66" w:rsidRDefault="00CE4969" w:rsidP="00CE4969">
                  <w:pPr>
                    <w:jc w:val="center"/>
                    <w:rPr>
                      <w:rFonts w:cstheme="minorHAnsi"/>
                      <w:color w:val="000000"/>
                      <w:sz w:val="16"/>
                      <w:szCs w:val="16"/>
                    </w:rPr>
                  </w:pPr>
                </w:p>
                <w:p w14:paraId="4738C41F"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423.677 €</w:t>
                  </w:r>
                </w:p>
                <w:p w14:paraId="0187AAC5" w14:textId="77777777" w:rsidR="00CE4969" w:rsidRPr="00CE4969" w:rsidRDefault="00CE4969" w:rsidP="00CE4969">
                  <w:pPr>
                    <w:jc w:val="center"/>
                    <w:rPr>
                      <w:rFonts w:cstheme="minorHAnsi"/>
                      <w:b/>
                      <w:bCs/>
                      <w:color w:val="000000"/>
                      <w:sz w:val="16"/>
                      <w:szCs w:val="16"/>
                      <w:lang w:val="pt-PT"/>
                    </w:rPr>
                  </w:pPr>
                </w:p>
              </w:tc>
              <w:tc>
                <w:tcPr>
                  <w:tcW w:w="1577" w:type="dxa"/>
                </w:tcPr>
                <w:p w14:paraId="4CAEFB0B" w14:textId="67C8A10A" w:rsidR="00CE4969" w:rsidRPr="00CE4969" w:rsidRDefault="00CE4969" w:rsidP="00CE4969">
                  <w:pPr>
                    <w:jc w:val="center"/>
                    <w:rPr>
                      <w:rFonts w:cstheme="minorHAnsi"/>
                      <w:color w:val="000000"/>
                      <w:sz w:val="16"/>
                      <w:szCs w:val="16"/>
                      <w:lang w:val="pt-PT"/>
                    </w:rPr>
                  </w:pPr>
                  <w:r w:rsidRPr="00CE4969">
                    <w:rPr>
                      <w:rFonts w:cstheme="minorHAnsi"/>
                      <w:color w:val="000000"/>
                      <w:sz w:val="16"/>
                      <w:szCs w:val="16"/>
                      <w:lang w:val="pt-PT"/>
                    </w:rPr>
                    <w:t>Junta de Andalucía, Uvigo, CSIC, Finnova, Dip Huelva, Univ Huelva, BALAM, UnivCórdoba, Univ Cádiz, Junta Extremadura, INDEHESA, Centro Tecnológico CARTIF, Dip Ávila, EnergyLab, FEUGA, UnivÉvora, Com.Intermunicipal Coimbra, AREAL, CIMBAL, Agencia Regional de Energía y Medio Ambiente del Alto Miño</w:t>
                  </w:r>
                </w:p>
              </w:tc>
            </w:tr>
            <w:tr w:rsidR="00CE4969" w:rsidRPr="00900E3B" w14:paraId="79031555" w14:textId="77777777" w:rsidTr="00CE4969">
              <w:tc>
                <w:tcPr>
                  <w:tcW w:w="1182" w:type="dxa"/>
                </w:tcPr>
                <w:p w14:paraId="16D6FD4A" w14:textId="77777777" w:rsidR="00CE4969" w:rsidRPr="00CE4969" w:rsidRDefault="00CE4969" w:rsidP="00CE4969">
                  <w:pPr>
                    <w:jc w:val="center"/>
                    <w:rPr>
                      <w:color w:val="000000"/>
                      <w:sz w:val="16"/>
                      <w:szCs w:val="16"/>
                      <w:lang w:val="pt-PT"/>
                    </w:rPr>
                  </w:pPr>
                </w:p>
                <w:p w14:paraId="50BFAEA3" w14:textId="77777777" w:rsidR="00CE4969" w:rsidRPr="00CE4969" w:rsidRDefault="00CE4969" w:rsidP="00CE4969">
                  <w:pPr>
                    <w:jc w:val="center"/>
                    <w:rPr>
                      <w:b/>
                      <w:bCs/>
                      <w:color w:val="000000"/>
                      <w:sz w:val="16"/>
                      <w:szCs w:val="16"/>
                      <w:lang w:val="pt-PT"/>
                    </w:rPr>
                  </w:pPr>
                </w:p>
                <w:p w14:paraId="649B8A3D" w14:textId="77777777" w:rsidR="00CE4969" w:rsidRPr="00CE4969" w:rsidRDefault="00CE4969" w:rsidP="00CE4969">
                  <w:pPr>
                    <w:jc w:val="center"/>
                    <w:rPr>
                      <w:b/>
                      <w:bCs/>
                      <w:color w:val="000000"/>
                      <w:sz w:val="16"/>
                      <w:szCs w:val="16"/>
                      <w:lang w:val="pt-PT"/>
                    </w:rPr>
                  </w:pPr>
                </w:p>
                <w:p w14:paraId="3E133CFF" w14:textId="77777777" w:rsidR="00CE4969" w:rsidRPr="00CE4969" w:rsidRDefault="00CE4969" w:rsidP="00CE4969">
                  <w:pPr>
                    <w:jc w:val="center"/>
                    <w:rPr>
                      <w:b/>
                      <w:bCs/>
                      <w:color w:val="000000"/>
                      <w:sz w:val="16"/>
                      <w:szCs w:val="16"/>
                      <w:lang w:val="pt-PT"/>
                    </w:rPr>
                  </w:pPr>
                </w:p>
                <w:p w14:paraId="0317DFA0" w14:textId="77777777" w:rsidR="00CE4969" w:rsidRPr="00CE4969" w:rsidRDefault="00CE4969" w:rsidP="00CE4969">
                  <w:pPr>
                    <w:jc w:val="center"/>
                    <w:rPr>
                      <w:b/>
                      <w:bCs/>
                      <w:color w:val="000000"/>
                      <w:sz w:val="16"/>
                      <w:szCs w:val="16"/>
                      <w:lang w:val="pt-PT"/>
                    </w:rPr>
                  </w:pPr>
                </w:p>
                <w:p w14:paraId="45EAC08F" w14:textId="77777777" w:rsidR="00CE4969" w:rsidRPr="00CE4969" w:rsidRDefault="00CE4969" w:rsidP="00CE4969">
                  <w:pPr>
                    <w:jc w:val="center"/>
                    <w:rPr>
                      <w:b/>
                      <w:bCs/>
                      <w:color w:val="000000"/>
                      <w:sz w:val="16"/>
                      <w:szCs w:val="16"/>
                      <w:lang w:val="pt-PT"/>
                    </w:rPr>
                  </w:pPr>
                </w:p>
                <w:p w14:paraId="59EA1A12" w14:textId="77777777" w:rsidR="00CE4969" w:rsidRPr="00CE4969" w:rsidRDefault="00CE4969" w:rsidP="00CE4969">
                  <w:pPr>
                    <w:jc w:val="center"/>
                    <w:rPr>
                      <w:b/>
                      <w:bCs/>
                      <w:color w:val="000000"/>
                      <w:sz w:val="16"/>
                      <w:szCs w:val="16"/>
                      <w:lang w:val="pt-PT"/>
                    </w:rPr>
                  </w:pPr>
                </w:p>
                <w:p w14:paraId="04F71982" w14:textId="77777777" w:rsidR="00CE4969" w:rsidRPr="00CE4969" w:rsidRDefault="00CE4969" w:rsidP="00CE4969">
                  <w:pPr>
                    <w:jc w:val="center"/>
                    <w:rPr>
                      <w:b/>
                      <w:bCs/>
                      <w:color w:val="000000"/>
                      <w:sz w:val="16"/>
                      <w:szCs w:val="16"/>
                      <w:lang w:val="pt-PT"/>
                    </w:rPr>
                  </w:pPr>
                </w:p>
                <w:p w14:paraId="169A3219" w14:textId="77777777" w:rsidR="00CE4969" w:rsidRPr="00CE4969" w:rsidRDefault="00CE4969" w:rsidP="00CE4969">
                  <w:pPr>
                    <w:jc w:val="center"/>
                    <w:rPr>
                      <w:b/>
                      <w:bCs/>
                      <w:color w:val="000000"/>
                      <w:sz w:val="16"/>
                      <w:szCs w:val="16"/>
                      <w:lang w:val="pt-PT"/>
                    </w:rPr>
                  </w:pPr>
                </w:p>
                <w:p w14:paraId="3480A074" w14:textId="77777777" w:rsidR="00CE4969" w:rsidRPr="00CE4969" w:rsidRDefault="00CE4969" w:rsidP="00CE4969">
                  <w:pPr>
                    <w:jc w:val="center"/>
                    <w:rPr>
                      <w:b/>
                      <w:bCs/>
                      <w:color w:val="000000"/>
                      <w:sz w:val="16"/>
                      <w:szCs w:val="16"/>
                      <w:lang w:val="pt-PT"/>
                    </w:rPr>
                  </w:pPr>
                </w:p>
                <w:p w14:paraId="459864E5" w14:textId="77777777" w:rsidR="00CE4969" w:rsidRPr="00CE4969" w:rsidRDefault="00CE4969" w:rsidP="00CE4969">
                  <w:pPr>
                    <w:jc w:val="center"/>
                    <w:rPr>
                      <w:b/>
                      <w:bCs/>
                      <w:color w:val="000000"/>
                      <w:sz w:val="16"/>
                      <w:szCs w:val="16"/>
                      <w:lang w:val="pt-PT"/>
                    </w:rPr>
                  </w:pPr>
                </w:p>
                <w:p w14:paraId="02638E78" w14:textId="77777777" w:rsidR="00CE4969" w:rsidRPr="00CE4969" w:rsidRDefault="00CE4969" w:rsidP="00CE4969">
                  <w:pPr>
                    <w:jc w:val="center"/>
                    <w:rPr>
                      <w:b/>
                      <w:bCs/>
                      <w:color w:val="000000"/>
                      <w:sz w:val="16"/>
                      <w:szCs w:val="16"/>
                      <w:lang w:val="pt-PT"/>
                    </w:rPr>
                  </w:pPr>
                </w:p>
                <w:p w14:paraId="405D4CF0" w14:textId="77777777" w:rsidR="00CE4969" w:rsidRPr="00CE4969" w:rsidRDefault="00CE4969" w:rsidP="00CE4969">
                  <w:pPr>
                    <w:jc w:val="center"/>
                    <w:rPr>
                      <w:b/>
                      <w:bCs/>
                      <w:color w:val="000000"/>
                      <w:sz w:val="16"/>
                      <w:szCs w:val="16"/>
                      <w:lang w:val="pt-PT"/>
                    </w:rPr>
                  </w:pPr>
                </w:p>
                <w:p w14:paraId="565D67A2" w14:textId="77777777" w:rsidR="00CE4969" w:rsidRPr="00CE4969" w:rsidRDefault="00CE4969" w:rsidP="00CE4969">
                  <w:pPr>
                    <w:jc w:val="center"/>
                    <w:rPr>
                      <w:b/>
                      <w:bCs/>
                      <w:color w:val="000000"/>
                      <w:sz w:val="16"/>
                      <w:szCs w:val="16"/>
                      <w:lang w:val="pt-PT"/>
                    </w:rPr>
                  </w:pPr>
                </w:p>
                <w:p w14:paraId="585D9787" w14:textId="77777777" w:rsidR="00CE4969" w:rsidRPr="00CE4969" w:rsidRDefault="00CE4969" w:rsidP="00CE4969">
                  <w:pPr>
                    <w:jc w:val="center"/>
                    <w:rPr>
                      <w:color w:val="000000"/>
                      <w:sz w:val="16"/>
                      <w:szCs w:val="16"/>
                      <w:lang w:val="pt-PT"/>
                    </w:rPr>
                  </w:pPr>
                </w:p>
                <w:p w14:paraId="198B028B" w14:textId="77777777" w:rsidR="00CE4969" w:rsidRPr="00CE4969" w:rsidRDefault="00CE4969" w:rsidP="00CE4969">
                  <w:pPr>
                    <w:jc w:val="center"/>
                    <w:rPr>
                      <w:color w:val="000000"/>
                      <w:sz w:val="16"/>
                      <w:szCs w:val="16"/>
                      <w:lang w:val="pt-PT"/>
                    </w:rPr>
                  </w:pPr>
                </w:p>
                <w:p w14:paraId="04ED4293" w14:textId="77777777" w:rsidR="00CE4969" w:rsidRPr="00CE4969" w:rsidRDefault="00CE4969" w:rsidP="00CE4969">
                  <w:pPr>
                    <w:jc w:val="center"/>
                    <w:rPr>
                      <w:color w:val="000000"/>
                      <w:sz w:val="16"/>
                      <w:szCs w:val="16"/>
                      <w:lang w:val="pt-PT"/>
                    </w:rPr>
                  </w:pPr>
                </w:p>
                <w:p w14:paraId="1D1FBE19" w14:textId="77777777" w:rsidR="00CE4969" w:rsidRPr="009B1A56" w:rsidRDefault="00CE4969" w:rsidP="00CE4969">
                  <w:pPr>
                    <w:jc w:val="center"/>
                    <w:rPr>
                      <w:color w:val="000000"/>
                      <w:sz w:val="16"/>
                      <w:szCs w:val="16"/>
                      <w:lang w:val="pt-PT" w:eastAsia="es-ES"/>
                    </w:rPr>
                  </w:pPr>
                  <w:r w:rsidRPr="00181F66">
                    <w:rPr>
                      <w:color w:val="000000"/>
                      <w:sz w:val="16"/>
                      <w:szCs w:val="16"/>
                    </w:rPr>
                    <w:t>L01</w:t>
                  </w:r>
                </w:p>
                <w:p w14:paraId="13366F33" w14:textId="77777777" w:rsidR="00CE4969" w:rsidRPr="00CE4969" w:rsidRDefault="00CE4969" w:rsidP="00CE4969">
                  <w:pPr>
                    <w:jc w:val="center"/>
                    <w:rPr>
                      <w:rFonts w:cstheme="minorHAnsi"/>
                      <w:b/>
                      <w:bCs/>
                      <w:color w:val="000000"/>
                      <w:sz w:val="16"/>
                      <w:szCs w:val="16"/>
                      <w:lang w:val="pt-PT"/>
                    </w:rPr>
                  </w:pPr>
                </w:p>
              </w:tc>
              <w:tc>
                <w:tcPr>
                  <w:tcW w:w="1970" w:type="dxa"/>
                </w:tcPr>
                <w:p w14:paraId="65CC7D80" w14:textId="77777777" w:rsidR="00CE4969" w:rsidRPr="00CE4969" w:rsidRDefault="00CE4969" w:rsidP="00CE4969">
                  <w:pPr>
                    <w:jc w:val="center"/>
                    <w:rPr>
                      <w:b/>
                      <w:bCs/>
                      <w:color w:val="000000"/>
                      <w:sz w:val="16"/>
                      <w:szCs w:val="16"/>
                      <w:lang w:val="en-US"/>
                    </w:rPr>
                  </w:pPr>
                </w:p>
                <w:p w14:paraId="70F78F15" w14:textId="77777777" w:rsidR="00CE4969" w:rsidRPr="00CE4969" w:rsidRDefault="00CE4969" w:rsidP="00CE4969">
                  <w:pPr>
                    <w:jc w:val="center"/>
                    <w:rPr>
                      <w:b/>
                      <w:bCs/>
                      <w:color w:val="000000"/>
                      <w:sz w:val="16"/>
                      <w:szCs w:val="16"/>
                      <w:lang w:val="en-US"/>
                    </w:rPr>
                  </w:pPr>
                </w:p>
                <w:p w14:paraId="643914EF" w14:textId="77777777" w:rsidR="00CE4969" w:rsidRPr="00CE4969" w:rsidRDefault="00CE4969" w:rsidP="00CE4969">
                  <w:pPr>
                    <w:jc w:val="center"/>
                    <w:rPr>
                      <w:b/>
                      <w:bCs/>
                      <w:color w:val="000000"/>
                      <w:sz w:val="16"/>
                      <w:szCs w:val="16"/>
                      <w:lang w:val="en-US"/>
                    </w:rPr>
                  </w:pPr>
                </w:p>
                <w:p w14:paraId="7CE4FBD9" w14:textId="77777777" w:rsidR="00CE4969" w:rsidRPr="00CE4969" w:rsidRDefault="00CE4969" w:rsidP="00CE4969">
                  <w:pPr>
                    <w:jc w:val="center"/>
                    <w:rPr>
                      <w:b/>
                      <w:bCs/>
                      <w:color w:val="000000"/>
                      <w:sz w:val="16"/>
                      <w:szCs w:val="16"/>
                      <w:lang w:val="en-US"/>
                    </w:rPr>
                  </w:pPr>
                </w:p>
                <w:p w14:paraId="779EAAAA" w14:textId="77777777" w:rsidR="00CE4969" w:rsidRPr="00CE4969" w:rsidRDefault="00CE4969" w:rsidP="00CE4969">
                  <w:pPr>
                    <w:jc w:val="center"/>
                    <w:rPr>
                      <w:b/>
                      <w:bCs/>
                      <w:color w:val="000000"/>
                      <w:sz w:val="16"/>
                      <w:szCs w:val="16"/>
                      <w:lang w:val="en-US"/>
                    </w:rPr>
                  </w:pPr>
                </w:p>
                <w:p w14:paraId="1D063F42" w14:textId="77777777" w:rsidR="00CE4969" w:rsidRPr="00CE4969" w:rsidRDefault="00CE4969" w:rsidP="00CE4969">
                  <w:pPr>
                    <w:jc w:val="center"/>
                    <w:rPr>
                      <w:b/>
                      <w:bCs/>
                      <w:color w:val="000000"/>
                      <w:sz w:val="16"/>
                      <w:szCs w:val="16"/>
                      <w:lang w:val="en-US"/>
                    </w:rPr>
                  </w:pPr>
                </w:p>
                <w:p w14:paraId="13B5986D" w14:textId="77777777" w:rsidR="00CE4969" w:rsidRPr="00CE4969" w:rsidRDefault="00CE4969" w:rsidP="00CE4969">
                  <w:pPr>
                    <w:jc w:val="center"/>
                    <w:rPr>
                      <w:b/>
                      <w:bCs/>
                      <w:color w:val="000000"/>
                      <w:sz w:val="16"/>
                      <w:szCs w:val="16"/>
                      <w:lang w:val="en-US"/>
                    </w:rPr>
                  </w:pPr>
                </w:p>
                <w:p w14:paraId="38A55215" w14:textId="77777777" w:rsidR="00CE4969" w:rsidRPr="00CE4969" w:rsidRDefault="00CE4969" w:rsidP="00CE4969">
                  <w:pPr>
                    <w:jc w:val="center"/>
                    <w:rPr>
                      <w:b/>
                      <w:bCs/>
                      <w:color w:val="000000"/>
                      <w:sz w:val="16"/>
                      <w:szCs w:val="16"/>
                      <w:lang w:val="en-US"/>
                    </w:rPr>
                  </w:pPr>
                </w:p>
                <w:p w14:paraId="394ACA38" w14:textId="77777777" w:rsidR="00CE4969" w:rsidRPr="00CE4969" w:rsidRDefault="00CE4969" w:rsidP="00CE4969">
                  <w:pPr>
                    <w:jc w:val="center"/>
                    <w:rPr>
                      <w:b/>
                      <w:bCs/>
                      <w:color w:val="000000"/>
                      <w:sz w:val="16"/>
                      <w:szCs w:val="16"/>
                      <w:lang w:val="en-US"/>
                    </w:rPr>
                  </w:pPr>
                </w:p>
                <w:p w14:paraId="053C90FA" w14:textId="77777777" w:rsidR="00CE4969" w:rsidRPr="00CE4969" w:rsidRDefault="00CE4969" w:rsidP="00CE4969">
                  <w:pPr>
                    <w:jc w:val="center"/>
                    <w:rPr>
                      <w:b/>
                      <w:bCs/>
                      <w:color w:val="000000"/>
                      <w:sz w:val="16"/>
                      <w:szCs w:val="16"/>
                      <w:lang w:val="en-US"/>
                    </w:rPr>
                  </w:pPr>
                </w:p>
                <w:p w14:paraId="7F9276FF" w14:textId="77777777" w:rsidR="00CE4969" w:rsidRPr="00CE4969" w:rsidRDefault="00CE4969" w:rsidP="00CE4969">
                  <w:pPr>
                    <w:jc w:val="center"/>
                    <w:rPr>
                      <w:b/>
                      <w:bCs/>
                      <w:color w:val="000000"/>
                      <w:sz w:val="16"/>
                      <w:szCs w:val="16"/>
                      <w:lang w:val="en-US"/>
                    </w:rPr>
                  </w:pPr>
                </w:p>
                <w:p w14:paraId="30EC0CF9" w14:textId="77777777" w:rsidR="00CE4969" w:rsidRPr="00CE4969" w:rsidRDefault="00CE4969" w:rsidP="00CE4969">
                  <w:pPr>
                    <w:jc w:val="center"/>
                    <w:rPr>
                      <w:b/>
                      <w:bCs/>
                      <w:color w:val="000000"/>
                      <w:sz w:val="16"/>
                      <w:szCs w:val="16"/>
                      <w:lang w:val="en-US"/>
                    </w:rPr>
                  </w:pPr>
                </w:p>
                <w:p w14:paraId="6ABA7B81" w14:textId="77777777" w:rsidR="00CE4969" w:rsidRPr="00CE4969" w:rsidRDefault="00CE4969" w:rsidP="00CE4969">
                  <w:pPr>
                    <w:jc w:val="center"/>
                    <w:rPr>
                      <w:b/>
                      <w:bCs/>
                      <w:color w:val="000000"/>
                      <w:sz w:val="16"/>
                      <w:szCs w:val="16"/>
                      <w:lang w:val="en-US"/>
                    </w:rPr>
                  </w:pPr>
                </w:p>
                <w:p w14:paraId="0F20F5E8" w14:textId="77777777" w:rsidR="00CE4969" w:rsidRPr="00181F66" w:rsidRDefault="00CE4969" w:rsidP="00CE4969">
                  <w:pPr>
                    <w:jc w:val="center"/>
                    <w:rPr>
                      <w:b/>
                      <w:color w:val="000000"/>
                      <w:sz w:val="16"/>
                      <w:szCs w:val="16"/>
                      <w:lang w:val="en-US" w:eastAsia="es-ES"/>
                    </w:rPr>
                  </w:pPr>
                  <w:r w:rsidRPr="00CE4969">
                    <w:rPr>
                      <w:color w:val="000000"/>
                      <w:sz w:val="16"/>
                      <w:szCs w:val="16"/>
                      <w:lang w:val="en-US"/>
                    </w:rPr>
                    <w:lastRenderedPageBreak/>
                    <w:t>CITAB: Centre for the Research and Technology of Agro-Environmental and Biological Sciences</w:t>
                  </w:r>
                </w:p>
                <w:p w14:paraId="2A54A9E1" w14:textId="77777777" w:rsidR="00CE4969" w:rsidRPr="00CE4969" w:rsidRDefault="00CE4969" w:rsidP="00CE4969">
                  <w:pPr>
                    <w:jc w:val="center"/>
                    <w:rPr>
                      <w:rFonts w:cstheme="minorHAnsi"/>
                      <w:b/>
                      <w:color w:val="000000"/>
                      <w:sz w:val="16"/>
                      <w:szCs w:val="16"/>
                      <w:lang w:val="en-US"/>
                    </w:rPr>
                  </w:pPr>
                </w:p>
              </w:tc>
              <w:tc>
                <w:tcPr>
                  <w:tcW w:w="1576" w:type="dxa"/>
                </w:tcPr>
                <w:p w14:paraId="7E868A49" w14:textId="77777777" w:rsidR="00CE4969" w:rsidRPr="00CE4969" w:rsidRDefault="00CE4969" w:rsidP="00CE4969">
                  <w:pPr>
                    <w:jc w:val="center"/>
                    <w:rPr>
                      <w:color w:val="000000"/>
                      <w:sz w:val="16"/>
                      <w:szCs w:val="16"/>
                      <w:lang w:val="en-US"/>
                    </w:rPr>
                  </w:pPr>
                </w:p>
                <w:p w14:paraId="0A741DE4" w14:textId="77777777" w:rsidR="00CE4969" w:rsidRPr="00CE4969" w:rsidRDefault="00CE4969" w:rsidP="00CE4969">
                  <w:pPr>
                    <w:jc w:val="center"/>
                    <w:rPr>
                      <w:color w:val="000000"/>
                      <w:sz w:val="16"/>
                      <w:szCs w:val="16"/>
                      <w:lang w:val="en-US"/>
                    </w:rPr>
                  </w:pPr>
                </w:p>
                <w:p w14:paraId="23AB619D" w14:textId="77777777" w:rsidR="00CE4969" w:rsidRPr="00CE4969" w:rsidRDefault="00CE4969" w:rsidP="00CE4969">
                  <w:pPr>
                    <w:jc w:val="center"/>
                    <w:rPr>
                      <w:color w:val="000000"/>
                      <w:sz w:val="16"/>
                      <w:szCs w:val="16"/>
                      <w:lang w:val="en-US"/>
                    </w:rPr>
                  </w:pPr>
                </w:p>
                <w:p w14:paraId="00CC76D7" w14:textId="77777777" w:rsidR="00CE4969" w:rsidRPr="00CE4969" w:rsidRDefault="00CE4969" w:rsidP="00CE4969">
                  <w:pPr>
                    <w:jc w:val="center"/>
                    <w:rPr>
                      <w:color w:val="000000"/>
                      <w:sz w:val="16"/>
                      <w:szCs w:val="16"/>
                      <w:lang w:val="en-US"/>
                    </w:rPr>
                  </w:pPr>
                </w:p>
                <w:p w14:paraId="3EF7CF6D" w14:textId="77777777" w:rsidR="00CE4969" w:rsidRPr="00CE4969" w:rsidRDefault="00CE4969" w:rsidP="00CE4969">
                  <w:pPr>
                    <w:jc w:val="center"/>
                    <w:rPr>
                      <w:color w:val="000000"/>
                      <w:sz w:val="16"/>
                      <w:szCs w:val="16"/>
                      <w:lang w:val="en-US"/>
                    </w:rPr>
                  </w:pPr>
                </w:p>
                <w:p w14:paraId="43DD60B7" w14:textId="77777777" w:rsidR="00CE4969" w:rsidRPr="00CE4969" w:rsidRDefault="00CE4969" w:rsidP="00CE4969">
                  <w:pPr>
                    <w:jc w:val="center"/>
                    <w:rPr>
                      <w:color w:val="000000"/>
                      <w:sz w:val="16"/>
                      <w:szCs w:val="16"/>
                      <w:lang w:val="en-US"/>
                    </w:rPr>
                  </w:pPr>
                </w:p>
                <w:p w14:paraId="1ED422CD" w14:textId="77777777" w:rsidR="00CE4969" w:rsidRPr="00CE4969" w:rsidRDefault="00CE4969" w:rsidP="00CE4969">
                  <w:pPr>
                    <w:jc w:val="center"/>
                    <w:rPr>
                      <w:color w:val="000000"/>
                      <w:sz w:val="16"/>
                      <w:szCs w:val="16"/>
                      <w:lang w:val="en-US"/>
                    </w:rPr>
                  </w:pPr>
                </w:p>
                <w:p w14:paraId="4B47CF8A" w14:textId="77777777" w:rsidR="00CE4969" w:rsidRPr="00CE4969" w:rsidRDefault="00CE4969" w:rsidP="00CE4969">
                  <w:pPr>
                    <w:jc w:val="center"/>
                    <w:rPr>
                      <w:color w:val="000000"/>
                      <w:sz w:val="16"/>
                      <w:szCs w:val="16"/>
                      <w:lang w:val="en-US"/>
                    </w:rPr>
                  </w:pPr>
                </w:p>
                <w:p w14:paraId="1CF1BC66" w14:textId="77777777" w:rsidR="00CE4969" w:rsidRPr="00CE4969" w:rsidRDefault="00CE4969" w:rsidP="00CE4969">
                  <w:pPr>
                    <w:jc w:val="center"/>
                    <w:rPr>
                      <w:color w:val="000000"/>
                      <w:sz w:val="16"/>
                      <w:szCs w:val="16"/>
                      <w:lang w:val="en-US"/>
                    </w:rPr>
                  </w:pPr>
                </w:p>
                <w:p w14:paraId="00D551AD" w14:textId="77777777" w:rsidR="00CE4969" w:rsidRPr="00CE4969" w:rsidRDefault="00CE4969" w:rsidP="00CE4969">
                  <w:pPr>
                    <w:jc w:val="center"/>
                    <w:rPr>
                      <w:color w:val="000000"/>
                      <w:sz w:val="16"/>
                      <w:szCs w:val="16"/>
                      <w:lang w:val="en-US"/>
                    </w:rPr>
                  </w:pPr>
                </w:p>
                <w:p w14:paraId="12AB0B4E" w14:textId="77777777" w:rsidR="00CE4969" w:rsidRPr="00CE4969" w:rsidRDefault="00CE4969" w:rsidP="00CE4969">
                  <w:pPr>
                    <w:jc w:val="center"/>
                    <w:rPr>
                      <w:color w:val="000000"/>
                      <w:sz w:val="16"/>
                      <w:szCs w:val="16"/>
                      <w:lang w:val="en-US"/>
                    </w:rPr>
                  </w:pPr>
                </w:p>
                <w:p w14:paraId="46DD5E51" w14:textId="77777777" w:rsidR="00CE4969" w:rsidRPr="00CE4969" w:rsidRDefault="00CE4969" w:rsidP="00CE4969">
                  <w:pPr>
                    <w:jc w:val="center"/>
                    <w:rPr>
                      <w:color w:val="000000"/>
                      <w:sz w:val="16"/>
                      <w:szCs w:val="16"/>
                      <w:lang w:val="en-US"/>
                    </w:rPr>
                  </w:pPr>
                </w:p>
                <w:p w14:paraId="35782A7F" w14:textId="77777777" w:rsidR="00CE4969" w:rsidRPr="00CE4969" w:rsidRDefault="00CE4969" w:rsidP="00CE4969">
                  <w:pPr>
                    <w:jc w:val="center"/>
                    <w:rPr>
                      <w:color w:val="000000"/>
                      <w:sz w:val="16"/>
                      <w:szCs w:val="16"/>
                      <w:lang w:val="en-US"/>
                    </w:rPr>
                  </w:pPr>
                </w:p>
                <w:p w14:paraId="5E031CDB" w14:textId="77777777" w:rsidR="00CE4969" w:rsidRPr="00CE4969" w:rsidRDefault="00CE4969" w:rsidP="00CE4969">
                  <w:pPr>
                    <w:jc w:val="center"/>
                    <w:rPr>
                      <w:color w:val="000000"/>
                      <w:sz w:val="16"/>
                      <w:szCs w:val="16"/>
                      <w:lang w:val="en-US"/>
                    </w:rPr>
                  </w:pPr>
                </w:p>
                <w:p w14:paraId="3876EBC7" w14:textId="77777777" w:rsidR="00CE4969" w:rsidRPr="00CE4969" w:rsidRDefault="00CE4969" w:rsidP="00CE4969">
                  <w:pPr>
                    <w:jc w:val="center"/>
                    <w:rPr>
                      <w:color w:val="000000"/>
                      <w:sz w:val="16"/>
                      <w:szCs w:val="16"/>
                      <w:lang w:val="en-US"/>
                    </w:rPr>
                  </w:pPr>
                </w:p>
                <w:p w14:paraId="4540128D" w14:textId="77777777" w:rsidR="00CE4969" w:rsidRPr="00CE4969" w:rsidRDefault="00CE4969" w:rsidP="00CE4969">
                  <w:pPr>
                    <w:jc w:val="center"/>
                    <w:rPr>
                      <w:color w:val="000000"/>
                      <w:sz w:val="16"/>
                      <w:szCs w:val="16"/>
                      <w:lang w:val="en-US"/>
                    </w:rPr>
                  </w:pPr>
                </w:p>
                <w:p w14:paraId="46147C38" w14:textId="77777777" w:rsidR="00CE4969" w:rsidRPr="00CE4969" w:rsidRDefault="00CE4969" w:rsidP="00CE4969">
                  <w:pPr>
                    <w:jc w:val="center"/>
                    <w:rPr>
                      <w:color w:val="000000"/>
                      <w:sz w:val="16"/>
                      <w:szCs w:val="16"/>
                      <w:lang w:val="en-US"/>
                    </w:rPr>
                  </w:pPr>
                </w:p>
                <w:p w14:paraId="1AEE57BF" w14:textId="77777777" w:rsidR="00CE4969" w:rsidRPr="00181F66" w:rsidRDefault="00CE4969" w:rsidP="00CE4969">
                  <w:pPr>
                    <w:jc w:val="center"/>
                    <w:rPr>
                      <w:color w:val="000000"/>
                      <w:sz w:val="16"/>
                      <w:szCs w:val="16"/>
                      <w:lang w:val="en-US" w:eastAsia="es-ES"/>
                    </w:rPr>
                  </w:pPr>
                  <w:r w:rsidRPr="00CE4969">
                    <w:rPr>
                      <w:color w:val="000000"/>
                      <w:sz w:val="16"/>
                      <w:szCs w:val="16"/>
                      <w:lang w:val="en-US"/>
                    </w:rPr>
                    <w:t>Improving the management of Atlantic Landscapes: accounting for bIodiversity and eCosystem sErvices (ALICE)</w:t>
                  </w:r>
                </w:p>
                <w:p w14:paraId="0D05F8FA" w14:textId="77777777" w:rsidR="00CE4969" w:rsidRPr="00CE4969" w:rsidRDefault="00CE4969" w:rsidP="00CE4969">
                  <w:pPr>
                    <w:jc w:val="center"/>
                    <w:rPr>
                      <w:rFonts w:cstheme="minorHAnsi"/>
                      <w:bCs/>
                      <w:color w:val="000000"/>
                      <w:sz w:val="16"/>
                      <w:szCs w:val="16"/>
                      <w:lang w:val="en-US"/>
                    </w:rPr>
                  </w:pPr>
                </w:p>
              </w:tc>
              <w:tc>
                <w:tcPr>
                  <w:tcW w:w="1577" w:type="dxa"/>
                </w:tcPr>
                <w:p w14:paraId="44A90757" w14:textId="77777777" w:rsidR="00CE4969" w:rsidRPr="00CE4969" w:rsidRDefault="00CE4969" w:rsidP="00CE4969">
                  <w:pPr>
                    <w:jc w:val="center"/>
                    <w:rPr>
                      <w:color w:val="000000"/>
                      <w:sz w:val="16"/>
                      <w:szCs w:val="16"/>
                      <w:lang w:val="en-US"/>
                    </w:rPr>
                  </w:pPr>
                </w:p>
                <w:p w14:paraId="238B5CFD" w14:textId="77777777" w:rsidR="00CE4969" w:rsidRPr="00CE4969" w:rsidRDefault="00CE4969" w:rsidP="00CE4969">
                  <w:pPr>
                    <w:jc w:val="center"/>
                    <w:rPr>
                      <w:color w:val="000000"/>
                      <w:sz w:val="16"/>
                      <w:szCs w:val="16"/>
                      <w:lang w:val="en-US"/>
                    </w:rPr>
                  </w:pPr>
                </w:p>
                <w:p w14:paraId="347B1B38" w14:textId="77777777" w:rsidR="00CE4969" w:rsidRPr="00CE4969" w:rsidRDefault="00CE4969" w:rsidP="00CE4969">
                  <w:pPr>
                    <w:jc w:val="center"/>
                    <w:rPr>
                      <w:color w:val="000000"/>
                      <w:sz w:val="16"/>
                      <w:szCs w:val="16"/>
                      <w:lang w:val="en-US"/>
                    </w:rPr>
                  </w:pPr>
                </w:p>
                <w:p w14:paraId="71D00DDB" w14:textId="77777777" w:rsidR="00CE4969" w:rsidRPr="00CE4969" w:rsidRDefault="00CE4969" w:rsidP="00CE4969">
                  <w:pPr>
                    <w:jc w:val="center"/>
                    <w:rPr>
                      <w:color w:val="000000"/>
                      <w:sz w:val="16"/>
                      <w:szCs w:val="16"/>
                      <w:lang w:val="en-US"/>
                    </w:rPr>
                  </w:pPr>
                </w:p>
                <w:p w14:paraId="55B07495" w14:textId="77777777" w:rsidR="00CE4969" w:rsidRPr="00CE4969" w:rsidRDefault="00CE4969" w:rsidP="00CE4969">
                  <w:pPr>
                    <w:jc w:val="center"/>
                    <w:rPr>
                      <w:color w:val="000000"/>
                      <w:sz w:val="16"/>
                      <w:szCs w:val="16"/>
                      <w:lang w:val="en-US"/>
                    </w:rPr>
                  </w:pPr>
                </w:p>
                <w:p w14:paraId="6D7552DD" w14:textId="77777777" w:rsidR="00CE4969" w:rsidRPr="00CE4969" w:rsidRDefault="00CE4969" w:rsidP="00CE4969">
                  <w:pPr>
                    <w:jc w:val="center"/>
                    <w:rPr>
                      <w:color w:val="000000"/>
                      <w:sz w:val="16"/>
                      <w:szCs w:val="16"/>
                      <w:lang w:val="en-US"/>
                    </w:rPr>
                  </w:pPr>
                </w:p>
                <w:p w14:paraId="48F8E737" w14:textId="77777777" w:rsidR="00CE4969" w:rsidRPr="00CE4969" w:rsidRDefault="00CE4969" w:rsidP="00CE4969">
                  <w:pPr>
                    <w:jc w:val="center"/>
                    <w:rPr>
                      <w:color w:val="000000"/>
                      <w:sz w:val="16"/>
                      <w:szCs w:val="16"/>
                      <w:lang w:val="en-US"/>
                    </w:rPr>
                  </w:pPr>
                </w:p>
                <w:p w14:paraId="0FCAF76F" w14:textId="77777777" w:rsidR="00CE4969" w:rsidRPr="00CE4969" w:rsidRDefault="00CE4969" w:rsidP="00CE4969">
                  <w:pPr>
                    <w:jc w:val="center"/>
                    <w:rPr>
                      <w:color w:val="000000"/>
                      <w:sz w:val="16"/>
                      <w:szCs w:val="16"/>
                      <w:lang w:val="en-US"/>
                    </w:rPr>
                  </w:pPr>
                </w:p>
                <w:p w14:paraId="7883179E" w14:textId="77777777" w:rsidR="00CE4969" w:rsidRPr="00CE4969" w:rsidRDefault="00CE4969" w:rsidP="00CE4969">
                  <w:pPr>
                    <w:jc w:val="center"/>
                    <w:rPr>
                      <w:color w:val="000000"/>
                      <w:sz w:val="16"/>
                      <w:szCs w:val="16"/>
                      <w:lang w:val="en-US"/>
                    </w:rPr>
                  </w:pPr>
                </w:p>
                <w:p w14:paraId="582DEE60" w14:textId="77777777" w:rsidR="00CE4969" w:rsidRPr="00CE4969" w:rsidRDefault="00CE4969" w:rsidP="00CE4969">
                  <w:pPr>
                    <w:jc w:val="center"/>
                    <w:rPr>
                      <w:color w:val="000000"/>
                      <w:sz w:val="16"/>
                      <w:szCs w:val="16"/>
                      <w:lang w:val="en-US"/>
                    </w:rPr>
                  </w:pPr>
                </w:p>
                <w:p w14:paraId="751EBAF4" w14:textId="77777777" w:rsidR="00CE4969" w:rsidRPr="00CE4969" w:rsidRDefault="00CE4969" w:rsidP="00CE4969">
                  <w:pPr>
                    <w:jc w:val="center"/>
                    <w:rPr>
                      <w:color w:val="000000"/>
                      <w:sz w:val="16"/>
                      <w:szCs w:val="16"/>
                      <w:lang w:val="en-US"/>
                    </w:rPr>
                  </w:pPr>
                </w:p>
                <w:p w14:paraId="36F719ED" w14:textId="77777777" w:rsidR="00CE4969" w:rsidRPr="00CE4969" w:rsidRDefault="00CE4969" w:rsidP="00CE4969">
                  <w:pPr>
                    <w:jc w:val="center"/>
                    <w:rPr>
                      <w:color w:val="000000"/>
                      <w:sz w:val="16"/>
                      <w:szCs w:val="16"/>
                      <w:lang w:val="en-US"/>
                    </w:rPr>
                  </w:pPr>
                </w:p>
                <w:p w14:paraId="40AA7988" w14:textId="77777777" w:rsidR="00CE4969" w:rsidRPr="00CE4969" w:rsidRDefault="00CE4969" w:rsidP="00CE4969">
                  <w:pPr>
                    <w:jc w:val="center"/>
                    <w:rPr>
                      <w:color w:val="000000"/>
                      <w:sz w:val="16"/>
                      <w:szCs w:val="16"/>
                      <w:lang w:val="en-US"/>
                    </w:rPr>
                  </w:pPr>
                </w:p>
                <w:p w14:paraId="6705277A" w14:textId="77777777" w:rsidR="00CE4969" w:rsidRPr="00CE4969" w:rsidRDefault="00CE4969" w:rsidP="00CE4969">
                  <w:pPr>
                    <w:rPr>
                      <w:color w:val="000000"/>
                      <w:sz w:val="16"/>
                      <w:szCs w:val="16"/>
                      <w:lang w:val="en-US"/>
                    </w:rPr>
                  </w:pPr>
                </w:p>
                <w:p w14:paraId="4BC861B0" w14:textId="77777777" w:rsidR="00CE4969" w:rsidRPr="00CE4969" w:rsidRDefault="00CE4969" w:rsidP="00CE4969">
                  <w:pPr>
                    <w:jc w:val="center"/>
                    <w:rPr>
                      <w:color w:val="000000"/>
                      <w:sz w:val="16"/>
                      <w:szCs w:val="16"/>
                      <w:lang w:val="en-US"/>
                    </w:rPr>
                  </w:pPr>
                </w:p>
                <w:p w14:paraId="61588C21" w14:textId="77777777" w:rsidR="00CE4969" w:rsidRPr="00181F66" w:rsidRDefault="00CE4969" w:rsidP="00CE4969">
                  <w:pPr>
                    <w:jc w:val="center"/>
                    <w:rPr>
                      <w:color w:val="000000"/>
                      <w:sz w:val="16"/>
                      <w:szCs w:val="16"/>
                      <w:lang w:eastAsia="es-ES"/>
                    </w:rPr>
                  </w:pPr>
                  <w:r w:rsidRPr="00181F66">
                    <w:rPr>
                      <w:color w:val="000000"/>
                      <w:sz w:val="16"/>
                      <w:szCs w:val="16"/>
                    </w:rPr>
                    <w:t>INTERREG: Atlantic Area</w:t>
                  </w:r>
                </w:p>
                <w:p w14:paraId="392D594D" w14:textId="77777777" w:rsidR="00CE4969" w:rsidRPr="00CE4969" w:rsidRDefault="00CE4969" w:rsidP="00CE4969">
                  <w:pPr>
                    <w:jc w:val="center"/>
                    <w:rPr>
                      <w:rFonts w:cstheme="minorHAnsi"/>
                      <w:color w:val="000000"/>
                      <w:sz w:val="16"/>
                      <w:szCs w:val="16"/>
                      <w:lang w:val="pt-PT"/>
                    </w:rPr>
                  </w:pPr>
                </w:p>
              </w:tc>
              <w:tc>
                <w:tcPr>
                  <w:tcW w:w="1577" w:type="dxa"/>
                </w:tcPr>
                <w:p w14:paraId="1D04BD1C" w14:textId="77777777" w:rsidR="00CE4969" w:rsidRPr="00181F66" w:rsidRDefault="00CE4969" w:rsidP="00CE4969">
                  <w:pPr>
                    <w:jc w:val="center"/>
                    <w:rPr>
                      <w:color w:val="000000"/>
                      <w:sz w:val="16"/>
                      <w:szCs w:val="16"/>
                    </w:rPr>
                  </w:pPr>
                </w:p>
                <w:p w14:paraId="59D79CF5" w14:textId="77777777" w:rsidR="00CE4969" w:rsidRPr="00181F66" w:rsidRDefault="00CE4969" w:rsidP="00CE4969">
                  <w:pPr>
                    <w:jc w:val="center"/>
                    <w:rPr>
                      <w:color w:val="000000"/>
                      <w:sz w:val="16"/>
                      <w:szCs w:val="16"/>
                    </w:rPr>
                  </w:pPr>
                </w:p>
                <w:p w14:paraId="3FAD4F47" w14:textId="77777777" w:rsidR="00CE4969" w:rsidRPr="00181F66" w:rsidRDefault="00CE4969" w:rsidP="00CE4969">
                  <w:pPr>
                    <w:jc w:val="center"/>
                    <w:rPr>
                      <w:color w:val="000000"/>
                      <w:sz w:val="16"/>
                      <w:szCs w:val="16"/>
                    </w:rPr>
                  </w:pPr>
                </w:p>
                <w:p w14:paraId="76C71C53" w14:textId="77777777" w:rsidR="00CE4969" w:rsidRDefault="00CE4969" w:rsidP="00CE4969">
                  <w:pPr>
                    <w:jc w:val="center"/>
                    <w:rPr>
                      <w:color w:val="000000"/>
                      <w:sz w:val="16"/>
                      <w:szCs w:val="16"/>
                    </w:rPr>
                  </w:pPr>
                </w:p>
                <w:p w14:paraId="4F968B92" w14:textId="77777777" w:rsidR="00CE4969" w:rsidRDefault="00CE4969" w:rsidP="00CE4969">
                  <w:pPr>
                    <w:jc w:val="center"/>
                    <w:rPr>
                      <w:color w:val="000000"/>
                      <w:sz w:val="16"/>
                      <w:szCs w:val="16"/>
                    </w:rPr>
                  </w:pPr>
                </w:p>
                <w:p w14:paraId="5D753DC6" w14:textId="77777777" w:rsidR="00CE4969" w:rsidRDefault="00CE4969" w:rsidP="00CE4969">
                  <w:pPr>
                    <w:jc w:val="center"/>
                    <w:rPr>
                      <w:color w:val="000000"/>
                      <w:sz w:val="16"/>
                      <w:szCs w:val="16"/>
                    </w:rPr>
                  </w:pPr>
                </w:p>
                <w:p w14:paraId="75CFB7AF" w14:textId="77777777" w:rsidR="00CE4969" w:rsidRDefault="00CE4969" w:rsidP="00CE4969">
                  <w:pPr>
                    <w:jc w:val="center"/>
                    <w:rPr>
                      <w:color w:val="000000"/>
                      <w:sz w:val="16"/>
                      <w:szCs w:val="16"/>
                    </w:rPr>
                  </w:pPr>
                </w:p>
                <w:p w14:paraId="3CC69DD9" w14:textId="77777777" w:rsidR="00CE4969" w:rsidRDefault="00CE4969" w:rsidP="00CE4969">
                  <w:pPr>
                    <w:jc w:val="center"/>
                    <w:rPr>
                      <w:color w:val="000000"/>
                      <w:sz w:val="16"/>
                      <w:szCs w:val="16"/>
                    </w:rPr>
                  </w:pPr>
                </w:p>
                <w:p w14:paraId="2AA26F9D" w14:textId="77777777" w:rsidR="00CE4969" w:rsidRDefault="00CE4969" w:rsidP="00CE4969">
                  <w:pPr>
                    <w:jc w:val="center"/>
                    <w:rPr>
                      <w:color w:val="000000"/>
                      <w:sz w:val="16"/>
                      <w:szCs w:val="16"/>
                    </w:rPr>
                  </w:pPr>
                </w:p>
                <w:p w14:paraId="34A0B573" w14:textId="77777777" w:rsidR="00CE4969" w:rsidRDefault="00CE4969" w:rsidP="00CE4969">
                  <w:pPr>
                    <w:jc w:val="center"/>
                    <w:rPr>
                      <w:color w:val="000000"/>
                      <w:sz w:val="16"/>
                      <w:szCs w:val="16"/>
                    </w:rPr>
                  </w:pPr>
                </w:p>
                <w:p w14:paraId="145DC756" w14:textId="77777777" w:rsidR="00CE4969" w:rsidRDefault="00CE4969" w:rsidP="00CE4969">
                  <w:pPr>
                    <w:jc w:val="center"/>
                    <w:rPr>
                      <w:color w:val="000000"/>
                      <w:sz w:val="16"/>
                      <w:szCs w:val="16"/>
                    </w:rPr>
                  </w:pPr>
                </w:p>
                <w:p w14:paraId="6CB4D773" w14:textId="77777777" w:rsidR="00CE4969" w:rsidRDefault="00CE4969" w:rsidP="00CE4969">
                  <w:pPr>
                    <w:jc w:val="center"/>
                    <w:rPr>
                      <w:color w:val="000000"/>
                      <w:sz w:val="16"/>
                      <w:szCs w:val="16"/>
                    </w:rPr>
                  </w:pPr>
                </w:p>
                <w:p w14:paraId="70BA533B" w14:textId="77777777" w:rsidR="00CE4969" w:rsidRPr="00181F66" w:rsidRDefault="00CE4969" w:rsidP="00CE4969">
                  <w:pPr>
                    <w:jc w:val="center"/>
                    <w:rPr>
                      <w:color w:val="000000"/>
                      <w:sz w:val="16"/>
                      <w:szCs w:val="16"/>
                    </w:rPr>
                  </w:pPr>
                </w:p>
                <w:p w14:paraId="3717F366" w14:textId="77777777" w:rsidR="00CE4969" w:rsidRPr="00181F66" w:rsidRDefault="00CE4969" w:rsidP="00CE4969">
                  <w:pPr>
                    <w:jc w:val="center"/>
                    <w:rPr>
                      <w:color w:val="000000"/>
                      <w:sz w:val="16"/>
                      <w:szCs w:val="16"/>
                    </w:rPr>
                  </w:pPr>
                </w:p>
                <w:p w14:paraId="2CE1585D" w14:textId="77777777" w:rsidR="00CE4969" w:rsidRPr="00181F66" w:rsidRDefault="00CE4969" w:rsidP="00CE4969">
                  <w:pPr>
                    <w:jc w:val="center"/>
                    <w:rPr>
                      <w:color w:val="000000"/>
                      <w:sz w:val="16"/>
                      <w:szCs w:val="16"/>
                    </w:rPr>
                  </w:pPr>
                </w:p>
                <w:p w14:paraId="5C07A620" w14:textId="77777777" w:rsidR="00CE4969" w:rsidRPr="00181F66" w:rsidRDefault="00CE4969" w:rsidP="00CE4969">
                  <w:pPr>
                    <w:jc w:val="center"/>
                    <w:rPr>
                      <w:color w:val="000000"/>
                      <w:sz w:val="16"/>
                      <w:szCs w:val="16"/>
                    </w:rPr>
                  </w:pPr>
                </w:p>
                <w:p w14:paraId="2C7CF843"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2.531.202 €</w:t>
                  </w:r>
                </w:p>
                <w:p w14:paraId="1BC7A795" w14:textId="77777777" w:rsidR="00CE4969" w:rsidRPr="00CE4969" w:rsidRDefault="00CE4969" w:rsidP="00CE4969">
                  <w:pPr>
                    <w:jc w:val="center"/>
                    <w:rPr>
                      <w:rFonts w:cstheme="minorHAnsi"/>
                      <w:b/>
                      <w:bCs/>
                      <w:color w:val="000000"/>
                      <w:sz w:val="16"/>
                      <w:szCs w:val="16"/>
                      <w:lang w:val="pt-PT"/>
                    </w:rPr>
                  </w:pPr>
                </w:p>
              </w:tc>
              <w:tc>
                <w:tcPr>
                  <w:tcW w:w="1577" w:type="dxa"/>
                </w:tcPr>
                <w:p w14:paraId="514CE5A0" w14:textId="77777777" w:rsidR="00CE4969" w:rsidRPr="00CE4969" w:rsidRDefault="00CE4969" w:rsidP="00CE4969">
                  <w:pPr>
                    <w:jc w:val="center"/>
                    <w:rPr>
                      <w:color w:val="000000"/>
                      <w:sz w:val="16"/>
                      <w:szCs w:val="16"/>
                      <w:lang w:val="pt-PT" w:eastAsia="es-ES"/>
                    </w:rPr>
                  </w:pPr>
                  <w:r w:rsidRPr="00CE4969">
                    <w:rPr>
                      <w:color w:val="000000"/>
                      <w:sz w:val="16"/>
                      <w:szCs w:val="16"/>
                      <w:lang w:val="pt-PT"/>
                    </w:rPr>
                    <w:lastRenderedPageBreak/>
                    <w:t>Universidade Cantabria / (coordination</w:t>
                  </w:r>
                  <w:r w:rsidRPr="00CE4969">
                    <w:rPr>
                      <w:color w:val="000000"/>
                      <w:sz w:val="16"/>
                      <w:szCs w:val="16"/>
                      <w:lang w:val="pt-PT"/>
                    </w:rPr>
                    <w:br/>
                    <w:t>- Consejería de Medio Rural, Pesca y Alimentación del Gobierno de Cantabria</w:t>
                  </w:r>
                  <w:r w:rsidRPr="00CE4969">
                    <w:rPr>
                      <w:color w:val="000000"/>
                      <w:sz w:val="16"/>
                      <w:szCs w:val="16"/>
                      <w:lang w:val="pt-PT"/>
                    </w:rPr>
                    <w:br/>
                    <w:t>- Basque Centre for Climate Change</w:t>
                  </w:r>
                  <w:r w:rsidRPr="00CE4969">
                    <w:rPr>
                      <w:color w:val="000000"/>
                      <w:sz w:val="16"/>
                      <w:szCs w:val="16"/>
                      <w:lang w:val="pt-PT"/>
                    </w:rPr>
                    <w:br/>
                    <w:t>- Centre for the Research and Technology of Agro-</w:t>
                  </w:r>
                  <w:r w:rsidRPr="00CE4969">
                    <w:rPr>
                      <w:color w:val="000000"/>
                      <w:sz w:val="16"/>
                      <w:szCs w:val="16"/>
                      <w:lang w:val="pt-PT"/>
                    </w:rPr>
                    <w:lastRenderedPageBreak/>
                    <w:t>Environmental and Biological Sciences</w:t>
                  </w:r>
                  <w:r w:rsidRPr="00CE4969">
                    <w:rPr>
                      <w:color w:val="000000"/>
                      <w:sz w:val="16"/>
                      <w:szCs w:val="16"/>
                      <w:lang w:val="pt-PT"/>
                    </w:rPr>
                    <w:br/>
                    <w:t>- QUERCUS</w:t>
                  </w:r>
                  <w:r w:rsidRPr="00CE4969">
                    <w:rPr>
                      <w:color w:val="000000"/>
                      <w:sz w:val="16"/>
                      <w:szCs w:val="16"/>
                      <w:lang w:val="pt-PT"/>
                    </w:rPr>
                    <w:br/>
                    <w:t>- Agri-Food and Biosciences Institute         - Centre for the Law and Economics of the Sea        - Sistemas de Informação Geográfica, Floresta e Ambiente          - Université de Rennes 1   - Le Centre national de la recherche scientifique  - National University of Ireland</w:t>
                  </w:r>
                  <w:r w:rsidRPr="00CE4969">
                    <w:rPr>
                      <w:color w:val="000000"/>
                      <w:sz w:val="16"/>
                      <w:szCs w:val="16"/>
                      <w:lang w:val="pt-PT"/>
                    </w:rPr>
                    <w:br/>
                    <w:t>- Spanish Office of climate change / MAPAMA</w:t>
                  </w:r>
                </w:p>
                <w:p w14:paraId="5574B2FA" w14:textId="77777777" w:rsidR="00CE4969" w:rsidRPr="00CE4969" w:rsidRDefault="00CE4969" w:rsidP="00CE4969">
                  <w:pPr>
                    <w:jc w:val="center"/>
                    <w:rPr>
                      <w:rFonts w:cstheme="minorHAnsi"/>
                      <w:color w:val="000000"/>
                      <w:sz w:val="16"/>
                      <w:szCs w:val="16"/>
                      <w:lang w:val="pt-PT"/>
                    </w:rPr>
                  </w:pPr>
                </w:p>
              </w:tc>
            </w:tr>
            <w:tr w:rsidR="00CE4969" w:rsidRPr="00CE4969" w14:paraId="2CCFD10B" w14:textId="77777777" w:rsidTr="00CE4969">
              <w:tc>
                <w:tcPr>
                  <w:tcW w:w="1182" w:type="dxa"/>
                </w:tcPr>
                <w:p w14:paraId="3E292C1E" w14:textId="77777777" w:rsidR="00CE4969" w:rsidRPr="00CE4969" w:rsidRDefault="00CE4969" w:rsidP="00CE4969">
                  <w:pPr>
                    <w:jc w:val="center"/>
                    <w:rPr>
                      <w:rFonts w:cstheme="minorHAnsi"/>
                      <w:b/>
                      <w:bCs/>
                      <w:color w:val="000000"/>
                      <w:sz w:val="16"/>
                      <w:szCs w:val="16"/>
                      <w:lang w:val="pt-PT"/>
                    </w:rPr>
                  </w:pPr>
                </w:p>
              </w:tc>
              <w:tc>
                <w:tcPr>
                  <w:tcW w:w="1970" w:type="dxa"/>
                </w:tcPr>
                <w:p w14:paraId="0E120950" w14:textId="77777777" w:rsidR="00CE4969" w:rsidRPr="00CE4969" w:rsidRDefault="00CE4969" w:rsidP="00CE4969">
                  <w:pPr>
                    <w:jc w:val="center"/>
                    <w:rPr>
                      <w:rFonts w:cstheme="minorHAnsi"/>
                      <w:b/>
                      <w:bCs/>
                      <w:color w:val="000000"/>
                      <w:sz w:val="16"/>
                      <w:szCs w:val="16"/>
                      <w:lang w:val="pt-PT"/>
                    </w:rPr>
                  </w:pPr>
                </w:p>
                <w:p w14:paraId="64FC01E6" w14:textId="77777777" w:rsidR="00CE4969" w:rsidRPr="00CE4969" w:rsidRDefault="00CE4969" w:rsidP="00CE4969">
                  <w:pPr>
                    <w:jc w:val="center"/>
                    <w:rPr>
                      <w:rFonts w:cstheme="minorHAnsi"/>
                      <w:b/>
                      <w:bCs/>
                      <w:color w:val="000000"/>
                      <w:sz w:val="16"/>
                      <w:szCs w:val="16"/>
                      <w:lang w:val="pt-PT"/>
                    </w:rPr>
                  </w:pPr>
                </w:p>
                <w:p w14:paraId="32E1CB78" w14:textId="77777777" w:rsidR="00CE4969" w:rsidRPr="00CE4969" w:rsidRDefault="00CE4969" w:rsidP="00CE4969">
                  <w:pPr>
                    <w:jc w:val="center"/>
                    <w:rPr>
                      <w:rFonts w:cstheme="minorHAnsi"/>
                      <w:b/>
                      <w:bCs/>
                      <w:color w:val="000000"/>
                      <w:sz w:val="16"/>
                      <w:szCs w:val="16"/>
                      <w:lang w:val="pt-PT"/>
                    </w:rPr>
                  </w:pPr>
                </w:p>
                <w:p w14:paraId="1B477830" w14:textId="77777777" w:rsidR="00CE4969" w:rsidRPr="00CE4969" w:rsidRDefault="00CE4969" w:rsidP="00CE4969">
                  <w:pPr>
                    <w:jc w:val="center"/>
                    <w:rPr>
                      <w:rFonts w:cstheme="minorHAnsi"/>
                      <w:b/>
                      <w:bCs/>
                      <w:color w:val="000000"/>
                      <w:sz w:val="16"/>
                      <w:szCs w:val="16"/>
                      <w:lang w:val="pt-PT"/>
                    </w:rPr>
                  </w:pPr>
                </w:p>
                <w:p w14:paraId="1FDA88C1" w14:textId="77777777" w:rsidR="00CE4969" w:rsidRPr="00CE4969" w:rsidRDefault="00CE4969" w:rsidP="00CE4969">
                  <w:pPr>
                    <w:jc w:val="center"/>
                    <w:rPr>
                      <w:rFonts w:cstheme="minorHAnsi"/>
                      <w:b/>
                      <w:bCs/>
                      <w:color w:val="000000"/>
                      <w:sz w:val="16"/>
                      <w:szCs w:val="16"/>
                      <w:lang w:val="pt-PT"/>
                    </w:rPr>
                  </w:pPr>
                </w:p>
                <w:p w14:paraId="1DBD1A40" w14:textId="77777777" w:rsidR="00CE4969" w:rsidRPr="00CE4969" w:rsidRDefault="00CE4969" w:rsidP="00CE4969">
                  <w:pPr>
                    <w:jc w:val="center"/>
                    <w:rPr>
                      <w:rFonts w:cstheme="minorHAnsi"/>
                      <w:b/>
                      <w:bCs/>
                      <w:color w:val="000000"/>
                      <w:sz w:val="16"/>
                      <w:szCs w:val="16"/>
                      <w:lang w:val="pt-PT"/>
                    </w:rPr>
                  </w:pPr>
                </w:p>
                <w:p w14:paraId="7AA4BD52" w14:textId="77777777" w:rsidR="00CE4969" w:rsidRPr="00CE4969" w:rsidRDefault="00CE4969" w:rsidP="00CE4969">
                  <w:pPr>
                    <w:jc w:val="center"/>
                    <w:rPr>
                      <w:rFonts w:cstheme="minorHAnsi"/>
                      <w:b/>
                      <w:bCs/>
                      <w:color w:val="000000"/>
                      <w:sz w:val="16"/>
                      <w:szCs w:val="16"/>
                      <w:lang w:val="pt-PT"/>
                    </w:rPr>
                  </w:pPr>
                </w:p>
                <w:p w14:paraId="1CFFFC36" w14:textId="77777777" w:rsidR="00CE4969" w:rsidRPr="00CE4969" w:rsidRDefault="00CE4969" w:rsidP="00CE4969">
                  <w:pPr>
                    <w:jc w:val="center"/>
                    <w:rPr>
                      <w:rFonts w:cstheme="minorHAnsi"/>
                      <w:b/>
                      <w:bCs/>
                      <w:color w:val="000000"/>
                      <w:sz w:val="16"/>
                      <w:szCs w:val="16"/>
                      <w:lang w:val="pt-PT"/>
                    </w:rPr>
                  </w:pPr>
                </w:p>
                <w:p w14:paraId="237B5C31" w14:textId="77777777" w:rsidR="00CE4969" w:rsidRPr="00CE4969" w:rsidRDefault="00CE4969" w:rsidP="00CE4969">
                  <w:pPr>
                    <w:jc w:val="center"/>
                    <w:rPr>
                      <w:rFonts w:cstheme="minorHAnsi"/>
                      <w:b/>
                      <w:bCs/>
                      <w:color w:val="000000"/>
                      <w:sz w:val="16"/>
                      <w:szCs w:val="16"/>
                      <w:lang w:val="pt-PT"/>
                    </w:rPr>
                  </w:pPr>
                </w:p>
                <w:p w14:paraId="4E8C7C99" w14:textId="77777777" w:rsidR="00CE4969" w:rsidRPr="00CE4969" w:rsidRDefault="00CE4969" w:rsidP="00CE4969">
                  <w:pPr>
                    <w:jc w:val="center"/>
                    <w:rPr>
                      <w:rFonts w:cstheme="minorHAnsi"/>
                      <w:b/>
                      <w:bCs/>
                      <w:color w:val="000000"/>
                      <w:sz w:val="16"/>
                      <w:szCs w:val="16"/>
                      <w:lang w:val="pt-PT"/>
                    </w:rPr>
                  </w:pPr>
                </w:p>
                <w:p w14:paraId="7E94C747" w14:textId="77777777" w:rsidR="00CE4969" w:rsidRPr="00CE4969" w:rsidRDefault="00CE4969" w:rsidP="00CE4969">
                  <w:pPr>
                    <w:jc w:val="center"/>
                    <w:rPr>
                      <w:rFonts w:cstheme="minorHAnsi"/>
                      <w:b/>
                      <w:bCs/>
                      <w:color w:val="000000"/>
                      <w:sz w:val="16"/>
                      <w:szCs w:val="16"/>
                      <w:lang w:val="pt-PT"/>
                    </w:rPr>
                  </w:pPr>
                </w:p>
                <w:p w14:paraId="2CADFCDC" w14:textId="77777777" w:rsidR="00CE4969" w:rsidRPr="00CE4969" w:rsidRDefault="00CE4969" w:rsidP="00CE4969">
                  <w:pPr>
                    <w:jc w:val="center"/>
                    <w:rPr>
                      <w:rFonts w:cstheme="minorHAnsi"/>
                      <w:b/>
                      <w:bCs/>
                      <w:color w:val="000000"/>
                      <w:sz w:val="16"/>
                      <w:szCs w:val="16"/>
                      <w:lang w:val="pt-PT"/>
                    </w:rPr>
                  </w:pPr>
                </w:p>
                <w:p w14:paraId="29CA4663" w14:textId="77777777" w:rsidR="00CE4969" w:rsidRPr="00CE4969" w:rsidRDefault="00CE4969" w:rsidP="00CE4969">
                  <w:pPr>
                    <w:jc w:val="center"/>
                    <w:rPr>
                      <w:rFonts w:cstheme="minorHAnsi"/>
                      <w:b/>
                      <w:bCs/>
                      <w:color w:val="000000"/>
                      <w:sz w:val="16"/>
                      <w:szCs w:val="16"/>
                      <w:lang w:val="pt-PT"/>
                    </w:rPr>
                  </w:pPr>
                </w:p>
                <w:p w14:paraId="4FFAFBDC" w14:textId="77777777" w:rsidR="00CE4969" w:rsidRPr="00181F66" w:rsidRDefault="00CE4969" w:rsidP="00CE4969">
                  <w:pPr>
                    <w:jc w:val="center"/>
                    <w:rPr>
                      <w:rFonts w:cstheme="minorHAnsi"/>
                      <w:b/>
                      <w:color w:val="000000"/>
                      <w:sz w:val="16"/>
                      <w:szCs w:val="16"/>
                      <w:lang w:val="pt-PT" w:eastAsia="es-ES"/>
                    </w:rPr>
                  </w:pPr>
                  <w:r w:rsidRPr="00CE4969">
                    <w:rPr>
                      <w:rFonts w:cstheme="minorHAnsi"/>
                      <w:color w:val="000000"/>
                      <w:sz w:val="16"/>
                      <w:szCs w:val="16"/>
                      <w:lang w:val="pt-PT"/>
                    </w:rPr>
                    <w:t>CQ-VR - Centro de Química de Vila Real</w:t>
                  </w:r>
                </w:p>
                <w:p w14:paraId="4C8E557C" w14:textId="77777777" w:rsidR="00CE4969" w:rsidRPr="00CE4969" w:rsidRDefault="00CE4969" w:rsidP="00CE4969">
                  <w:pPr>
                    <w:jc w:val="center"/>
                    <w:rPr>
                      <w:rFonts w:cstheme="minorHAnsi"/>
                      <w:b/>
                      <w:color w:val="000000"/>
                      <w:sz w:val="16"/>
                      <w:szCs w:val="16"/>
                      <w:lang w:val="pt-PT"/>
                    </w:rPr>
                  </w:pPr>
                </w:p>
              </w:tc>
              <w:tc>
                <w:tcPr>
                  <w:tcW w:w="1576" w:type="dxa"/>
                </w:tcPr>
                <w:p w14:paraId="6A9D1417" w14:textId="77777777" w:rsidR="00CE4969" w:rsidRPr="00CE4969" w:rsidRDefault="00CE4969" w:rsidP="00CE4969">
                  <w:pPr>
                    <w:jc w:val="center"/>
                    <w:rPr>
                      <w:rFonts w:cstheme="minorHAnsi"/>
                      <w:color w:val="000000"/>
                      <w:sz w:val="16"/>
                      <w:szCs w:val="16"/>
                      <w:lang w:val="pt-PT"/>
                    </w:rPr>
                  </w:pPr>
                </w:p>
                <w:p w14:paraId="2718A926" w14:textId="77777777" w:rsidR="00CE4969" w:rsidRPr="00CE4969" w:rsidRDefault="00CE4969" w:rsidP="00CE4969">
                  <w:pPr>
                    <w:jc w:val="center"/>
                    <w:rPr>
                      <w:rFonts w:cstheme="minorHAnsi"/>
                      <w:color w:val="000000"/>
                      <w:sz w:val="16"/>
                      <w:szCs w:val="16"/>
                      <w:lang w:val="pt-PT"/>
                    </w:rPr>
                  </w:pPr>
                </w:p>
                <w:p w14:paraId="781DD4C4" w14:textId="77777777" w:rsidR="00CE4969" w:rsidRPr="00CE4969" w:rsidRDefault="00CE4969" w:rsidP="00CE4969">
                  <w:pPr>
                    <w:jc w:val="center"/>
                    <w:rPr>
                      <w:rFonts w:cstheme="minorHAnsi"/>
                      <w:color w:val="000000"/>
                      <w:sz w:val="16"/>
                      <w:szCs w:val="16"/>
                      <w:lang w:val="pt-PT"/>
                    </w:rPr>
                  </w:pPr>
                </w:p>
                <w:p w14:paraId="2B786BB9" w14:textId="77777777" w:rsidR="00CE4969" w:rsidRPr="00CE4969" w:rsidRDefault="00CE4969" w:rsidP="00CE4969">
                  <w:pPr>
                    <w:jc w:val="center"/>
                    <w:rPr>
                      <w:rFonts w:cstheme="minorHAnsi"/>
                      <w:color w:val="000000"/>
                      <w:sz w:val="16"/>
                      <w:szCs w:val="16"/>
                      <w:lang w:val="pt-PT"/>
                    </w:rPr>
                  </w:pPr>
                </w:p>
                <w:p w14:paraId="45C9703F" w14:textId="77777777" w:rsidR="00CE4969" w:rsidRPr="00CE4969" w:rsidRDefault="00CE4969" w:rsidP="00CE4969">
                  <w:pPr>
                    <w:jc w:val="center"/>
                    <w:rPr>
                      <w:rFonts w:cstheme="minorHAnsi"/>
                      <w:color w:val="000000"/>
                      <w:sz w:val="16"/>
                      <w:szCs w:val="16"/>
                      <w:lang w:val="pt-PT"/>
                    </w:rPr>
                  </w:pPr>
                </w:p>
                <w:p w14:paraId="5BE40B22" w14:textId="77777777" w:rsidR="00CE4969" w:rsidRPr="00CE4969" w:rsidRDefault="00CE4969" w:rsidP="00CE4969">
                  <w:pPr>
                    <w:jc w:val="center"/>
                    <w:rPr>
                      <w:rFonts w:cstheme="minorHAnsi"/>
                      <w:color w:val="000000"/>
                      <w:sz w:val="16"/>
                      <w:szCs w:val="16"/>
                      <w:lang w:val="pt-PT"/>
                    </w:rPr>
                  </w:pPr>
                </w:p>
                <w:p w14:paraId="568C06EB" w14:textId="77777777" w:rsidR="00CE4969" w:rsidRPr="00CE4969" w:rsidRDefault="00CE4969" w:rsidP="00CE4969">
                  <w:pPr>
                    <w:jc w:val="center"/>
                    <w:rPr>
                      <w:rFonts w:cstheme="minorHAnsi"/>
                      <w:color w:val="000000"/>
                      <w:sz w:val="16"/>
                      <w:szCs w:val="16"/>
                      <w:lang w:val="pt-PT"/>
                    </w:rPr>
                  </w:pPr>
                </w:p>
                <w:p w14:paraId="6F72E7DC" w14:textId="77777777" w:rsidR="00CE4969" w:rsidRPr="00CE4969" w:rsidRDefault="00CE4969" w:rsidP="00CE4969">
                  <w:pPr>
                    <w:rPr>
                      <w:rFonts w:cstheme="minorHAnsi"/>
                      <w:color w:val="000000"/>
                      <w:sz w:val="16"/>
                      <w:szCs w:val="16"/>
                      <w:lang w:val="pt-PT"/>
                    </w:rPr>
                  </w:pPr>
                </w:p>
                <w:p w14:paraId="2635C5FB" w14:textId="77777777" w:rsidR="00CE4969" w:rsidRPr="00CE4969" w:rsidRDefault="00CE4969" w:rsidP="00CE4969">
                  <w:pPr>
                    <w:jc w:val="center"/>
                    <w:rPr>
                      <w:rFonts w:cstheme="minorHAnsi"/>
                      <w:color w:val="000000"/>
                      <w:sz w:val="16"/>
                      <w:szCs w:val="16"/>
                      <w:lang w:val="pt-PT"/>
                    </w:rPr>
                  </w:pPr>
                </w:p>
                <w:p w14:paraId="77F8E6C0"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OBTain - Objective Building Sustainability</w:t>
                  </w:r>
                </w:p>
                <w:p w14:paraId="0B72670B" w14:textId="77777777" w:rsidR="00CE4969" w:rsidRPr="00CE4969" w:rsidRDefault="00CE4969" w:rsidP="00CE4969">
                  <w:pPr>
                    <w:jc w:val="center"/>
                    <w:rPr>
                      <w:rFonts w:cstheme="minorHAnsi"/>
                      <w:bCs/>
                      <w:color w:val="000000"/>
                      <w:sz w:val="16"/>
                      <w:szCs w:val="16"/>
                      <w:lang w:val="pt-PT"/>
                    </w:rPr>
                  </w:pPr>
                </w:p>
              </w:tc>
              <w:tc>
                <w:tcPr>
                  <w:tcW w:w="1577" w:type="dxa"/>
                </w:tcPr>
                <w:p w14:paraId="22B95946" w14:textId="77777777" w:rsidR="00CE4969" w:rsidRPr="00181F66" w:rsidRDefault="00CE4969" w:rsidP="00CE4969">
                  <w:pPr>
                    <w:jc w:val="center"/>
                    <w:rPr>
                      <w:rFonts w:cstheme="minorHAnsi"/>
                      <w:color w:val="000000"/>
                      <w:sz w:val="16"/>
                      <w:szCs w:val="16"/>
                      <w:lang w:val="pt-PT" w:eastAsia="es-ES"/>
                    </w:rPr>
                  </w:pPr>
                  <w:r w:rsidRPr="00CE4969">
                    <w:rPr>
                      <w:rFonts w:cstheme="minorHAnsi"/>
                      <w:color w:val="000000"/>
                      <w:sz w:val="16"/>
                      <w:szCs w:val="16"/>
                      <w:lang w:val="pt-PT"/>
                    </w:rPr>
                    <w:t>Projeto “OBTain - Objective Building Sustainability”, Refª NORTE-01-0145-FEDER-000084 (2021/2023), cofinanciado pelo Fundo Europeu de Desenvolvimento Regional (FEDER), Aviso Norte NORTE-45-2020-75, através do NORTE 2020 – EP1 - Investigação, Desenvolvimento Tecnológico e Inovação. Valor do financiamento à UTAD de € 588.235,28. Decorreu de 1 de julho de 2021 a 30 de junho de 2023.</w:t>
                  </w:r>
                </w:p>
                <w:p w14:paraId="3EE7C12D" w14:textId="77777777" w:rsidR="00CE4969" w:rsidRPr="00CE4969" w:rsidRDefault="00CE4969" w:rsidP="00CE4969">
                  <w:pPr>
                    <w:jc w:val="center"/>
                    <w:rPr>
                      <w:rFonts w:cstheme="minorHAnsi"/>
                      <w:color w:val="000000"/>
                      <w:sz w:val="16"/>
                      <w:szCs w:val="16"/>
                      <w:lang w:val="pt-PT"/>
                    </w:rPr>
                  </w:pPr>
                </w:p>
              </w:tc>
              <w:tc>
                <w:tcPr>
                  <w:tcW w:w="1577" w:type="dxa"/>
                </w:tcPr>
                <w:p w14:paraId="3BA2A048" w14:textId="77777777" w:rsidR="00CE4969" w:rsidRPr="00CE4969" w:rsidRDefault="00CE4969" w:rsidP="00CE4969">
                  <w:pPr>
                    <w:jc w:val="center"/>
                    <w:rPr>
                      <w:rFonts w:cstheme="minorHAnsi"/>
                      <w:color w:val="000000"/>
                      <w:sz w:val="16"/>
                      <w:szCs w:val="16"/>
                      <w:lang w:val="pt-PT"/>
                    </w:rPr>
                  </w:pPr>
                </w:p>
                <w:p w14:paraId="68EBB96E" w14:textId="77777777" w:rsidR="00CE4969" w:rsidRPr="00CE4969" w:rsidRDefault="00CE4969" w:rsidP="00CE4969">
                  <w:pPr>
                    <w:jc w:val="center"/>
                    <w:rPr>
                      <w:rFonts w:cstheme="minorHAnsi"/>
                      <w:color w:val="000000"/>
                      <w:sz w:val="16"/>
                      <w:szCs w:val="16"/>
                      <w:lang w:val="pt-PT"/>
                    </w:rPr>
                  </w:pPr>
                </w:p>
                <w:p w14:paraId="3635918B" w14:textId="77777777" w:rsidR="00CE4969" w:rsidRPr="00CE4969" w:rsidRDefault="00CE4969" w:rsidP="00CE4969">
                  <w:pPr>
                    <w:jc w:val="center"/>
                    <w:rPr>
                      <w:rFonts w:cstheme="minorHAnsi"/>
                      <w:b/>
                      <w:bCs/>
                      <w:color w:val="000000"/>
                      <w:sz w:val="16"/>
                      <w:szCs w:val="16"/>
                      <w:lang w:val="pt-PT"/>
                    </w:rPr>
                  </w:pPr>
                </w:p>
                <w:p w14:paraId="401D6081" w14:textId="77777777" w:rsidR="00CE4969" w:rsidRPr="00CE4969" w:rsidRDefault="00CE4969" w:rsidP="00CE4969">
                  <w:pPr>
                    <w:jc w:val="center"/>
                    <w:rPr>
                      <w:rFonts w:cstheme="minorHAnsi"/>
                      <w:b/>
                      <w:bCs/>
                      <w:color w:val="000000"/>
                      <w:sz w:val="16"/>
                      <w:szCs w:val="16"/>
                      <w:lang w:val="pt-PT"/>
                    </w:rPr>
                  </w:pPr>
                </w:p>
                <w:p w14:paraId="420C1AFE" w14:textId="77777777" w:rsidR="00CE4969" w:rsidRPr="00CE4969" w:rsidRDefault="00CE4969" w:rsidP="00CE4969">
                  <w:pPr>
                    <w:jc w:val="center"/>
                    <w:rPr>
                      <w:rFonts w:cstheme="minorHAnsi"/>
                      <w:b/>
                      <w:bCs/>
                      <w:color w:val="000000"/>
                      <w:sz w:val="16"/>
                      <w:szCs w:val="16"/>
                      <w:lang w:val="pt-PT"/>
                    </w:rPr>
                  </w:pPr>
                </w:p>
                <w:p w14:paraId="65744BDA" w14:textId="77777777" w:rsidR="00CE4969" w:rsidRPr="00CE4969" w:rsidRDefault="00CE4969" w:rsidP="00CE4969">
                  <w:pPr>
                    <w:jc w:val="center"/>
                    <w:rPr>
                      <w:rFonts w:cstheme="minorHAnsi"/>
                      <w:b/>
                      <w:bCs/>
                      <w:color w:val="000000"/>
                      <w:sz w:val="16"/>
                      <w:szCs w:val="16"/>
                      <w:lang w:val="pt-PT"/>
                    </w:rPr>
                  </w:pPr>
                </w:p>
                <w:p w14:paraId="398ED245" w14:textId="77777777" w:rsidR="00CE4969" w:rsidRPr="00CE4969" w:rsidRDefault="00CE4969" w:rsidP="00CE4969">
                  <w:pPr>
                    <w:jc w:val="center"/>
                    <w:rPr>
                      <w:rFonts w:cstheme="minorHAnsi"/>
                      <w:b/>
                      <w:bCs/>
                      <w:color w:val="000000"/>
                      <w:sz w:val="16"/>
                      <w:szCs w:val="16"/>
                      <w:lang w:val="pt-PT"/>
                    </w:rPr>
                  </w:pPr>
                </w:p>
                <w:p w14:paraId="3725865F" w14:textId="77777777" w:rsidR="00CE4969" w:rsidRPr="00CE4969" w:rsidRDefault="00CE4969" w:rsidP="00CE4969">
                  <w:pPr>
                    <w:jc w:val="center"/>
                    <w:rPr>
                      <w:rFonts w:cstheme="minorHAnsi"/>
                      <w:b/>
                      <w:bCs/>
                      <w:color w:val="000000"/>
                      <w:sz w:val="16"/>
                      <w:szCs w:val="16"/>
                      <w:lang w:val="pt-PT"/>
                    </w:rPr>
                  </w:pPr>
                </w:p>
                <w:p w14:paraId="35A0B42B" w14:textId="77777777" w:rsidR="00CE4969" w:rsidRPr="00CE4969" w:rsidRDefault="00CE4969" w:rsidP="00CE4969">
                  <w:pPr>
                    <w:jc w:val="center"/>
                    <w:rPr>
                      <w:rFonts w:cstheme="minorHAnsi"/>
                      <w:b/>
                      <w:bCs/>
                      <w:color w:val="000000"/>
                      <w:sz w:val="16"/>
                      <w:szCs w:val="16"/>
                      <w:lang w:val="pt-PT"/>
                    </w:rPr>
                  </w:pPr>
                </w:p>
                <w:p w14:paraId="712C9E4D" w14:textId="77777777" w:rsidR="00CE4969" w:rsidRPr="00CE4969" w:rsidRDefault="00CE4969" w:rsidP="00CE4969">
                  <w:pPr>
                    <w:jc w:val="center"/>
                    <w:rPr>
                      <w:rFonts w:cstheme="minorHAnsi"/>
                      <w:b/>
                      <w:bCs/>
                      <w:color w:val="000000"/>
                      <w:sz w:val="16"/>
                      <w:szCs w:val="16"/>
                      <w:lang w:val="pt-PT"/>
                    </w:rPr>
                  </w:pPr>
                </w:p>
                <w:p w14:paraId="57C1D127" w14:textId="77777777" w:rsidR="00CE4969" w:rsidRPr="00CE4969" w:rsidRDefault="00CE4969" w:rsidP="00CE4969">
                  <w:pPr>
                    <w:jc w:val="center"/>
                    <w:rPr>
                      <w:rFonts w:cstheme="minorHAnsi"/>
                      <w:b/>
                      <w:bCs/>
                      <w:color w:val="000000"/>
                      <w:sz w:val="16"/>
                      <w:szCs w:val="16"/>
                      <w:lang w:val="pt-PT"/>
                    </w:rPr>
                  </w:pPr>
                </w:p>
                <w:p w14:paraId="4181B5A3" w14:textId="77777777" w:rsidR="00CE4969" w:rsidRPr="00CE4969" w:rsidRDefault="00CE4969" w:rsidP="00CE4969">
                  <w:pPr>
                    <w:jc w:val="center"/>
                    <w:rPr>
                      <w:rFonts w:cstheme="minorHAnsi"/>
                      <w:b/>
                      <w:bCs/>
                      <w:color w:val="000000"/>
                      <w:sz w:val="16"/>
                      <w:szCs w:val="16"/>
                      <w:lang w:val="pt-PT"/>
                    </w:rPr>
                  </w:pPr>
                </w:p>
                <w:p w14:paraId="2821FA58"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 xml:space="preserve">588.235,28 €  </w:t>
                  </w:r>
                </w:p>
                <w:p w14:paraId="5BEAAD51" w14:textId="77777777" w:rsidR="00CE4969" w:rsidRPr="00CE4969" w:rsidRDefault="00CE4969" w:rsidP="00CE4969">
                  <w:pPr>
                    <w:jc w:val="center"/>
                    <w:rPr>
                      <w:rFonts w:cstheme="minorHAnsi"/>
                      <w:b/>
                      <w:bCs/>
                      <w:color w:val="000000"/>
                      <w:sz w:val="16"/>
                      <w:szCs w:val="16"/>
                      <w:lang w:val="pt-PT"/>
                    </w:rPr>
                  </w:pPr>
                </w:p>
              </w:tc>
              <w:tc>
                <w:tcPr>
                  <w:tcW w:w="1577" w:type="dxa"/>
                </w:tcPr>
                <w:p w14:paraId="3A8DCA6D" w14:textId="77777777" w:rsidR="00CE4969" w:rsidRPr="00181F66" w:rsidRDefault="00CE4969" w:rsidP="00CE4969">
                  <w:pPr>
                    <w:jc w:val="center"/>
                    <w:rPr>
                      <w:rFonts w:cstheme="minorHAnsi"/>
                      <w:color w:val="000000"/>
                      <w:sz w:val="16"/>
                      <w:szCs w:val="16"/>
                    </w:rPr>
                  </w:pPr>
                </w:p>
                <w:p w14:paraId="6C9B83DF" w14:textId="77777777" w:rsidR="00CE4969" w:rsidRPr="00181F66" w:rsidRDefault="00CE4969" w:rsidP="00CE4969">
                  <w:pPr>
                    <w:jc w:val="center"/>
                    <w:rPr>
                      <w:rFonts w:cstheme="minorHAnsi"/>
                      <w:color w:val="000000"/>
                      <w:sz w:val="16"/>
                      <w:szCs w:val="16"/>
                    </w:rPr>
                  </w:pPr>
                </w:p>
                <w:p w14:paraId="251EFEC5" w14:textId="77777777" w:rsidR="00CE4969" w:rsidRPr="00181F66" w:rsidRDefault="00CE4969" w:rsidP="00CE4969">
                  <w:pPr>
                    <w:jc w:val="center"/>
                    <w:rPr>
                      <w:rFonts w:cstheme="minorHAnsi"/>
                      <w:color w:val="000000"/>
                      <w:sz w:val="16"/>
                      <w:szCs w:val="16"/>
                    </w:rPr>
                  </w:pPr>
                </w:p>
                <w:p w14:paraId="31208FAD" w14:textId="77777777" w:rsidR="00CE4969" w:rsidRDefault="00CE4969" w:rsidP="00CE4969">
                  <w:pPr>
                    <w:jc w:val="center"/>
                    <w:rPr>
                      <w:rFonts w:cstheme="minorHAnsi"/>
                      <w:color w:val="000000"/>
                      <w:sz w:val="16"/>
                      <w:szCs w:val="16"/>
                    </w:rPr>
                  </w:pPr>
                </w:p>
                <w:p w14:paraId="4934BDF5" w14:textId="77777777" w:rsidR="00CE4969" w:rsidRDefault="00CE4969" w:rsidP="00CE4969">
                  <w:pPr>
                    <w:jc w:val="center"/>
                    <w:rPr>
                      <w:rFonts w:cstheme="minorHAnsi"/>
                      <w:color w:val="000000"/>
                      <w:sz w:val="16"/>
                      <w:szCs w:val="16"/>
                    </w:rPr>
                  </w:pPr>
                </w:p>
                <w:p w14:paraId="07683F3E" w14:textId="77777777" w:rsidR="00CE4969" w:rsidRDefault="00CE4969" w:rsidP="00CE4969">
                  <w:pPr>
                    <w:jc w:val="center"/>
                    <w:rPr>
                      <w:rFonts w:cstheme="minorHAnsi"/>
                      <w:color w:val="000000"/>
                      <w:sz w:val="16"/>
                      <w:szCs w:val="16"/>
                    </w:rPr>
                  </w:pPr>
                </w:p>
                <w:p w14:paraId="454EDBD4" w14:textId="77777777" w:rsidR="00CE4969" w:rsidRDefault="00CE4969" w:rsidP="00CE4969">
                  <w:pPr>
                    <w:jc w:val="center"/>
                    <w:rPr>
                      <w:rFonts w:cstheme="minorHAnsi"/>
                      <w:color w:val="000000"/>
                      <w:sz w:val="16"/>
                      <w:szCs w:val="16"/>
                    </w:rPr>
                  </w:pPr>
                </w:p>
                <w:p w14:paraId="7D543798" w14:textId="77777777" w:rsidR="00CE4969" w:rsidRDefault="00CE4969" w:rsidP="00CE4969">
                  <w:pPr>
                    <w:jc w:val="center"/>
                    <w:rPr>
                      <w:rFonts w:cstheme="minorHAnsi"/>
                      <w:color w:val="000000"/>
                      <w:sz w:val="16"/>
                      <w:szCs w:val="16"/>
                    </w:rPr>
                  </w:pPr>
                </w:p>
                <w:p w14:paraId="22E5AB6C" w14:textId="77777777" w:rsidR="00CE4969" w:rsidRDefault="00CE4969" w:rsidP="00CE4969">
                  <w:pPr>
                    <w:jc w:val="center"/>
                    <w:rPr>
                      <w:rFonts w:cstheme="minorHAnsi"/>
                      <w:color w:val="000000"/>
                      <w:sz w:val="16"/>
                      <w:szCs w:val="16"/>
                    </w:rPr>
                  </w:pPr>
                </w:p>
                <w:p w14:paraId="5FEE029C" w14:textId="77777777" w:rsidR="00CE4969" w:rsidRDefault="00CE4969" w:rsidP="00CE4969">
                  <w:pPr>
                    <w:jc w:val="center"/>
                    <w:rPr>
                      <w:rFonts w:cstheme="minorHAnsi"/>
                      <w:color w:val="000000"/>
                      <w:sz w:val="16"/>
                      <w:szCs w:val="16"/>
                    </w:rPr>
                  </w:pPr>
                </w:p>
                <w:p w14:paraId="48E6F33D" w14:textId="77777777" w:rsidR="00CE4969" w:rsidRPr="00181F66" w:rsidRDefault="00CE4969" w:rsidP="00CE4969">
                  <w:pPr>
                    <w:jc w:val="center"/>
                    <w:rPr>
                      <w:rFonts w:cstheme="minorHAnsi"/>
                      <w:color w:val="000000"/>
                      <w:sz w:val="16"/>
                      <w:szCs w:val="16"/>
                    </w:rPr>
                  </w:pPr>
                </w:p>
                <w:p w14:paraId="5F0E3975" w14:textId="77777777" w:rsidR="00CE4969" w:rsidRPr="00181F66" w:rsidRDefault="00CE4969" w:rsidP="00CE4969">
                  <w:pPr>
                    <w:jc w:val="center"/>
                    <w:rPr>
                      <w:rFonts w:cstheme="minorHAnsi"/>
                      <w:color w:val="000000"/>
                      <w:sz w:val="16"/>
                      <w:szCs w:val="16"/>
                    </w:rPr>
                  </w:pPr>
                </w:p>
                <w:p w14:paraId="3FBF3697"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UTAD</w:t>
                  </w:r>
                </w:p>
                <w:p w14:paraId="5507F1B0" w14:textId="77777777" w:rsidR="00CE4969" w:rsidRPr="00CE4969" w:rsidRDefault="00CE4969" w:rsidP="00CE4969">
                  <w:pPr>
                    <w:jc w:val="center"/>
                    <w:rPr>
                      <w:rFonts w:cstheme="minorHAnsi"/>
                      <w:color w:val="000000"/>
                      <w:sz w:val="16"/>
                      <w:szCs w:val="16"/>
                      <w:lang w:val="pt-PT"/>
                    </w:rPr>
                  </w:pPr>
                </w:p>
              </w:tc>
            </w:tr>
            <w:tr w:rsidR="00CE4969" w:rsidRPr="00900E3B" w14:paraId="55737FFE" w14:textId="77777777" w:rsidTr="00CE4969">
              <w:tc>
                <w:tcPr>
                  <w:tcW w:w="1182" w:type="dxa"/>
                </w:tcPr>
                <w:p w14:paraId="259E06B7" w14:textId="77777777" w:rsidR="00CE4969" w:rsidRPr="00181F66" w:rsidRDefault="00CE4969" w:rsidP="00CE4969">
                  <w:pPr>
                    <w:spacing w:line="276" w:lineRule="auto"/>
                    <w:jc w:val="center"/>
                    <w:rPr>
                      <w:rFonts w:cstheme="minorHAnsi"/>
                      <w:color w:val="4BACC6" w:themeColor="accent5"/>
                      <w:sz w:val="16"/>
                      <w:szCs w:val="16"/>
                    </w:rPr>
                  </w:pPr>
                </w:p>
                <w:p w14:paraId="3A745560" w14:textId="77777777" w:rsidR="00CE4969" w:rsidRDefault="00CE4969" w:rsidP="00CE4969">
                  <w:pPr>
                    <w:spacing w:line="276" w:lineRule="auto"/>
                    <w:jc w:val="center"/>
                    <w:rPr>
                      <w:rFonts w:cstheme="minorHAnsi"/>
                      <w:b/>
                      <w:bCs/>
                      <w:color w:val="4BACC6" w:themeColor="accent5"/>
                      <w:sz w:val="16"/>
                      <w:szCs w:val="16"/>
                    </w:rPr>
                  </w:pPr>
                </w:p>
                <w:p w14:paraId="1BFC14E0" w14:textId="77777777" w:rsidR="00CE4969" w:rsidRDefault="00CE4969" w:rsidP="00CE4969">
                  <w:pPr>
                    <w:spacing w:line="276" w:lineRule="auto"/>
                    <w:jc w:val="center"/>
                    <w:rPr>
                      <w:rFonts w:cstheme="minorHAnsi"/>
                      <w:b/>
                      <w:bCs/>
                      <w:color w:val="4BACC6" w:themeColor="accent5"/>
                      <w:sz w:val="16"/>
                      <w:szCs w:val="16"/>
                    </w:rPr>
                  </w:pPr>
                </w:p>
                <w:p w14:paraId="30B9966A" w14:textId="77777777" w:rsidR="00CE4969" w:rsidRDefault="00CE4969" w:rsidP="00CE4969">
                  <w:pPr>
                    <w:spacing w:line="276" w:lineRule="auto"/>
                    <w:jc w:val="center"/>
                    <w:rPr>
                      <w:rFonts w:cstheme="minorHAnsi"/>
                      <w:b/>
                      <w:bCs/>
                      <w:color w:val="4BACC6" w:themeColor="accent5"/>
                      <w:sz w:val="16"/>
                      <w:szCs w:val="16"/>
                    </w:rPr>
                  </w:pPr>
                </w:p>
                <w:p w14:paraId="5ACC2D75" w14:textId="77777777" w:rsidR="00CE4969" w:rsidRDefault="00CE4969" w:rsidP="00CE4969">
                  <w:pPr>
                    <w:spacing w:line="276" w:lineRule="auto"/>
                    <w:jc w:val="center"/>
                    <w:rPr>
                      <w:rFonts w:cstheme="minorHAnsi"/>
                      <w:b/>
                      <w:bCs/>
                      <w:color w:val="4BACC6" w:themeColor="accent5"/>
                      <w:sz w:val="16"/>
                      <w:szCs w:val="16"/>
                    </w:rPr>
                  </w:pPr>
                </w:p>
                <w:p w14:paraId="65F8D03F" w14:textId="77777777" w:rsidR="00CE4969" w:rsidRDefault="00CE4969" w:rsidP="00CE4969">
                  <w:pPr>
                    <w:spacing w:line="276" w:lineRule="auto"/>
                    <w:jc w:val="center"/>
                    <w:rPr>
                      <w:rFonts w:cstheme="minorHAnsi"/>
                      <w:b/>
                      <w:bCs/>
                      <w:color w:val="4BACC6" w:themeColor="accent5"/>
                      <w:sz w:val="16"/>
                      <w:szCs w:val="16"/>
                    </w:rPr>
                  </w:pPr>
                </w:p>
                <w:p w14:paraId="1559EC90" w14:textId="77777777" w:rsidR="00CE4969" w:rsidRPr="00181F66" w:rsidRDefault="00CE4969" w:rsidP="00CE4969">
                  <w:pPr>
                    <w:spacing w:line="276" w:lineRule="auto"/>
                    <w:jc w:val="center"/>
                    <w:rPr>
                      <w:rFonts w:cstheme="minorHAnsi"/>
                      <w:color w:val="4BACC6" w:themeColor="accent5"/>
                      <w:sz w:val="16"/>
                      <w:szCs w:val="16"/>
                    </w:rPr>
                  </w:pPr>
                </w:p>
                <w:p w14:paraId="35D50477" w14:textId="77777777" w:rsidR="00CE4969" w:rsidRPr="00181F66" w:rsidRDefault="00CE4969" w:rsidP="00CE4969">
                  <w:pPr>
                    <w:spacing w:line="276" w:lineRule="auto"/>
                    <w:jc w:val="center"/>
                    <w:rPr>
                      <w:rFonts w:cstheme="minorHAnsi"/>
                      <w:color w:val="4BACC6" w:themeColor="accent5"/>
                      <w:sz w:val="16"/>
                      <w:szCs w:val="16"/>
                    </w:rPr>
                  </w:pPr>
                </w:p>
                <w:p w14:paraId="73B172E8" w14:textId="48190CE4" w:rsidR="00CE4969" w:rsidRPr="00CE4969" w:rsidRDefault="00CE4969" w:rsidP="00CE4969">
                  <w:pPr>
                    <w:jc w:val="center"/>
                    <w:rPr>
                      <w:rFonts w:cstheme="minorHAnsi"/>
                      <w:b/>
                      <w:bCs/>
                      <w:color w:val="000000"/>
                      <w:sz w:val="16"/>
                      <w:szCs w:val="16"/>
                      <w:lang w:val="pt-PT"/>
                    </w:rPr>
                  </w:pPr>
                  <w:r w:rsidRPr="00181F66">
                    <w:rPr>
                      <w:rFonts w:cstheme="minorHAnsi"/>
                      <w:sz w:val="16"/>
                      <w:szCs w:val="16"/>
                    </w:rPr>
                    <w:t>L04</w:t>
                  </w:r>
                </w:p>
              </w:tc>
              <w:tc>
                <w:tcPr>
                  <w:tcW w:w="1970" w:type="dxa"/>
                </w:tcPr>
                <w:p w14:paraId="0410617F" w14:textId="77777777" w:rsidR="00CE4969" w:rsidRPr="00181F66" w:rsidRDefault="00CE4969" w:rsidP="00CE4969">
                  <w:pPr>
                    <w:jc w:val="center"/>
                    <w:rPr>
                      <w:rFonts w:cstheme="minorHAnsi"/>
                      <w:b/>
                      <w:color w:val="000000"/>
                      <w:sz w:val="16"/>
                      <w:szCs w:val="16"/>
                    </w:rPr>
                  </w:pPr>
                </w:p>
                <w:p w14:paraId="0378F060" w14:textId="77777777" w:rsidR="00CE4969" w:rsidRDefault="00CE4969" w:rsidP="00CE4969">
                  <w:pPr>
                    <w:jc w:val="center"/>
                    <w:rPr>
                      <w:rFonts w:cstheme="minorHAnsi"/>
                      <w:color w:val="000000"/>
                      <w:sz w:val="16"/>
                      <w:szCs w:val="16"/>
                    </w:rPr>
                  </w:pPr>
                </w:p>
                <w:p w14:paraId="51AA3EEF" w14:textId="77777777" w:rsidR="00CE4969" w:rsidRDefault="00CE4969" w:rsidP="00CE4969">
                  <w:pPr>
                    <w:jc w:val="center"/>
                    <w:rPr>
                      <w:rFonts w:cstheme="minorHAnsi"/>
                      <w:color w:val="000000"/>
                      <w:sz w:val="16"/>
                      <w:szCs w:val="16"/>
                    </w:rPr>
                  </w:pPr>
                </w:p>
                <w:p w14:paraId="0B3D292D" w14:textId="77777777" w:rsidR="00CE4969" w:rsidRDefault="00CE4969" w:rsidP="00CE4969">
                  <w:pPr>
                    <w:jc w:val="center"/>
                    <w:rPr>
                      <w:rFonts w:cstheme="minorHAnsi"/>
                      <w:color w:val="000000"/>
                      <w:sz w:val="16"/>
                      <w:szCs w:val="16"/>
                    </w:rPr>
                  </w:pPr>
                </w:p>
                <w:p w14:paraId="4461485D" w14:textId="77777777" w:rsidR="00CE4969" w:rsidRDefault="00CE4969" w:rsidP="00CE4969">
                  <w:pPr>
                    <w:jc w:val="center"/>
                    <w:rPr>
                      <w:rFonts w:cstheme="minorHAnsi"/>
                      <w:color w:val="000000"/>
                      <w:sz w:val="16"/>
                      <w:szCs w:val="16"/>
                    </w:rPr>
                  </w:pPr>
                </w:p>
                <w:p w14:paraId="6321E748" w14:textId="77777777" w:rsidR="00CE4969" w:rsidRPr="00181F66" w:rsidRDefault="00CE4969" w:rsidP="00CE4969">
                  <w:pPr>
                    <w:jc w:val="center"/>
                    <w:rPr>
                      <w:rFonts w:cstheme="minorHAnsi"/>
                      <w:b/>
                      <w:bCs/>
                      <w:color w:val="000000"/>
                      <w:sz w:val="16"/>
                      <w:szCs w:val="16"/>
                      <w:lang w:eastAsia="es-ES"/>
                    </w:rPr>
                  </w:pPr>
                  <w:r w:rsidRPr="00181F66">
                    <w:rPr>
                      <w:rFonts w:cstheme="minorHAnsi"/>
                      <w:color w:val="000000"/>
                      <w:sz w:val="16"/>
                      <w:szCs w:val="16"/>
                    </w:rPr>
                    <w:t>Grupo de investigación Uvigo (GESSMin): Gestión Segura y Sostenible de recursos Minerales</w:t>
                  </w:r>
                </w:p>
                <w:p w14:paraId="7992172D" w14:textId="77777777" w:rsidR="00CE4969" w:rsidRPr="00CE4969" w:rsidRDefault="00CE4969" w:rsidP="00CE4969">
                  <w:pPr>
                    <w:jc w:val="center"/>
                    <w:rPr>
                      <w:rFonts w:cstheme="minorHAnsi"/>
                      <w:b/>
                      <w:color w:val="000000"/>
                      <w:sz w:val="16"/>
                      <w:szCs w:val="16"/>
                    </w:rPr>
                  </w:pPr>
                </w:p>
              </w:tc>
              <w:tc>
                <w:tcPr>
                  <w:tcW w:w="1576" w:type="dxa"/>
                </w:tcPr>
                <w:p w14:paraId="26B2AAA5" w14:textId="77777777" w:rsidR="00CE4969" w:rsidRPr="00181F66" w:rsidRDefault="00CE4969" w:rsidP="00CE4969">
                  <w:pPr>
                    <w:jc w:val="center"/>
                    <w:rPr>
                      <w:rFonts w:cstheme="minorHAnsi"/>
                      <w:color w:val="000000"/>
                      <w:sz w:val="16"/>
                      <w:szCs w:val="16"/>
                    </w:rPr>
                  </w:pPr>
                </w:p>
                <w:p w14:paraId="288DD967" w14:textId="0C299CA3" w:rsidR="00CE4969" w:rsidRPr="00181F66" w:rsidRDefault="00CE4969" w:rsidP="00CE4969">
                  <w:pPr>
                    <w:rPr>
                      <w:rFonts w:cstheme="minorHAnsi"/>
                      <w:color w:val="000000"/>
                      <w:sz w:val="16"/>
                      <w:szCs w:val="16"/>
                    </w:rPr>
                  </w:pPr>
                </w:p>
                <w:p w14:paraId="64DA150A" w14:textId="77777777" w:rsidR="00CE4969" w:rsidRPr="00181F66" w:rsidRDefault="00CE4969" w:rsidP="00CE4969">
                  <w:pPr>
                    <w:jc w:val="center"/>
                    <w:rPr>
                      <w:rFonts w:cstheme="minorHAnsi"/>
                      <w:color w:val="000000"/>
                      <w:sz w:val="16"/>
                      <w:szCs w:val="16"/>
                    </w:rPr>
                  </w:pPr>
                </w:p>
                <w:p w14:paraId="1D660B8F" w14:textId="77777777" w:rsidR="00CE4969" w:rsidRPr="00181F66" w:rsidRDefault="00CE4969" w:rsidP="00CE4969">
                  <w:pPr>
                    <w:jc w:val="center"/>
                    <w:rPr>
                      <w:rFonts w:cstheme="minorHAnsi"/>
                      <w:bCs/>
                      <w:color w:val="000000"/>
                      <w:sz w:val="16"/>
                      <w:szCs w:val="16"/>
                      <w:lang w:eastAsia="es-ES"/>
                    </w:rPr>
                  </w:pPr>
                  <w:r w:rsidRPr="00181F66">
                    <w:rPr>
                      <w:rFonts w:cstheme="minorHAnsi"/>
                      <w:bCs/>
                      <w:color w:val="000000"/>
                      <w:sz w:val="16"/>
                      <w:szCs w:val="16"/>
                    </w:rPr>
                    <w:t>FIREPOCTEP- Fortalecimiento de los sistemas transfronterizos de prevención y extinción de incendios forestales y mejora de los recursos para la generación de empleo rural post Covid-19</w:t>
                  </w:r>
                </w:p>
                <w:p w14:paraId="749024F0" w14:textId="77777777" w:rsidR="00CE4969" w:rsidRPr="00CE4969" w:rsidRDefault="00CE4969" w:rsidP="00CE4969">
                  <w:pPr>
                    <w:jc w:val="center"/>
                    <w:rPr>
                      <w:rFonts w:cstheme="minorHAnsi"/>
                      <w:bCs/>
                      <w:color w:val="000000"/>
                      <w:sz w:val="16"/>
                      <w:szCs w:val="16"/>
                    </w:rPr>
                  </w:pPr>
                </w:p>
              </w:tc>
              <w:tc>
                <w:tcPr>
                  <w:tcW w:w="1577" w:type="dxa"/>
                </w:tcPr>
                <w:p w14:paraId="6ED62824" w14:textId="77777777" w:rsidR="00CE4969" w:rsidRPr="00181F66" w:rsidRDefault="00CE4969" w:rsidP="00CE4969">
                  <w:pPr>
                    <w:jc w:val="center"/>
                    <w:rPr>
                      <w:rFonts w:cstheme="minorHAnsi"/>
                      <w:color w:val="000000"/>
                      <w:sz w:val="16"/>
                      <w:szCs w:val="16"/>
                    </w:rPr>
                  </w:pPr>
                </w:p>
                <w:p w14:paraId="28CED9F3" w14:textId="77777777" w:rsidR="00CE4969" w:rsidRPr="00181F66" w:rsidRDefault="00CE4969" w:rsidP="00CE4969">
                  <w:pPr>
                    <w:jc w:val="center"/>
                    <w:rPr>
                      <w:rFonts w:cstheme="minorHAnsi"/>
                      <w:color w:val="000000"/>
                      <w:sz w:val="16"/>
                      <w:szCs w:val="16"/>
                    </w:rPr>
                  </w:pPr>
                </w:p>
                <w:p w14:paraId="228C1645" w14:textId="77777777" w:rsidR="00CE4969" w:rsidRDefault="00CE4969" w:rsidP="00CE4969">
                  <w:pPr>
                    <w:jc w:val="center"/>
                    <w:rPr>
                      <w:rFonts w:cstheme="minorHAnsi"/>
                      <w:color w:val="000000"/>
                      <w:sz w:val="16"/>
                      <w:szCs w:val="16"/>
                    </w:rPr>
                  </w:pPr>
                </w:p>
                <w:p w14:paraId="733F2A7B" w14:textId="77777777" w:rsidR="00CE4969" w:rsidRPr="00181F66" w:rsidRDefault="00CE4969" w:rsidP="00CE4969">
                  <w:pPr>
                    <w:jc w:val="center"/>
                    <w:rPr>
                      <w:rFonts w:cstheme="minorHAnsi"/>
                      <w:color w:val="000000"/>
                      <w:sz w:val="16"/>
                      <w:szCs w:val="16"/>
                    </w:rPr>
                  </w:pPr>
                </w:p>
                <w:p w14:paraId="594DB395" w14:textId="77777777" w:rsidR="00CE4969" w:rsidRPr="00181F66" w:rsidRDefault="00CE4969" w:rsidP="00CE4969">
                  <w:pPr>
                    <w:jc w:val="center"/>
                    <w:rPr>
                      <w:rFonts w:cstheme="minorHAnsi"/>
                      <w:color w:val="000000"/>
                      <w:sz w:val="16"/>
                      <w:szCs w:val="16"/>
                    </w:rPr>
                  </w:pPr>
                </w:p>
                <w:p w14:paraId="14EF418F" w14:textId="77777777" w:rsidR="00CE4969" w:rsidRPr="00181F66" w:rsidRDefault="00CE4969" w:rsidP="00CE4969">
                  <w:pPr>
                    <w:jc w:val="center"/>
                    <w:rPr>
                      <w:rFonts w:cstheme="minorHAnsi"/>
                      <w:color w:val="000000"/>
                      <w:sz w:val="16"/>
                      <w:szCs w:val="16"/>
                      <w:lang w:eastAsia="es-ES"/>
                    </w:rPr>
                  </w:pPr>
                  <w:r w:rsidRPr="00181F66">
                    <w:rPr>
                      <w:rFonts w:cstheme="minorHAnsi"/>
                      <w:color w:val="000000"/>
                      <w:sz w:val="16"/>
                      <w:szCs w:val="16"/>
                    </w:rPr>
                    <w:t>FEDER (UE), Programa Interreg España Portugal</w:t>
                  </w:r>
                </w:p>
                <w:p w14:paraId="58E5F450" w14:textId="77777777" w:rsidR="00CE4969" w:rsidRPr="00CE4969" w:rsidRDefault="00CE4969" w:rsidP="00CE4969">
                  <w:pPr>
                    <w:jc w:val="center"/>
                    <w:rPr>
                      <w:rFonts w:cstheme="minorHAnsi"/>
                      <w:color w:val="000000"/>
                      <w:sz w:val="16"/>
                      <w:szCs w:val="16"/>
                      <w:lang w:val="pt-PT"/>
                    </w:rPr>
                  </w:pPr>
                </w:p>
              </w:tc>
              <w:tc>
                <w:tcPr>
                  <w:tcW w:w="1577" w:type="dxa"/>
                </w:tcPr>
                <w:p w14:paraId="39B2CA0A" w14:textId="77777777" w:rsidR="00CE4969" w:rsidRPr="00181F66" w:rsidRDefault="00CE4969" w:rsidP="00CE4969">
                  <w:pPr>
                    <w:jc w:val="center"/>
                    <w:rPr>
                      <w:rFonts w:cstheme="minorHAnsi"/>
                      <w:color w:val="000000"/>
                      <w:sz w:val="16"/>
                      <w:szCs w:val="16"/>
                    </w:rPr>
                  </w:pPr>
                </w:p>
                <w:p w14:paraId="1AFDB93A" w14:textId="77777777" w:rsidR="00CE4969" w:rsidRPr="00181F66" w:rsidRDefault="00CE4969" w:rsidP="00CE4969">
                  <w:pPr>
                    <w:jc w:val="center"/>
                    <w:rPr>
                      <w:rFonts w:cstheme="minorHAnsi"/>
                      <w:color w:val="000000"/>
                      <w:sz w:val="16"/>
                      <w:szCs w:val="16"/>
                    </w:rPr>
                  </w:pPr>
                </w:p>
                <w:p w14:paraId="12B7A683" w14:textId="77777777" w:rsidR="00CE4969" w:rsidRDefault="00CE4969" w:rsidP="00CE4969">
                  <w:pPr>
                    <w:jc w:val="center"/>
                    <w:rPr>
                      <w:rFonts w:cstheme="minorHAnsi"/>
                      <w:color w:val="000000"/>
                      <w:sz w:val="16"/>
                      <w:szCs w:val="16"/>
                    </w:rPr>
                  </w:pPr>
                </w:p>
                <w:p w14:paraId="2A7BAB29" w14:textId="77777777" w:rsidR="00CE4969" w:rsidRDefault="00CE4969" w:rsidP="00CE4969">
                  <w:pPr>
                    <w:jc w:val="center"/>
                    <w:rPr>
                      <w:rFonts w:cstheme="minorHAnsi"/>
                      <w:color w:val="000000"/>
                      <w:sz w:val="16"/>
                      <w:szCs w:val="16"/>
                    </w:rPr>
                  </w:pPr>
                </w:p>
                <w:p w14:paraId="656206E1" w14:textId="77777777" w:rsidR="00CE4969" w:rsidRPr="00181F66" w:rsidRDefault="00CE4969" w:rsidP="00CE4969">
                  <w:pPr>
                    <w:jc w:val="center"/>
                    <w:rPr>
                      <w:rFonts w:cstheme="minorHAnsi"/>
                      <w:color w:val="000000"/>
                      <w:sz w:val="16"/>
                      <w:szCs w:val="16"/>
                    </w:rPr>
                  </w:pPr>
                </w:p>
                <w:p w14:paraId="7CAECE69" w14:textId="77777777" w:rsidR="00CE4969" w:rsidRPr="00181F66" w:rsidRDefault="00CE4969" w:rsidP="00CE4969">
                  <w:pPr>
                    <w:jc w:val="center"/>
                    <w:rPr>
                      <w:rFonts w:cstheme="minorHAnsi"/>
                      <w:color w:val="000000"/>
                      <w:sz w:val="16"/>
                      <w:szCs w:val="16"/>
                    </w:rPr>
                  </w:pPr>
                </w:p>
                <w:p w14:paraId="593188D4"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423.677 €</w:t>
                  </w:r>
                </w:p>
                <w:p w14:paraId="08DA74E9" w14:textId="77777777" w:rsidR="00CE4969" w:rsidRPr="00CE4969" w:rsidRDefault="00CE4969" w:rsidP="00CE4969">
                  <w:pPr>
                    <w:jc w:val="center"/>
                    <w:rPr>
                      <w:rFonts w:cstheme="minorHAnsi"/>
                      <w:b/>
                      <w:bCs/>
                      <w:color w:val="000000"/>
                      <w:sz w:val="16"/>
                      <w:szCs w:val="16"/>
                      <w:lang w:val="pt-PT"/>
                    </w:rPr>
                  </w:pPr>
                </w:p>
              </w:tc>
              <w:tc>
                <w:tcPr>
                  <w:tcW w:w="1577" w:type="dxa"/>
                </w:tcPr>
                <w:p w14:paraId="3FC3CBF0" w14:textId="5C5B226D" w:rsidR="00CE4969" w:rsidRPr="00CE4969" w:rsidRDefault="00CE4969" w:rsidP="00CE4969">
                  <w:pPr>
                    <w:jc w:val="center"/>
                    <w:rPr>
                      <w:rFonts w:cstheme="minorHAnsi"/>
                      <w:color w:val="000000"/>
                      <w:sz w:val="16"/>
                      <w:szCs w:val="16"/>
                      <w:lang w:val="pt-PT"/>
                    </w:rPr>
                  </w:pPr>
                  <w:r w:rsidRPr="00CE4969">
                    <w:rPr>
                      <w:rFonts w:cstheme="minorHAnsi"/>
                      <w:color w:val="000000"/>
                      <w:sz w:val="16"/>
                      <w:szCs w:val="16"/>
                      <w:lang w:val="pt-PT"/>
                    </w:rPr>
                    <w:t>Junta de Andalucía, Uvigo, CSIC, Finnova, Dip Huelva, Univ Huelva, BALAM, UnivCórdoba, Univ Cádiz, Junta Extremadura, INDEHESA, Centro Tecnológico CARTIF, Dip Ávila, EnergyLab, FEUGA, UnivÉvora, Com.Intermunicipal Coimbra, AREAL, CIMBAL, Agencia Regional de Energía y Medio Ambiente del Alto Miño</w:t>
                  </w:r>
                </w:p>
              </w:tc>
            </w:tr>
            <w:tr w:rsidR="00CE4969" w:rsidRPr="00900E3B" w14:paraId="5F2474E2" w14:textId="77777777" w:rsidTr="00CE4969">
              <w:tc>
                <w:tcPr>
                  <w:tcW w:w="1182" w:type="dxa"/>
                </w:tcPr>
                <w:p w14:paraId="2F44A1A4" w14:textId="77777777" w:rsidR="00CE4969" w:rsidRPr="00CE4969" w:rsidRDefault="00CE4969" w:rsidP="00CE4969">
                  <w:pPr>
                    <w:jc w:val="center"/>
                    <w:rPr>
                      <w:color w:val="000000"/>
                      <w:sz w:val="16"/>
                      <w:szCs w:val="16"/>
                      <w:lang w:val="pt-PT"/>
                    </w:rPr>
                  </w:pPr>
                </w:p>
                <w:p w14:paraId="76F9D596" w14:textId="77777777" w:rsidR="00CE4969" w:rsidRPr="00CE4969" w:rsidRDefault="00CE4969" w:rsidP="00CE4969">
                  <w:pPr>
                    <w:jc w:val="center"/>
                    <w:rPr>
                      <w:b/>
                      <w:bCs/>
                      <w:color w:val="000000"/>
                      <w:sz w:val="16"/>
                      <w:szCs w:val="16"/>
                      <w:lang w:val="pt-PT"/>
                    </w:rPr>
                  </w:pPr>
                </w:p>
                <w:p w14:paraId="6983C07E" w14:textId="77777777" w:rsidR="00CE4969" w:rsidRPr="00CE4969" w:rsidRDefault="00CE4969" w:rsidP="00CE4969">
                  <w:pPr>
                    <w:jc w:val="center"/>
                    <w:rPr>
                      <w:b/>
                      <w:bCs/>
                      <w:color w:val="000000"/>
                      <w:sz w:val="16"/>
                      <w:szCs w:val="16"/>
                      <w:lang w:val="pt-PT"/>
                    </w:rPr>
                  </w:pPr>
                </w:p>
                <w:p w14:paraId="7E7C9C47" w14:textId="77777777" w:rsidR="00CE4969" w:rsidRPr="00CE4969" w:rsidRDefault="00CE4969" w:rsidP="00CE4969">
                  <w:pPr>
                    <w:jc w:val="center"/>
                    <w:rPr>
                      <w:b/>
                      <w:bCs/>
                      <w:color w:val="000000"/>
                      <w:sz w:val="16"/>
                      <w:szCs w:val="16"/>
                      <w:lang w:val="pt-PT"/>
                    </w:rPr>
                  </w:pPr>
                </w:p>
                <w:p w14:paraId="0D844F53" w14:textId="77777777" w:rsidR="00CE4969" w:rsidRPr="00CE4969" w:rsidRDefault="00CE4969" w:rsidP="00CE4969">
                  <w:pPr>
                    <w:jc w:val="center"/>
                    <w:rPr>
                      <w:b/>
                      <w:bCs/>
                      <w:color w:val="000000"/>
                      <w:sz w:val="16"/>
                      <w:szCs w:val="16"/>
                      <w:lang w:val="pt-PT"/>
                    </w:rPr>
                  </w:pPr>
                </w:p>
                <w:p w14:paraId="27E3DCA0" w14:textId="77777777" w:rsidR="00CE4969" w:rsidRPr="00CE4969" w:rsidRDefault="00CE4969" w:rsidP="00CE4969">
                  <w:pPr>
                    <w:jc w:val="center"/>
                    <w:rPr>
                      <w:b/>
                      <w:bCs/>
                      <w:color w:val="000000"/>
                      <w:sz w:val="16"/>
                      <w:szCs w:val="16"/>
                      <w:lang w:val="pt-PT"/>
                    </w:rPr>
                  </w:pPr>
                </w:p>
                <w:p w14:paraId="6B93A5D0" w14:textId="77777777" w:rsidR="00CE4969" w:rsidRPr="00CE4969" w:rsidRDefault="00CE4969" w:rsidP="00CE4969">
                  <w:pPr>
                    <w:jc w:val="center"/>
                    <w:rPr>
                      <w:b/>
                      <w:bCs/>
                      <w:color w:val="000000"/>
                      <w:sz w:val="16"/>
                      <w:szCs w:val="16"/>
                      <w:lang w:val="pt-PT"/>
                    </w:rPr>
                  </w:pPr>
                </w:p>
                <w:p w14:paraId="1A4D058A" w14:textId="77777777" w:rsidR="00CE4969" w:rsidRPr="00CE4969" w:rsidRDefault="00CE4969" w:rsidP="00CE4969">
                  <w:pPr>
                    <w:jc w:val="center"/>
                    <w:rPr>
                      <w:b/>
                      <w:bCs/>
                      <w:color w:val="000000"/>
                      <w:sz w:val="16"/>
                      <w:szCs w:val="16"/>
                      <w:lang w:val="pt-PT"/>
                    </w:rPr>
                  </w:pPr>
                </w:p>
                <w:p w14:paraId="17DA450B" w14:textId="77777777" w:rsidR="00CE4969" w:rsidRPr="00CE4969" w:rsidRDefault="00CE4969" w:rsidP="00CE4969">
                  <w:pPr>
                    <w:jc w:val="center"/>
                    <w:rPr>
                      <w:b/>
                      <w:bCs/>
                      <w:color w:val="000000"/>
                      <w:sz w:val="16"/>
                      <w:szCs w:val="16"/>
                      <w:lang w:val="pt-PT"/>
                    </w:rPr>
                  </w:pPr>
                </w:p>
                <w:p w14:paraId="2B977C88" w14:textId="77777777" w:rsidR="00CE4969" w:rsidRPr="00CE4969" w:rsidRDefault="00CE4969" w:rsidP="00CE4969">
                  <w:pPr>
                    <w:jc w:val="center"/>
                    <w:rPr>
                      <w:b/>
                      <w:bCs/>
                      <w:color w:val="000000"/>
                      <w:sz w:val="16"/>
                      <w:szCs w:val="16"/>
                      <w:lang w:val="pt-PT"/>
                    </w:rPr>
                  </w:pPr>
                </w:p>
                <w:p w14:paraId="6D913675" w14:textId="77777777" w:rsidR="00CE4969" w:rsidRPr="00CE4969" w:rsidRDefault="00CE4969" w:rsidP="00CE4969">
                  <w:pPr>
                    <w:jc w:val="center"/>
                    <w:rPr>
                      <w:b/>
                      <w:bCs/>
                      <w:color w:val="000000"/>
                      <w:sz w:val="16"/>
                      <w:szCs w:val="16"/>
                      <w:lang w:val="pt-PT"/>
                    </w:rPr>
                  </w:pPr>
                </w:p>
                <w:p w14:paraId="76E32A86" w14:textId="77777777" w:rsidR="00CE4969" w:rsidRPr="00CE4969" w:rsidRDefault="00CE4969" w:rsidP="00CE4969">
                  <w:pPr>
                    <w:jc w:val="center"/>
                    <w:rPr>
                      <w:b/>
                      <w:bCs/>
                      <w:color w:val="000000"/>
                      <w:sz w:val="16"/>
                      <w:szCs w:val="16"/>
                      <w:lang w:val="pt-PT"/>
                    </w:rPr>
                  </w:pPr>
                </w:p>
                <w:p w14:paraId="03E358FC" w14:textId="77777777" w:rsidR="00CE4969" w:rsidRPr="00CE4969" w:rsidRDefault="00CE4969" w:rsidP="00CE4969">
                  <w:pPr>
                    <w:jc w:val="center"/>
                    <w:rPr>
                      <w:b/>
                      <w:bCs/>
                      <w:color w:val="000000"/>
                      <w:sz w:val="16"/>
                      <w:szCs w:val="16"/>
                      <w:lang w:val="pt-PT"/>
                    </w:rPr>
                  </w:pPr>
                </w:p>
                <w:p w14:paraId="43D96A3A" w14:textId="77777777" w:rsidR="00CE4969" w:rsidRPr="00CE4969" w:rsidRDefault="00CE4969" w:rsidP="00CE4969">
                  <w:pPr>
                    <w:jc w:val="center"/>
                    <w:rPr>
                      <w:b/>
                      <w:bCs/>
                      <w:color w:val="000000"/>
                      <w:sz w:val="16"/>
                      <w:szCs w:val="16"/>
                      <w:lang w:val="pt-PT"/>
                    </w:rPr>
                  </w:pPr>
                </w:p>
                <w:p w14:paraId="06CD1322" w14:textId="77777777" w:rsidR="00CE4969" w:rsidRPr="00CE4969" w:rsidRDefault="00CE4969" w:rsidP="00CE4969">
                  <w:pPr>
                    <w:jc w:val="center"/>
                    <w:rPr>
                      <w:color w:val="000000"/>
                      <w:sz w:val="16"/>
                      <w:szCs w:val="16"/>
                      <w:lang w:val="pt-PT"/>
                    </w:rPr>
                  </w:pPr>
                </w:p>
                <w:p w14:paraId="0463AD96" w14:textId="77777777" w:rsidR="00CE4969" w:rsidRPr="00CE4969" w:rsidRDefault="00CE4969" w:rsidP="00CE4969">
                  <w:pPr>
                    <w:jc w:val="center"/>
                    <w:rPr>
                      <w:color w:val="000000"/>
                      <w:sz w:val="16"/>
                      <w:szCs w:val="16"/>
                      <w:lang w:val="pt-PT"/>
                    </w:rPr>
                  </w:pPr>
                </w:p>
                <w:p w14:paraId="7F0709BD" w14:textId="77777777" w:rsidR="00CE4969" w:rsidRPr="00CE4969" w:rsidRDefault="00CE4969" w:rsidP="00CE4969">
                  <w:pPr>
                    <w:jc w:val="center"/>
                    <w:rPr>
                      <w:color w:val="000000"/>
                      <w:sz w:val="16"/>
                      <w:szCs w:val="16"/>
                      <w:lang w:val="pt-PT"/>
                    </w:rPr>
                  </w:pPr>
                </w:p>
                <w:p w14:paraId="4C0D84FB" w14:textId="77777777" w:rsidR="00CE4969" w:rsidRPr="009B1A56" w:rsidRDefault="00CE4969" w:rsidP="00CE4969">
                  <w:pPr>
                    <w:jc w:val="center"/>
                    <w:rPr>
                      <w:color w:val="000000"/>
                      <w:sz w:val="16"/>
                      <w:szCs w:val="16"/>
                      <w:lang w:val="pt-PT" w:eastAsia="es-ES"/>
                    </w:rPr>
                  </w:pPr>
                  <w:r w:rsidRPr="00181F66">
                    <w:rPr>
                      <w:color w:val="000000"/>
                      <w:sz w:val="16"/>
                      <w:szCs w:val="16"/>
                    </w:rPr>
                    <w:t>L01</w:t>
                  </w:r>
                </w:p>
                <w:p w14:paraId="7CCD5615" w14:textId="77777777" w:rsidR="00CE4969" w:rsidRPr="00CE4969" w:rsidRDefault="00CE4969" w:rsidP="00CE4969">
                  <w:pPr>
                    <w:jc w:val="center"/>
                    <w:rPr>
                      <w:rFonts w:cstheme="minorHAnsi"/>
                      <w:b/>
                      <w:bCs/>
                      <w:color w:val="000000"/>
                      <w:sz w:val="16"/>
                      <w:szCs w:val="16"/>
                      <w:lang w:val="pt-PT"/>
                    </w:rPr>
                  </w:pPr>
                </w:p>
              </w:tc>
              <w:tc>
                <w:tcPr>
                  <w:tcW w:w="1970" w:type="dxa"/>
                </w:tcPr>
                <w:p w14:paraId="3DB36B9F" w14:textId="77777777" w:rsidR="00CE4969" w:rsidRPr="00CE4969" w:rsidRDefault="00CE4969" w:rsidP="00CE4969">
                  <w:pPr>
                    <w:jc w:val="center"/>
                    <w:rPr>
                      <w:b/>
                      <w:bCs/>
                      <w:color w:val="000000"/>
                      <w:sz w:val="16"/>
                      <w:szCs w:val="16"/>
                      <w:lang w:val="en-US"/>
                    </w:rPr>
                  </w:pPr>
                </w:p>
                <w:p w14:paraId="273495D2" w14:textId="77777777" w:rsidR="00CE4969" w:rsidRPr="00CE4969" w:rsidRDefault="00CE4969" w:rsidP="00CE4969">
                  <w:pPr>
                    <w:jc w:val="center"/>
                    <w:rPr>
                      <w:b/>
                      <w:bCs/>
                      <w:color w:val="000000"/>
                      <w:sz w:val="16"/>
                      <w:szCs w:val="16"/>
                      <w:lang w:val="en-US"/>
                    </w:rPr>
                  </w:pPr>
                </w:p>
                <w:p w14:paraId="276451B6" w14:textId="77777777" w:rsidR="00CE4969" w:rsidRPr="00CE4969" w:rsidRDefault="00CE4969" w:rsidP="00CE4969">
                  <w:pPr>
                    <w:jc w:val="center"/>
                    <w:rPr>
                      <w:b/>
                      <w:bCs/>
                      <w:color w:val="000000"/>
                      <w:sz w:val="16"/>
                      <w:szCs w:val="16"/>
                      <w:lang w:val="en-US"/>
                    </w:rPr>
                  </w:pPr>
                </w:p>
                <w:p w14:paraId="4E9F8457" w14:textId="77777777" w:rsidR="00CE4969" w:rsidRPr="00CE4969" w:rsidRDefault="00CE4969" w:rsidP="00CE4969">
                  <w:pPr>
                    <w:jc w:val="center"/>
                    <w:rPr>
                      <w:b/>
                      <w:bCs/>
                      <w:color w:val="000000"/>
                      <w:sz w:val="16"/>
                      <w:szCs w:val="16"/>
                      <w:lang w:val="en-US"/>
                    </w:rPr>
                  </w:pPr>
                </w:p>
                <w:p w14:paraId="58A4D38C" w14:textId="77777777" w:rsidR="00CE4969" w:rsidRPr="00CE4969" w:rsidRDefault="00CE4969" w:rsidP="00CE4969">
                  <w:pPr>
                    <w:jc w:val="center"/>
                    <w:rPr>
                      <w:b/>
                      <w:bCs/>
                      <w:color w:val="000000"/>
                      <w:sz w:val="16"/>
                      <w:szCs w:val="16"/>
                      <w:lang w:val="en-US"/>
                    </w:rPr>
                  </w:pPr>
                </w:p>
                <w:p w14:paraId="465488D0" w14:textId="77777777" w:rsidR="00CE4969" w:rsidRPr="00CE4969" w:rsidRDefault="00CE4969" w:rsidP="00CE4969">
                  <w:pPr>
                    <w:jc w:val="center"/>
                    <w:rPr>
                      <w:b/>
                      <w:bCs/>
                      <w:color w:val="000000"/>
                      <w:sz w:val="16"/>
                      <w:szCs w:val="16"/>
                      <w:lang w:val="en-US"/>
                    </w:rPr>
                  </w:pPr>
                </w:p>
                <w:p w14:paraId="34115D11" w14:textId="77777777" w:rsidR="00CE4969" w:rsidRPr="00CE4969" w:rsidRDefault="00CE4969" w:rsidP="00CE4969">
                  <w:pPr>
                    <w:jc w:val="center"/>
                    <w:rPr>
                      <w:b/>
                      <w:bCs/>
                      <w:color w:val="000000"/>
                      <w:sz w:val="16"/>
                      <w:szCs w:val="16"/>
                      <w:lang w:val="en-US"/>
                    </w:rPr>
                  </w:pPr>
                </w:p>
                <w:p w14:paraId="192C3649" w14:textId="77777777" w:rsidR="00CE4969" w:rsidRPr="00CE4969" w:rsidRDefault="00CE4969" w:rsidP="00CE4969">
                  <w:pPr>
                    <w:jc w:val="center"/>
                    <w:rPr>
                      <w:b/>
                      <w:bCs/>
                      <w:color w:val="000000"/>
                      <w:sz w:val="16"/>
                      <w:szCs w:val="16"/>
                      <w:lang w:val="en-US"/>
                    </w:rPr>
                  </w:pPr>
                </w:p>
                <w:p w14:paraId="502B5194" w14:textId="77777777" w:rsidR="00CE4969" w:rsidRPr="00CE4969" w:rsidRDefault="00CE4969" w:rsidP="00CE4969">
                  <w:pPr>
                    <w:jc w:val="center"/>
                    <w:rPr>
                      <w:b/>
                      <w:bCs/>
                      <w:color w:val="000000"/>
                      <w:sz w:val="16"/>
                      <w:szCs w:val="16"/>
                      <w:lang w:val="en-US"/>
                    </w:rPr>
                  </w:pPr>
                </w:p>
                <w:p w14:paraId="28E58A69" w14:textId="77777777" w:rsidR="00CE4969" w:rsidRPr="00CE4969" w:rsidRDefault="00CE4969" w:rsidP="00CE4969">
                  <w:pPr>
                    <w:jc w:val="center"/>
                    <w:rPr>
                      <w:b/>
                      <w:bCs/>
                      <w:color w:val="000000"/>
                      <w:sz w:val="16"/>
                      <w:szCs w:val="16"/>
                      <w:lang w:val="en-US"/>
                    </w:rPr>
                  </w:pPr>
                </w:p>
                <w:p w14:paraId="08FBAA5A" w14:textId="77777777" w:rsidR="00CE4969" w:rsidRPr="00CE4969" w:rsidRDefault="00CE4969" w:rsidP="00CE4969">
                  <w:pPr>
                    <w:jc w:val="center"/>
                    <w:rPr>
                      <w:b/>
                      <w:bCs/>
                      <w:color w:val="000000"/>
                      <w:sz w:val="16"/>
                      <w:szCs w:val="16"/>
                      <w:lang w:val="en-US"/>
                    </w:rPr>
                  </w:pPr>
                </w:p>
                <w:p w14:paraId="39C2E7C2" w14:textId="77777777" w:rsidR="00CE4969" w:rsidRPr="00CE4969" w:rsidRDefault="00CE4969" w:rsidP="00CE4969">
                  <w:pPr>
                    <w:jc w:val="center"/>
                    <w:rPr>
                      <w:b/>
                      <w:bCs/>
                      <w:color w:val="000000"/>
                      <w:sz w:val="16"/>
                      <w:szCs w:val="16"/>
                      <w:lang w:val="en-US"/>
                    </w:rPr>
                  </w:pPr>
                </w:p>
                <w:p w14:paraId="0541C5A3" w14:textId="77777777" w:rsidR="00CE4969" w:rsidRPr="00CE4969" w:rsidRDefault="00CE4969" w:rsidP="00CE4969">
                  <w:pPr>
                    <w:jc w:val="center"/>
                    <w:rPr>
                      <w:b/>
                      <w:bCs/>
                      <w:color w:val="000000"/>
                      <w:sz w:val="16"/>
                      <w:szCs w:val="16"/>
                      <w:lang w:val="en-US"/>
                    </w:rPr>
                  </w:pPr>
                </w:p>
                <w:p w14:paraId="4747AE9E" w14:textId="77777777" w:rsidR="00CE4969" w:rsidRPr="00181F66" w:rsidRDefault="00CE4969" w:rsidP="00CE4969">
                  <w:pPr>
                    <w:jc w:val="center"/>
                    <w:rPr>
                      <w:b/>
                      <w:color w:val="000000"/>
                      <w:sz w:val="16"/>
                      <w:szCs w:val="16"/>
                      <w:lang w:val="en-US" w:eastAsia="es-ES"/>
                    </w:rPr>
                  </w:pPr>
                  <w:r w:rsidRPr="00CE4969">
                    <w:rPr>
                      <w:color w:val="000000"/>
                      <w:sz w:val="16"/>
                      <w:szCs w:val="16"/>
                      <w:lang w:val="en-US"/>
                    </w:rPr>
                    <w:t>CITAB: Centre for the Research and Technology of Agro-Environmental and Biological Sciences</w:t>
                  </w:r>
                </w:p>
                <w:p w14:paraId="6C6C6088" w14:textId="77777777" w:rsidR="00CE4969" w:rsidRPr="00CE4969" w:rsidRDefault="00CE4969" w:rsidP="00CE4969">
                  <w:pPr>
                    <w:jc w:val="center"/>
                    <w:rPr>
                      <w:rFonts w:cstheme="minorHAnsi"/>
                      <w:b/>
                      <w:color w:val="000000"/>
                      <w:sz w:val="16"/>
                      <w:szCs w:val="16"/>
                      <w:lang w:val="en-US"/>
                    </w:rPr>
                  </w:pPr>
                </w:p>
              </w:tc>
              <w:tc>
                <w:tcPr>
                  <w:tcW w:w="1576" w:type="dxa"/>
                </w:tcPr>
                <w:p w14:paraId="2402CA47" w14:textId="77777777" w:rsidR="00CE4969" w:rsidRPr="00CE4969" w:rsidRDefault="00CE4969" w:rsidP="00CE4969">
                  <w:pPr>
                    <w:jc w:val="center"/>
                    <w:rPr>
                      <w:color w:val="000000"/>
                      <w:sz w:val="16"/>
                      <w:szCs w:val="16"/>
                      <w:lang w:val="en-US"/>
                    </w:rPr>
                  </w:pPr>
                </w:p>
                <w:p w14:paraId="1A16C855" w14:textId="77777777" w:rsidR="00CE4969" w:rsidRPr="00CE4969" w:rsidRDefault="00CE4969" w:rsidP="00CE4969">
                  <w:pPr>
                    <w:jc w:val="center"/>
                    <w:rPr>
                      <w:color w:val="000000"/>
                      <w:sz w:val="16"/>
                      <w:szCs w:val="16"/>
                      <w:lang w:val="en-US"/>
                    </w:rPr>
                  </w:pPr>
                </w:p>
                <w:p w14:paraId="771023BE" w14:textId="77777777" w:rsidR="00CE4969" w:rsidRPr="00CE4969" w:rsidRDefault="00CE4969" w:rsidP="00CE4969">
                  <w:pPr>
                    <w:jc w:val="center"/>
                    <w:rPr>
                      <w:color w:val="000000"/>
                      <w:sz w:val="16"/>
                      <w:szCs w:val="16"/>
                      <w:lang w:val="en-US"/>
                    </w:rPr>
                  </w:pPr>
                </w:p>
                <w:p w14:paraId="41381913" w14:textId="77777777" w:rsidR="00CE4969" w:rsidRPr="00CE4969" w:rsidRDefault="00CE4969" w:rsidP="00CE4969">
                  <w:pPr>
                    <w:jc w:val="center"/>
                    <w:rPr>
                      <w:color w:val="000000"/>
                      <w:sz w:val="16"/>
                      <w:szCs w:val="16"/>
                      <w:lang w:val="en-US"/>
                    </w:rPr>
                  </w:pPr>
                </w:p>
                <w:p w14:paraId="2026BADB" w14:textId="77777777" w:rsidR="00CE4969" w:rsidRPr="00CE4969" w:rsidRDefault="00CE4969" w:rsidP="00CE4969">
                  <w:pPr>
                    <w:jc w:val="center"/>
                    <w:rPr>
                      <w:color w:val="000000"/>
                      <w:sz w:val="16"/>
                      <w:szCs w:val="16"/>
                      <w:lang w:val="en-US"/>
                    </w:rPr>
                  </w:pPr>
                </w:p>
                <w:p w14:paraId="08DB2BF1" w14:textId="77777777" w:rsidR="00CE4969" w:rsidRPr="00CE4969" w:rsidRDefault="00CE4969" w:rsidP="00CE4969">
                  <w:pPr>
                    <w:jc w:val="center"/>
                    <w:rPr>
                      <w:color w:val="000000"/>
                      <w:sz w:val="16"/>
                      <w:szCs w:val="16"/>
                      <w:lang w:val="en-US"/>
                    </w:rPr>
                  </w:pPr>
                </w:p>
                <w:p w14:paraId="5B3181DC" w14:textId="77777777" w:rsidR="00CE4969" w:rsidRPr="00CE4969" w:rsidRDefault="00CE4969" w:rsidP="00CE4969">
                  <w:pPr>
                    <w:jc w:val="center"/>
                    <w:rPr>
                      <w:color w:val="000000"/>
                      <w:sz w:val="16"/>
                      <w:szCs w:val="16"/>
                      <w:lang w:val="en-US"/>
                    </w:rPr>
                  </w:pPr>
                </w:p>
                <w:p w14:paraId="154FAF70" w14:textId="77777777" w:rsidR="00CE4969" w:rsidRPr="00CE4969" w:rsidRDefault="00CE4969" w:rsidP="00CE4969">
                  <w:pPr>
                    <w:jc w:val="center"/>
                    <w:rPr>
                      <w:color w:val="000000"/>
                      <w:sz w:val="16"/>
                      <w:szCs w:val="16"/>
                      <w:lang w:val="en-US"/>
                    </w:rPr>
                  </w:pPr>
                </w:p>
                <w:p w14:paraId="2D0A1F59" w14:textId="77777777" w:rsidR="00CE4969" w:rsidRPr="00CE4969" w:rsidRDefault="00CE4969" w:rsidP="00CE4969">
                  <w:pPr>
                    <w:jc w:val="center"/>
                    <w:rPr>
                      <w:color w:val="000000"/>
                      <w:sz w:val="16"/>
                      <w:szCs w:val="16"/>
                      <w:lang w:val="en-US"/>
                    </w:rPr>
                  </w:pPr>
                </w:p>
                <w:p w14:paraId="786173FE" w14:textId="77777777" w:rsidR="00CE4969" w:rsidRPr="00CE4969" w:rsidRDefault="00CE4969" w:rsidP="00CE4969">
                  <w:pPr>
                    <w:jc w:val="center"/>
                    <w:rPr>
                      <w:color w:val="000000"/>
                      <w:sz w:val="16"/>
                      <w:szCs w:val="16"/>
                      <w:lang w:val="en-US"/>
                    </w:rPr>
                  </w:pPr>
                </w:p>
                <w:p w14:paraId="4DABCF3C" w14:textId="77777777" w:rsidR="00CE4969" w:rsidRPr="00CE4969" w:rsidRDefault="00CE4969" w:rsidP="00CE4969">
                  <w:pPr>
                    <w:jc w:val="center"/>
                    <w:rPr>
                      <w:color w:val="000000"/>
                      <w:sz w:val="16"/>
                      <w:szCs w:val="16"/>
                      <w:lang w:val="en-US"/>
                    </w:rPr>
                  </w:pPr>
                </w:p>
                <w:p w14:paraId="533A034B" w14:textId="77777777" w:rsidR="00CE4969" w:rsidRPr="00CE4969" w:rsidRDefault="00CE4969" w:rsidP="00CE4969">
                  <w:pPr>
                    <w:jc w:val="center"/>
                    <w:rPr>
                      <w:color w:val="000000"/>
                      <w:sz w:val="16"/>
                      <w:szCs w:val="16"/>
                      <w:lang w:val="en-US"/>
                    </w:rPr>
                  </w:pPr>
                </w:p>
                <w:p w14:paraId="739D2D8F" w14:textId="77777777" w:rsidR="00CE4969" w:rsidRPr="00CE4969" w:rsidRDefault="00CE4969" w:rsidP="00CE4969">
                  <w:pPr>
                    <w:jc w:val="center"/>
                    <w:rPr>
                      <w:color w:val="000000"/>
                      <w:sz w:val="16"/>
                      <w:szCs w:val="16"/>
                      <w:lang w:val="en-US"/>
                    </w:rPr>
                  </w:pPr>
                </w:p>
                <w:p w14:paraId="6FE9B491" w14:textId="77777777" w:rsidR="00CE4969" w:rsidRPr="00CE4969" w:rsidRDefault="00CE4969" w:rsidP="00CE4969">
                  <w:pPr>
                    <w:jc w:val="center"/>
                    <w:rPr>
                      <w:color w:val="000000"/>
                      <w:sz w:val="16"/>
                      <w:szCs w:val="16"/>
                      <w:lang w:val="en-US"/>
                    </w:rPr>
                  </w:pPr>
                </w:p>
                <w:p w14:paraId="73C114FC" w14:textId="77777777" w:rsidR="00CE4969" w:rsidRPr="00CE4969" w:rsidRDefault="00CE4969" w:rsidP="00CE4969">
                  <w:pPr>
                    <w:jc w:val="center"/>
                    <w:rPr>
                      <w:color w:val="000000"/>
                      <w:sz w:val="16"/>
                      <w:szCs w:val="16"/>
                      <w:lang w:val="en-US"/>
                    </w:rPr>
                  </w:pPr>
                </w:p>
                <w:p w14:paraId="514F008E" w14:textId="77777777" w:rsidR="00CE4969" w:rsidRPr="00CE4969" w:rsidRDefault="00CE4969" w:rsidP="00CE4969">
                  <w:pPr>
                    <w:jc w:val="center"/>
                    <w:rPr>
                      <w:color w:val="000000"/>
                      <w:sz w:val="16"/>
                      <w:szCs w:val="16"/>
                      <w:lang w:val="en-US"/>
                    </w:rPr>
                  </w:pPr>
                </w:p>
                <w:p w14:paraId="5ED52EE9" w14:textId="77777777" w:rsidR="00CE4969" w:rsidRPr="00CE4969" w:rsidRDefault="00CE4969" w:rsidP="00CE4969">
                  <w:pPr>
                    <w:jc w:val="center"/>
                    <w:rPr>
                      <w:color w:val="000000"/>
                      <w:sz w:val="16"/>
                      <w:szCs w:val="16"/>
                      <w:lang w:val="en-US"/>
                    </w:rPr>
                  </w:pPr>
                </w:p>
                <w:p w14:paraId="33758CFE" w14:textId="77777777" w:rsidR="00CE4969" w:rsidRPr="00181F66" w:rsidRDefault="00CE4969" w:rsidP="00CE4969">
                  <w:pPr>
                    <w:jc w:val="center"/>
                    <w:rPr>
                      <w:color w:val="000000"/>
                      <w:sz w:val="16"/>
                      <w:szCs w:val="16"/>
                      <w:lang w:val="en-US" w:eastAsia="es-ES"/>
                    </w:rPr>
                  </w:pPr>
                  <w:r w:rsidRPr="00CE4969">
                    <w:rPr>
                      <w:color w:val="000000"/>
                      <w:sz w:val="16"/>
                      <w:szCs w:val="16"/>
                      <w:lang w:val="en-US"/>
                    </w:rPr>
                    <w:t>Improving the management of Atlantic Landscapes: accounting for bIodiversity and eCosystem sErvices (ALICE)</w:t>
                  </w:r>
                </w:p>
                <w:p w14:paraId="14C039D2" w14:textId="77777777" w:rsidR="00CE4969" w:rsidRPr="00CE4969" w:rsidRDefault="00CE4969" w:rsidP="00CE4969">
                  <w:pPr>
                    <w:jc w:val="center"/>
                    <w:rPr>
                      <w:rFonts w:cstheme="minorHAnsi"/>
                      <w:bCs/>
                      <w:color w:val="000000"/>
                      <w:sz w:val="16"/>
                      <w:szCs w:val="16"/>
                      <w:lang w:val="en-US"/>
                    </w:rPr>
                  </w:pPr>
                </w:p>
              </w:tc>
              <w:tc>
                <w:tcPr>
                  <w:tcW w:w="1577" w:type="dxa"/>
                </w:tcPr>
                <w:p w14:paraId="3FAEB8C7" w14:textId="77777777" w:rsidR="00CE4969" w:rsidRPr="00CE4969" w:rsidRDefault="00CE4969" w:rsidP="00CE4969">
                  <w:pPr>
                    <w:jc w:val="center"/>
                    <w:rPr>
                      <w:color w:val="000000"/>
                      <w:sz w:val="16"/>
                      <w:szCs w:val="16"/>
                      <w:lang w:val="en-US"/>
                    </w:rPr>
                  </w:pPr>
                </w:p>
                <w:p w14:paraId="2CF36F3A" w14:textId="77777777" w:rsidR="00CE4969" w:rsidRPr="00CE4969" w:rsidRDefault="00CE4969" w:rsidP="00CE4969">
                  <w:pPr>
                    <w:jc w:val="center"/>
                    <w:rPr>
                      <w:color w:val="000000"/>
                      <w:sz w:val="16"/>
                      <w:szCs w:val="16"/>
                      <w:lang w:val="en-US"/>
                    </w:rPr>
                  </w:pPr>
                </w:p>
                <w:p w14:paraId="11FEE21C" w14:textId="77777777" w:rsidR="00CE4969" w:rsidRPr="00CE4969" w:rsidRDefault="00CE4969" w:rsidP="00CE4969">
                  <w:pPr>
                    <w:jc w:val="center"/>
                    <w:rPr>
                      <w:color w:val="000000"/>
                      <w:sz w:val="16"/>
                      <w:szCs w:val="16"/>
                      <w:lang w:val="en-US"/>
                    </w:rPr>
                  </w:pPr>
                </w:p>
                <w:p w14:paraId="7A34FE12" w14:textId="77777777" w:rsidR="00CE4969" w:rsidRPr="00CE4969" w:rsidRDefault="00CE4969" w:rsidP="00CE4969">
                  <w:pPr>
                    <w:jc w:val="center"/>
                    <w:rPr>
                      <w:color w:val="000000"/>
                      <w:sz w:val="16"/>
                      <w:szCs w:val="16"/>
                      <w:lang w:val="en-US"/>
                    </w:rPr>
                  </w:pPr>
                </w:p>
                <w:p w14:paraId="5E03F7B1" w14:textId="77777777" w:rsidR="00CE4969" w:rsidRPr="00CE4969" w:rsidRDefault="00CE4969" w:rsidP="00CE4969">
                  <w:pPr>
                    <w:jc w:val="center"/>
                    <w:rPr>
                      <w:color w:val="000000"/>
                      <w:sz w:val="16"/>
                      <w:szCs w:val="16"/>
                      <w:lang w:val="en-US"/>
                    </w:rPr>
                  </w:pPr>
                </w:p>
                <w:p w14:paraId="59422494" w14:textId="77777777" w:rsidR="00CE4969" w:rsidRPr="00CE4969" w:rsidRDefault="00CE4969" w:rsidP="00CE4969">
                  <w:pPr>
                    <w:jc w:val="center"/>
                    <w:rPr>
                      <w:color w:val="000000"/>
                      <w:sz w:val="16"/>
                      <w:szCs w:val="16"/>
                      <w:lang w:val="en-US"/>
                    </w:rPr>
                  </w:pPr>
                </w:p>
                <w:p w14:paraId="59823574" w14:textId="77777777" w:rsidR="00CE4969" w:rsidRPr="00CE4969" w:rsidRDefault="00CE4969" w:rsidP="00CE4969">
                  <w:pPr>
                    <w:jc w:val="center"/>
                    <w:rPr>
                      <w:color w:val="000000"/>
                      <w:sz w:val="16"/>
                      <w:szCs w:val="16"/>
                      <w:lang w:val="en-US"/>
                    </w:rPr>
                  </w:pPr>
                </w:p>
                <w:p w14:paraId="73498E5C" w14:textId="77777777" w:rsidR="00CE4969" w:rsidRPr="00CE4969" w:rsidRDefault="00CE4969" w:rsidP="00CE4969">
                  <w:pPr>
                    <w:jc w:val="center"/>
                    <w:rPr>
                      <w:color w:val="000000"/>
                      <w:sz w:val="16"/>
                      <w:szCs w:val="16"/>
                      <w:lang w:val="en-US"/>
                    </w:rPr>
                  </w:pPr>
                </w:p>
                <w:p w14:paraId="67E75CDA" w14:textId="77777777" w:rsidR="00CE4969" w:rsidRPr="00CE4969" w:rsidRDefault="00CE4969" w:rsidP="00CE4969">
                  <w:pPr>
                    <w:jc w:val="center"/>
                    <w:rPr>
                      <w:color w:val="000000"/>
                      <w:sz w:val="16"/>
                      <w:szCs w:val="16"/>
                      <w:lang w:val="en-US"/>
                    </w:rPr>
                  </w:pPr>
                </w:p>
                <w:p w14:paraId="31E1F3BC" w14:textId="77777777" w:rsidR="00CE4969" w:rsidRPr="00CE4969" w:rsidRDefault="00CE4969" w:rsidP="00CE4969">
                  <w:pPr>
                    <w:jc w:val="center"/>
                    <w:rPr>
                      <w:color w:val="000000"/>
                      <w:sz w:val="16"/>
                      <w:szCs w:val="16"/>
                      <w:lang w:val="en-US"/>
                    </w:rPr>
                  </w:pPr>
                </w:p>
                <w:p w14:paraId="44503349" w14:textId="77777777" w:rsidR="00CE4969" w:rsidRPr="00CE4969" w:rsidRDefault="00CE4969" w:rsidP="00CE4969">
                  <w:pPr>
                    <w:jc w:val="center"/>
                    <w:rPr>
                      <w:color w:val="000000"/>
                      <w:sz w:val="16"/>
                      <w:szCs w:val="16"/>
                      <w:lang w:val="en-US"/>
                    </w:rPr>
                  </w:pPr>
                </w:p>
                <w:p w14:paraId="53CC5601" w14:textId="77777777" w:rsidR="00CE4969" w:rsidRPr="00CE4969" w:rsidRDefault="00CE4969" w:rsidP="00CE4969">
                  <w:pPr>
                    <w:jc w:val="center"/>
                    <w:rPr>
                      <w:color w:val="000000"/>
                      <w:sz w:val="16"/>
                      <w:szCs w:val="16"/>
                      <w:lang w:val="en-US"/>
                    </w:rPr>
                  </w:pPr>
                </w:p>
                <w:p w14:paraId="610C4013" w14:textId="77777777" w:rsidR="00CE4969" w:rsidRPr="00CE4969" w:rsidRDefault="00CE4969" w:rsidP="00CE4969">
                  <w:pPr>
                    <w:jc w:val="center"/>
                    <w:rPr>
                      <w:color w:val="000000"/>
                      <w:sz w:val="16"/>
                      <w:szCs w:val="16"/>
                      <w:lang w:val="en-US"/>
                    </w:rPr>
                  </w:pPr>
                </w:p>
                <w:p w14:paraId="2E02FF55" w14:textId="77777777" w:rsidR="00CE4969" w:rsidRPr="00CE4969" w:rsidRDefault="00CE4969" w:rsidP="00CE4969">
                  <w:pPr>
                    <w:rPr>
                      <w:color w:val="000000"/>
                      <w:sz w:val="16"/>
                      <w:szCs w:val="16"/>
                      <w:lang w:val="en-US"/>
                    </w:rPr>
                  </w:pPr>
                </w:p>
                <w:p w14:paraId="440A1EF8" w14:textId="77777777" w:rsidR="00CE4969" w:rsidRPr="00CE4969" w:rsidRDefault="00CE4969" w:rsidP="00CE4969">
                  <w:pPr>
                    <w:jc w:val="center"/>
                    <w:rPr>
                      <w:color w:val="000000"/>
                      <w:sz w:val="16"/>
                      <w:szCs w:val="16"/>
                      <w:lang w:val="en-US"/>
                    </w:rPr>
                  </w:pPr>
                </w:p>
                <w:p w14:paraId="5352E7AF" w14:textId="77777777" w:rsidR="00CE4969" w:rsidRPr="00181F66" w:rsidRDefault="00CE4969" w:rsidP="00CE4969">
                  <w:pPr>
                    <w:jc w:val="center"/>
                    <w:rPr>
                      <w:color w:val="000000"/>
                      <w:sz w:val="16"/>
                      <w:szCs w:val="16"/>
                      <w:lang w:eastAsia="es-ES"/>
                    </w:rPr>
                  </w:pPr>
                  <w:r w:rsidRPr="00181F66">
                    <w:rPr>
                      <w:color w:val="000000"/>
                      <w:sz w:val="16"/>
                      <w:szCs w:val="16"/>
                    </w:rPr>
                    <w:t>INTERREG: Atlantic Area</w:t>
                  </w:r>
                </w:p>
                <w:p w14:paraId="2D76DCDF" w14:textId="77777777" w:rsidR="00CE4969" w:rsidRPr="00CE4969" w:rsidRDefault="00CE4969" w:rsidP="00CE4969">
                  <w:pPr>
                    <w:jc w:val="center"/>
                    <w:rPr>
                      <w:rFonts w:cstheme="minorHAnsi"/>
                      <w:color w:val="000000"/>
                      <w:sz w:val="16"/>
                      <w:szCs w:val="16"/>
                      <w:lang w:val="pt-PT"/>
                    </w:rPr>
                  </w:pPr>
                </w:p>
              </w:tc>
              <w:tc>
                <w:tcPr>
                  <w:tcW w:w="1577" w:type="dxa"/>
                </w:tcPr>
                <w:p w14:paraId="2E8F0B61" w14:textId="77777777" w:rsidR="00CE4969" w:rsidRPr="00181F66" w:rsidRDefault="00CE4969" w:rsidP="00CE4969">
                  <w:pPr>
                    <w:jc w:val="center"/>
                    <w:rPr>
                      <w:color w:val="000000"/>
                      <w:sz w:val="16"/>
                      <w:szCs w:val="16"/>
                    </w:rPr>
                  </w:pPr>
                </w:p>
                <w:p w14:paraId="40B443CE" w14:textId="77777777" w:rsidR="00CE4969" w:rsidRPr="00181F66" w:rsidRDefault="00CE4969" w:rsidP="00CE4969">
                  <w:pPr>
                    <w:jc w:val="center"/>
                    <w:rPr>
                      <w:color w:val="000000"/>
                      <w:sz w:val="16"/>
                      <w:szCs w:val="16"/>
                    </w:rPr>
                  </w:pPr>
                </w:p>
                <w:p w14:paraId="5E9A1F2F" w14:textId="77777777" w:rsidR="00CE4969" w:rsidRPr="00181F66" w:rsidRDefault="00CE4969" w:rsidP="00CE4969">
                  <w:pPr>
                    <w:jc w:val="center"/>
                    <w:rPr>
                      <w:color w:val="000000"/>
                      <w:sz w:val="16"/>
                      <w:szCs w:val="16"/>
                    </w:rPr>
                  </w:pPr>
                </w:p>
                <w:p w14:paraId="59AB36BF" w14:textId="77777777" w:rsidR="00CE4969" w:rsidRDefault="00CE4969" w:rsidP="00CE4969">
                  <w:pPr>
                    <w:jc w:val="center"/>
                    <w:rPr>
                      <w:color w:val="000000"/>
                      <w:sz w:val="16"/>
                      <w:szCs w:val="16"/>
                    </w:rPr>
                  </w:pPr>
                </w:p>
                <w:p w14:paraId="18603413" w14:textId="77777777" w:rsidR="00CE4969" w:rsidRDefault="00CE4969" w:rsidP="00CE4969">
                  <w:pPr>
                    <w:jc w:val="center"/>
                    <w:rPr>
                      <w:color w:val="000000"/>
                      <w:sz w:val="16"/>
                      <w:szCs w:val="16"/>
                    </w:rPr>
                  </w:pPr>
                </w:p>
                <w:p w14:paraId="3DBA8BF4" w14:textId="77777777" w:rsidR="00CE4969" w:rsidRDefault="00CE4969" w:rsidP="00CE4969">
                  <w:pPr>
                    <w:jc w:val="center"/>
                    <w:rPr>
                      <w:color w:val="000000"/>
                      <w:sz w:val="16"/>
                      <w:szCs w:val="16"/>
                    </w:rPr>
                  </w:pPr>
                </w:p>
                <w:p w14:paraId="3897DB52" w14:textId="77777777" w:rsidR="00CE4969" w:rsidRDefault="00CE4969" w:rsidP="00CE4969">
                  <w:pPr>
                    <w:jc w:val="center"/>
                    <w:rPr>
                      <w:color w:val="000000"/>
                      <w:sz w:val="16"/>
                      <w:szCs w:val="16"/>
                    </w:rPr>
                  </w:pPr>
                </w:p>
                <w:p w14:paraId="34C59DCD" w14:textId="77777777" w:rsidR="00CE4969" w:rsidRDefault="00CE4969" w:rsidP="00CE4969">
                  <w:pPr>
                    <w:jc w:val="center"/>
                    <w:rPr>
                      <w:color w:val="000000"/>
                      <w:sz w:val="16"/>
                      <w:szCs w:val="16"/>
                    </w:rPr>
                  </w:pPr>
                </w:p>
                <w:p w14:paraId="1C43801D" w14:textId="77777777" w:rsidR="00CE4969" w:rsidRDefault="00CE4969" w:rsidP="00CE4969">
                  <w:pPr>
                    <w:jc w:val="center"/>
                    <w:rPr>
                      <w:color w:val="000000"/>
                      <w:sz w:val="16"/>
                      <w:szCs w:val="16"/>
                    </w:rPr>
                  </w:pPr>
                </w:p>
                <w:p w14:paraId="6496ACAD" w14:textId="77777777" w:rsidR="00CE4969" w:rsidRDefault="00CE4969" w:rsidP="00CE4969">
                  <w:pPr>
                    <w:jc w:val="center"/>
                    <w:rPr>
                      <w:color w:val="000000"/>
                      <w:sz w:val="16"/>
                      <w:szCs w:val="16"/>
                    </w:rPr>
                  </w:pPr>
                </w:p>
                <w:p w14:paraId="036B6861" w14:textId="77777777" w:rsidR="00CE4969" w:rsidRDefault="00CE4969" w:rsidP="00CE4969">
                  <w:pPr>
                    <w:jc w:val="center"/>
                    <w:rPr>
                      <w:color w:val="000000"/>
                      <w:sz w:val="16"/>
                      <w:szCs w:val="16"/>
                    </w:rPr>
                  </w:pPr>
                </w:p>
                <w:p w14:paraId="4A900A8F" w14:textId="77777777" w:rsidR="00CE4969" w:rsidRDefault="00CE4969" w:rsidP="00CE4969">
                  <w:pPr>
                    <w:jc w:val="center"/>
                    <w:rPr>
                      <w:color w:val="000000"/>
                      <w:sz w:val="16"/>
                      <w:szCs w:val="16"/>
                    </w:rPr>
                  </w:pPr>
                </w:p>
                <w:p w14:paraId="12F1E811" w14:textId="77777777" w:rsidR="00CE4969" w:rsidRPr="00181F66" w:rsidRDefault="00CE4969" w:rsidP="00CE4969">
                  <w:pPr>
                    <w:jc w:val="center"/>
                    <w:rPr>
                      <w:color w:val="000000"/>
                      <w:sz w:val="16"/>
                      <w:szCs w:val="16"/>
                    </w:rPr>
                  </w:pPr>
                </w:p>
                <w:p w14:paraId="65609F07" w14:textId="77777777" w:rsidR="00CE4969" w:rsidRPr="00181F66" w:rsidRDefault="00CE4969" w:rsidP="00CE4969">
                  <w:pPr>
                    <w:jc w:val="center"/>
                    <w:rPr>
                      <w:color w:val="000000"/>
                      <w:sz w:val="16"/>
                      <w:szCs w:val="16"/>
                    </w:rPr>
                  </w:pPr>
                </w:p>
                <w:p w14:paraId="46C1BAFD" w14:textId="77777777" w:rsidR="00CE4969" w:rsidRPr="00181F66" w:rsidRDefault="00CE4969" w:rsidP="00CE4969">
                  <w:pPr>
                    <w:jc w:val="center"/>
                    <w:rPr>
                      <w:color w:val="000000"/>
                      <w:sz w:val="16"/>
                      <w:szCs w:val="16"/>
                    </w:rPr>
                  </w:pPr>
                </w:p>
                <w:p w14:paraId="112F67E3" w14:textId="77777777" w:rsidR="00CE4969" w:rsidRPr="00181F66" w:rsidRDefault="00CE4969" w:rsidP="00CE4969">
                  <w:pPr>
                    <w:jc w:val="center"/>
                    <w:rPr>
                      <w:color w:val="000000"/>
                      <w:sz w:val="16"/>
                      <w:szCs w:val="16"/>
                    </w:rPr>
                  </w:pPr>
                </w:p>
                <w:p w14:paraId="62B11920" w14:textId="77777777" w:rsidR="00CE4969" w:rsidRPr="00181F66" w:rsidRDefault="00CE4969" w:rsidP="00CE4969">
                  <w:pPr>
                    <w:jc w:val="center"/>
                    <w:rPr>
                      <w:rFonts w:cstheme="minorHAnsi"/>
                      <w:b/>
                      <w:bCs/>
                      <w:color w:val="000000"/>
                      <w:sz w:val="16"/>
                      <w:szCs w:val="16"/>
                      <w:lang w:eastAsia="es-ES"/>
                    </w:rPr>
                  </w:pPr>
                  <w:r w:rsidRPr="00181F66">
                    <w:rPr>
                      <w:rFonts w:cstheme="minorHAnsi"/>
                      <w:b/>
                      <w:bCs/>
                      <w:color w:val="000000"/>
                      <w:sz w:val="16"/>
                      <w:szCs w:val="16"/>
                    </w:rPr>
                    <w:t>2.531.202 €</w:t>
                  </w:r>
                </w:p>
                <w:p w14:paraId="4404179A" w14:textId="77777777" w:rsidR="00CE4969" w:rsidRPr="00CE4969" w:rsidRDefault="00CE4969" w:rsidP="00CE4969">
                  <w:pPr>
                    <w:jc w:val="center"/>
                    <w:rPr>
                      <w:rFonts w:cstheme="minorHAnsi"/>
                      <w:b/>
                      <w:bCs/>
                      <w:color w:val="000000"/>
                      <w:sz w:val="16"/>
                      <w:szCs w:val="16"/>
                      <w:lang w:val="pt-PT"/>
                    </w:rPr>
                  </w:pPr>
                </w:p>
              </w:tc>
              <w:tc>
                <w:tcPr>
                  <w:tcW w:w="1577" w:type="dxa"/>
                </w:tcPr>
                <w:p w14:paraId="3F1DBA2A" w14:textId="77777777" w:rsidR="00CE4969" w:rsidRPr="00CE4969" w:rsidRDefault="00CE4969" w:rsidP="00CE4969">
                  <w:pPr>
                    <w:jc w:val="center"/>
                    <w:rPr>
                      <w:color w:val="000000"/>
                      <w:sz w:val="16"/>
                      <w:szCs w:val="16"/>
                      <w:lang w:val="pt-PT" w:eastAsia="es-ES"/>
                    </w:rPr>
                  </w:pPr>
                  <w:r w:rsidRPr="00CE4969">
                    <w:rPr>
                      <w:color w:val="000000"/>
                      <w:sz w:val="16"/>
                      <w:szCs w:val="16"/>
                      <w:lang w:val="pt-PT"/>
                    </w:rPr>
                    <w:lastRenderedPageBreak/>
                    <w:t>Universidade Cantabria / (coordination</w:t>
                  </w:r>
                  <w:r w:rsidRPr="00CE4969">
                    <w:rPr>
                      <w:color w:val="000000"/>
                      <w:sz w:val="16"/>
                      <w:szCs w:val="16"/>
                      <w:lang w:val="pt-PT"/>
                    </w:rPr>
                    <w:br/>
                  </w:r>
                  <w:r w:rsidRPr="00CE4969">
                    <w:rPr>
                      <w:color w:val="000000"/>
                      <w:sz w:val="16"/>
                      <w:szCs w:val="16"/>
                      <w:lang w:val="pt-PT"/>
                    </w:rPr>
                    <w:lastRenderedPageBreak/>
                    <w:t>- Consejería de Medio Rural, Pesca y Alimentación del Gobierno de Cantabria</w:t>
                  </w:r>
                  <w:r w:rsidRPr="00CE4969">
                    <w:rPr>
                      <w:color w:val="000000"/>
                      <w:sz w:val="16"/>
                      <w:szCs w:val="16"/>
                      <w:lang w:val="pt-PT"/>
                    </w:rPr>
                    <w:br/>
                    <w:t>- Basque Centre for Climate Change</w:t>
                  </w:r>
                  <w:r w:rsidRPr="00CE4969">
                    <w:rPr>
                      <w:color w:val="000000"/>
                      <w:sz w:val="16"/>
                      <w:szCs w:val="16"/>
                      <w:lang w:val="pt-PT"/>
                    </w:rPr>
                    <w:br/>
                    <w:t>- Centre for the Research and Technology of Agro-Environmental and Biological Sciences</w:t>
                  </w:r>
                  <w:r w:rsidRPr="00CE4969">
                    <w:rPr>
                      <w:color w:val="000000"/>
                      <w:sz w:val="16"/>
                      <w:szCs w:val="16"/>
                      <w:lang w:val="pt-PT"/>
                    </w:rPr>
                    <w:br/>
                    <w:t>- QUERCUS</w:t>
                  </w:r>
                  <w:r w:rsidRPr="00CE4969">
                    <w:rPr>
                      <w:color w:val="000000"/>
                      <w:sz w:val="16"/>
                      <w:szCs w:val="16"/>
                      <w:lang w:val="pt-PT"/>
                    </w:rPr>
                    <w:br/>
                    <w:t>- Agri-Food and Biosciences Institute         - Centre for the Law and Economics of the Sea        - Sistemas de Informação Geográfica, Floresta e Ambiente          - Université de Rennes 1   - Le Centre national de la recherche scientifique  - National University of Ireland</w:t>
                  </w:r>
                  <w:r w:rsidRPr="00CE4969">
                    <w:rPr>
                      <w:color w:val="000000"/>
                      <w:sz w:val="16"/>
                      <w:szCs w:val="16"/>
                      <w:lang w:val="pt-PT"/>
                    </w:rPr>
                    <w:br/>
                    <w:t>- Spanish Office of climate change / MAPAMA</w:t>
                  </w:r>
                </w:p>
                <w:p w14:paraId="6C0A3873" w14:textId="77777777" w:rsidR="00CE4969" w:rsidRPr="00CE4969" w:rsidRDefault="00CE4969" w:rsidP="00CE4969">
                  <w:pPr>
                    <w:jc w:val="center"/>
                    <w:rPr>
                      <w:rFonts w:cstheme="minorHAnsi"/>
                      <w:color w:val="000000"/>
                      <w:sz w:val="16"/>
                      <w:szCs w:val="16"/>
                      <w:lang w:val="pt-PT"/>
                    </w:rPr>
                  </w:pPr>
                </w:p>
              </w:tc>
            </w:tr>
          </w:tbl>
          <w:p w14:paraId="72AE0000" w14:textId="77777777" w:rsidR="00CE4969" w:rsidRDefault="00CE4969" w:rsidP="00326D82">
            <w:pPr>
              <w:pStyle w:val="Textoencaja"/>
              <w:rPr>
                <w:lang w:val="gl-ES"/>
              </w:rPr>
            </w:pPr>
          </w:p>
          <w:p w14:paraId="45D4B3B5" w14:textId="1BEE974F" w:rsidR="00CE4969" w:rsidRDefault="00CE4969" w:rsidP="00326D82">
            <w:pPr>
              <w:pStyle w:val="Textoencaja"/>
              <w:rPr>
                <w:lang w:val="gl-ES"/>
              </w:rPr>
            </w:pPr>
            <w:r>
              <w:rPr>
                <w:lang w:val="gl-ES"/>
              </w:rPr>
              <w:t>Valor del Programa de doctorado CREA en la estrategia Nacional:</w:t>
            </w:r>
          </w:p>
          <w:p w14:paraId="501D0085" w14:textId="77777777" w:rsidR="00CE4969" w:rsidRDefault="00CE4969" w:rsidP="00326D82">
            <w:pPr>
              <w:pStyle w:val="Textoencaja"/>
              <w:rPr>
                <w:lang w:val="gl-ES"/>
              </w:rPr>
            </w:pPr>
          </w:p>
          <w:p w14:paraId="604E8033" w14:textId="7E72A0FF" w:rsidR="00CE4969" w:rsidRDefault="00CE4969" w:rsidP="00326D82">
            <w:pPr>
              <w:pStyle w:val="Textoencaja"/>
              <w:rPr>
                <w:lang w:val="gl-ES"/>
              </w:rPr>
            </w:pPr>
            <w:r w:rsidRPr="00CE4969">
              <w:rPr>
                <w:rFonts w:cs="Arial"/>
                <w:b/>
                <w:bCs/>
                <w:sz w:val="19"/>
                <w:szCs w:val="19"/>
              </w:rPr>
              <w:t>3. La Agenda 2030 para el Desarrollo Sostenible</w:t>
            </w:r>
            <w:r w:rsidRPr="00CE4969">
              <w:rPr>
                <w:rFonts w:cs="Arial"/>
                <w:sz w:val="19"/>
                <w:szCs w:val="19"/>
              </w:rPr>
              <w:t xml:space="preserve"> fue firmada en 2015 por los jefes de Estado y de Gobierno de los países miembros de Naciones Unidas. Representa el compromiso internacional para hacer frente a los retos sociales, económicos y ambientales de la globalización, poniendo en el centro a las personas, el planeta, la prosperidad y la paz, bajo el lema de "no dejar a nadie atrás". La Agenda pretende avanzar hacia sociedades con un crecimiento económico inclusivo y mayor cohesión y justicia social, en paz y con un horizonte ambiental sostenible. Explica cómo ha de procederse en 17 objetivos de desarrollo sostenible (ODS), que cubren todas las políticas públicas domésticas, la acción exterior y la cooperación para el desarrollo:</w:t>
            </w:r>
            <w:r w:rsidRPr="00CE4969">
              <w:rPr>
                <w:rFonts w:cs="Arial"/>
                <w:color w:val="4BACC6" w:themeColor="accent5"/>
                <w:sz w:val="19"/>
                <w:szCs w:val="19"/>
              </w:rPr>
              <w:t xml:space="preserve"> </w:t>
            </w:r>
            <w:hyperlink r:id="rId92" w:history="1">
              <w:r w:rsidRPr="00CE4969">
                <w:rPr>
                  <w:rStyle w:val="Hipervnculo"/>
                  <w:rFonts w:cs="Arial"/>
                  <w:sz w:val="19"/>
                  <w:szCs w:val="19"/>
                </w:rPr>
                <w:t>https://www.un.org/sustainabledevelopment/es/objetivos-de-desarrollo-sostenible/</w:t>
              </w:r>
            </w:hyperlink>
            <w:r w:rsidRPr="00CE4969">
              <w:rPr>
                <w:rFonts w:cs="Arial"/>
                <w:color w:val="4BACC6" w:themeColor="accent5"/>
                <w:sz w:val="19"/>
                <w:szCs w:val="19"/>
                <w:u w:val="single"/>
              </w:rPr>
              <w:t xml:space="preserve">.  </w:t>
            </w:r>
            <w:r w:rsidRPr="00CE4969">
              <w:rPr>
                <w:rFonts w:cs="Arial"/>
                <w:sz w:val="19"/>
                <w:szCs w:val="19"/>
              </w:rPr>
              <w:t>En relación a este tipo de especializaciones, son destacables proyectos conseguidos por los docentes del programa, tales como</w:t>
            </w:r>
          </w:p>
          <w:p w14:paraId="0F4C0359" w14:textId="77777777" w:rsidR="00CE4969" w:rsidRDefault="00CE4969" w:rsidP="00326D82">
            <w:pPr>
              <w:pStyle w:val="Textoencaja"/>
              <w:rPr>
                <w:lang w:val="gl-ES"/>
              </w:rPr>
            </w:pPr>
          </w:p>
          <w:p w14:paraId="308303DD" w14:textId="67241A8C" w:rsidR="00CE4969" w:rsidRDefault="00CE4969" w:rsidP="00CE4969">
            <w:pPr>
              <w:pStyle w:val="Textoencaja"/>
              <w:jc w:val="center"/>
              <w:rPr>
                <w:lang w:val="gl-ES"/>
              </w:rPr>
            </w:pPr>
            <w:r w:rsidRPr="00921322">
              <w:rPr>
                <w:rFonts w:cstheme="minorBidi"/>
                <w:b/>
                <w:bCs/>
                <w:noProof/>
                <w:color w:val="4BACC6" w:themeColor="accent5"/>
                <w:sz w:val="19"/>
                <w:szCs w:val="19"/>
                <w:lang w:eastAsia="es-ES"/>
              </w:rPr>
              <w:lastRenderedPageBreak/>
              <w:drawing>
                <wp:inline distT="0" distB="0" distL="0" distR="0" wp14:anchorId="6F1B67F7" wp14:editId="763D4E17">
                  <wp:extent cx="5530306" cy="7206859"/>
                  <wp:effectExtent l="0" t="0" r="0" b="0"/>
                  <wp:docPr id="680717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71750" name=""/>
                          <pic:cNvPicPr/>
                        </pic:nvPicPr>
                        <pic:blipFill>
                          <a:blip r:embed="rId93"/>
                          <a:stretch>
                            <a:fillRect/>
                          </a:stretch>
                        </pic:blipFill>
                        <pic:spPr>
                          <a:xfrm>
                            <a:off x="0" y="0"/>
                            <a:ext cx="5590884" cy="7285802"/>
                          </a:xfrm>
                          <a:prstGeom prst="rect">
                            <a:avLst/>
                          </a:prstGeom>
                        </pic:spPr>
                      </pic:pic>
                    </a:graphicData>
                  </a:graphic>
                </wp:inline>
              </w:drawing>
            </w:r>
          </w:p>
          <w:p w14:paraId="560E8552" w14:textId="77777777" w:rsidR="00CE4969" w:rsidRDefault="00CE4969" w:rsidP="00326D82">
            <w:pPr>
              <w:pStyle w:val="Textoencaja"/>
              <w:rPr>
                <w:lang w:val="gl-ES"/>
              </w:rPr>
            </w:pPr>
          </w:p>
          <w:p w14:paraId="333E1418" w14:textId="77777777" w:rsidR="00CE4969" w:rsidRDefault="00CE4969" w:rsidP="00326D82">
            <w:pPr>
              <w:pStyle w:val="Textoencaja"/>
              <w:rPr>
                <w:lang w:val="gl-ES"/>
              </w:rPr>
            </w:pPr>
          </w:p>
          <w:p w14:paraId="59564DFD" w14:textId="77777777" w:rsidR="00CE4969" w:rsidRDefault="00CE4969" w:rsidP="00326D82">
            <w:pPr>
              <w:pStyle w:val="Textoencaja"/>
              <w:rPr>
                <w:lang w:val="gl-ES"/>
              </w:rPr>
            </w:pPr>
          </w:p>
          <w:p w14:paraId="5519588F" w14:textId="095250E1" w:rsidR="00CE4969" w:rsidRDefault="00CE4969" w:rsidP="00326D82">
            <w:pPr>
              <w:pStyle w:val="Textoencaja"/>
              <w:rPr>
                <w:lang w:val="gl-ES"/>
              </w:rPr>
            </w:pPr>
            <w:r w:rsidRPr="006E5BC9">
              <w:rPr>
                <w:rFonts w:cstheme="minorBidi"/>
                <w:b/>
                <w:bCs/>
                <w:noProof/>
                <w:color w:val="4BACC6" w:themeColor="accent5"/>
                <w:sz w:val="19"/>
                <w:szCs w:val="19"/>
                <w:lang w:eastAsia="es-ES"/>
              </w:rPr>
              <w:lastRenderedPageBreak/>
              <w:drawing>
                <wp:inline distT="0" distB="0" distL="0" distR="0" wp14:anchorId="35F56D34" wp14:editId="051B00A1">
                  <wp:extent cx="5886022" cy="7384539"/>
                  <wp:effectExtent l="0" t="0" r="635" b="6985"/>
                  <wp:docPr id="19350237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023732" name=""/>
                          <pic:cNvPicPr/>
                        </pic:nvPicPr>
                        <pic:blipFill>
                          <a:blip r:embed="rId94"/>
                          <a:stretch>
                            <a:fillRect/>
                          </a:stretch>
                        </pic:blipFill>
                        <pic:spPr>
                          <a:xfrm>
                            <a:off x="0" y="0"/>
                            <a:ext cx="5934243" cy="7445036"/>
                          </a:xfrm>
                          <a:prstGeom prst="rect">
                            <a:avLst/>
                          </a:prstGeom>
                        </pic:spPr>
                      </pic:pic>
                    </a:graphicData>
                  </a:graphic>
                </wp:inline>
              </w:drawing>
            </w:r>
          </w:p>
          <w:p w14:paraId="3BD33C62" w14:textId="77777777" w:rsidR="00CE4969" w:rsidRDefault="00CE4969" w:rsidP="00326D82">
            <w:pPr>
              <w:pStyle w:val="Textoencaja"/>
              <w:rPr>
                <w:lang w:val="gl-ES"/>
              </w:rPr>
            </w:pPr>
          </w:p>
          <w:p w14:paraId="3A27A6E5" w14:textId="6016D65F" w:rsidR="00CE4969" w:rsidRDefault="00CE4969" w:rsidP="00326D82">
            <w:pPr>
              <w:pStyle w:val="Textoencaja"/>
              <w:rPr>
                <w:lang w:val="gl-ES"/>
              </w:rPr>
            </w:pPr>
            <w:r w:rsidRPr="00962C09">
              <w:rPr>
                <w:rFonts w:cstheme="minorBidi"/>
                <w:b/>
                <w:bCs/>
                <w:noProof/>
                <w:color w:val="4BACC6" w:themeColor="accent5"/>
                <w:sz w:val="19"/>
                <w:szCs w:val="19"/>
                <w:lang w:eastAsia="es-ES"/>
              </w:rPr>
              <w:lastRenderedPageBreak/>
              <w:drawing>
                <wp:inline distT="0" distB="0" distL="0" distR="0" wp14:anchorId="672AF325" wp14:editId="532F350E">
                  <wp:extent cx="5867767" cy="4948533"/>
                  <wp:effectExtent l="0" t="0" r="0" b="5080"/>
                  <wp:docPr id="18329509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950990" name=""/>
                          <pic:cNvPicPr/>
                        </pic:nvPicPr>
                        <pic:blipFill>
                          <a:blip r:embed="rId95"/>
                          <a:stretch>
                            <a:fillRect/>
                          </a:stretch>
                        </pic:blipFill>
                        <pic:spPr>
                          <a:xfrm>
                            <a:off x="0" y="0"/>
                            <a:ext cx="5910133" cy="4984262"/>
                          </a:xfrm>
                          <a:prstGeom prst="rect">
                            <a:avLst/>
                          </a:prstGeom>
                        </pic:spPr>
                      </pic:pic>
                    </a:graphicData>
                  </a:graphic>
                </wp:inline>
              </w:drawing>
            </w:r>
          </w:p>
          <w:p w14:paraId="45E5A6B2" w14:textId="654ABC06" w:rsidR="00CE4969" w:rsidRDefault="009F315C" w:rsidP="009F315C">
            <w:pPr>
              <w:pStyle w:val="Textoencaja"/>
              <w:spacing w:line="240" w:lineRule="auto"/>
            </w:pPr>
            <w:r w:rsidRPr="009F315C">
              <w:rPr>
                <w:b/>
                <w:bCs/>
              </w:rPr>
              <w:t>4.-Estrategia Española de Ciencia, Tecnología e Innovación (anteriores) y 2021-2027:</w:t>
            </w:r>
            <w:r w:rsidRPr="009F315C">
              <w:t xml:space="preserve"> </w:t>
            </w:r>
            <w:hyperlink r:id="rId96" w:history="1">
              <w:r w:rsidRPr="00203A00">
                <w:rPr>
                  <w:rStyle w:val="Hipervnculo"/>
                </w:rPr>
                <w:t>https://www.ciencia.gob.es/site-web/Estrategias-y-Planes/Estrategias/Estrategia-Espanola-de-Ciencia-Tecnologia-e-Innovacion-2021-2027.html</w:t>
              </w:r>
            </w:hyperlink>
            <w:r w:rsidRPr="009F315C">
              <w:t>;</w:t>
            </w:r>
            <w:r w:rsidRPr="009F315C">
              <w:rPr>
                <w:b/>
                <w:bCs/>
              </w:rPr>
              <w:t>Plan Estatal de Investigación Científica y Técnica y de Innovación (PEICTI):</w:t>
            </w:r>
            <w:r w:rsidRPr="009F315C">
              <w:t xml:space="preserve"> </w:t>
            </w:r>
            <w:hyperlink r:id="rId97" w:history="1">
              <w:r w:rsidRPr="00203A00">
                <w:rPr>
                  <w:rStyle w:val="Hipervnculo"/>
                </w:rPr>
                <w:t>https://www.ciencia.gob.es/site-web/Estrategias-y-Planes/Planes-y-programas/Plan-Estatal-de-Investigacion-Cientifica-y-Tecnica-y-de-Innovacion-PEICTI-2021-2023.html</w:t>
              </w:r>
            </w:hyperlink>
            <w:r w:rsidRPr="009F315C">
              <w:t>;</w:t>
            </w:r>
          </w:p>
          <w:p w14:paraId="7A70C943" w14:textId="77777777" w:rsidR="009F315C" w:rsidRPr="00CE4969" w:rsidRDefault="009F315C" w:rsidP="009F315C">
            <w:pPr>
              <w:pStyle w:val="Textoencaja"/>
              <w:spacing w:line="240" w:lineRule="auto"/>
            </w:pPr>
          </w:p>
          <w:p w14:paraId="6772607A" w14:textId="77777777" w:rsidR="009F315C" w:rsidRPr="009F315C" w:rsidRDefault="009F315C" w:rsidP="009F315C">
            <w:pPr>
              <w:pStyle w:val="Textoencaja"/>
              <w:spacing w:line="240" w:lineRule="auto"/>
            </w:pPr>
            <w:r w:rsidRPr="009F315C">
              <w:rPr>
                <w:b/>
                <w:bCs/>
              </w:rPr>
              <w:t>5.-Plan de Recuperación, Transformación y Resiliencia (PRTR):</w:t>
            </w:r>
            <w:r w:rsidRPr="009F315C">
              <w:t xml:space="preserve"> </w:t>
            </w:r>
            <w:hyperlink r:id="rId98" w:history="1">
              <w:r w:rsidRPr="00203A00">
                <w:rPr>
                  <w:rStyle w:val="Hipervnculo"/>
                </w:rPr>
                <w:t>https://www.ciencia.gob.es/site-web/Estrategias-y-Planes/Plan-de-Recuperacion-Transformacion-y-Resiliencia-PRTR.html</w:t>
              </w:r>
            </w:hyperlink>
            <w:r>
              <w:t xml:space="preserve"> ;</w:t>
            </w:r>
            <w:hyperlink r:id="rId99" w:history="1">
              <w:r w:rsidRPr="00203A00">
                <w:rPr>
                  <w:rStyle w:val="Hipervnculo"/>
                </w:rPr>
                <w:t>https://planderecuperacion.gob.es/</w:t>
              </w:r>
            </w:hyperlink>
            <w:r>
              <w:t xml:space="preserve"> </w:t>
            </w:r>
            <w:r w:rsidRPr="009F315C">
              <w:t>En relación a este tipo de especializaciones, son destacables proyectos conseguidos por los docentes del programa, tales como:</w:t>
            </w:r>
          </w:p>
          <w:p w14:paraId="602209C0" w14:textId="29EC27DA" w:rsidR="00CE4969" w:rsidRPr="00CE4969" w:rsidRDefault="00CE4969" w:rsidP="00326D82">
            <w:pPr>
              <w:pStyle w:val="Textoencaja"/>
              <w:rPr>
                <w:lang w:val="gl-ES"/>
              </w:rPr>
            </w:pPr>
          </w:p>
          <w:tbl>
            <w:tblPr>
              <w:tblStyle w:val="Tablaconcuadrcula"/>
              <w:tblW w:w="0" w:type="auto"/>
              <w:tblLook w:val="04A0" w:firstRow="1" w:lastRow="0" w:firstColumn="1" w:lastColumn="0" w:noHBand="0" w:noVBand="1"/>
            </w:tblPr>
            <w:tblGrid>
              <w:gridCol w:w="1576"/>
              <w:gridCol w:w="1576"/>
              <w:gridCol w:w="1576"/>
              <w:gridCol w:w="1577"/>
              <w:gridCol w:w="1577"/>
              <w:gridCol w:w="1577"/>
            </w:tblGrid>
            <w:tr w:rsidR="009F315C" w:rsidRPr="009F315C" w14:paraId="320CCF90" w14:textId="77777777" w:rsidTr="009F315C">
              <w:tc>
                <w:tcPr>
                  <w:tcW w:w="1576" w:type="dxa"/>
                  <w:shd w:val="clear" w:color="auto" w:fill="F2F2F2" w:themeFill="background1" w:themeFillShade="F2"/>
                </w:tcPr>
                <w:p w14:paraId="323D3D51" w14:textId="65CED632" w:rsidR="009F315C" w:rsidRPr="009F315C" w:rsidRDefault="009F315C" w:rsidP="009F315C">
                  <w:pPr>
                    <w:pStyle w:val="Textoencaja"/>
                    <w:spacing w:line="240" w:lineRule="auto"/>
                    <w:jc w:val="center"/>
                    <w:rPr>
                      <w:b/>
                      <w:bCs/>
                    </w:rPr>
                  </w:pPr>
                  <w:r w:rsidRPr="009F315C">
                    <w:rPr>
                      <w:rFonts w:cstheme="minorBidi"/>
                      <w:b/>
                      <w:bCs/>
                      <w:sz w:val="16"/>
                      <w:szCs w:val="16"/>
                    </w:rPr>
                    <w:t>GRUPO DE INVESTIGACIÓN</w:t>
                  </w:r>
                </w:p>
              </w:tc>
              <w:tc>
                <w:tcPr>
                  <w:tcW w:w="1576" w:type="dxa"/>
                  <w:shd w:val="clear" w:color="auto" w:fill="F2F2F2" w:themeFill="background1" w:themeFillShade="F2"/>
                </w:tcPr>
                <w:p w14:paraId="7266255D" w14:textId="4AFC1CAC" w:rsidR="009F315C" w:rsidRPr="009F315C" w:rsidRDefault="009F315C" w:rsidP="009F315C">
                  <w:pPr>
                    <w:pStyle w:val="Textoencaja"/>
                    <w:spacing w:line="240" w:lineRule="auto"/>
                    <w:jc w:val="center"/>
                    <w:rPr>
                      <w:b/>
                      <w:bCs/>
                    </w:rPr>
                  </w:pPr>
                  <w:r w:rsidRPr="009F315C">
                    <w:rPr>
                      <w:rFonts w:cstheme="minorBidi"/>
                      <w:b/>
                      <w:bCs/>
                      <w:sz w:val="16"/>
                      <w:szCs w:val="16"/>
                    </w:rPr>
                    <w:t>TÍTULO DO PROXECTO</w:t>
                  </w:r>
                </w:p>
              </w:tc>
              <w:tc>
                <w:tcPr>
                  <w:tcW w:w="1576" w:type="dxa"/>
                  <w:shd w:val="clear" w:color="auto" w:fill="F2F2F2" w:themeFill="background1" w:themeFillShade="F2"/>
                </w:tcPr>
                <w:p w14:paraId="53B451ED" w14:textId="44E4E187" w:rsidR="009F315C" w:rsidRPr="009F315C" w:rsidRDefault="009F315C" w:rsidP="009F315C">
                  <w:pPr>
                    <w:pStyle w:val="Textoencaja"/>
                    <w:spacing w:line="240" w:lineRule="auto"/>
                    <w:jc w:val="center"/>
                    <w:rPr>
                      <w:b/>
                      <w:bCs/>
                    </w:rPr>
                  </w:pPr>
                  <w:r w:rsidRPr="009F315C">
                    <w:rPr>
                      <w:rFonts w:cstheme="minorBidi"/>
                      <w:b/>
                      <w:bCs/>
                      <w:sz w:val="16"/>
                      <w:szCs w:val="16"/>
                    </w:rPr>
                    <w:t>ENTIDADE FINANCIADORA</w:t>
                  </w:r>
                </w:p>
              </w:tc>
              <w:tc>
                <w:tcPr>
                  <w:tcW w:w="1577" w:type="dxa"/>
                  <w:shd w:val="clear" w:color="auto" w:fill="F2F2F2" w:themeFill="background1" w:themeFillShade="F2"/>
                </w:tcPr>
                <w:p w14:paraId="47B7D5BA" w14:textId="1BACD93A" w:rsidR="009F315C" w:rsidRPr="009F315C" w:rsidRDefault="009F315C" w:rsidP="009F315C">
                  <w:pPr>
                    <w:pStyle w:val="Textoencaja"/>
                    <w:spacing w:line="240" w:lineRule="auto"/>
                    <w:jc w:val="center"/>
                    <w:rPr>
                      <w:b/>
                      <w:bCs/>
                    </w:rPr>
                  </w:pPr>
                  <w:r w:rsidRPr="009F315C">
                    <w:rPr>
                      <w:rFonts w:cstheme="minorBidi"/>
                      <w:b/>
                      <w:bCs/>
                      <w:sz w:val="16"/>
                      <w:szCs w:val="16"/>
                    </w:rPr>
                    <w:t>CONTÍA DA SUBVENCIÓN</w:t>
                  </w:r>
                </w:p>
              </w:tc>
              <w:tc>
                <w:tcPr>
                  <w:tcW w:w="1577" w:type="dxa"/>
                  <w:shd w:val="clear" w:color="auto" w:fill="F2F2F2" w:themeFill="background1" w:themeFillShade="F2"/>
                </w:tcPr>
                <w:p w14:paraId="728F183C" w14:textId="51165019" w:rsidR="009F315C" w:rsidRPr="009F315C" w:rsidRDefault="009F315C" w:rsidP="009F315C">
                  <w:pPr>
                    <w:pStyle w:val="Textoencaja"/>
                    <w:spacing w:line="240" w:lineRule="auto"/>
                    <w:jc w:val="center"/>
                    <w:rPr>
                      <w:b/>
                      <w:bCs/>
                    </w:rPr>
                  </w:pPr>
                  <w:r w:rsidRPr="009F315C">
                    <w:rPr>
                      <w:rFonts w:cstheme="minorBidi"/>
                      <w:b/>
                      <w:bCs/>
                      <w:sz w:val="16"/>
                      <w:szCs w:val="16"/>
                    </w:rPr>
                    <w:t>ENTIDADES PARTICIPANTES</w:t>
                  </w:r>
                </w:p>
              </w:tc>
              <w:tc>
                <w:tcPr>
                  <w:tcW w:w="1577" w:type="dxa"/>
                  <w:shd w:val="clear" w:color="auto" w:fill="F2F2F2" w:themeFill="background1" w:themeFillShade="F2"/>
                </w:tcPr>
                <w:p w14:paraId="76A1A390" w14:textId="600BBA9A" w:rsidR="009F315C" w:rsidRPr="009F315C" w:rsidRDefault="009F315C" w:rsidP="009F315C">
                  <w:pPr>
                    <w:pStyle w:val="Textoencaja"/>
                    <w:spacing w:line="240" w:lineRule="auto"/>
                    <w:jc w:val="center"/>
                    <w:rPr>
                      <w:b/>
                      <w:bCs/>
                    </w:rPr>
                  </w:pPr>
                  <w:r w:rsidRPr="009F315C">
                    <w:rPr>
                      <w:rFonts w:cstheme="minorBidi"/>
                      <w:b/>
                      <w:bCs/>
                      <w:sz w:val="16"/>
                      <w:szCs w:val="16"/>
                    </w:rPr>
                    <w:t>Liña de investig (Nº)</w:t>
                  </w:r>
                </w:p>
              </w:tc>
            </w:tr>
            <w:tr w:rsidR="009F315C" w14:paraId="1E2DD53D" w14:textId="77777777" w:rsidTr="009F315C">
              <w:tc>
                <w:tcPr>
                  <w:tcW w:w="1576" w:type="dxa"/>
                </w:tcPr>
                <w:p w14:paraId="3D0298E3" w14:textId="77777777" w:rsidR="009F315C" w:rsidRPr="00181F66" w:rsidRDefault="009F315C" w:rsidP="009F315C">
                  <w:pPr>
                    <w:jc w:val="center"/>
                    <w:rPr>
                      <w:rFonts w:cstheme="minorHAnsi"/>
                      <w:b/>
                      <w:bCs/>
                      <w:sz w:val="16"/>
                      <w:szCs w:val="16"/>
                      <w:lang w:eastAsia="es-ES"/>
                    </w:rPr>
                  </w:pPr>
                  <w:r w:rsidRPr="00181F66">
                    <w:rPr>
                      <w:rFonts w:cstheme="minorHAnsi"/>
                      <w:sz w:val="16"/>
                      <w:szCs w:val="16"/>
                    </w:rPr>
                    <w:t>Grupo de Investigaciñon Las Relaciones Públicas en la Pequeña y Mediana Empresa</w:t>
                  </w:r>
                </w:p>
                <w:p w14:paraId="308391B8" w14:textId="77777777" w:rsidR="009F315C" w:rsidRDefault="009F315C" w:rsidP="009F315C">
                  <w:pPr>
                    <w:pStyle w:val="Textoencaja"/>
                  </w:pPr>
                </w:p>
              </w:tc>
              <w:tc>
                <w:tcPr>
                  <w:tcW w:w="1576" w:type="dxa"/>
                </w:tcPr>
                <w:p w14:paraId="27B0085E" w14:textId="77777777" w:rsidR="009F315C" w:rsidRPr="00181F66" w:rsidRDefault="009F315C" w:rsidP="009F315C">
                  <w:pPr>
                    <w:jc w:val="center"/>
                    <w:rPr>
                      <w:rFonts w:cstheme="minorHAnsi"/>
                      <w:bCs/>
                      <w:sz w:val="16"/>
                      <w:szCs w:val="16"/>
                    </w:rPr>
                  </w:pPr>
                </w:p>
                <w:p w14:paraId="273DD810" w14:textId="77777777" w:rsidR="009F315C" w:rsidRPr="00181F66" w:rsidRDefault="009F315C" w:rsidP="009F315C">
                  <w:pPr>
                    <w:jc w:val="center"/>
                    <w:rPr>
                      <w:rFonts w:cstheme="minorHAnsi"/>
                      <w:bCs/>
                      <w:sz w:val="16"/>
                      <w:szCs w:val="16"/>
                    </w:rPr>
                  </w:pPr>
                </w:p>
                <w:p w14:paraId="0A96B675" w14:textId="77777777" w:rsidR="009F315C" w:rsidRPr="00181F66" w:rsidRDefault="009F315C" w:rsidP="009F315C">
                  <w:pPr>
                    <w:jc w:val="center"/>
                    <w:rPr>
                      <w:rFonts w:cstheme="minorHAnsi"/>
                      <w:bCs/>
                      <w:sz w:val="16"/>
                      <w:szCs w:val="16"/>
                      <w:lang w:eastAsia="es-ES"/>
                    </w:rPr>
                  </w:pPr>
                  <w:r w:rsidRPr="00181F66">
                    <w:rPr>
                      <w:rFonts w:cstheme="minorHAnsi"/>
                      <w:bCs/>
                      <w:sz w:val="16"/>
                      <w:szCs w:val="16"/>
                    </w:rPr>
                    <w:t>Lobby y Comunicación en la Unión Europea</w:t>
                  </w:r>
                </w:p>
                <w:p w14:paraId="427A017B" w14:textId="77777777" w:rsidR="009F315C" w:rsidRDefault="009F315C" w:rsidP="009F315C">
                  <w:pPr>
                    <w:pStyle w:val="Textoencaja"/>
                  </w:pPr>
                </w:p>
              </w:tc>
              <w:tc>
                <w:tcPr>
                  <w:tcW w:w="1576" w:type="dxa"/>
                </w:tcPr>
                <w:p w14:paraId="52E25568" w14:textId="77777777" w:rsidR="009F315C" w:rsidRPr="00181F66" w:rsidRDefault="009F315C" w:rsidP="009F315C">
                  <w:pPr>
                    <w:jc w:val="center"/>
                    <w:rPr>
                      <w:rFonts w:cstheme="minorHAnsi"/>
                      <w:sz w:val="16"/>
                      <w:szCs w:val="16"/>
                    </w:rPr>
                  </w:pPr>
                </w:p>
                <w:p w14:paraId="4FF36BBE" w14:textId="77777777" w:rsidR="009F315C" w:rsidRPr="00181F66" w:rsidRDefault="009F315C" w:rsidP="009F315C">
                  <w:pPr>
                    <w:jc w:val="center"/>
                    <w:rPr>
                      <w:rFonts w:cstheme="minorHAnsi"/>
                      <w:sz w:val="16"/>
                      <w:szCs w:val="16"/>
                    </w:rPr>
                  </w:pPr>
                </w:p>
                <w:p w14:paraId="4879469E" w14:textId="77777777" w:rsidR="009F315C" w:rsidRPr="00181F66" w:rsidRDefault="009F315C" w:rsidP="009F315C">
                  <w:pPr>
                    <w:jc w:val="center"/>
                    <w:rPr>
                      <w:rFonts w:cstheme="minorHAnsi"/>
                      <w:sz w:val="16"/>
                      <w:szCs w:val="16"/>
                      <w:lang w:eastAsia="es-ES"/>
                    </w:rPr>
                  </w:pPr>
                  <w:r w:rsidRPr="00181F66">
                    <w:rPr>
                      <w:rFonts w:cstheme="minorHAnsi"/>
                      <w:sz w:val="16"/>
                      <w:szCs w:val="16"/>
                    </w:rPr>
                    <w:t>Ministerio de Economía. Programa Estatal de I+D+i Orientada a los Retos de la Comunicación</w:t>
                  </w:r>
                </w:p>
                <w:p w14:paraId="5D97AA04" w14:textId="77777777" w:rsidR="009F315C" w:rsidRDefault="009F315C" w:rsidP="009F315C">
                  <w:pPr>
                    <w:pStyle w:val="Textoencaja"/>
                  </w:pPr>
                </w:p>
              </w:tc>
              <w:tc>
                <w:tcPr>
                  <w:tcW w:w="1577" w:type="dxa"/>
                </w:tcPr>
                <w:p w14:paraId="6F96F922" w14:textId="77777777" w:rsidR="009F315C" w:rsidRPr="00181F66" w:rsidRDefault="009F315C" w:rsidP="009F315C">
                  <w:pPr>
                    <w:jc w:val="center"/>
                    <w:rPr>
                      <w:rFonts w:cstheme="minorHAnsi"/>
                      <w:b/>
                      <w:bCs/>
                      <w:sz w:val="16"/>
                      <w:szCs w:val="16"/>
                    </w:rPr>
                  </w:pPr>
                </w:p>
                <w:p w14:paraId="0DE0701C" w14:textId="77777777" w:rsidR="009F315C" w:rsidRPr="00181F66" w:rsidRDefault="009F315C" w:rsidP="009F315C">
                  <w:pPr>
                    <w:jc w:val="center"/>
                    <w:rPr>
                      <w:rFonts w:cstheme="minorHAnsi"/>
                      <w:b/>
                      <w:bCs/>
                      <w:sz w:val="16"/>
                      <w:szCs w:val="16"/>
                    </w:rPr>
                  </w:pPr>
                </w:p>
                <w:p w14:paraId="7639A53B"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78.000 €</w:t>
                  </w:r>
                </w:p>
                <w:p w14:paraId="1E624F98" w14:textId="77777777" w:rsidR="009F315C" w:rsidRDefault="009F315C" w:rsidP="009F315C">
                  <w:pPr>
                    <w:pStyle w:val="Textoencaja"/>
                  </w:pPr>
                </w:p>
              </w:tc>
              <w:tc>
                <w:tcPr>
                  <w:tcW w:w="1577" w:type="dxa"/>
                </w:tcPr>
                <w:p w14:paraId="1C84B814" w14:textId="77777777" w:rsidR="009F315C" w:rsidRPr="00181F66" w:rsidRDefault="009F315C" w:rsidP="009F315C">
                  <w:pPr>
                    <w:jc w:val="center"/>
                    <w:rPr>
                      <w:rFonts w:cstheme="minorHAnsi"/>
                      <w:sz w:val="16"/>
                      <w:szCs w:val="16"/>
                    </w:rPr>
                  </w:pPr>
                </w:p>
                <w:p w14:paraId="2A96A39F" w14:textId="77777777" w:rsidR="009F315C" w:rsidRPr="00181F66" w:rsidRDefault="009F315C" w:rsidP="009F315C">
                  <w:pPr>
                    <w:jc w:val="center"/>
                    <w:rPr>
                      <w:rFonts w:cstheme="minorHAnsi"/>
                      <w:sz w:val="16"/>
                      <w:szCs w:val="16"/>
                    </w:rPr>
                  </w:pPr>
                </w:p>
                <w:p w14:paraId="700FC1C2" w14:textId="77777777" w:rsidR="009F315C" w:rsidRPr="00181F66" w:rsidRDefault="009F315C" w:rsidP="009F315C">
                  <w:pPr>
                    <w:jc w:val="center"/>
                    <w:rPr>
                      <w:rFonts w:cstheme="minorHAnsi"/>
                      <w:sz w:val="16"/>
                      <w:szCs w:val="16"/>
                      <w:lang w:eastAsia="es-ES"/>
                    </w:rPr>
                  </w:pPr>
                  <w:r w:rsidRPr="00181F66">
                    <w:rPr>
                      <w:rFonts w:cstheme="minorHAnsi"/>
                      <w:sz w:val="16"/>
                      <w:szCs w:val="16"/>
                    </w:rPr>
                    <w:t>UVIGO,CSIC</w:t>
                  </w:r>
                </w:p>
                <w:p w14:paraId="3C944286" w14:textId="77777777" w:rsidR="009F315C" w:rsidRDefault="009F315C" w:rsidP="009F315C">
                  <w:pPr>
                    <w:pStyle w:val="Textoencaja"/>
                  </w:pPr>
                </w:p>
              </w:tc>
              <w:tc>
                <w:tcPr>
                  <w:tcW w:w="1577" w:type="dxa"/>
                </w:tcPr>
                <w:p w14:paraId="278915C1" w14:textId="77777777" w:rsidR="009F315C" w:rsidRPr="00181F66" w:rsidRDefault="009F315C" w:rsidP="009F315C">
                  <w:pPr>
                    <w:jc w:val="center"/>
                    <w:rPr>
                      <w:rFonts w:cstheme="minorHAnsi"/>
                      <w:b/>
                      <w:bCs/>
                      <w:sz w:val="16"/>
                      <w:szCs w:val="16"/>
                    </w:rPr>
                  </w:pPr>
                </w:p>
                <w:p w14:paraId="511464B4" w14:textId="77777777" w:rsidR="009F315C" w:rsidRPr="00181F66" w:rsidRDefault="009F315C" w:rsidP="009F315C">
                  <w:pPr>
                    <w:jc w:val="center"/>
                    <w:rPr>
                      <w:rFonts w:cstheme="minorHAnsi"/>
                      <w:b/>
                      <w:bCs/>
                      <w:sz w:val="16"/>
                      <w:szCs w:val="16"/>
                    </w:rPr>
                  </w:pPr>
                </w:p>
                <w:p w14:paraId="16683432"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LO4</w:t>
                  </w:r>
                </w:p>
                <w:p w14:paraId="1EC8F363" w14:textId="77777777" w:rsidR="009F315C" w:rsidRDefault="009F315C" w:rsidP="009F315C">
                  <w:pPr>
                    <w:pStyle w:val="Textoencaja"/>
                  </w:pPr>
                </w:p>
              </w:tc>
            </w:tr>
            <w:tr w:rsidR="009F315C" w14:paraId="0C7060C2" w14:textId="77777777" w:rsidTr="009F315C">
              <w:tc>
                <w:tcPr>
                  <w:tcW w:w="1576" w:type="dxa"/>
                </w:tcPr>
                <w:p w14:paraId="36A71DBC" w14:textId="77777777" w:rsidR="009F315C" w:rsidRPr="00181F66" w:rsidRDefault="009F315C" w:rsidP="009F315C">
                  <w:pPr>
                    <w:jc w:val="center"/>
                    <w:rPr>
                      <w:rFonts w:cstheme="minorHAnsi"/>
                      <w:b/>
                      <w:bCs/>
                      <w:sz w:val="16"/>
                      <w:szCs w:val="16"/>
                      <w:lang w:eastAsia="es-ES"/>
                    </w:rPr>
                  </w:pPr>
                  <w:r w:rsidRPr="00181F66">
                    <w:rPr>
                      <w:rFonts w:cstheme="minorHAnsi"/>
                      <w:sz w:val="16"/>
                      <w:szCs w:val="16"/>
                    </w:rPr>
                    <w:t xml:space="preserve">Grupo de </w:t>
                  </w:r>
                  <w:r w:rsidRPr="00181F66">
                    <w:rPr>
                      <w:rFonts w:cstheme="minorHAnsi"/>
                      <w:sz w:val="16"/>
                      <w:szCs w:val="16"/>
                    </w:rPr>
                    <w:lastRenderedPageBreak/>
                    <w:t>investigación UVigo (ECOSOT): Economía, Sociedade e Territorio</w:t>
                  </w:r>
                </w:p>
                <w:p w14:paraId="5F5A4872" w14:textId="77777777" w:rsidR="009F315C" w:rsidRDefault="009F315C" w:rsidP="009F315C">
                  <w:pPr>
                    <w:pStyle w:val="Textoencaja"/>
                  </w:pPr>
                </w:p>
              </w:tc>
              <w:tc>
                <w:tcPr>
                  <w:tcW w:w="1576" w:type="dxa"/>
                </w:tcPr>
                <w:p w14:paraId="442C7848" w14:textId="77777777" w:rsidR="009F315C" w:rsidRPr="00181F66" w:rsidRDefault="009F315C" w:rsidP="009F315C">
                  <w:pPr>
                    <w:jc w:val="center"/>
                    <w:rPr>
                      <w:rFonts w:cstheme="minorHAnsi"/>
                      <w:bCs/>
                      <w:sz w:val="16"/>
                      <w:szCs w:val="16"/>
                    </w:rPr>
                  </w:pPr>
                </w:p>
                <w:p w14:paraId="790F4AD4" w14:textId="77777777" w:rsidR="009F315C" w:rsidRPr="00181F66" w:rsidRDefault="009F315C" w:rsidP="009F315C">
                  <w:pPr>
                    <w:jc w:val="center"/>
                    <w:rPr>
                      <w:rFonts w:cstheme="minorHAnsi"/>
                      <w:bCs/>
                      <w:sz w:val="16"/>
                      <w:szCs w:val="16"/>
                    </w:rPr>
                  </w:pPr>
                </w:p>
                <w:p w14:paraId="5AB69DB3" w14:textId="77777777" w:rsidR="009F315C" w:rsidRPr="00181F66" w:rsidRDefault="009F315C" w:rsidP="009F315C">
                  <w:pPr>
                    <w:jc w:val="center"/>
                    <w:rPr>
                      <w:rFonts w:cstheme="minorHAnsi"/>
                      <w:bCs/>
                      <w:sz w:val="16"/>
                      <w:szCs w:val="16"/>
                      <w:lang w:eastAsia="es-ES"/>
                    </w:rPr>
                  </w:pPr>
                  <w:r w:rsidRPr="00181F66">
                    <w:rPr>
                      <w:rFonts w:cstheme="minorHAnsi"/>
                      <w:bCs/>
                      <w:sz w:val="16"/>
                      <w:szCs w:val="16"/>
                    </w:rPr>
                    <w:t>Teoría de juegos y desigualdades económicas (PID2020-113440GB-I00)</w:t>
                  </w:r>
                </w:p>
                <w:p w14:paraId="259A1B9A" w14:textId="77777777" w:rsidR="009F315C" w:rsidRDefault="009F315C" w:rsidP="009F315C">
                  <w:pPr>
                    <w:pStyle w:val="Textoencaja"/>
                  </w:pPr>
                </w:p>
              </w:tc>
              <w:tc>
                <w:tcPr>
                  <w:tcW w:w="1576" w:type="dxa"/>
                </w:tcPr>
                <w:p w14:paraId="2ACCD171" w14:textId="77777777" w:rsidR="009F315C" w:rsidRPr="00181F66" w:rsidRDefault="009F315C" w:rsidP="009F315C">
                  <w:pPr>
                    <w:jc w:val="center"/>
                    <w:rPr>
                      <w:rFonts w:cstheme="minorHAnsi"/>
                      <w:sz w:val="16"/>
                      <w:szCs w:val="16"/>
                    </w:rPr>
                  </w:pPr>
                </w:p>
                <w:p w14:paraId="0E8BA7BB" w14:textId="77777777" w:rsidR="009F315C" w:rsidRPr="00181F66" w:rsidRDefault="009F315C" w:rsidP="009F315C">
                  <w:pPr>
                    <w:jc w:val="center"/>
                    <w:rPr>
                      <w:rFonts w:cstheme="minorHAnsi"/>
                      <w:sz w:val="16"/>
                      <w:szCs w:val="16"/>
                      <w:lang w:eastAsia="es-ES"/>
                    </w:rPr>
                  </w:pPr>
                  <w:r w:rsidRPr="00181F66">
                    <w:rPr>
                      <w:rFonts w:cstheme="minorHAnsi"/>
                      <w:sz w:val="16"/>
                      <w:szCs w:val="16"/>
                    </w:rPr>
                    <w:lastRenderedPageBreak/>
                    <w:t>Ministerio de Ciencia e Innovación (MCIN/ AEI /10.13039/501100011033)</w:t>
                  </w:r>
                </w:p>
                <w:p w14:paraId="2421A2C9" w14:textId="77777777" w:rsidR="009F315C" w:rsidRDefault="009F315C" w:rsidP="009F315C">
                  <w:pPr>
                    <w:pStyle w:val="Textoencaja"/>
                  </w:pPr>
                </w:p>
              </w:tc>
              <w:tc>
                <w:tcPr>
                  <w:tcW w:w="1577" w:type="dxa"/>
                </w:tcPr>
                <w:p w14:paraId="1EAE75F2" w14:textId="77777777" w:rsidR="009F315C" w:rsidRPr="00181F66" w:rsidRDefault="009F315C" w:rsidP="009F315C">
                  <w:pPr>
                    <w:jc w:val="center"/>
                    <w:rPr>
                      <w:rFonts w:cstheme="minorHAnsi"/>
                      <w:b/>
                      <w:bCs/>
                      <w:sz w:val="16"/>
                      <w:szCs w:val="16"/>
                      <w:lang w:eastAsia="es-ES"/>
                    </w:rPr>
                  </w:pPr>
                </w:p>
                <w:p w14:paraId="25EF838E" w14:textId="77777777" w:rsidR="009F315C" w:rsidRPr="00181F66" w:rsidRDefault="009F315C" w:rsidP="009F315C">
                  <w:pPr>
                    <w:jc w:val="center"/>
                    <w:rPr>
                      <w:rFonts w:cstheme="minorHAnsi"/>
                      <w:b/>
                      <w:bCs/>
                      <w:sz w:val="16"/>
                      <w:szCs w:val="16"/>
                    </w:rPr>
                  </w:pPr>
                </w:p>
                <w:p w14:paraId="7096B2BA" w14:textId="77777777" w:rsidR="009F315C" w:rsidRPr="00181F66" w:rsidRDefault="009F315C" w:rsidP="009F315C">
                  <w:pPr>
                    <w:jc w:val="center"/>
                    <w:rPr>
                      <w:rFonts w:cstheme="minorHAnsi"/>
                      <w:b/>
                      <w:bCs/>
                      <w:sz w:val="16"/>
                      <w:szCs w:val="16"/>
                    </w:rPr>
                  </w:pPr>
                </w:p>
                <w:p w14:paraId="60538919"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80.707 €</w:t>
                  </w:r>
                </w:p>
                <w:p w14:paraId="396EC991" w14:textId="77777777" w:rsidR="009F315C" w:rsidRDefault="009F315C" w:rsidP="009F315C">
                  <w:pPr>
                    <w:pStyle w:val="Textoencaja"/>
                  </w:pPr>
                </w:p>
              </w:tc>
              <w:tc>
                <w:tcPr>
                  <w:tcW w:w="1577" w:type="dxa"/>
                </w:tcPr>
                <w:p w14:paraId="7FBF63E9" w14:textId="77777777" w:rsidR="009F315C" w:rsidRPr="00181F66" w:rsidRDefault="009F315C" w:rsidP="009F315C">
                  <w:pPr>
                    <w:jc w:val="center"/>
                    <w:rPr>
                      <w:rFonts w:cstheme="minorHAnsi"/>
                      <w:sz w:val="16"/>
                      <w:szCs w:val="16"/>
                    </w:rPr>
                  </w:pPr>
                </w:p>
                <w:p w14:paraId="6C68EE0F" w14:textId="77777777" w:rsidR="009F315C" w:rsidRPr="00181F66" w:rsidRDefault="009F315C" w:rsidP="009F315C">
                  <w:pPr>
                    <w:jc w:val="center"/>
                    <w:rPr>
                      <w:rFonts w:cstheme="minorHAnsi"/>
                      <w:sz w:val="16"/>
                      <w:szCs w:val="16"/>
                    </w:rPr>
                  </w:pPr>
                </w:p>
                <w:p w14:paraId="10819E94" w14:textId="77777777" w:rsidR="009F315C" w:rsidRPr="00181F66" w:rsidRDefault="009F315C" w:rsidP="009F315C">
                  <w:pPr>
                    <w:jc w:val="center"/>
                    <w:rPr>
                      <w:rFonts w:cstheme="minorHAnsi"/>
                      <w:sz w:val="16"/>
                      <w:szCs w:val="16"/>
                      <w:lang w:eastAsia="es-ES"/>
                    </w:rPr>
                  </w:pPr>
                  <w:r w:rsidRPr="00181F66">
                    <w:rPr>
                      <w:rFonts w:cstheme="minorHAnsi"/>
                      <w:sz w:val="16"/>
                      <w:szCs w:val="16"/>
                    </w:rPr>
                    <w:t>Uvigo</w:t>
                  </w:r>
                </w:p>
                <w:p w14:paraId="6A37A3A1" w14:textId="77777777" w:rsidR="009F315C" w:rsidRDefault="009F315C" w:rsidP="009F315C">
                  <w:pPr>
                    <w:pStyle w:val="Textoencaja"/>
                  </w:pPr>
                </w:p>
              </w:tc>
              <w:tc>
                <w:tcPr>
                  <w:tcW w:w="1577" w:type="dxa"/>
                </w:tcPr>
                <w:p w14:paraId="57AD413F" w14:textId="77777777" w:rsidR="009F315C" w:rsidRPr="00181F66" w:rsidRDefault="009F315C" w:rsidP="009F315C">
                  <w:pPr>
                    <w:jc w:val="center"/>
                    <w:rPr>
                      <w:rFonts w:cstheme="minorHAnsi"/>
                      <w:b/>
                      <w:bCs/>
                      <w:sz w:val="16"/>
                      <w:szCs w:val="16"/>
                    </w:rPr>
                  </w:pPr>
                </w:p>
                <w:p w14:paraId="2CACF18B" w14:textId="77777777" w:rsidR="009F315C" w:rsidRPr="00181F66" w:rsidRDefault="009F315C" w:rsidP="009F315C">
                  <w:pPr>
                    <w:jc w:val="center"/>
                    <w:rPr>
                      <w:rFonts w:cstheme="minorHAnsi"/>
                      <w:b/>
                      <w:bCs/>
                      <w:sz w:val="16"/>
                      <w:szCs w:val="16"/>
                    </w:rPr>
                  </w:pPr>
                </w:p>
                <w:p w14:paraId="01BB2B4E"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LO3</w:t>
                  </w:r>
                </w:p>
                <w:p w14:paraId="738D3D2A" w14:textId="77777777" w:rsidR="009F315C" w:rsidRDefault="009F315C" w:rsidP="009F315C">
                  <w:pPr>
                    <w:pStyle w:val="Textoencaja"/>
                  </w:pPr>
                </w:p>
              </w:tc>
            </w:tr>
            <w:tr w:rsidR="009F315C" w14:paraId="16FF7E50" w14:textId="77777777" w:rsidTr="009F315C">
              <w:tc>
                <w:tcPr>
                  <w:tcW w:w="1576" w:type="dxa"/>
                </w:tcPr>
                <w:p w14:paraId="0478FF98" w14:textId="77777777" w:rsidR="009F315C" w:rsidRPr="00181F66" w:rsidRDefault="009F315C" w:rsidP="009F315C">
                  <w:pPr>
                    <w:jc w:val="center"/>
                    <w:rPr>
                      <w:rFonts w:cstheme="minorHAnsi"/>
                      <w:b/>
                      <w:bCs/>
                      <w:sz w:val="16"/>
                      <w:szCs w:val="16"/>
                      <w:lang w:eastAsia="es-ES"/>
                    </w:rPr>
                  </w:pPr>
                  <w:r w:rsidRPr="00181F66">
                    <w:rPr>
                      <w:rFonts w:cstheme="minorHAnsi"/>
                      <w:sz w:val="16"/>
                      <w:szCs w:val="16"/>
                    </w:rPr>
                    <w:lastRenderedPageBreak/>
                    <w:t>Grupo de investigación Uvigo (GESSMin): GRUPO DE INVESTIGACIÓN DE Gestión Segura y Sostenible de recursos Minerales</w:t>
                  </w:r>
                </w:p>
                <w:p w14:paraId="4E3CA68D" w14:textId="77777777" w:rsidR="009F315C" w:rsidRDefault="009F315C" w:rsidP="009F315C">
                  <w:pPr>
                    <w:pStyle w:val="Textoencaja"/>
                  </w:pPr>
                </w:p>
              </w:tc>
              <w:tc>
                <w:tcPr>
                  <w:tcW w:w="1576" w:type="dxa"/>
                </w:tcPr>
                <w:p w14:paraId="30F21CCD" w14:textId="77777777" w:rsidR="009F315C" w:rsidRPr="00181F66" w:rsidRDefault="009F315C" w:rsidP="009F315C">
                  <w:pPr>
                    <w:jc w:val="center"/>
                    <w:rPr>
                      <w:rFonts w:cstheme="minorHAnsi"/>
                      <w:bCs/>
                      <w:sz w:val="16"/>
                      <w:szCs w:val="16"/>
                      <w:lang w:eastAsia="es-ES"/>
                    </w:rPr>
                  </w:pPr>
                  <w:r w:rsidRPr="00181F66">
                    <w:rPr>
                      <w:rFonts w:cstheme="minorHAnsi"/>
                      <w:bCs/>
                      <w:sz w:val="16"/>
                      <w:szCs w:val="16"/>
                    </w:rPr>
                    <w:t>"PALEOINTERFAZ: ELEMENTO ESTRATEGICO EN LA PREVENCION DE INCENDIOS FORESTALES. DESARROLLO DE METODOLOGIAS DE ANALISIS 3D Y MULTIESPECTRAL PARA LA GESTION INTEGRADA" (PID2019-111581RB-I00)</w:t>
                  </w:r>
                </w:p>
                <w:p w14:paraId="07CE5248" w14:textId="77777777" w:rsidR="009F315C" w:rsidRDefault="009F315C" w:rsidP="009F315C">
                  <w:pPr>
                    <w:pStyle w:val="Textoencaja"/>
                  </w:pPr>
                </w:p>
              </w:tc>
              <w:tc>
                <w:tcPr>
                  <w:tcW w:w="1576" w:type="dxa"/>
                </w:tcPr>
                <w:p w14:paraId="11374C95" w14:textId="53479FE1" w:rsidR="009F315C" w:rsidRDefault="009F315C" w:rsidP="009F315C">
                  <w:pPr>
                    <w:pStyle w:val="Textoencaja"/>
                  </w:pPr>
                  <w:r w:rsidRPr="00181F66">
                    <w:rPr>
                      <w:sz w:val="16"/>
                      <w:szCs w:val="16"/>
                    </w:rPr>
                    <w:t>Proyecto de Investigación subvencionado por el Ministerio de Ciencia, Innovación y Universidades, Programa Nacional de Generación de Conocimiento y Fortalicemiento Científico y Tecnológico del Sistema de I+D+i y del Programa Estatal de I+D+i Orientada a los Retos de la Sociedad</w:t>
                  </w:r>
                </w:p>
              </w:tc>
              <w:tc>
                <w:tcPr>
                  <w:tcW w:w="1577" w:type="dxa"/>
                </w:tcPr>
                <w:p w14:paraId="7DCD6D43" w14:textId="77777777" w:rsidR="009F315C" w:rsidRPr="00181F66" w:rsidRDefault="009F315C" w:rsidP="009F315C">
                  <w:pPr>
                    <w:jc w:val="center"/>
                    <w:rPr>
                      <w:rFonts w:cstheme="minorHAnsi"/>
                      <w:b/>
                      <w:bCs/>
                      <w:sz w:val="16"/>
                      <w:szCs w:val="16"/>
                    </w:rPr>
                  </w:pPr>
                </w:p>
                <w:p w14:paraId="4CE5A8DD" w14:textId="77777777" w:rsidR="009F315C" w:rsidRPr="00181F66" w:rsidRDefault="009F315C" w:rsidP="009F315C">
                  <w:pPr>
                    <w:jc w:val="center"/>
                    <w:rPr>
                      <w:rFonts w:cstheme="minorHAnsi"/>
                      <w:b/>
                      <w:bCs/>
                      <w:sz w:val="16"/>
                      <w:szCs w:val="16"/>
                    </w:rPr>
                  </w:pPr>
                </w:p>
                <w:p w14:paraId="218BF423" w14:textId="77777777" w:rsidR="009F315C" w:rsidRPr="00181F66" w:rsidRDefault="009F315C" w:rsidP="009F315C">
                  <w:pPr>
                    <w:jc w:val="center"/>
                    <w:rPr>
                      <w:rFonts w:cstheme="minorHAnsi"/>
                      <w:b/>
                      <w:bCs/>
                      <w:sz w:val="16"/>
                      <w:szCs w:val="16"/>
                    </w:rPr>
                  </w:pPr>
                </w:p>
                <w:p w14:paraId="1121B1FE"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96.800 €</w:t>
                  </w:r>
                </w:p>
                <w:p w14:paraId="11819AFE" w14:textId="77777777" w:rsidR="009F315C" w:rsidRDefault="009F315C" w:rsidP="009F315C">
                  <w:pPr>
                    <w:pStyle w:val="Textoencaja"/>
                  </w:pPr>
                </w:p>
              </w:tc>
              <w:tc>
                <w:tcPr>
                  <w:tcW w:w="1577" w:type="dxa"/>
                </w:tcPr>
                <w:p w14:paraId="54B6177E" w14:textId="77777777" w:rsidR="009F315C" w:rsidRPr="00181F66" w:rsidRDefault="009F315C" w:rsidP="009F315C">
                  <w:pPr>
                    <w:jc w:val="center"/>
                    <w:rPr>
                      <w:rFonts w:cstheme="minorHAnsi"/>
                      <w:sz w:val="16"/>
                      <w:szCs w:val="16"/>
                    </w:rPr>
                  </w:pPr>
                </w:p>
                <w:p w14:paraId="68B01BC8" w14:textId="77777777" w:rsidR="009F315C" w:rsidRPr="00181F66" w:rsidRDefault="009F315C" w:rsidP="009F315C">
                  <w:pPr>
                    <w:jc w:val="center"/>
                    <w:rPr>
                      <w:rFonts w:cstheme="minorHAnsi"/>
                      <w:sz w:val="16"/>
                      <w:szCs w:val="16"/>
                    </w:rPr>
                  </w:pPr>
                </w:p>
                <w:p w14:paraId="4726ADC9" w14:textId="77777777" w:rsidR="009F315C" w:rsidRPr="00181F66" w:rsidRDefault="009F315C" w:rsidP="009F315C">
                  <w:pPr>
                    <w:jc w:val="center"/>
                    <w:rPr>
                      <w:rFonts w:cstheme="minorHAnsi"/>
                      <w:sz w:val="16"/>
                      <w:szCs w:val="16"/>
                    </w:rPr>
                  </w:pPr>
                </w:p>
                <w:p w14:paraId="31E5C19A" w14:textId="77777777" w:rsidR="009F315C" w:rsidRPr="00181F66" w:rsidRDefault="009F315C" w:rsidP="009F315C">
                  <w:pPr>
                    <w:jc w:val="center"/>
                    <w:rPr>
                      <w:rFonts w:cstheme="minorHAnsi"/>
                      <w:sz w:val="16"/>
                      <w:szCs w:val="16"/>
                      <w:lang w:eastAsia="es-ES"/>
                    </w:rPr>
                  </w:pPr>
                  <w:r w:rsidRPr="00181F66">
                    <w:rPr>
                      <w:rFonts w:cstheme="minorHAnsi"/>
                      <w:sz w:val="16"/>
                      <w:szCs w:val="16"/>
                    </w:rPr>
                    <w:t>Uvigo</w:t>
                  </w:r>
                </w:p>
                <w:p w14:paraId="3423B1DB" w14:textId="77777777" w:rsidR="009F315C" w:rsidRDefault="009F315C" w:rsidP="009F315C">
                  <w:pPr>
                    <w:pStyle w:val="Textoencaja"/>
                  </w:pPr>
                </w:p>
              </w:tc>
              <w:tc>
                <w:tcPr>
                  <w:tcW w:w="1577" w:type="dxa"/>
                </w:tcPr>
                <w:p w14:paraId="5640F2A8" w14:textId="77777777" w:rsidR="009F315C" w:rsidRPr="00181F66" w:rsidRDefault="009F315C" w:rsidP="009F315C">
                  <w:pPr>
                    <w:jc w:val="center"/>
                    <w:rPr>
                      <w:rFonts w:cstheme="minorHAnsi"/>
                      <w:b/>
                      <w:bCs/>
                      <w:sz w:val="16"/>
                      <w:szCs w:val="16"/>
                    </w:rPr>
                  </w:pPr>
                </w:p>
                <w:p w14:paraId="14A9FC56" w14:textId="77777777" w:rsidR="009F315C" w:rsidRPr="00181F66" w:rsidRDefault="009F315C" w:rsidP="009F315C">
                  <w:pPr>
                    <w:jc w:val="center"/>
                    <w:rPr>
                      <w:rFonts w:cstheme="minorHAnsi"/>
                      <w:b/>
                      <w:bCs/>
                      <w:sz w:val="16"/>
                      <w:szCs w:val="16"/>
                    </w:rPr>
                  </w:pPr>
                </w:p>
                <w:p w14:paraId="584238E5" w14:textId="77777777" w:rsidR="009F315C" w:rsidRPr="00181F66" w:rsidRDefault="009F315C" w:rsidP="009F315C">
                  <w:pPr>
                    <w:jc w:val="center"/>
                    <w:rPr>
                      <w:rFonts w:cstheme="minorHAnsi"/>
                      <w:b/>
                      <w:bCs/>
                      <w:sz w:val="16"/>
                      <w:szCs w:val="16"/>
                    </w:rPr>
                  </w:pPr>
                </w:p>
                <w:p w14:paraId="7F8D983B"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L04</w:t>
                  </w:r>
                </w:p>
                <w:p w14:paraId="586ADF25" w14:textId="77777777" w:rsidR="009F315C" w:rsidRDefault="009F315C" w:rsidP="009F315C">
                  <w:pPr>
                    <w:pStyle w:val="Textoencaja"/>
                  </w:pPr>
                </w:p>
              </w:tc>
            </w:tr>
            <w:tr w:rsidR="009F315C" w14:paraId="5C58F498" w14:textId="77777777" w:rsidTr="009F315C">
              <w:tc>
                <w:tcPr>
                  <w:tcW w:w="1576" w:type="dxa"/>
                </w:tcPr>
                <w:p w14:paraId="761616FA" w14:textId="77777777" w:rsidR="009F315C" w:rsidRPr="00181F66" w:rsidRDefault="009F315C" w:rsidP="009F315C">
                  <w:pPr>
                    <w:jc w:val="center"/>
                    <w:rPr>
                      <w:rFonts w:cstheme="minorHAnsi"/>
                      <w:b/>
                      <w:bCs/>
                      <w:sz w:val="16"/>
                      <w:szCs w:val="16"/>
                      <w:lang w:eastAsia="es-ES"/>
                    </w:rPr>
                  </w:pPr>
                  <w:r w:rsidRPr="00181F66">
                    <w:rPr>
                      <w:rFonts w:cstheme="minorHAnsi"/>
                      <w:sz w:val="16"/>
                      <w:szCs w:val="16"/>
                    </w:rPr>
                    <w:t>Grupo de investigación Uvigo BIOLOGÍA AMBIENTAL</w:t>
                  </w:r>
                </w:p>
                <w:p w14:paraId="629D7DCE" w14:textId="77777777" w:rsidR="009F315C" w:rsidRDefault="009F315C" w:rsidP="009F315C">
                  <w:pPr>
                    <w:pStyle w:val="Textoencaja"/>
                  </w:pPr>
                </w:p>
              </w:tc>
              <w:tc>
                <w:tcPr>
                  <w:tcW w:w="1576" w:type="dxa"/>
                </w:tcPr>
                <w:p w14:paraId="487C654A" w14:textId="77777777" w:rsidR="009F315C" w:rsidRPr="00181F66" w:rsidRDefault="009F315C" w:rsidP="009F315C">
                  <w:pPr>
                    <w:jc w:val="center"/>
                    <w:rPr>
                      <w:rFonts w:cstheme="minorHAnsi"/>
                      <w:bCs/>
                      <w:sz w:val="16"/>
                      <w:szCs w:val="16"/>
                    </w:rPr>
                  </w:pPr>
                </w:p>
                <w:p w14:paraId="67469415" w14:textId="77777777" w:rsidR="009F315C" w:rsidRPr="00181F66" w:rsidRDefault="009F315C" w:rsidP="009F315C">
                  <w:pPr>
                    <w:jc w:val="center"/>
                    <w:rPr>
                      <w:rFonts w:cstheme="minorHAnsi"/>
                      <w:bCs/>
                      <w:sz w:val="16"/>
                      <w:szCs w:val="16"/>
                      <w:lang w:eastAsia="es-ES"/>
                    </w:rPr>
                  </w:pPr>
                  <w:r w:rsidRPr="00181F66">
                    <w:rPr>
                      <w:rFonts w:cstheme="minorHAnsi"/>
                      <w:bCs/>
                      <w:sz w:val="16"/>
                      <w:szCs w:val="16"/>
                    </w:rPr>
                    <w:t>Evaluación ecotoxicolóxica de polímeros reciclables e biopolímeros</w:t>
                  </w:r>
                </w:p>
                <w:p w14:paraId="4EF03142" w14:textId="77777777" w:rsidR="009F315C" w:rsidRDefault="009F315C" w:rsidP="009F315C">
                  <w:pPr>
                    <w:pStyle w:val="Textoencaja"/>
                  </w:pPr>
                </w:p>
              </w:tc>
              <w:tc>
                <w:tcPr>
                  <w:tcW w:w="1576" w:type="dxa"/>
                </w:tcPr>
                <w:p w14:paraId="19ABDF6B" w14:textId="77777777" w:rsidR="009F315C" w:rsidRPr="00181F66" w:rsidRDefault="009F315C" w:rsidP="009F315C">
                  <w:pPr>
                    <w:jc w:val="center"/>
                    <w:rPr>
                      <w:rFonts w:cstheme="minorHAnsi"/>
                      <w:sz w:val="16"/>
                      <w:szCs w:val="16"/>
                    </w:rPr>
                  </w:pPr>
                </w:p>
                <w:p w14:paraId="71A6D406" w14:textId="77777777" w:rsidR="009F315C" w:rsidRPr="00181F66" w:rsidRDefault="009F315C" w:rsidP="009F315C">
                  <w:pPr>
                    <w:jc w:val="center"/>
                    <w:rPr>
                      <w:rFonts w:cstheme="minorHAnsi"/>
                      <w:sz w:val="16"/>
                      <w:szCs w:val="16"/>
                      <w:lang w:eastAsia="es-ES"/>
                    </w:rPr>
                  </w:pPr>
                  <w:r w:rsidRPr="00181F66">
                    <w:rPr>
                      <w:rFonts w:cstheme="minorHAnsi"/>
                      <w:sz w:val="16"/>
                      <w:szCs w:val="16"/>
                    </w:rPr>
                    <w:t>Ministerio de Ciencia e Innovación. 2020-2023. Referencia: PID2019-108857RB-C32</w:t>
                  </w:r>
                </w:p>
                <w:p w14:paraId="6F9EA09E" w14:textId="77777777" w:rsidR="009F315C" w:rsidRDefault="009F315C" w:rsidP="009F315C">
                  <w:pPr>
                    <w:pStyle w:val="Textoencaja"/>
                  </w:pPr>
                </w:p>
              </w:tc>
              <w:tc>
                <w:tcPr>
                  <w:tcW w:w="1577" w:type="dxa"/>
                </w:tcPr>
                <w:p w14:paraId="2820E750" w14:textId="77777777" w:rsidR="009F315C" w:rsidRPr="00181F66" w:rsidRDefault="009F315C" w:rsidP="009F315C">
                  <w:pPr>
                    <w:jc w:val="center"/>
                    <w:rPr>
                      <w:rFonts w:cstheme="minorHAnsi"/>
                      <w:b/>
                      <w:bCs/>
                      <w:sz w:val="16"/>
                      <w:szCs w:val="16"/>
                    </w:rPr>
                  </w:pPr>
                </w:p>
                <w:p w14:paraId="1156A8BB" w14:textId="77777777" w:rsidR="009F315C" w:rsidRPr="00181F66" w:rsidRDefault="009F315C" w:rsidP="009F315C">
                  <w:pPr>
                    <w:jc w:val="center"/>
                    <w:rPr>
                      <w:rFonts w:cstheme="minorHAnsi"/>
                      <w:b/>
                      <w:bCs/>
                      <w:sz w:val="16"/>
                      <w:szCs w:val="16"/>
                    </w:rPr>
                  </w:pPr>
                </w:p>
                <w:p w14:paraId="4493B80B"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151.250,00 €</w:t>
                  </w:r>
                </w:p>
                <w:p w14:paraId="3384BFF7" w14:textId="77777777" w:rsidR="009F315C" w:rsidRDefault="009F315C" w:rsidP="009F315C">
                  <w:pPr>
                    <w:pStyle w:val="Textoencaja"/>
                  </w:pPr>
                </w:p>
              </w:tc>
              <w:tc>
                <w:tcPr>
                  <w:tcW w:w="1577" w:type="dxa"/>
                </w:tcPr>
                <w:p w14:paraId="72085AFB" w14:textId="77777777" w:rsidR="009F315C" w:rsidRPr="00181F66" w:rsidRDefault="009F315C" w:rsidP="009F315C">
                  <w:pPr>
                    <w:jc w:val="center"/>
                    <w:rPr>
                      <w:rFonts w:cstheme="minorHAnsi"/>
                      <w:sz w:val="16"/>
                      <w:szCs w:val="16"/>
                    </w:rPr>
                  </w:pPr>
                </w:p>
                <w:p w14:paraId="459738FB" w14:textId="77777777" w:rsidR="009F315C" w:rsidRPr="00181F66" w:rsidRDefault="009F315C" w:rsidP="009F315C">
                  <w:pPr>
                    <w:jc w:val="center"/>
                    <w:rPr>
                      <w:rFonts w:cstheme="minorHAnsi"/>
                      <w:sz w:val="16"/>
                      <w:szCs w:val="16"/>
                    </w:rPr>
                  </w:pPr>
                </w:p>
                <w:p w14:paraId="5571E14E" w14:textId="77777777" w:rsidR="009F315C" w:rsidRPr="00181F66" w:rsidRDefault="009F315C" w:rsidP="009F315C">
                  <w:pPr>
                    <w:jc w:val="center"/>
                    <w:rPr>
                      <w:rFonts w:cstheme="minorHAnsi"/>
                      <w:sz w:val="16"/>
                      <w:szCs w:val="16"/>
                      <w:lang w:eastAsia="es-ES"/>
                    </w:rPr>
                  </w:pPr>
                  <w:r w:rsidRPr="00181F66">
                    <w:rPr>
                      <w:rFonts w:cstheme="minorHAnsi"/>
                      <w:sz w:val="16"/>
                      <w:szCs w:val="16"/>
                    </w:rPr>
                    <w:t>UVIGO, UDC</w:t>
                  </w:r>
                </w:p>
                <w:p w14:paraId="06C5363C" w14:textId="77777777" w:rsidR="009F315C" w:rsidRDefault="009F315C" w:rsidP="009F315C">
                  <w:pPr>
                    <w:pStyle w:val="Textoencaja"/>
                  </w:pPr>
                </w:p>
              </w:tc>
              <w:tc>
                <w:tcPr>
                  <w:tcW w:w="1577" w:type="dxa"/>
                </w:tcPr>
                <w:p w14:paraId="0CDD4B4D" w14:textId="77777777" w:rsidR="009F315C" w:rsidRPr="00181F66" w:rsidRDefault="009F315C" w:rsidP="009F315C">
                  <w:pPr>
                    <w:spacing w:line="276" w:lineRule="auto"/>
                    <w:jc w:val="center"/>
                    <w:rPr>
                      <w:rFonts w:cstheme="minorHAnsi"/>
                      <w:b/>
                      <w:bCs/>
                      <w:sz w:val="16"/>
                      <w:szCs w:val="16"/>
                    </w:rPr>
                  </w:pPr>
                </w:p>
                <w:p w14:paraId="209E73E9" w14:textId="77777777" w:rsidR="009F315C" w:rsidRPr="00181F66" w:rsidRDefault="009F315C" w:rsidP="009F315C">
                  <w:pPr>
                    <w:spacing w:line="276" w:lineRule="auto"/>
                    <w:jc w:val="center"/>
                    <w:rPr>
                      <w:rFonts w:cstheme="minorHAnsi"/>
                      <w:b/>
                      <w:bCs/>
                      <w:sz w:val="16"/>
                      <w:szCs w:val="16"/>
                    </w:rPr>
                  </w:pPr>
                </w:p>
                <w:p w14:paraId="56BE448F" w14:textId="79D16830" w:rsidR="009F315C" w:rsidRDefault="009F315C" w:rsidP="009F315C">
                  <w:pPr>
                    <w:pStyle w:val="Textoencaja"/>
                  </w:pPr>
                  <w:r w:rsidRPr="00181F66">
                    <w:rPr>
                      <w:b/>
                      <w:bCs/>
                      <w:sz w:val="16"/>
                      <w:szCs w:val="16"/>
                    </w:rPr>
                    <w:t>L01</w:t>
                  </w:r>
                </w:p>
              </w:tc>
            </w:tr>
            <w:tr w:rsidR="009F315C" w14:paraId="6A55BC66" w14:textId="77777777" w:rsidTr="009F315C">
              <w:tc>
                <w:tcPr>
                  <w:tcW w:w="1576" w:type="dxa"/>
                </w:tcPr>
                <w:p w14:paraId="5BAC5278" w14:textId="719702A1" w:rsidR="009F315C" w:rsidRDefault="009F315C" w:rsidP="009F315C">
                  <w:pPr>
                    <w:pStyle w:val="Textoencaja"/>
                  </w:pPr>
                  <w:r w:rsidRPr="00181F66">
                    <w:rPr>
                      <w:sz w:val="16"/>
                      <w:szCs w:val="16"/>
                    </w:rPr>
                    <w:t>Grupo de investigación Uvigo (FA3):GRUPO DE INVESTIGACIÓN NUEVOS MATERIALES</w:t>
                  </w:r>
                </w:p>
              </w:tc>
              <w:tc>
                <w:tcPr>
                  <w:tcW w:w="1576" w:type="dxa"/>
                </w:tcPr>
                <w:p w14:paraId="494CCACE" w14:textId="77777777" w:rsidR="009F315C" w:rsidRPr="00181F66" w:rsidRDefault="009F315C" w:rsidP="009F315C">
                  <w:pPr>
                    <w:jc w:val="center"/>
                    <w:rPr>
                      <w:rFonts w:cstheme="minorHAnsi"/>
                      <w:bCs/>
                      <w:sz w:val="16"/>
                      <w:szCs w:val="16"/>
                    </w:rPr>
                  </w:pPr>
                </w:p>
                <w:p w14:paraId="220D2577" w14:textId="77777777" w:rsidR="009F315C" w:rsidRPr="00181F66" w:rsidRDefault="009F315C" w:rsidP="009F315C">
                  <w:pPr>
                    <w:jc w:val="center"/>
                    <w:rPr>
                      <w:rFonts w:cstheme="minorHAnsi"/>
                      <w:bCs/>
                      <w:sz w:val="16"/>
                      <w:szCs w:val="16"/>
                      <w:lang w:val="en-US" w:eastAsia="es-ES"/>
                    </w:rPr>
                  </w:pPr>
                  <w:r w:rsidRPr="009F315C">
                    <w:rPr>
                      <w:rFonts w:cstheme="minorHAnsi"/>
                      <w:bCs/>
                      <w:sz w:val="16"/>
                      <w:szCs w:val="16"/>
                      <w:lang w:val="en-US"/>
                    </w:rPr>
                    <w:t xml:space="preserve">Turnover of symbiotic interactions through space and time.  </w:t>
                  </w:r>
                  <w:r w:rsidRPr="00B5790B">
                    <w:rPr>
                      <w:rFonts w:cstheme="minorHAnsi"/>
                      <w:bCs/>
                      <w:sz w:val="16"/>
                      <w:szCs w:val="16"/>
                      <w:lang w:val="en-GB"/>
                    </w:rPr>
                    <w:t>Reference:PID2019-111527GB-I00  Acronym: TURNSYMB</w:t>
                  </w:r>
                </w:p>
                <w:p w14:paraId="7CE4AAF8" w14:textId="77777777" w:rsidR="009F315C" w:rsidRPr="00B5790B" w:rsidRDefault="009F315C" w:rsidP="009F315C">
                  <w:pPr>
                    <w:pStyle w:val="Textoencaja"/>
                    <w:rPr>
                      <w:lang w:val="en-GB"/>
                    </w:rPr>
                  </w:pPr>
                </w:p>
              </w:tc>
              <w:tc>
                <w:tcPr>
                  <w:tcW w:w="1576" w:type="dxa"/>
                </w:tcPr>
                <w:p w14:paraId="6D631DE5" w14:textId="77777777" w:rsidR="009F315C" w:rsidRPr="00775713" w:rsidRDefault="009F315C" w:rsidP="009F315C">
                  <w:pPr>
                    <w:jc w:val="center"/>
                    <w:rPr>
                      <w:rFonts w:cstheme="minorHAnsi"/>
                      <w:sz w:val="16"/>
                      <w:szCs w:val="16"/>
                    </w:rPr>
                  </w:pPr>
                </w:p>
                <w:p w14:paraId="0E7EC7F7" w14:textId="77777777" w:rsidR="009F315C" w:rsidRPr="00775713" w:rsidRDefault="009F315C" w:rsidP="009F315C">
                  <w:pPr>
                    <w:jc w:val="center"/>
                    <w:rPr>
                      <w:rFonts w:cstheme="minorHAnsi"/>
                      <w:sz w:val="16"/>
                      <w:szCs w:val="16"/>
                    </w:rPr>
                  </w:pPr>
                </w:p>
                <w:p w14:paraId="30CA0641" w14:textId="77777777" w:rsidR="009F315C" w:rsidRPr="00181F66" w:rsidRDefault="009F315C" w:rsidP="009F315C">
                  <w:pPr>
                    <w:jc w:val="center"/>
                    <w:rPr>
                      <w:rFonts w:cstheme="minorHAnsi"/>
                      <w:sz w:val="16"/>
                      <w:szCs w:val="16"/>
                      <w:lang w:eastAsia="es-ES"/>
                    </w:rPr>
                  </w:pPr>
                  <w:r w:rsidRPr="00181F66">
                    <w:rPr>
                      <w:rFonts w:cstheme="minorHAnsi"/>
                      <w:sz w:val="16"/>
                      <w:szCs w:val="16"/>
                    </w:rPr>
                    <w:t>Ministerio de Ciencia, Innovación y Universidades.</w:t>
                  </w:r>
                </w:p>
                <w:p w14:paraId="6B7FE314" w14:textId="77777777" w:rsidR="009F315C" w:rsidRDefault="009F315C" w:rsidP="009F315C">
                  <w:pPr>
                    <w:pStyle w:val="Textoencaja"/>
                  </w:pPr>
                </w:p>
              </w:tc>
              <w:tc>
                <w:tcPr>
                  <w:tcW w:w="1577" w:type="dxa"/>
                </w:tcPr>
                <w:p w14:paraId="515EB5F1"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w:t>
                  </w:r>
                </w:p>
                <w:p w14:paraId="24376131" w14:textId="77777777" w:rsidR="009F315C" w:rsidRDefault="009F315C" w:rsidP="009F315C">
                  <w:pPr>
                    <w:pStyle w:val="Textoencaja"/>
                  </w:pPr>
                </w:p>
              </w:tc>
              <w:tc>
                <w:tcPr>
                  <w:tcW w:w="1577" w:type="dxa"/>
                </w:tcPr>
                <w:p w14:paraId="7B985011" w14:textId="3976BF95" w:rsidR="009F315C" w:rsidRDefault="009F315C" w:rsidP="009F315C">
                  <w:pPr>
                    <w:pStyle w:val="Textoencaja"/>
                  </w:pPr>
                  <w:r w:rsidRPr="00181F66">
                    <w:rPr>
                      <w:sz w:val="16"/>
                      <w:szCs w:val="16"/>
                    </w:rPr>
                    <w:t>CSIC-RJB, UVIGO,UB, UNIVERSITY OF TRIESTE, UNIVERSIDAD DE GRAZ</w:t>
                  </w:r>
                </w:p>
              </w:tc>
              <w:tc>
                <w:tcPr>
                  <w:tcW w:w="1577" w:type="dxa"/>
                </w:tcPr>
                <w:p w14:paraId="1BA09996" w14:textId="77777777" w:rsidR="009F315C" w:rsidRPr="00181F66" w:rsidRDefault="009F315C" w:rsidP="009F315C">
                  <w:pPr>
                    <w:spacing w:line="276" w:lineRule="auto"/>
                    <w:rPr>
                      <w:rFonts w:cstheme="minorHAnsi"/>
                      <w:b/>
                      <w:bCs/>
                      <w:sz w:val="16"/>
                      <w:szCs w:val="16"/>
                    </w:rPr>
                  </w:pPr>
                </w:p>
                <w:p w14:paraId="7B30DCE4" w14:textId="77777777" w:rsidR="009F315C" w:rsidRPr="00181F66" w:rsidRDefault="009F315C" w:rsidP="009F315C">
                  <w:pPr>
                    <w:spacing w:line="276" w:lineRule="auto"/>
                    <w:jc w:val="center"/>
                    <w:rPr>
                      <w:rFonts w:cstheme="minorHAnsi"/>
                      <w:b/>
                      <w:bCs/>
                      <w:sz w:val="16"/>
                      <w:szCs w:val="16"/>
                    </w:rPr>
                  </w:pPr>
                </w:p>
                <w:p w14:paraId="1D449004" w14:textId="1C970905" w:rsidR="009F315C" w:rsidRDefault="009F315C" w:rsidP="009F315C">
                  <w:pPr>
                    <w:pStyle w:val="Textoencaja"/>
                  </w:pPr>
                  <w:r w:rsidRPr="00181F66">
                    <w:rPr>
                      <w:b/>
                      <w:bCs/>
                      <w:sz w:val="16"/>
                      <w:szCs w:val="16"/>
                    </w:rPr>
                    <w:t>L01</w:t>
                  </w:r>
                </w:p>
              </w:tc>
            </w:tr>
            <w:tr w:rsidR="009F315C" w14:paraId="53B04BB7" w14:textId="77777777" w:rsidTr="009F315C">
              <w:tc>
                <w:tcPr>
                  <w:tcW w:w="1576" w:type="dxa"/>
                </w:tcPr>
                <w:p w14:paraId="50977BE0" w14:textId="77777777" w:rsidR="009F315C" w:rsidRDefault="009F315C" w:rsidP="009F315C">
                  <w:pPr>
                    <w:pStyle w:val="Textoencaja"/>
                  </w:pPr>
                </w:p>
              </w:tc>
              <w:tc>
                <w:tcPr>
                  <w:tcW w:w="1576" w:type="dxa"/>
                </w:tcPr>
                <w:p w14:paraId="6941D7C3" w14:textId="77777777" w:rsidR="009F315C" w:rsidRPr="00181F66" w:rsidRDefault="009F315C" w:rsidP="009F315C">
                  <w:pPr>
                    <w:jc w:val="center"/>
                    <w:rPr>
                      <w:rFonts w:cstheme="minorHAnsi"/>
                      <w:bCs/>
                      <w:sz w:val="16"/>
                      <w:szCs w:val="16"/>
                      <w:lang w:eastAsia="es-ES"/>
                    </w:rPr>
                  </w:pPr>
                  <w:r w:rsidRPr="00181F66">
                    <w:rPr>
                      <w:rFonts w:cstheme="minorHAnsi"/>
                      <w:bCs/>
                      <w:sz w:val="16"/>
                      <w:szCs w:val="16"/>
                    </w:rPr>
                    <w:t>El tropo animal: un análisis ecofeminista de la cultura contemporánea de Galicia e Irlanda</w:t>
                  </w:r>
                </w:p>
                <w:p w14:paraId="5E782A3F" w14:textId="77777777" w:rsidR="009F315C" w:rsidRDefault="009F315C" w:rsidP="009F315C">
                  <w:pPr>
                    <w:pStyle w:val="Textoencaja"/>
                  </w:pPr>
                </w:p>
              </w:tc>
              <w:tc>
                <w:tcPr>
                  <w:tcW w:w="1576" w:type="dxa"/>
                </w:tcPr>
                <w:p w14:paraId="42F9A5FA" w14:textId="1DFF309A" w:rsidR="009F315C" w:rsidRDefault="009F315C" w:rsidP="009F315C">
                  <w:pPr>
                    <w:pStyle w:val="Textoencaja"/>
                  </w:pPr>
                  <w:r w:rsidRPr="00181F66">
                    <w:rPr>
                      <w:sz w:val="16"/>
                      <w:szCs w:val="16"/>
                    </w:rPr>
                    <w:t>Ministerio de Ciencia, Innovación y Universidades/Agencia Estatal de Investigación/Fondo Europeo de Desarrollo Regional.</w:t>
                  </w:r>
                </w:p>
              </w:tc>
              <w:tc>
                <w:tcPr>
                  <w:tcW w:w="1577" w:type="dxa"/>
                </w:tcPr>
                <w:p w14:paraId="61F858D6" w14:textId="77777777" w:rsidR="009F315C" w:rsidRPr="00181F66" w:rsidRDefault="009F315C" w:rsidP="009F315C">
                  <w:pPr>
                    <w:jc w:val="center"/>
                    <w:rPr>
                      <w:rFonts w:cstheme="minorHAnsi"/>
                      <w:b/>
                      <w:bCs/>
                      <w:sz w:val="16"/>
                      <w:szCs w:val="16"/>
                    </w:rPr>
                  </w:pPr>
                </w:p>
                <w:p w14:paraId="0F75023B" w14:textId="77777777" w:rsidR="009F315C" w:rsidRPr="00181F66" w:rsidRDefault="009F315C" w:rsidP="009F315C">
                  <w:pPr>
                    <w:jc w:val="center"/>
                    <w:rPr>
                      <w:rFonts w:cstheme="minorHAnsi"/>
                      <w:b/>
                      <w:bCs/>
                      <w:sz w:val="16"/>
                      <w:szCs w:val="16"/>
                    </w:rPr>
                  </w:pPr>
                </w:p>
                <w:p w14:paraId="16E347E9"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42. 350 €</w:t>
                  </w:r>
                </w:p>
                <w:p w14:paraId="7E6141A8" w14:textId="77777777" w:rsidR="009F315C" w:rsidRDefault="009F315C" w:rsidP="009F315C">
                  <w:pPr>
                    <w:pStyle w:val="Textoencaja"/>
                  </w:pPr>
                </w:p>
              </w:tc>
              <w:tc>
                <w:tcPr>
                  <w:tcW w:w="1577" w:type="dxa"/>
                </w:tcPr>
                <w:p w14:paraId="284A6B25" w14:textId="77777777" w:rsidR="009F315C" w:rsidRPr="00181F66" w:rsidRDefault="009F315C" w:rsidP="009F315C">
                  <w:pPr>
                    <w:jc w:val="center"/>
                    <w:rPr>
                      <w:rFonts w:cstheme="minorHAnsi"/>
                      <w:sz w:val="16"/>
                      <w:szCs w:val="16"/>
                    </w:rPr>
                  </w:pPr>
                </w:p>
                <w:p w14:paraId="49FD3871" w14:textId="77777777" w:rsidR="009F315C" w:rsidRPr="00181F66" w:rsidRDefault="009F315C" w:rsidP="009F315C">
                  <w:pPr>
                    <w:jc w:val="center"/>
                    <w:rPr>
                      <w:rFonts w:cstheme="minorHAnsi"/>
                      <w:sz w:val="16"/>
                      <w:szCs w:val="16"/>
                      <w:lang w:eastAsia="es-ES"/>
                    </w:rPr>
                  </w:pPr>
                  <w:r w:rsidRPr="00181F66">
                    <w:rPr>
                      <w:rFonts w:cstheme="minorHAnsi"/>
                      <w:sz w:val="16"/>
                      <w:szCs w:val="16"/>
                    </w:rPr>
                    <w:t>UVIGO, UDC, USC</w:t>
                  </w:r>
                </w:p>
                <w:p w14:paraId="7420C210" w14:textId="77777777" w:rsidR="009F315C" w:rsidRDefault="009F315C" w:rsidP="009F315C">
                  <w:pPr>
                    <w:pStyle w:val="Textoencaja"/>
                  </w:pPr>
                </w:p>
              </w:tc>
              <w:tc>
                <w:tcPr>
                  <w:tcW w:w="1577" w:type="dxa"/>
                </w:tcPr>
                <w:p w14:paraId="126B2444" w14:textId="77777777" w:rsidR="009F315C" w:rsidRPr="00181F66" w:rsidRDefault="009F315C" w:rsidP="009F315C">
                  <w:pPr>
                    <w:spacing w:line="276" w:lineRule="auto"/>
                    <w:jc w:val="center"/>
                    <w:rPr>
                      <w:rFonts w:cstheme="minorHAnsi"/>
                      <w:b/>
                      <w:bCs/>
                      <w:sz w:val="16"/>
                      <w:szCs w:val="16"/>
                    </w:rPr>
                  </w:pPr>
                </w:p>
                <w:p w14:paraId="335AF6AE" w14:textId="77777777" w:rsidR="009F315C" w:rsidRPr="00181F66" w:rsidRDefault="009F315C" w:rsidP="009F315C">
                  <w:pPr>
                    <w:spacing w:line="276" w:lineRule="auto"/>
                    <w:jc w:val="center"/>
                    <w:rPr>
                      <w:rFonts w:cstheme="minorHAnsi"/>
                      <w:b/>
                      <w:bCs/>
                      <w:sz w:val="16"/>
                      <w:szCs w:val="16"/>
                    </w:rPr>
                  </w:pPr>
                </w:p>
                <w:p w14:paraId="27C1DFB8" w14:textId="43B650F8" w:rsidR="009F315C" w:rsidRDefault="009F315C" w:rsidP="009F315C">
                  <w:pPr>
                    <w:pStyle w:val="Textoencaja"/>
                  </w:pPr>
                  <w:r w:rsidRPr="00181F66">
                    <w:rPr>
                      <w:b/>
                      <w:bCs/>
                      <w:sz w:val="16"/>
                      <w:szCs w:val="16"/>
                    </w:rPr>
                    <w:t>L04</w:t>
                  </w:r>
                </w:p>
              </w:tc>
            </w:tr>
            <w:tr w:rsidR="009F315C" w14:paraId="780243F6" w14:textId="77777777" w:rsidTr="009F315C">
              <w:tc>
                <w:tcPr>
                  <w:tcW w:w="1576" w:type="dxa"/>
                </w:tcPr>
                <w:p w14:paraId="444D192E" w14:textId="77777777" w:rsidR="009F315C" w:rsidRPr="00181F66" w:rsidRDefault="009F315C" w:rsidP="009F315C">
                  <w:pPr>
                    <w:jc w:val="center"/>
                    <w:rPr>
                      <w:rFonts w:cstheme="minorHAnsi"/>
                      <w:b/>
                      <w:bCs/>
                      <w:sz w:val="16"/>
                      <w:szCs w:val="16"/>
                    </w:rPr>
                  </w:pPr>
                </w:p>
                <w:p w14:paraId="5CCBC071" w14:textId="77777777" w:rsidR="009F315C" w:rsidRPr="00181F66" w:rsidRDefault="009F315C" w:rsidP="009F315C">
                  <w:pPr>
                    <w:jc w:val="center"/>
                    <w:rPr>
                      <w:rFonts w:cstheme="minorHAnsi"/>
                      <w:b/>
                      <w:bCs/>
                      <w:sz w:val="16"/>
                      <w:szCs w:val="16"/>
                      <w:lang w:eastAsia="es-ES"/>
                    </w:rPr>
                  </w:pPr>
                  <w:r w:rsidRPr="00181F66">
                    <w:rPr>
                      <w:rFonts w:cstheme="minorHAnsi"/>
                      <w:sz w:val="16"/>
                      <w:szCs w:val="16"/>
                    </w:rPr>
                    <w:t>Grupo de investigación GOBERNET</w:t>
                  </w:r>
                </w:p>
                <w:p w14:paraId="20D63EB3" w14:textId="77777777" w:rsidR="009F315C" w:rsidRDefault="009F315C" w:rsidP="009F315C">
                  <w:pPr>
                    <w:pStyle w:val="Textoencaja"/>
                  </w:pPr>
                </w:p>
              </w:tc>
              <w:tc>
                <w:tcPr>
                  <w:tcW w:w="1576" w:type="dxa"/>
                </w:tcPr>
                <w:p w14:paraId="0FA29AE0" w14:textId="77777777" w:rsidR="009F315C" w:rsidRPr="00181F66" w:rsidRDefault="009F315C" w:rsidP="009F315C">
                  <w:pPr>
                    <w:jc w:val="center"/>
                    <w:rPr>
                      <w:rFonts w:cstheme="minorHAnsi"/>
                      <w:bCs/>
                      <w:sz w:val="16"/>
                      <w:szCs w:val="16"/>
                    </w:rPr>
                  </w:pPr>
                </w:p>
                <w:p w14:paraId="6C1C4576" w14:textId="77777777" w:rsidR="009F315C" w:rsidRPr="00181F66" w:rsidRDefault="009F315C" w:rsidP="009F315C">
                  <w:pPr>
                    <w:jc w:val="center"/>
                    <w:rPr>
                      <w:rFonts w:cstheme="minorHAnsi"/>
                      <w:bCs/>
                      <w:sz w:val="16"/>
                      <w:szCs w:val="16"/>
                      <w:lang w:eastAsia="es-ES"/>
                    </w:rPr>
                  </w:pPr>
                  <w:r w:rsidRPr="00181F66">
                    <w:rPr>
                      <w:rFonts w:cstheme="minorHAnsi"/>
                      <w:bCs/>
                      <w:sz w:val="16"/>
                      <w:szCs w:val="16"/>
                    </w:rPr>
                    <w:t>BRECHA DIGITAL E INHIBIDORES EN LA IMPLEMENTACION DEL E-GOBIERNO. ESPECIAL IMPACTO EN EL AMBITO DE LA SALUD</w:t>
                  </w:r>
                </w:p>
                <w:p w14:paraId="563019B0" w14:textId="77777777" w:rsidR="009F315C" w:rsidRDefault="009F315C" w:rsidP="009F315C">
                  <w:pPr>
                    <w:pStyle w:val="Textoencaja"/>
                  </w:pPr>
                </w:p>
              </w:tc>
              <w:tc>
                <w:tcPr>
                  <w:tcW w:w="1576" w:type="dxa"/>
                </w:tcPr>
                <w:p w14:paraId="13A1A1A7" w14:textId="77777777" w:rsidR="009F315C" w:rsidRPr="00181F66" w:rsidRDefault="009F315C" w:rsidP="009F315C">
                  <w:pPr>
                    <w:jc w:val="center"/>
                    <w:rPr>
                      <w:rFonts w:cstheme="minorHAnsi"/>
                      <w:sz w:val="16"/>
                      <w:szCs w:val="16"/>
                    </w:rPr>
                  </w:pPr>
                </w:p>
                <w:p w14:paraId="3AC338CB" w14:textId="77777777" w:rsidR="009F315C" w:rsidRPr="00181F66" w:rsidRDefault="009F315C" w:rsidP="009F315C">
                  <w:pPr>
                    <w:jc w:val="center"/>
                    <w:rPr>
                      <w:rFonts w:cstheme="minorHAnsi"/>
                      <w:sz w:val="16"/>
                      <w:szCs w:val="16"/>
                    </w:rPr>
                  </w:pPr>
                </w:p>
                <w:p w14:paraId="6E669544" w14:textId="77777777" w:rsidR="009F315C" w:rsidRPr="00181F66" w:rsidRDefault="009F315C" w:rsidP="009F315C">
                  <w:pPr>
                    <w:jc w:val="center"/>
                    <w:rPr>
                      <w:rFonts w:cstheme="minorHAnsi"/>
                      <w:sz w:val="16"/>
                      <w:szCs w:val="16"/>
                      <w:lang w:eastAsia="es-ES"/>
                    </w:rPr>
                  </w:pPr>
                  <w:r w:rsidRPr="00181F66">
                    <w:rPr>
                      <w:rFonts w:cstheme="minorHAnsi"/>
                      <w:sz w:val="16"/>
                      <w:szCs w:val="16"/>
                    </w:rPr>
                    <w:t>MINISTERIO DE ECONOMÍA Y COMPETITIVIDAD</w:t>
                  </w:r>
                </w:p>
                <w:p w14:paraId="0E566BC7" w14:textId="77777777" w:rsidR="009F315C" w:rsidRDefault="009F315C" w:rsidP="009F315C">
                  <w:pPr>
                    <w:pStyle w:val="Textoencaja"/>
                  </w:pPr>
                </w:p>
              </w:tc>
              <w:tc>
                <w:tcPr>
                  <w:tcW w:w="1577" w:type="dxa"/>
                </w:tcPr>
                <w:p w14:paraId="70794384" w14:textId="77777777" w:rsidR="009F315C" w:rsidRPr="00181F66" w:rsidRDefault="009F315C" w:rsidP="009F315C">
                  <w:pPr>
                    <w:jc w:val="center"/>
                    <w:rPr>
                      <w:rFonts w:cstheme="minorHAnsi"/>
                      <w:b/>
                      <w:bCs/>
                      <w:sz w:val="16"/>
                      <w:szCs w:val="16"/>
                    </w:rPr>
                  </w:pPr>
                </w:p>
                <w:p w14:paraId="77201BDB" w14:textId="77777777" w:rsidR="009F315C" w:rsidRPr="00181F66" w:rsidRDefault="009F315C" w:rsidP="009F315C">
                  <w:pPr>
                    <w:jc w:val="center"/>
                    <w:rPr>
                      <w:rFonts w:cstheme="minorHAnsi"/>
                      <w:b/>
                      <w:bCs/>
                      <w:sz w:val="16"/>
                      <w:szCs w:val="16"/>
                    </w:rPr>
                  </w:pPr>
                </w:p>
                <w:p w14:paraId="25D998F8" w14:textId="77777777" w:rsidR="009F315C" w:rsidRPr="00181F66" w:rsidRDefault="009F315C" w:rsidP="009F315C">
                  <w:pPr>
                    <w:jc w:val="center"/>
                    <w:rPr>
                      <w:rFonts w:cstheme="minorHAnsi"/>
                      <w:b/>
                      <w:bCs/>
                      <w:sz w:val="16"/>
                      <w:szCs w:val="16"/>
                      <w:lang w:eastAsia="es-ES"/>
                    </w:rPr>
                  </w:pPr>
                  <w:r w:rsidRPr="00181F66">
                    <w:rPr>
                      <w:rFonts w:cstheme="minorHAnsi"/>
                      <w:b/>
                      <w:bCs/>
                      <w:sz w:val="16"/>
                      <w:szCs w:val="16"/>
                    </w:rPr>
                    <w:t>60.500 €</w:t>
                  </w:r>
                </w:p>
                <w:p w14:paraId="247167EB" w14:textId="77777777" w:rsidR="009F315C" w:rsidRDefault="009F315C" w:rsidP="009F315C">
                  <w:pPr>
                    <w:pStyle w:val="Textoencaja"/>
                  </w:pPr>
                </w:p>
              </w:tc>
              <w:tc>
                <w:tcPr>
                  <w:tcW w:w="1577" w:type="dxa"/>
                </w:tcPr>
                <w:p w14:paraId="2DAC65CF" w14:textId="77777777" w:rsidR="009F315C" w:rsidRDefault="009F315C" w:rsidP="009F315C">
                  <w:pPr>
                    <w:pStyle w:val="Textoencaja"/>
                  </w:pPr>
                </w:p>
              </w:tc>
              <w:tc>
                <w:tcPr>
                  <w:tcW w:w="1577" w:type="dxa"/>
                </w:tcPr>
                <w:p w14:paraId="27CE380A" w14:textId="77777777" w:rsidR="009F315C" w:rsidRPr="00181F66" w:rsidRDefault="009F315C" w:rsidP="009F315C">
                  <w:pPr>
                    <w:spacing w:line="276" w:lineRule="auto"/>
                    <w:jc w:val="center"/>
                    <w:rPr>
                      <w:rFonts w:cstheme="minorHAnsi"/>
                      <w:b/>
                      <w:bCs/>
                      <w:sz w:val="16"/>
                      <w:szCs w:val="16"/>
                    </w:rPr>
                  </w:pPr>
                </w:p>
                <w:p w14:paraId="2D489839" w14:textId="77777777" w:rsidR="009F315C" w:rsidRPr="00181F66" w:rsidRDefault="009F315C" w:rsidP="009F315C">
                  <w:pPr>
                    <w:spacing w:line="276" w:lineRule="auto"/>
                    <w:jc w:val="center"/>
                    <w:rPr>
                      <w:rFonts w:cstheme="minorHAnsi"/>
                      <w:b/>
                      <w:bCs/>
                      <w:sz w:val="16"/>
                      <w:szCs w:val="16"/>
                    </w:rPr>
                  </w:pPr>
                </w:p>
                <w:p w14:paraId="49CA7BF5" w14:textId="55048C36" w:rsidR="009F315C" w:rsidRDefault="009F315C" w:rsidP="009F315C">
                  <w:pPr>
                    <w:pStyle w:val="Textoencaja"/>
                  </w:pPr>
                  <w:r w:rsidRPr="00181F66">
                    <w:rPr>
                      <w:b/>
                      <w:bCs/>
                      <w:sz w:val="16"/>
                      <w:szCs w:val="16"/>
                    </w:rPr>
                    <w:t>L06</w:t>
                  </w:r>
                </w:p>
              </w:tc>
            </w:tr>
            <w:tr w:rsidR="009F315C" w14:paraId="7AA5A36E" w14:textId="77777777" w:rsidTr="009F315C">
              <w:tc>
                <w:tcPr>
                  <w:tcW w:w="1576" w:type="dxa"/>
                </w:tcPr>
                <w:p w14:paraId="2A83D4BA" w14:textId="77777777" w:rsidR="009F315C" w:rsidRPr="00181F66" w:rsidRDefault="009F315C" w:rsidP="009F315C">
                  <w:pPr>
                    <w:jc w:val="center"/>
                    <w:rPr>
                      <w:rFonts w:cstheme="minorHAnsi"/>
                      <w:b/>
                      <w:bCs/>
                      <w:sz w:val="16"/>
                      <w:szCs w:val="16"/>
                    </w:rPr>
                  </w:pPr>
                </w:p>
                <w:p w14:paraId="1E84A6A2" w14:textId="77777777" w:rsidR="009F315C" w:rsidRPr="00181F66" w:rsidRDefault="009F315C" w:rsidP="009F315C">
                  <w:pPr>
                    <w:jc w:val="center"/>
                    <w:rPr>
                      <w:rFonts w:cstheme="minorHAnsi"/>
                      <w:b/>
                      <w:bCs/>
                      <w:sz w:val="16"/>
                      <w:szCs w:val="16"/>
                      <w:lang w:eastAsia="es-ES"/>
                    </w:rPr>
                  </w:pPr>
                  <w:r w:rsidRPr="00181F66">
                    <w:rPr>
                      <w:rFonts w:cstheme="minorHAnsi"/>
                      <w:sz w:val="16"/>
                      <w:szCs w:val="16"/>
                    </w:rPr>
                    <w:t xml:space="preserve">Grupo de investigación Uvigo: </w:t>
                  </w:r>
                  <w:r w:rsidRPr="00181F66">
                    <w:rPr>
                      <w:rFonts w:cstheme="minorHAnsi"/>
                      <w:sz w:val="16"/>
                      <w:szCs w:val="16"/>
                    </w:rPr>
                    <w:lastRenderedPageBreak/>
                    <w:t>AGAF</w:t>
                  </w:r>
                </w:p>
                <w:p w14:paraId="64FD36E2" w14:textId="77777777" w:rsidR="009F315C" w:rsidRDefault="009F315C" w:rsidP="009F315C">
                  <w:pPr>
                    <w:pStyle w:val="Textoencaja"/>
                  </w:pPr>
                </w:p>
              </w:tc>
              <w:tc>
                <w:tcPr>
                  <w:tcW w:w="1576" w:type="dxa"/>
                </w:tcPr>
                <w:p w14:paraId="61F95E21" w14:textId="77777777" w:rsidR="009F315C" w:rsidRPr="00181F66" w:rsidRDefault="009F315C" w:rsidP="009F315C">
                  <w:pPr>
                    <w:jc w:val="center"/>
                    <w:rPr>
                      <w:rFonts w:cstheme="minorHAnsi"/>
                      <w:bCs/>
                      <w:sz w:val="16"/>
                      <w:szCs w:val="16"/>
                    </w:rPr>
                  </w:pPr>
                </w:p>
                <w:p w14:paraId="369D0A8E" w14:textId="77777777" w:rsidR="009F315C" w:rsidRPr="00181F66" w:rsidRDefault="009F315C" w:rsidP="009F315C">
                  <w:pPr>
                    <w:jc w:val="center"/>
                    <w:rPr>
                      <w:rFonts w:cstheme="minorHAnsi"/>
                      <w:bCs/>
                      <w:sz w:val="16"/>
                      <w:szCs w:val="16"/>
                      <w:lang w:eastAsia="es-ES"/>
                    </w:rPr>
                  </w:pPr>
                  <w:r w:rsidRPr="00181F66">
                    <w:rPr>
                      <w:rFonts w:cstheme="minorHAnsi"/>
                      <w:bCs/>
                      <w:sz w:val="16"/>
                      <w:szCs w:val="16"/>
                    </w:rPr>
                    <w:t xml:space="preserve">“Desafíos estratégicos de la </w:t>
                  </w:r>
                  <w:r w:rsidRPr="00181F66">
                    <w:rPr>
                      <w:rFonts w:cstheme="minorHAnsi"/>
                      <w:bCs/>
                      <w:sz w:val="16"/>
                      <w:szCs w:val="16"/>
                    </w:rPr>
                    <w:lastRenderedPageBreak/>
                    <w:t>contratación pública en la era de la 4ª Revolución Industrial: Sostenibilidad, gobernanza e inteligencia artificial”</w:t>
                  </w:r>
                </w:p>
                <w:p w14:paraId="612F5650" w14:textId="77777777" w:rsidR="009F315C" w:rsidRDefault="009F315C" w:rsidP="009F315C">
                  <w:pPr>
                    <w:pStyle w:val="Textoencaja"/>
                  </w:pPr>
                </w:p>
              </w:tc>
              <w:tc>
                <w:tcPr>
                  <w:tcW w:w="1576" w:type="dxa"/>
                </w:tcPr>
                <w:p w14:paraId="41AAB903" w14:textId="77777777" w:rsidR="009F315C" w:rsidRPr="00181F66" w:rsidRDefault="009F315C" w:rsidP="009F315C">
                  <w:pPr>
                    <w:jc w:val="center"/>
                    <w:rPr>
                      <w:rFonts w:cstheme="minorHAnsi"/>
                      <w:sz w:val="16"/>
                      <w:szCs w:val="16"/>
                    </w:rPr>
                  </w:pPr>
                </w:p>
                <w:p w14:paraId="4D88703F" w14:textId="77777777" w:rsidR="009F315C" w:rsidRPr="00181F66" w:rsidRDefault="009F315C" w:rsidP="009F315C">
                  <w:pPr>
                    <w:jc w:val="center"/>
                    <w:rPr>
                      <w:rFonts w:cstheme="minorHAnsi"/>
                      <w:sz w:val="16"/>
                      <w:szCs w:val="16"/>
                    </w:rPr>
                  </w:pPr>
                </w:p>
                <w:p w14:paraId="0646F7A8" w14:textId="77777777" w:rsidR="009F315C" w:rsidRPr="00181F66" w:rsidRDefault="009F315C" w:rsidP="009F315C">
                  <w:pPr>
                    <w:jc w:val="center"/>
                    <w:rPr>
                      <w:rFonts w:cstheme="minorHAnsi"/>
                      <w:sz w:val="16"/>
                      <w:szCs w:val="16"/>
                      <w:lang w:eastAsia="es-ES"/>
                    </w:rPr>
                  </w:pPr>
                  <w:r w:rsidRPr="00181F66">
                    <w:rPr>
                      <w:rFonts w:cstheme="minorHAnsi"/>
                      <w:sz w:val="16"/>
                      <w:szCs w:val="16"/>
                    </w:rPr>
                    <w:t xml:space="preserve">Gobierno de España, </w:t>
                  </w:r>
                  <w:r w:rsidRPr="00181F66">
                    <w:rPr>
                      <w:rFonts w:cstheme="minorHAnsi"/>
                      <w:sz w:val="16"/>
                      <w:szCs w:val="16"/>
                    </w:rPr>
                    <w:lastRenderedPageBreak/>
                    <w:t>Ministerio de Ciencia e Innovación</w:t>
                  </w:r>
                </w:p>
                <w:p w14:paraId="700F2F93" w14:textId="77777777" w:rsidR="009F315C" w:rsidRDefault="009F315C" w:rsidP="009F315C">
                  <w:pPr>
                    <w:pStyle w:val="Textoencaja"/>
                  </w:pPr>
                </w:p>
              </w:tc>
              <w:tc>
                <w:tcPr>
                  <w:tcW w:w="1577" w:type="dxa"/>
                </w:tcPr>
                <w:p w14:paraId="6B97A88B" w14:textId="77777777" w:rsidR="009F315C" w:rsidRPr="00181F66" w:rsidRDefault="009F315C" w:rsidP="009F315C">
                  <w:pPr>
                    <w:jc w:val="center"/>
                    <w:rPr>
                      <w:rFonts w:cstheme="minorHAnsi"/>
                      <w:b/>
                      <w:bCs/>
                      <w:sz w:val="16"/>
                      <w:szCs w:val="16"/>
                    </w:rPr>
                  </w:pPr>
                </w:p>
                <w:p w14:paraId="3429C566" w14:textId="77777777" w:rsidR="009F315C" w:rsidRPr="00181F66" w:rsidRDefault="009F315C" w:rsidP="009F315C">
                  <w:pPr>
                    <w:jc w:val="center"/>
                    <w:rPr>
                      <w:rFonts w:cstheme="minorHAnsi"/>
                      <w:b/>
                      <w:bCs/>
                      <w:sz w:val="16"/>
                      <w:szCs w:val="16"/>
                    </w:rPr>
                  </w:pPr>
                </w:p>
                <w:p w14:paraId="418698EB" w14:textId="77777777" w:rsidR="009F315C" w:rsidRPr="009B1A56" w:rsidRDefault="009F315C" w:rsidP="009F315C">
                  <w:pPr>
                    <w:jc w:val="center"/>
                    <w:rPr>
                      <w:rFonts w:cstheme="minorHAnsi"/>
                      <w:b/>
                      <w:bCs/>
                      <w:sz w:val="16"/>
                      <w:szCs w:val="16"/>
                      <w:lang w:eastAsia="es-ES"/>
                    </w:rPr>
                  </w:pPr>
                  <w:r w:rsidRPr="00181F66">
                    <w:rPr>
                      <w:rFonts w:cstheme="minorHAnsi"/>
                      <w:b/>
                      <w:bCs/>
                      <w:sz w:val="16"/>
                      <w:szCs w:val="16"/>
                    </w:rPr>
                    <w:t>44.165 €</w:t>
                  </w:r>
                </w:p>
                <w:p w14:paraId="11A1058E" w14:textId="77777777" w:rsidR="009F315C" w:rsidRDefault="009F315C" w:rsidP="009F315C">
                  <w:pPr>
                    <w:pStyle w:val="Textoencaja"/>
                  </w:pPr>
                </w:p>
              </w:tc>
              <w:tc>
                <w:tcPr>
                  <w:tcW w:w="1577" w:type="dxa"/>
                </w:tcPr>
                <w:p w14:paraId="695EC278" w14:textId="63A5586B" w:rsidR="009F315C" w:rsidRDefault="009F315C" w:rsidP="009F315C">
                  <w:pPr>
                    <w:pStyle w:val="Textoencaja"/>
                  </w:pPr>
                  <w:r w:rsidRPr="00181F66">
                    <w:rPr>
                      <w:sz w:val="16"/>
                      <w:szCs w:val="16"/>
                    </w:rPr>
                    <w:lastRenderedPageBreak/>
                    <w:t xml:space="preserve">Patricia Valcárcel Fernández (IP1) y Rafael Fernández </w:t>
                  </w:r>
                  <w:r w:rsidRPr="00181F66">
                    <w:rPr>
                      <w:sz w:val="16"/>
                      <w:szCs w:val="16"/>
                    </w:rPr>
                    <w:lastRenderedPageBreak/>
                    <w:t>Acevedo (IP2) 7 investigadores</w:t>
                  </w:r>
                </w:p>
              </w:tc>
              <w:tc>
                <w:tcPr>
                  <w:tcW w:w="1577" w:type="dxa"/>
                </w:tcPr>
                <w:p w14:paraId="593DF409" w14:textId="77777777" w:rsidR="009F315C" w:rsidRPr="00181F66" w:rsidRDefault="009F315C" w:rsidP="009F315C">
                  <w:pPr>
                    <w:jc w:val="center"/>
                    <w:rPr>
                      <w:rFonts w:cstheme="minorHAnsi"/>
                      <w:sz w:val="16"/>
                      <w:szCs w:val="16"/>
                    </w:rPr>
                  </w:pPr>
                </w:p>
                <w:p w14:paraId="38C7DE14" w14:textId="77777777" w:rsidR="009F315C" w:rsidRPr="00181F66" w:rsidRDefault="009F315C" w:rsidP="009F315C">
                  <w:pPr>
                    <w:jc w:val="center"/>
                    <w:rPr>
                      <w:rFonts w:cstheme="minorHAnsi"/>
                      <w:sz w:val="16"/>
                      <w:szCs w:val="16"/>
                    </w:rPr>
                  </w:pPr>
                </w:p>
                <w:p w14:paraId="669F72D0" w14:textId="77777777" w:rsidR="009F315C" w:rsidRPr="009B1A56" w:rsidRDefault="009F315C" w:rsidP="009F315C">
                  <w:pPr>
                    <w:jc w:val="center"/>
                    <w:rPr>
                      <w:rFonts w:cstheme="minorHAnsi"/>
                      <w:b/>
                      <w:bCs/>
                      <w:sz w:val="16"/>
                      <w:szCs w:val="16"/>
                      <w:lang w:eastAsia="es-ES"/>
                    </w:rPr>
                  </w:pPr>
                  <w:r w:rsidRPr="00181F66">
                    <w:rPr>
                      <w:rFonts w:cstheme="minorHAnsi"/>
                      <w:b/>
                      <w:bCs/>
                      <w:sz w:val="16"/>
                      <w:szCs w:val="16"/>
                    </w:rPr>
                    <w:t>L06</w:t>
                  </w:r>
                </w:p>
                <w:p w14:paraId="73576409" w14:textId="77777777" w:rsidR="009F315C" w:rsidRDefault="009F315C" w:rsidP="009F315C">
                  <w:pPr>
                    <w:pStyle w:val="Textoencaja"/>
                  </w:pPr>
                </w:p>
              </w:tc>
            </w:tr>
          </w:tbl>
          <w:p w14:paraId="4138905F" w14:textId="77777777" w:rsidR="00326D82" w:rsidRDefault="00326D82" w:rsidP="00326D82">
            <w:pPr>
              <w:pStyle w:val="Textoencaja"/>
            </w:pPr>
          </w:p>
          <w:p w14:paraId="46121351" w14:textId="77777777" w:rsidR="009F315C" w:rsidRPr="009F315C" w:rsidRDefault="009F315C" w:rsidP="00597249">
            <w:pPr>
              <w:pStyle w:val="Textoencaja"/>
              <w:rPr>
                <w:b/>
                <w:bCs/>
              </w:rPr>
            </w:pPr>
            <w:r w:rsidRPr="009F315C">
              <w:rPr>
                <w:b/>
                <w:bCs/>
              </w:rPr>
              <w:t>Valor del Programa en la estrategia Internacional (además de la ya señalada Estrategia de Especialización Inteligente de la Eurorregión Galicia-Norte de Portugal)</w:t>
            </w:r>
          </w:p>
          <w:p w14:paraId="68D78866" w14:textId="77777777" w:rsidR="009F315C" w:rsidRPr="009F315C" w:rsidRDefault="009F315C" w:rsidP="009F315C">
            <w:pPr>
              <w:pStyle w:val="Textoencaja"/>
            </w:pPr>
          </w:p>
          <w:p w14:paraId="40D94DD8" w14:textId="4CF5B858" w:rsidR="009F315C" w:rsidRDefault="009F315C" w:rsidP="009F315C">
            <w:pPr>
              <w:pStyle w:val="Textoencaja"/>
              <w:spacing w:line="240" w:lineRule="auto"/>
            </w:pPr>
            <w:r w:rsidRPr="009F315C">
              <w:rPr>
                <w:b/>
                <w:bCs/>
              </w:rPr>
              <w:t>6.-Horizonte Europa (también otros de la UE y anteriores a 2021)</w:t>
            </w:r>
            <w:r>
              <w:t xml:space="preserve">: Programa Marco de Investigación e Innovación: es el programa marco de investigación e innovación (I+I) de la Unión Europea (UE) para el período 2021 -2027. Dotado con un presupuesto de cerca de 95.517 millones de euros, será el instrumento fundamental para llevar a cabo las políticas de I+D+I de la UE. El objetivo general del programa es alcanzar un impacto científico, tecnológico, económico y social de las inversiones de la UE en I+I, fortaleciendo de esta manera sus bases científicas y tecnológicas y fomentando la competitividad de todos los Estados Miembros (EEMM). Portal Horizonte Europa: </w:t>
            </w:r>
            <w:hyperlink r:id="rId100" w:history="1">
              <w:r w:rsidRPr="00203A00">
                <w:rPr>
                  <w:rStyle w:val="Hipervnculo"/>
                </w:rPr>
                <w:t>https://www.horizonteeuropa.es</w:t>
              </w:r>
            </w:hyperlink>
            <w:r>
              <w:t xml:space="preserve"> Portal español del Programa Marco de Investigación e Innovación de la UE: https://eshorizonte2020.es En relación a este tipo de especializacións, son destacables proxectos conseguidos polos docentes do programa, tales como:</w:t>
            </w:r>
          </w:p>
          <w:p w14:paraId="709F7E24" w14:textId="77777777" w:rsidR="009F315C" w:rsidRDefault="009F315C" w:rsidP="009F315C">
            <w:pPr>
              <w:pStyle w:val="Textoencaja"/>
            </w:pPr>
          </w:p>
          <w:tbl>
            <w:tblPr>
              <w:tblStyle w:val="Tablaconcuadrcula"/>
              <w:tblW w:w="0" w:type="auto"/>
              <w:tblLook w:val="04A0" w:firstRow="1" w:lastRow="0" w:firstColumn="1" w:lastColumn="0" w:noHBand="0" w:noVBand="1"/>
            </w:tblPr>
            <w:tblGrid>
              <w:gridCol w:w="1576"/>
              <w:gridCol w:w="1576"/>
              <w:gridCol w:w="1576"/>
              <w:gridCol w:w="1577"/>
              <w:gridCol w:w="1577"/>
              <w:gridCol w:w="1577"/>
            </w:tblGrid>
            <w:tr w:rsidR="009F315C" w:rsidRPr="009F315C" w14:paraId="657B7D74" w14:textId="77777777" w:rsidTr="009F315C">
              <w:tc>
                <w:tcPr>
                  <w:tcW w:w="1576" w:type="dxa"/>
                  <w:shd w:val="clear" w:color="auto" w:fill="F2F2F2" w:themeFill="background1" w:themeFillShade="F2"/>
                </w:tcPr>
                <w:p w14:paraId="71D01A6D" w14:textId="63AF70AB" w:rsidR="009F315C" w:rsidRPr="009F315C" w:rsidRDefault="009F315C" w:rsidP="009F315C">
                  <w:pPr>
                    <w:pStyle w:val="Textoencaja"/>
                    <w:spacing w:line="240" w:lineRule="auto"/>
                    <w:jc w:val="center"/>
                    <w:rPr>
                      <w:b/>
                      <w:bCs/>
                    </w:rPr>
                  </w:pPr>
                  <w:r w:rsidRPr="009F315C">
                    <w:rPr>
                      <w:rFonts w:cstheme="minorBidi"/>
                      <w:b/>
                      <w:bCs/>
                      <w:sz w:val="16"/>
                      <w:szCs w:val="16"/>
                    </w:rPr>
                    <w:t>GRUPO DE INVESTIGACIÓN</w:t>
                  </w:r>
                </w:p>
              </w:tc>
              <w:tc>
                <w:tcPr>
                  <w:tcW w:w="1576" w:type="dxa"/>
                  <w:shd w:val="clear" w:color="auto" w:fill="F2F2F2" w:themeFill="background1" w:themeFillShade="F2"/>
                </w:tcPr>
                <w:p w14:paraId="5792B7D7" w14:textId="5C824D2D" w:rsidR="009F315C" w:rsidRPr="009F315C" w:rsidRDefault="009F315C" w:rsidP="009F315C">
                  <w:pPr>
                    <w:pStyle w:val="Textoencaja"/>
                    <w:spacing w:line="240" w:lineRule="auto"/>
                    <w:jc w:val="center"/>
                    <w:rPr>
                      <w:b/>
                      <w:bCs/>
                    </w:rPr>
                  </w:pPr>
                  <w:r w:rsidRPr="009F315C">
                    <w:rPr>
                      <w:rFonts w:cstheme="minorBidi"/>
                      <w:b/>
                      <w:bCs/>
                      <w:sz w:val="16"/>
                      <w:szCs w:val="16"/>
                    </w:rPr>
                    <w:t>TÍTULO DO PROXECTO</w:t>
                  </w:r>
                </w:p>
              </w:tc>
              <w:tc>
                <w:tcPr>
                  <w:tcW w:w="1576" w:type="dxa"/>
                  <w:shd w:val="clear" w:color="auto" w:fill="F2F2F2" w:themeFill="background1" w:themeFillShade="F2"/>
                </w:tcPr>
                <w:p w14:paraId="32A390D8" w14:textId="0DD79742" w:rsidR="009F315C" w:rsidRPr="009F315C" w:rsidRDefault="009F315C" w:rsidP="009F315C">
                  <w:pPr>
                    <w:pStyle w:val="Textoencaja"/>
                    <w:spacing w:line="240" w:lineRule="auto"/>
                    <w:jc w:val="center"/>
                    <w:rPr>
                      <w:b/>
                      <w:bCs/>
                    </w:rPr>
                  </w:pPr>
                  <w:r w:rsidRPr="009F315C">
                    <w:rPr>
                      <w:rFonts w:cstheme="minorBidi"/>
                      <w:b/>
                      <w:bCs/>
                      <w:sz w:val="16"/>
                      <w:szCs w:val="16"/>
                    </w:rPr>
                    <w:t>ENTIDADE FINANCIADORA</w:t>
                  </w:r>
                </w:p>
              </w:tc>
              <w:tc>
                <w:tcPr>
                  <w:tcW w:w="1577" w:type="dxa"/>
                  <w:shd w:val="clear" w:color="auto" w:fill="F2F2F2" w:themeFill="background1" w:themeFillShade="F2"/>
                </w:tcPr>
                <w:p w14:paraId="47F86ADC" w14:textId="22D285A3" w:rsidR="009F315C" w:rsidRPr="009F315C" w:rsidRDefault="009F315C" w:rsidP="009F315C">
                  <w:pPr>
                    <w:pStyle w:val="Textoencaja"/>
                    <w:spacing w:line="240" w:lineRule="auto"/>
                    <w:jc w:val="center"/>
                    <w:rPr>
                      <w:b/>
                      <w:bCs/>
                    </w:rPr>
                  </w:pPr>
                  <w:r w:rsidRPr="009F315C">
                    <w:rPr>
                      <w:rFonts w:cstheme="minorBidi"/>
                      <w:b/>
                      <w:bCs/>
                      <w:sz w:val="16"/>
                      <w:szCs w:val="16"/>
                    </w:rPr>
                    <w:t>CONTÍA DA SUBVENC</w:t>
                  </w:r>
                </w:p>
              </w:tc>
              <w:tc>
                <w:tcPr>
                  <w:tcW w:w="1577" w:type="dxa"/>
                  <w:shd w:val="clear" w:color="auto" w:fill="F2F2F2" w:themeFill="background1" w:themeFillShade="F2"/>
                </w:tcPr>
                <w:p w14:paraId="20286333" w14:textId="015D7CB6" w:rsidR="009F315C" w:rsidRPr="009F315C" w:rsidRDefault="009F315C" w:rsidP="009F315C">
                  <w:pPr>
                    <w:pStyle w:val="Textoencaja"/>
                    <w:spacing w:line="240" w:lineRule="auto"/>
                    <w:jc w:val="center"/>
                    <w:rPr>
                      <w:b/>
                      <w:bCs/>
                    </w:rPr>
                  </w:pPr>
                  <w:r w:rsidRPr="009F315C">
                    <w:rPr>
                      <w:rFonts w:cstheme="minorBidi"/>
                      <w:b/>
                      <w:bCs/>
                      <w:sz w:val="16"/>
                      <w:szCs w:val="16"/>
                    </w:rPr>
                    <w:t>ENTIDADES PARTICIPANTES</w:t>
                  </w:r>
                </w:p>
              </w:tc>
              <w:tc>
                <w:tcPr>
                  <w:tcW w:w="1577" w:type="dxa"/>
                  <w:shd w:val="clear" w:color="auto" w:fill="F2F2F2" w:themeFill="background1" w:themeFillShade="F2"/>
                </w:tcPr>
                <w:p w14:paraId="487256DF" w14:textId="7A85F1F5" w:rsidR="009F315C" w:rsidRPr="009F315C" w:rsidRDefault="009F315C" w:rsidP="009F315C">
                  <w:pPr>
                    <w:pStyle w:val="Textoencaja"/>
                    <w:spacing w:line="240" w:lineRule="auto"/>
                    <w:jc w:val="center"/>
                    <w:rPr>
                      <w:b/>
                      <w:bCs/>
                    </w:rPr>
                  </w:pPr>
                  <w:r w:rsidRPr="009F315C">
                    <w:rPr>
                      <w:rFonts w:cstheme="minorBidi"/>
                      <w:b/>
                      <w:bCs/>
                      <w:sz w:val="16"/>
                      <w:szCs w:val="16"/>
                    </w:rPr>
                    <w:t>Liña de investig (Nº)</w:t>
                  </w:r>
                </w:p>
              </w:tc>
            </w:tr>
            <w:tr w:rsidR="009F315C" w14:paraId="7350F6DD" w14:textId="77777777" w:rsidTr="009F315C">
              <w:tc>
                <w:tcPr>
                  <w:tcW w:w="1576" w:type="dxa"/>
                </w:tcPr>
                <w:p w14:paraId="4D88C02E" w14:textId="7FA04BC6" w:rsidR="009F315C" w:rsidRDefault="009F315C" w:rsidP="009F315C">
                  <w:pPr>
                    <w:pStyle w:val="Textoencaja"/>
                  </w:pPr>
                  <w:r w:rsidRPr="00CE7CEC">
                    <w:rPr>
                      <w:sz w:val="16"/>
                      <w:szCs w:val="16"/>
                    </w:rPr>
                    <w:t>Grupo de investigación en Servizos para a Sociedade da Información (SSI)</w:t>
                  </w:r>
                </w:p>
              </w:tc>
              <w:tc>
                <w:tcPr>
                  <w:tcW w:w="1576" w:type="dxa"/>
                </w:tcPr>
                <w:p w14:paraId="124173EA" w14:textId="4387D567" w:rsidR="009F315C" w:rsidRPr="009F315C" w:rsidRDefault="009F315C" w:rsidP="009F315C">
                  <w:pPr>
                    <w:pStyle w:val="Textoencaja"/>
                    <w:rPr>
                      <w:lang w:val="en-US"/>
                    </w:rPr>
                  </w:pPr>
                  <w:r w:rsidRPr="009F315C">
                    <w:rPr>
                      <w:bCs/>
                      <w:sz w:val="16"/>
                      <w:szCs w:val="16"/>
                      <w:lang w:val="en-US"/>
                    </w:rPr>
                    <w:t>RurAllure: Promotion of rural museums and heritage sites in the vicinity of European pilgrimage routes</w:t>
                  </w:r>
                </w:p>
              </w:tc>
              <w:tc>
                <w:tcPr>
                  <w:tcW w:w="1576" w:type="dxa"/>
                </w:tcPr>
                <w:p w14:paraId="4D12AE9A" w14:textId="77777777" w:rsidR="009F315C" w:rsidRPr="009F315C" w:rsidRDefault="009F315C" w:rsidP="009F315C">
                  <w:pPr>
                    <w:spacing w:line="276" w:lineRule="auto"/>
                    <w:jc w:val="center"/>
                    <w:rPr>
                      <w:rFonts w:cstheme="minorHAnsi"/>
                      <w:sz w:val="16"/>
                      <w:szCs w:val="16"/>
                      <w:lang w:val="en-US"/>
                    </w:rPr>
                  </w:pPr>
                </w:p>
                <w:p w14:paraId="74088B42" w14:textId="60C13025" w:rsidR="009F315C" w:rsidRDefault="009F315C" w:rsidP="009F315C">
                  <w:pPr>
                    <w:pStyle w:val="Textoencaja"/>
                  </w:pPr>
                  <w:r w:rsidRPr="00CE7CEC">
                    <w:rPr>
                      <w:sz w:val="16"/>
                      <w:szCs w:val="16"/>
                    </w:rPr>
                    <w:t>Progr Horizonte 2020 UE</w:t>
                  </w:r>
                </w:p>
              </w:tc>
              <w:tc>
                <w:tcPr>
                  <w:tcW w:w="1577" w:type="dxa"/>
                </w:tcPr>
                <w:p w14:paraId="6E60F25A" w14:textId="77777777" w:rsidR="009F315C" w:rsidRPr="00CE7CEC" w:rsidRDefault="009F315C" w:rsidP="009F315C">
                  <w:pPr>
                    <w:spacing w:line="276" w:lineRule="auto"/>
                    <w:jc w:val="center"/>
                    <w:rPr>
                      <w:rFonts w:cstheme="minorHAnsi"/>
                      <w:b/>
                      <w:bCs/>
                      <w:sz w:val="16"/>
                      <w:szCs w:val="16"/>
                    </w:rPr>
                  </w:pPr>
                </w:p>
                <w:p w14:paraId="183E4AA7" w14:textId="77777777" w:rsidR="009F315C" w:rsidRPr="00CE7CEC" w:rsidRDefault="009F315C" w:rsidP="009F315C">
                  <w:pPr>
                    <w:spacing w:line="276" w:lineRule="auto"/>
                    <w:jc w:val="center"/>
                    <w:rPr>
                      <w:rFonts w:cstheme="minorHAnsi"/>
                      <w:b/>
                      <w:bCs/>
                      <w:sz w:val="16"/>
                      <w:szCs w:val="16"/>
                    </w:rPr>
                  </w:pPr>
                </w:p>
                <w:p w14:paraId="06D3461C" w14:textId="28C2A822" w:rsidR="009F315C" w:rsidRDefault="009F315C" w:rsidP="009F315C">
                  <w:pPr>
                    <w:pStyle w:val="Textoencaja"/>
                  </w:pPr>
                  <w:r w:rsidRPr="00CE7CEC">
                    <w:rPr>
                      <w:b/>
                      <w:bCs/>
                      <w:sz w:val="16"/>
                      <w:szCs w:val="16"/>
                    </w:rPr>
                    <w:t>371.320 €</w:t>
                  </w:r>
                </w:p>
              </w:tc>
              <w:tc>
                <w:tcPr>
                  <w:tcW w:w="1577" w:type="dxa"/>
                </w:tcPr>
                <w:p w14:paraId="4EB8F46C" w14:textId="77777777" w:rsidR="009F315C" w:rsidRPr="00CE7CEC" w:rsidRDefault="009F315C" w:rsidP="009F315C">
                  <w:pPr>
                    <w:spacing w:line="276" w:lineRule="auto"/>
                    <w:jc w:val="center"/>
                    <w:rPr>
                      <w:rFonts w:cstheme="minorHAnsi"/>
                      <w:sz w:val="16"/>
                      <w:szCs w:val="16"/>
                    </w:rPr>
                  </w:pPr>
                  <w:r w:rsidRPr="00CE7CEC">
                    <w:rPr>
                      <w:rFonts w:cstheme="minorHAnsi"/>
                      <w:sz w:val="16"/>
                      <w:szCs w:val="16"/>
                    </w:rPr>
                    <w:t xml:space="preserve">16 institucións (véxase </w:t>
                  </w:r>
                  <w:hyperlink r:id="rId101" w:history="1">
                    <w:r w:rsidRPr="00CE7CEC">
                      <w:rPr>
                        <w:rStyle w:val="Hipervnculo"/>
                        <w:rFonts w:cstheme="minorHAnsi"/>
                        <w:sz w:val="16"/>
                        <w:szCs w:val="16"/>
                      </w:rPr>
                      <w:t>www.rurallure.eu</w:t>
                    </w:r>
                  </w:hyperlink>
                  <w:r w:rsidRPr="00CE7CEC">
                    <w:rPr>
                      <w:rFonts w:cstheme="minorHAnsi"/>
                      <w:sz w:val="16"/>
                      <w:szCs w:val="16"/>
                    </w:rPr>
                    <w:t>)</w:t>
                  </w:r>
                </w:p>
                <w:p w14:paraId="72355FA2" w14:textId="2885A56F" w:rsidR="009F315C" w:rsidRDefault="009F315C" w:rsidP="009F315C">
                  <w:pPr>
                    <w:pStyle w:val="Textoencaja"/>
                  </w:pPr>
                  <w:r w:rsidRPr="00CE7CEC">
                    <w:rPr>
                      <w:sz w:val="16"/>
                      <w:szCs w:val="16"/>
                    </w:rPr>
                    <w:t>+100 ingestigadores en total</w:t>
                  </w:r>
                </w:p>
              </w:tc>
              <w:tc>
                <w:tcPr>
                  <w:tcW w:w="1577" w:type="dxa"/>
                </w:tcPr>
                <w:p w14:paraId="2A2850C4" w14:textId="77777777" w:rsidR="009F315C" w:rsidRPr="00CE7CEC" w:rsidRDefault="009F315C" w:rsidP="009F315C">
                  <w:pPr>
                    <w:jc w:val="center"/>
                    <w:rPr>
                      <w:rFonts w:cstheme="minorHAnsi"/>
                      <w:color w:val="000000"/>
                      <w:sz w:val="16"/>
                      <w:szCs w:val="16"/>
                    </w:rPr>
                  </w:pPr>
                </w:p>
                <w:p w14:paraId="67AF46F1" w14:textId="77777777" w:rsidR="009F315C" w:rsidRPr="00CE7CEC" w:rsidRDefault="009F315C" w:rsidP="009F315C">
                  <w:pPr>
                    <w:jc w:val="center"/>
                    <w:rPr>
                      <w:rFonts w:cstheme="minorHAnsi"/>
                      <w:color w:val="000000"/>
                      <w:sz w:val="16"/>
                      <w:szCs w:val="16"/>
                      <w:lang w:eastAsia="es-ES"/>
                    </w:rPr>
                  </w:pPr>
                  <w:r w:rsidRPr="00CE7CEC">
                    <w:rPr>
                      <w:rFonts w:cstheme="minorHAnsi"/>
                      <w:color w:val="000000"/>
                      <w:sz w:val="16"/>
                      <w:szCs w:val="16"/>
                    </w:rPr>
                    <w:t>L04</w:t>
                  </w:r>
                </w:p>
                <w:p w14:paraId="04A2C44A" w14:textId="77777777" w:rsidR="009F315C" w:rsidRDefault="009F315C" w:rsidP="009F315C">
                  <w:pPr>
                    <w:pStyle w:val="Textoencaja"/>
                  </w:pPr>
                </w:p>
              </w:tc>
            </w:tr>
            <w:tr w:rsidR="009F315C" w14:paraId="76C06874" w14:textId="77777777" w:rsidTr="009F315C">
              <w:tc>
                <w:tcPr>
                  <w:tcW w:w="1576" w:type="dxa"/>
                </w:tcPr>
                <w:p w14:paraId="4A41804A" w14:textId="77777777" w:rsidR="009F315C" w:rsidRPr="00CE7CEC" w:rsidRDefault="009F315C" w:rsidP="009F315C">
                  <w:pPr>
                    <w:jc w:val="center"/>
                    <w:rPr>
                      <w:rFonts w:cstheme="minorHAnsi"/>
                      <w:b/>
                      <w:bCs/>
                      <w:sz w:val="16"/>
                      <w:szCs w:val="16"/>
                      <w:lang w:eastAsia="es-ES"/>
                    </w:rPr>
                  </w:pPr>
                  <w:r w:rsidRPr="00CE7CEC">
                    <w:rPr>
                      <w:rFonts w:cstheme="minorHAnsi"/>
                      <w:sz w:val="16"/>
                      <w:szCs w:val="16"/>
                    </w:rPr>
                    <w:t>Grupo de Investigación Af-4</w:t>
                  </w:r>
                </w:p>
                <w:p w14:paraId="041B6E08" w14:textId="77777777" w:rsidR="009F315C" w:rsidRDefault="009F315C" w:rsidP="009F315C">
                  <w:pPr>
                    <w:pStyle w:val="Textoencaja"/>
                  </w:pPr>
                </w:p>
              </w:tc>
              <w:tc>
                <w:tcPr>
                  <w:tcW w:w="1576" w:type="dxa"/>
                </w:tcPr>
                <w:p w14:paraId="4DE37092" w14:textId="77777777" w:rsidR="009F315C" w:rsidRPr="00CE7CEC" w:rsidRDefault="009F315C" w:rsidP="009F315C">
                  <w:pPr>
                    <w:jc w:val="center"/>
                    <w:rPr>
                      <w:rFonts w:cstheme="minorHAnsi"/>
                      <w:bCs/>
                      <w:sz w:val="16"/>
                      <w:szCs w:val="16"/>
                      <w:lang w:val="en-US" w:eastAsia="es-ES"/>
                    </w:rPr>
                  </w:pPr>
                  <w:r w:rsidRPr="009F315C">
                    <w:rPr>
                      <w:rFonts w:cstheme="minorHAnsi"/>
                      <w:bCs/>
                      <w:sz w:val="16"/>
                      <w:szCs w:val="16"/>
                      <w:lang w:val="en-US"/>
                    </w:rPr>
                    <w:t>Maintaining integrity, performance and safety of the infrastructure through autonomous robotized solutins and modularization</w:t>
                  </w:r>
                </w:p>
                <w:p w14:paraId="2B58D231" w14:textId="77777777" w:rsidR="009F315C" w:rsidRPr="009F315C" w:rsidRDefault="009F315C" w:rsidP="009F315C">
                  <w:pPr>
                    <w:pStyle w:val="Textoencaja"/>
                    <w:rPr>
                      <w:lang w:val="en-US"/>
                    </w:rPr>
                  </w:pPr>
                </w:p>
              </w:tc>
              <w:tc>
                <w:tcPr>
                  <w:tcW w:w="1576" w:type="dxa"/>
                </w:tcPr>
                <w:p w14:paraId="29627B24" w14:textId="77777777" w:rsidR="009F315C" w:rsidRPr="009F315C" w:rsidRDefault="009F315C" w:rsidP="009F315C">
                  <w:pPr>
                    <w:jc w:val="center"/>
                    <w:rPr>
                      <w:rFonts w:cstheme="minorHAnsi"/>
                      <w:sz w:val="16"/>
                      <w:szCs w:val="16"/>
                      <w:lang w:val="en-US"/>
                    </w:rPr>
                  </w:pPr>
                </w:p>
                <w:p w14:paraId="421ACF59" w14:textId="77777777" w:rsidR="009F315C" w:rsidRPr="00CE7CEC" w:rsidRDefault="009F315C" w:rsidP="009F315C">
                  <w:pPr>
                    <w:jc w:val="center"/>
                    <w:rPr>
                      <w:rFonts w:cstheme="minorHAnsi"/>
                      <w:sz w:val="16"/>
                      <w:szCs w:val="16"/>
                      <w:lang w:val="pt-PT" w:eastAsia="es-ES"/>
                    </w:rPr>
                  </w:pPr>
                  <w:r w:rsidRPr="009F315C">
                    <w:rPr>
                      <w:rFonts w:cstheme="minorHAnsi"/>
                      <w:sz w:val="16"/>
                      <w:szCs w:val="16"/>
                      <w:lang w:val="pt-PT"/>
                    </w:rPr>
                    <w:t>UE|H2020-Retos Sociais-Tr|2021</w:t>
                  </w:r>
                </w:p>
                <w:p w14:paraId="09847EDE" w14:textId="77777777" w:rsidR="009F315C" w:rsidRPr="009F315C" w:rsidRDefault="009F315C" w:rsidP="009F315C">
                  <w:pPr>
                    <w:pStyle w:val="Textoencaja"/>
                    <w:rPr>
                      <w:lang w:val="pt-PT"/>
                    </w:rPr>
                  </w:pPr>
                </w:p>
              </w:tc>
              <w:tc>
                <w:tcPr>
                  <w:tcW w:w="1577" w:type="dxa"/>
                </w:tcPr>
                <w:p w14:paraId="199156D0" w14:textId="77777777" w:rsidR="009F315C" w:rsidRPr="009F315C" w:rsidRDefault="009F315C" w:rsidP="009F315C">
                  <w:pPr>
                    <w:jc w:val="center"/>
                    <w:rPr>
                      <w:rFonts w:cstheme="minorHAnsi"/>
                      <w:b/>
                      <w:bCs/>
                      <w:sz w:val="16"/>
                      <w:szCs w:val="16"/>
                      <w:lang w:val="pt-PT"/>
                    </w:rPr>
                  </w:pPr>
                </w:p>
                <w:p w14:paraId="77BC15FE" w14:textId="77777777" w:rsidR="009F315C" w:rsidRPr="009F315C" w:rsidRDefault="009F315C" w:rsidP="009F315C">
                  <w:pPr>
                    <w:jc w:val="center"/>
                    <w:rPr>
                      <w:rFonts w:cstheme="minorHAnsi"/>
                      <w:b/>
                      <w:bCs/>
                      <w:sz w:val="16"/>
                      <w:szCs w:val="16"/>
                      <w:lang w:val="pt-PT"/>
                    </w:rPr>
                  </w:pPr>
                </w:p>
                <w:p w14:paraId="05A4A677" w14:textId="77777777" w:rsidR="009F315C" w:rsidRPr="00CE7CEC" w:rsidRDefault="009F315C" w:rsidP="009F315C">
                  <w:pPr>
                    <w:jc w:val="center"/>
                    <w:rPr>
                      <w:rFonts w:cstheme="minorHAnsi"/>
                      <w:b/>
                      <w:bCs/>
                      <w:sz w:val="16"/>
                      <w:szCs w:val="16"/>
                      <w:lang w:eastAsia="es-ES"/>
                    </w:rPr>
                  </w:pPr>
                  <w:r w:rsidRPr="00CE7CEC">
                    <w:rPr>
                      <w:rFonts w:cstheme="minorHAnsi"/>
                      <w:b/>
                      <w:bCs/>
                      <w:sz w:val="16"/>
                      <w:szCs w:val="16"/>
                    </w:rPr>
                    <w:t>870.000 €</w:t>
                  </w:r>
                </w:p>
                <w:p w14:paraId="1892DA01" w14:textId="77777777" w:rsidR="009F315C" w:rsidRPr="00CE7CEC" w:rsidRDefault="009F315C" w:rsidP="009F315C">
                  <w:pPr>
                    <w:jc w:val="center"/>
                    <w:rPr>
                      <w:rFonts w:cstheme="minorHAnsi"/>
                      <w:b/>
                      <w:bCs/>
                      <w:sz w:val="16"/>
                      <w:szCs w:val="16"/>
                      <w:lang w:val="pt-PT" w:eastAsia="es-ES"/>
                    </w:rPr>
                  </w:pPr>
                </w:p>
                <w:p w14:paraId="3B03AEB1" w14:textId="77777777" w:rsidR="009F315C" w:rsidRDefault="009F315C" w:rsidP="009F315C">
                  <w:pPr>
                    <w:pStyle w:val="Textoencaja"/>
                  </w:pPr>
                </w:p>
              </w:tc>
              <w:tc>
                <w:tcPr>
                  <w:tcW w:w="1577" w:type="dxa"/>
                </w:tcPr>
                <w:p w14:paraId="17517DF1" w14:textId="77777777" w:rsidR="009F315C" w:rsidRDefault="009F315C" w:rsidP="009F315C">
                  <w:pPr>
                    <w:pStyle w:val="Textoencaja"/>
                  </w:pPr>
                </w:p>
              </w:tc>
              <w:tc>
                <w:tcPr>
                  <w:tcW w:w="1577" w:type="dxa"/>
                </w:tcPr>
                <w:p w14:paraId="54C229BC" w14:textId="77777777" w:rsidR="009F315C" w:rsidRPr="00CE7CEC" w:rsidRDefault="009F315C" w:rsidP="009F315C">
                  <w:pPr>
                    <w:jc w:val="center"/>
                    <w:rPr>
                      <w:rFonts w:cstheme="minorHAnsi"/>
                      <w:color w:val="000000"/>
                      <w:sz w:val="16"/>
                      <w:szCs w:val="16"/>
                    </w:rPr>
                  </w:pPr>
                </w:p>
                <w:p w14:paraId="37C7F52D" w14:textId="77777777" w:rsidR="009F315C" w:rsidRPr="00CE7CEC" w:rsidRDefault="009F315C" w:rsidP="009F315C">
                  <w:pPr>
                    <w:jc w:val="center"/>
                    <w:rPr>
                      <w:rFonts w:cstheme="minorHAnsi"/>
                      <w:color w:val="000000"/>
                      <w:sz w:val="16"/>
                      <w:szCs w:val="16"/>
                    </w:rPr>
                  </w:pPr>
                </w:p>
                <w:p w14:paraId="0D159E0F" w14:textId="77777777" w:rsidR="009F315C" w:rsidRPr="00CE7CEC" w:rsidRDefault="009F315C" w:rsidP="009F315C">
                  <w:pPr>
                    <w:jc w:val="center"/>
                    <w:rPr>
                      <w:rFonts w:cstheme="minorHAnsi"/>
                      <w:color w:val="000000"/>
                      <w:sz w:val="16"/>
                      <w:szCs w:val="16"/>
                    </w:rPr>
                  </w:pPr>
                </w:p>
                <w:p w14:paraId="115D6FB5" w14:textId="77777777" w:rsidR="009F315C" w:rsidRPr="00CE7CEC" w:rsidRDefault="009F315C" w:rsidP="009F315C">
                  <w:pPr>
                    <w:jc w:val="center"/>
                    <w:rPr>
                      <w:rFonts w:cstheme="minorHAnsi"/>
                      <w:color w:val="000000"/>
                      <w:sz w:val="16"/>
                      <w:szCs w:val="16"/>
                      <w:lang w:eastAsia="es-ES"/>
                    </w:rPr>
                  </w:pPr>
                  <w:r w:rsidRPr="00CE7CEC">
                    <w:rPr>
                      <w:rFonts w:cstheme="minorHAnsi"/>
                      <w:color w:val="000000"/>
                      <w:sz w:val="16"/>
                      <w:szCs w:val="16"/>
                    </w:rPr>
                    <w:t>L01</w:t>
                  </w:r>
                </w:p>
                <w:p w14:paraId="2C593E86" w14:textId="77777777" w:rsidR="009F315C" w:rsidRDefault="009F315C" w:rsidP="009F315C">
                  <w:pPr>
                    <w:pStyle w:val="Textoencaja"/>
                  </w:pPr>
                </w:p>
              </w:tc>
            </w:tr>
            <w:tr w:rsidR="009F315C" w14:paraId="1EB9499B" w14:textId="77777777" w:rsidTr="009F315C">
              <w:tc>
                <w:tcPr>
                  <w:tcW w:w="1576" w:type="dxa"/>
                </w:tcPr>
                <w:p w14:paraId="48932674" w14:textId="77777777" w:rsidR="009F315C" w:rsidRPr="00CE7CEC" w:rsidRDefault="009F315C" w:rsidP="009F315C">
                  <w:pPr>
                    <w:jc w:val="center"/>
                    <w:rPr>
                      <w:rFonts w:cstheme="minorHAnsi"/>
                      <w:b/>
                      <w:bCs/>
                      <w:sz w:val="16"/>
                      <w:szCs w:val="16"/>
                      <w:lang w:eastAsia="es-ES"/>
                    </w:rPr>
                  </w:pPr>
                  <w:r w:rsidRPr="00CE7CEC">
                    <w:rPr>
                      <w:rFonts w:cstheme="minorHAnsi"/>
                      <w:sz w:val="16"/>
                      <w:szCs w:val="16"/>
                    </w:rPr>
                    <w:t>Grupo de Investigación AF-4</w:t>
                  </w:r>
                </w:p>
                <w:p w14:paraId="4E7418CF" w14:textId="77777777" w:rsidR="009F315C" w:rsidRDefault="009F315C" w:rsidP="009F315C">
                  <w:pPr>
                    <w:pStyle w:val="Textoencaja"/>
                  </w:pPr>
                </w:p>
              </w:tc>
              <w:tc>
                <w:tcPr>
                  <w:tcW w:w="1576" w:type="dxa"/>
                </w:tcPr>
                <w:p w14:paraId="503716B7" w14:textId="77777777" w:rsidR="009F315C" w:rsidRPr="00CE7CEC" w:rsidRDefault="009F315C" w:rsidP="009F315C">
                  <w:pPr>
                    <w:jc w:val="center"/>
                    <w:rPr>
                      <w:rFonts w:cstheme="minorHAnsi"/>
                      <w:bCs/>
                      <w:sz w:val="16"/>
                      <w:szCs w:val="16"/>
                      <w:lang w:val="en-US" w:eastAsia="es-ES"/>
                    </w:rPr>
                  </w:pPr>
                  <w:r w:rsidRPr="009F315C">
                    <w:rPr>
                      <w:rFonts w:cstheme="minorHAnsi"/>
                      <w:bCs/>
                      <w:sz w:val="16"/>
                      <w:szCs w:val="16"/>
                      <w:lang w:val="en-US"/>
                    </w:rPr>
                    <w:t>Gis-based infrastructure management System for optimized response to extreme events of terrestrial Transport networks</w:t>
                  </w:r>
                </w:p>
                <w:p w14:paraId="56E8A1FA" w14:textId="77777777" w:rsidR="009F315C" w:rsidRPr="009F315C" w:rsidRDefault="009F315C" w:rsidP="009F315C">
                  <w:pPr>
                    <w:pStyle w:val="Textoencaja"/>
                    <w:rPr>
                      <w:lang w:val="en-US"/>
                    </w:rPr>
                  </w:pPr>
                </w:p>
              </w:tc>
              <w:tc>
                <w:tcPr>
                  <w:tcW w:w="1576" w:type="dxa"/>
                </w:tcPr>
                <w:p w14:paraId="6C6F5DDE" w14:textId="77777777" w:rsidR="009F315C" w:rsidRPr="009F315C" w:rsidRDefault="009F315C" w:rsidP="009F315C">
                  <w:pPr>
                    <w:jc w:val="center"/>
                    <w:rPr>
                      <w:rFonts w:cstheme="minorHAnsi"/>
                      <w:sz w:val="16"/>
                      <w:szCs w:val="16"/>
                      <w:lang w:val="en-US"/>
                    </w:rPr>
                  </w:pPr>
                </w:p>
                <w:p w14:paraId="0771035D" w14:textId="77777777" w:rsidR="009F315C" w:rsidRPr="00CE7CEC" w:rsidRDefault="009F315C" w:rsidP="009F315C">
                  <w:pPr>
                    <w:jc w:val="center"/>
                    <w:rPr>
                      <w:rFonts w:cstheme="minorHAnsi"/>
                      <w:sz w:val="16"/>
                      <w:szCs w:val="16"/>
                      <w:lang w:val="en-US" w:eastAsia="es-ES"/>
                    </w:rPr>
                  </w:pPr>
                  <w:r w:rsidRPr="009F315C">
                    <w:rPr>
                      <w:rFonts w:cstheme="minorHAnsi"/>
                      <w:sz w:val="16"/>
                      <w:szCs w:val="16"/>
                      <w:lang w:val="en-US"/>
                    </w:rPr>
                    <w:t>Proy UE H2020-MG-2017-Two-Stages-769255</w:t>
                  </w:r>
                </w:p>
                <w:p w14:paraId="359AD96D" w14:textId="77777777" w:rsidR="009F315C" w:rsidRPr="009F315C" w:rsidRDefault="009F315C" w:rsidP="009F315C">
                  <w:pPr>
                    <w:pStyle w:val="Textoencaja"/>
                    <w:rPr>
                      <w:lang w:val="en-US"/>
                    </w:rPr>
                  </w:pPr>
                </w:p>
              </w:tc>
              <w:tc>
                <w:tcPr>
                  <w:tcW w:w="1577" w:type="dxa"/>
                </w:tcPr>
                <w:p w14:paraId="159AC80D" w14:textId="77777777" w:rsidR="009F315C" w:rsidRPr="009F315C" w:rsidRDefault="009F315C" w:rsidP="009F315C">
                  <w:pPr>
                    <w:jc w:val="center"/>
                    <w:rPr>
                      <w:rFonts w:cstheme="minorHAnsi"/>
                      <w:b/>
                      <w:bCs/>
                      <w:sz w:val="16"/>
                      <w:szCs w:val="16"/>
                      <w:lang w:val="en-US"/>
                    </w:rPr>
                  </w:pPr>
                </w:p>
                <w:p w14:paraId="6DF95637" w14:textId="77777777" w:rsidR="009F315C" w:rsidRPr="009F315C" w:rsidRDefault="009F315C" w:rsidP="009F315C">
                  <w:pPr>
                    <w:jc w:val="center"/>
                    <w:rPr>
                      <w:rFonts w:cstheme="minorHAnsi"/>
                      <w:b/>
                      <w:bCs/>
                      <w:sz w:val="16"/>
                      <w:szCs w:val="16"/>
                      <w:lang w:val="en-US"/>
                    </w:rPr>
                  </w:pPr>
                </w:p>
                <w:p w14:paraId="116D5E5D" w14:textId="77777777" w:rsidR="009F315C" w:rsidRPr="00CE7CEC" w:rsidRDefault="009F315C" w:rsidP="009F315C">
                  <w:pPr>
                    <w:jc w:val="center"/>
                    <w:rPr>
                      <w:rFonts w:cstheme="minorHAnsi"/>
                      <w:b/>
                      <w:bCs/>
                      <w:sz w:val="16"/>
                      <w:szCs w:val="16"/>
                      <w:lang w:eastAsia="es-ES"/>
                    </w:rPr>
                  </w:pPr>
                  <w:r w:rsidRPr="00CE7CEC">
                    <w:rPr>
                      <w:rFonts w:cstheme="minorHAnsi"/>
                      <w:b/>
                      <w:bCs/>
                      <w:sz w:val="16"/>
                      <w:szCs w:val="16"/>
                    </w:rPr>
                    <w:t>708.180 €</w:t>
                  </w:r>
                </w:p>
                <w:p w14:paraId="1093E9C4" w14:textId="77777777" w:rsidR="009F315C" w:rsidRDefault="009F315C" w:rsidP="009F315C">
                  <w:pPr>
                    <w:pStyle w:val="Textoencaja"/>
                  </w:pPr>
                </w:p>
              </w:tc>
              <w:tc>
                <w:tcPr>
                  <w:tcW w:w="1577" w:type="dxa"/>
                </w:tcPr>
                <w:p w14:paraId="157BBC67" w14:textId="77777777" w:rsidR="009F315C" w:rsidRDefault="009F315C" w:rsidP="009F315C">
                  <w:pPr>
                    <w:pStyle w:val="Textoencaja"/>
                  </w:pPr>
                </w:p>
              </w:tc>
              <w:tc>
                <w:tcPr>
                  <w:tcW w:w="1577" w:type="dxa"/>
                </w:tcPr>
                <w:p w14:paraId="2BC9DC4B" w14:textId="77777777" w:rsidR="009F315C" w:rsidRPr="00CE7CEC" w:rsidRDefault="009F315C" w:rsidP="009F315C">
                  <w:pPr>
                    <w:jc w:val="center"/>
                    <w:rPr>
                      <w:rFonts w:cstheme="minorHAnsi"/>
                      <w:color w:val="000000"/>
                      <w:sz w:val="16"/>
                      <w:szCs w:val="16"/>
                    </w:rPr>
                  </w:pPr>
                </w:p>
                <w:p w14:paraId="7A150029" w14:textId="77777777" w:rsidR="009F315C" w:rsidRPr="00CE7CEC" w:rsidRDefault="009F315C" w:rsidP="009F315C">
                  <w:pPr>
                    <w:jc w:val="center"/>
                    <w:rPr>
                      <w:rFonts w:cstheme="minorHAnsi"/>
                      <w:color w:val="000000"/>
                      <w:sz w:val="16"/>
                      <w:szCs w:val="16"/>
                    </w:rPr>
                  </w:pPr>
                </w:p>
                <w:p w14:paraId="12B419B6" w14:textId="77777777" w:rsidR="009F315C" w:rsidRPr="00CE7CEC" w:rsidRDefault="009F315C" w:rsidP="009F315C">
                  <w:pPr>
                    <w:jc w:val="center"/>
                    <w:rPr>
                      <w:rFonts w:cstheme="minorHAnsi"/>
                      <w:color w:val="000000"/>
                      <w:sz w:val="16"/>
                      <w:szCs w:val="16"/>
                      <w:lang w:eastAsia="es-ES"/>
                    </w:rPr>
                  </w:pPr>
                  <w:r w:rsidRPr="00CE7CEC">
                    <w:rPr>
                      <w:rFonts w:cstheme="minorHAnsi"/>
                      <w:color w:val="000000"/>
                      <w:sz w:val="16"/>
                      <w:szCs w:val="16"/>
                    </w:rPr>
                    <w:t>L01</w:t>
                  </w:r>
                </w:p>
                <w:p w14:paraId="46F777BC" w14:textId="77777777" w:rsidR="009F315C" w:rsidRDefault="009F315C" w:rsidP="009F315C">
                  <w:pPr>
                    <w:pStyle w:val="Textoencaja"/>
                  </w:pPr>
                </w:p>
              </w:tc>
            </w:tr>
            <w:tr w:rsidR="009F315C" w14:paraId="58A7A6BC" w14:textId="77777777" w:rsidTr="009F315C">
              <w:tc>
                <w:tcPr>
                  <w:tcW w:w="1576" w:type="dxa"/>
                </w:tcPr>
                <w:p w14:paraId="224B157D" w14:textId="77777777" w:rsidR="009F315C" w:rsidRPr="00CE7CEC" w:rsidRDefault="009F315C" w:rsidP="009F315C">
                  <w:pPr>
                    <w:jc w:val="center"/>
                    <w:rPr>
                      <w:rFonts w:cstheme="minorHAnsi"/>
                      <w:sz w:val="16"/>
                      <w:szCs w:val="16"/>
                    </w:rPr>
                  </w:pPr>
                </w:p>
                <w:p w14:paraId="358422FE" w14:textId="77777777" w:rsidR="009F315C" w:rsidRPr="00CE7CEC" w:rsidRDefault="009F315C" w:rsidP="009F315C">
                  <w:pPr>
                    <w:jc w:val="center"/>
                    <w:rPr>
                      <w:rFonts w:cstheme="minorHAnsi"/>
                      <w:b/>
                      <w:bCs/>
                      <w:sz w:val="16"/>
                      <w:szCs w:val="16"/>
                      <w:lang w:eastAsia="es-ES"/>
                    </w:rPr>
                  </w:pPr>
                  <w:r w:rsidRPr="00CE7CEC">
                    <w:rPr>
                      <w:rFonts w:cstheme="minorHAnsi"/>
                      <w:sz w:val="16"/>
                      <w:szCs w:val="16"/>
                    </w:rPr>
                    <w:t>Grupo de investigación UVigo (ECOSOT): Economía, Sociedade e Territorio</w:t>
                  </w:r>
                </w:p>
                <w:p w14:paraId="45497EC6" w14:textId="77777777" w:rsidR="009F315C" w:rsidRDefault="009F315C" w:rsidP="009F315C">
                  <w:pPr>
                    <w:pStyle w:val="Textoencaja"/>
                  </w:pPr>
                </w:p>
              </w:tc>
              <w:tc>
                <w:tcPr>
                  <w:tcW w:w="1576" w:type="dxa"/>
                </w:tcPr>
                <w:p w14:paraId="293F4829" w14:textId="77777777" w:rsidR="009F315C" w:rsidRPr="00CE7CEC" w:rsidRDefault="009F315C" w:rsidP="009F315C">
                  <w:pPr>
                    <w:jc w:val="center"/>
                    <w:rPr>
                      <w:rFonts w:cstheme="minorHAnsi"/>
                      <w:sz w:val="16"/>
                      <w:szCs w:val="16"/>
                    </w:rPr>
                  </w:pPr>
                </w:p>
                <w:p w14:paraId="7BC01738" w14:textId="77777777" w:rsidR="009F315C" w:rsidRPr="00CE7CEC" w:rsidRDefault="009F315C" w:rsidP="009F315C">
                  <w:pPr>
                    <w:jc w:val="center"/>
                    <w:rPr>
                      <w:rFonts w:cstheme="minorHAnsi"/>
                      <w:sz w:val="16"/>
                      <w:szCs w:val="16"/>
                    </w:rPr>
                  </w:pPr>
                </w:p>
                <w:p w14:paraId="1347C6BE" w14:textId="77777777" w:rsidR="009F315C" w:rsidRPr="00CE7CEC" w:rsidRDefault="009F315C" w:rsidP="009F315C">
                  <w:pPr>
                    <w:jc w:val="center"/>
                    <w:rPr>
                      <w:rFonts w:cstheme="minorHAnsi"/>
                      <w:bCs/>
                      <w:sz w:val="16"/>
                      <w:szCs w:val="16"/>
                      <w:lang w:val="en-US" w:eastAsia="es-ES"/>
                    </w:rPr>
                  </w:pPr>
                  <w:r w:rsidRPr="009F315C">
                    <w:rPr>
                      <w:rFonts w:cstheme="minorHAnsi"/>
                      <w:bCs/>
                      <w:sz w:val="16"/>
                      <w:szCs w:val="16"/>
                      <w:lang w:val="en-US"/>
                    </w:rPr>
                    <w:t>LAND4FLOOD: Natural Flood Retention on Private Land (COST Action – CA16209)</w:t>
                  </w:r>
                </w:p>
                <w:p w14:paraId="2F914600" w14:textId="77777777" w:rsidR="009F315C" w:rsidRPr="009F315C" w:rsidRDefault="009F315C" w:rsidP="009F315C">
                  <w:pPr>
                    <w:pStyle w:val="Textoencaja"/>
                    <w:rPr>
                      <w:lang w:val="en-US"/>
                    </w:rPr>
                  </w:pPr>
                </w:p>
              </w:tc>
              <w:tc>
                <w:tcPr>
                  <w:tcW w:w="1576" w:type="dxa"/>
                </w:tcPr>
                <w:p w14:paraId="43A02331" w14:textId="77777777" w:rsidR="009F315C" w:rsidRPr="00CE7CEC" w:rsidRDefault="009F315C" w:rsidP="009F315C">
                  <w:pPr>
                    <w:jc w:val="center"/>
                    <w:rPr>
                      <w:rFonts w:cstheme="minorHAnsi"/>
                      <w:sz w:val="16"/>
                      <w:szCs w:val="16"/>
                      <w:lang w:val="en-US" w:eastAsia="es-ES"/>
                    </w:rPr>
                  </w:pPr>
                  <w:r w:rsidRPr="00B5790B">
                    <w:rPr>
                      <w:rFonts w:cstheme="minorHAnsi"/>
                      <w:sz w:val="16"/>
                      <w:szCs w:val="16"/>
                      <w:lang w:val="en-GB"/>
                    </w:rPr>
                    <w:t>COST Action – European Cooperation in Science &amp; Technology (EU- H2020)</w:t>
                  </w:r>
                </w:p>
                <w:p w14:paraId="73374032" w14:textId="77777777" w:rsidR="009F315C" w:rsidRPr="00B5790B" w:rsidRDefault="009F315C" w:rsidP="009F315C">
                  <w:pPr>
                    <w:pStyle w:val="Textoencaja"/>
                    <w:rPr>
                      <w:lang w:val="en-GB"/>
                    </w:rPr>
                  </w:pPr>
                </w:p>
              </w:tc>
              <w:tc>
                <w:tcPr>
                  <w:tcW w:w="1577" w:type="dxa"/>
                </w:tcPr>
                <w:p w14:paraId="7172E32B" w14:textId="77777777" w:rsidR="009F315C" w:rsidRPr="00B5790B" w:rsidRDefault="009F315C" w:rsidP="009F315C">
                  <w:pPr>
                    <w:jc w:val="center"/>
                    <w:rPr>
                      <w:rFonts w:cstheme="minorHAnsi"/>
                      <w:b/>
                      <w:bCs/>
                      <w:sz w:val="16"/>
                      <w:szCs w:val="16"/>
                      <w:lang w:val="en-GB"/>
                    </w:rPr>
                  </w:pPr>
                </w:p>
                <w:p w14:paraId="5F81D6B0" w14:textId="77777777" w:rsidR="009F315C" w:rsidRPr="00B5790B" w:rsidRDefault="009F315C" w:rsidP="009F315C">
                  <w:pPr>
                    <w:jc w:val="center"/>
                    <w:rPr>
                      <w:rFonts w:cstheme="minorHAnsi"/>
                      <w:b/>
                      <w:bCs/>
                      <w:sz w:val="16"/>
                      <w:szCs w:val="16"/>
                      <w:lang w:val="en-GB"/>
                    </w:rPr>
                  </w:pPr>
                </w:p>
                <w:p w14:paraId="131617B3" w14:textId="77777777" w:rsidR="009F315C" w:rsidRPr="00CE7CEC" w:rsidRDefault="009F315C" w:rsidP="009F315C">
                  <w:pPr>
                    <w:jc w:val="center"/>
                    <w:rPr>
                      <w:rFonts w:cstheme="minorHAnsi"/>
                      <w:b/>
                      <w:bCs/>
                      <w:sz w:val="16"/>
                      <w:szCs w:val="16"/>
                      <w:lang w:eastAsia="es-ES"/>
                    </w:rPr>
                  </w:pPr>
                  <w:r w:rsidRPr="00CE7CEC">
                    <w:rPr>
                      <w:rFonts w:cstheme="minorHAnsi"/>
                      <w:b/>
                      <w:bCs/>
                      <w:sz w:val="16"/>
                      <w:szCs w:val="16"/>
                    </w:rPr>
                    <w:t>544.000 €</w:t>
                  </w:r>
                </w:p>
                <w:p w14:paraId="29A6A1F8" w14:textId="77777777" w:rsidR="009F315C" w:rsidRDefault="009F315C" w:rsidP="009F315C">
                  <w:pPr>
                    <w:pStyle w:val="Textoencaja"/>
                  </w:pPr>
                </w:p>
              </w:tc>
              <w:tc>
                <w:tcPr>
                  <w:tcW w:w="1577" w:type="dxa"/>
                </w:tcPr>
                <w:p w14:paraId="5197E7DF" w14:textId="77777777" w:rsidR="009F315C" w:rsidRPr="00CE7CEC" w:rsidRDefault="009F315C" w:rsidP="009F315C">
                  <w:pPr>
                    <w:jc w:val="center"/>
                    <w:rPr>
                      <w:rFonts w:cstheme="minorHAnsi"/>
                      <w:sz w:val="16"/>
                      <w:szCs w:val="16"/>
                    </w:rPr>
                  </w:pPr>
                </w:p>
                <w:p w14:paraId="4BA7388B" w14:textId="77777777" w:rsidR="009F315C" w:rsidRPr="00CE7CEC" w:rsidRDefault="009F315C" w:rsidP="009F315C">
                  <w:pPr>
                    <w:jc w:val="center"/>
                    <w:rPr>
                      <w:rFonts w:cstheme="minorHAnsi"/>
                      <w:sz w:val="16"/>
                      <w:szCs w:val="16"/>
                    </w:rPr>
                  </w:pPr>
                </w:p>
                <w:p w14:paraId="693100DD" w14:textId="77777777" w:rsidR="009F315C" w:rsidRPr="00CE7CEC" w:rsidRDefault="009F315C" w:rsidP="009F315C">
                  <w:pPr>
                    <w:jc w:val="center"/>
                    <w:rPr>
                      <w:rFonts w:cstheme="minorHAnsi"/>
                      <w:sz w:val="16"/>
                      <w:szCs w:val="16"/>
                      <w:lang w:eastAsia="es-ES"/>
                    </w:rPr>
                  </w:pPr>
                  <w:r w:rsidRPr="00CE7CEC">
                    <w:rPr>
                      <w:rFonts w:cstheme="minorHAnsi"/>
                      <w:sz w:val="16"/>
                      <w:szCs w:val="16"/>
                    </w:rPr>
                    <w:t>99 universidades e centros de investigación</w:t>
                  </w:r>
                </w:p>
                <w:p w14:paraId="78A07ED5" w14:textId="77777777" w:rsidR="009F315C" w:rsidRDefault="009F315C" w:rsidP="009F315C">
                  <w:pPr>
                    <w:pStyle w:val="Textoencaja"/>
                  </w:pPr>
                </w:p>
              </w:tc>
              <w:tc>
                <w:tcPr>
                  <w:tcW w:w="1577" w:type="dxa"/>
                </w:tcPr>
                <w:p w14:paraId="17FB0C5C" w14:textId="77777777" w:rsidR="009F315C" w:rsidRPr="00CE7CEC" w:rsidRDefault="009F315C" w:rsidP="009F315C">
                  <w:pPr>
                    <w:jc w:val="center"/>
                    <w:rPr>
                      <w:rFonts w:cstheme="minorHAnsi"/>
                      <w:color w:val="000000"/>
                      <w:sz w:val="16"/>
                      <w:szCs w:val="16"/>
                      <w:lang w:eastAsia="es-ES"/>
                    </w:rPr>
                  </w:pPr>
                  <w:r w:rsidRPr="00CE7CEC">
                    <w:rPr>
                      <w:rFonts w:cstheme="minorHAnsi"/>
                      <w:color w:val="000000"/>
                      <w:sz w:val="16"/>
                      <w:szCs w:val="16"/>
                    </w:rPr>
                    <w:t>L03</w:t>
                  </w:r>
                </w:p>
                <w:p w14:paraId="402EA61E" w14:textId="77777777" w:rsidR="009F315C" w:rsidRDefault="009F315C" w:rsidP="009F315C">
                  <w:pPr>
                    <w:pStyle w:val="Textoencaja"/>
                  </w:pPr>
                </w:p>
              </w:tc>
            </w:tr>
            <w:tr w:rsidR="009F315C" w14:paraId="7FA52DE8" w14:textId="77777777" w:rsidTr="009F315C">
              <w:tc>
                <w:tcPr>
                  <w:tcW w:w="1576" w:type="dxa"/>
                </w:tcPr>
                <w:p w14:paraId="1515D262" w14:textId="77777777" w:rsidR="009F315C" w:rsidRPr="00CE7CEC" w:rsidRDefault="009F315C" w:rsidP="009F315C">
                  <w:pPr>
                    <w:jc w:val="center"/>
                    <w:rPr>
                      <w:rFonts w:cstheme="minorHAnsi"/>
                      <w:b/>
                      <w:bCs/>
                      <w:sz w:val="16"/>
                      <w:szCs w:val="16"/>
                      <w:lang w:val="en-US" w:eastAsia="es-ES"/>
                    </w:rPr>
                  </w:pPr>
                  <w:r w:rsidRPr="009F315C">
                    <w:rPr>
                      <w:rFonts w:cstheme="minorHAnsi"/>
                      <w:sz w:val="16"/>
                      <w:szCs w:val="16"/>
                      <w:lang w:val="en-US"/>
                    </w:rPr>
                    <w:t xml:space="preserve">Grupo Inv Uvigo (LVTC): LANGUAGE </w:t>
                  </w:r>
                  <w:r w:rsidRPr="009F315C">
                    <w:rPr>
                      <w:rFonts w:cstheme="minorHAnsi"/>
                      <w:sz w:val="16"/>
                      <w:szCs w:val="16"/>
                      <w:lang w:val="en-US"/>
                    </w:rPr>
                    <w:lastRenderedPageBreak/>
                    <w:t>VARIATION AND TEXTUAL CATEGORIZATION</w:t>
                  </w:r>
                </w:p>
                <w:p w14:paraId="32B47255" w14:textId="77777777" w:rsidR="009F315C" w:rsidRPr="009F315C" w:rsidRDefault="009F315C" w:rsidP="009F315C">
                  <w:pPr>
                    <w:pStyle w:val="Textoencaja"/>
                    <w:rPr>
                      <w:lang w:val="en-US"/>
                    </w:rPr>
                  </w:pPr>
                </w:p>
              </w:tc>
              <w:tc>
                <w:tcPr>
                  <w:tcW w:w="1576" w:type="dxa"/>
                </w:tcPr>
                <w:p w14:paraId="0134AC7B" w14:textId="77777777" w:rsidR="009F315C" w:rsidRPr="00CE7CEC" w:rsidRDefault="009F315C" w:rsidP="009F315C">
                  <w:pPr>
                    <w:jc w:val="center"/>
                    <w:rPr>
                      <w:rFonts w:cstheme="minorHAnsi"/>
                      <w:bCs/>
                      <w:sz w:val="16"/>
                      <w:szCs w:val="16"/>
                      <w:lang w:val="en-US" w:eastAsia="es-ES"/>
                    </w:rPr>
                  </w:pPr>
                  <w:r w:rsidRPr="009F315C">
                    <w:rPr>
                      <w:rFonts w:cstheme="minorHAnsi"/>
                      <w:bCs/>
                      <w:sz w:val="16"/>
                      <w:szCs w:val="16"/>
                      <w:lang w:val="en-US"/>
                    </w:rPr>
                    <w:lastRenderedPageBreak/>
                    <w:t xml:space="preserve">Disruptive Cyclone-based technology </w:t>
                  </w:r>
                  <w:r w:rsidRPr="009F315C">
                    <w:rPr>
                      <w:rFonts w:cstheme="minorHAnsi"/>
                      <w:bCs/>
                      <w:sz w:val="16"/>
                      <w:szCs w:val="16"/>
                      <w:lang w:val="en-US"/>
                    </w:rPr>
                    <w:lastRenderedPageBreak/>
                    <w:t>for effective and affordable particulate matter emission reduction in biomass combustion systems | CYCLOMB</w:t>
                  </w:r>
                  <w:r w:rsidRPr="009F315C">
                    <w:rPr>
                      <w:rFonts w:cstheme="minorHAnsi"/>
                      <w:bCs/>
                      <w:sz w:val="16"/>
                      <w:szCs w:val="16"/>
                      <w:lang w:val="en-US"/>
                    </w:rPr>
                    <w:br/>
                    <w:t>H2020-FTIPilot-2016-1-760551-CYCLOMB</w:t>
                  </w:r>
                </w:p>
                <w:p w14:paraId="4F930045" w14:textId="77777777" w:rsidR="009F315C" w:rsidRPr="009F315C" w:rsidRDefault="009F315C" w:rsidP="009F315C">
                  <w:pPr>
                    <w:pStyle w:val="Textoencaja"/>
                    <w:rPr>
                      <w:lang w:val="en-US"/>
                    </w:rPr>
                  </w:pPr>
                </w:p>
              </w:tc>
              <w:tc>
                <w:tcPr>
                  <w:tcW w:w="1576" w:type="dxa"/>
                </w:tcPr>
                <w:p w14:paraId="5CC9AAF8" w14:textId="77777777" w:rsidR="009F315C" w:rsidRPr="009F315C" w:rsidRDefault="009F315C" w:rsidP="009F315C">
                  <w:pPr>
                    <w:jc w:val="center"/>
                    <w:rPr>
                      <w:rFonts w:cstheme="minorHAnsi"/>
                      <w:sz w:val="16"/>
                      <w:szCs w:val="16"/>
                      <w:lang w:val="en-US"/>
                    </w:rPr>
                  </w:pPr>
                </w:p>
                <w:p w14:paraId="3FB0E674" w14:textId="77777777" w:rsidR="009F315C" w:rsidRPr="009F315C" w:rsidRDefault="009F315C" w:rsidP="009F315C">
                  <w:pPr>
                    <w:jc w:val="center"/>
                    <w:rPr>
                      <w:rFonts w:cstheme="minorHAnsi"/>
                      <w:sz w:val="16"/>
                      <w:szCs w:val="16"/>
                      <w:lang w:val="en-US"/>
                    </w:rPr>
                  </w:pPr>
                </w:p>
                <w:p w14:paraId="0085C6D6" w14:textId="77777777" w:rsidR="009F315C" w:rsidRPr="009F315C" w:rsidRDefault="009F315C" w:rsidP="009F315C">
                  <w:pPr>
                    <w:jc w:val="center"/>
                    <w:rPr>
                      <w:rFonts w:cstheme="minorHAnsi"/>
                      <w:sz w:val="16"/>
                      <w:szCs w:val="16"/>
                      <w:lang w:val="en-US"/>
                    </w:rPr>
                  </w:pPr>
                </w:p>
                <w:p w14:paraId="2729B94A" w14:textId="77777777" w:rsidR="009F315C" w:rsidRPr="00CE7CEC" w:rsidRDefault="009F315C" w:rsidP="009F315C">
                  <w:pPr>
                    <w:jc w:val="center"/>
                    <w:rPr>
                      <w:rFonts w:cstheme="minorHAnsi"/>
                      <w:sz w:val="16"/>
                      <w:szCs w:val="16"/>
                      <w:lang w:eastAsia="es-ES"/>
                    </w:rPr>
                  </w:pPr>
                  <w:r w:rsidRPr="00CE7CEC">
                    <w:rPr>
                      <w:rFonts w:cstheme="minorHAnsi"/>
                      <w:sz w:val="16"/>
                      <w:szCs w:val="16"/>
                    </w:rPr>
                    <w:t>H2020-FTIPilot</w:t>
                  </w:r>
                </w:p>
                <w:p w14:paraId="557E254A" w14:textId="77777777" w:rsidR="009F315C" w:rsidRDefault="009F315C" w:rsidP="009F315C">
                  <w:pPr>
                    <w:pStyle w:val="Textoencaja"/>
                  </w:pPr>
                </w:p>
              </w:tc>
              <w:tc>
                <w:tcPr>
                  <w:tcW w:w="1577" w:type="dxa"/>
                </w:tcPr>
                <w:p w14:paraId="06B6128C" w14:textId="77777777" w:rsidR="009F315C" w:rsidRPr="00CE7CEC" w:rsidRDefault="009F315C" w:rsidP="009F315C">
                  <w:pPr>
                    <w:jc w:val="center"/>
                    <w:rPr>
                      <w:rFonts w:cstheme="minorHAnsi"/>
                      <w:b/>
                      <w:bCs/>
                      <w:sz w:val="16"/>
                      <w:szCs w:val="16"/>
                    </w:rPr>
                  </w:pPr>
                </w:p>
                <w:p w14:paraId="11F2287E" w14:textId="77777777" w:rsidR="009F315C" w:rsidRPr="00CE7CEC" w:rsidRDefault="009F315C" w:rsidP="009F315C">
                  <w:pPr>
                    <w:rPr>
                      <w:rFonts w:cstheme="minorHAnsi"/>
                      <w:b/>
                      <w:bCs/>
                      <w:sz w:val="16"/>
                      <w:szCs w:val="16"/>
                    </w:rPr>
                  </w:pPr>
                </w:p>
                <w:p w14:paraId="12081845" w14:textId="77777777" w:rsidR="009F315C" w:rsidRPr="00CE7CEC" w:rsidRDefault="009F315C" w:rsidP="009F315C">
                  <w:pPr>
                    <w:jc w:val="center"/>
                    <w:rPr>
                      <w:rFonts w:cstheme="minorHAnsi"/>
                      <w:b/>
                      <w:bCs/>
                      <w:sz w:val="16"/>
                      <w:szCs w:val="16"/>
                    </w:rPr>
                  </w:pPr>
                </w:p>
                <w:p w14:paraId="5B97CA85" w14:textId="77777777" w:rsidR="009F315C" w:rsidRPr="00CE7CEC" w:rsidRDefault="009F315C" w:rsidP="009F315C">
                  <w:pPr>
                    <w:jc w:val="center"/>
                    <w:rPr>
                      <w:rFonts w:cstheme="minorHAnsi"/>
                      <w:b/>
                      <w:bCs/>
                      <w:sz w:val="16"/>
                      <w:szCs w:val="16"/>
                      <w:lang w:eastAsia="es-ES"/>
                    </w:rPr>
                  </w:pPr>
                  <w:r w:rsidRPr="00CE7CEC">
                    <w:rPr>
                      <w:rFonts w:cstheme="minorHAnsi"/>
                      <w:b/>
                      <w:bCs/>
                      <w:sz w:val="16"/>
                      <w:szCs w:val="16"/>
                    </w:rPr>
                    <w:t>310.948,7</w:t>
                  </w:r>
                  <w:r>
                    <w:rPr>
                      <w:rFonts w:cstheme="minorHAnsi"/>
                      <w:b/>
                      <w:bCs/>
                      <w:sz w:val="16"/>
                      <w:szCs w:val="16"/>
                    </w:rPr>
                    <w:t xml:space="preserve"> </w:t>
                  </w:r>
                  <w:r w:rsidRPr="00CE7CEC">
                    <w:rPr>
                      <w:rFonts w:cstheme="minorHAnsi"/>
                      <w:b/>
                      <w:bCs/>
                      <w:sz w:val="16"/>
                      <w:szCs w:val="16"/>
                    </w:rPr>
                    <w:t>€</w:t>
                  </w:r>
                </w:p>
                <w:p w14:paraId="636979FF" w14:textId="77777777" w:rsidR="009F315C" w:rsidRDefault="009F315C" w:rsidP="009F315C">
                  <w:pPr>
                    <w:pStyle w:val="Textoencaja"/>
                  </w:pPr>
                </w:p>
              </w:tc>
              <w:tc>
                <w:tcPr>
                  <w:tcW w:w="1577" w:type="dxa"/>
                </w:tcPr>
                <w:p w14:paraId="607A1DFA" w14:textId="77777777" w:rsidR="009F315C" w:rsidRDefault="009F315C" w:rsidP="009F315C">
                  <w:pPr>
                    <w:pStyle w:val="Textoencaja"/>
                  </w:pPr>
                </w:p>
              </w:tc>
              <w:tc>
                <w:tcPr>
                  <w:tcW w:w="1577" w:type="dxa"/>
                </w:tcPr>
                <w:p w14:paraId="69414264" w14:textId="77777777" w:rsidR="009F315C" w:rsidRPr="00CE7CEC" w:rsidRDefault="009F315C" w:rsidP="009F315C">
                  <w:pPr>
                    <w:jc w:val="center"/>
                    <w:rPr>
                      <w:rFonts w:cstheme="minorHAnsi"/>
                      <w:color w:val="000000"/>
                      <w:sz w:val="16"/>
                      <w:szCs w:val="16"/>
                    </w:rPr>
                  </w:pPr>
                </w:p>
                <w:p w14:paraId="079CF868" w14:textId="77777777" w:rsidR="009F315C" w:rsidRPr="00CE7CEC" w:rsidRDefault="009F315C" w:rsidP="009F315C">
                  <w:pPr>
                    <w:jc w:val="center"/>
                    <w:rPr>
                      <w:rFonts w:cstheme="minorHAnsi"/>
                      <w:color w:val="000000"/>
                      <w:sz w:val="16"/>
                      <w:szCs w:val="16"/>
                    </w:rPr>
                  </w:pPr>
                </w:p>
                <w:p w14:paraId="2BF26DD9" w14:textId="77777777" w:rsidR="009F315C" w:rsidRPr="00CE7CEC" w:rsidRDefault="009F315C" w:rsidP="009F315C">
                  <w:pPr>
                    <w:jc w:val="center"/>
                    <w:rPr>
                      <w:rFonts w:cstheme="minorHAnsi"/>
                      <w:color w:val="000000"/>
                      <w:sz w:val="16"/>
                      <w:szCs w:val="16"/>
                    </w:rPr>
                  </w:pPr>
                </w:p>
                <w:p w14:paraId="0E6CDCED" w14:textId="77777777" w:rsidR="009F315C" w:rsidRPr="00CE7CEC" w:rsidRDefault="009F315C" w:rsidP="009F315C">
                  <w:pPr>
                    <w:jc w:val="center"/>
                    <w:rPr>
                      <w:rFonts w:cstheme="minorHAnsi"/>
                      <w:color w:val="000000"/>
                      <w:sz w:val="16"/>
                      <w:szCs w:val="16"/>
                      <w:lang w:eastAsia="es-ES"/>
                    </w:rPr>
                  </w:pPr>
                  <w:r w:rsidRPr="00CE7CEC">
                    <w:rPr>
                      <w:rFonts w:cstheme="minorHAnsi"/>
                      <w:color w:val="000000"/>
                      <w:sz w:val="16"/>
                      <w:szCs w:val="16"/>
                    </w:rPr>
                    <w:t>L01 y L04</w:t>
                  </w:r>
                </w:p>
                <w:p w14:paraId="47DCE0B4" w14:textId="77777777" w:rsidR="009F315C" w:rsidRDefault="009F315C" w:rsidP="009F315C">
                  <w:pPr>
                    <w:pStyle w:val="Textoencaja"/>
                  </w:pPr>
                </w:p>
              </w:tc>
            </w:tr>
            <w:tr w:rsidR="009F315C" w14:paraId="68228413" w14:textId="77777777" w:rsidTr="009F315C">
              <w:tc>
                <w:tcPr>
                  <w:tcW w:w="1576" w:type="dxa"/>
                </w:tcPr>
                <w:p w14:paraId="01642154" w14:textId="77777777" w:rsidR="009F315C" w:rsidRPr="00CE7CEC" w:rsidRDefault="009F315C" w:rsidP="009F315C">
                  <w:pPr>
                    <w:jc w:val="center"/>
                    <w:rPr>
                      <w:rFonts w:cstheme="minorHAnsi"/>
                      <w:b/>
                      <w:bCs/>
                      <w:sz w:val="16"/>
                      <w:szCs w:val="16"/>
                      <w:lang w:eastAsia="es-ES"/>
                    </w:rPr>
                  </w:pPr>
                  <w:r w:rsidRPr="00CE7CEC">
                    <w:rPr>
                      <w:rFonts w:cstheme="minorHAnsi"/>
                      <w:sz w:val="16"/>
                      <w:szCs w:val="16"/>
                    </w:rPr>
                    <w:lastRenderedPageBreak/>
                    <w:t>Grupo de investigación AF-4</w:t>
                  </w:r>
                </w:p>
                <w:p w14:paraId="12CE830E" w14:textId="77777777" w:rsidR="009F315C" w:rsidRDefault="009F315C" w:rsidP="009F315C">
                  <w:pPr>
                    <w:pStyle w:val="Textoencaja"/>
                  </w:pPr>
                </w:p>
              </w:tc>
              <w:tc>
                <w:tcPr>
                  <w:tcW w:w="1576" w:type="dxa"/>
                </w:tcPr>
                <w:p w14:paraId="795F53F3" w14:textId="77777777" w:rsidR="009F315C" w:rsidRPr="00CE7CEC" w:rsidRDefault="009F315C" w:rsidP="009F315C">
                  <w:pPr>
                    <w:jc w:val="center"/>
                    <w:rPr>
                      <w:rFonts w:cstheme="minorHAnsi"/>
                      <w:bCs/>
                      <w:sz w:val="16"/>
                      <w:szCs w:val="16"/>
                      <w:lang w:val="en-US" w:eastAsia="es-ES"/>
                    </w:rPr>
                  </w:pPr>
                  <w:r w:rsidRPr="009F315C">
                    <w:rPr>
                      <w:rFonts w:cstheme="minorHAnsi"/>
                      <w:bCs/>
                      <w:sz w:val="16"/>
                      <w:szCs w:val="16"/>
                      <w:lang w:val="en-US"/>
                    </w:rPr>
                    <w:t>Resilient forest value chains - enhanceing resilience through natural and socio-economic responses</w:t>
                  </w:r>
                </w:p>
                <w:p w14:paraId="178667C3" w14:textId="77777777" w:rsidR="009F315C" w:rsidRPr="009F315C" w:rsidRDefault="009F315C" w:rsidP="009F315C">
                  <w:pPr>
                    <w:pStyle w:val="Textoencaja"/>
                    <w:rPr>
                      <w:lang w:val="en-US"/>
                    </w:rPr>
                  </w:pPr>
                </w:p>
              </w:tc>
              <w:tc>
                <w:tcPr>
                  <w:tcW w:w="1576" w:type="dxa"/>
                </w:tcPr>
                <w:p w14:paraId="59249992" w14:textId="77777777" w:rsidR="009F315C" w:rsidRPr="009F315C" w:rsidRDefault="009F315C" w:rsidP="009F315C">
                  <w:pPr>
                    <w:jc w:val="center"/>
                    <w:rPr>
                      <w:rFonts w:cstheme="minorHAnsi"/>
                      <w:sz w:val="16"/>
                      <w:szCs w:val="16"/>
                      <w:lang w:val="en-US"/>
                    </w:rPr>
                  </w:pPr>
                </w:p>
                <w:p w14:paraId="6C246B00" w14:textId="77777777" w:rsidR="009F315C" w:rsidRPr="00CE7CEC" w:rsidRDefault="009F315C" w:rsidP="009F315C">
                  <w:pPr>
                    <w:jc w:val="center"/>
                    <w:rPr>
                      <w:rFonts w:cstheme="minorHAnsi"/>
                      <w:sz w:val="16"/>
                      <w:szCs w:val="16"/>
                      <w:lang w:val="pt-PT" w:eastAsia="es-ES"/>
                    </w:rPr>
                  </w:pPr>
                  <w:r w:rsidRPr="009F315C">
                    <w:rPr>
                      <w:rFonts w:cstheme="minorHAnsi"/>
                      <w:sz w:val="16"/>
                      <w:szCs w:val="16"/>
                      <w:lang w:val="pt-PT"/>
                    </w:rPr>
                    <w:t>UE|H2020-Retos Sociais-Se|2021</w:t>
                  </w:r>
                </w:p>
                <w:p w14:paraId="1A4755BF" w14:textId="77777777" w:rsidR="009F315C" w:rsidRPr="009F315C" w:rsidRDefault="009F315C" w:rsidP="009F315C">
                  <w:pPr>
                    <w:pStyle w:val="Textoencaja"/>
                    <w:rPr>
                      <w:lang w:val="pt-PT"/>
                    </w:rPr>
                  </w:pPr>
                </w:p>
              </w:tc>
              <w:tc>
                <w:tcPr>
                  <w:tcW w:w="1577" w:type="dxa"/>
                </w:tcPr>
                <w:p w14:paraId="4C29CD98" w14:textId="77777777" w:rsidR="009F315C" w:rsidRPr="009F315C" w:rsidRDefault="009F315C" w:rsidP="009F315C">
                  <w:pPr>
                    <w:jc w:val="center"/>
                    <w:rPr>
                      <w:rFonts w:cstheme="minorHAnsi"/>
                      <w:b/>
                      <w:bCs/>
                      <w:sz w:val="16"/>
                      <w:szCs w:val="16"/>
                      <w:lang w:val="pt-PT"/>
                    </w:rPr>
                  </w:pPr>
                </w:p>
                <w:p w14:paraId="7AC11DF3" w14:textId="77777777" w:rsidR="009F315C" w:rsidRPr="009F315C" w:rsidRDefault="009F315C" w:rsidP="009F315C">
                  <w:pPr>
                    <w:jc w:val="center"/>
                    <w:rPr>
                      <w:rFonts w:cstheme="minorHAnsi"/>
                      <w:b/>
                      <w:bCs/>
                      <w:sz w:val="16"/>
                      <w:szCs w:val="16"/>
                      <w:lang w:val="pt-PT"/>
                    </w:rPr>
                  </w:pPr>
                </w:p>
                <w:p w14:paraId="5DA6FC65" w14:textId="77777777" w:rsidR="009F315C" w:rsidRPr="00CE7CEC" w:rsidRDefault="009F315C" w:rsidP="009F315C">
                  <w:pPr>
                    <w:jc w:val="center"/>
                    <w:rPr>
                      <w:rFonts w:cstheme="minorHAnsi"/>
                      <w:b/>
                      <w:bCs/>
                      <w:sz w:val="16"/>
                      <w:szCs w:val="16"/>
                      <w:lang w:eastAsia="es-ES"/>
                    </w:rPr>
                  </w:pPr>
                  <w:r>
                    <w:rPr>
                      <w:rFonts w:cstheme="minorHAnsi"/>
                      <w:b/>
                      <w:bCs/>
                      <w:sz w:val="16"/>
                      <w:szCs w:val="16"/>
                    </w:rPr>
                    <w:t xml:space="preserve">154.000 </w:t>
                  </w:r>
                  <w:r w:rsidRPr="00CE7CEC">
                    <w:rPr>
                      <w:rFonts w:cstheme="minorHAnsi"/>
                      <w:b/>
                      <w:bCs/>
                      <w:sz w:val="16"/>
                      <w:szCs w:val="16"/>
                    </w:rPr>
                    <w:t>€</w:t>
                  </w:r>
                </w:p>
                <w:p w14:paraId="3DB132D0" w14:textId="77777777" w:rsidR="009F315C" w:rsidRDefault="009F315C" w:rsidP="009F315C">
                  <w:pPr>
                    <w:pStyle w:val="Textoencaja"/>
                  </w:pPr>
                </w:p>
              </w:tc>
              <w:tc>
                <w:tcPr>
                  <w:tcW w:w="1577" w:type="dxa"/>
                </w:tcPr>
                <w:p w14:paraId="6A2D981D" w14:textId="77777777" w:rsidR="009F315C" w:rsidRPr="00CE7CEC" w:rsidRDefault="009F315C" w:rsidP="009F315C">
                  <w:pPr>
                    <w:jc w:val="center"/>
                    <w:rPr>
                      <w:rFonts w:cstheme="minorHAnsi"/>
                      <w:sz w:val="16"/>
                      <w:szCs w:val="16"/>
                    </w:rPr>
                  </w:pPr>
                </w:p>
                <w:p w14:paraId="7231802D" w14:textId="77777777" w:rsidR="009F315C" w:rsidRPr="00CE7CEC" w:rsidRDefault="009F315C" w:rsidP="009F315C">
                  <w:pPr>
                    <w:jc w:val="center"/>
                    <w:rPr>
                      <w:rFonts w:cstheme="minorHAnsi"/>
                      <w:sz w:val="16"/>
                      <w:szCs w:val="16"/>
                    </w:rPr>
                  </w:pPr>
                </w:p>
                <w:p w14:paraId="700F30E9" w14:textId="77777777" w:rsidR="009F315C" w:rsidRPr="00CE7CEC" w:rsidRDefault="009F315C" w:rsidP="009F315C">
                  <w:pPr>
                    <w:jc w:val="center"/>
                    <w:rPr>
                      <w:rFonts w:cstheme="minorHAnsi"/>
                      <w:sz w:val="16"/>
                      <w:szCs w:val="16"/>
                      <w:lang w:eastAsia="es-ES"/>
                    </w:rPr>
                  </w:pPr>
                  <w:r w:rsidRPr="00CE7CEC">
                    <w:rPr>
                      <w:rFonts w:cstheme="minorHAnsi"/>
                      <w:sz w:val="16"/>
                      <w:szCs w:val="16"/>
                    </w:rPr>
                    <w:t>Uvigo, CESEFOR</w:t>
                  </w:r>
                </w:p>
                <w:p w14:paraId="51F738C4" w14:textId="77777777" w:rsidR="009F315C" w:rsidRDefault="009F315C" w:rsidP="009F315C">
                  <w:pPr>
                    <w:pStyle w:val="Textoencaja"/>
                  </w:pPr>
                </w:p>
              </w:tc>
              <w:tc>
                <w:tcPr>
                  <w:tcW w:w="1577" w:type="dxa"/>
                </w:tcPr>
                <w:p w14:paraId="11D45083" w14:textId="77777777" w:rsidR="009F315C" w:rsidRPr="00CE7CEC" w:rsidRDefault="009F315C" w:rsidP="009F315C">
                  <w:pPr>
                    <w:jc w:val="center"/>
                    <w:rPr>
                      <w:rFonts w:cstheme="minorHAnsi"/>
                      <w:color w:val="000000"/>
                      <w:sz w:val="16"/>
                      <w:szCs w:val="16"/>
                    </w:rPr>
                  </w:pPr>
                </w:p>
                <w:p w14:paraId="19215A6E" w14:textId="77777777" w:rsidR="009F315C" w:rsidRPr="00CE7CEC" w:rsidRDefault="009F315C" w:rsidP="009F315C">
                  <w:pPr>
                    <w:jc w:val="center"/>
                    <w:rPr>
                      <w:rFonts w:cstheme="minorHAnsi"/>
                      <w:color w:val="000000"/>
                      <w:sz w:val="16"/>
                      <w:szCs w:val="16"/>
                    </w:rPr>
                  </w:pPr>
                </w:p>
                <w:p w14:paraId="2F96E137" w14:textId="77777777" w:rsidR="009F315C" w:rsidRPr="00CE7CEC" w:rsidRDefault="009F315C" w:rsidP="009F315C">
                  <w:pPr>
                    <w:jc w:val="center"/>
                    <w:rPr>
                      <w:rFonts w:cstheme="minorHAnsi"/>
                      <w:color w:val="000000"/>
                      <w:sz w:val="16"/>
                      <w:szCs w:val="16"/>
                    </w:rPr>
                  </w:pPr>
                </w:p>
                <w:p w14:paraId="4A4AB7BF" w14:textId="77777777" w:rsidR="009F315C" w:rsidRPr="00CE7CEC" w:rsidRDefault="009F315C" w:rsidP="009F315C">
                  <w:pPr>
                    <w:jc w:val="center"/>
                    <w:rPr>
                      <w:rFonts w:cstheme="minorHAnsi"/>
                      <w:color w:val="000000"/>
                      <w:sz w:val="16"/>
                      <w:szCs w:val="16"/>
                      <w:lang w:eastAsia="es-ES"/>
                    </w:rPr>
                  </w:pPr>
                  <w:r w:rsidRPr="00CE7CEC">
                    <w:rPr>
                      <w:rFonts w:cstheme="minorHAnsi"/>
                      <w:color w:val="000000"/>
                      <w:sz w:val="16"/>
                      <w:szCs w:val="16"/>
                    </w:rPr>
                    <w:t>L01</w:t>
                  </w:r>
                </w:p>
                <w:p w14:paraId="1449A3ED" w14:textId="77777777" w:rsidR="009F315C" w:rsidRDefault="009F315C" w:rsidP="009F315C">
                  <w:pPr>
                    <w:pStyle w:val="Textoencaja"/>
                  </w:pPr>
                </w:p>
              </w:tc>
            </w:tr>
            <w:tr w:rsidR="009F315C" w14:paraId="7B346B6A" w14:textId="77777777" w:rsidTr="009F315C">
              <w:tc>
                <w:tcPr>
                  <w:tcW w:w="1576" w:type="dxa"/>
                </w:tcPr>
                <w:p w14:paraId="2F780024" w14:textId="77777777" w:rsidR="009F315C" w:rsidRPr="00CE7CEC" w:rsidRDefault="009F315C" w:rsidP="009F315C">
                  <w:pPr>
                    <w:jc w:val="center"/>
                    <w:rPr>
                      <w:rFonts w:cstheme="minorHAnsi"/>
                      <w:sz w:val="16"/>
                      <w:szCs w:val="16"/>
                    </w:rPr>
                  </w:pPr>
                </w:p>
                <w:p w14:paraId="29AA322E" w14:textId="77777777" w:rsidR="009F315C" w:rsidRPr="00CE7CEC" w:rsidRDefault="009F315C" w:rsidP="009F315C">
                  <w:pPr>
                    <w:jc w:val="center"/>
                    <w:rPr>
                      <w:rFonts w:cstheme="minorHAnsi"/>
                      <w:b/>
                      <w:bCs/>
                      <w:sz w:val="16"/>
                      <w:szCs w:val="16"/>
                      <w:lang w:eastAsia="es-ES"/>
                    </w:rPr>
                  </w:pPr>
                  <w:r w:rsidRPr="00CE7CEC">
                    <w:rPr>
                      <w:rFonts w:cstheme="minorHAnsi"/>
                      <w:sz w:val="16"/>
                      <w:szCs w:val="16"/>
                    </w:rPr>
                    <w:t>(REMOSS) Rendimiento y Motricidade del Salvamento y Socorrismo</w:t>
                  </w:r>
                </w:p>
                <w:p w14:paraId="40A43099" w14:textId="77777777" w:rsidR="009F315C" w:rsidRDefault="009F315C" w:rsidP="009F315C">
                  <w:pPr>
                    <w:pStyle w:val="Textoencaja"/>
                  </w:pPr>
                </w:p>
              </w:tc>
              <w:tc>
                <w:tcPr>
                  <w:tcW w:w="1576" w:type="dxa"/>
                </w:tcPr>
                <w:p w14:paraId="0153E508" w14:textId="77777777" w:rsidR="009F315C" w:rsidRPr="00CE7CEC" w:rsidRDefault="009F315C" w:rsidP="009F315C">
                  <w:pPr>
                    <w:jc w:val="center"/>
                    <w:rPr>
                      <w:rFonts w:cstheme="minorHAnsi"/>
                      <w:bCs/>
                      <w:sz w:val="16"/>
                      <w:szCs w:val="16"/>
                    </w:rPr>
                  </w:pPr>
                </w:p>
                <w:p w14:paraId="0A8620FA" w14:textId="77777777" w:rsidR="009F315C" w:rsidRPr="00CE7CEC" w:rsidRDefault="009F315C" w:rsidP="009F315C">
                  <w:pPr>
                    <w:jc w:val="center"/>
                    <w:rPr>
                      <w:rFonts w:cstheme="minorHAnsi"/>
                      <w:bCs/>
                      <w:sz w:val="16"/>
                      <w:szCs w:val="16"/>
                      <w:lang w:val="pt-PT" w:eastAsia="es-ES"/>
                    </w:rPr>
                  </w:pPr>
                  <w:r w:rsidRPr="009F315C">
                    <w:rPr>
                      <w:rFonts w:cstheme="minorHAnsi"/>
                      <w:bCs/>
                      <w:sz w:val="16"/>
                      <w:szCs w:val="16"/>
                      <w:lang w:val="pt-PT"/>
                    </w:rPr>
                    <w:t>rurALLURE: Promoción de museos e sitios culturais en áreas rurais na contorna dos camiños de peregrinación de Europa.</w:t>
                  </w:r>
                </w:p>
                <w:p w14:paraId="75E93312" w14:textId="77777777" w:rsidR="009F315C" w:rsidRPr="009F315C" w:rsidRDefault="009F315C" w:rsidP="009F315C">
                  <w:pPr>
                    <w:pStyle w:val="Textoencaja"/>
                    <w:rPr>
                      <w:lang w:val="pt-PT"/>
                    </w:rPr>
                  </w:pPr>
                </w:p>
              </w:tc>
              <w:tc>
                <w:tcPr>
                  <w:tcW w:w="1576" w:type="dxa"/>
                </w:tcPr>
                <w:p w14:paraId="56ABCBB8" w14:textId="77777777" w:rsidR="009F315C" w:rsidRPr="009F315C" w:rsidRDefault="009F315C" w:rsidP="009F315C">
                  <w:pPr>
                    <w:jc w:val="center"/>
                    <w:rPr>
                      <w:rFonts w:cstheme="minorHAnsi"/>
                      <w:sz w:val="16"/>
                      <w:szCs w:val="16"/>
                      <w:lang w:val="pt-PT"/>
                    </w:rPr>
                  </w:pPr>
                </w:p>
                <w:p w14:paraId="17B34054" w14:textId="77777777" w:rsidR="009F315C" w:rsidRPr="009F315C" w:rsidRDefault="009F315C" w:rsidP="009F315C">
                  <w:pPr>
                    <w:jc w:val="center"/>
                    <w:rPr>
                      <w:rFonts w:cstheme="minorHAnsi"/>
                      <w:sz w:val="16"/>
                      <w:szCs w:val="16"/>
                      <w:lang w:val="pt-PT"/>
                    </w:rPr>
                  </w:pPr>
                </w:p>
                <w:p w14:paraId="52B796A7" w14:textId="77777777" w:rsidR="009F315C" w:rsidRPr="00CE7CEC" w:rsidRDefault="009F315C" w:rsidP="009F315C">
                  <w:pPr>
                    <w:jc w:val="center"/>
                    <w:rPr>
                      <w:rFonts w:cstheme="minorHAnsi"/>
                      <w:sz w:val="16"/>
                      <w:szCs w:val="16"/>
                      <w:lang w:eastAsia="es-ES"/>
                    </w:rPr>
                  </w:pPr>
                  <w:r w:rsidRPr="00CE7CEC">
                    <w:rPr>
                      <w:rFonts w:cstheme="minorHAnsi"/>
                      <w:sz w:val="16"/>
                      <w:szCs w:val="16"/>
                    </w:rPr>
                    <w:t>Horizonte 2020 de la Comisión Europea</w:t>
                  </w:r>
                </w:p>
                <w:p w14:paraId="0E594369" w14:textId="77777777" w:rsidR="009F315C" w:rsidRDefault="009F315C" w:rsidP="009F315C">
                  <w:pPr>
                    <w:pStyle w:val="Textoencaja"/>
                  </w:pPr>
                </w:p>
              </w:tc>
              <w:tc>
                <w:tcPr>
                  <w:tcW w:w="1577" w:type="dxa"/>
                </w:tcPr>
                <w:p w14:paraId="681B7116" w14:textId="77777777" w:rsidR="009F315C" w:rsidRPr="00CE7CEC" w:rsidRDefault="009F315C" w:rsidP="009F315C">
                  <w:pPr>
                    <w:jc w:val="center"/>
                    <w:rPr>
                      <w:rFonts w:cstheme="minorHAnsi"/>
                      <w:b/>
                      <w:bCs/>
                      <w:sz w:val="16"/>
                      <w:szCs w:val="16"/>
                    </w:rPr>
                  </w:pPr>
                </w:p>
                <w:p w14:paraId="7FCE52D2" w14:textId="77777777" w:rsidR="009F315C" w:rsidRPr="00CE7CEC" w:rsidRDefault="009F315C" w:rsidP="009F315C">
                  <w:pPr>
                    <w:jc w:val="center"/>
                    <w:rPr>
                      <w:rFonts w:cstheme="minorHAnsi"/>
                      <w:b/>
                      <w:bCs/>
                      <w:sz w:val="16"/>
                      <w:szCs w:val="16"/>
                    </w:rPr>
                  </w:pPr>
                </w:p>
                <w:p w14:paraId="294C4FD5" w14:textId="77777777" w:rsidR="009F315C" w:rsidRPr="00CE7CEC" w:rsidRDefault="009F315C" w:rsidP="009F315C">
                  <w:pPr>
                    <w:jc w:val="center"/>
                    <w:rPr>
                      <w:rFonts w:cstheme="minorHAnsi"/>
                      <w:b/>
                      <w:bCs/>
                      <w:sz w:val="16"/>
                      <w:szCs w:val="16"/>
                      <w:lang w:eastAsia="es-ES"/>
                    </w:rPr>
                  </w:pPr>
                  <w:r>
                    <w:rPr>
                      <w:rFonts w:cstheme="minorHAnsi"/>
                      <w:b/>
                      <w:bCs/>
                      <w:sz w:val="16"/>
                      <w:szCs w:val="16"/>
                    </w:rPr>
                    <w:t>3.000.00</w:t>
                  </w:r>
                  <w:r w:rsidRPr="00CE7CEC">
                    <w:rPr>
                      <w:rFonts w:cstheme="minorHAnsi"/>
                      <w:b/>
                      <w:bCs/>
                      <w:sz w:val="16"/>
                      <w:szCs w:val="16"/>
                    </w:rPr>
                    <w:t xml:space="preserve"> €</w:t>
                  </w:r>
                </w:p>
                <w:p w14:paraId="117BCF04" w14:textId="77777777" w:rsidR="009F315C" w:rsidRDefault="009F315C" w:rsidP="009F315C">
                  <w:pPr>
                    <w:pStyle w:val="Textoencaja"/>
                  </w:pPr>
                </w:p>
              </w:tc>
              <w:tc>
                <w:tcPr>
                  <w:tcW w:w="1577" w:type="dxa"/>
                </w:tcPr>
                <w:p w14:paraId="55C184F3" w14:textId="77777777" w:rsidR="009F315C" w:rsidRDefault="009F315C" w:rsidP="009F315C">
                  <w:pPr>
                    <w:pStyle w:val="Textoencaja"/>
                  </w:pPr>
                </w:p>
              </w:tc>
              <w:tc>
                <w:tcPr>
                  <w:tcW w:w="1577" w:type="dxa"/>
                </w:tcPr>
                <w:p w14:paraId="6F9F567F" w14:textId="77777777" w:rsidR="009F315C" w:rsidRPr="00CE7CEC" w:rsidRDefault="009F315C" w:rsidP="009F315C">
                  <w:pPr>
                    <w:jc w:val="center"/>
                    <w:rPr>
                      <w:rFonts w:cstheme="minorHAnsi"/>
                      <w:color w:val="000000"/>
                      <w:sz w:val="16"/>
                      <w:szCs w:val="16"/>
                    </w:rPr>
                  </w:pPr>
                </w:p>
                <w:p w14:paraId="4EC64836" w14:textId="77777777" w:rsidR="009F315C" w:rsidRPr="00CE7CEC" w:rsidRDefault="009F315C" w:rsidP="009F315C">
                  <w:pPr>
                    <w:jc w:val="center"/>
                    <w:rPr>
                      <w:rFonts w:cstheme="minorHAnsi"/>
                      <w:color w:val="000000"/>
                      <w:sz w:val="16"/>
                      <w:szCs w:val="16"/>
                    </w:rPr>
                  </w:pPr>
                </w:p>
                <w:p w14:paraId="27CD260C" w14:textId="77777777" w:rsidR="009F315C" w:rsidRPr="00CE7CEC" w:rsidRDefault="009F315C" w:rsidP="009F315C">
                  <w:pPr>
                    <w:jc w:val="center"/>
                    <w:rPr>
                      <w:rFonts w:cstheme="minorHAnsi"/>
                      <w:color w:val="000000"/>
                      <w:sz w:val="16"/>
                      <w:szCs w:val="16"/>
                    </w:rPr>
                  </w:pPr>
                </w:p>
                <w:p w14:paraId="04395974" w14:textId="77777777" w:rsidR="009F315C" w:rsidRPr="00CE7CEC" w:rsidRDefault="009F315C" w:rsidP="009F315C">
                  <w:pPr>
                    <w:jc w:val="center"/>
                    <w:rPr>
                      <w:rFonts w:cstheme="minorHAnsi"/>
                      <w:color w:val="000000"/>
                      <w:sz w:val="16"/>
                      <w:szCs w:val="16"/>
                      <w:lang w:eastAsia="es-ES"/>
                    </w:rPr>
                  </w:pPr>
                  <w:r w:rsidRPr="00CE7CEC">
                    <w:rPr>
                      <w:rFonts w:cstheme="minorHAnsi"/>
                      <w:color w:val="000000"/>
                      <w:sz w:val="16"/>
                      <w:szCs w:val="16"/>
                    </w:rPr>
                    <w:t>L02</w:t>
                  </w:r>
                </w:p>
                <w:p w14:paraId="7C163677" w14:textId="77777777" w:rsidR="009F315C" w:rsidRDefault="009F315C" w:rsidP="009F315C">
                  <w:pPr>
                    <w:pStyle w:val="Textoencaja"/>
                  </w:pPr>
                </w:p>
              </w:tc>
            </w:tr>
            <w:tr w:rsidR="009F315C" w14:paraId="668098F8" w14:textId="77777777" w:rsidTr="009F315C">
              <w:tc>
                <w:tcPr>
                  <w:tcW w:w="1576" w:type="dxa"/>
                </w:tcPr>
                <w:p w14:paraId="2729685F" w14:textId="77777777" w:rsidR="009F315C" w:rsidRPr="00CE7CEC" w:rsidRDefault="009F315C" w:rsidP="009F315C">
                  <w:pPr>
                    <w:jc w:val="center"/>
                    <w:rPr>
                      <w:rFonts w:cstheme="minorHAnsi"/>
                      <w:sz w:val="16"/>
                      <w:szCs w:val="16"/>
                    </w:rPr>
                  </w:pPr>
                </w:p>
                <w:p w14:paraId="7A95C4F2" w14:textId="77777777" w:rsidR="009F315C" w:rsidRPr="00CE7CEC" w:rsidRDefault="009F315C" w:rsidP="009F315C">
                  <w:pPr>
                    <w:jc w:val="center"/>
                    <w:rPr>
                      <w:rFonts w:cstheme="minorHAnsi"/>
                      <w:b/>
                      <w:bCs/>
                      <w:sz w:val="16"/>
                      <w:szCs w:val="16"/>
                    </w:rPr>
                  </w:pPr>
                </w:p>
                <w:p w14:paraId="5EB18035" w14:textId="77777777" w:rsidR="009F315C" w:rsidRPr="00CE7CEC" w:rsidRDefault="009F315C" w:rsidP="009F315C">
                  <w:pPr>
                    <w:jc w:val="center"/>
                    <w:rPr>
                      <w:rFonts w:cstheme="minorHAnsi"/>
                      <w:b/>
                      <w:bCs/>
                      <w:sz w:val="16"/>
                      <w:szCs w:val="16"/>
                    </w:rPr>
                  </w:pPr>
                </w:p>
                <w:p w14:paraId="5A905AAD" w14:textId="77777777" w:rsidR="009F315C" w:rsidRPr="00CE7CEC" w:rsidRDefault="009F315C" w:rsidP="009F315C">
                  <w:pPr>
                    <w:jc w:val="center"/>
                    <w:rPr>
                      <w:rFonts w:cstheme="minorHAnsi"/>
                      <w:b/>
                      <w:bCs/>
                      <w:sz w:val="16"/>
                      <w:szCs w:val="16"/>
                    </w:rPr>
                  </w:pPr>
                </w:p>
                <w:p w14:paraId="6EF38E7D" w14:textId="77777777" w:rsidR="009F315C" w:rsidRPr="00CE7CEC" w:rsidRDefault="009F315C" w:rsidP="009F315C">
                  <w:pPr>
                    <w:jc w:val="center"/>
                    <w:rPr>
                      <w:rFonts w:cstheme="minorHAnsi"/>
                      <w:b/>
                      <w:bCs/>
                      <w:sz w:val="16"/>
                      <w:szCs w:val="16"/>
                    </w:rPr>
                  </w:pPr>
                </w:p>
                <w:p w14:paraId="10AE43FB" w14:textId="77777777" w:rsidR="009F315C" w:rsidRPr="00CE7CEC" w:rsidRDefault="009F315C" w:rsidP="009F315C">
                  <w:pPr>
                    <w:jc w:val="center"/>
                    <w:rPr>
                      <w:rFonts w:cstheme="minorHAnsi"/>
                      <w:b/>
                      <w:bCs/>
                      <w:sz w:val="16"/>
                      <w:szCs w:val="16"/>
                    </w:rPr>
                  </w:pPr>
                </w:p>
                <w:p w14:paraId="08729D53" w14:textId="77777777" w:rsidR="009F315C" w:rsidRPr="00CE7CEC" w:rsidRDefault="009F315C" w:rsidP="009F315C">
                  <w:pPr>
                    <w:jc w:val="center"/>
                    <w:rPr>
                      <w:rFonts w:cstheme="minorHAnsi"/>
                      <w:b/>
                      <w:bCs/>
                      <w:sz w:val="16"/>
                      <w:szCs w:val="16"/>
                    </w:rPr>
                  </w:pPr>
                </w:p>
                <w:p w14:paraId="300A21EA" w14:textId="77777777" w:rsidR="009F315C" w:rsidRPr="00CE7CEC" w:rsidRDefault="009F315C" w:rsidP="009F315C">
                  <w:pPr>
                    <w:jc w:val="center"/>
                    <w:rPr>
                      <w:rFonts w:cstheme="minorHAnsi"/>
                      <w:b/>
                      <w:bCs/>
                      <w:sz w:val="16"/>
                      <w:szCs w:val="16"/>
                    </w:rPr>
                  </w:pPr>
                </w:p>
                <w:p w14:paraId="0FC3E0A8" w14:textId="77777777" w:rsidR="009F315C" w:rsidRPr="00CE7CEC" w:rsidRDefault="009F315C" w:rsidP="009F315C">
                  <w:pPr>
                    <w:jc w:val="center"/>
                    <w:rPr>
                      <w:rFonts w:cstheme="minorHAnsi"/>
                      <w:sz w:val="16"/>
                      <w:szCs w:val="16"/>
                    </w:rPr>
                  </w:pPr>
                </w:p>
                <w:p w14:paraId="688E4DEB" w14:textId="77777777" w:rsidR="009F315C" w:rsidRPr="00CE7CEC" w:rsidRDefault="009F315C" w:rsidP="009F315C">
                  <w:pPr>
                    <w:jc w:val="center"/>
                    <w:rPr>
                      <w:rFonts w:cstheme="minorHAnsi"/>
                      <w:sz w:val="16"/>
                      <w:szCs w:val="16"/>
                    </w:rPr>
                  </w:pPr>
                </w:p>
                <w:p w14:paraId="365015C0" w14:textId="77777777" w:rsidR="009F315C" w:rsidRPr="00CE7CEC" w:rsidRDefault="009F315C" w:rsidP="009F315C">
                  <w:pPr>
                    <w:jc w:val="center"/>
                    <w:rPr>
                      <w:rFonts w:cstheme="minorHAnsi"/>
                      <w:b/>
                      <w:bCs/>
                      <w:sz w:val="16"/>
                      <w:szCs w:val="16"/>
                      <w:lang w:eastAsia="es-ES"/>
                    </w:rPr>
                  </w:pPr>
                  <w:r w:rsidRPr="00CE7CEC">
                    <w:rPr>
                      <w:rFonts w:cstheme="minorHAnsi"/>
                      <w:sz w:val="16"/>
                      <w:szCs w:val="16"/>
                    </w:rPr>
                    <w:t>Grupo de investigación Uvigo (GESSMin): GRUPO DE INVESTIGACIÓN DE Gestión Segura y Sostenible de recursos Minerales</w:t>
                  </w:r>
                </w:p>
                <w:p w14:paraId="2092793F" w14:textId="77777777" w:rsidR="009F315C" w:rsidRDefault="009F315C" w:rsidP="009F315C">
                  <w:pPr>
                    <w:pStyle w:val="Textoencaja"/>
                  </w:pPr>
                </w:p>
              </w:tc>
              <w:tc>
                <w:tcPr>
                  <w:tcW w:w="1576" w:type="dxa"/>
                </w:tcPr>
                <w:p w14:paraId="395F3760" w14:textId="77777777" w:rsidR="009F315C" w:rsidRPr="00CE7CEC" w:rsidRDefault="009F315C" w:rsidP="009F315C">
                  <w:pPr>
                    <w:jc w:val="center"/>
                    <w:rPr>
                      <w:rFonts w:cstheme="minorHAnsi"/>
                      <w:bCs/>
                      <w:sz w:val="16"/>
                      <w:szCs w:val="16"/>
                    </w:rPr>
                  </w:pPr>
                </w:p>
                <w:p w14:paraId="14DC2270" w14:textId="77777777" w:rsidR="009F315C" w:rsidRPr="00CE7CEC" w:rsidRDefault="009F315C" w:rsidP="009F315C">
                  <w:pPr>
                    <w:jc w:val="center"/>
                    <w:rPr>
                      <w:rFonts w:cstheme="minorHAnsi"/>
                      <w:bCs/>
                      <w:sz w:val="16"/>
                      <w:szCs w:val="16"/>
                    </w:rPr>
                  </w:pPr>
                </w:p>
                <w:p w14:paraId="5C21DDE1" w14:textId="77777777" w:rsidR="009F315C" w:rsidRPr="00CE7CEC" w:rsidRDefault="009F315C" w:rsidP="009F315C">
                  <w:pPr>
                    <w:jc w:val="center"/>
                    <w:rPr>
                      <w:rFonts w:cstheme="minorHAnsi"/>
                      <w:bCs/>
                      <w:sz w:val="16"/>
                      <w:szCs w:val="16"/>
                    </w:rPr>
                  </w:pPr>
                </w:p>
                <w:p w14:paraId="1A49ED9D" w14:textId="77777777" w:rsidR="009F315C" w:rsidRPr="00CE7CEC" w:rsidRDefault="009F315C" w:rsidP="009F315C">
                  <w:pPr>
                    <w:jc w:val="center"/>
                    <w:rPr>
                      <w:rFonts w:cstheme="minorHAnsi"/>
                      <w:bCs/>
                      <w:sz w:val="16"/>
                      <w:szCs w:val="16"/>
                    </w:rPr>
                  </w:pPr>
                </w:p>
                <w:p w14:paraId="212D5097" w14:textId="77777777" w:rsidR="009F315C" w:rsidRPr="00CE7CEC" w:rsidRDefault="009F315C" w:rsidP="009F315C">
                  <w:pPr>
                    <w:jc w:val="center"/>
                    <w:rPr>
                      <w:rFonts w:cstheme="minorHAnsi"/>
                      <w:bCs/>
                      <w:sz w:val="16"/>
                      <w:szCs w:val="16"/>
                    </w:rPr>
                  </w:pPr>
                </w:p>
                <w:p w14:paraId="62797F4E" w14:textId="77777777" w:rsidR="009F315C" w:rsidRPr="00CE7CEC" w:rsidRDefault="009F315C" w:rsidP="009F315C">
                  <w:pPr>
                    <w:jc w:val="center"/>
                    <w:rPr>
                      <w:rFonts w:cstheme="minorHAnsi"/>
                      <w:bCs/>
                      <w:sz w:val="16"/>
                      <w:szCs w:val="16"/>
                    </w:rPr>
                  </w:pPr>
                </w:p>
                <w:p w14:paraId="6A15B3FE" w14:textId="77777777" w:rsidR="009F315C" w:rsidRPr="00CE7CEC" w:rsidRDefault="009F315C" w:rsidP="009F315C">
                  <w:pPr>
                    <w:jc w:val="center"/>
                    <w:rPr>
                      <w:rFonts w:cstheme="minorHAnsi"/>
                      <w:bCs/>
                      <w:sz w:val="16"/>
                      <w:szCs w:val="16"/>
                    </w:rPr>
                  </w:pPr>
                </w:p>
                <w:p w14:paraId="5DA6FD40" w14:textId="77777777" w:rsidR="009F315C" w:rsidRPr="00CE7CEC" w:rsidRDefault="009F315C" w:rsidP="009F315C">
                  <w:pPr>
                    <w:jc w:val="center"/>
                    <w:rPr>
                      <w:rFonts w:cstheme="minorHAnsi"/>
                      <w:bCs/>
                      <w:sz w:val="16"/>
                      <w:szCs w:val="16"/>
                    </w:rPr>
                  </w:pPr>
                </w:p>
                <w:p w14:paraId="6A4E6241" w14:textId="77777777" w:rsidR="009F315C" w:rsidRPr="00CE7CEC" w:rsidRDefault="009F315C" w:rsidP="009F315C">
                  <w:pPr>
                    <w:jc w:val="center"/>
                    <w:rPr>
                      <w:rFonts w:cstheme="minorHAnsi"/>
                      <w:bCs/>
                      <w:sz w:val="16"/>
                      <w:szCs w:val="16"/>
                      <w:lang w:val="en-US" w:eastAsia="es-ES"/>
                    </w:rPr>
                  </w:pPr>
                  <w:r w:rsidRPr="009F315C">
                    <w:rPr>
                      <w:rFonts w:cstheme="minorHAnsi"/>
                      <w:bCs/>
                      <w:sz w:val="16"/>
                      <w:szCs w:val="16"/>
                      <w:lang w:val="en-US"/>
                    </w:rPr>
                    <w:t>RESONATE: Resilient forest value chains – enhancing resilience through natural and socio-economic responses</w:t>
                  </w:r>
                </w:p>
                <w:p w14:paraId="2E42310B" w14:textId="77777777" w:rsidR="009F315C" w:rsidRPr="009F315C" w:rsidRDefault="009F315C" w:rsidP="009F315C">
                  <w:pPr>
                    <w:pStyle w:val="Textoencaja"/>
                    <w:rPr>
                      <w:lang w:val="en-US"/>
                    </w:rPr>
                  </w:pPr>
                </w:p>
              </w:tc>
              <w:tc>
                <w:tcPr>
                  <w:tcW w:w="1576" w:type="dxa"/>
                </w:tcPr>
                <w:p w14:paraId="5C1C47EE" w14:textId="77777777" w:rsidR="009F315C" w:rsidRPr="009F315C" w:rsidRDefault="009F315C" w:rsidP="009F315C">
                  <w:pPr>
                    <w:jc w:val="center"/>
                    <w:rPr>
                      <w:rFonts w:cstheme="minorHAnsi"/>
                      <w:sz w:val="16"/>
                      <w:szCs w:val="16"/>
                      <w:lang w:val="en-US"/>
                    </w:rPr>
                  </w:pPr>
                </w:p>
                <w:p w14:paraId="44005A04" w14:textId="77777777" w:rsidR="009F315C" w:rsidRPr="009F315C" w:rsidRDefault="009F315C" w:rsidP="009F315C">
                  <w:pPr>
                    <w:jc w:val="center"/>
                    <w:rPr>
                      <w:rFonts w:cstheme="minorHAnsi"/>
                      <w:sz w:val="16"/>
                      <w:szCs w:val="16"/>
                      <w:lang w:val="en-US"/>
                    </w:rPr>
                  </w:pPr>
                </w:p>
                <w:p w14:paraId="5C8A1C26" w14:textId="77777777" w:rsidR="009F315C" w:rsidRPr="009F315C" w:rsidRDefault="009F315C" w:rsidP="009F315C">
                  <w:pPr>
                    <w:jc w:val="center"/>
                    <w:rPr>
                      <w:rFonts w:cstheme="minorHAnsi"/>
                      <w:sz w:val="16"/>
                      <w:szCs w:val="16"/>
                      <w:lang w:val="en-US"/>
                    </w:rPr>
                  </w:pPr>
                </w:p>
                <w:p w14:paraId="3966CFB2" w14:textId="77777777" w:rsidR="009F315C" w:rsidRPr="009F315C" w:rsidRDefault="009F315C" w:rsidP="009F315C">
                  <w:pPr>
                    <w:jc w:val="center"/>
                    <w:rPr>
                      <w:rFonts w:cstheme="minorHAnsi"/>
                      <w:sz w:val="16"/>
                      <w:szCs w:val="16"/>
                      <w:lang w:val="en-US"/>
                    </w:rPr>
                  </w:pPr>
                </w:p>
                <w:p w14:paraId="383ABD1A" w14:textId="77777777" w:rsidR="009F315C" w:rsidRPr="009F315C" w:rsidRDefault="009F315C" w:rsidP="009F315C">
                  <w:pPr>
                    <w:jc w:val="center"/>
                    <w:rPr>
                      <w:rFonts w:cstheme="minorHAnsi"/>
                      <w:sz w:val="16"/>
                      <w:szCs w:val="16"/>
                      <w:lang w:val="en-US"/>
                    </w:rPr>
                  </w:pPr>
                </w:p>
                <w:p w14:paraId="40755554" w14:textId="77777777" w:rsidR="009F315C" w:rsidRPr="009F315C" w:rsidRDefault="009F315C" w:rsidP="009F315C">
                  <w:pPr>
                    <w:jc w:val="center"/>
                    <w:rPr>
                      <w:rFonts w:cstheme="minorHAnsi"/>
                      <w:sz w:val="16"/>
                      <w:szCs w:val="16"/>
                      <w:lang w:val="en-US"/>
                    </w:rPr>
                  </w:pPr>
                </w:p>
                <w:p w14:paraId="70574AE8" w14:textId="77777777" w:rsidR="009F315C" w:rsidRPr="009F315C" w:rsidRDefault="009F315C" w:rsidP="009F315C">
                  <w:pPr>
                    <w:jc w:val="center"/>
                    <w:rPr>
                      <w:rFonts w:cstheme="minorHAnsi"/>
                      <w:sz w:val="16"/>
                      <w:szCs w:val="16"/>
                      <w:lang w:val="en-US"/>
                    </w:rPr>
                  </w:pPr>
                </w:p>
                <w:p w14:paraId="5FE1ACDA" w14:textId="77777777" w:rsidR="009F315C" w:rsidRPr="009F315C" w:rsidRDefault="009F315C" w:rsidP="009F315C">
                  <w:pPr>
                    <w:jc w:val="center"/>
                    <w:rPr>
                      <w:rFonts w:cstheme="minorHAnsi"/>
                      <w:sz w:val="16"/>
                      <w:szCs w:val="16"/>
                      <w:lang w:val="en-US"/>
                    </w:rPr>
                  </w:pPr>
                </w:p>
                <w:p w14:paraId="6FB109B9" w14:textId="77777777" w:rsidR="009F315C" w:rsidRPr="00CE7CEC" w:rsidRDefault="009F315C" w:rsidP="009F315C">
                  <w:pPr>
                    <w:jc w:val="center"/>
                    <w:rPr>
                      <w:rFonts w:cstheme="minorHAnsi"/>
                      <w:sz w:val="16"/>
                      <w:szCs w:val="16"/>
                      <w:lang w:val="en-US" w:eastAsia="es-ES"/>
                    </w:rPr>
                  </w:pPr>
                  <w:r w:rsidRPr="009F315C">
                    <w:rPr>
                      <w:rFonts w:cstheme="minorHAnsi"/>
                      <w:sz w:val="16"/>
                      <w:szCs w:val="16"/>
                      <w:lang w:val="en-US"/>
                    </w:rPr>
                    <w:t>H2020-EU.3.2. - SOCIETAL CHALLENGES - Food security, sustainable agriculture and forestry, marine, maritime and inland water research, and the bioeconomy</w:t>
                  </w:r>
                </w:p>
                <w:p w14:paraId="3C604498" w14:textId="77777777" w:rsidR="009F315C" w:rsidRPr="009F315C" w:rsidRDefault="009F315C" w:rsidP="009F315C">
                  <w:pPr>
                    <w:pStyle w:val="Textoencaja"/>
                    <w:rPr>
                      <w:lang w:val="en-US"/>
                    </w:rPr>
                  </w:pPr>
                </w:p>
              </w:tc>
              <w:tc>
                <w:tcPr>
                  <w:tcW w:w="1577" w:type="dxa"/>
                </w:tcPr>
                <w:p w14:paraId="75CEF8F0" w14:textId="77777777" w:rsidR="009F315C" w:rsidRPr="009F315C" w:rsidRDefault="009F315C" w:rsidP="009F315C">
                  <w:pPr>
                    <w:jc w:val="center"/>
                    <w:rPr>
                      <w:rFonts w:cstheme="minorHAnsi"/>
                      <w:b/>
                      <w:bCs/>
                      <w:sz w:val="16"/>
                      <w:szCs w:val="16"/>
                      <w:lang w:val="en-US"/>
                    </w:rPr>
                  </w:pPr>
                </w:p>
                <w:p w14:paraId="2030FD69" w14:textId="77777777" w:rsidR="009F315C" w:rsidRPr="009F315C" w:rsidRDefault="009F315C" w:rsidP="009F315C">
                  <w:pPr>
                    <w:jc w:val="center"/>
                    <w:rPr>
                      <w:rFonts w:cstheme="minorHAnsi"/>
                      <w:b/>
                      <w:bCs/>
                      <w:sz w:val="16"/>
                      <w:szCs w:val="16"/>
                      <w:lang w:val="en-US"/>
                    </w:rPr>
                  </w:pPr>
                </w:p>
                <w:p w14:paraId="1276601E" w14:textId="77777777" w:rsidR="009F315C" w:rsidRPr="009F315C" w:rsidRDefault="009F315C" w:rsidP="009F315C">
                  <w:pPr>
                    <w:jc w:val="center"/>
                    <w:rPr>
                      <w:rFonts w:cstheme="minorHAnsi"/>
                      <w:b/>
                      <w:bCs/>
                      <w:sz w:val="16"/>
                      <w:szCs w:val="16"/>
                      <w:lang w:val="en-US"/>
                    </w:rPr>
                  </w:pPr>
                </w:p>
                <w:p w14:paraId="62521080" w14:textId="77777777" w:rsidR="009F315C" w:rsidRPr="009F315C" w:rsidRDefault="009F315C" w:rsidP="009F315C">
                  <w:pPr>
                    <w:jc w:val="center"/>
                    <w:rPr>
                      <w:rFonts w:cstheme="minorHAnsi"/>
                      <w:b/>
                      <w:bCs/>
                      <w:sz w:val="16"/>
                      <w:szCs w:val="16"/>
                      <w:lang w:val="en-US"/>
                    </w:rPr>
                  </w:pPr>
                </w:p>
                <w:p w14:paraId="014FE1C9" w14:textId="77777777" w:rsidR="009F315C" w:rsidRPr="009F315C" w:rsidRDefault="009F315C" w:rsidP="009F315C">
                  <w:pPr>
                    <w:jc w:val="center"/>
                    <w:rPr>
                      <w:rFonts w:cstheme="minorHAnsi"/>
                      <w:b/>
                      <w:bCs/>
                      <w:sz w:val="16"/>
                      <w:szCs w:val="16"/>
                      <w:lang w:val="en-US"/>
                    </w:rPr>
                  </w:pPr>
                </w:p>
                <w:p w14:paraId="709582FB" w14:textId="77777777" w:rsidR="009F315C" w:rsidRPr="009F315C" w:rsidRDefault="009F315C" w:rsidP="009F315C">
                  <w:pPr>
                    <w:jc w:val="center"/>
                    <w:rPr>
                      <w:rFonts w:cstheme="minorHAnsi"/>
                      <w:b/>
                      <w:bCs/>
                      <w:sz w:val="16"/>
                      <w:szCs w:val="16"/>
                      <w:lang w:val="en-US"/>
                    </w:rPr>
                  </w:pPr>
                </w:p>
                <w:p w14:paraId="32CEC269" w14:textId="77777777" w:rsidR="009F315C" w:rsidRPr="009F315C" w:rsidRDefault="009F315C" w:rsidP="009F315C">
                  <w:pPr>
                    <w:jc w:val="center"/>
                    <w:rPr>
                      <w:rFonts w:cstheme="minorHAnsi"/>
                      <w:b/>
                      <w:bCs/>
                      <w:sz w:val="16"/>
                      <w:szCs w:val="16"/>
                      <w:lang w:val="en-US"/>
                    </w:rPr>
                  </w:pPr>
                </w:p>
                <w:p w14:paraId="4104F276" w14:textId="77777777" w:rsidR="009F315C" w:rsidRPr="009F315C" w:rsidRDefault="009F315C" w:rsidP="009F315C">
                  <w:pPr>
                    <w:jc w:val="center"/>
                    <w:rPr>
                      <w:rFonts w:cstheme="minorHAnsi"/>
                      <w:b/>
                      <w:bCs/>
                      <w:sz w:val="16"/>
                      <w:szCs w:val="16"/>
                      <w:lang w:val="en-US"/>
                    </w:rPr>
                  </w:pPr>
                </w:p>
                <w:p w14:paraId="75D67B2C" w14:textId="77777777" w:rsidR="009F315C" w:rsidRPr="009F315C" w:rsidRDefault="009F315C" w:rsidP="009F315C">
                  <w:pPr>
                    <w:jc w:val="center"/>
                    <w:rPr>
                      <w:rFonts w:cstheme="minorHAnsi"/>
                      <w:b/>
                      <w:bCs/>
                      <w:sz w:val="16"/>
                      <w:szCs w:val="16"/>
                      <w:lang w:val="en-US"/>
                    </w:rPr>
                  </w:pPr>
                </w:p>
                <w:p w14:paraId="40402CD0" w14:textId="77777777" w:rsidR="009F315C" w:rsidRPr="009F315C" w:rsidRDefault="009F315C" w:rsidP="009F315C">
                  <w:pPr>
                    <w:jc w:val="center"/>
                    <w:rPr>
                      <w:rFonts w:cstheme="minorHAnsi"/>
                      <w:b/>
                      <w:bCs/>
                      <w:sz w:val="16"/>
                      <w:szCs w:val="16"/>
                      <w:lang w:val="en-US"/>
                    </w:rPr>
                  </w:pPr>
                </w:p>
                <w:p w14:paraId="7903FBB4" w14:textId="77777777" w:rsidR="009F315C" w:rsidRPr="00CE7CEC" w:rsidRDefault="009F315C" w:rsidP="009F315C">
                  <w:pPr>
                    <w:rPr>
                      <w:rFonts w:cstheme="minorHAnsi"/>
                      <w:b/>
                      <w:bCs/>
                      <w:sz w:val="16"/>
                      <w:szCs w:val="16"/>
                      <w:lang w:eastAsia="es-ES"/>
                    </w:rPr>
                  </w:pPr>
                  <w:r>
                    <w:rPr>
                      <w:rFonts w:cstheme="minorHAnsi"/>
                      <w:b/>
                      <w:bCs/>
                      <w:sz w:val="16"/>
                      <w:szCs w:val="16"/>
                    </w:rPr>
                    <w:t xml:space="preserve">154.500 </w:t>
                  </w:r>
                  <w:r w:rsidRPr="00CE7CEC">
                    <w:rPr>
                      <w:rFonts w:cstheme="minorHAnsi"/>
                      <w:b/>
                      <w:bCs/>
                      <w:sz w:val="16"/>
                      <w:szCs w:val="16"/>
                    </w:rPr>
                    <w:t>€</w:t>
                  </w:r>
                </w:p>
                <w:p w14:paraId="54344DA4" w14:textId="77777777" w:rsidR="009F315C" w:rsidRDefault="009F315C" w:rsidP="009F315C">
                  <w:pPr>
                    <w:pStyle w:val="Textoencaja"/>
                  </w:pPr>
                </w:p>
              </w:tc>
              <w:tc>
                <w:tcPr>
                  <w:tcW w:w="1577" w:type="dxa"/>
                </w:tcPr>
                <w:p w14:paraId="28DC27EC" w14:textId="77777777" w:rsidR="009F315C" w:rsidRPr="00CE7CEC" w:rsidRDefault="009F315C" w:rsidP="009F315C">
                  <w:pPr>
                    <w:jc w:val="center"/>
                    <w:rPr>
                      <w:rFonts w:cstheme="minorHAnsi"/>
                      <w:sz w:val="16"/>
                      <w:szCs w:val="16"/>
                      <w:lang w:eastAsia="es-ES"/>
                    </w:rPr>
                  </w:pPr>
                  <w:r w:rsidRPr="00CE7CEC">
                    <w:rPr>
                      <w:rFonts w:cstheme="minorHAnsi"/>
                      <w:sz w:val="16"/>
                      <w:szCs w:val="16"/>
                    </w:rPr>
                    <w:t xml:space="preserve">UNIVERSITAET GRAZ, Austria; HELSINGIN YLIOPISTO, Finlandia; BOURNEMOUTH UNIVERSITY, United Kingdom; KOBENHAVNS UNIVERSITET, Dinamarca; </w:t>
                  </w:r>
                  <w:r w:rsidRPr="00CE7CEC">
                    <w:rPr>
                      <w:rFonts w:cstheme="minorHAnsi"/>
                      <w:sz w:val="16"/>
                      <w:szCs w:val="16"/>
                    </w:rPr>
                    <w:br/>
                    <w:t>CENTRO DE INVESTIGACION ECOLOGICA Y APLICACIONES FORESTALES, España; STICHTING WAGENINGEN RESEARCH, Países Bajos; TECHNISCHE UNIVERSITAET MUENCHEN, Alemania;</w:t>
                  </w:r>
                  <w:r w:rsidRPr="00CE7CEC">
                    <w:rPr>
                      <w:rFonts w:cstheme="minorHAnsi"/>
                      <w:sz w:val="16"/>
                      <w:szCs w:val="16"/>
                    </w:rPr>
                    <w:br/>
                    <w:t xml:space="preserve">ALBERT-LUDWIGS-UNIVERSITAET FREIBURG, Alemania; CESKA ZEMEDELSKA UNIVERZITA V PRAZE, Chequia; UNIVERSITAET FUER BODENKULTUR WIEN, Austria; </w:t>
                  </w:r>
                  <w:r w:rsidRPr="00CE7CEC">
                    <w:rPr>
                      <w:rFonts w:cstheme="minorHAnsi"/>
                      <w:sz w:val="16"/>
                      <w:szCs w:val="16"/>
                    </w:rPr>
                    <w:br/>
                    <w:t xml:space="preserve">INSTITUT NATIONAL DE RECHERCHE POUR L'AGRICULTURE, </w:t>
                  </w:r>
                  <w:r w:rsidRPr="00CE7CEC">
                    <w:rPr>
                      <w:rFonts w:cstheme="minorHAnsi"/>
                      <w:sz w:val="16"/>
                      <w:szCs w:val="16"/>
                    </w:rPr>
                    <w:lastRenderedPageBreak/>
                    <w:t>L'ALIMENTATION ET L'ENVIRONNEMENT, Francia; HRVATSKI SUMARSKI INSTITUT, Croacia; PROSPEX INSTITUTE, Bélgica; TEAGASC - AGRICULTURE AND FOOD DEVELOPMENT AUTHORITY, Irlanda; UNIVERSIDAD DE VIGO, España; LUONNONVARAKESKUS, Finlandia; INNOVAWOOD ASBL, Bélgica; PAPIERHOLZ AUSTRIA GMBH, Austria; AXENCIA GALEGA DA INDUSTRIA FORESTAL, España</w:t>
                  </w:r>
                </w:p>
                <w:p w14:paraId="75935EEC" w14:textId="77777777" w:rsidR="009F315C" w:rsidRDefault="009F315C" w:rsidP="009F315C">
                  <w:pPr>
                    <w:pStyle w:val="Textoencaja"/>
                  </w:pPr>
                </w:p>
              </w:tc>
              <w:tc>
                <w:tcPr>
                  <w:tcW w:w="1577" w:type="dxa"/>
                </w:tcPr>
                <w:p w14:paraId="20F44235" w14:textId="77777777" w:rsidR="009F315C" w:rsidRPr="00CE7CEC" w:rsidRDefault="009F315C" w:rsidP="009F315C">
                  <w:pPr>
                    <w:jc w:val="center"/>
                    <w:rPr>
                      <w:rFonts w:cstheme="minorHAnsi"/>
                      <w:color w:val="000000"/>
                      <w:sz w:val="16"/>
                      <w:szCs w:val="16"/>
                    </w:rPr>
                  </w:pPr>
                </w:p>
                <w:p w14:paraId="559CAAF1" w14:textId="77777777" w:rsidR="009F315C" w:rsidRPr="00CE7CEC" w:rsidRDefault="009F315C" w:rsidP="009F315C">
                  <w:pPr>
                    <w:jc w:val="center"/>
                    <w:rPr>
                      <w:rFonts w:cstheme="minorHAnsi"/>
                      <w:color w:val="000000"/>
                      <w:sz w:val="16"/>
                      <w:szCs w:val="16"/>
                    </w:rPr>
                  </w:pPr>
                </w:p>
                <w:p w14:paraId="7656C886" w14:textId="77777777" w:rsidR="009F315C" w:rsidRPr="00CE7CEC" w:rsidRDefault="009F315C" w:rsidP="009F315C">
                  <w:pPr>
                    <w:jc w:val="center"/>
                    <w:rPr>
                      <w:rFonts w:cstheme="minorHAnsi"/>
                      <w:color w:val="000000"/>
                      <w:sz w:val="16"/>
                      <w:szCs w:val="16"/>
                    </w:rPr>
                  </w:pPr>
                </w:p>
                <w:p w14:paraId="7A57A8DF" w14:textId="77777777" w:rsidR="009F315C" w:rsidRPr="00CE7CEC" w:rsidRDefault="009F315C" w:rsidP="009F315C">
                  <w:pPr>
                    <w:jc w:val="center"/>
                    <w:rPr>
                      <w:rFonts w:cstheme="minorHAnsi"/>
                      <w:color w:val="000000"/>
                      <w:sz w:val="16"/>
                      <w:szCs w:val="16"/>
                    </w:rPr>
                  </w:pPr>
                </w:p>
                <w:p w14:paraId="0FF67E4F" w14:textId="77777777" w:rsidR="009F315C" w:rsidRPr="00CE7CEC" w:rsidRDefault="009F315C" w:rsidP="009F315C">
                  <w:pPr>
                    <w:jc w:val="center"/>
                    <w:rPr>
                      <w:rFonts w:cstheme="minorHAnsi"/>
                      <w:color w:val="000000"/>
                      <w:sz w:val="16"/>
                      <w:szCs w:val="16"/>
                    </w:rPr>
                  </w:pPr>
                </w:p>
                <w:p w14:paraId="7E584395" w14:textId="77777777" w:rsidR="009F315C" w:rsidRPr="00CE7CEC" w:rsidRDefault="009F315C" w:rsidP="009F315C">
                  <w:pPr>
                    <w:jc w:val="center"/>
                    <w:rPr>
                      <w:rFonts w:cstheme="minorHAnsi"/>
                      <w:color w:val="000000"/>
                      <w:sz w:val="16"/>
                      <w:szCs w:val="16"/>
                    </w:rPr>
                  </w:pPr>
                </w:p>
                <w:p w14:paraId="1B25B5C0" w14:textId="77777777" w:rsidR="009F315C" w:rsidRPr="00CE7CEC" w:rsidRDefault="009F315C" w:rsidP="009F315C">
                  <w:pPr>
                    <w:jc w:val="center"/>
                    <w:rPr>
                      <w:rFonts w:cstheme="minorHAnsi"/>
                      <w:color w:val="000000"/>
                      <w:sz w:val="16"/>
                      <w:szCs w:val="16"/>
                    </w:rPr>
                  </w:pPr>
                </w:p>
                <w:p w14:paraId="10BA3BBA" w14:textId="77777777" w:rsidR="009F315C" w:rsidRPr="009B1A56" w:rsidRDefault="009F315C" w:rsidP="009F315C">
                  <w:pPr>
                    <w:jc w:val="center"/>
                    <w:rPr>
                      <w:rFonts w:cstheme="minorHAnsi"/>
                      <w:color w:val="000000"/>
                      <w:sz w:val="16"/>
                      <w:szCs w:val="16"/>
                      <w:lang w:eastAsia="es-ES"/>
                    </w:rPr>
                  </w:pPr>
                  <w:r w:rsidRPr="00CE7CEC">
                    <w:rPr>
                      <w:rFonts w:cstheme="minorHAnsi"/>
                      <w:color w:val="000000"/>
                      <w:sz w:val="16"/>
                      <w:szCs w:val="16"/>
                    </w:rPr>
                    <w:t>L04</w:t>
                  </w:r>
                </w:p>
                <w:p w14:paraId="31AD757A" w14:textId="77777777" w:rsidR="009F315C" w:rsidRDefault="009F315C" w:rsidP="009F315C">
                  <w:pPr>
                    <w:pStyle w:val="Textoencaja"/>
                  </w:pPr>
                </w:p>
              </w:tc>
            </w:tr>
          </w:tbl>
          <w:p w14:paraId="49161D8E" w14:textId="77777777" w:rsidR="00326D82" w:rsidRPr="00CE4969" w:rsidRDefault="00326D82" w:rsidP="00326D82">
            <w:pPr>
              <w:pStyle w:val="Textoencaja"/>
            </w:pPr>
          </w:p>
          <w:p w14:paraId="414896A4" w14:textId="77777777" w:rsidR="00861745" w:rsidRPr="00CE4969" w:rsidRDefault="00861745" w:rsidP="00DD3A56">
            <w:pPr>
              <w:pStyle w:val="Textoencaja"/>
            </w:pPr>
          </w:p>
        </w:tc>
      </w:tr>
    </w:tbl>
    <w:p w14:paraId="0142DFBB" w14:textId="77777777" w:rsidR="004506EA" w:rsidRPr="00CE4969"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2E84A28D" w:rsidR="004506EA" w:rsidRPr="00AE3BDD" w:rsidRDefault="00575EE6" w:rsidP="00DD3A56">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8BD656F" w:rsidR="004506EA" w:rsidRPr="00AE3BDD" w:rsidRDefault="00575EE6" w:rsidP="005D5E9A">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68F15257" w14:textId="77777777" w:rsidR="005352A8" w:rsidRDefault="005352A8" w:rsidP="00C50138">
            <w:pPr>
              <w:pStyle w:val="Textoencaja"/>
            </w:pPr>
          </w:p>
          <w:p w14:paraId="3FD872FB" w14:textId="41FB8385" w:rsidR="00C50138" w:rsidRDefault="00C50138" w:rsidP="00C50138">
            <w:pPr>
              <w:pStyle w:val="Textoencaja"/>
            </w:pPr>
            <w:r>
              <w:t xml:space="preserve">En la Universidad de Vigo la labor de tutorización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5E1D4DF9" w14:textId="0C62A707" w:rsidR="00C50138" w:rsidRDefault="00C50138" w:rsidP="00C50138">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C50138" w:rsidP="00C50138">
            <w:pPr>
              <w:pStyle w:val="Textoencaja"/>
            </w:pPr>
            <w:hyperlink r:id="rId102" w:history="1">
              <w:r w:rsidRPr="00485C5B">
                <w:rPr>
                  <w:rStyle w:val="Hipervnculo"/>
                </w:rPr>
                <w:t>https://secretaria.uv</w:t>
              </w:r>
              <w:r w:rsidRPr="003F360D">
                <w:rPr>
                  <w:rStyle w:val="Hipervnculo"/>
                  <w:color w:val="0000FF"/>
                </w:rPr>
                <w:t>igo.gal/uv/web/norm</w:t>
              </w:r>
              <w:r w:rsidRPr="00485C5B">
                <w:rPr>
                  <w:rStyle w:val="Hipervnculo"/>
                </w:rPr>
                <w:t>ativa/public/show/542</w:t>
              </w:r>
            </w:hyperlink>
          </w:p>
          <w:p w14:paraId="0C680FFB" w14:textId="77777777" w:rsidR="005352A8" w:rsidRDefault="005352A8" w:rsidP="00C50138">
            <w:pPr>
              <w:pStyle w:val="Textoencaja"/>
            </w:pPr>
          </w:p>
          <w:p w14:paraId="5B2B6CBA" w14:textId="1E750502" w:rsidR="00C50138" w:rsidRDefault="00302007" w:rsidP="00302007">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363C3A42" w14:textId="77777777" w:rsidR="005352A8" w:rsidRDefault="005352A8" w:rsidP="00302007">
            <w:pPr>
              <w:pStyle w:val="Textoencaja"/>
            </w:pPr>
          </w:p>
          <w:p w14:paraId="54369615" w14:textId="55AC441F" w:rsidR="00DD3A56" w:rsidRDefault="00017921" w:rsidP="00DD3A56">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532BE8E0" w14:textId="77777777" w:rsidR="00DD3A56" w:rsidRDefault="00302007" w:rsidP="00DD3A56">
            <w:pPr>
              <w:pStyle w:val="Textoencaja"/>
            </w:pPr>
            <w:hyperlink r:id="rId103" w:history="1">
              <w:r w:rsidRPr="00017921">
                <w:rPr>
                  <w:rStyle w:val="Hipervnculo"/>
                </w:rPr>
                <w:t>https://www.uvigo.gal/es/estudiar/organizacion-academica/planificacion-docente-anual</w:t>
              </w:r>
            </w:hyperlink>
          </w:p>
          <w:p w14:paraId="5BDDEEB1" w14:textId="77777777" w:rsidR="00CF078B" w:rsidRDefault="00CF078B" w:rsidP="00DD3A56">
            <w:pPr>
              <w:pStyle w:val="Textoencaja"/>
            </w:pPr>
          </w:p>
          <w:p w14:paraId="21A178BE" w14:textId="77777777" w:rsidR="005352A8" w:rsidRDefault="005352A8" w:rsidP="00CF078B">
            <w:pPr>
              <w:widowControl/>
              <w:adjustRightInd w:val="0"/>
              <w:spacing w:line="276" w:lineRule="auto"/>
              <w:jc w:val="both"/>
              <w:rPr>
                <w:rFonts w:asciiTheme="minorHAnsi" w:eastAsiaTheme="minorHAnsi" w:hAnsiTheme="minorHAnsi" w:cstheme="minorHAnsi"/>
                <w:color w:val="000000"/>
                <w:sz w:val="20"/>
                <w:szCs w:val="20"/>
              </w:rPr>
            </w:pPr>
          </w:p>
          <w:p w14:paraId="3CFBDD27" w14:textId="77777777" w:rsidR="005352A8" w:rsidRDefault="005352A8" w:rsidP="00CF078B">
            <w:pPr>
              <w:widowControl/>
              <w:adjustRightInd w:val="0"/>
              <w:spacing w:line="276" w:lineRule="auto"/>
              <w:jc w:val="both"/>
              <w:rPr>
                <w:rFonts w:asciiTheme="minorHAnsi" w:eastAsiaTheme="minorHAnsi" w:hAnsiTheme="minorHAnsi" w:cstheme="minorHAnsi"/>
                <w:color w:val="000000"/>
                <w:sz w:val="20"/>
                <w:szCs w:val="20"/>
              </w:rPr>
            </w:pPr>
          </w:p>
          <w:p w14:paraId="63B8D416" w14:textId="4AA1D1D6" w:rsidR="00CF078B" w:rsidRDefault="00CF078B" w:rsidP="00CF078B">
            <w:pPr>
              <w:widowControl/>
              <w:adjustRightInd w:val="0"/>
              <w:spacing w:line="276" w:lineRule="auto"/>
              <w:jc w:val="both"/>
              <w:rPr>
                <w:rFonts w:asciiTheme="minorHAnsi" w:eastAsiaTheme="minorHAnsi" w:hAnsiTheme="minorHAnsi" w:cstheme="minorHAnsi"/>
                <w:color w:val="000000"/>
                <w:sz w:val="20"/>
                <w:szCs w:val="20"/>
              </w:rPr>
            </w:pPr>
            <w:r w:rsidRPr="00CF078B">
              <w:rPr>
                <w:rFonts w:asciiTheme="minorHAnsi" w:eastAsiaTheme="minorHAnsi" w:hAnsiTheme="minorHAnsi" w:cstheme="minorHAnsi"/>
                <w:color w:val="000000"/>
                <w:sz w:val="20"/>
                <w:szCs w:val="20"/>
              </w:rPr>
              <w:t>En relación con el cómputo de la labor de tutorización y dirección de tesis, así como de la docencia en doctorado y su organización, tradicionalmente</w:t>
            </w:r>
            <w:r>
              <w:rPr>
                <w:rFonts w:asciiTheme="minorHAnsi" w:eastAsiaTheme="minorHAnsi" w:hAnsiTheme="minorHAnsi" w:cstheme="minorHAnsi"/>
                <w:color w:val="000000"/>
                <w:sz w:val="20"/>
                <w:szCs w:val="20"/>
              </w:rPr>
              <w:t xml:space="preserve"> </w:t>
            </w:r>
            <w:r w:rsidRPr="00CF078B">
              <w:rPr>
                <w:rFonts w:asciiTheme="minorHAnsi" w:eastAsiaTheme="minorHAnsi" w:hAnsiTheme="minorHAnsi" w:cstheme="minorHAnsi"/>
                <w:color w:val="000000"/>
                <w:sz w:val="20"/>
                <w:szCs w:val="20"/>
              </w:rPr>
              <w:t>la actividad de formación doctoral se incorpora al cómputo de la dedicación ordinaria del PDI de la UVIGO formando parte de su actividad académica.</w:t>
            </w:r>
            <w:r>
              <w:rPr>
                <w:rFonts w:asciiTheme="minorHAnsi" w:eastAsiaTheme="minorHAnsi" w:hAnsiTheme="minorHAnsi" w:cstheme="minorHAnsi"/>
                <w:color w:val="000000"/>
                <w:sz w:val="20"/>
                <w:szCs w:val="20"/>
              </w:rPr>
              <w:t xml:space="preserve"> </w:t>
            </w:r>
            <w:r w:rsidRPr="00CF078B">
              <w:rPr>
                <w:rFonts w:asciiTheme="minorHAnsi" w:eastAsiaTheme="minorHAnsi" w:hAnsiTheme="minorHAnsi" w:cstheme="minorHAnsi"/>
                <w:color w:val="000000"/>
                <w:sz w:val="20"/>
                <w:szCs w:val="20"/>
              </w:rPr>
              <w:t>Este reconocimiento se formaliza en las respectivas Normativas</w:t>
            </w:r>
            <w:r>
              <w:rPr>
                <w:rFonts w:asciiTheme="minorHAnsi" w:eastAsiaTheme="minorHAnsi" w:hAnsiTheme="minorHAnsi" w:cstheme="minorHAnsi"/>
                <w:color w:val="000000"/>
                <w:sz w:val="20"/>
                <w:szCs w:val="20"/>
              </w:rPr>
              <w:t xml:space="preserve"> de la Universidad. </w:t>
            </w:r>
            <w:r w:rsidRPr="00CF078B">
              <w:rPr>
                <w:rFonts w:asciiTheme="minorHAnsi" w:eastAsiaTheme="minorHAnsi" w:hAnsiTheme="minorHAnsi" w:cstheme="minorHAnsi"/>
                <w:color w:val="000000"/>
                <w:sz w:val="20"/>
                <w:szCs w:val="20"/>
              </w:rPr>
              <w:t>Según esta normativa, se establece un reconocimiento por la coordinación de los programas de doctorado. Las horas globales</w:t>
            </w:r>
            <w:r>
              <w:rPr>
                <w:rFonts w:asciiTheme="minorHAnsi" w:eastAsiaTheme="minorHAnsi" w:hAnsiTheme="minorHAnsi" w:cstheme="minorHAnsi"/>
                <w:color w:val="000000"/>
                <w:sz w:val="20"/>
                <w:szCs w:val="20"/>
              </w:rPr>
              <w:t xml:space="preserve"> </w:t>
            </w:r>
            <w:r w:rsidRPr="00CF078B">
              <w:rPr>
                <w:rFonts w:asciiTheme="minorHAnsi" w:eastAsiaTheme="minorHAnsi" w:hAnsiTheme="minorHAnsi" w:cstheme="minorHAnsi"/>
                <w:color w:val="000000"/>
                <w:sz w:val="20"/>
                <w:szCs w:val="20"/>
              </w:rPr>
              <w:t>de este reconocimiento se calculan con una parte fija por cada programa de doctorado y una parte variable que depende del número de alumnos.</w:t>
            </w:r>
          </w:p>
          <w:p w14:paraId="4404ECB6" w14:textId="77777777" w:rsidR="00CF078B" w:rsidRDefault="00CF078B" w:rsidP="00CF078B">
            <w:pPr>
              <w:widowControl/>
              <w:adjustRightInd w:val="0"/>
              <w:spacing w:line="276" w:lineRule="auto"/>
              <w:jc w:val="both"/>
              <w:rPr>
                <w:rFonts w:asciiTheme="minorHAnsi" w:eastAsiaTheme="minorHAnsi" w:hAnsiTheme="minorHAnsi" w:cstheme="minorHAnsi"/>
                <w:color w:val="000000"/>
                <w:sz w:val="20"/>
                <w:szCs w:val="20"/>
              </w:rPr>
            </w:pPr>
          </w:p>
          <w:p w14:paraId="54A7CB31" w14:textId="77777777" w:rsidR="00CF078B" w:rsidRDefault="00CF078B" w:rsidP="00CF078B">
            <w:pPr>
              <w:widowControl/>
              <w:adjustRightInd w:val="0"/>
              <w:spacing w:line="276" w:lineRule="auto"/>
              <w:jc w:val="both"/>
              <w:rPr>
                <w:rFonts w:asciiTheme="minorHAnsi" w:eastAsiaTheme="minorHAnsi" w:hAnsiTheme="minorHAnsi" w:cstheme="minorHAnsi"/>
                <w:color w:val="000000"/>
                <w:sz w:val="20"/>
                <w:szCs w:val="20"/>
              </w:rPr>
            </w:pPr>
            <w:r w:rsidRPr="00CF078B">
              <w:rPr>
                <w:rFonts w:asciiTheme="minorHAnsi" w:eastAsiaTheme="minorHAnsi" w:hAnsiTheme="minorHAnsi" w:cstheme="minorHAnsi"/>
                <w:color w:val="000000"/>
                <w:sz w:val="20"/>
                <w:szCs w:val="20"/>
              </w:rPr>
              <w:t>En cuanto al apoyo a la formación doctoral, se mantiene desde hace tiempo el reconocimiento por dirección de teses asignado de manera personal. Se</w:t>
            </w:r>
            <w:r>
              <w:rPr>
                <w:rFonts w:asciiTheme="minorHAnsi" w:eastAsiaTheme="minorHAnsi" w:hAnsiTheme="minorHAnsi" w:cstheme="minorHAnsi"/>
                <w:color w:val="000000"/>
                <w:sz w:val="20"/>
                <w:szCs w:val="20"/>
              </w:rPr>
              <w:t xml:space="preserve"> </w:t>
            </w:r>
            <w:r w:rsidRPr="00CF078B">
              <w:rPr>
                <w:rFonts w:asciiTheme="minorHAnsi" w:eastAsiaTheme="minorHAnsi" w:hAnsiTheme="minorHAnsi" w:cstheme="minorHAnsi"/>
                <w:color w:val="000000"/>
                <w:sz w:val="20"/>
                <w:szCs w:val="20"/>
              </w:rPr>
              <w:t>sitúa en 30 horas por cada tesis dirigida, horas que se distribuyen entre los tres cursos siguientes (10 horas cada curso).</w:t>
            </w:r>
            <w:r>
              <w:rPr>
                <w:rFonts w:asciiTheme="minorHAnsi" w:eastAsiaTheme="minorHAnsi" w:hAnsiTheme="minorHAnsi" w:cstheme="minorHAnsi"/>
                <w:color w:val="000000"/>
                <w:sz w:val="20"/>
                <w:szCs w:val="20"/>
              </w:rPr>
              <w:t xml:space="preserve"> </w:t>
            </w:r>
          </w:p>
          <w:p w14:paraId="3D14041F" w14:textId="77777777" w:rsidR="00CF078B" w:rsidRDefault="00CF078B" w:rsidP="00CF078B">
            <w:pPr>
              <w:widowControl/>
              <w:adjustRightInd w:val="0"/>
              <w:spacing w:line="276" w:lineRule="auto"/>
              <w:jc w:val="both"/>
              <w:rPr>
                <w:rFonts w:asciiTheme="minorHAnsi" w:eastAsiaTheme="minorHAnsi" w:hAnsiTheme="minorHAnsi" w:cstheme="minorHAnsi"/>
                <w:color w:val="000000"/>
                <w:sz w:val="20"/>
                <w:szCs w:val="20"/>
              </w:rPr>
            </w:pPr>
          </w:p>
          <w:p w14:paraId="1B5F40D1" w14:textId="77777777" w:rsidR="00CF078B" w:rsidRDefault="00CF078B" w:rsidP="00CF078B">
            <w:pPr>
              <w:widowControl/>
              <w:adjustRightInd w:val="0"/>
              <w:spacing w:line="276" w:lineRule="auto"/>
              <w:jc w:val="both"/>
              <w:rPr>
                <w:rFonts w:asciiTheme="minorHAnsi" w:eastAsiaTheme="minorHAnsi" w:hAnsiTheme="minorHAnsi" w:cstheme="minorHAnsi"/>
                <w:color w:val="000000"/>
                <w:sz w:val="20"/>
                <w:szCs w:val="20"/>
              </w:rPr>
            </w:pPr>
            <w:r w:rsidRPr="00CF078B">
              <w:rPr>
                <w:rFonts w:asciiTheme="minorHAnsi" w:eastAsiaTheme="minorHAnsi" w:hAnsiTheme="minorHAnsi" w:cstheme="minorHAnsi"/>
                <w:color w:val="000000"/>
                <w:sz w:val="20"/>
                <w:szCs w:val="20"/>
              </w:rPr>
              <w:t>Adicionalmente, los criterios de elaboración de la Programación Docente Anual (PDA), incorporan horas de docencia en base a las actividades formativas</w:t>
            </w:r>
            <w:r>
              <w:rPr>
                <w:rFonts w:asciiTheme="minorHAnsi" w:eastAsiaTheme="minorHAnsi" w:hAnsiTheme="minorHAnsi" w:cstheme="minorHAnsi"/>
                <w:color w:val="000000"/>
                <w:sz w:val="20"/>
                <w:szCs w:val="20"/>
              </w:rPr>
              <w:t xml:space="preserve"> </w:t>
            </w:r>
            <w:r w:rsidRPr="00CF078B">
              <w:rPr>
                <w:rFonts w:asciiTheme="minorHAnsi" w:eastAsiaTheme="minorHAnsi" w:hAnsiTheme="minorHAnsi" w:cstheme="minorHAnsi"/>
                <w:color w:val="000000"/>
                <w:sz w:val="20"/>
                <w:szCs w:val="20"/>
              </w:rPr>
              <w:t>de doctorado. La oferta de actividades formativas se gestiona desde la Escuela internacional de doctorado de la Universidad a partir de las propuestas</w:t>
            </w:r>
            <w:r>
              <w:rPr>
                <w:rFonts w:asciiTheme="minorHAnsi" w:eastAsiaTheme="minorHAnsi" w:hAnsiTheme="minorHAnsi" w:cstheme="minorHAnsi"/>
                <w:color w:val="000000"/>
                <w:sz w:val="20"/>
                <w:szCs w:val="20"/>
              </w:rPr>
              <w:t xml:space="preserve"> </w:t>
            </w:r>
            <w:r w:rsidRPr="00CF078B">
              <w:rPr>
                <w:rFonts w:asciiTheme="minorHAnsi" w:eastAsiaTheme="minorHAnsi" w:hAnsiTheme="minorHAnsi" w:cstheme="minorHAnsi"/>
                <w:color w:val="000000"/>
                <w:sz w:val="20"/>
                <w:szCs w:val="20"/>
              </w:rPr>
              <w:t xml:space="preserve">de los diferentes programas. </w:t>
            </w:r>
          </w:p>
          <w:p w14:paraId="55C03B37" w14:textId="226B7680" w:rsidR="00CF078B" w:rsidRPr="00790103" w:rsidRDefault="00CF078B" w:rsidP="00CF078B">
            <w:pPr>
              <w:widowControl/>
              <w:adjustRightInd w:val="0"/>
              <w:spacing w:line="276" w:lineRule="auto"/>
              <w:jc w:val="both"/>
            </w:pPr>
          </w:p>
        </w:tc>
      </w:tr>
    </w:tbl>
    <w:p w14:paraId="09B19618" w14:textId="77777777" w:rsidR="00DD3A56" w:rsidRDefault="00DD3A56" w:rsidP="00DD3A56">
      <w:pPr>
        <w:pStyle w:val="Textoindependiente"/>
      </w:pPr>
    </w:p>
    <w:p w14:paraId="05684465" w14:textId="3E03237E" w:rsidR="003F360D" w:rsidRDefault="003F360D">
      <w:pPr>
        <w:rPr>
          <w:rFonts w:asciiTheme="minorHAnsi" w:hAnsiTheme="minorHAnsi" w:cstheme="minorHAnsi"/>
          <w:sz w:val="20"/>
          <w:szCs w:val="20"/>
        </w:rPr>
      </w:pPr>
      <w:r>
        <w:rPr>
          <w:rFonts w:asciiTheme="minorHAnsi" w:hAnsiTheme="minorHAnsi" w:cstheme="minorHAnsi"/>
        </w:rPr>
        <w:br w:type="page"/>
      </w:r>
    </w:p>
    <w:p w14:paraId="5D7FCD99" w14:textId="77777777" w:rsidR="004506EA" w:rsidRPr="00790103" w:rsidRDefault="00575EE6" w:rsidP="00DD3A56">
      <w:pPr>
        <w:pStyle w:val="Seccin1"/>
      </w:pPr>
      <w:bookmarkStart w:id="18" w:name="7._RECURSOS_MATERIALES_Y_SERVICIOS"/>
      <w:bookmarkEnd w:id="18"/>
      <w:r w:rsidRPr="00790103">
        <w:lastRenderedPageBreak/>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9325A" w14:paraId="529AC8BC" w14:textId="77777777" w:rsidTr="00DD3A56">
        <w:trPr>
          <w:trHeight w:val="1701"/>
          <w:jc w:val="center"/>
        </w:trPr>
        <w:tc>
          <w:tcPr>
            <w:tcW w:w="9639" w:type="dxa"/>
          </w:tcPr>
          <w:p w14:paraId="7DF279EB" w14:textId="2B3DD45E" w:rsidR="004506EA" w:rsidRPr="003F360D" w:rsidRDefault="00587A18" w:rsidP="00DD3A56">
            <w:pPr>
              <w:pStyle w:val="Textoencaja"/>
              <w:rPr>
                <w:b/>
              </w:rPr>
            </w:pPr>
            <w:r w:rsidRPr="003F360D">
              <w:rPr>
                <w:b/>
              </w:rPr>
              <w:t xml:space="preserve">Recursos </w:t>
            </w:r>
            <w:r w:rsidR="00575EE6" w:rsidRPr="003F360D">
              <w:rPr>
                <w:b/>
              </w:rPr>
              <w:t>materiales y servicios disponibles</w:t>
            </w:r>
            <w:r w:rsidRPr="003F360D">
              <w:rPr>
                <w:b/>
              </w:rPr>
              <w:t xml:space="preserve"> para los doctorandos/as</w:t>
            </w:r>
          </w:p>
          <w:p w14:paraId="1E06D63D" w14:textId="16E05758" w:rsidR="00724004" w:rsidRPr="003F360D" w:rsidRDefault="00B36D17" w:rsidP="0086507F">
            <w:pPr>
              <w:pStyle w:val="Textoencaja"/>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104"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105"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D4390C">
            <w:pPr>
              <w:pStyle w:val="Textoencaja"/>
              <w:numPr>
                <w:ilvl w:val="0"/>
                <w:numId w:val="4"/>
              </w:numPr>
              <w:ind w:left="340" w:hanging="142"/>
              <w:rPr>
                <w:b/>
                <w:bCs/>
              </w:rPr>
            </w:pPr>
            <w:hyperlink r:id="rId106" w:history="1">
              <w:r w:rsidRPr="003F360D">
                <w:rPr>
                  <w:rStyle w:val="Hipervnculo"/>
                  <w:bCs/>
                  <w:color w:val="0000FF"/>
                </w:rPr>
                <w:t>Infraestructura digital y de conectividad</w:t>
              </w:r>
            </w:hyperlink>
            <w:r w:rsidRPr="003F360D">
              <w:rPr>
                <w:b/>
                <w:bCs/>
              </w:rPr>
              <w:t xml:space="preserve">: </w:t>
            </w:r>
            <w:r w:rsidR="002D6CD4">
              <w:rPr>
                <w:bCs/>
              </w:rPr>
              <w:t>I</w:t>
            </w:r>
            <w:r w:rsidRPr="003F360D">
              <w:rPr>
                <w:bCs/>
              </w:rPr>
              <w:t>dentificador personal, correo, wifi / conectividad en campus, servicios de archivo/disco privado virtual, alojamiento web, servicio DNS, servicios audiovisuales, videoconferencia tradicional y masiva (AccessGrid) y multimedia, UVigo</w:t>
            </w:r>
            <w:r w:rsidR="002D6CD4">
              <w:rPr>
                <w:bCs/>
              </w:rPr>
              <w:t>-</w:t>
            </w:r>
            <w:r w:rsidRPr="003F360D">
              <w:rPr>
                <w:bCs/>
              </w:rPr>
              <w:t>T</w:t>
            </w:r>
            <w:r w:rsidR="002D6CD4">
              <w:rPr>
                <w:bCs/>
              </w:rPr>
              <w:t>V…</w:t>
            </w:r>
          </w:p>
          <w:p w14:paraId="24E7682B" w14:textId="44C9F60E" w:rsidR="00D4390C" w:rsidRPr="002D6CD4" w:rsidRDefault="00D4390C">
            <w:pPr>
              <w:pStyle w:val="Textoencaja"/>
              <w:numPr>
                <w:ilvl w:val="0"/>
                <w:numId w:val="4"/>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107"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108"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pPr>
              <w:pStyle w:val="Textoencaja"/>
              <w:numPr>
                <w:ilvl w:val="0"/>
                <w:numId w:val="4"/>
              </w:numPr>
              <w:ind w:left="340" w:hanging="142"/>
              <w:rPr>
                <w:b/>
                <w:bCs/>
              </w:rPr>
            </w:pPr>
            <w:r w:rsidRPr="003F360D">
              <w:rPr>
                <w:bCs/>
              </w:rPr>
              <w:t xml:space="preserve">Recursos de </w:t>
            </w:r>
            <w:hyperlink r:id="rId109"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D4390C">
            <w:pPr>
              <w:pStyle w:val="Textoencaja"/>
              <w:numPr>
                <w:ilvl w:val="0"/>
                <w:numId w:val="4"/>
              </w:numPr>
              <w:ind w:left="340" w:hanging="142"/>
              <w:rPr>
                <w:b/>
                <w:bCs/>
              </w:rPr>
            </w:pPr>
            <w:hyperlink r:id="rId110" w:history="1">
              <w:r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pPr>
              <w:pStyle w:val="Textoencaja"/>
              <w:numPr>
                <w:ilvl w:val="0"/>
                <w:numId w:val="4"/>
              </w:numPr>
              <w:ind w:left="340" w:hanging="142"/>
              <w:rPr>
                <w:b/>
                <w:bCs/>
              </w:rPr>
            </w:pPr>
            <w:r w:rsidRPr="003F360D">
              <w:rPr>
                <w:bCs/>
              </w:rPr>
              <w:t xml:space="preserve">Recursos financieros: </w:t>
            </w:r>
            <w:hyperlink r:id="rId111"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112" w:history="1">
              <w:r w:rsidRPr="003F360D">
                <w:rPr>
                  <w:rStyle w:val="Hipervnculo"/>
                  <w:bCs/>
                  <w:color w:val="0000FF"/>
                </w:rPr>
                <w:t>contratos</w:t>
              </w:r>
            </w:hyperlink>
            <w:r w:rsidRPr="003F360D">
              <w:rPr>
                <w:bCs/>
              </w:rPr>
              <w:t xml:space="preserve">) de la carrera investigadora y soporte a la </w:t>
            </w:r>
            <w:hyperlink r:id="rId113" w:history="1">
              <w:r w:rsidRPr="003F360D">
                <w:rPr>
                  <w:rStyle w:val="Hipervnculo"/>
                  <w:bCs/>
                  <w:color w:val="0000FF"/>
                </w:rPr>
                <w:t>movilidad</w:t>
              </w:r>
            </w:hyperlink>
            <w:r w:rsidRPr="003F360D">
              <w:rPr>
                <w:bCs/>
              </w:rPr>
              <w:t>.</w:t>
            </w:r>
          </w:p>
          <w:p w14:paraId="0EFC78CB" w14:textId="11A6CAC6" w:rsidR="00BB6388" w:rsidRPr="003F360D" w:rsidRDefault="00BB6388">
            <w:pPr>
              <w:pStyle w:val="Textoencaja"/>
              <w:numPr>
                <w:ilvl w:val="0"/>
                <w:numId w:val="4"/>
              </w:numPr>
              <w:ind w:left="340" w:hanging="142"/>
              <w:rPr>
                <w:b/>
                <w:bCs/>
              </w:rPr>
            </w:pPr>
            <w:r w:rsidRPr="003F360D">
              <w:rPr>
                <w:bCs/>
              </w:rPr>
              <w:t>Recursos ligados a la producción científica (</w:t>
            </w:r>
            <w:hyperlink r:id="rId114"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115" w:history="1">
              <w:r w:rsidR="00C17A7C" w:rsidRPr="003F360D">
                <w:rPr>
                  <w:rStyle w:val="Hipervnculo"/>
                  <w:bCs/>
                  <w:color w:val="0000FF"/>
                </w:rPr>
                <w:t>Oficina de I+D</w:t>
              </w:r>
            </w:hyperlink>
            <w:r w:rsidR="00C17A7C" w:rsidRPr="003F360D">
              <w:rPr>
                <w:bCs/>
              </w:rPr>
              <w:t xml:space="preserve">) y a la </w:t>
            </w:r>
            <w:hyperlink r:id="rId116" w:history="1">
              <w:r w:rsidR="00C17A7C" w:rsidRPr="003F360D">
                <w:rPr>
                  <w:rStyle w:val="Hipervnculo"/>
                  <w:bCs/>
                  <w:color w:val="0000FF"/>
                </w:rPr>
                <w:t>difusión de la investigación</w:t>
              </w:r>
            </w:hyperlink>
            <w:r w:rsidR="00C17A7C" w:rsidRPr="003F360D">
              <w:rPr>
                <w:bCs/>
              </w:rPr>
              <w:t>.</w:t>
            </w:r>
          </w:p>
          <w:p w14:paraId="0E2C6A7E" w14:textId="6CBA5E8B" w:rsidR="00BB6388" w:rsidRPr="003F360D" w:rsidRDefault="00BB6388">
            <w:pPr>
              <w:pStyle w:val="Textoencaja"/>
              <w:numPr>
                <w:ilvl w:val="0"/>
                <w:numId w:val="4"/>
              </w:numPr>
              <w:ind w:left="340" w:hanging="142"/>
              <w:rPr>
                <w:b/>
                <w:bCs/>
              </w:rPr>
            </w:pPr>
            <w:hyperlink r:id="rId117" w:history="1">
              <w:r w:rsidRPr="003F360D">
                <w:rPr>
                  <w:rStyle w:val="Hipervnculo"/>
                  <w:bCs/>
                  <w:color w:val="0000FF"/>
                </w:rPr>
                <w:t>Recursos formativos y de desarrollo profesional</w:t>
              </w:r>
            </w:hyperlink>
            <w:r w:rsidRPr="003F360D">
              <w:rPr>
                <w:bCs/>
              </w:rPr>
              <w:t xml:space="preserve">: </w:t>
            </w:r>
            <w:r w:rsidR="002D6CD4">
              <w:rPr>
                <w:bCs/>
              </w:rPr>
              <w:t>R</w:t>
            </w:r>
            <w:r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Pr="003F360D" w:rsidRDefault="00DB0D1D" w:rsidP="0086507F">
            <w:pPr>
              <w:pStyle w:val="Textoencaja"/>
            </w:pPr>
            <w:r w:rsidRPr="003F360D">
              <w:t xml:space="preserve">Además, el </w:t>
            </w:r>
            <w:hyperlink r:id="rId118" w:history="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14:paraId="05723549" w14:textId="6B5FCB3E" w:rsidR="00C17A7C" w:rsidRPr="003F360D" w:rsidRDefault="00C17A7C" w:rsidP="0086507F">
            <w:pPr>
              <w:pStyle w:val="Textoencaja"/>
            </w:pPr>
          </w:p>
          <w:p w14:paraId="5E648354" w14:textId="35136A6E" w:rsidR="0086507F" w:rsidRPr="003F360D" w:rsidRDefault="0086507F" w:rsidP="0086507F">
            <w:pPr>
              <w:pStyle w:val="Textoencaja"/>
            </w:pPr>
            <w:r w:rsidRPr="002D6CD4">
              <w:rPr>
                <w:b/>
              </w:rPr>
              <w:t xml:space="preserve">Recursos materiales y virtuales </w:t>
            </w:r>
            <w:r w:rsidR="001659BA" w:rsidRPr="002D6CD4">
              <w:rPr>
                <w:b/>
              </w:rPr>
              <w:t xml:space="preserve">específicos </w:t>
            </w:r>
            <w:r w:rsidRPr="002D6CD4">
              <w:rPr>
                <w:b/>
              </w:rPr>
              <w:t>del programa de doctorado</w:t>
            </w:r>
          </w:p>
          <w:p w14:paraId="636E8414" w14:textId="77777777" w:rsidR="00950940" w:rsidRDefault="00950940" w:rsidP="00DD3A56">
            <w:pPr>
              <w:pStyle w:val="Textoencaja"/>
            </w:pPr>
          </w:p>
          <w:p w14:paraId="70A8A5EC" w14:textId="19568B52" w:rsidR="00E833E4" w:rsidRPr="00E833E4" w:rsidRDefault="00E833E4" w:rsidP="00E833E4">
            <w:pPr>
              <w:pStyle w:val="Textoencaja"/>
            </w:pPr>
            <w:r w:rsidRPr="00E833E4">
              <w:t>El alumnado tiene pleno acceso a las bibliotecas, a los fuentes documentales y a los recursos informáticos de la Universidad de Vigo. En el caso de necesitar recursos específicos, éstos son proporcionados por el grupo de investigación del Director o Codirector. Debemos tener en cuenta que el alumno del doctorado y un alumno de campus y de universidad y por tanto tiene su disponer todos los medios y servicios de la institución, y por supuesto los laboratorios, talleres, seminarios que gestionen sus directores en cualquiera de los centros implicados.</w:t>
            </w:r>
            <w:r>
              <w:t xml:space="preserve"> </w:t>
            </w:r>
            <w:r w:rsidRPr="00E833E4">
              <w:t xml:space="preserve">El campus de Pontevedra cuenta con cinco facultades (cuatro situadas en la Junquera y una en el centro de la ciudad) y dos centros adscritos (un situado en el centro de la ciudad y otro en el </w:t>
            </w:r>
            <w:r>
              <w:t>A</w:t>
            </w:r>
            <w:r w:rsidRPr="00E833E4">
              <w:t>yuntamiento vecino de Marín). La dirección y los servicios administrativos del campus se localizan en la Casa d</w:t>
            </w:r>
            <w:r>
              <w:t>a</w:t>
            </w:r>
            <w:r w:rsidRPr="00E833E4">
              <w:t>s Campás y en la Escuela de Ingeniería Forestal.</w:t>
            </w:r>
          </w:p>
          <w:p w14:paraId="62450E0D" w14:textId="77777777" w:rsidR="00E833E4" w:rsidRPr="00E833E4" w:rsidRDefault="00E833E4" w:rsidP="00DD3A56">
            <w:pPr>
              <w:pStyle w:val="Textoencaja"/>
            </w:pPr>
          </w:p>
          <w:p w14:paraId="37418105" w14:textId="49286855" w:rsidR="00E833E4" w:rsidRPr="00E833E4" w:rsidRDefault="00E833E4" w:rsidP="00E833E4">
            <w:pPr>
              <w:pStyle w:val="Textoencaja"/>
            </w:pPr>
            <w:r>
              <w:t>El alumnado que tiene</w:t>
            </w:r>
            <w:r w:rsidRPr="00E833E4">
              <w:t xml:space="preserve"> contrato/beca predoctoral a tiempo completo disponen de un lugar de trabajo en la Facultad/escuela correspondiente. En todo caso, en la Universidad hay salas comunes de trabajo para todo lo estudiantil del Programa. Tam</w:t>
            </w:r>
            <w:r>
              <w:t>bién</w:t>
            </w:r>
            <w:r w:rsidRPr="00E833E4">
              <w:t xml:space="preserve"> se dispone de una sala virtual en el campus remoto de la universidad de Vigo, dentro de las salas de la escuela de Ingeniería Forestal, llamada sala doctorado CREA</w:t>
            </w:r>
            <w:r>
              <w:t xml:space="preserve"> desde donde se imparte toda la docencia de manera virtual: </w:t>
            </w:r>
            <w:hyperlink r:id="rId119" w:history="1">
              <w:r w:rsidR="00685DB1" w:rsidRPr="00B34EE6">
                <w:rPr>
                  <w:rStyle w:val="Hipervnculo"/>
                </w:rPr>
                <w:t>https://campusremotouvigo.gal/access/public/meeting/2035088453</w:t>
              </w:r>
            </w:hyperlink>
          </w:p>
          <w:p w14:paraId="3ED7B9E6" w14:textId="77777777" w:rsidR="00E833E4" w:rsidRPr="00E833E4" w:rsidRDefault="00E833E4" w:rsidP="00DD3A56">
            <w:pPr>
              <w:pStyle w:val="Textoencaja"/>
            </w:pPr>
          </w:p>
          <w:p w14:paraId="364E8647" w14:textId="77777777" w:rsidR="00E833E4" w:rsidRDefault="00E833E4" w:rsidP="00DD3A56">
            <w:pPr>
              <w:pStyle w:val="Textoencaja"/>
            </w:pPr>
          </w:p>
          <w:p w14:paraId="1E3C3EE1" w14:textId="77777777" w:rsidR="00685DB1" w:rsidRPr="00E833E4" w:rsidRDefault="00685DB1" w:rsidP="00DD3A56">
            <w:pPr>
              <w:pStyle w:val="Textoencaja"/>
            </w:pPr>
          </w:p>
          <w:p w14:paraId="070A096E" w14:textId="77777777" w:rsidR="00E833E4" w:rsidRPr="00E833E4" w:rsidRDefault="00E833E4" w:rsidP="00DD3A56">
            <w:pPr>
              <w:pStyle w:val="Textoencaja"/>
            </w:pPr>
          </w:p>
          <w:p w14:paraId="67A36566" w14:textId="6F1B8824" w:rsidR="00587A18" w:rsidRPr="00B36D17" w:rsidRDefault="00587A18" w:rsidP="00587A18">
            <w:pPr>
              <w:pStyle w:val="Textoencaja"/>
              <w:rPr>
                <w:b/>
              </w:rPr>
            </w:pPr>
            <w:r w:rsidRPr="00B36D17">
              <w:rPr>
                <w:b/>
              </w:rPr>
              <w:t>Servicios de orientación profesional</w:t>
            </w:r>
          </w:p>
          <w:p w14:paraId="643E8CEC" w14:textId="0AA0AFA3" w:rsidR="0086507F" w:rsidRPr="002D6CD4" w:rsidRDefault="00B36D17" w:rsidP="00587A18">
            <w:pPr>
              <w:pStyle w:val="Textoencaja"/>
            </w:pPr>
            <w:r>
              <w:t>Entre los s</w:t>
            </w:r>
            <w:r w:rsidR="0086507F" w:rsidRPr="002D6CD4">
              <w:t>ervicios de apoyo institucional de la U</w:t>
            </w:r>
            <w:r>
              <w:t>niversidad de Vigo se pueden mencionar:</w:t>
            </w:r>
          </w:p>
          <w:p w14:paraId="52626277" w14:textId="517EA800" w:rsidR="0086507F" w:rsidRPr="002D6CD4" w:rsidRDefault="0086507F">
            <w:pPr>
              <w:pStyle w:val="Textoencaja"/>
              <w:numPr>
                <w:ilvl w:val="0"/>
                <w:numId w:val="4"/>
              </w:numPr>
              <w:ind w:left="342" w:hanging="142"/>
              <w:rPr>
                <w:b/>
                <w:bCs/>
                <w:color w:val="0000FF"/>
              </w:rPr>
            </w:pPr>
            <w:hyperlink r:id="rId120" w:history="1">
              <w:r w:rsidRPr="002D6CD4">
                <w:rPr>
                  <w:rStyle w:val="Hipervnculo"/>
                  <w:color w:val="0000FF"/>
                </w:rPr>
                <w:t>Empleo y Emprendimiento</w:t>
              </w:r>
            </w:hyperlink>
            <w:r w:rsidRPr="002D6CD4">
              <w:rPr>
                <w:b/>
                <w:bCs/>
              </w:rPr>
              <w:t xml:space="preserve">: </w:t>
            </w:r>
            <w:r w:rsidRPr="002D6CD4">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2D6CD4" w:rsidRDefault="0086507F">
            <w:pPr>
              <w:pStyle w:val="Textoencaja"/>
              <w:numPr>
                <w:ilvl w:val="0"/>
                <w:numId w:val="4"/>
              </w:numPr>
              <w:ind w:left="342" w:hanging="142"/>
              <w:rPr>
                <w:b/>
                <w:bCs/>
              </w:rPr>
            </w:pPr>
            <w:hyperlink r:id="rId121" w:history="1">
              <w:r w:rsidRPr="002D6CD4">
                <w:rPr>
                  <w:rStyle w:val="Hipervnculo"/>
                  <w:color w:val="0000FF"/>
                </w:rPr>
                <w:t>Fundación Universidade de Vigo (FUVI)</w:t>
              </w:r>
            </w:hyperlink>
            <w:r w:rsidRPr="002D6CD4">
              <w:rPr>
                <w:b/>
                <w:bCs/>
              </w:rPr>
              <w:t xml:space="preserve">: </w:t>
            </w:r>
            <w:r w:rsidRPr="002D6CD4">
              <w:rPr>
                <w:bCs/>
              </w:rPr>
              <w:t>Apoya y promueva la actividad emprendedora de la U</w:t>
            </w:r>
            <w:r w:rsidR="003725CF">
              <w:rPr>
                <w:bCs/>
              </w:rPr>
              <w:t xml:space="preserve">niversidad de </w:t>
            </w:r>
            <w:r w:rsidRPr="002D6CD4">
              <w:rPr>
                <w:bCs/>
              </w:rPr>
              <w:t>Vigo, así como actuaciones de fomento del empleo del estudiantado universitario.</w:t>
            </w:r>
            <w:r w:rsidR="002D6CD4" w:rsidRPr="002D6CD4">
              <w:rPr>
                <w:bCs/>
              </w:rPr>
              <w:t xml:space="preserve"> </w:t>
            </w:r>
            <w:r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Pr="002D6CD4">
              <w:rPr>
                <w:bCs/>
                <w:i/>
              </w:rPr>
              <w:t>startup</w:t>
            </w:r>
            <w:r w:rsidRPr="002D6CD4">
              <w:rPr>
                <w:bCs/>
              </w:rPr>
              <w:t>.</w:t>
            </w:r>
          </w:p>
          <w:p w14:paraId="585236A9" w14:textId="17AFB641" w:rsidR="0086507F" w:rsidRPr="002D6CD4" w:rsidRDefault="0086507F" w:rsidP="00587A18">
            <w:pPr>
              <w:pStyle w:val="Textoencaja"/>
              <w:rPr>
                <w:highlight w:val="yellow"/>
              </w:rPr>
            </w:pPr>
          </w:p>
          <w:p w14:paraId="0AB97291" w14:textId="755045D1" w:rsidR="0086507F" w:rsidRPr="00CF0AE7" w:rsidRDefault="0086507F" w:rsidP="0086507F">
            <w:pPr>
              <w:pStyle w:val="Textoencaja"/>
              <w:rPr>
                <w:b/>
                <w:bCs/>
              </w:rPr>
            </w:pPr>
            <w:r w:rsidRPr="00CF0AE7">
              <w:rPr>
                <w:b/>
                <w:bCs/>
              </w:rPr>
              <w:t>Servicios de apoyo específico</w:t>
            </w:r>
            <w:r w:rsidR="00950940" w:rsidRPr="00CF0AE7">
              <w:rPr>
                <w:b/>
                <w:bCs/>
              </w:rPr>
              <w:t>s</w:t>
            </w:r>
            <w:r w:rsidRPr="00CF0AE7">
              <w:rPr>
                <w:b/>
                <w:bCs/>
              </w:rPr>
              <w:t xml:space="preserve"> del programa de doctorado</w:t>
            </w:r>
          </w:p>
          <w:p w14:paraId="2993516D" w14:textId="77777777" w:rsidR="00CF0AE7" w:rsidRDefault="00CF0AE7" w:rsidP="00587A18">
            <w:pPr>
              <w:pStyle w:val="Textoencaja"/>
              <w:rPr>
                <w:highlight w:val="yellow"/>
              </w:rPr>
            </w:pPr>
          </w:p>
          <w:p w14:paraId="37C62D16" w14:textId="77777777" w:rsidR="0039325A" w:rsidRPr="0039325A" w:rsidRDefault="0039325A" w:rsidP="004A2625">
            <w:pPr>
              <w:pStyle w:val="Textoencaja"/>
            </w:pPr>
            <w:r w:rsidRPr="0039325A">
              <w:t>El Programa cuenta con el apoyo de la Escuela de Doctorado y de los Servicios Administrativos de Posgrado de la Universidad de Vigo do Campus de Pontevedra. Cabe destacar asimismo que la CAPD leva a cabo un trabajo administrativo significativo.</w:t>
            </w:r>
          </w:p>
          <w:p w14:paraId="5A3C33C4" w14:textId="5D1C769E" w:rsidR="00587A18" w:rsidRPr="0039325A" w:rsidRDefault="00587A18" w:rsidP="00DD3A56">
            <w:pPr>
              <w:pStyle w:val="Textoencaja"/>
            </w:pPr>
          </w:p>
        </w:tc>
      </w:tr>
    </w:tbl>
    <w:p w14:paraId="7BA36CB5" w14:textId="77777777" w:rsidR="00DD3A56" w:rsidRPr="0039325A" w:rsidRDefault="00DD3A56" w:rsidP="00DD3A56">
      <w:pPr>
        <w:pStyle w:val="Textoindependiente"/>
      </w:pPr>
    </w:p>
    <w:p w14:paraId="6EE06123" w14:textId="77777777" w:rsidR="00AA1E07" w:rsidRPr="0039325A" w:rsidRDefault="00AA1E07" w:rsidP="00AA1E07">
      <w:pPr>
        <w:pStyle w:val="Textoindependiente"/>
        <w:jc w:val="both"/>
        <w:rPr>
          <w:rFonts w:asciiTheme="minorHAnsi" w:hAnsiTheme="minorHAnsi" w:cstheme="minorHAnsi"/>
        </w:rPr>
      </w:pPr>
    </w:p>
    <w:p w14:paraId="30FB72DA" w14:textId="77777777" w:rsidR="00AA1E07" w:rsidRPr="0039325A" w:rsidRDefault="00AA1E07" w:rsidP="00AA1E07">
      <w:pPr>
        <w:rPr>
          <w:rFonts w:asciiTheme="minorHAnsi" w:hAnsiTheme="minorHAnsi" w:cstheme="minorHAnsi"/>
          <w:sz w:val="20"/>
          <w:szCs w:val="20"/>
        </w:rPr>
      </w:pPr>
      <w:r w:rsidRPr="0039325A">
        <w:rPr>
          <w:rFonts w:asciiTheme="minorHAnsi" w:hAnsiTheme="minorHAnsi" w:cstheme="minorHAnsi"/>
        </w:rPr>
        <w:br w:type="page"/>
      </w:r>
    </w:p>
    <w:p w14:paraId="1ADED87E" w14:textId="76BA2E39" w:rsidR="00F428E7" w:rsidRPr="005A73D6" w:rsidRDefault="00575EE6" w:rsidP="005A73D6">
      <w:pPr>
        <w:pStyle w:val="Seccin1"/>
      </w:pPr>
      <w:bookmarkStart w:id="19" w:name="8._REVISIÓN,_MEJORA_Y_RESULTADOS_DEL_PRO"/>
      <w:bookmarkEnd w:id="19"/>
      <w:r w:rsidRPr="00790103">
        <w:lastRenderedPageBreak/>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p>
    <w:p w14:paraId="72242273" w14:textId="77777777" w:rsidR="00F428E7" w:rsidRPr="00F428E7" w:rsidRDefault="00F428E7" w:rsidP="00F428E7">
      <w:pPr>
        <w:spacing w:before="10"/>
        <w:rPr>
          <w:rFonts w:asciiTheme="minorHAnsi" w:hAnsiTheme="minorHAnsi" w:cstheme="minorHAnsi"/>
          <w:b/>
          <w:sz w:val="9"/>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C80718" w:rsidRPr="00C80718" w14:paraId="03927A82" w14:textId="77777777" w:rsidTr="555B3E29">
        <w:trPr>
          <w:trHeight w:val="283"/>
          <w:jc w:val="center"/>
        </w:trPr>
        <w:tc>
          <w:tcPr>
            <w:tcW w:w="9639" w:type="dxa"/>
            <w:gridSpan w:val="2"/>
            <w:shd w:val="clear" w:color="auto" w:fill="BEBEBE"/>
          </w:tcPr>
          <w:p w14:paraId="36B9738B"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t>8.1</w:t>
            </w:r>
            <w:r w:rsidRPr="00C80718">
              <w:rPr>
                <w:rFonts w:asciiTheme="minorHAnsi" w:hAnsiTheme="minorHAnsi" w:cstheme="minorHAnsi"/>
                <w:b/>
                <w:spacing w:val="-6"/>
                <w:sz w:val="20"/>
                <w:szCs w:val="20"/>
              </w:rPr>
              <w:t xml:space="preserve"> </w:t>
            </w:r>
            <w:r w:rsidRPr="00C80718">
              <w:rPr>
                <w:rFonts w:asciiTheme="minorHAnsi" w:hAnsiTheme="minorHAnsi" w:cstheme="minorHAnsi"/>
                <w:b/>
                <w:spacing w:val="-2"/>
                <w:sz w:val="20"/>
                <w:szCs w:val="20"/>
              </w:rPr>
              <w:t>SISTEMA</w:t>
            </w:r>
            <w:r w:rsidRPr="00C80718">
              <w:rPr>
                <w:rFonts w:asciiTheme="minorHAnsi" w:hAnsiTheme="minorHAnsi" w:cstheme="minorHAnsi"/>
                <w:b/>
                <w:spacing w:val="-7"/>
                <w:sz w:val="20"/>
                <w:szCs w:val="20"/>
              </w:rPr>
              <w:t xml:space="preserve"> </w:t>
            </w:r>
            <w:r w:rsidRPr="00C80718">
              <w:rPr>
                <w:rFonts w:asciiTheme="minorHAnsi" w:hAnsiTheme="minorHAnsi" w:cstheme="minorHAnsi"/>
                <w:b/>
                <w:spacing w:val="-2"/>
                <w:sz w:val="20"/>
                <w:szCs w:val="20"/>
              </w:rPr>
              <w:t>DE</w:t>
            </w:r>
            <w:r w:rsidRPr="00C80718">
              <w:rPr>
                <w:rFonts w:asciiTheme="minorHAnsi" w:hAnsiTheme="minorHAnsi" w:cstheme="minorHAnsi"/>
                <w:b/>
                <w:spacing w:val="-4"/>
                <w:sz w:val="20"/>
                <w:szCs w:val="20"/>
              </w:rPr>
              <w:t xml:space="preserve"> </w:t>
            </w:r>
            <w:r w:rsidRPr="00C80718">
              <w:rPr>
                <w:rFonts w:asciiTheme="minorHAnsi" w:hAnsiTheme="minorHAnsi" w:cstheme="minorHAnsi"/>
                <w:b/>
                <w:spacing w:val="-2"/>
                <w:sz w:val="20"/>
                <w:szCs w:val="20"/>
              </w:rPr>
              <w:t>GARANTÍA</w:t>
            </w:r>
            <w:r w:rsidRPr="00C80718">
              <w:rPr>
                <w:rFonts w:asciiTheme="minorHAnsi" w:hAnsiTheme="minorHAnsi" w:cstheme="minorHAnsi"/>
                <w:b/>
                <w:spacing w:val="-7"/>
                <w:sz w:val="20"/>
                <w:szCs w:val="20"/>
              </w:rPr>
              <w:t xml:space="preserve"> </w:t>
            </w:r>
            <w:r w:rsidRPr="00C80718">
              <w:rPr>
                <w:rFonts w:asciiTheme="minorHAnsi" w:hAnsiTheme="minorHAnsi" w:cstheme="minorHAnsi"/>
                <w:b/>
                <w:spacing w:val="-2"/>
                <w:sz w:val="20"/>
                <w:szCs w:val="20"/>
              </w:rPr>
              <w:t>DE</w:t>
            </w:r>
            <w:r w:rsidRPr="00C80718">
              <w:rPr>
                <w:rFonts w:asciiTheme="minorHAnsi" w:hAnsiTheme="minorHAnsi" w:cstheme="minorHAnsi"/>
                <w:b/>
                <w:spacing w:val="-5"/>
                <w:sz w:val="20"/>
                <w:szCs w:val="20"/>
              </w:rPr>
              <w:t xml:space="preserve"> </w:t>
            </w:r>
            <w:r w:rsidRPr="00C80718">
              <w:rPr>
                <w:rFonts w:asciiTheme="minorHAnsi" w:hAnsiTheme="minorHAnsi" w:cstheme="minorHAnsi"/>
                <w:b/>
                <w:spacing w:val="-2"/>
                <w:sz w:val="20"/>
                <w:szCs w:val="20"/>
              </w:rPr>
              <w:t>CALIDAD</w:t>
            </w:r>
          </w:p>
        </w:tc>
      </w:tr>
      <w:tr w:rsidR="00C80718" w:rsidRPr="00C80718" w14:paraId="3697B5DB" w14:textId="77777777" w:rsidTr="555B3E29">
        <w:trPr>
          <w:trHeight w:val="283"/>
          <w:jc w:val="center"/>
        </w:trPr>
        <w:tc>
          <w:tcPr>
            <w:tcW w:w="9639" w:type="dxa"/>
            <w:gridSpan w:val="2"/>
            <w:shd w:val="clear" w:color="auto" w:fill="BEBEBE"/>
          </w:tcPr>
          <w:p w14:paraId="25728CFE"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t>SISTEMA</w:t>
            </w:r>
            <w:r w:rsidRPr="00C80718">
              <w:rPr>
                <w:rFonts w:asciiTheme="minorHAnsi" w:hAnsiTheme="minorHAnsi" w:cstheme="minorHAnsi"/>
                <w:b/>
                <w:spacing w:val="-5"/>
                <w:sz w:val="20"/>
                <w:szCs w:val="20"/>
              </w:rPr>
              <w:t xml:space="preserve"> </w:t>
            </w:r>
            <w:r w:rsidRPr="00C80718">
              <w:rPr>
                <w:rFonts w:asciiTheme="minorHAnsi" w:hAnsiTheme="minorHAnsi" w:cstheme="minorHAnsi"/>
                <w:b/>
                <w:spacing w:val="-2"/>
                <w:sz w:val="20"/>
                <w:szCs w:val="20"/>
              </w:rPr>
              <w:t>DE</w:t>
            </w:r>
            <w:r w:rsidRPr="00C80718">
              <w:rPr>
                <w:rFonts w:asciiTheme="minorHAnsi" w:hAnsiTheme="minorHAnsi" w:cstheme="minorHAnsi"/>
                <w:b/>
                <w:spacing w:val="-6"/>
                <w:sz w:val="20"/>
                <w:szCs w:val="20"/>
              </w:rPr>
              <w:t xml:space="preserve"> </w:t>
            </w:r>
            <w:r w:rsidRPr="00C80718">
              <w:rPr>
                <w:rFonts w:asciiTheme="minorHAnsi" w:hAnsiTheme="minorHAnsi" w:cstheme="minorHAnsi"/>
                <w:b/>
                <w:spacing w:val="-2"/>
                <w:sz w:val="20"/>
                <w:szCs w:val="20"/>
              </w:rPr>
              <w:t>GARANTÍA</w:t>
            </w:r>
            <w:r w:rsidRPr="00C80718">
              <w:rPr>
                <w:rFonts w:asciiTheme="minorHAnsi" w:hAnsiTheme="minorHAnsi" w:cstheme="minorHAnsi"/>
                <w:b/>
                <w:spacing w:val="-7"/>
                <w:sz w:val="20"/>
                <w:szCs w:val="20"/>
              </w:rPr>
              <w:t xml:space="preserve"> </w:t>
            </w:r>
            <w:r w:rsidRPr="00C80718">
              <w:rPr>
                <w:rFonts w:asciiTheme="minorHAnsi" w:hAnsiTheme="minorHAnsi" w:cstheme="minorHAnsi"/>
                <w:b/>
                <w:spacing w:val="-2"/>
                <w:sz w:val="20"/>
                <w:szCs w:val="20"/>
              </w:rPr>
              <w:t>DE</w:t>
            </w:r>
            <w:r w:rsidRPr="00C80718">
              <w:rPr>
                <w:rFonts w:asciiTheme="minorHAnsi" w:hAnsiTheme="minorHAnsi" w:cstheme="minorHAnsi"/>
                <w:b/>
                <w:spacing w:val="-5"/>
                <w:sz w:val="20"/>
                <w:szCs w:val="20"/>
              </w:rPr>
              <w:t xml:space="preserve"> </w:t>
            </w:r>
            <w:r w:rsidRPr="00C80718">
              <w:rPr>
                <w:rFonts w:asciiTheme="minorHAnsi" w:hAnsiTheme="minorHAnsi" w:cstheme="minorHAnsi"/>
                <w:b/>
                <w:spacing w:val="-2"/>
                <w:sz w:val="20"/>
                <w:szCs w:val="20"/>
              </w:rPr>
              <w:t>CALIDAD</w:t>
            </w:r>
          </w:p>
        </w:tc>
      </w:tr>
      <w:tr w:rsidR="00C80718" w:rsidRPr="00C80718" w14:paraId="6C0E0CD2" w14:textId="77777777" w:rsidTr="555B3E29">
        <w:trPr>
          <w:trHeight w:val="1701"/>
          <w:jc w:val="center"/>
        </w:trPr>
        <w:tc>
          <w:tcPr>
            <w:tcW w:w="9639" w:type="dxa"/>
            <w:gridSpan w:val="2"/>
          </w:tcPr>
          <w:p w14:paraId="7528544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información del Sistema de Garantía de Calidad (SGC) de la EIDO de la Universidad de Vigo está disponible en el enlace:</w:t>
            </w:r>
          </w:p>
          <w:p w14:paraId="2735C05F" w14:textId="77777777" w:rsidR="00C80718" w:rsidRPr="00C80718" w:rsidRDefault="00C80718" w:rsidP="00C80718">
            <w:pPr>
              <w:spacing w:line="276" w:lineRule="auto"/>
              <w:jc w:val="both"/>
              <w:rPr>
                <w:rFonts w:asciiTheme="minorHAnsi" w:hAnsiTheme="minorHAnsi" w:cstheme="minorHAnsi"/>
                <w:sz w:val="20"/>
                <w:szCs w:val="20"/>
              </w:rPr>
            </w:pPr>
            <w:hyperlink r:id="rId122" w:history="1">
              <w:r w:rsidRPr="00C80718">
                <w:rPr>
                  <w:rFonts w:asciiTheme="minorHAnsi" w:hAnsiTheme="minorHAnsi" w:cstheme="minorHAnsi"/>
                  <w:color w:val="0000FF" w:themeColor="hyperlink"/>
                  <w:sz w:val="20"/>
                  <w:szCs w:val="20"/>
                  <w:u w:val="single"/>
                </w:rPr>
                <w:t>https://www.uvigo.gal/es/estudiar/organizacion-academica/eido-escuela-internacional-doctorado/calidad</w:t>
              </w:r>
            </w:hyperlink>
          </w:p>
          <w:p w14:paraId="5421C62A" w14:textId="77777777" w:rsidR="00C80718" w:rsidRPr="00C80718" w:rsidRDefault="00C80718" w:rsidP="00C80718">
            <w:pPr>
              <w:spacing w:line="276" w:lineRule="auto"/>
              <w:jc w:val="both"/>
              <w:rPr>
                <w:rFonts w:asciiTheme="minorHAnsi" w:hAnsiTheme="minorHAnsi" w:cstheme="minorHAnsi"/>
                <w:sz w:val="20"/>
                <w:szCs w:val="20"/>
              </w:rPr>
            </w:pPr>
          </w:p>
          <w:p w14:paraId="2EBC284E"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El SGC de doctorado de la EIDO es un sistema centralizado e institucional, esto es, general de toda la Universidad de Vigo para el ciclo de doctorado, al que están adscritos todos los programas de doctorado de la universidad, dirigido y gestionado desde la Dirección de la EIDO, en colaboración con otros servicios de soporte (Área de Calidad, Servicio de Gestión de Estudios de Posgrado). Su diseño está certificado desde julio de 2019, momento en el que recibió informe favorable de la agencia de calidad competente (Agencia para la Calidad del Sistema Universitario de Galicia, ACSUG). </w:t>
            </w:r>
          </w:p>
          <w:p w14:paraId="0362F329" w14:textId="77777777" w:rsidR="00C80718" w:rsidRPr="00C80718" w:rsidRDefault="00C80718" w:rsidP="00C80718">
            <w:pPr>
              <w:spacing w:line="276" w:lineRule="auto"/>
              <w:jc w:val="both"/>
              <w:rPr>
                <w:rFonts w:asciiTheme="minorHAnsi" w:hAnsiTheme="minorHAnsi" w:cstheme="minorHAnsi"/>
                <w:sz w:val="20"/>
                <w:szCs w:val="20"/>
              </w:rPr>
            </w:pPr>
          </w:p>
          <w:p w14:paraId="06170F90"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El </w:t>
            </w:r>
            <w:hyperlink r:id="rId123" w:history="1">
              <w:r w:rsidRPr="00C80718">
                <w:rPr>
                  <w:rFonts w:asciiTheme="minorHAnsi" w:hAnsiTheme="minorHAnsi" w:cstheme="minorHAnsi"/>
                  <w:color w:val="0000FF" w:themeColor="hyperlink"/>
                  <w:sz w:val="20"/>
                  <w:szCs w:val="20"/>
                  <w:u w:val="single"/>
                </w:rPr>
                <w:t>Manual de Calidad</w:t>
              </w:r>
            </w:hyperlink>
            <w:r w:rsidRPr="00C80718">
              <w:rPr>
                <w:rFonts w:asciiTheme="minorHAnsi" w:hAnsiTheme="minorHAnsi" w:cstheme="minorHAnsi"/>
                <w:color w:val="0070C0"/>
                <w:sz w:val="20"/>
                <w:szCs w:val="20"/>
              </w:rPr>
              <w:t xml:space="preserve"> </w:t>
            </w:r>
            <w:r w:rsidRPr="00C80718">
              <w:rPr>
                <w:rFonts w:asciiTheme="minorHAnsi" w:hAnsiTheme="minorHAnsi" w:cstheme="minorHAnsi"/>
                <w:sz w:val="20"/>
                <w:szCs w:val="20"/>
              </w:rPr>
              <w:t xml:space="preserve">es un documento de carácter organizativo, de comunicación y estratégico, que incluye, además, la Estrategia de la EIDO, sus líneas estratégicas y objetivos y metas asociadas (política y objetivos de calidad). También, describe la estructura organizativa y de responsabilidades en materia de calidad. Además, precisa el mapa de procesos de funcionamiento del SGC y los procedimientos que los describen, con indicación de las responsabilidades y competencias, actividades, indicadores de medición y registros y evidencias asociadas a cada proceso. El SGC permite analizar el desarrollo de los programas de doctorado y sus resultados, asegurando su revisión y mejora continua. </w:t>
            </w:r>
          </w:p>
          <w:p w14:paraId="3DBCCC79" w14:textId="77777777" w:rsidR="00C80718" w:rsidRPr="00C80718" w:rsidRDefault="00C80718" w:rsidP="00C80718">
            <w:pPr>
              <w:spacing w:line="276" w:lineRule="auto"/>
              <w:jc w:val="both"/>
              <w:rPr>
                <w:rFonts w:asciiTheme="minorHAnsi" w:hAnsiTheme="minorHAnsi" w:cstheme="minorHAnsi"/>
                <w:sz w:val="20"/>
                <w:szCs w:val="20"/>
              </w:rPr>
            </w:pPr>
          </w:p>
          <w:p w14:paraId="0EFD0A89"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De forma resumida, la estructura organizativa y de responsabilidades de calidad y la documentación del SGC son las siguientes:</w:t>
            </w:r>
          </w:p>
          <w:p w14:paraId="1C89F5AD" w14:textId="77777777" w:rsidR="00C80718" w:rsidRPr="00C80718" w:rsidRDefault="00C80718" w:rsidP="00C80718">
            <w:pPr>
              <w:spacing w:line="276" w:lineRule="auto"/>
              <w:jc w:val="both"/>
              <w:rPr>
                <w:rFonts w:asciiTheme="minorHAnsi" w:hAnsiTheme="minorHAnsi" w:cstheme="minorHAnsi"/>
                <w:sz w:val="20"/>
                <w:szCs w:val="20"/>
              </w:rPr>
            </w:pPr>
          </w:p>
          <w:p w14:paraId="73A2A165" w14:textId="77777777" w:rsidR="00C80718" w:rsidRPr="00C80718" w:rsidRDefault="00C80718" w:rsidP="00C80718">
            <w:pPr>
              <w:spacing w:line="276" w:lineRule="auto"/>
              <w:jc w:val="both"/>
              <w:rPr>
                <w:rFonts w:asciiTheme="minorHAnsi" w:hAnsiTheme="minorHAnsi" w:cstheme="minorHAnsi"/>
                <w:b/>
                <w:bCs/>
                <w:sz w:val="20"/>
                <w:szCs w:val="20"/>
              </w:rPr>
            </w:pPr>
            <w:r w:rsidRPr="00C80718">
              <w:rPr>
                <w:rFonts w:asciiTheme="minorHAnsi" w:hAnsiTheme="minorHAnsi" w:cstheme="minorHAnsi"/>
                <w:b/>
                <w:bCs/>
                <w:sz w:val="20"/>
                <w:szCs w:val="20"/>
              </w:rPr>
              <w:t>- ESTRUCTURA DEL SGC</w:t>
            </w:r>
          </w:p>
          <w:p w14:paraId="41169EB2" w14:textId="77777777" w:rsidR="00C80718" w:rsidRPr="00C80718" w:rsidRDefault="00C80718" w:rsidP="00C80718">
            <w:pPr>
              <w:spacing w:line="276" w:lineRule="auto"/>
              <w:jc w:val="both"/>
              <w:rPr>
                <w:rFonts w:asciiTheme="minorHAnsi" w:hAnsiTheme="minorHAnsi" w:cstheme="minorHAnsi"/>
                <w:b/>
                <w:bCs/>
                <w:sz w:val="20"/>
                <w:szCs w:val="20"/>
              </w:rPr>
            </w:pPr>
            <w:r w:rsidRPr="00C80718">
              <w:rPr>
                <w:rFonts w:asciiTheme="minorHAnsi" w:hAnsiTheme="minorHAnsi" w:cstheme="minorHAnsi"/>
                <w:b/>
                <w:bCs/>
                <w:sz w:val="20"/>
                <w:szCs w:val="20"/>
              </w:rPr>
              <w:t>Estructura institucional de Calidad (transversal a la Universidad de Vigo)</w:t>
            </w:r>
          </w:p>
          <w:p w14:paraId="1BD2E803"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Las funciones y responsabilidades institucionales básicas en relación con la calidad están determinadas en los Estatutos de la universidad de 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 También, el Área de Calidad da soporte a la estructura institucional y a la específica.</w:t>
            </w:r>
          </w:p>
          <w:p w14:paraId="051B6A4C" w14:textId="77777777" w:rsidR="00C80718" w:rsidRPr="00C80718" w:rsidRDefault="00C80718" w:rsidP="00C80718">
            <w:pPr>
              <w:spacing w:line="276" w:lineRule="auto"/>
              <w:jc w:val="both"/>
              <w:rPr>
                <w:rFonts w:asciiTheme="minorHAnsi" w:hAnsiTheme="minorHAnsi" w:cstheme="minorHAnsi"/>
                <w:b/>
                <w:bCs/>
                <w:sz w:val="20"/>
                <w:szCs w:val="20"/>
              </w:rPr>
            </w:pPr>
          </w:p>
          <w:p w14:paraId="07C9A9B9" w14:textId="77777777" w:rsidR="00C80718" w:rsidRPr="00C80718" w:rsidRDefault="00C80718" w:rsidP="00C80718">
            <w:pPr>
              <w:spacing w:line="276" w:lineRule="auto"/>
              <w:jc w:val="both"/>
              <w:rPr>
                <w:rFonts w:asciiTheme="minorHAnsi" w:hAnsiTheme="minorHAnsi" w:cstheme="minorHAnsi"/>
                <w:b/>
                <w:bCs/>
                <w:sz w:val="20"/>
                <w:szCs w:val="20"/>
              </w:rPr>
            </w:pPr>
            <w:r w:rsidRPr="00C80718">
              <w:rPr>
                <w:rFonts w:asciiTheme="minorHAnsi" w:hAnsiTheme="minorHAnsi" w:cstheme="minorHAnsi"/>
                <w:b/>
                <w:bCs/>
                <w:sz w:val="20"/>
                <w:szCs w:val="20"/>
              </w:rPr>
              <w:t>Estructura específica de Calidad de la EIDO</w:t>
            </w:r>
          </w:p>
          <w:p w14:paraId="5E80D5F4"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Las funciones y responsabilidades específicas están determinadas, sobre todo, en el Reglamento de Régimen Interno de la EIDO y en el Manual de Calidad:</w:t>
            </w:r>
          </w:p>
          <w:p w14:paraId="0F9CD0E1" w14:textId="77777777" w:rsidR="00C80718" w:rsidRPr="00C80718" w:rsidRDefault="00C80718" w:rsidP="00C80718">
            <w:pPr>
              <w:spacing w:line="276" w:lineRule="auto"/>
              <w:jc w:val="both"/>
              <w:rPr>
                <w:rFonts w:asciiTheme="minorHAnsi" w:hAnsiTheme="minorHAnsi" w:cstheme="minorHAnsi"/>
                <w:b/>
                <w:bCs/>
                <w:sz w:val="20"/>
                <w:szCs w:val="20"/>
              </w:rPr>
            </w:pPr>
          </w:p>
          <w:p w14:paraId="0E05F60C" w14:textId="77777777" w:rsidR="00C80718" w:rsidRPr="00C80718" w:rsidRDefault="00C80718" w:rsidP="00C80718">
            <w:pPr>
              <w:numPr>
                <w:ilvl w:val="0"/>
                <w:numId w:val="14"/>
              </w:numPr>
              <w:spacing w:line="276" w:lineRule="auto"/>
              <w:ind w:left="610" w:hanging="250"/>
              <w:jc w:val="both"/>
              <w:rPr>
                <w:rFonts w:asciiTheme="minorHAnsi" w:hAnsiTheme="minorHAnsi" w:cstheme="minorHAnsi"/>
                <w:b/>
                <w:bCs/>
                <w:sz w:val="20"/>
                <w:szCs w:val="20"/>
              </w:rPr>
            </w:pPr>
            <w:r w:rsidRPr="00C80718">
              <w:rPr>
                <w:rFonts w:asciiTheme="minorHAnsi" w:hAnsiTheme="minorHAnsi" w:cstheme="minorHAnsi"/>
                <w:b/>
                <w:bCs/>
                <w:sz w:val="20"/>
                <w:szCs w:val="20"/>
              </w:rPr>
              <w:t xml:space="preserve">Comité de Dirección </w:t>
            </w:r>
          </w:p>
          <w:p w14:paraId="15BCE794"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El Comité de Dirección es el órgano colegiado que realiza las funciones de organización y gestión de la EIDO. El Comité de Dirección es el principal responsable del SGC de sus programas de doctorado y tiene como funciones en materia de calidad la aprobación de la estrategia (política) y los objetivos de calidad, del manual de calidad y de los procedimientos de calidad. En este órgano forman parte colegiada los agentes implicados en los programas de doctorado: profesorado, doctorandos/as, responsables académicos, personal de apoyo y otros agentes externos.</w:t>
            </w:r>
          </w:p>
          <w:p w14:paraId="0B0CDB9B" w14:textId="77777777" w:rsidR="00C80718" w:rsidRPr="00C80718" w:rsidRDefault="00C80718" w:rsidP="00C80718">
            <w:pPr>
              <w:spacing w:line="276" w:lineRule="auto"/>
              <w:jc w:val="both"/>
              <w:rPr>
                <w:rFonts w:asciiTheme="minorHAnsi" w:hAnsiTheme="minorHAnsi" w:cstheme="minorHAnsi"/>
                <w:sz w:val="20"/>
                <w:szCs w:val="20"/>
              </w:rPr>
            </w:pPr>
          </w:p>
          <w:p w14:paraId="07517DB0" w14:textId="77777777" w:rsidR="00C80718" w:rsidRPr="00C80718" w:rsidRDefault="00C80718" w:rsidP="00C80718">
            <w:pPr>
              <w:numPr>
                <w:ilvl w:val="0"/>
                <w:numId w:val="14"/>
              </w:numPr>
              <w:spacing w:line="276" w:lineRule="auto"/>
              <w:ind w:left="610" w:hanging="250"/>
              <w:jc w:val="both"/>
              <w:rPr>
                <w:rFonts w:asciiTheme="minorHAnsi" w:hAnsiTheme="minorHAnsi" w:cstheme="minorHAnsi"/>
                <w:b/>
                <w:bCs/>
                <w:sz w:val="20"/>
                <w:szCs w:val="20"/>
              </w:rPr>
            </w:pPr>
            <w:r w:rsidRPr="00C80718">
              <w:rPr>
                <w:rFonts w:asciiTheme="minorHAnsi" w:hAnsiTheme="minorHAnsi" w:cstheme="minorHAnsi"/>
                <w:b/>
                <w:bCs/>
                <w:sz w:val="20"/>
                <w:szCs w:val="20"/>
              </w:rPr>
              <w:t xml:space="preserve">Dirección </w:t>
            </w:r>
          </w:p>
          <w:p w14:paraId="5C4F7B23"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La persona que desempeñe la dirección, asistida por su equipo de dirección, lidera, impulsa, coordina y supervisa las actividades de la EIDO. El/La directora/a de la EIDO representa al centro y es el máximo responsable en materia de </w:t>
            </w:r>
            <w:r w:rsidRPr="00C80718">
              <w:rPr>
                <w:rFonts w:asciiTheme="minorHAnsi" w:hAnsiTheme="minorHAnsi" w:cstheme="minorHAnsi"/>
                <w:sz w:val="20"/>
                <w:szCs w:val="20"/>
              </w:rPr>
              <w:lastRenderedPageBreak/>
              <w:t xml:space="preserve">calidad, preside la Comisión de Calidad de la EIDO y garantiza la difusión de la cultura de calidad, en relación con las CAPD y los servicios de apoyo. Diseña la estrategia y los objetivos de calidad. El equipo de dirección se completa con la secretaría académica y con las subdirecciones que autorice el Consejo de Gobierno. </w:t>
            </w:r>
          </w:p>
          <w:p w14:paraId="7033E260" w14:textId="77777777" w:rsidR="00C80718" w:rsidRPr="00C80718" w:rsidRDefault="00C80718" w:rsidP="00C80718">
            <w:pPr>
              <w:spacing w:line="276" w:lineRule="auto"/>
              <w:jc w:val="both"/>
              <w:rPr>
                <w:rFonts w:asciiTheme="minorHAnsi" w:hAnsiTheme="minorHAnsi" w:cstheme="minorHAnsi"/>
                <w:sz w:val="20"/>
                <w:szCs w:val="20"/>
              </w:rPr>
            </w:pPr>
          </w:p>
          <w:p w14:paraId="118075F6" w14:textId="77777777" w:rsidR="00C80718" w:rsidRPr="00C80718" w:rsidRDefault="00C80718" w:rsidP="00C80718">
            <w:pPr>
              <w:numPr>
                <w:ilvl w:val="0"/>
                <w:numId w:val="14"/>
              </w:numPr>
              <w:spacing w:line="276" w:lineRule="auto"/>
              <w:ind w:left="610" w:hanging="250"/>
              <w:jc w:val="both"/>
              <w:rPr>
                <w:rFonts w:asciiTheme="minorHAnsi" w:hAnsiTheme="minorHAnsi" w:cstheme="minorHAnsi"/>
                <w:b/>
                <w:bCs/>
                <w:sz w:val="20"/>
                <w:szCs w:val="20"/>
              </w:rPr>
            </w:pPr>
            <w:r w:rsidRPr="00C80718">
              <w:rPr>
                <w:rFonts w:asciiTheme="minorHAnsi" w:hAnsiTheme="minorHAnsi" w:cstheme="minorHAnsi"/>
                <w:b/>
                <w:bCs/>
                <w:sz w:val="20"/>
                <w:szCs w:val="20"/>
              </w:rPr>
              <w:t>Coordinación de Calidad</w:t>
            </w:r>
          </w:p>
          <w:p w14:paraId="083A263A"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Una de las personas del equipo de dirección tendrá el encargo de la coordinación de calidad. La propuesta de nombramiento le corresponde al/la Director/a de la EIDO. Su misión principal será impulsar la implantación, mantenimiento y la mejora de los distintos programas ligados a la calidad en la EIDO y en los programas de doctorado, así como ayudar a la difusión de la cultura de calidad, en relación con los responsables de calidad de los programas de doctorado. Es el secretario de la Comisión de Calidad de la EIDO.</w:t>
            </w:r>
          </w:p>
          <w:p w14:paraId="39D939F7" w14:textId="77777777" w:rsidR="00C80718" w:rsidRPr="00C80718" w:rsidRDefault="00C80718" w:rsidP="00C80718">
            <w:pPr>
              <w:spacing w:line="276" w:lineRule="auto"/>
              <w:jc w:val="both"/>
              <w:rPr>
                <w:rFonts w:asciiTheme="minorHAnsi" w:hAnsiTheme="minorHAnsi" w:cstheme="minorHAnsi"/>
                <w:sz w:val="20"/>
                <w:szCs w:val="20"/>
              </w:rPr>
            </w:pPr>
          </w:p>
          <w:p w14:paraId="5D9189BA" w14:textId="77777777" w:rsidR="00C80718" w:rsidRPr="00C80718" w:rsidRDefault="00C80718" w:rsidP="00C80718">
            <w:pPr>
              <w:numPr>
                <w:ilvl w:val="0"/>
                <w:numId w:val="14"/>
              </w:numPr>
              <w:spacing w:line="276" w:lineRule="auto"/>
              <w:ind w:left="610" w:hanging="250"/>
              <w:jc w:val="both"/>
              <w:rPr>
                <w:rFonts w:asciiTheme="minorHAnsi" w:hAnsiTheme="minorHAnsi" w:cstheme="minorHAnsi"/>
                <w:b/>
                <w:bCs/>
                <w:sz w:val="20"/>
                <w:szCs w:val="20"/>
              </w:rPr>
            </w:pPr>
            <w:r w:rsidRPr="00C80718">
              <w:rPr>
                <w:rFonts w:asciiTheme="minorHAnsi" w:hAnsiTheme="minorHAnsi" w:cstheme="minorHAnsi"/>
                <w:b/>
                <w:bCs/>
                <w:sz w:val="20"/>
                <w:szCs w:val="20"/>
              </w:rPr>
              <w:t>Comisión de Calidad</w:t>
            </w:r>
          </w:p>
          <w:p w14:paraId="335D8BF9"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Comisión de Calidad de la EIDO es el órgano colegiado clave en el desarrollo de los programas de calidad de la escuela y en la dinamización de la gestión de calidad en la EIDO. La comisión tiene representación de los distintos grupos de interés en la actividad de la EIDO (dirección, profesorado y CAPD, doctorandos/as, servicios de apoyo) y se constituye para:</w:t>
            </w:r>
          </w:p>
          <w:p w14:paraId="26CF9C69" w14:textId="77777777" w:rsidR="00C80718" w:rsidRPr="00C80718" w:rsidRDefault="00C80718" w:rsidP="00C80718">
            <w:pPr>
              <w:numPr>
                <w:ilvl w:val="0"/>
                <w:numId w:val="7"/>
              </w:numPr>
              <w:spacing w:line="276" w:lineRule="auto"/>
              <w:ind w:left="475" w:hanging="141"/>
              <w:jc w:val="both"/>
              <w:rPr>
                <w:rFonts w:asciiTheme="minorHAnsi" w:hAnsiTheme="minorHAnsi" w:cstheme="minorHAnsi"/>
                <w:sz w:val="20"/>
                <w:szCs w:val="20"/>
              </w:rPr>
            </w:pPr>
            <w:r w:rsidRPr="00C80718">
              <w:rPr>
                <w:rFonts w:asciiTheme="minorHAnsi" w:hAnsiTheme="minorHAnsi" w:cstheme="minorHAnsi"/>
                <w:sz w:val="20"/>
                <w:szCs w:val="20"/>
              </w:rPr>
              <w:t>Debatir e informar la estrategia de la EIDO (política y objetivos de calidad).</w:t>
            </w:r>
          </w:p>
          <w:p w14:paraId="05B03087" w14:textId="77777777" w:rsidR="00C80718" w:rsidRPr="00C80718" w:rsidRDefault="00C80718" w:rsidP="00C80718">
            <w:pPr>
              <w:numPr>
                <w:ilvl w:val="0"/>
                <w:numId w:val="7"/>
              </w:numPr>
              <w:spacing w:line="276" w:lineRule="auto"/>
              <w:ind w:left="475" w:hanging="141"/>
              <w:jc w:val="both"/>
              <w:rPr>
                <w:rFonts w:asciiTheme="minorHAnsi" w:hAnsiTheme="minorHAnsi" w:cstheme="minorHAnsi"/>
                <w:sz w:val="20"/>
                <w:szCs w:val="20"/>
              </w:rPr>
            </w:pPr>
            <w:r w:rsidRPr="00C80718">
              <w:rPr>
                <w:rFonts w:asciiTheme="minorHAnsi" w:hAnsiTheme="minorHAnsi" w:cstheme="minorHAnsi"/>
                <w:sz w:val="20"/>
                <w:szCs w:val="20"/>
              </w:rPr>
              <w:t>Debatir y validar el manual de calidad y los procedimientos de calidad de la EIDO. Aprueba los cambios en los documentos anexos a los procedimientos (formularios, guías de apoyo).</w:t>
            </w:r>
          </w:p>
          <w:p w14:paraId="5342705A" w14:textId="77777777" w:rsidR="00C80718" w:rsidRPr="00C80718" w:rsidRDefault="00C80718" w:rsidP="00C80718">
            <w:pPr>
              <w:numPr>
                <w:ilvl w:val="0"/>
                <w:numId w:val="7"/>
              </w:numPr>
              <w:spacing w:line="276" w:lineRule="auto"/>
              <w:ind w:left="475" w:hanging="141"/>
              <w:jc w:val="both"/>
              <w:rPr>
                <w:rFonts w:asciiTheme="minorHAnsi" w:hAnsiTheme="minorHAnsi" w:cstheme="minorHAnsi"/>
                <w:sz w:val="20"/>
                <w:szCs w:val="20"/>
              </w:rPr>
            </w:pPr>
            <w:r w:rsidRPr="00C80718">
              <w:rPr>
                <w:rFonts w:asciiTheme="minorHAnsi" w:hAnsiTheme="minorHAnsi" w:cstheme="minorHAnsi"/>
                <w:sz w:val="20"/>
                <w:szCs w:val="20"/>
              </w:rPr>
              <w:t>Realizar el seguimiento de los distintos programas ligados a la mejora de la calidad de la EIDO y de sus programas de doctorado adscritos, así como proponer las mejoras pertinentes.</w:t>
            </w:r>
          </w:p>
          <w:p w14:paraId="36DD0736" w14:textId="77777777" w:rsidR="00C80718" w:rsidRPr="00C80718" w:rsidRDefault="00C80718" w:rsidP="00C80718">
            <w:pPr>
              <w:numPr>
                <w:ilvl w:val="0"/>
                <w:numId w:val="7"/>
              </w:numPr>
              <w:spacing w:line="276" w:lineRule="auto"/>
              <w:ind w:left="475" w:hanging="141"/>
              <w:jc w:val="both"/>
              <w:rPr>
                <w:rFonts w:asciiTheme="minorHAnsi" w:hAnsiTheme="minorHAnsi" w:cstheme="minorHAnsi"/>
                <w:sz w:val="20"/>
                <w:szCs w:val="20"/>
              </w:rPr>
            </w:pPr>
            <w:r w:rsidRPr="00C80718">
              <w:rPr>
                <w:rFonts w:asciiTheme="minorHAnsi" w:hAnsiTheme="minorHAnsi" w:cstheme="minorHAnsi"/>
                <w:sz w:val="20"/>
                <w:szCs w:val="20"/>
              </w:rPr>
              <w:t>Colaborar con la implantación, desarrollo y seguimiento del SGC.</w:t>
            </w:r>
          </w:p>
          <w:p w14:paraId="586A6647" w14:textId="77777777" w:rsidR="00C80718" w:rsidRPr="00C80718" w:rsidRDefault="00C80718" w:rsidP="00C80718">
            <w:pPr>
              <w:numPr>
                <w:ilvl w:val="0"/>
                <w:numId w:val="7"/>
              </w:numPr>
              <w:spacing w:line="276" w:lineRule="auto"/>
              <w:ind w:left="475" w:hanging="141"/>
              <w:jc w:val="both"/>
              <w:rPr>
                <w:rFonts w:asciiTheme="minorHAnsi" w:hAnsiTheme="minorHAnsi" w:cstheme="minorHAnsi"/>
                <w:sz w:val="20"/>
                <w:szCs w:val="20"/>
              </w:rPr>
            </w:pPr>
            <w:r w:rsidRPr="00C80718">
              <w:rPr>
                <w:rFonts w:asciiTheme="minorHAnsi" w:hAnsiTheme="minorHAnsi" w:cstheme="minorHAnsi"/>
                <w:sz w:val="20"/>
                <w:szCs w:val="20"/>
              </w:rPr>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04E28C76" w14:textId="77777777" w:rsidR="00C80718" w:rsidRPr="00C80718" w:rsidRDefault="00C80718" w:rsidP="00C80718">
            <w:pPr>
              <w:numPr>
                <w:ilvl w:val="0"/>
                <w:numId w:val="7"/>
              </w:numPr>
              <w:spacing w:line="276" w:lineRule="auto"/>
              <w:ind w:left="475" w:hanging="141"/>
              <w:jc w:val="both"/>
              <w:rPr>
                <w:rFonts w:asciiTheme="minorHAnsi" w:hAnsiTheme="minorHAnsi" w:cstheme="minorHAnsi"/>
                <w:sz w:val="20"/>
                <w:szCs w:val="20"/>
              </w:rPr>
            </w:pPr>
            <w:r w:rsidRPr="00C80718">
              <w:rPr>
                <w:rFonts w:asciiTheme="minorHAnsi" w:hAnsiTheme="minorHAnsi" w:cstheme="minorHAnsi"/>
                <w:sz w:val="20"/>
                <w:szCs w:val="20"/>
              </w:rPr>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0233361B" w14:textId="77777777" w:rsidR="00C80718" w:rsidRPr="00C80718" w:rsidRDefault="00C80718" w:rsidP="00C80718">
            <w:pPr>
              <w:numPr>
                <w:ilvl w:val="0"/>
                <w:numId w:val="7"/>
              </w:numPr>
              <w:spacing w:line="276" w:lineRule="auto"/>
              <w:ind w:left="475" w:hanging="141"/>
              <w:jc w:val="both"/>
              <w:rPr>
                <w:rFonts w:asciiTheme="minorHAnsi" w:hAnsiTheme="minorHAnsi" w:cstheme="minorHAnsi"/>
                <w:sz w:val="20"/>
                <w:szCs w:val="20"/>
              </w:rPr>
            </w:pPr>
            <w:r w:rsidRPr="00C80718">
              <w:rPr>
                <w:rFonts w:asciiTheme="minorHAnsi" w:hAnsiTheme="minorHAnsi" w:cstheme="minorHAnsi"/>
                <w:sz w:val="20"/>
                <w:szCs w:val="20"/>
              </w:rPr>
              <w:t>Intercambiar, debatir y proponer la participación de la EIDO en planes institucionales, nacionales e internacionales en materia de calidad.</w:t>
            </w:r>
          </w:p>
          <w:p w14:paraId="01AF55DF"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Su funcionamiento está regulado en el Manual de Calidad.</w:t>
            </w:r>
          </w:p>
          <w:p w14:paraId="3E7DF7FF" w14:textId="77777777" w:rsidR="00C80718" w:rsidRPr="00C80718" w:rsidRDefault="00C80718" w:rsidP="00C80718">
            <w:pPr>
              <w:spacing w:line="276" w:lineRule="auto"/>
              <w:jc w:val="both"/>
              <w:rPr>
                <w:rFonts w:asciiTheme="minorHAnsi" w:hAnsiTheme="minorHAnsi" w:cstheme="minorHAnsi"/>
                <w:sz w:val="20"/>
                <w:szCs w:val="20"/>
              </w:rPr>
            </w:pPr>
          </w:p>
          <w:p w14:paraId="019FD404" w14:textId="77777777" w:rsidR="00C80718" w:rsidRPr="00C80718" w:rsidRDefault="00C80718" w:rsidP="00C80718">
            <w:pPr>
              <w:numPr>
                <w:ilvl w:val="0"/>
                <w:numId w:val="14"/>
              </w:numPr>
              <w:spacing w:line="276" w:lineRule="auto"/>
              <w:ind w:left="610" w:hanging="250"/>
              <w:jc w:val="both"/>
              <w:rPr>
                <w:rFonts w:asciiTheme="minorHAnsi" w:hAnsiTheme="minorHAnsi" w:cstheme="minorHAnsi"/>
                <w:b/>
                <w:bCs/>
                <w:sz w:val="20"/>
                <w:szCs w:val="20"/>
              </w:rPr>
            </w:pPr>
            <w:r w:rsidRPr="00C80718">
              <w:rPr>
                <w:rFonts w:asciiTheme="minorHAnsi" w:hAnsiTheme="minorHAnsi" w:cstheme="minorHAnsi"/>
                <w:b/>
                <w:bCs/>
                <w:sz w:val="20"/>
                <w:szCs w:val="20"/>
              </w:rPr>
              <w:t>Comisión Académica del programa de doctorado (CAPD)</w:t>
            </w:r>
          </w:p>
          <w:p w14:paraId="6B955C3E"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Cada CAPD es la responsable de la definición, actualización, calidad y coordinación de su programa de doctorado.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5C00989B" w14:textId="77777777" w:rsidR="00C80718" w:rsidRPr="00C80718" w:rsidRDefault="00C80718" w:rsidP="00C80718">
            <w:pPr>
              <w:spacing w:line="276" w:lineRule="auto"/>
              <w:jc w:val="both"/>
              <w:rPr>
                <w:rFonts w:asciiTheme="minorHAnsi" w:hAnsiTheme="minorHAnsi" w:cstheme="minorHAnsi"/>
                <w:sz w:val="20"/>
                <w:szCs w:val="20"/>
              </w:rPr>
            </w:pPr>
          </w:p>
          <w:p w14:paraId="1DEB4ED9" w14:textId="77777777" w:rsidR="00C80718" w:rsidRPr="00C80718" w:rsidRDefault="00C80718" w:rsidP="00C80718">
            <w:pPr>
              <w:numPr>
                <w:ilvl w:val="0"/>
                <w:numId w:val="14"/>
              </w:numPr>
              <w:spacing w:line="276" w:lineRule="auto"/>
              <w:ind w:left="610" w:hanging="250"/>
              <w:jc w:val="both"/>
              <w:rPr>
                <w:rFonts w:asciiTheme="minorHAnsi" w:hAnsiTheme="minorHAnsi" w:cstheme="minorHAnsi"/>
                <w:b/>
                <w:bCs/>
                <w:sz w:val="20"/>
                <w:szCs w:val="20"/>
              </w:rPr>
            </w:pPr>
            <w:r w:rsidRPr="00C80718">
              <w:rPr>
                <w:rFonts w:asciiTheme="minorHAnsi" w:hAnsiTheme="minorHAnsi" w:cstheme="minorHAnsi"/>
                <w:b/>
                <w:bCs/>
                <w:sz w:val="20"/>
                <w:szCs w:val="20"/>
              </w:rPr>
              <w:t>Responsable de calidad del programa de doctorado</w:t>
            </w:r>
          </w:p>
          <w:p w14:paraId="673C9AD2"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1B0C48C7" w14:textId="77777777" w:rsidR="00C80718" w:rsidRPr="00C80718" w:rsidRDefault="00C80718" w:rsidP="00C80718">
            <w:pPr>
              <w:spacing w:line="276" w:lineRule="auto"/>
              <w:jc w:val="both"/>
              <w:rPr>
                <w:rFonts w:asciiTheme="minorHAnsi" w:hAnsiTheme="minorHAnsi" w:cstheme="minorHAnsi"/>
                <w:sz w:val="20"/>
                <w:szCs w:val="20"/>
              </w:rPr>
            </w:pPr>
          </w:p>
          <w:p w14:paraId="4150AFA4"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Además de lo anterior, todo el personal de la EIDO cuyas funciones tengan relación con los procedimientos del SGC, estarán implicadas en la aplicación de la estrategia (política y objetivos de calidad), siendo cada una de ellas </w:t>
            </w:r>
            <w:r w:rsidRPr="00C80718">
              <w:rPr>
                <w:rFonts w:asciiTheme="minorHAnsi" w:hAnsiTheme="minorHAnsi" w:cstheme="minorHAnsi"/>
                <w:sz w:val="20"/>
                <w:szCs w:val="20"/>
              </w:rPr>
              <w:lastRenderedPageBreak/>
              <w:t>responsable de la implantación en su campo de actividad específico. También, los departamentos y los grupos de investigación forman parte de la estructura organizativa asociada.</w:t>
            </w:r>
          </w:p>
          <w:p w14:paraId="4F6F0D01" w14:textId="77777777" w:rsidR="00C80718" w:rsidRPr="00C80718" w:rsidRDefault="00C80718" w:rsidP="00C80718">
            <w:pPr>
              <w:spacing w:line="276" w:lineRule="auto"/>
              <w:jc w:val="both"/>
              <w:rPr>
                <w:rFonts w:asciiTheme="minorHAnsi" w:hAnsiTheme="minorHAnsi" w:cstheme="minorHAnsi"/>
                <w:sz w:val="20"/>
                <w:szCs w:val="20"/>
              </w:rPr>
            </w:pPr>
          </w:p>
          <w:p w14:paraId="7252C4D0" w14:textId="77777777" w:rsidR="00C80718" w:rsidRPr="00C80718" w:rsidRDefault="00C80718" w:rsidP="00C80718">
            <w:pPr>
              <w:spacing w:line="276" w:lineRule="auto"/>
              <w:jc w:val="both"/>
              <w:rPr>
                <w:rFonts w:asciiTheme="minorHAnsi" w:hAnsiTheme="minorHAnsi" w:cstheme="minorHAnsi"/>
                <w:b/>
                <w:sz w:val="20"/>
                <w:szCs w:val="20"/>
              </w:rPr>
            </w:pPr>
            <w:r w:rsidRPr="00C80718">
              <w:rPr>
                <w:rFonts w:asciiTheme="minorHAnsi" w:hAnsiTheme="minorHAnsi" w:cstheme="minorHAnsi"/>
                <w:b/>
                <w:sz w:val="20"/>
                <w:szCs w:val="20"/>
              </w:rPr>
              <w:t>- PROCEDIMIENTOS DEL SGC</w:t>
            </w:r>
          </w:p>
          <w:p w14:paraId="6C555D84"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El diseño y el desarrollo del SGC de la EIDO garantizan los mecanismos y procesos que permiten supervisar el desarrollo del programa de doctorado. Para ello dispone de procedimientos que permiten:</w:t>
            </w:r>
          </w:p>
          <w:p w14:paraId="21F177D5"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El diseño, aprobación, revisión periódica y mejora de los programas formativos.</w:t>
            </w:r>
          </w:p>
          <w:p w14:paraId="478EE8FD"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La garantía de aprendizaje, enseñanza y evaluación centradas en el estudiantado.</w:t>
            </w:r>
          </w:p>
          <w:p w14:paraId="508D1E1B"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El correcto desarrollo de los programas de movilidad.</w:t>
            </w:r>
          </w:p>
          <w:p w14:paraId="50C8D6BC"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El análisis de los resultados académicos, de satisfacción de los distintos colectivos implicados en los programas (doctorandos/as, profesorado, egresados…), incluidos los derivados del sistema de quejas, sugerencias y felicitaciones (</w:t>
            </w:r>
            <w:hyperlink r:id="rId124" w:history="1">
              <w:r w:rsidRPr="00C80718">
                <w:rPr>
                  <w:rFonts w:asciiTheme="minorHAnsi" w:hAnsiTheme="minorHAnsi" w:cstheme="minorHAnsi"/>
                  <w:color w:val="0000FF"/>
                  <w:sz w:val="20"/>
                  <w:szCs w:val="20"/>
                  <w:u w:val="single"/>
                </w:rPr>
                <w:t>Sistema QSP UVigo</w:t>
              </w:r>
            </w:hyperlink>
            <w:r w:rsidRPr="00C80718">
              <w:rPr>
                <w:rFonts w:asciiTheme="minorHAnsi" w:hAnsiTheme="minorHAnsi" w:cstheme="minorHAnsi"/>
                <w:sz w:val="20"/>
                <w:szCs w:val="20"/>
              </w:rPr>
              <w:t>), y de inserción laboral.</w:t>
            </w:r>
          </w:p>
          <w:p w14:paraId="43E2DDD6"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La transparencia y rendición de cuentas a los agentes interesados en el programa de doctorado, incluida la publicación regular de información sobre los programas, su desarrollo y sus resultados.</w:t>
            </w:r>
          </w:p>
          <w:p w14:paraId="71653806"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El seguimiento de los/as doctores/as egresados/as.</w:t>
            </w:r>
          </w:p>
          <w:p w14:paraId="532343DA"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En el caso de los programas en los que participe más de una universidad, la disponibilidad de mecanismos y procedimientos que aseguren la coordinación entre las universidades participantes.</w:t>
            </w:r>
          </w:p>
          <w:p w14:paraId="0AEEDDD6" w14:textId="77777777" w:rsidR="00C80718" w:rsidRPr="00C80718" w:rsidRDefault="00C80718" w:rsidP="00C80718">
            <w:pPr>
              <w:spacing w:line="276" w:lineRule="auto"/>
              <w:jc w:val="both"/>
              <w:rPr>
                <w:rFonts w:asciiTheme="minorHAnsi" w:hAnsiTheme="minorHAnsi" w:cstheme="minorHAnsi"/>
                <w:sz w:val="20"/>
                <w:szCs w:val="20"/>
              </w:rPr>
            </w:pPr>
          </w:p>
          <w:p w14:paraId="08C113D7"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La información sobre estos procesos de funcionamiento del SGC se describe en detalle en la documentación de los procedimientos que desarrollan y complementan el Manual de Calidad y está disponible en la </w:t>
            </w:r>
            <w:hyperlink r:id="rId125" w:history="1">
              <w:r w:rsidRPr="00C80718">
                <w:rPr>
                  <w:rFonts w:asciiTheme="minorHAnsi" w:hAnsiTheme="minorHAnsi" w:cstheme="minorHAnsi"/>
                  <w:color w:val="0000FF" w:themeColor="hyperlink"/>
                  <w:sz w:val="20"/>
                  <w:szCs w:val="20"/>
                  <w:u w:val="single"/>
                </w:rPr>
                <w:t>página web de Calidad de la EIDO</w:t>
              </w:r>
            </w:hyperlink>
            <w:r w:rsidRPr="00C80718">
              <w:rPr>
                <w:rFonts w:asciiTheme="minorHAnsi" w:hAnsiTheme="minorHAnsi" w:cstheme="minorHAnsi"/>
                <w:sz w:val="20"/>
                <w:szCs w:val="20"/>
              </w:rPr>
              <w:t>.</w:t>
            </w:r>
          </w:p>
          <w:p w14:paraId="7222E250" w14:textId="77777777" w:rsidR="00C80718" w:rsidRPr="00C80718" w:rsidRDefault="00C80718" w:rsidP="00C80718">
            <w:pPr>
              <w:spacing w:line="276" w:lineRule="auto"/>
              <w:jc w:val="both"/>
              <w:rPr>
                <w:rFonts w:asciiTheme="minorHAnsi" w:hAnsiTheme="minorHAnsi" w:cstheme="minorHAnsi"/>
                <w:sz w:val="20"/>
                <w:szCs w:val="20"/>
              </w:rPr>
            </w:pPr>
          </w:p>
          <w:p w14:paraId="3F5114A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El programa de doctorado se ha sometido a un proceso de renovación de la acreditación en el año 2023, recibiendo el informe final de evaluación para la renovación de la acreditación el 21 de diciembre de 2023. En ese informe se le otorgaba la evaluación de favorable, obteniéndose los siguientes resultados por dimensiones y criterios.</w:t>
            </w:r>
          </w:p>
          <w:p w14:paraId="2491C1E7" w14:textId="77777777" w:rsidR="00C80718" w:rsidRPr="00C80718" w:rsidRDefault="00C80718" w:rsidP="00C80718">
            <w:pPr>
              <w:spacing w:line="276" w:lineRule="auto"/>
              <w:jc w:val="both"/>
              <w:rPr>
                <w:rFonts w:asciiTheme="minorHAnsi" w:hAnsiTheme="minorHAnsi" w:cstheme="minorHAnsi"/>
                <w:sz w:val="20"/>
                <w:szCs w:val="20"/>
              </w:rPr>
            </w:pPr>
          </w:p>
          <w:tbl>
            <w:tblPr>
              <w:tblStyle w:val="Tablaconcuadrcula"/>
              <w:tblW w:w="0" w:type="auto"/>
              <w:tblInd w:w="898" w:type="dxa"/>
              <w:tblLayout w:type="fixed"/>
              <w:tblLook w:val="04A0" w:firstRow="1" w:lastRow="0" w:firstColumn="1" w:lastColumn="0" w:noHBand="0" w:noVBand="1"/>
            </w:tblPr>
            <w:tblGrid>
              <w:gridCol w:w="3831"/>
              <w:gridCol w:w="2264"/>
            </w:tblGrid>
            <w:tr w:rsidR="00C80718" w:rsidRPr="00C80718" w14:paraId="7467374C" w14:textId="77777777" w:rsidTr="00C443C0">
              <w:tc>
                <w:tcPr>
                  <w:tcW w:w="3831" w:type="dxa"/>
                </w:tcPr>
                <w:p w14:paraId="06C88B18"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eastAsiaTheme="minorHAnsi" w:hAnsiTheme="minorHAnsi" w:cstheme="minorHAnsi"/>
                      <w:sz w:val="20"/>
                      <w:szCs w:val="20"/>
                      <w:lang w:val="es-ES_tradnl"/>
                    </w:rPr>
                    <w:t xml:space="preserve">DIMENSIONES Y CRITERIOS </w:t>
                  </w:r>
                </w:p>
              </w:tc>
              <w:tc>
                <w:tcPr>
                  <w:tcW w:w="2264" w:type="dxa"/>
                </w:tcPr>
                <w:p w14:paraId="568CD8D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eastAsiaTheme="minorHAnsi" w:hAnsiTheme="minorHAnsi" w:cstheme="minorHAnsi"/>
                      <w:sz w:val="20"/>
                      <w:szCs w:val="20"/>
                      <w:lang w:val="es-ES_tradnl"/>
                    </w:rPr>
                    <w:t>VALORACIÓN</w:t>
                  </w:r>
                </w:p>
              </w:tc>
            </w:tr>
            <w:tr w:rsidR="00C80718" w:rsidRPr="00C80718" w14:paraId="54A34D8C" w14:textId="77777777" w:rsidTr="00C443C0">
              <w:tc>
                <w:tcPr>
                  <w:tcW w:w="3831" w:type="dxa"/>
                </w:tcPr>
                <w:p w14:paraId="36C1493C"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eastAsiaTheme="minorHAnsi" w:hAnsiTheme="minorHAnsi" w:cstheme="minorHAnsi"/>
                      <w:sz w:val="20"/>
                      <w:szCs w:val="20"/>
                      <w:lang w:val="es-ES_tradnl"/>
                    </w:rPr>
                    <w:t>DIMENSIÓN 1. LA GESTIÓN DEL TÍTULO</w:t>
                  </w:r>
                </w:p>
              </w:tc>
              <w:tc>
                <w:tcPr>
                  <w:tcW w:w="2264" w:type="dxa"/>
                </w:tcPr>
                <w:p w14:paraId="3023488E"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64F70DE1" w14:textId="77777777" w:rsidTr="00C443C0">
              <w:tc>
                <w:tcPr>
                  <w:tcW w:w="3831" w:type="dxa"/>
                </w:tcPr>
                <w:p w14:paraId="17E2C529"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eastAsiaTheme="minorHAnsi" w:hAnsiTheme="minorHAnsi" w:cstheme="minorHAnsi"/>
                      <w:sz w:val="20"/>
                      <w:szCs w:val="20"/>
                      <w:lang w:val="es-ES_tradnl"/>
                    </w:rPr>
                    <w:t xml:space="preserve">Criterio 1. Organización y desarrollo </w:t>
                  </w:r>
                </w:p>
              </w:tc>
              <w:tc>
                <w:tcPr>
                  <w:tcW w:w="2264" w:type="dxa"/>
                </w:tcPr>
                <w:p w14:paraId="71B26C71"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eastAsiaTheme="minorHAnsi" w:hAnsiTheme="minorHAnsi" w:cstheme="minorHAnsi"/>
                      <w:sz w:val="20"/>
                      <w:szCs w:val="20"/>
                      <w:lang w:val="es-ES_tradnl"/>
                    </w:rPr>
                    <w:t>B - Se alcanza</w:t>
                  </w:r>
                </w:p>
              </w:tc>
            </w:tr>
            <w:tr w:rsidR="00C80718" w:rsidRPr="00C80718" w14:paraId="7CCA766C" w14:textId="77777777" w:rsidTr="00C443C0">
              <w:tc>
                <w:tcPr>
                  <w:tcW w:w="3831" w:type="dxa"/>
                </w:tcPr>
                <w:p w14:paraId="74DC610E"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 xml:space="preserve">Criterio 2. Información y transparencia </w:t>
                  </w:r>
                </w:p>
              </w:tc>
              <w:tc>
                <w:tcPr>
                  <w:tcW w:w="2264" w:type="dxa"/>
                </w:tcPr>
                <w:p w14:paraId="45843AA4"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C - Se alcanza parcialmente</w:t>
                  </w:r>
                </w:p>
              </w:tc>
            </w:tr>
            <w:tr w:rsidR="00C80718" w:rsidRPr="00C80718" w14:paraId="771E782C" w14:textId="77777777" w:rsidTr="00C443C0">
              <w:tc>
                <w:tcPr>
                  <w:tcW w:w="3831" w:type="dxa"/>
                </w:tcPr>
                <w:p w14:paraId="7E2E0D0F"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Criterio 3. Sistema de garantía de calidad</w:t>
                  </w:r>
                </w:p>
              </w:tc>
              <w:tc>
                <w:tcPr>
                  <w:tcW w:w="2264" w:type="dxa"/>
                </w:tcPr>
                <w:p w14:paraId="47B7F428"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B - Se alcanza</w:t>
                  </w:r>
                </w:p>
              </w:tc>
            </w:tr>
            <w:tr w:rsidR="00C80718" w:rsidRPr="00C80718" w14:paraId="389115D8" w14:textId="77777777" w:rsidTr="00C443C0">
              <w:tc>
                <w:tcPr>
                  <w:tcW w:w="3831" w:type="dxa"/>
                </w:tcPr>
                <w:p w14:paraId="66F5216C"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DIMENSIÓN 2. RECURSOS</w:t>
                  </w:r>
                </w:p>
              </w:tc>
              <w:tc>
                <w:tcPr>
                  <w:tcW w:w="2264" w:type="dxa"/>
                </w:tcPr>
                <w:p w14:paraId="65102CBC"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p>
              </w:tc>
            </w:tr>
            <w:tr w:rsidR="00C80718" w:rsidRPr="00C80718" w14:paraId="04ED039D" w14:textId="77777777" w:rsidTr="00C443C0">
              <w:tc>
                <w:tcPr>
                  <w:tcW w:w="3831" w:type="dxa"/>
                </w:tcPr>
                <w:p w14:paraId="30FFC860"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 xml:space="preserve">Criterio 4. Recursos humanos </w:t>
                  </w:r>
                </w:p>
              </w:tc>
              <w:tc>
                <w:tcPr>
                  <w:tcW w:w="2264" w:type="dxa"/>
                </w:tcPr>
                <w:p w14:paraId="5FB6DA99"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B - Se alcanza</w:t>
                  </w:r>
                </w:p>
              </w:tc>
            </w:tr>
            <w:tr w:rsidR="00C80718" w:rsidRPr="00C80718" w14:paraId="76391648" w14:textId="77777777" w:rsidTr="00C443C0">
              <w:tc>
                <w:tcPr>
                  <w:tcW w:w="3831" w:type="dxa"/>
                </w:tcPr>
                <w:p w14:paraId="13B06452"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 xml:space="preserve">Criterio 5. Recursos materiales y servicios </w:t>
                  </w:r>
                </w:p>
              </w:tc>
              <w:tc>
                <w:tcPr>
                  <w:tcW w:w="2264" w:type="dxa"/>
                </w:tcPr>
                <w:p w14:paraId="71055FCC"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B - Se alcanza</w:t>
                  </w:r>
                </w:p>
              </w:tc>
            </w:tr>
            <w:tr w:rsidR="00C80718" w:rsidRPr="00C80718" w14:paraId="39C418AC" w14:textId="77777777" w:rsidTr="00C443C0">
              <w:tc>
                <w:tcPr>
                  <w:tcW w:w="3831" w:type="dxa"/>
                </w:tcPr>
                <w:p w14:paraId="0718CE0F"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DIMENSIÓN 3. RESULTADOS</w:t>
                  </w:r>
                </w:p>
              </w:tc>
              <w:tc>
                <w:tcPr>
                  <w:tcW w:w="2264" w:type="dxa"/>
                </w:tcPr>
                <w:p w14:paraId="5DA5B957"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p>
              </w:tc>
            </w:tr>
            <w:tr w:rsidR="00C80718" w:rsidRPr="00C80718" w14:paraId="31F5B670" w14:textId="77777777" w:rsidTr="00C443C0">
              <w:tc>
                <w:tcPr>
                  <w:tcW w:w="3831" w:type="dxa"/>
                </w:tcPr>
                <w:p w14:paraId="32F33EB3"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 xml:space="preserve">Criterio 6. Resultados del programa formativo </w:t>
                  </w:r>
                </w:p>
              </w:tc>
              <w:tc>
                <w:tcPr>
                  <w:tcW w:w="2264" w:type="dxa"/>
                </w:tcPr>
                <w:p w14:paraId="38B9260E" w14:textId="77777777" w:rsidR="00C80718" w:rsidRPr="00C80718" w:rsidRDefault="00C80718" w:rsidP="00C80718">
                  <w:pPr>
                    <w:spacing w:line="276" w:lineRule="auto"/>
                    <w:jc w:val="both"/>
                    <w:rPr>
                      <w:rFonts w:asciiTheme="minorHAnsi" w:eastAsiaTheme="minorHAnsi" w:hAnsiTheme="minorHAnsi" w:cstheme="minorHAnsi"/>
                      <w:sz w:val="20"/>
                      <w:szCs w:val="20"/>
                      <w:lang w:val="es-ES_tradnl"/>
                    </w:rPr>
                  </w:pPr>
                  <w:r w:rsidRPr="00C80718">
                    <w:rPr>
                      <w:rFonts w:asciiTheme="minorHAnsi" w:eastAsiaTheme="minorHAnsi" w:hAnsiTheme="minorHAnsi" w:cstheme="minorHAnsi"/>
                      <w:sz w:val="20"/>
                      <w:szCs w:val="20"/>
                      <w:lang w:val="es-ES_tradnl"/>
                    </w:rPr>
                    <w:t>B - Se alcanza</w:t>
                  </w:r>
                </w:p>
              </w:tc>
            </w:tr>
          </w:tbl>
          <w:p w14:paraId="3A64A7E0" w14:textId="77777777" w:rsidR="00C80718" w:rsidRPr="00C80718" w:rsidRDefault="00C80718" w:rsidP="00C80718">
            <w:pPr>
              <w:spacing w:line="276" w:lineRule="auto"/>
              <w:jc w:val="both"/>
              <w:rPr>
                <w:rFonts w:asciiTheme="minorHAnsi" w:hAnsiTheme="minorHAnsi" w:cstheme="minorHAnsi"/>
                <w:sz w:val="20"/>
                <w:szCs w:val="20"/>
              </w:rPr>
            </w:pPr>
          </w:p>
          <w:p w14:paraId="42891743"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En cada una de las dimensiones se indicaron las recomendaciones a tener en cuenta y algunos aspectos de obligado cumplimiento que se presentan en la tabla siguiente, actualmente se están teniendo en cuenta estas indicaciones y se están desarrollando: </w:t>
            </w:r>
          </w:p>
          <w:p w14:paraId="204E4BD8" w14:textId="77777777" w:rsidR="00C80718" w:rsidRPr="00C80718" w:rsidRDefault="00C80718" w:rsidP="00C80718">
            <w:pPr>
              <w:spacing w:line="276" w:lineRule="auto"/>
              <w:jc w:val="both"/>
              <w:rPr>
                <w:rFonts w:asciiTheme="minorHAnsi" w:hAnsiTheme="minorHAnsi" w:cstheme="minorHAnsi"/>
                <w:sz w:val="20"/>
                <w:szCs w:val="20"/>
              </w:rPr>
            </w:pPr>
          </w:p>
          <w:tbl>
            <w:tblPr>
              <w:tblStyle w:val="Tablaconcuadrcula"/>
              <w:tblW w:w="0" w:type="auto"/>
              <w:tblLayout w:type="fixed"/>
              <w:tblLook w:val="04A0" w:firstRow="1" w:lastRow="0" w:firstColumn="1" w:lastColumn="0" w:noHBand="0" w:noVBand="1"/>
            </w:tblPr>
            <w:tblGrid>
              <w:gridCol w:w="4729"/>
              <w:gridCol w:w="4730"/>
            </w:tblGrid>
            <w:tr w:rsidR="00C80718" w:rsidRPr="00C80718" w14:paraId="015B59EC" w14:textId="77777777" w:rsidTr="555B3E29">
              <w:tc>
                <w:tcPr>
                  <w:tcW w:w="4729" w:type="dxa"/>
                </w:tcPr>
                <w:p w14:paraId="76C06386" w14:textId="77777777" w:rsidR="00C80718" w:rsidRPr="00C80718" w:rsidRDefault="00C80718" w:rsidP="00C80718">
                  <w:pPr>
                    <w:jc w:val="center"/>
                    <w:rPr>
                      <w:rFonts w:asciiTheme="minorHAnsi" w:hAnsiTheme="minorHAnsi" w:cstheme="minorHAnsi"/>
                      <w:sz w:val="20"/>
                      <w:szCs w:val="20"/>
                    </w:rPr>
                  </w:pPr>
                  <w:r w:rsidRPr="00C80718">
                    <w:rPr>
                      <w:rFonts w:asciiTheme="minorHAnsi" w:hAnsiTheme="minorHAnsi" w:cstheme="minorHAnsi"/>
                      <w:b/>
                      <w:bCs/>
                      <w:color w:val="085AA5"/>
                      <w:sz w:val="20"/>
                      <w:szCs w:val="20"/>
                    </w:rPr>
                    <w:t>Criterio 1. Organización y desarrollo</w:t>
                  </w:r>
                </w:p>
              </w:tc>
              <w:tc>
                <w:tcPr>
                  <w:tcW w:w="4730" w:type="dxa"/>
                </w:tcPr>
                <w:p w14:paraId="4DB70583"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28FE19C0" w14:textId="77777777" w:rsidTr="555B3E29">
              <w:tc>
                <w:tcPr>
                  <w:tcW w:w="4729" w:type="dxa"/>
                </w:tcPr>
                <w:p w14:paraId="2895525B"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b/>
                      <w:sz w:val="20"/>
                      <w:szCs w:val="20"/>
                    </w:rPr>
                    <w:t>Recomendaciones para la mejora</w:t>
                  </w:r>
                </w:p>
              </w:tc>
              <w:tc>
                <w:tcPr>
                  <w:tcW w:w="4730" w:type="dxa"/>
                </w:tcPr>
                <w:p w14:paraId="03853991"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b/>
                      <w:sz w:val="20"/>
                      <w:szCs w:val="20"/>
                    </w:rPr>
                    <w:t>Comentarios/Observaciones</w:t>
                  </w:r>
                </w:p>
              </w:tc>
            </w:tr>
            <w:tr w:rsidR="00C80718" w:rsidRPr="00C80718" w14:paraId="1DD611E1" w14:textId="77777777" w:rsidTr="555B3E29">
              <w:tc>
                <w:tcPr>
                  <w:tcW w:w="4729" w:type="dxa"/>
                </w:tcPr>
                <w:p w14:paraId="372EA112" w14:textId="77777777" w:rsidR="00C80718" w:rsidRPr="00C80718" w:rsidRDefault="00C80718" w:rsidP="00C80718">
                  <w:pPr>
                    <w:widowControl/>
                    <w:adjustRightInd w:val="0"/>
                    <w:rPr>
                      <w:rFonts w:asciiTheme="minorHAnsi" w:hAnsiTheme="minorHAnsi" w:cstheme="minorHAnsi"/>
                      <w:sz w:val="20"/>
                      <w:szCs w:val="20"/>
                    </w:rPr>
                  </w:pPr>
                  <w:r w:rsidRPr="00C80718">
                    <w:rPr>
                      <w:rFonts w:asciiTheme="minorHAnsi" w:eastAsiaTheme="minorHAnsi" w:hAnsiTheme="minorHAnsi" w:cstheme="minorHAnsi"/>
                      <w:color w:val="333333"/>
                      <w:sz w:val="20"/>
                      <w:szCs w:val="20"/>
                      <w:lang w:val="es-ES_tradnl"/>
                    </w:rPr>
                    <w:lastRenderedPageBreak/>
                    <w:t>Modificar la memoria de verificación l para suprimir como actividad formativa "la elaboración y defensa de la tesis doctoral" (150 horas), puesto que esta no puede considerarse una actividad formativa, al tratarse del proceso central de los estudios de doctorado, sin el que no resulta posible obtener el título</w:t>
                  </w:r>
                </w:p>
              </w:tc>
              <w:tc>
                <w:tcPr>
                  <w:tcW w:w="4730" w:type="dxa"/>
                </w:tcPr>
                <w:p w14:paraId="12E60838"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Suprimido en esta nueva memoria</w:t>
                  </w:r>
                </w:p>
              </w:tc>
            </w:tr>
            <w:tr w:rsidR="00C80718" w:rsidRPr="00C80718" w14:paraId="3354F3F1" w14:textId="77777777" w:rsidTr="555B3E29">
              <w:tc>
                <w:tcPr>
                  <w:tcW w:w="4729" w:type="dxa"/>
                </w:tcPr>
                <w:p w14:paraId="3878ADCB" w14:textId="77777777" w:rsidR="00C80718" w:rsidRPr="00C80718" w:rsidRDefault="00C80718" w:rsidP="00C80718">
                  <w:pPr>
                    <w:widowControl/>
                    <w:adjustRightInd w:val="0"/>
                    <w:rPr>
                      <w:rFonts w:asciiTheme="minorHAnsi" w:hAnsiTheme="minorHAnsi" w:cstheme="minorHAnsi"/>
                      <w:sz w:val="20"/>
                      <w:szCs w:val="20"/>
                    </w:rPr>
                  </w:pPr>
                  <w:r w:rsidRPr="00C80718">
                    <w:rPr>
                      <w:rFonts w:asciiTheme="minorHAnsi" w:eastAsiaTheme="minorHAnsi" w:hAnsiTheme="minorHAnsi" w:cstheme="minorHAnsi"/>
                      <w:color w:val="333333"/>
                      <w:sz w:val="20"/>
                      <w:szCs w:val="20"/>
                      <w:lang w:val="es-ES_tradnl"/>
                    </w:rPr>
                    <w:t>El grado de internacionalización es mejorable. Se debe incidir en los próximos años a través del fomento de la movilidad de estudiantes y docentes y la presencia de profesorado extranjero en diversas instancias de gestión del programa, como los tribunales de tesis.</w:t>
                  </w:r>
                </w:p>
              </w:tc>
              <w:tc>
                <w:tcPr>
                  <w:tcW w:w="4730" w:type="dxa"/>
                </w:tcPr>
                <w:p w14:paraId="08B02269"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Si analizamos los indicadores de movilidad para el estudiantado </w:t>
                  </w:r>
                </w:p>
                <w:p w14:paraId="6824CB91"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IPD09</w:t>
                  </w:r>
                  <w:r w:rsidRPr="00C80718">
                    <w:rPr>
                      <w:rFonts w:asciiTheme="minorHAnsi" w:hAnsiTheme="minorHAnsi" w:cstheme="minorHAnsi"/>
                      <w:sz w:val="20"/>
                      <w:szCs w:val="20"/>
                    </w:rPr>
                    <w:tab/>
                    <w:t xml:space="preserve">Porcentaje de estudiantes que realizan estancias de investigación autorizadas por la Comisión Académica </w:t>
                  </w:r>
                </w:p>
                <w:p w14:paraId="66A26712"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IPD10</w:t>
                  </w:r>
                  <w:r w:rsidRPr="00C80718">
                    <w:rPr>
                      <w:rFonts w:asciiTheme="minorHAnsi" w:hAnsiTheme="minorHAnsi" w:cstheme="minorHAnsi"/>
                      <w:sz w:val="20"/>
                      <w:szCs w:val="20"/>
                    </w:rPr>
                    <w:tab/>
                    <w:t>Porcentaje de estudiantes que participan en programas de mobilidade</w:t>
                  </w:r>
                </w:p>
                <w:p w14:paraId="7F58FEDE"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Podemos ver que estos están mejorados, aunque sus valores oscilan, por ello desde la dirección del programa y contando con el apoyo de los directores estamos intentando que estos valores aumenten.</w:t>
                  </w:r>
                </w:p>
                <w:p w14:paraId="143688FB"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noProof/>
                      <w:sz w:val="20"/>
                      <w:szCs w:val="20"/>
                    </w:rPr>
                    <w:drawing>
                      <wp:inline distT="0" distB="0" distL="0" distR="0" wp14:anchorId="7695E4F5" wp14:editId="45B307F2">
                        <wp:extent cx="2866390" cy="1722755"/>
                        <wp:effectExtent l="0" t="0" r="0" b="0"/>
                        <wp:docPr id="1"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Gráfico, Gráfico de barras&#10;&#10;El contenido generado por IA puede ser incorrecto."/>
                                <pic:cNvPicPr/>
                              </pic:nvPicPr>
                              <pic:blipFill>
                                <a:blip r:embed="rId126"/>
                                <a:stretch>
                                  <a:fillRect/>
                                </a:stretch>
                              </pic:blipFill>
                              <pic:spPr>
                                <a:xfrm>
                                  <a:off x="0" y="0"/>
                                  <a:ext cx="2866390" cy="1722755"/>
                                </a:xfrm>
                                <a:prstGeom prst="rect">
                                  <a:avLst/>
                                </a:prstGeom>
                              </pic:spPr>
                            </pic:pic>
                          </a:graphicData>
                        </a:graphic>
                      </wp:inline>
                    </w:drawing>
                  </w:r>
                </w:p>
                <w:p w14:paraId="0B31C241" w14:textId="77777777" w:rsidR="00C80718" w:rsidRPr="00C80718" w:rsidRDefault="00C80718" w:rsidP="00C80718">
                  <w:pPr>
                    <w:spacing w:line="276" w:lineRule="auto"/>
                    <w:jc w:val="both"/>
                    <w:rPr>
                      <w:rFonts w:asciiTheme="minorHAnsi" w:hAnsiTheme="minorHAnsi" w:cstheme="minorHAnsi"/>
                      <w:sz w:val="20"/>
                      <w:szCs w:val="20"/>
                    </w:rPr>
                  </w:pPr>
                </w:p>
                <w:p w14:paraId="0EF5EC84"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noProof/>
                      <w:sz w:val="20"/>
                      <w:szCs w:val="20"/>
                    </w:rPr>
                    <w:drawing>
                      <wp:inline distT="0" distB="0" distL="0" distR="0" wp14:anchorId="3A97ECF0" wp14:editId="0044AE01">
                        <wp:extent cx="2866390" cy="1722755"/>
                        <wp:effectExtent l="0" t="0" r="0" b="0"/>
                        <wp:docPr id="2" name="Imagen 2"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Gráfico, Gráfico de barras&#10;&#10;El contenido generado por IA puede ser incorrecto."/>
                                <pic:cNvPicPr/>
                              </pic:nvPicPr>
                              <pic:blipFill>
                                <a:blip r:embed="rId127"/>
                                <a:stretch>
                                  <a:fillRect/>
                                </a:stretch>
                              </pic:blipFill>
                              <pic:spPr>
                                <a:xfrm>
                                  <a:off x="0" y="0"/>
                                  <a:ext cx="2866390" cy="1722755"/>
                                </a:xfrm>
                                <a:prstGeom prst="rect">
                                  <a:avLst/>
                                </a:prstGeom>
                              </pic:spPr>
                            </pic:pic>
                          </a:graphicData>
                        </a:graphic>
                      </wp:inline>
                    </w:drawing>
                  </w:r>
                </w:p>
                <w:p w14:paraId="0B7F4093" w14:textId="77777777" w:rsidR="00C80718" w:rsidRPr="00C80718" w:rsidRDefault="00C80718" w:rsidP="00C80718">
                  <w:pPr>
                    <w:spacing w:line="276" w:lineRule="auto"/>
                    <w:jc w:val="both"/>
                    <w:rPr>
                      <w:rFonts w:asciiTheme="minorHAnsi" w:hAnsiTheme="minorHAnsi" w:cstheme="minorHAnsi"/>
                      <w:sz w:val="20"/>
                      <w:szCs w:val="20"/>
                    </w:rPr>
                  </w:pPr>
                </w:p>
                <w:p w14:paraId="2BDCF8DB"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Si analizamos los indicadores para profesorado:</w:t>
                  </w:r>
                </w:p>
                <w:p w14:paraId="5743BEE7"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IPD16</w:t>
                  </w:r>
                  <w:r w:rsidRPr="00C80718">
                    <w:rPr>
                      <w:rFonts w:asciiTheme="minorHAnsi" w:hAnsiTheme="minorHAnsi" w:cstheme="minorHAnsi"/>
                      <w:sz w:val="20"/>
                      <w:szCs w:val="20"/>
                    </w:rPr>
                    <w:tab/>
                    <w:t>Porcentaje de profesorado extranjero que dirige tesis</w:t>
                  </w:r>
                </w:p>
                <w:p w14:paraId="5CFF797C"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IPD17</w:t>
                  </w:r>
                  <w:r w:rsidRPr="00C80718">
                    <w:rPr>
                      <w:rFonts w:asciiTheme="minorHAnsi" w:hAnsiTheme="minorHAnsi" w:cstheme="minorHAnsi"/>
                      <w:sz w:val="20"/>
                      <w:szCs w:val="20"/>
                    </w:rPr>
                    <w:tab/>
                    <w:t>Número de expertos internacionales que participan en tribunales de tesis</w:t>
                  </w:r>
                </w:p>
                <w:p w14:paraId="4FE4748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Podemos ver que hay una tendencia a aumentar, debe tenerse en cuenta que cada vez hay mayor número de tesis leídas por año.</w:t>
                  </w:r>
                </w:p>
                <w:p w14:paraId="0A56F06E"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noProof/>
                      <w:sz w:val="20"/>
                      <w:szCs w:val="20"/>
                    </w:rPr>
                    <w:lastRenderedPageBreak/>
                    <w:drawing>
                      <wp:inline distT="0" distB="0" distL="0" distR="0" wp14:anchorId="7862A213" wp14:editId="65D3FCBB">
                        <wp:extent cx="2866390" cy="1722755"/>
                        <wp:effectExtent l="0" t="0" r="0" b="0"/>
                        <wp:docPr id="3" name="Imagen 3"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Gráfico, Gráfico de barras&#10;&#10;El contenido generado por IA puede ser incorrecto."/>
                                <pic:cNvPicPr/>
                              </pic:nvPicPr>
                              <pic:blipFill>
                                <a:blip r:embed="rId128"/>
                                <a:stretch>
                                  <a:fillRect/>
                                </a:stretch>
                              </pic:blipFill>
                              <pic:spPr>
                                <a:xfrm>
                                  <a:off x="0" y="0"/>
                                  <a:ext cx="2866390" cy="1722755"/>
                                </a:xfrm>
                                <a:prstGeom prst="rect">
                                  <a:avLst/>
                                </a:prstGeom>
                              </pic:spPr>
                            </pic:pic>
                          </a:graphicData>
                        </a:graphic>
                      </wp:inline>
                    </w:drawing>
                  </w:r>
                </w:p>
                <w:p w14:paraId="445264D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noProof/>
                      <w:sz w:val="20"/>
                      <w:szCs w:val="20"/>
                    </w:rPr>
                    <w:drawing>
                      <wp:inline distT="0" distB="0" distL="0" distR="0" wp14:anchorId="7F2AE384" wp14:editId="10937DC3">
                        <wp:extent cx="2866390" cy="1722755"/>
                        <wp:effectExtent l="0" t="0" r="0" b="0"/>
                        <wp:docPr id="4" name="Imagen 4"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Gráfico, Gráfico de barras&#10;&#10;El contenido generado por IA puede ser incorrecto."/>
                                <pic:cNvPicPr/>
                              </pic:nvPicPr>
                              <pic:blipFill>
                                <a:blip r:embed="rId129"/>
                                <a:stretch>
                                  <a:fillRect/>
                                </a:stretch>
                              </pic:blipFill>
                              <pic:spPr>
                                <a:xfrm>
                                  <a:off x="0" y="0"/>
                                  <a:ext cx="2866390" cy="1722755"/>
                                </a:xfrm>
                                <a:prstGeom prst="rect">
                                  <a:avLst/>
                                </a:prstGeom>
                              </pic:spPr>
                            </pic:pic>
                          </a:graphicData>
                        </a:graphic>
                      </wp:inline>
                    </w:drawing>
                  </w:r>
                </w:p>
                <w:p w14:paraId="27F3140D"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469760F5" w14:textId="77777777" w:rsidTr="555B3E29">
              <w:tc>
                <w:tcPr>
                  <w:tcW w:w="4729" w:type="dxa"/>
                </w:tcPr>
                <w:p w14:paraId="5D1F2763" w14:textId="77777777" w:rsidR="00C80718" w:rsidRPr="00C80718" w:rsidRDefault="00C80718" w:rsidP="00C80718">
                  <w:pPr>
                    <w:widowControl/>
                    <w:adjustRightInd w:val="0"/>
                    <w:rPr>
                      <w:rFonts w:asciiTheme="minorHAnsi" w:hAnsiTheme="minorHAnsi" w:cstheme="minorHAnsi"/>
                      <w:sz w:val="20"/>
                      <w:szCs w:val="20"/>
                    </w:rPr>
                  </w:pPr>
                  <w:r w:rsidRPr="00C80718">
                    <w:rPr>
                      <w:rFonts w:asciiTheme="minorHAnsi" w:eastAsiaTheme="minorHAnsi" w:hAnsiTheme="minorHAnsi" w:cstheme="minorHAnsi"/>
                      <w:color w:val="333333"/>
                      <w:sz w:val="20"/>
                      <w:szCs w:val="20"/>
                      <w:lang w:val="es-ES_tradnl"/>
                    </w:rPr>
                    <w:lastRenderedPageBreak/>
                    <w:t>Se recomienda aumentar el tiempo de exposición del que disponen los doctorandos -a partir de segundo o tercer año en el programa- en la presentación anual del plan de investigación con el objetivo de reforzar el feedback que pueda recibirse del profesorado y de los compañeros respecto al tema de investigación y los avances de la tesis doctoral.</w:t>
                  </w:r>
                </w:p>
              </w:tc>
              <w:tc>
                <w:tcPr>
                  <w:tcW w:w="4730" w:type="dxa"/>
                </w:tcPr>
                <w:p w14:paraId="0F36DBB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Este tiempo ya se ha aumentado en las últimos presentaciones anuales que tuvieron lugar a finales del cuatrimestre 2023_2024.</w:t>
                  </w:r>
                </w:p>
              </w:tc>
            </w:tr>
            <w:tr w:rsidR="00C80718" w:rsidRPr="00C80718" w14:paraId="7E6FEB4D" w14:textId="77777777" w:rsidTr="555B3E29">
              <w:tc>
                <w:tcPr>
                  <w:tcW w:w="4729" w:type="dxa"/>
                </w:tcPr>
                <w:p w14:paraId="386F654E" w14:textId="77777777" w:rsidR="00C80718" w:rsidRPr="00C80718" w:rsidRDefault="00C80718" w:rsidP="00C80718">
                  <w:pPr>
                    <w:widowControl/>
                    <w:adjustRightInd w:val="0"/>
                    <w:rPr>
                      <w:rFonts w:asciiTheme="minorHAnsi" w:hAnsiTheme="minorHAnsi" w:cstheme="minorHAnsi"/>
                      <w:sz w:val="20"/>
                      <w:szCs w:val="20"/>
                    </w:rPr>
                  </w:pPr>
                  <w:r w:rsidRPr="00C80718">
                    <w:rPr>
                      <w:rFonts w:asciiTheme="minorHAnsi" w:eastAsiaTheme="minorHAnsi" w:hAnsiTheme="minorHAnsi" w:cstheme="minorHAnsi"/>
                      <w:color w:val="333333"/>
                      <w:sz w:val="20"/>
                      <w:szCs w:val="20"/>
                      <w:lang w:val="es-ES_tradnl"/>
                    </w:rPr>
                    <w:t>Es conveniente garantizar actividades formativas orientadas a la homogeneización de conocimientos de partida del estudiantado en todas las líneas. El estudiantado, en la audiencia celebrada durante la visita de esta renovación de la acreditación, ha sugerido la necesidad de reforzar los seminarios de formación en métodos estadísticos.</w:t>
                  </w:r>
                </w:p>
              </w:tc>
              <w:tc>
                <w:tcPr>
                  <w:tcW w:w="4730" w:type="dxa"/>
                </w:tcPr>
                <w:p w14:paraId="248E340F"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Se ha propuesto una nueva actividad formativa obligatoria sobre métodos estadísticos.</w:t>
                  </w:r>
                </w:p>
              </w:tc>
            </w:tr>
            <w:tr w:rsidR="00C80718" w:rsidRPr="00C80718" w14:paraId="70B78D1F" w14:textId="77777777" w:rsidTr="555B3E29">
              <w:tc>
                <w:tcPr>
                  <w:tcW w:w="4729" w:type="dxa"/>
                  <w:shd w:val="clear" w:color="auto" w:fill="8DB3E2" w:themeFill="text2" w:themeFillTint="66"/>
                </w:tcPr>
                <w:p w14:paraId="26A2F098"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b/>
                      <w:sz w:val="20"/>
                      <w:szCs w:val="20"/>
                    </w:rPr>
                    <w:t>Acción de mejora</w:t>
                  </w:r>
                </w:p>
              </w:tc>
              <w:tc>
                <w:tcPr>
                  <w:tcW w:w="4730" w:type="dxa"/>
                </w:tcPr>
                <w:p w14:paraId="53F4C85D"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3BD14E03" w14:textId="77777777" w:rsidTr="555B3E29">
              <w:tc>
                <w:tcPr>
                  <w:tcW w:w="4729" w:type="dxa"/>
                </w:tcPr>
                <w:p w14:paraId="4CADC95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Supresión actividad formativa ““la elaboración y defensa de la tesis doctoral” (150 horas)</w:t>
                  </w:r>
                </w:p>
              </w:tc>
              <w:tc>
                <w:tcPr>
                  <w:tcW w:w="4730" w:type="dxa"/>
                </w:tcPr>
                <w:p w14:paraId="4211B173"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memoria ha sido modificada, no teniendo en cuenta como actividad formativa con horas “la elaboración y defensa de la tesis doctoral”.</w:t>
                  </w:r>
                </w:p>
              </w:tc>
            </w:tr>
            <w:tr w:rsidR="00C80718" w:rsidRPr="00C80718" w14:paraId="3B8F70ED" w14:textId="77777777" w:rsidTr="555B3E29">
              <w:tc>
                <w:tcPr>
                  <w:tcW w:w="4729" w:type="dxa"/>
                </w:tcPr>
                <w:p w14:paraId="67AA9CA2" w14:textId="77777777" w:rsidR="00C80718" w:rsidRPr="00C80718" w:rsidRDefault="00C80718" w:rsidP="00C80718">
                  <w:pPr>
                    <w:jc w:val="center"/>
                    <w:rPr>
                      <w:rFonts w:asciiTheme="minorHAnsi" w:hAnsiTheme="minorHAnsi" w:cstheme="minorHAnsi"/>
                      <w:sz w:val="20"/>
                      <w:szCs w:val="20"/>
                    </w:rPr>
                  </w:pPr>
                  <w:r w:rsidRPr="00C80718">
                    <w:rPr>
                      <w:rFonts w:asciiTheme="minorHAnsi" w:hAnsiTheme="minorHAnsi" w:cstheme="minorHAnsi"/>
                      <w:b/>
                      <w:bCs/>
                      <w:color w:val="085AA5"/>
                      <w:sz w:val="20"/>
                      <w:szCs w:val="20"/>
                    </w:rPr>
                    <w:t>Criterio 2. Información y transparencia</w:t>
                  </w:r>
                </w:p>
              </w:tc>
              <w:tc>
                <w:tcPr>
                  <w:tcW w:w="4730" w:type="dxa"/>
                </w:tcPr>
                <w:p w14:paraId="1747E100"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10319F34" w14:textId="77777777" w:rsidTr="555B3E29">
              <w:tc>
                <w:tcPr>
                  <w:tcW w:w="4729" w:type="dxa"/>
                </w:tcPr>
                <w:p w14:paraId="08EC0938"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b/>
                      <w:sz w:val="20"/>
                      <w:szCs w:val="20"/>
                    </w:rPr>
                    <w:t>Aspectos de obligado cumplimiento</w:t>
                  </w:r>
                </w:p>
              </w:tc>
              <w:tc>
                <w:tcPr>
                  <w:tcW w:w="4730" w:type="dxa"/>
                </w:tcPr>
                <w:p w14:paraId="622A6A01"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0E1BE4FE" w14:textId="77777777" w:rsidTr="555B3E29">
              <w:tc>
                <w:tcPr>
                  <w:tcW w:w="4729" w:type="dxa"/>
                </w:tcPr>
                <w:p w14:paraId="5AB54483" w14:textId="77777777" w:rsidR="00C80718" w:rsidRPr="00C80718" w:rsidRDefault="00C80718" w:rsidP="00C80718">
                  <w:pPr>
                    <w:widowControl/>
                    <w:adjustRightInd w:val="0"/>
                    <w:rPr>
                      <w:rFonts w:asciiTheme="minorHAnsi" w:hAnsiTheme="minorHAnsi" w:cstheme="minorHAnsi"/>
                      <w:sz w:val="20"/>
                      <w:szCs w:val="20"/>
                    </w:rPr>
                  </w:pPr>
                  <w:r w:rsidRPr="00C80718">
                    <w:rPr>
                      <w:rFonts w:asciiTheme="minorHAnsi" w:eastAsiaTheme="minorHAnsi" w:hAnsiTheme="minorHAnsi" w:cstheme="minorHAnsi"/>
                      <w:color w:val="333333"/>
                      <w:sz w:val="20"/>
                      <w:szCs w:val="20"/>
                      <w:lang w:val="es-ES_tradnl"/>
                    </w:rPr>
                    <w:t>Resulta necesaria una integración en la página específica del programa de doctorado de toda la información referida a este doctorado que pueda estar presente en otras secciones o páginas de la EIDO de la Universidade de Vigo para mejorar su acceso por parte de los diferentes públicos de interés.</w:t>
                  </w:r>
                </w:p>
              </w:tc>
              <w:tc>
                <w:tcPr>
                  <w:tcW w:w="4730" w:type="dxa"/>
                </w:tcPr>
                <w:p w14:paraId="77123F63"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Las páginas web de los doctorados están todas centralizadas en la EIDO.</w:t>
                  </w:r>
                </w:p>
                <w:p w14:paraId="1216A517" w14:textId="77777777" w:rsidR="00C80718" w:rsidRPr="00C80718" w:rsidRDefault="00C80718" w:rsidP="00C80718">
                  <w:pPr>
                    <w:spacing w:line="276" w:lineRule="auto"/>
                    <w:jc w:val="both"/>
                    <w:rPr>
                      <w:rFonts w:asciiTheme="minorHAnsi" w:hAnsiTheme="minorHAnsi" w:cstheme="minorHAnsi"/>
                      <w:sz w:val="20"/>
                      <w:szCs w:val="20"/>
                    </w:rPr>
                  </w:pPr>
                  <w:hyperlink r:id="rId130" w:history="1">
                    <w:r w:rsidRPr="00C80718">
                      <w:rPr>
                        <w:rFonts w:asciiTheme="minorHAnsi" w:hAnsiTheme="minorHAnsi" w:cstheme="minorHAnsi"/>
                        <w:color w:val="0000FF" w:themeColor="hyperlink"/>
                        <w:sz w:val="20"/>
                        <w:szCs w:val="20"/>
                        <w:u w:val="single"/>
                      </w:rPr>
                      <w:t>https://www.uvigo.gal/es/estudiar/que-estudiar/doctorado/programa-doutoramento-creatividade-innovacion-social-sostible-p03d039v06</w:t>
                    </w:r>
                  </w:hyperlink>
                </w:p>
                <w:p w14:paraId="09C81B08" w14:textId="77777777" w:rsidR="00C80718" w:rsidRPr="00C80718" w:rsidRDefault="00C80718" w:rsidP="00C80718">
                  <w:pPr>
                    <w:spacing w:line="276" w:lineRule="auto"/>
                    <w:jc w:val="both"/>
                    <w:rPr>
                      <w:rFonts w:asciiTheme="minorHAnsi" w:hAnsiTheme="minorHAnsi" w:cstheme="minorHAnsi"/>
                      <w:sz w:val="20"/>
                      <w:szCs w:val="20"/>
                    </w:rPr>
                  </w:pPr>
                </w:p>
                <w:p w14:paraId="5CC1B3CF"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77841D0F" w14:textId="77777777" w:rsidTr="555B3E29">
              <w:tc>
                <w:tcPr>
                  <w:tcW w:w="4729" w:type="dxa"/>
                </w:tcPr>
                <w:p w14:paraId="5F2CA11D" w14:textId="77777777" w:rsidR="00C80718" w:rsidRPr="00C80718" w:rsidRDefault="00C80718" w:rsidP="00C80718">
                  <w:pPr>
                    <w:widowControl/>
                    <w:adjustRightInd w:val="0"/>
                    <w:rPr>
                      <w:rFonts w:asciiTheme="minorHAnsi" w:hAnsiTheme="minorHAnsi" w:cstheme="minorHAnsi"/>
                      <w:sz w:val="20"/>
                      <w:szCs w:val="20"/>
                    </w:rPr>
                  </w:pPr>
                  <w:r w:rsidRPr="00C80718">
                    <w:rPr>
                      <w:rFonts w:asciiTheme="minorHAnsi" w:eastAsiaTheme="minorHAnsi" w:hAnsiTheme="minorHAnsi" w:cstheme="minorHAnsi"/>
                      <w:color w:val="333333"/>
                      <w:sz w:val="20"/>
                      <w:szCs w:val="20"/>
                      <w:lang w:val="es-ES_tradnl"/>
                    </w:rPr>
                    <w:lastRenderedPageBreak/>
                    <w:t>Incluir datos sobre los resultados del programa a partir del curso 19-20, incluyendo las tesis defendidas, que están accesibles en la web https://www.uvigo.gal/estudar/que-estudar/doutoramento/programadoutoramento-creatividade-innovacion-social-sostible-p03d039v06, pero que deberían estar también integradas en la página específica del programa, al igual que la relación de publicaciones derivadas de las tesis defendidas.</w:t>
                  </w:r>
                </w:p>
              </w:tc>
              <w:tc>
                <w:tcPr>
                  <w:tcW w:w="4730" w:type="dxa"/>
                </w:tcPr>
                <w:p w14:paraId="4E2DC241"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Se están intentando mejorar la página web teniendo en cuenta estas indicaciones.</w:t>
                  </w:r>
                </w:p>
                <w:p w14:paraId="4C8226F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universidad de Vigo posee un sistema centralizado de datos en el portal de transparencia a la cual se puede acceder en el siguiente link.</w:t>
                  </w:r>
                </w:p>
                <w:p w14:paraId="381D5BB2" w14:textId="77777777" w:rsidR="00C80718" w:rsidRPr="00C80718" w:rsidRDefault="00C80718" w:rsidP="00C80718">
                  <w:pPr>
                    <w:spacing w:line="276" w:lineRule="auto"/>
                    <w:jc w:val="both"/>
                    <w:rPr>
                      <w:rFonts w:asciiTheme="minorHAnsi" w:hAnsiTheme="minorHAnsi" w:cstheme="minorHAnsi"/>
                      <w:sz w:val="20"/>
                      <w:szCs w:val="20"/>
                    </w:rPr>
                  </w:pPr>
                  <w:hyperlink r:id="rId131" w:history="1">
                    <w:r w:rsidRPr="00C80718">
                      <w:rPr>
                        <w:rFonts w:asciiTheme="minorHAnsi" w:hAnsiTheme="minorHAnsi" w:cstheme="minorHAnsi"/>
                        <w:color w:val="0000FF" w:themeColor="hyperlink"/>
                        <w:sz w:val="20"/>
                        <w:szCs w:val="20"/>
                        <w:u w:val="single"/>
                      </w:rPr>
                      <w:t>https://secretaria.uvigo.gal/uv/web/transparencia/grupo/show/5/22</w:t>
                    </w:r>
                  </w:hyperlink>
                </w:p>
                <w:p w14:paraId="59539B92"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3EA3DEC3" w14:textId="77777777" w:rsidTr="555B3E29">
              <w:tc>
                <w:tcPr>
                  <w:tcW w:w="4729" w:type="dxa"/>
                </w:tcPr>
                <w:p w14:paraId="225BAD4E" w14:textId="77777777" w:rsidR="00C80718" w:rsidRPr="00C80718" w:rsidRDefault="00C80718" w:rsidP="00C80718">
                  <w:pPr>
                    <w:widowControl/>
                    <w:adjustRightInd w:val="0"/>
                    <w:rPr>
                      <w:rFonts w:asciiTheme="minorHAnsi" w:hAnsiTheme="minorHAnsi" w:cstheme="minorHAnsi"/>
                      <w:sz w:val="20"/>
                      <w:szCs w:val="20"/>
                    </w:rPr>
                  </w:pPr>
                  <w:r w:rsidRPr="00C80718">
                    <w:rPr>
                      <w:rFonts w:asciiTheme="minorHAnsi" w:eastAsiaTheme="minorHAnsi" w:hAnsiTheme="minorHAnsi" w:cstheme="minorHAnsi"/>
                      <w:color w:val="333333"/>
                      <w:sz w:val="20"/>
                      <w:szCs w:val="20"/>
                      <w:lang w:val="es-ES_tradnl"/>
                    </w:rPr>
                    <w:t>Facilitar el acceso a los resultados de las encuestas de satisfacción de los diferentes colectivos desde la propia página del programa.</w:t>
                  </w:r>
                </w:p>
              </w:tc>
              <w:tc>
                <w:tcPr>
                  <w:tcW w:w="4730" w:type="dxa"/>
                </w:tcPr>
                <w:p w14:paraId="32144FB2"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Se están intentando mejorar la página web teniendo en cuenta estas indicaciones.</w:t>
                  </w:r>
                </w:p>
                <w:p w14:paraId="504228A5"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universidad de Vigo posee un sistema centralizado de datos en el portal de transparencia a la cual se puede acceder en el siguiente link.</w:t>
                  </w:r>
                </w:p>
                <w:p w14:paraId="151E18A3" w14:textId="77777777" w:rsidR="00C80718" w:rsidRPr="00C80718" w:rsidRDefault="00C80718" w:rsidP="00C80718">
                  <w:pPr>
                    <w:spacing w:line="276" w:lineRule="auto"/>
                    <w:jc w:val="both"/>
                    <w:rPr>
                      <w:rFonts w:asciiTheme="minorHAnsi" w:hAnsiTheme="minorHAnsi" w:cstheme="minorHAnsi"/>
                      <w:sz w:val="20"/>
                      <w:szCs w:val="20"/>
                    </w:rPr>
                  </w:pPr>
                  <w:hyperlink r:id="rId132" w:history="1">
                    <w:r w:rsidRPr="00C80718">
                      <w:rPr>
                        <w:rFonts w:asciiTheme="minorHAnsi" w:hAnsiTheme="minorHAnsi" w:cstheme="minorHAnsi"/>
                        <w:color w:val="0000FF" w:themeColor="hyperlink"/>
                        <w:sz w:val="20"/>
                        <w:szCs w:val="20"/>
                        <w:u w:val="single"/>
                      </w:rPr>
                      <w:t>https://secretaria.uvigo.gal/uv/web/transparencia/grupo/show/5/22</w:t>
                    </w:r>
                  </w:hyperlink>
                </w:p>
              </w:tc>
            </w:tr>
            <w:tr w:rsidR="00C80718" w:rsidRPr="00C80718" w14:paraId="01B31F7C" w14:textId="77777777" w:rsidTr="555B3E29">
              <w:tc>
                <w:tcPr>
                  <w:tcW w:w="4729" w:type="dxa"/>
                </w:tcPr>
                <w:p w14:paraId="2FA5A580"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hAnsiTheme="minorHAnsi" w:cstheme="minorHAnsi"/>
                      <w:b/>
                      <w:sz w:val="20"/>
                      <w:szCs w:val="20"/>
                    </w:rPr>
                    <w:t>Recomendaciones para la mejora</w:t>
                  </w:r>
                </w:p>
              </w:tc>
              <w:tc>
                <w:tcPr>
                  <w:tcW w:w="4730" w:type="dxa"/>
                </w:tcPr>
                <w:p w14:paraId="00CADDFF"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24FB053A" w14:textId="77777777" w:rsidTr="555B3E29">
              <w:tc>
                <w:tcPr>
                  <w:tcW w:w="4729" w:type="dxa"/>
                </w:tcPr>
                <w:p w14:paraId="4FCB9317" w14:textId="77777777" w:rsidR="00C80718" w:rsidRPr="00C80718" w:rsidRDefault="00C80718" w:rsidP="555B3E29">
                  <w:pPr>
                    <w:widowControl/>
                    <w:adjustRightInd w:val="0"/>
                    <w:rPr>
                      <w:rFonts w:asciiTheme="minorHAnsi" w:eastAsiaTheme="minorEastAsia" w:hAnsiTheme="minorHAnsi" w:cstheme="minorBidi"/>
                      <w:color w:val="333333"/>
                      <w:sz w:val="20"/>
                      <w:szCs w:val="20"/>
                    </w:rPr>
                  </w:pPr>
                  <w:r w:rsidRPr="555B3E29">
                    <w:rPr>
                      <w:rFonts w:asciiTheme="minorHAnsi" w:eastAsiaTheme="minorEastAsia" w:hAnsiTheme="minorHAnsi" w:cstheme="minorBidi"/>
                      <w:color w:val="333333"/>
                      <w:sz w:val="20"/>
                      <w:szCs w:val="20"/>
                    </w:rPr>
                    <w:t>Se recomienda incluir enlaces para acceder a la Información curricular del profesorado y enlazar su currículum a las sublíneas de investigación. Esta información debería estar accesible desde la página: http://pdcrea.webs.uvigo.es/programa-profesorado/profesorado/</w:t>
                  </w:r>
                </w:p>
              </w:tc>
              <w:tc>
                <w:tcPr>
                  <w:tcW w:w="4730" w:type="dxa"/>
                </w:tcPr>
                <w:p w14:paraId="4FD6C3CA"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La Universidad de Vigo permite el acceso directo de información del Profesorado (tanto el perfil investigador como el perfil académico) a través de varios buscadores:</w:t>
                  </w:r>
                </w:p>
                <w:p w14:paraId="7D21F339" w14:textId="77777777" w:rsidR="00C80718" w:rsidRPr="00C80718" w:rsidRDefault="00C80718" w:rsidP="00C80718">
                  <w:pPr>
                    <w:jc w:val="both"/>
                    <w:rPr>
                      <w:rFonts w:asciiTheme="minorHAnsi" w:hAnsiTheme="minorHAnsi" w:cstheme="minorHAnsi"/>
                      <w:sz w:val="20"/>
                      <w:szCs w:val="20"/>
                    </w:rPr>
                  </w:pPr>
                </w:p>
                <w:p w14:paraId="1A7CBF8E"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 xml:space="preserve">1.-“Perfil investigador”: Para cada docente puede consultar la información relativa a </w:t>
                  </w:r>
                  <w:r w:rsidRPr="00C80718">
                    <w:rPr>
                      <w:rFonts w:asciiTheme="minorHAnsi" w:hAnsiTheme="minorHAnsi" w:cstheme="minorHAnsi"/>
                      <w:i/>
                      <w:iCs/>
                      <w:sz w:val="20"/>
                      <w:szCs w:val="20"/>
                    </w:rPr>
                    <w:t>los artículos en revistas, comunicaciones, proyectos, libros, capítulos de libro, tesis, patentes y contratos</w:t>
                  </w:r>
                  <w:r w:rsidRPr="00C80718">
                    <w:rPr>
                      <w:rFonts w:asciiTheme="minorHAnsi" w:hAnsiTheme="minorHAnsi" w:cstheme="minorHAnsi"/>
                      <w:sz w:val="20"/>
                      <w:szCs w:val="20"/>
                    </w:rPr>
                    <w:t>. La información relativa al perfil investigador se puede consultar en el buscador BIDI por g</w:t>
                  </w:r>
                  <w:r w:rsidRPr="00C80718">
                    <w:rPr>
                      <w:rFonts w:asciiTheme="minorHAnsi" w:hAnsiTheme="minorHAnsi" w:cstheme="minorHAnsi"/>
                      <w:sz w:val="20"/>
                      <w:szCs w:val="20"/>
                      <w:u w:val="single"/>
                    </w:rPr>
                    <w:t xml:space="preserve">rupo de investigación </w:t>
                  </w:r>
                  <w:r w:rsidRPr="00C80718">
                    <w:rPr>
                      <w:rFonts w:asciiTheme="minorHAnsi" w:hAnsiTheme="minorHAnsi" w:cstheme="minorHAnsi"/>
                      <w:sz w:val="20"/>
                      <w:szCs w:val="20"/>
                    </w:rPr>
                    <w:t>seleccionando "</w:t>
                  </w:r>
                  <w:r w:rsidRPr="00C80718">
                    <w:rPr>
                      <w:rFonts w:asciiTheme="minorHAnsi" w:hAnsiTheme="minorHAnsi" w:cstheme="minorHAnsi"/>
                      <w:i/>
                      <w:iCs/>
                      <w:sz w:val="20"/>
                      <w:szCs w:val="20"/>
                    </w:rPr>
                    <w:t>Buscar Grupo de Investigación</w:t>
                  </w:r>
                  <w:r w:rsidRPr="00C80718">
                    <w:rPr>
                      <w:rFonts w:asciiTheme="minorHAnsi" w:hAnsiTheme="minorHAnsi" w:cstheme="minorHAnsi"/>
                      <w:sz w:val="20"/>
                      <w:szCs w:val="20"/>
                    </w:rPr>
                    <w:t xml:space="preserve">" o por </w:t>
                  </w:r>
                  <w:r w:rsidRPr="00C80718">
                    <w:rPr>
                      <w:rFonts w:asciiTheme="minorHAnsi" w:hAnsiTheme="minorHAnsi" w:cstheme="minorHAnsi"/>
                      <w:sz w:val="20"/>
                      <w:szCs w:val="20"/>
                      <w:u w:val="single"/>
                    </w:rPr>
                    <w:t xml:space="preserve">persona </w:t>
                  </w:r>
                  <w:r w:rsidRPr="00C80718">
                    <w:rPr>
                      <w:rFonts w:asciiTheme="minorHAnsi" w:hAnsiTheme="minorHAnsi" w:cstheme="minorHAnsi"/>
                      <w:sz w:val="20"/>
                      <w:szCs w:val="20"/>
                    </w:rPr>
                    <w:t>seleccionando "</w:t>
                  </w:r>
                  <w:r w:rsidRPr="00C80718">
                    <w:rPr>
                      <w:rFonts w:asciiTheme="minorHAnsi" w:hAnsiTheme="minorHAnsi" w:cstheme="minorHAnsi"/>
                      <w:i/>
                      <w:iCs/>
                      <w:sz w:val="20"/>
                      <w:szCs w:val="20"/>
                    </w:rPr>
                    <w:t>Buscar Personal Investigador</w:t>
                  </w:r>
                  <w:r w:rsidRPr="00C80718">
                    <w:rPr>
                      <w:rFonts w:asciiTheme="minorHAnsi" w:hAnsiTheme="minorHAnsi" w:cstheme="minorHAnsi"/>
                      <w:sz w:val="20"/>
                      <w:szCs w:val="20"/>
                    </w:rPr>
                    <w:t>"</w:t>
                  </w:r>
                </w:p>
                <w:p w14:paraId="3ECD6927"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w:t>
                  </w:r>
                  <w:hyperlink r:id="rId133" w:history="1">
                    <w:r w:rsidRPr="00C80718">
                      <w:rPr>
                        <w:rFonts w:asciiTheme="minorHAnsi" w:hAnsiTheme="minorHAnsi" w:cstheme="minorHAnsi"/>
                        <w:color w:val="0000FF" w:themeColor="hyperlink"/>
                        <w:sz w:val="20"/>
                        <w:szCs w:val="20"/>
                        <w:u w:val="single"/>
                      </w:rPr>
                      <w:t>https://bidi.uvigo.es/es</w:t>
                    </w:r>
                  </w:hyperlink>
                  <w:r w:rsidRPr="00C80718">
                    <w:rPr>
                      <w:rFonts w:asciiTheme="minorHAnsi" w:hAnsiTheme="minorHAnsi" w:cstheme="minorHAnsi"/>
                      <w:sz w:val="20"/>
                      <w:szCs w:val="20"/>
                    </w:rPr>
                    <w:t>).</w:t>
                  </w:r>
                </w:p>
                <w:p w14:paraId="6947CA58" w14:textId="77777777" w:rsidR="00C80718" w:rsidRPr="00C80718" w:rsidRDefault="00C80718" w:rsidP="00C80718">
                  <w:pPr>
                    <w:rPr>
                      <w:rFonts w:asciiTheme="minorHAnsi" w:hAnsiTheme="minorHAnsi" w:cstheme="minorHAnsi"/>
                      <w:sz w:val="20"/>
                      <w:szCs w:val="20"/>
                    </w:rPr>
                  </w:pPr>
                </w:p>
                <w:p w14:paraId="022A6F42"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2.-También se puede consultar en el Portal da Investigación la producción científica generada por el profesorado:</w:t>
                  </w:r>
                </w:p>
                <w:p w14:paraId="30FAEFEC"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w:t>
                  </w:r>
                  <w:hyperlink r:id="rId134" w:history="1">
                    <w:r w:rsidRPr="00C80718">
                      <w:rPr>
                        <w:rFonts w:asciiTheme="minorHAnsi" w:hAnsiTheme="minorHAnsi" w:cstheme="minorHAnsi"/>
                        <w:color w:val="0000FF" w:themeColor="hyperlink"/>
                        <w:sz w:val="20"/>
                        <w:szCs w:val="20"/>
                        <w:u w:val="single"/>
                      </w:rPr>
                      <w:t>https://portalcientifico.uvigo.gal/investigadores</w:t>
                    </w:r>
                  </w:hyperlink>
                  <w:r w:rsidRPr="00C80718">
                    <w:rPr>
                      <w:rFonts w:asciiTheme="minorHAnsi" w:hAnsiTheme="minorHAnsi" w:cstheme="minorHAnsi"/>
                      <w:sz w:val="20"/>
                      <w:szCs w:val="20"/>
                    </w:rPr>
                    <w:t>)</w:t>
                  </w:r>
                </w:p>
                <w:p w14:paraId="25D30C60" w14:textId="77777777" w:rsidR="00C80718" w:rsidRPr="00C80718" w:rsidRDefault="00C80718" w:rsidP="00C80718">
                  <w:pPr>
                    <w:jc w:val="both"/>
                    <w:rPr>
                      <w:rFonts w:asciiTheme="minorHAnsi" w:hAnsiTheme="minorHAnsi" w:cstheme="minorHAnsi"/>
                      <w:sz w:val="20"/>
                      <w:szCs w:val="20"/>
                    </w:rPr>
                  </w:pPr>
                </w:p>
                <w:p w14:paraId="2C8E8EFA"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 xml:space="preserve">3.-Los </w:t>
                  </w:r>
                  <w:r w:rsidRPr="00C80718">
                    <w:rPr>
                      <w:rFonts w:asciiTheme="minorHAnsi" w:hAnsiTheme="minorHAnsi" w:cstheme="minorHAnsi"/>
                      <w:bCs/>
                      <w:sz w:val="20"/>
                      <w:szCs w:val="20"/>
                    </w:rPr>
                    <w:t>principales resultados</w:t>
                  </w:r>
                  <w:r w:rsidRPr="00C80718">
                    <w:rPr>
                      <w:rFonts w:asciiTheme="minorHAnsi" w:hAnsiTheme="minorHAnsi" w:cstheme="minorHAnsi"/>
                      <w:sz w:val="20"/>
                      <w:szCs w:val="20"/>
                    </w:rPr>
                    <w:t xml:space="preserve"> sobre la labor investigadora del profesorado se puede consultar en:</w:t>
                  </w:r>
                </w:p>
                <w:p w14:paraId="740FC6F6" w14:textId="77777777" w:rsidR="00C80718" w:rsidRPr="00C80718" w:rsidRDefault="00C80718" w:rsidP="00C80718">
                  <w:pPr>
                    <w:widowControl/>
                    <w:numPr>
                      <w:ilvl w:val="0"/>
                      <w:numId w:val="47"/>
                    </w:numPr>
                    <w:tabs>
                      <w:tab w:val="num" w:pos="720"/>
                    </w:tabs>
                    <w:autoSpaceDE/>
                    <w:autoSpaceDN/>
                    <w:jc w:val="both"/>
                    <w:rPr>
                      <w:rFonts w:asciiTheme="minorHAnsi" w:hAnsiTheme="minorHAnsi" w:cstheme="minorHAnsi"/>
                      <w:sz w:val="20"/>
                      <w:szCs w:val="20"/>
                    </w:rPr>
                  </w:pPr>
                  <w:r w:rsidRPr="00C80718">
                    <w:rPr>
                      <w:rFonts w:asciiTheme="minorHAnsi" w:hAnsiTheme="minorHAnsi" w:cstheme="minorHAnsi"/>
                      <w:sz w:val="20"/>
                      <w:szCs w:val="20"/>
                    </w:rPr>
                    <w:t>Nº de teses leídas, publicaciones, sexenios obtenidos,...</w:t>
                  </w:r>
                  <w:hyperlink r:id="rId135" w:history="1">
                    <w:r w:rsidRPr="00C80718">
                      <w:rPr>
                        <w:rFonts w:asciiTheme="minorHAnsi" w:hAnsiTheme="minorHAnsi" w:cstheme="minorHAnsi"/>
                        <w:i/>
                        <w:iCs/>
                        <w:color w:val="0000FF" w:themeColor="hyperlink"/>
                        <w:sz w:val="20"/>
                        <w:szCs w:val="20"/>
                        <w:u w:val="single"/>
                      </w:rPr>
                      <w:t>en la sección de investigación de Uvigo en Cifras</w:t>
                    </w:r>
                  </w:hyperlink>
                </w:p>
                <w:p w14:paraId="1C50C9C6" w14:textId="77777777" w:rsidR="00C80718" w:rsidRPr="00C80718" w:rsidRDefault="00C80718" w:rsidP="00C80718">
                  <w:pPr>
                    <w:widowControl/>
                    <w:numPr>
                      <w:ilvl w:val="0"/>
                      <w:numId w:val="47"/>
                    </w:numPr>
                    <w:tabs>
                      <w:tab w:val="num" w:pos="720"/>
                    </w:tabs>
                    <w:autoSpaceDE/>
                    <w:autoSpaceDN/>
                    <w:jc w:val="both"/>
                    <w:rPr>
                      <w:rFonts w:asciiTheme="minorHAnsi" w:hAnsiTheme="minorHAnsi" w:cstheme="minorHAnsi"/>
                      <w:sz w:val="20"/>
                      <w:szCs w:val="20"/>
                    </w:rPr>
                  </w:pPr>
                  <w:r w:rsidRPr="00C80718">
                    <w:rPr>
                      <w:rFonts w:asciiTheme="minorHAnsi" w:hAnsiTheme="minorHAnsi" w:cstheme="minorHAnsi"/>
                      <w:sz w:val="20"/>
                      <w:szCs w:val="20"/>
                    </w:rPr>
                    <w:t>Contratos de licenza, spin-off, patentes, modelos de utilidad,...</w:t>
                  </w:r>
                  <w:hyperlink r:id="rId136" w:history="1">
                    <w:r w:rsidRPr="00C80718">
                      <w:rPr>
                        <w:rFonts w:asciiTheme="minorHAnsi" w:hAnsiTheme="minorHAnsi" w:cstheme="minorHAnsi"/>
                        <w:i/>
                        <w:iCs/>
                        <w:color w:val="0000FF" w:themeColor="hyperlink"/>
                        <w:sz w:val="20"/>
                        <w:szCs w:val="20"/>
                        <w:u w:val="single"/>
                      </w:rPr>
                      <w:t>en la sección de transferencia de Uvigo en Cifras</w:t>
                    </w:r>
                  </w:hyperlink>
                </w:p>
                <w:p w14:paraId="625974E3" w14:textId="77777777" w:rsidR="00C80718" w:rsidRPr="00C80718" w:rsidRDefault="00C80718" w:rsidP="00C80718">
                  <w:pPr>
                    <w:widowControl/>
                    <w:numPr>
                      <w:ilvl w:val="0"/>
                      <w:numId w:val="47"/>
                    </w:numPr>
                    <w:tabs>
                      <w:tab w:val="num" w:pos="720"/>
                    </w:tabs>
                    <w:autoSpaceDE/>
                    <w:autoSpaceDN/>
                    <w:jc w:val="both"/>
                    <w:rPr>
                      <w:rFonts w:asciiTheme="minorHAnsi" w:hAnsiTheme="minorHAnsi" w:cstheme="minorHAnsi"/>
                      <w:sz w:val="20"/>
                      <w:szCs w:val="20"/>
                    </w:rPr>
                  </w:pPr>
                  <w:r w:rsidRPr="00C80718">
                    <w:rPr>
                      <w:rFonts w:asciiTheme="minorHAnsi" w:hAnsiTheme="minorHAnsi" w:cstheme="minorHAnsi"/>
                      <w:sz w:val="20"/>
                      <w:szCs w:val="20"/>
                    </w:rPr>
                    <w:t>Número de publicaciones, número de publicacións en acceso abierto, número de tesis, número de colaboraciones, número de patentes e indicadores globais,...</w:t>
                  </w:r>
                  <w:hyperlink r:id="rId137" w:history="1">
                    <w:r w:rsidRPr="00C80718">
                      <w:rPr>
                        <w:rFonts w:asciiTheme="minorHAnsi" w:hAnsiTheme="minorHAnsi" w:cstheme="minorHAnsi"/>
                        <w:i/>
                        <w:iCs/>
                        <w:color w:val="0000FF" w:themeColor="hyperlink"/>
                        <w:sz w:val="20"/>
                        <w:szCs w:val="20"/>
                        <w:u w:val="single"/>
                      </w:rPr>
                      <w:t>en la sección de resultados del Portal da Investigación</w:t>
                    </w:r>
                  </w:hyperlink>
                  <w:r w:rsidRPr="00C80718">
                    <w:rPr>
                      <w:rFonts w:asciiTheme="minorHAnsi" w:hAnsiTheme="minorHAnsi" w:cstheme="minorHAnsi"/>
                      <w:sz w:val="20"/>
                      <w:szCs w:val="20"/>
                    </w:rPr>
                    <w:t>.</w:t>
                  </w:r>
                </w:p>
                <w:p w14:paraId="1CE61F01" w14:textId="77777777" w:rsidR="00C80718" w:rsidRPr="00C80718" w:rsidRDefault="00C80718" w:rsidP="00C80718">
                  <w:pPr>
                    <w:jc w:val="both"/>
                    <w:rPr>
                      <w:rFonts w:asciiTheme="minorHAnsi" w:hAnsiTheme="minorHAnsi" w:cstheme="minorHAnsi"/>
                      <w:sz w:val="20"/>
                      <w:szCs w:val="20"/>
                    </w:rPr>
                  </w:pPr>
                </w:p>
                <w:p w14:paraId="43402A7A"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 xml:space="preserve">4.-Perfil académico: </w:t>
                  </w:r>
                  <w:r w:rsidRPr="00C80718">
                    <w:rPr>
                      <w:rFonts w:asciiTheme="minorHAnsi" w:eastAsia="Times New Roman" w:hAnsiTheme="minorHAnsi" w:cstheme="minorHAnsi"/>
                      <w:sz w:val="20"/>
                      <w:szCs w:val="20"/>
                    </w:rPr>
                    <w:t xml:space="preserve"> </w:t>
                  </w:r>
                  <w:r w:rsidRPr="00C80718">
                    <w:rPr>
                      <w:rFonts w:asciiTheme="minorHAnsi" w:hAnsiTheme="minorHAnsi" w:cstheme="minorHAnsi"/>
                      <w:sz w:val="20"/>
                      <w:szCs w:val="20"/>
                    </w:rPr>
                    <w:t xml:space="preserve">Para cada docente pode consultar a información </w:t>
                  </w:r>
                  <w:r w:rsidRPr="00C80718">
                    <w:rPr>
                      <w:rFonts w:asciiTheme="minorHAnsi" w:hAnsiTheme="minorHAnsi" w:cstheme="minorHAnsi"/>
                      <w:i/>
                      <w:iCs/>
                      <w:sz w:val="20"/>
                      <w:szCs w:val="20"/>
                    </w:rPr>
                    <w:t xml:space="preserve">relativa a la categoría, departamento al </w:t>
                  </w:r>
                  <w:r w:rsidRPr="00C80718">
                    <w:rPr>
                      <w:rFonts w:asciiTheme="minorHAnsi" w:hAnsiTheme="minorHAnsi" w:cstheme="minorHAnsi"/>
                      <w:i/>
                      <w:iCs/>
                      <w:sz w:val="20"/>
                      <w:szCs w:val="20"/>
                    </w:rPr>
                    <w:lastRenderedPageBreak/>
                    <w:t>que pertenece, materias de docencia impartida, trabajos dirigidos por curso y cargos académicos si procede.</w:t>
                  </w:r>
                  <w:r w:rsidRPr="00C80718">
                    <w:rPr>
                      <w:rFonts w:asciiTheme="minorHAnsi" w:hAnsiTheme="minorHAnsi" w:cstheme="minorHAnsi"/>
                      <w:sz w:val="20"/>
                      <w:szCs w:val="20"/>
                    </w:rPr>
                    <w:t xml:space="preserve"> La información relativa al perfil académico se puede consultar en el buscador del perfil de PDI:  </w:t>
                  </w:r>
                  <w:hyperlink r:id="rId138" w:history="1">
                    <w:r w:rsidRPr="00C80718">
                      <w:rPr>
                        <w:rFonts w:asciiTheme="minorHAnsi" w:hAnsiTheme="minorHAnsi" w:cstheme="minorHAnsi"/>
                        <w:color w:val="0000FF" w:themeColor="hyperlink"/>
                        <w:sz w:val="20"/>
                        <w:szCs w:val="20"/>
                        <w:u w:val="single"/>
                      </w:rPr>
                      <w:t>https://www.uvigo.gal/pdi/busca?query=</w:t>
                    </w:r>
                  </w:hyperlink>
                  <w:r w:rsidRPr="00C80718">
                    <w:rPr>
                      <w:rFonts w:asciiTheme="minorHAnsi" w:hAnsiTheme="minorHAnsi" w:cstheme="minorHAnsi"/>
                      <w:color w:val="0000FF" w:themeColor="hyperlink"/>
                      <w:sz w:val="20"/>
                      <w:szCs w:val="20"/>
                      <w:u w:val="single"/>
                    </w:rPr>
                    <w:t xml:space="preserve">  </w:t>
                  </w:r>
                  <w:r w:rsidRPr="00C80718">
                    <w:rPr>
                      <w:rFonts w:asciiTheme="minorHAnsi" w:hAnsiTheme="minorHAnsi" w:cstheme="minorHAnsi"/>
                      <w:sz w:val="20"/>
                      <w:szCs w:val="20"/>
                    </w:rPr>
                    <w:t>o por cada centro académico seleccionando el apartado de "</w:t>
                  </w:r>
                  <w:r w:rsidRPr="00C80718">
                    <w:rPr>
                      <w:rFonts w:asciiTheme="minorHAnsi" w:hAnsiTheme="minorHAnsi" w:cstheme="minorHAnsi"/>
                      <w:i/>
                      <w:iCs/>
                      <w:sz w:val="20"/>
                      <w:szCs w:val="20"/>
                    </w:rPr>
                    <w:t>Profesorado</w:t>
                  </w:r>
                  <w:r w:rsidRPr="00C80718">
                    <w:rPr>
                      <w:rFonts w:asciiTheme="minorHAnsi" w:hAnsiTheme="minorHAnsi" w:cstheme="minorHAnsi"/>
                      <w:sz w:val="20"/>
                      <w:szCs w:val="20"/>
                    </w:rPr>
                    <w:t>" y escogiendo a la persona correspondiente.</w:t>
                  </w:r>
                </w:p>
                <w:p w14:paraId="0FAA5E3E" w14:textId="77777777" w:rsidR="00C80718" w:rsidRPr="00C80718" w:rsidRDefault="00C80718" w:rsidP="00C80718">
                  <w:pPr>
                    <w:jc w:val="both"/>
                    <w:rPr>
                      <w:rFonts w:asciiTheme="minorHAnsi" w:hAnsiTheme="minorHAnsi" w:cstheme="minorHAnsi"/>
                      <w:sz w:val="20"/>
                      <w:szCs w:val="20"/>
                    </w:rPr>
                  </w:pPr>
                </w:p>
                <w:p w14:paraId="15EE34C9"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A partir de esta recomendación añadiremos en la web del programa de doctorado crea un acceso directo a estos portales.</w:t>
                  </w:r>
                </w:p>
                <w:p w14:paraId="6E6BC8B3" w14:textId="77777777" w:rsidR="00C80718" w:rsidRPr="00C80718" w:rsidRDefault="00C80718" w:rsidP="00C80718">
                  <w:pPr>
                    <w:jc w:val="both"/>
                    <w:rPr>
                      <w:rFonts w:asciiTheme="minorHAnsi" w:hAnsiTheme="minorHAnsi" w:cstheme="minorHAnsi"/>
                      <w:sz w:val="20"/>
                      <w:szCs w:val="20"/>
                    </w:rPr>
                  </w:pPr>
                </w:p>
                <w:p w14:paraId="37FF7862" w14:textId="77777777" w:rsidR="00C80718" w:rsidRPr="00C80718" w:rsidRDefault="00C80718" w:rsidP="00C80718">
                  <w:pPr>
                    <w:jc w:val="both"/>
                    <w:rPr>
                      <w:rFonts w:asciiTheme="minorHAnsi" w:hAnsiTheme="minorHAnsi" w:cstheme="minorHAnsi"/>
                      <w:sz w:val="20"/>
                      <w:szCs w:val="20"/>
                    </w:rPr>
                  </w:pPr>
                  <w:r w:rsidRPr="00C80718">
                    <w:rPr>
                      <w:rFonts w:asciiTheme="minorHAnsi" w:hAnsiTheme="minorHAnsi" w:cstheme="minorHAnsi"/>
                      <w:sz w:val="20"/>
                      <w:szCs w:val="20"/>
                    </w:rPr>
                    <w:t>De momento esto aún no se ha centralizado, en las nuevas webs se podrá acceder directamente.</w:t>
                  </w:r>
                </w:p>
                <w:p w14:paraId="5EBA1D18"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44DEBE0B" w14:textId="77777777" w:rsidTr="555B3E29">
              <w:tc>
                <w:tcPr>
                  <w:tcW w:w="4729" w:type="dxa"/>
                </w:tcPr>
                <w:p w14:paraId="4D043DF0"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eastAsiaTheme="minorHAnsi" w:hAnsiTheme="minorHAnsi" w:cstheme="minorHAnsi"/>
                      <w:color w:val="333333"/>
                      <w:sz w:val="20"/>
                      <w:szCs w:val="20"/>
                      <w:lang w:val="es-ES_tradnl"/>
                    </w:rPr>
                    <w:lastRenderedPageBreak/>
                    <w:t>Publicar el informe final de verificación y de seguimiento en la página del programa -actualmente tan solo está disponible el informe de verificación en el repositorio/buscador del apartado de calidad en la página de la EIDO.</w:t>
                  </w:r>
                </w:p>
              </w:tc>
              <w:tc>
                <w:tcPr>
                  <w:tcW w:w="4730" w:type="dxa"/>
                </w:tcPr>
                <w:p w14:paraId="36C8FF0C" w14:textId="77777777" w:rsidR="00C80718" w:rsidRPr="00C80718" w:rsidRDefault="00C80718" w:rsidP="00C80718">
                  <w:pPr>
                    <w:spacing w:line="276" w:lineRule="auto"/>
                    <w:jc w:val="both"/>
                    <w:rPr>
                      <w:rFonts w:asciiTheme="minorHAnsi" w:hAnsiTheme="minorHAnsi" w:cstheme="minorHAnsi"/>
                      <w:sz w:val="20"/>
                      <w:szCs w:val="20"/>
                    </w:rPr>
                  </w:pPr>
                </w:p>
                <w:p w14:paraId="57ED478D"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El informe final ya está publicado en la web.</w:t>
                  </w:r>
                </w:p>
              </w:tc>
            </w:tr>
            <w:tr w:rsidR="00C80718" w:rsidRPr="00C80718" w14:paraId="1B250F49" w14:textId="77777777" w:rsidTr="555B3E29">
              <w:tc>
                <w:tcPr>
                  <w:tcW w:w="4729" w:type="dxa"/>
                </w:tcPr>
                <w:p w14:paraId="302D9353" w14:textId="77777777" w:rsidR="00C80718" w:rsidRPr="00C80718" w:rsidRDefault="00C80718" w:rsidP="555B3E29">
                  <w:pPr>
                    <w:widowControl/>
                    <w:adjustRightInd w:val="0"/>
                    <w:rPr>
                      <w:rFonts w:asciiTheme="minorHAnsi" w:eastAsiaTheme="minorEastAsia" w:hAnsiTheme="minorHAnsi" w:cstheme="minorBidi"/>
                      <w:color w:val="333333"/>
                      <w:sz w:val="20"/>
                      <w:szCs w:val="20"/>
                    </w:rPr>
                  </w:pPr>
                  <w:r w:rsidRPr="555B3E29">
                    <w:rPr>
                      <w:rFonts w:asciiTheme="minorHAnsi" w:eastAsiaTheme="minorEastAsia" w:hAnsiTheme="minorHAnsi" w:cstheme="minorBidi"/>
                      <w:color w:val="333333"/>
                      <w:sz w:val="20"/>
                      <w:szCs w:val="20"/>
                    </w:rPr>
                    <w:t>Identificar con claridad en la página web del programa de doctorado que el formulario de contacto es un enlace directo a la Caixa QSP, Queixas, suxestions e parabens.</w:t>
                  </w:r>
                </w:p>
              </w:tc>
              <w:tc>
                <w:tcPr>
                  <w:tcW w:w="4730" w:type="dxa"/>
                </w:tcPr>
                <w:p w14:paraId="5F799D22" w14:textId="77777777" w:rsidR="00C80718" w:rsidRPr="00C80718" w:rsidRDefault="00C80718" w:rsidP="00C80718">
                  <w:pPr>
                    <w:spacing w:line="276" w:lineRule="auto"/>
                    <w:jc w:val="both"/>
                    <w:rPr>
                      <w:rFonts w:asciiTheme="minorHAnsi" w:hAnsiTheme="minorHAnsi" w:cstheme="minorHAnsi"/>
                      <w:sz w:val="20"/>
                      <w:szCs w:val="20"/>
                    </w:rPr>
                  </w:pPr>
                </w:p>
                <w:p w14:paraId="578E1437"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Ya está identificado</w:t>
                  </w:r>
                </w:p>
                <w:p w14:paraId="00AA6D48"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Además, la universidad tiene un sistema centralizado y más garantistas.</w:t>
                  </w:r>
                </w:p>
                <w:p w14:paraId="252F1AD4"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73510ACD" w14:textId="77777777" w:rsidTr="555B3E29">
              <w:tc>
                <w:tcPr>
                  <w:tcW w:w="4729" w:type="dxa"/>
                </w:tcPr>
                <w:p w14:paraId="77C82172" w14:textId="77777777" w:rsidR="00C80718" w:rsidRPr="00C80718" w:rsidRDefault="00C80718" w:rsidP="00C80718">
                  <w:pPr>
                    <w:jc w:val="center"/>
                    <w:rPr>
                      <w:rFonts w:asciiTheme="minorHAnsi" w:hAnsiTheme="minorHAnsi" w:cstheme="minorHAnsi"/>
                      <w:b/>
                      <w:bCs/>
                      <w:color w:val="085AA5"/>
                      <w:sz w:val="20"/>
                      <w:szCs w:val="20"/>
                    </w:rPr>
                  </w:pPr>
                  <w:r w:rsidRPr="00C80718">
                    <w:rPr>
                      <w:rFonts w:asciiTheme="minorHAnsi" w:hAnsiTheme="minorHAnsi" w:cstheme="minorHAnsi"/>
                      <w:b/>
                      <w:bCs/>
                      <w:color w:val="085AA5"/>
                      <w:sz w:val="20"/>
                      <w:szCs w:val="20"/>
                    </w:rPr>
                    <w:t>Criterio 3. Sistema de garantía de calidad</w:t>
                  </w:r>
                </w:p>
                <w:p w14:paraId="53B80444" w14:textId="77777777" w:rsidR="00C80718" w:rsidRPr="00C80718" w:rsidRDefault="00C80718" w:rsidP="00C80718">
                  <w:pPr>
                    <w:widowControl/>
                    <w:adjustRightInd w:val="0"/>
                    <w:rPr>
                      <w:rFonts w:asciiTheme="minorHAnsi" w:eastAsiaTheme="minorHAnsi" w:hAnsiTheme="minorHAnsi" w:cstheme="minorHAnsi"/>
                      <w:color w:val="333333"/>
                      <w:sz w:val="20"/>
                      <w:szCs w:val="20"/>
                    </w:rPr>
                  </w:pPr>
                  <w:r w:rsidRPr="00C80718">
                    <w:rPr>
                      <w:rFonts w:asciiTheme="minorHAnsi" w:hAnsiTheme="minorHAnsi" w:cstheme="minorHAnsi"/>
                      <w:b/>
                      <w:sz w:val="20"/>
                      <w:szCs w:val="20"/>
                    </w:rPr>
                    <w:t>Aspectos de obligado cumplimiento</w:t>
                  </w:r>
                </w:p>
              </w:tc>
              <w:tc>
                <w:tcPr>
                  <w:tcW w:w="4730" w:type="dxa"/>
                </w:tcPr>
                <w:p w14:paraId="558891DF"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321C9157" w14:textId="77777777" w:rsidTr="555B3E29">
              <w:tc>
                <w:tcPr>
                  <w:tcW w:w="4729" w:type="dxa"/>
                </w:tcPr>
                <w:p w14:paraId="07183ECE"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eastAsiaTheme="minorHAnsi" w:hAnsiTheme="minorHAnsi" w:cstheme="minorHAnsi"/>
                      <w:color w:val="333333"/>
                      <w:sz w:val="20"/>
                      <w:szCs w:val="20"/>
                      <w:lang w:val="es-ES_tradnl"/>
                    </w:rPr>
                    <w:t>Resulta necesario solucionar la recogida y procesamiento de la información sobre la satisfacción específica con este programa de doctorado por parte de los diferentes públicos (estudiantes, egresados, PDI y PAS) para todos los cursos académicos.</w:t>
                  </w:r>
                </w:p>
              </w:tc>
              <w:tc>
                <w:tcPr>
                  <w:tcW w:w="4730" w:type="dxa"/>
                </w:tcPr>
                <w:p w14:paraId="482E20B4"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Esto está centralizado y esta información está disponible en la plataforma virtual MOOVI en la que consta un apartado de calidad en el doctorado, donde las personas autorizadas podemos acceder a toda la información de indicadores, incluyendo la satisfacción.</w:t>
                  </w:r>
                </w:p>
                <w:p w14:paraId="2CA97840"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https://moovi.uvigo.gal/course/view.php?id=25353 </w:t>
                  </w:r>
                </w:p>
                <w:p w14:paraId="7C770770" w14:textId="77777777" w:rsidR="00C80718" w:rsidRPr="00C80718" w:rsidRDefault="00C80718" w:rsidP="00C80718">
                  <w:pPr>
                    <w:spacing w:line="276" w:lineRule="auto"/>
                    <w:jc w:val="both"/>
                    <w:rPr>
                      <w:rFonts w:asciiTheme="minorHAnsi" w:hAnsiTheme="minorHAnsi" w:cstheme="minorHAnsi"/>
                      <w:sz w:val="20"/>
                      <w:szCs w:val="20"/>
                    </w:rPr>
                  </w:pPr>
                </w:p>
                <w:p w14:paraId="7D654BDE"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noProof/>
                      <w:sz w:val="20"/>
                      <w:szCs w:val="20"/>
                      <w:lang w:eastAsia="es-ES"/>
                    </w:rPr>
                    <w:drawing>
                      <wp:inline distT="0" distB="0" distL="0" distR="0" wp14:anchorId="34BA9E96" wp14:editId="23E5E5F1">
                        <wp:extent cx="2836545" cy="1703374"/>
                        <wp:effectExtent l="0" t="0" r="1905" b="0"/>
                        <wp:docPr id="6" name="Imagen 6"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Gráfico, Gráfico de barras&#10;&#10;El contenido generado por IA puede ser incorrecto."/>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870757" cy="1723919"/>
                                </a:xfrm>
                                <a:prstGeom prst="rect">
                                  <a:avLst/>
                                </a:prstGeom>
                                <a:noFill/>
                              </pic:spPr>
                            </pic:pic>
                          </a:graphicData>
                        </a:graphic>
                      </wp:inline>
                    </w:drawing>
                  </w:r>
                </w:p>
              </w:tc>
            </w:tr>
            <w:tr w:rsidR="00C80718" w:rsidRPr="00C80718" w14:paraId="3C5AED3F" w14:textId="77777777" w:rsidTr="555B3E29">
              <w:tc>
                <w:tcPr>
                  <w:tcW w:w="4729" w:type="dxa"/>
                </w:tcPr>
                <w:p w14:paraId="0D007CAB"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hAnsiTheme="minorHAnsi" w:cstheme="minorHAnsi"/>
                      <w:b/>
                      <w:sz w:val="20"/>
                      <w:szCs w:val="20"/>
                    </w:rPr>
                    <w:t>Recomendaciones para la mejora</w:t>
                  </w:r>
                </w:p>
              </w:tc>
              <w:tc>
                <w:tcPr>
                  <w:tcW w:w="4730" w:type="dxa"/>
                </w:tcPr>
                <w:p w14:paraId="66BB593A"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5C119A9A" w14:textId="77777777" w:rsidTr="555B3E29">
              <w:tc>
                <w:tcPr>
                  <w:tcW w:w="4729" w:type="dxa"/>
                </w:tcPr>
                <w:p w14:paraId="074C684D"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eastAsiaTheme="minorHAnsi" w:hAnsiTheme="minorHAnsi" w:cstheme="minorHAnsi"/>
                      <w:color w:val="333333"/>
                      <w:sz w:val="20"/>
                      <w:szCs w:val="20"/>
                      <w:lang w:val="es-ES_tradnl"/>
                    </w:rPr>
                    <w:t>Se recomienda realizar un seguimiento eficaz de algunas de las acciones incluidas en el plan de mejora para alcanzar su eficacia</w:t>
                  </w:r>
                </w:p>
              </w:tc>
              <w:tc>
                <w:tcPr>
                  <w:tcW w:w="4730" w:type="dxa"/>
                </w:tcPr>
                <w:p w14:paraId="194A005B"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Ya está realizando.</w:t>
                  </w:r>
                </w:p>
                <w:p w14:paraId="46FC673E"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4EE3AED5" w14:textId="77777777" w:rsidTr="555B3E29">
              <w:tc>
                <w:tcPr>
                  <w:tcW w:w="4729" w:type="dxa"/>
                </w:tcPr>
                <w:p w14:paraId="2A64E10F" w14:textId="77777777" w:rsidR="00C80718" w:rsidRPr="00C80718" w:rsidRDefault="00C80718" w:rsidP="00C80718">
                  <w:pPr>
                    <w:jc w:val="center"/>
                    <w:rPr>
                      <w:rFonts w:asciiTheme="minorHAnsi" w:eastAsiaTheme="minorHAnsi" w:hAnsiTheme="minorHAnsi" w:cstheme="minorHAnsi"/>
                      <w:color w:val="333333"/>
                      <w:sz w:val="20"/>
                      <w:szCs w:val="20"/>
                      <w:lang w:val="es-ES_tradnl"/>
                    </w:rPr>
                  </w:pPr>
                  <w:r w:rsidRPr="00C80718">
                    <w:rPr>
                      <w:rFonts w:asciiTheme="minorHAnsi" w:hAnsiTheme="minorHAnsi" w:cstheme="minorHAnsi"/>
                      <w:b/>
                      <w:bCs/>
                      <w:color w:val="085AA5"/>
                      <w:sz w:val="20"/>
                      <w:szCs w:val="20"/>
                    </w:rPr>
                    <w:t>Criterio 4. Recursos humanos</w:t>
                  </w:r>
                </w:p>
              </w:tc>
              <w:tc>
                <w:tcPr>
                  <w:tcW w:w="4730" w:type="dxa"/>
                </w:tcPr>
                <w:p w14:paraId="7B1AD17D"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000C0348" w14:textId="77777777" w:rsidTr="555B3E29">
              <w:tc>
                <w:tcPr>
                  <w:tcW w:w="4729" w:type="dxa"/>
                </w:tcPr>
                <w:p w14:paraId="0FB6F620"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hAnsiTheme="minorHAnsi" w:cstheme="minorHAnsi"/>
                      <w:b/>
                      <w:sz w:val="20"/>
                      <w:szCs w:val="20"/>
                    </w:rPr>
                    <w:lastRenderedPageBreak/>
                    <w:t>Recomendaciones para la mejora</w:t>
                  </w:r>
                </w:p>
              </w:tc>
              <w:tc>
                <w:tcPr>
                  <w:tcW w:w="4730" w:type="dxa"/>
                </w:tcPr>
                <w:p w14:paraId="790CEDCE"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58BB7EE0" w14:textId="77777777" w:rsidTr="555B3E29">
              <w:tc>
                <w:tcPr>
                  <w:tcW w:w="4729" w:type="dxa"/>
                </w:tcPr>
                <w:p w14:paraId="67E695FB"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eastAsiaTheme="minorHAnsi" w:hAnsiTheme="minorHAnsi" w:cstheme="minorHAnsi"/>
                      <w:color w:val="333333"/>
                      <w:sz w:val="20"/>
                      <w:szCs w:val="20"/>
                      <w:lang w:val="es-ES_tradnl"/>
                    </w:rPr>
                    <w:t>Revisar los mecanismos de reconocimiento l al profesorado tutor y director de tesis. No se está reconociendo la tarea de tutorización. La normativa establece el reparto entre directores de la compensación docente sin considerar la especificidad de este programa que obliga a la codirección. El profesorado solicita una mayor compensación de la dedicación a la impartición de actividades formativas</w:t>
                  </w:r>
                </w:p>
              </w:tc>
              <w:tc>
                <w:tcPr>
                  <w:tcW w:w="4730" w:type="dxa"/>
                </w:tcPr>
                <w:p w14:paraId="14149A33" w14:textId="77777777" w:rsidR="00C80718" w:rsidRPr="00C80718" w:rsidRDefault="00C80718" w:rsidP="00C80718">
                  <w:pPr>
                    <w:spacing w:line="276" w:lineRule="auto"/>
                    <w:jc w:val="both"/>
                    <w:rPr>
                      <w:rFonts w:asciiTheme="minorHAnsi" w:hAnsiTheme="minorHAnsi" w:cstheme="minorHAnsi"/>
                      <w:sz w:val="20"/>
                      <w:szCs w:val="20"/>
                    </w:rPr>
                  </w:pPr>
                </w:p>
                <w:p w14:paraId="756C59BC"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Esta revisión ha sido pedida al vicerrectorado correspondiente.</w:t>
                  </w:r>
                </w:p>
              </w:tc>
            </w:tr>
            <w:tr w:rsidR="00C80718" w:rsidRPr="00C80718" w14:paraId="114AD23C" w14:textId="77777777" w:rsidTr="555B3E29">
              <w:tc>
                <w:tcPr>
                  <w:tcW w:w="4729" w:type="dxa"/>
                </w:tcPr>
                <w:p w14:paraId="2BFF41B3"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eastAsiaTheme="minorHAnsi" w:hAnsiTheme="minorHAnsi" w:cstheme="minorHAnsi"/>
                      <w:color w:val="333333"/>
                      <w:sz w:val="20"/>
                      <w:szCs w:val="20"/>
                      <w:lang w:val="es-ES_tradnl"/>
                    </w:rPr>
                    <w:t>Mejorar la oferta de formación específica en supervisión doctoral que se realiza desde la Universidad para el profesorado.</w:t>
                  </w:r>
                </w:p>
              </w:tc>
              <w:tc>
                <w:tcPr>
                  <w:tcW w:w="4730" w:type="dxa"/>
                </w:tcPr>
                <w:p w14:paraId="7A884033"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Universidad de Vigo organiza la formación didáctica del profesorado a través de la Escuela Abierta de Formación Permanente (EAFP).</w:t>
                  </w:r>
                </w:p>
                <w:p w14:paraId="5813CC01"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 xml:space="preserve">http://eafp.uvigo.gal/gl/destinatarios/docentes/. </w:t>
                  </w:r>
                </w:p>
                <w:p w14:paraId="0A86165D" w14:textId="77777777" w:rsidR="00C80718" w:rsidRPr="00C80718" w:rsidRDefault="00C80718" w:rsidP="00C80718">
                  <w:pPr>
                    <w:spacing w:line="276" w:lineRule="auto"/>
                    <w:jc w:val="both"/>
                    <w:rPr>
                      <w:rFonts w:asciiTheme="minorHAnsi" w:hAnsiTheme="minorHAnsi" w:cstheme="minorHAnsi"/>
                      <w:sz w:val="20"/>
                      <w:szCs w:val="20"/>
                    </w:rPr>
                  </w:pPr>
                </w:p>
                <w:p w14:paraId="551492A6"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Universidad de Vigo gestiona la formación del profesorado a través de dos actuaciones, programa de formación permanente del profesorado y cursos de autoformación. También se oferta formación en innovación docente y varios docentes del Programa Coordinan proyectos de innovación docente y de aprendizaje servicio. Además, el Vicerrectorado de Campus de Pontevedra, dentro del campus de especialización CREA, está desarrollar acciones de formación del profesorado, que podrán optar a ellos los profesores del programa de doctorado.</w:t>
                  </w:r>
                </w:p>
              </w:tc>
            </w:tr>
            <w:tr w:rsidR="00C80718" w:rsidRPr="00C80718" w14:paraId="6869DE84" w14:textId="77777777" w:rsidTr="555B3E29">
              <w:tc>
                <w:tcPr>
                  <w:tcW w:w="4729" w:type="dxa"/>
                </w:tcPr>
                <w:p w14:paraId="7E6FF8CC" w14:textId="77777777" w:rsidR="00C80718" w:rsidRPr="00C80718" w:rsidRDefault="00C80718" w:rsidP="00C80718">
                  <w:pPr>
                    <w:jc w:val="center"/>
                    <w:rPr>
                      <w:rFonts w:asciiTheme="minorHAnsi" w:eastAsiaTheme="minorHAnsi" w:hAnsiTheme="minorHAnsi" w:cstheme="minorHAnsi"/>
                      <w:color w:val="333333"/>
                      <w:sz w:val="20"/>
                      <w:szCs w:val="20"/>
                      <w:lang w:val="es-ES_tradnl"/>
                    </w:rPr>
                  </w:pPr>
                  <w:r w:rsidRPr="00C80718">
                    <w:rPr>
                      <w:rFonts w:asciiTheme="minorHAnsi" w:hAnsiTheme="minorHAnsi" w:cstheme="minorHAnsi"/>
                      <w:b/>
                      <w:bCs/>
                      <w:color w:val="085AA5"/>
                      <w:sz w:val="20"/>
                      <w:szCs w:val="20"/>
                    </w:rPr>
                    <w:t>Criterio 6. Resultados del programa formativo</w:t>
                  </w:r>
                </w:p>
              </w:tc>
              <w:tc>
                <w:tcPr>
                  <w:tcW w:w="4730" w:type="dxa"/>
                </w:tcPr>
                <w:p w14:paraId="28A8A25F"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6540AD19" w14:textId="77777777" w:rsidTr="555B3E29">
              <w:tc>
                <w:tcPr>
                  <w:tcW w:w="4729" w:type="dxa"/>
                </w:tcPr>
                <w:p w14:paraId="408A5D26"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hAnsiTheme="minorHAnsi" w:cstheme="minorHAnsi"/>
                      <w:b/>
                      <w:sz w:val="20"/>
                      <w:szCs w:val="20"/>
                    </w:rPr>
                    <w:t>Recomendaciones para la mejora</w:t>
                  </w:r>
                </w:p>
              </w:tc>
              <w:tc>
                <w:tcPr>
                  <w:tcW w:w="4730" w:type="dxa"/>
                </w:tcPr>
                <w:p w14:paraId="17244390"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77CFF908" w14:textId="77777777" w:rsidTr="555B3E29">
              <w:tc>
                <w:tcPr>
                  <w:tcW w:w="4729" w:type="dxa"/>
                </w:tcPr>
                <w:p w14:paraId="7D3D845A" w14:textId="77777777" w:rsidR="00C80718" w:rsidRPr="00C80718" w:rsidRDefault="00C80718" w:rsidP="00C80718">
                  <w:pPr>
                    <w:widowControl/>
                    <w:adjustRightInd w:val="0"/>
                    <w:rPr>
                      <w:rFonts w:asciiTheme="minorHAnsi" w:eastAsiaTheme="minorHAnsi" w:hAnsiTheme="minorHAnsi" w:cstheme="minorHAnsi"/>
                      <w:color w:val="333333"/>
                      <w:sz w:val="20"/>
                      <w:szCs w:val="20"/>
                      <w:lang w:val="es-ES_tradnl"/>
                    </w:rPr>
                  </w:pPr>
                  <w:r w:rsidRPr="00C80718">
                    <w:rPr>
                      <w:rFonts w:asciiTheme="minorHAnsi" w:eastAsiaTheme="minorHAnsi" w:hAnsiTheme="minorHAnsi" w:cstheme="minorHAnsi"/>
                      <w:color w:val="333333"/>
                      <w:sz w:val="20"/>
                      <w:szCs w:val="20"/>
                      <w:lang w:val="es-ES_tradnl"/>
                    </w:rPr>
                    <w:t>Se recomienda hacer un seguimiento exhaustivo de la tasa de abandono e identificar posibles medidas que lleven a reducirla.</w:t>
                  </w:r>
                </w:p>
              </w:tc>
              <w:tc>
                <w:tcPr>
                  <w:tcW w:w="4730" w:type="dxa"/>
                </w:tcPr>
                <w:p w14:paraId="3C0B5C98" w14:textId="77777777" w:rsidR="00C80718" w:rsidRPr="00C80718" w:rsidRDefault="00C80718" w:rsidP="555B3E29">
                  <w:pPr>
                    <w:spacing w:line="276" w:lineRule="auto"/>
                    <w:jc w:val="both"/>
                    <w:rPr>
                      <w:rFonts w:asciiTheme="minorHAnsi" w:hAnsiTheme="minorHAnsi" w:cstheme="minorBidi"/>
                      <w:sz w:val="20"/>
                      <w:szCs w:val="20"/>
                    </w:rPr>
                  </w:pPr>
                  <w:r w:rsidRPr="555B3E29">
                    <w:rPr>
                      <w:rFonts w:asciiTheme="minorHAnsi" w:hAnsiTheme="minorHAnsi" w:cstheme="minorBidi"/>
                      <w:sz w:val="20"/>
                      <w:szCs w:val="20"/>
                    </w:rPr>
                    <w:t>Se está realizando, un análisis de la tasa de abandono, debemos tener en cuenta que la pandemia se encuentra por el medio de estos periodos y que todas aquellas tesis cuyos datos dependían del trato con personas, fueron paradas, por lo menos un par de años. Habrá que analizar esta tendencia en los próximos tres años y ver como evoluciona.</w:t>
                  </w:r>
                </w:p>
                <w:tbl>
                  <w:tblPr>
                    <w:tblW w:w="2874" w:type="dxa"/>
                    <w:jc w:val="center"/>
                    <w:tblLayout w:type="fixed"/>
                    <w:tblCellMar>
                      <w:left w:w="70" w:type="dxa"/>
                      <w:right w:w="70" w:type="dxa"/>
                    </w:tblCellMar>
                    <w:tblLook w:val="04A0" w:firstRow="1" w:lastRow="0" w:firstColumn="1" w:lastColumn="0" w:noHBand="0" w:noVBand="1"/>
                  </w:tblPr>
                  <w:tblGrid>
                    <w:gridCol w:w="1280"/>
                    <w:gridCol w:w="1594"/>
                  </w:tblGrid>
                  <w:tr w:rsidR="00C80718" w:rsidRPr="00C80718" w14:paraId="4A633924"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D9E1F2" w:fill="D9E1F2"/>
                        <w:noWrap/>
                        <w:vAlign w:val="bottom"/>
                        <w:hideMark/>
                      </w:tcPr>
                      <w:p w14:paraId="1AEBFC47" w14:textId="77777777" w:rsidR="00C80718" w:rsidRPr="00C80718" w:rsidRDefault="00C80718" w:rsidP="00C80718">
                        <w:pPr>
                          <w:widowControl/>
                          <w:autoSpaceDE/>
                          <w:autoSpaceDN/>
                          <w:rPr>
                            <w:rFonts w:asciiTheme="minorHAnsi" w:eastAsia="Times New Roman" w:hAnsiTheme="minorHAnsi" w:cstheme="minorHAnsi"/>
                            <w:sz w:val="16"/>
                            <w:szCs w:val="16"/>
                            <w:lang w:eastAsia="es-ES"/>
                          </w:rPr>
                        </w:pPr>
                        <w:r w:rsidRPr="00C80718">
                          <w:rPr>
                            <w:rFonts w:asciiTheme="minorHAnsi" w:eastAsia="Times New Roman" w:hAnsiTheme="minorHAnsi" w:cstheme="minorHAnsi"/>
                            <w:sz w:val="16"/>
                            <w:szCs w:val="16"/>
                            <w:lang w:eastAsia="es-ES"/>
                          </w:rPr>
                          <w:t>Curso</w:t>
                        </w:r>
                      </w:p>
                    </w:tc>
                    <w:tc>
                      <w:tcPr>
                        <w:tcW w:w="1594" w:type="dxa"/>
                        <w:tcBorders>
                          <w:top w:val="single" w:sz="4" w:space="0" w:color="8EA9DB"/>
                          <w:left w:val="nil"/>
                          <w:bottom w:val="single" w:sz="4" w:space="0" w:color="8EA9DB"/>
                          <w:right w:val="single" w:sz="4" w:space="0" w:color="8EA9DB"/>
                        </w:tcBorders>
                        <w:shd w:val="clear" w:color="D9E1F2" w:fill="D9E1F2"/>
                        <w:noWrap/>
                        <w:vAlign w:val="bottom"/>
                        <w:hideMark/>
                      </w:tcPr>
                      <w:p w14:paraId="6A39E716" w14:textId="77777777" w:rsidR="00C80718" w:rsidRPr="00C80718" w:rsidRDefault="00C80718" w:rsidP="00C80718">
                        <w:pPr>
                          <w:widowControl/>
                          <w:autoSpaceDE/>
                          <w:autoSpaceDN/>
                          <w:rPr>
                            <w:rFonts w:asciiTheme="minorHAnsi" w:eastAsia="Times New Roman" w:hAnsiTheme="minorHAnsi" w:cstheme="minorHAnsi"/>
                            <w:sz w:val="16"/>
                            <w:szCs w:val="16"/>
                            <w:lang w:eastAsia="es-ES"/>
                          </w:rPr>
                        </w:pPr>
                        <w:r w:rsidRPr="00C80718">
                          <w:rPr>
                            <w:rFonts w:asciiTheme="minorHAnsi" w:eastAsia="Times New Roman" w:hAnsiTheme="minorHAnsi" w:cstheme="minorHAnsi"/>
                            <w:sz w:val="16"/>
                            <w:szCs w:val="16"/>
                            <w:lang w:eastAsia="es-ES"/>
                          </w:rPr>
                          <w:t>Taxa de abandono</w:t>
                        </w:r>
                      </w:p>
                    </w:tc>
                  </w:tr>
                  <w:tr w:rsidR="00C80718" w:rsidRPr="00C80718" w14:paraId="793284D8"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auto" w:fill="auto"/>
                        <w:noWrap/>
                        <w:vAlign w:val="bottom"/>
                        <w:hideMark/>
                      </w:tcPr>
                      <w:p w14:paraId="5B940779"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2018/2019</w:t>
                        </w:r>
                      </w:p>
                    </w:tc>
                    <w:tc>
                      <w:tcPr>
                        <w:tcW w:w="1594" w:type="dxa"/>
                        <w:tcBorders>
                          <w:top w:val="single" w:sz="4" w:space="0" w:color="8EA9DB"/>
                          <w:left w:val="nil"/>
                          <w:bottom w:val="single" w:sz="4" w:space="0" w:color="8EA9DB"/>
                          <w:right w:val="single" w:sz="4" w:space="0" w:color="8EA9DB"/>
                        </w:tcBorders>
                        <w:shd w:val="clear" w:color="auto" w:fill="auto"/>
                        <w:noWrap/>
                        <w:vAlign w:val="bottom"/>
                        <w:hideMark/>
                      </w:tcPr>
                      <w:p w14:paraId="58EF8E4A"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14,29%</w:t>
                        </w:r>
                      </w:p>
                    </w:tc>
                  </w:tr>
                  <w:tr w:rsidR="00C80718" w:rsidRPr="00C80718" w14:paraId="11747005"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D9E1F2" w:fill="D9E1F2"/>
                        <w:noWrap/>
                        <w:vAlign w:val="bottom"/>
                        <w:hideMark/>
                      </w:tcPr>
                      <w:p w14:paraId="221F5C1D"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2019/2020</w:t>
                        </w:r>
                      </w:p>
                    </w:tc>
                    <w:tc>
                      <w:tcPr>
                        <w:tcW w:w="1594" w:type="dxa"/>
                        <w:tcBorders>
                          <w:top w:val="single" w:sz="4" w:space="0" w:color="8EA9DB"/>
                          <w:left w:val="nil"/>
                          <w:bottom w:val="single" w:sz="4" w:space="0" w:color="8EA9DB"/>
                          <w:right w:val="single" w:sz="4" w:space="0" w:color="8EA9DB"/>
                        </w:tcBorders>
                        <w:shd w:val="clear" w:color="D9E1F2" w:fill="D9E1F2"/>
                        <w:noWrap/>
                        <w:vAlign w:val="bottom"/>
                        <w:hideMark/>
                      </w:tcPr>
                      <w:p w14:paraId="281D91F0"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13,16%</w:t>
                        </w:r>
                      </w:p>
                    </w:tc>
                  </w:tr>
                  <w:tr w:rsidR="00C80718" w:rsidRPr="00C80718" w14:paraId="7AEF93D1"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auto" w:fill="auto"/>
                        <w:noWrap/>
                        <w:vAlign w:val="bottom"/>
                        <w:hideMark/>
                      </w:tcPr>
                      <w:p w14:paraId="3AFA1C66"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2020/2021</w:t>
                        </w:r>
                      </w:p>
                    </w:tc>
                    <w:tc>
                      <w:tcPr>
                        <w:tcW w:w="1594" w:type="dxa"/>
                        <w:tcBorders>
                          <w:top w:val="single" w:sz="4" w:space="0" w:color="8EA9DB"/>
                          <w:left w:val="nil"/>
                          <w:bottom w:val="single" w:sz="4" w:space="0" w:color="8EA9DB"/>
                          <w:right w:val="single" w:sz="4" w:space="0" w:color="8EA9DB"/>
                        </w:tcBorders>
                        <w:shd w:val="clear" w:color="auto" w:fill="auto"/>
                        <w:noWrap/>
                        <w:vAlign w:val="bottom"/>
                        <w:hideMark/>
                      </w:tcPr>
                      <w:p w14:paraId="282051D1"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15,38%</w:t>
                        </w:r>
                      </w:p>
                    </w:tc>
                  </w:tr>
                  <w:tr w:rsidR="00C80718" w:rsidRPr="00C80718" w14:paraId="2C13AA0C"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D9E1F2" w:fill="D9E1F2"/>
                        <w:noWrap/>
                        <w:vAlign w:val="bottom"/>
                        <w:hideMark/>
                      </w:tcPr>
                      <w:p w14:paraId="5406B169"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2021/2022</w:t>
                        </w:r>
                      </w:p>
                    </w:tc>
                    <w:tc>
                      <w:tcPr>
                        <w:tcW w:w="1594" w:type="dxa"/>
                        <w:tcBorders>
                          <w:top w:val="single" w:sz="4" w:space="0" w:color="8EA9DB"/>
                          <w:left w:val="nil"/>
                          <w:bottom w:val="single" w:sz="4" w:space="0" w:color="8EA9DB"/>
                          <w:right w:val="single" w:sz="4" w:space="0" w:color="8EA9DB"/>
                        </w:tcBorders>
                        <w:shd w:val="clear" w:color="D9E1F2" w:fill="D9E1F2"/>
                        <w:noWrap/>
                        <w:vAlign w:val="bottom"/>
                        <w:hideMark/>
                      </w:tcPr>
                      <w:p w14:paraId="1FD0E5FC"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11,11%</w:t>
                        </w:r>
                      </w:p>
                    </w:tc>
                  </w:tr>
                  <w:tr w:rsidR="00C80718" w:rsidRPr="00C80718" w14:paraId="2BD2A932"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auto" w:fill="auto"/>
                        <w:noWrap/>
                        <w:vAlign w:val="bottom"/>
                        <w:hideMark/>
                      </w:tcPr>
                      <w:p w14:paraId="096F5C5D"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2022/2023</w:t>
                        </w:r>
                      </w:p>
                    </w:tc>
                    <w:tc>
                      <w:tcPr>
                        <w:tcW w:w="1594" w:type="dxa"/>
                        <w:tcBorders>
                          <w:top w:val="single" w:sz="4" w:space="0" w:color="8EA9DB"/>
                          <w:left w:val="nil"/>
                          <w:bottom w:val="single" w:sz="4" w:space="0" w:color="8EA9DB"/>
                          <w:right w:val="single" w:sz="4" w:space="0" w:color="8EA9DB"/>
                        </w:tcBorders>
                        <w:shd w:val="clear" w:color="auto" w:fill="auto"/>
                        <w:noWrap/>
                        <w:vAlign w:val="bottom"/>
                        <w:hideMark/>
                      </w:tcPr>
                      <w:p w14:paraId="103712A3" w14:textId="77777777" w:rsidR="00C80718" w:rsidRPr="00C80718" w:rsidRDefault="00C80718" w:rsidP="00C80718">
                        <w:pPr>
                          <w:widowControl/>
                          <w:autoSpaceDE/>
                          <w:autoSpaceDN/>
                          <w:jc w:val="center"/>
                          <w:rPr>
                            <w:rFonts w:asciiTheme="minorHAnsi" w:eastAsia="Times New Roman" w:hAnsiTheme="minorHAnsi" w:cstheme="minorHAnsi"/>
                            <w:color w:val="000000"/>
                            <w:sz w:val="16"/>
                            <w:szCs w:val="16"/>
                            <w:lang w:eastAsia="es-ES"/>
                          </w:rPr>
                        </w:pPr>
                        <w:r w:rsidRPr="00C80718">
                          <w:rPr>
                            <w:rFonts w:asciiTheme="minorHAnsi" w:eastAsia="Times New Roman" w:hAnsiTheme="minorHAnsi" w:cstheme="minorHAnsi"/>
                            <w:color w:val="000000"/>
                            <w:sz w:val="16"/>
                            <w:szCs w:val="16"/>
                            <w:lang w:eastAsia="es-ES"/>
                          </w:rPr>
                          <w:t>20,27%</w:t>
                        </w:r>
                      </w:p>
                    </w:tc>
                  </w:tr>
                </w:tbl>
                <w:p w14:paraId="4BB19C8F" w14:textId="77777777" w:rsidR="00C80718" w:rsidRPr="00C80718" w:rsidRDefault="00C80718" w:rsidP="00C80718">
                  <w:pPr>
                    <w:spacing w:line="276" w:lineRule="auto"/>
                    <w:jc w:val="both"/>
                    <w:rPr>
                      <w:rFonts w:asciiTheme="minorHAnsi" w:hAnsiTheme="minorHAnsi" w:cstheme="minorHAnsi"/>
                      <w:sz w:val="20"/>
                      <w:szCs w:val="20"/>
                      <w:lang w:val="es-ES_tradnl"/>
                    </w:rPr>
                  </w:pPr>
                </w:p>
              </w:tc>
            </w:tr>
          </w:tbl>
          <w:p w14:paraId="00919502" w14:textId="77777777" w:rsidR="00C80718" w:rsidRPr="00C80718" w:rsidRDefault="00C80718" w:rsidP="00C80718">
            <w:pPr>
              <w:spacing w:line="276" w:lineRule="auto"/>
              <w:jc w:val="both"/>
              <w:rPr>
                <w:rFonts w:asciiTheme="minorHAnsi" w:hAnsiTheme="minorHAnsi" w:cstheme="minorHAnsi"/>
                <w:sz w:val="20"/>
                <w:szCs w:val="20"/>
              </w:rPr>
            </w:pPr>
          </w:p>
        </w:tc>
      </w:tr>
      <w:tr w:rsidR="00C80718" w:rsidRPr="00C80718" w14:paraId="3A6B8BFB" w14:textId="77777777" w:rsidTr="555B3E29">
        <w:trPr>
          <w:trHeight w:val="283"/>
          <w:jc w:val="center"/>
        </w:trPr>
        <w:tc>
          <w:tcPr>
            <w:tcW w:w="9639" w:type="dxa"/>
            <w:gridSpan w:val="2"/>
            <w:shd w:val="clear" w:color="auto" w:fill="BEBEBE"/>
          </w:tcPr>
          <w:p w14:paraId="720EBCBD"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lastRenderedPageBreak/>
              <w:t>RESULTADOS PREVISTOS</w:t>
            </w:r>
          </w:p>
        </w:tc>
      </w:tr>
      <w:tr w:rsidR="00C80718" w:rsidRPr="00C80718" w14:paraId="09B274B7" w14:textId="77777777" w:rsidTr="555B3E29">
        <w:trPr>
          <w:trHeight w:val="283"/>
          <w:jc w:val="center"/>
        </w:trPr>
        <w:tc>
          <w:tcPr>
            <w:tcW w:w="4819" w:type="dxa"/>
            <w:shd w:val="clear" w:color="auto" w:fill="BFBFBF" w:themeFill="background1" w:themeFillShade="BF"/>
            <w:vAlign w:val="center"/>
          </w:tcPr>
          <w:p w14:paraId="4AE5F69F"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t>TASA DE GRADUACIÓN %</w:t>
            </w:r>
          </w:p>
        </w:tc>
        <w:tc>
          <w:tcPr>
            <w:tcW w:w="4820" w:type="dxa"/>
            <w:shd w:val="clear" w:color="auto" w:fill="BFBFBF" w:themeFill="background1" w:themeFillShade="BF"/>
            <w:vAlign w:val="center"/>
          </w:tcPr>
          <w:p w14:paraId="733314D0"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t>TASA DE ABANDONO %</w:t>
            </w:r>
          </w:p>
        </w:tc>
      </w:tr>
      <w:tr w:rsidR="00C80718" w:rsidRPr="00C80718" w14:paraId="6E62ED1B" w14:textId="77777777" w:rsidTr="555B3E29">
        <w:trPr>
          <w:trHeight w:val="283"/>
          <w:jc w:val="center"/>
        </w:trPr>
        <w:tc>
          <w:tcPr>
            <w:tcW w:w="4819" w:type="dxa"/>
            <w:vAlign w:val="center"/>
          </w:tcPr>
          <w:p w14:paraId="1E343B6B" w14:textId="77777777" w:rsidR="00C80718" w:rsidRPr="00C80718" w:rsidRDefault="00C80718" w:rsidP="00C80718">
            <w:pPr>
              <w:spacing w:line="276" w:lineRule="auto"/>
              <w:rPr>
                <w:rFonts w:asciiTheme="minorHAnsi" w:hAnsiTheme="minorHAnsi" w:cstheme="minorHAnsi"/>
                <w:sz w:val="20"/>
                <w:szCs w:val="20"/>
              </w:rPr>
            </w:pPr>
            <w:r w:rsidRPr="00C80718">
              <w:rPr>
                <w:rFonts w:asciiTheme="minorHAnsi" w:hAnsiTheme="minorHAnsi" w:cstheme="minorHAnsi"/>
                <w:sz w:val="20"/>
                <w:szCs w:val="20"/>
              </w:rPr>
              <w:t xml:space="preserve">La tasa de graduación aumentará considerablemente, puesto que en el curso 2023/2024 se han leído 7 tesis y en el curso 2024/2025 se prevé que se lean un buen </w:t>
            </w:r>
            <w:r w:rsidRPr="00C80718">
              <w:rPr>
                <w:rFonts w:asciiTheme="minorHAnsi" w:hAnsiTheme="minorHAnsi" w:cstheme="minorHAnsi"/>
                <w:sz w:val="20"/>
                <w:szCs w:val="20"/>
              </w:rPr>
              <w:lastRenderedPageBreak/>
              <w:t>numero de ellas.</w:t>
            </w:r>
          </w:p>
          <w:tbl>
            <w:tblPr>
              <w:tblW w:w="2560" w:type="dxa"/>
              <w:jc w:val="center"/>
              <w:tblLayout w:type="fixed"/>
              <w:tblCellMar>
                <w:left w:w="70" w:type="dxa"/>
                <w:right w:w="70" w:type="dxa"/>
              </w:tblCellMar>
              <w:tblLook w:val="04A0" w:firstRow="1" w:lastRow="0" w:firstColumn="1" w:lastColumn="0" w:noHBand="0" w:noVBand="1"/>
            </w:tblPr>
            <w:tblGrid>
              <w:gridCol w:w="1280"/>
              <w:gridCol w:w="1280"/>
            </w:tblGrid>
            <w:tr w:rsidR="00C80718" w:rsidRPr="00C80718" w14:paraId="493D4045"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D9E1F2" w:fill="D9E1F2"/>
                  <w:noWrap/>
                  <w:vAlign w:val="bottom"/>
                  <w:hideMark/>
                </w:tcPr>
                <w:p w14:paraId="54D82E6B" w14:textId="77777777" w:rsidR="00C80718" w:rsidRPr="00C80718" w:rsidRDefault="00C80718" w:rsidP="00C80718">
                  <w:pPr>
                    <w:widowControl/>
                    <w:autoSpaceDE/>
                    <w:autoSpaceDN/>
                    <w:rPr>
                      <w:rFonts w:eastAsia="Times New Roman"/>
                      <w:color w:val="000000"/>
                      <w:sz w:val="18"/>
                      <w:szCs w:val="18"/>
                      <w:lang w:eastAsia="es-ES"/>
                    </w:rPr>
                  </w:pPr>
                  <w:r w:rsidRPr="00C80718">
                    <w:rPr>
                      <w:rFonts w:eastAsia="Times New Roman"/>
                      <w:color w:val="000000"/>
                      <w:sz w:val="18"/>
                      <w:szCs w:val="18"/>
                      <w:lang w:eastAsia="es-ES"/>
                    </w:rPr>
                    <w:t>2021/2022</w:t>
                  </w:r>
                </w:p>
              </w:tc>
              <w:tc>
                <w:tcPr>
                  <w:tcW w:w="1280" w:type="dxa"/>
                  <w:tcBorders>
                    <w:top w:val="single" w:sz="4" w:space="0" w:color="8EA9DB"/>
                    <w:left w:val="nil"/>
                    <w:bottom w:val="single" w:sz="4" w:space="0" w:color="8EA9DB"/>
                    <w:right w:val="single" w:sz="4" w:space="0" w:color="8EA9DB"/>
                  </w:tcBorders>
                  <w:shd w:val="clear" w:color="D9E1F2" w:fill="D9E1F2"/>
                  <w:noWrap/>
                  <w:vAlign w:val="bottom"/>
                  <w:hideMark/>
                </w:tcPr>
                <w:p w14:paraId="0479A1B5" w14:textId="77777777" w:rsidR="00C80718" w:rsidRPr="00C80718" w:rsidRDefault="00C80718" w:rsidP="00C80718">
                  <w:pPr>
                    <w:widowControl/>
                    <w:autoSpaceDE/>
                    <w:autoSpaceDN/>
                    <w:jc w:val="right"/>
                    <w:rPr>
                      <w:rFonts w:eastAsia="Times New Roman"/>
                      <w:color w:val="000000"/>
                      <w:sz w:val="18"/>
                      <w:szCs w:val="18"/>
                      <w:lang w:eastAsia="es-ES"/>
                    </w:rPr>
                  </w:pPr>
                  <w:r w:rsidRPr="00C80718">
                    <w:rPr>
                      <w:rFonts w:eastAsia="Times New Roman"/>
                      <w:color w:val="000000"/>
                      <w:sz w:val="18"/>
                      <w:szCs w:val="18"/>
                      <w:lang w:eastAsia="es-ES"/>
                    </w:rPr>
                    <w:t>4,76%</w:t>
                  </w:r>
                </w:p>
              </w:tc>
            </w:tr>
            <w:tr w:rsidR="00C80718" w:rsidRPr="00C80718" w14:paraId="51302990" w14:textId="77777777" w:rsidTr="00C443C0">
              <w:trPr>
                <w:trHeight w:val="360"/>
                <w:jc w:val="center"/>
              </w:trPr>
              <w:tc>
                <w:tcPr>
                  <w:tcW w:w="1280" w:type="dxa"/>
                  <w:tcBorders>
                    <w:top w:val="single" w:sz="4" w:space="0" w:color="8EA9DB"/>
                    <w:left w:val="single" w:sz="4" w:space="0" w:color="8EA9DB"/>
                    <w:bottom w:val="single" w:sz="4" w:space="0" w:color="8EA9DB"/>
                    <w:right w:val="nil"/>
                  </w:tcBorders>
                  <w:shd w:val="clear" w:color="auto" w:fill="auto"/>
                  <w:noWrap/>
                  <w:vAlign w:val="bottom"/>
                  <w:hideMark/>
                </w:tcPr>
                <w:p w14:paraId="4DD774A7" w14:textId="77777777" w:rsidR="00C80718" w:rsidRPr="00C80718" w:rsidRDefault="00C80718" w:rsidP="00C80718">
                  <w:pPr>
                    <w:widowControl/>
                    <w:autoSpaceDE/>
                    <w:autoSpaceDN/>
                    <w:rPr>
                      <w:rFonts w:eastAsia="Times New Roman"/>
                      <w:color w:val="000000"/>
                      <w:sz w:val="18"/>
                      <w:szCs w:val="18"/>
                      <w:lang w:eastAsia="es-ES"/>
                    </w:rPr>
                  </w:pPr>
                  <w:r w:rsidRPr="00C80718">
                    <w:rPr>
                      <w:rFonts w:eastAsia="Times New Roman"/>
                      <w:color w:val="000000"/>
                      <w:sz w:val="18"/>
                      <w:szCs w:val="18"/>
                      <w:lang w:eastAsia="es-ES"/>
                    </w:rPr>
                    <w:t>2022/2023</w:t>
                  </w:r>
                </w:p>
              </w:tc>
              <w:tc>
                <w:tcPr>
                  <w:tcW w:w="1280" w:type="dxa"/>
                  <w:tcBorders>
                    <w:top w:val="single" w:sz="4" w:space="0" w:color="8EA9DB"/>
                    <w:left w:val="nil"/>
                    <w:bottom w:val="single" w:sz="4" w:space="0" w:color="8EA9DB"/>
                    <w:right w:val="single" w:sz="4" w:space="0" w:color="8EA9DB"/>
                  </w:tcBorders>
                  <w:shd w:val="clear" w:color="auto" w:fill="auto"/>
                  <w:noWrap/>
                  <w:vAlign w:val="bottom"/>
                  <w:hideMark/>
                </w:tcPr>
                <w:p w14:paraId="5DA2FF7C" w14:textId="77777777" w:rsidR="00C80718" w:rsidRPr="00C80718" w:rsidRDefault="00C80718" w:rsidP="00C80718">
                  <w:pPr>
                    <w:widowControl/>
                    <w:autoSpaceDE/>
                    <w:autoSpaceDN/>
                    <w:jc w:val="right"/>
                    <w:rPr>
                      <w:rFonts w:eastAsia="Times New Roman"/>
                      <w:color w:val="000000"/>
                      <w:sz w:val="18"/>
                      <w:szCs w:val="18"/>
                      <w:lang w:eastAsia="es-ES"/>
                    </w:rPr>
                  </w:pPr>
                  <w:r w:rsidRPr="00C80718">
                    <w:rPr>
                      <w:rFonts w:eastAsia="Times New Roman"/>
                      <w:color w:val="000000"/>
                      <w:sz w:val="18"/>
                      <w:szCs w:val="18"/>
                      <w:lang w:eastAsia="es-ES"/>
                    </w:rPr>
                    <w:t>15,00%</w:t>
                  </w:r>
                </w:p>
              </w:tc>
            </w:tr>
          </w:tbl>
          <w:p w14:paraId="3FB75A45" w14:textId="77777777" w:rsidR="00C80718" w:rsidRPr="00C80718" w:rsidRDefault="00C80718" w:rsidP="00C80718">
            <w:pPr>
              <w:spacing w:line="276" w:lineRule="auto"/>
              <w:rPr>
                <w:rFonts w:asciiTheme="minorHAnsi" w:hAnsiTheme="minorHAnsi" w:cstheme="minorHAnsi"/>
                <w:sz w:val="20"/>
                <w:szCs w:val="20"/>
              </w:rPr>
            </w:pPr>
          </w:p>
        </w:tc>
        <w:tc>
          <w:tcPr>
            <w:tcW w:w="4820" w:type="dxa"/>
            <w:vAlign w:val="center"/>
          </w:tcPr>
          <w:p w14:paraId="780EE48D" w14:textId="77777777" w:rsidR="00C80718" w:rsidRPr="00C80718" w:rsidRDefault="00C80718" w:rsidP="00C80718">
            <w:pPr>
              <w:spacing w:line="276" w:lineRule="auto"/>
              <w:rPr>
                <w:rFonts w:asciiTheme="minorHAnsi" w:hAnsiTheme="minorHAnsi" w:cstheme="minorHAnsi"/>
                <w:sz w:val="20"/>
                <w:szCs w:val="20"/>
              </w:rPr>
            </w:pPr>
            <w:r w:rsidRPr="00C80718">
              <w:rPr>
                <w:rFonts w:asciiTheme="minorHAnsi" w:hAnsiTheme="minorHAnsi" w:cstheme="minorHAnsi"/>
                <w:sz w:val="20"/>
                <w:szCs w:val="20"/>
              </w:rPr>
              <w:lastRenderedPageBreak/>
              <w:t xml:space="preserve">La tasa de abandono se prevé que disminuya y que se quede por valores entorno al 14 %, dentro de la media de los valores obtenidos excepto en el curso 2022/2023. </w:t>
            </w:r>
            <w:r w:rsidRPr="00C80718">
              <w:rPr>
                <w:rFonts w:asciiTheme="minorHAnsi" w:hAnsiTheme="minorHAnsi" w:cstheme="minorHAnsi"/>
                <w:sz w:val="20"/>
                <w:szCs w:val="20"/>
              </w:rPr>
              <w:lastRenderedPageBreak/>
              <w:t>Se espera además que dicha media disminuya, dado el volumen de solicitudes (66) respecto a las plazas ofertadas (20) en el presente curso 2024/2025 (finalmente se han matriculado 24 personas), que ha permitido una selección más pormenorizada de candidatos más adecuados a los perfiles investigadores buscados (en relación al programa de doctorado CREA), así como las motivaciones investigadoras y profesionales para concluir con éxito la tesis doctoral.</w:t>
            </w:r>
          </w:p>
        </w:tc>
      </w:tr>
      <w:tr w:rsidR="00C80718" w:rsidRPr="00C80718" w14:paraId="7D83CEAA" w14:textId="77777777" w:rsidTr="555B3E29">
        <w:trPr>
          <w:trHeight w:val="283"/>
          <w:jc w:val="center"/>
        </w:trPr>
        <w:tc>
          <w:tcPr>
            <w:tcW w:w="9639" w:type="dxa"/>
            <w:gridSpan w:val="2"/>
            <w:shd w:val="clear" w:color="auto" w:fill="BFBFBF" w:themeFill="background1" w:themeFillShade="BF"/>
            <w:vAlign w:val="center"/>
          </w:tcPr>
          <w:p w14:paraId="642F169F"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lastRenderedPageBreak/>
              <w:t>TASA DE EFICIENCIA %</w:t>
            </w:r>
          </w:p>
        </w:tc>
      </w:tr>
      <w:tr w:rsidR="00C80718" w:rsidRPr="00C80718" w14:paraId="3A868FC5" w14:textId="77777777" w:rsidTr="555B3E29">
        <w:trPr>
          <w:trHeight w:val="283"/>
          <w:jc w:val="center"/>
        </w:trPr>
        <w:tc>
          <w:tcPr>
            <w:tcW w:w="9639" w:type="dxa"/>
            <w:gridSpan w:val="2"/>
            <w:vAlign w:val="center"/>
          </w:tcPr>
          <w:p w14:paraId="449C4818" w14:textId="77777777" w:rsidR="00C80718" w:rsidRPr="00C80718" w:rsidRDefault="00C80718" w:rsidP="00C80718">
            <w:pPr>
              <w:spacing w:line="276" w:lineRule="auto"/>
              <w:rPr>
                <w:rFonts w:asciiTheme="minorHAnsi" w:hAnsiTheme="minorHAnsi" w:cstheme="minorHAnsi"/>
                <w:sz w:val="20"/>
                <w:szCs w:val="20"/>
              </w:rPr>
            </w:pPr>
            <w:r w:rsidRPr="00C80718">
              <w:rPr>
                <w:rFonts w:asciiTheme="minorHAnsi" w:hAnsiTheme="minorHAnsi" w:cstheme="minorHAnsi"/>
                <w:sz w:val="20"/>
                <w:szCs w:val="20"/>
              </w:rPr>
              <w:t>No procede</w:t>
            </w:r>
          </w:p>
        </w:tc>
      </w:tr>
      <w:tr w:rsidR="00C80718" w:rsidRPr="00C80718" w14:paraId="3DB4E9E5" w14:textId="77777777" w:rsidTr="555B3E29">
        <w:trPr>
          <w:trHeight w:val="283"/>
          <w:jc w:val="center"/>
        </w:trPr>
        <w:tc>
          <w:tcPr>
            <w:tcW w:w="9639" w:type="dxa"/>
            <w:gridSpan w:val="2"/>
            <w:shd w:val="clear" w:color="auto" w:fill="BFBFBF" w:themeFill="background1" w:themeFillShade="BF"/>
            <w:vAlign w:val="center"/>
          </w:tcPr>
          <w:p w14:paraId="5746443E"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t>JUSTIFICACIÓN DE LOS INDICADORES PROPUESTOS</w:t>
            </w:r>
          </w:p>
        </w:tc>
      </w:tr>
      <w:tr w:rsidR="00C80718" w:rsidRPr="00C80718" w14:paraId="265BB736" w14:textId="77777777" w:rsidTr="555B3E29">
        <w:trPr>
          <w:trHeight w:val="283"/>
          <w:jc w:val="center"/>
        </w:trPr>
        <w:tc>
          <w:tcPr>
            <w:tcW w:w="9639" w:type="dxa"/>
            <w:gridSpan w:val="2"/>
            <w:vAlign w:val="center"/>
          </w:tcPr>
          <w:p w14:paraId="607DDB31"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La previsión de las tasas de graduación y abandono se basa en los datos históricos del programa de doctorado que se comentan en el Apartado 8.3. Las definiciones de los indicadores propuestos son:</w:t>
            </w:r>
          </w:p>
          <w:p w14:paraId="574EE14F" w14:textId="77777777" w:rsidR="00C80718" w:rsidRPr="00C80718" w:rsidRDefault="00C80718" w:rsidP="00C80718">
            <w:pPr>
              <w:numPr>
                <w:ilvl w:val="0"/>
                <w:numId w:val="5"/>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bCs/>
                <w:sz w:val="20"/>
                <w:szCs w:val="20"/>
                <w:u w:val="single"/>
              </w:rPr>
              <w:t>Tasa de graduación</w:t>
            </w:r>
            <w:r w:rsidRPr="00C80718">
              <w:rPr>
                <w:rFonts w:asciiTheme="minorHAnsi" w:hAnsiTheme="minorHAnsi" w:cstheme="minorHAnsi"/>
                <w:bCs/>
                <w:sz w:val="20"/>
                <w:szCs w:val="20"/>
              </w:rPr>
              <w:t xml:space="preserve">: </w:t>
            </w:r>
            <w:r w:rsidRPr="00C80718">
              <w:rPr>
                <w:rFonts w:asciiTheme="minorHAnsi" w:hAnsiTheme="minorHAnsi" w:cstheme="minorHAnsi"/>
                <w:sz w:val="20"/>
                <w:szCs w:val="20"/>
              </w:rPr>
              <w:t>Porcentaje de estudiantes que finalizan el doctorado en el tiempo previsto, incluyendo prórrogas, en relación con su cohorte de entrada.</w:t>
            </w:r>
          </w:p>
          <w:p w14:paraId="08266CDE" w14:textId="77777777" w:rsidR="00C80718" w:rsidRPr="00C80718" w:rsidRDefault="00C80718" w:rsidP="00C80718">
            <w:pPr>
              <w:numPr>
                <w:ilvl w:val="0"/>
                <w:numId w:val="5"/>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u w:val="single"/>
              </w:rPr>
              <w:t>Tasa de abandono</w:t>
            </w:r>
            <w:r w:rsidRPr="00C80718">
              <w:rPr>
                <w:rFonts w:asciiTheme="minorHAnsi" w:hAnsiTheme="minorHAnsi" w:cstheme="minorHAnsi"/>
                <w:sz w:val="20"/>
                <w:szCs w:val="20"/>
              </w:rPr>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452B39F8" w14:textId="77777777" w:rsidR="00C80718" w:rsidRPr="00C80718" w:rsidRDefault="00C80718" w:rsidP="00C80718">
            <w:pPr>
              <w:numPr>
                <w:ilvl w:val="0"/>
                <w:numId w:val="5"/>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u w:val="single"/>
              </w:rPr>
              <w:t>Tasa de eficiencia</w:t>
            </w:r>
            <w:r w:rsidRPr="00C80718">
              <w:rPr>
                <w:rFonts w:asciiTheme="minorHAnsi" w:hAnsiTheme="minorHAnsi" w:cstheme="minorHAnsi"/>
                <w:sz w:val="20"/>
                <w:szCs w:val="20"/>
              </w:rPr>
              <w:t>: No procede su cálculo por tratarse de estudios de doctorado no estructurados en créditos ECTS.</w:t>
            </w:r>
          </w:p>
        </w:tc>
      </w:tr>
      <w:tr w:rsidR="00C80718" w:rsidRPr="00C80718" w14:paraId="685EB00A" w14:textId="77777777" w:rsidTr="555B3E29">
        <w:trPr>
          <w:trHeight w:val="283"/>
          <w:jc w:val="center"/>
        </w:trPr>
        <w:tc>
          <w:tcPr>
            <w:tcW w:w="9639" w:type="dxa"/>
            <w:gridSpan w:val="2"/>
            <w:shd w:val="clear" w:color="auto" w:fill="BEBEBE"/>
          </w:tcPr>
          <w:p w14:paraId="27905D79" w14:textId="77777777" w:rsidR="00C80718" w:rsidRPr="00C80718" w:rsidRDefault="00C80718" w:rsidP="00C80718">
            <w:pPr>
              <w:jc w:val="both"/>
              <w:rPr>
                <w:rFonts w:asciiTheme="minorHAnsi" w:hAnsiTheme="minorHAnsi" w:cstheme="minorHAnsi"/>
                <w:b/>
                <w:spacing w:val="-2"/>
                <w:sz w:val="20"/>
                <w:szCs w:val="20"/>
              </w:rPr>
            </w:pPr>
            <w:r w:rsidRPr="00C80718">
              <w:rPr>
                <w:rFonts w:asciiTheme="minorHAnsi" w:hAnsiTheme="minorHAnsi" w:cstheme="minorHAnsi"/>
                <w:b/>
                <w:spacing w:val="-2"/>
                <w:sz w:val="20"/>
                <w:szCs w:val="20"/>
              </w:rPr>
              <w:t>8.2</w:t>
            </w:r>
            <w:r w:rsidRPr="00C80718">
              <w:rPr>
                <w:rFonts w:asciiTheme="minorHAnsi" w:hAnsiTheme="minorHAnsi" w:cstheme="minorHAnsi"/>
                <w:b/>
                <w:spacing w:val="-6"/>
                <w:sz w:val="20"/>
                <w:szCs w:val="20"/>
              </w:rPr>
              <w:t xml:space="preserve"> </w:t>
            </w:r>
            <w:r w:rsidRPr="00C80718">
              <w:rPr>
                <w:rFonts w:asciiTheme="minorHAnsi" w:hAnsiTheme="minorHAnsi" w:cstheme="minorHAnsi"/>
                <w:b/>
                <w:spacing w:val="-2"/>
                <w:sz w:val="20"/>
                <w:szCs w:val="20"/>
              </w:rPr>
              <w:t>SEGUIMIENTO DE LOS DOCTORES EGRESADOS</w:t>
            </w:r>
            <w:r w:rsidRPr="00C80718">
              <w:rPr>
                <w:rFonts w:asciiTheme="minorHAnsi" w:hAnsiTheme="minorHAnsi" w:cstheme="minorHAnsi"/>
                <w:b/>
                <w:spacing w:val="-6"/>
                <w:sz w:val="20"/>
                <w:szCs w:val="20"/>
              </w:rPr>
              <w:t xml:space="preserve"> </w:t>
            </w:r>
          </w:p>
        </w:tc>
      </w:tr>
      <w:tr w:rsidR="00C80718" w:rsidRPr="00C80718" w14:paraId="774D968F" w14:textId="77777777" w:rsidTr="555B3E29">
        <w:trPr>
          <w:trHeight w:val="283"/>
          <w:jc w:val="center"/>
        </w:trPr>
        <w:tc>
          <w:tcPr>
            <w:tcW w:w="9639" w:type="dxa"/>
            <w:gridSpan w:val="2"/>
            <w:vAlign w:val="center"/>
          </w:tcPr>
          <w:p w14:paraId="13945B9C" w14:textId="77777777" w:rsidR="00C80718" w:rsidRPr="00C80718" w:rsidRDefault="00C80718" w:rsidP="00C80718">
            <w:pPr>
              <w:spacing w:line="276" w:lineRule="auto"/>
              <w:jc w:val="both"/>
              <w:rPr>
                <w:rFonts w:asciiTheme="minorHAnsi" w:hAnsiTheme="minorHAnsi" w:cstheme="minorHAnsi"/>
                <w:sz w:val="20"/>
                <w:szCs w:val="20"/>
              </w:rPr>
            </w:pPr>
            <w:r w:rsidRPr="00C80718">
              <w:rPr>
                <w:rFonts w:asciiTheme="minorHAnsi" w:hAnsiTheme="minorHAnsi" w:cstheme="minorHAnsi"/>
                <w:sz w:val="20"/>
                <w:szCs w:val="20"/>
              </w:rPr>
              <w:t>Existen procedimientos que permiten medir y analizar la inserción laboral de los futuros doctores/as. En líneas generales, existen tres mecanismos y fuentes de datos con origen diferente pero complementarias para analizar la inserción laboral:</w:t>
            </w:r>
          </w:p>
          <w:p w14:paraId="3D8B1955"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 xml:space="preserve">Los estudios de inserción laboral competencia de la agencia de calidad (ACSUG): </w:t>
            </w:r>
            <w:hyperlink r:id="rId140" w:history="1">
              <w:r w:rsidRPr="00C80718">
                <w:rPr>
                  <w:rFonts w:asciiTheme="minorHAnsi" w:hAnsiTheme="minorHAnsi" w:cstheme="minorHAnsi"/>
                  <w:color w:val="0000FF" w:themeColor="hyperlink"/>
                  <w:sz w:val="20"/>
                  <w:szCs w:val="20"/>
                  <w:u w:val="single"/>
                </w:rPr>
                <w:t>http://www.acsug.es/gl/insercion</w:t>
              </w:r>
            </w:hyperlink>
          </w:p>
          <w:p w14:paraId="1C57AB6C" w14:textId="77777777" w:rsidR="00C80718" w:rsidRPr="00C80718" w:rsidRDefault="00C80718" w:rsidP="00C80718">
            <w:pPr>
              <w:spacing w:line="276" w:lineRule="auto"/>
              <w:ind w:left="340"/>
              <w:jc w:val="both"/>
              <w:rPr>
                <w:rFonts w:asciiTheme="minorHAnsi" w:hAnsiTheme="minorHAnsi" w:cstheme="minorHAnsi"/>
                <w:sz w:val="20"/>
                <w:szCs w:val="20"/>
              </w:rPr>
            </w:pPr>
          </w:p>
          <w:p w14:paraId="6A580408" w14:textId="77777777" w:rsidR="00C80718" w:rsidRPr="00C80718" w:rsidRDefault="00C80718" w:rsidP="00C80718">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 xml:space="preserve">Los análisis de situación de 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41" w:history="1">
              <w:r w:rsidRPr="00C80718">
                <w:rPr>
                  <w:rFonts w:asciiTheme="minorHAnsi" w:hAnsiTheme="minorHAnsi" w:cstheme="minorHAnsi"/>
                  <w:color w:val="0000FF" w:themeColor="hyperlink"/>
                  <w:sz w:val="20"/>
                  <w:szCs w:val="20"/>
                  <w:u w:val="single"/>
                </w:rPr>
                <w:t>Observatorio de Personas Tituladas de la Universidad de Vigo</w:t>
              </w:r>
            </w:hyperlink>
            <w:r w:rsidRPr="00C80718">
              <w:rPr>
                <w:rFonts w:asciiTheme="minorHAnsi" w:hAnsiTheme="minorHAnsi" w:cstheme="minorHAnsi"/>
                <w:sz w:val="20"/>
                <w:szCs w:val="20"/>
              </w:rPr>
              <w:t>. La metodología de recogida de información, la frecuencia con la que se llevan a cabo y otros aspectos técnicos están definidos en la Ficha técnica de la actividad, aprobada por la Comisión de Calidad de la EIDO.</w:t>
            </w:r>
          </w:p>
          <w:p w14:paraId="4D9F90C8" w14:textId="77777777" w:rsidR="00C80718" w:rsidRPr="00C80718" w:rsidRDefault="00C80718" w:rsidP="00C80718">
            <w:pPr>
              <w:spacing w:line="276" w:lineRule="auto"/>
              <w:ind w:left="360"/>
              <w:jc w:val="both"/>
              <w:rPr>
                <w:rFonts w:asciiTheme="minorHAnsi" w:hAnsiTheme="minorHAnsi" w:cstheme="minorHAnsi"/>
                <w:sz w:val="20"/>
                <w:szCs w:val="20"/>
              </w:rPr>
            </w:pPr>
            <w:r w:rsidRPr="00C80718">
              <w:rPr>
                <w:rFonts w:asciiTheme="minorHAnsi" w:hAnsiTheme="minorHAnsi" w:cstheme="minorHAnsi"/>
                <w:sz w:val="20"/>
                <w:szCs w:val="20"/>
              </w:rPr>
              <w:t xml:space="preserve">Estos análisis, iniciados de forma pionera en 2021 con el </w:t>
            </w:r>
            <w:hyperlink r:id="rId142" w:history="1">
              <w:r w:rsidRPr="00C80718">
                <w:rPr>
                  <w:rFonts w:asciiTheme="minorHAnsi" w:hAnsiTheme="minorHAnsi" w:cstheme="minorHAnsi"/>
                  <w:color w:val="0000FF"/>
                  <w:sz w:val="20"/>
                  <w:szCs w:val="20"/>
                  <w:u w:val="single"/>
                </w:rPr>
                <w:t>primer estudio de inserción laboral de las personas tituladas en doctorado que abarca el período histórico 1995/2020</w:t>
              </w:r>
            </w:hyperlink>
            <w:r w:rsidRPr="00C80718">
              <w:rPr>
                <w:rFonts w:asciiTheme="minorHAnsi" w:hAnsiTheme="minorHAnsi" w:cstheme="minorHAnsi"/>
                <w:sz w:val="20"/>
                <w:szCs w:val="20"/>
              </w:rPr>
              <w:t xml:space="preserve"> representativo de la empleabilidad de todas las promociones desde la creación de la Universidad de Vigo hasta el curso académico 2019/2020, incluyen datos y valoraciones tanto de la inserción laboral como de la satisfacción de los egresados/as con los estudios de doctorado y la formación recibida, estando disponibles de forma agregada (institucional) como desagregada por programa de doctorado. En 2024 se presentó el </w:t>
            </w:r>
            <w:hyperlink r:id="rId143" w:history="1">
              <w:r w:rsidRPr="00C80718">
                <w:rPr>
                  <w:rFonts w:asciiTheme="minorHAnsi" w:hAnsiTheme="minorHAnsi" w:cstheme="minorHAnsi"/>
                  <w:color w:val="0000FF"/>
                  <w:sz w:val="20"/>
                  <w:szCs w:val="20"/>
                  <w:u w:val="single"/>
                </w:rPr>
                <w:t>segundo informe correspondiente a los titulados/as del curso 2020/2021</w:t>
              </w:r>
            </w:hyperlink>
            <w:r w:rsidRPr="00C80718">
              <w:rPr>
                <w:rFonts w:asciiTheme="minorHAnsi" w:hAnsiTheme="minorHAnsi" w:cstheme="minorHAnsi"/>
                <w:sz w:val="20"/>
                <w:szCs w:val="20"/>
              </w:rPr>
              <w:t xml:space="preserve"> que, además de los datos de inserción laboral, también contiene información sobre la satisfacción de los titulados/as con los estudios de doctorado. Desde este segundo informe, estos análisis tendrán una frecuencia anual.</w:t>
            </w:r>
          </w:p>
          <w:p w14:paraId="7D821561" w14:textId="77777777" w:rsidR="00C80718" w:rsidRPr="00C80718" w:rsidRDefault="00C80718" w:rsidP="00C80718">
            <w:pPr>
              <w:spacing w:line="276" w:lineRule="auto"/>
              <w:ind w:left="360"/>
              <w:jc w:val="both"/>
              <w:rPr>
                <w:rFonts w:asciiTheme="minorHAnsi" w:hAnsiTheme="minorHAnsi" w:cstheme="minorHAnsi"/>
                <w:sz w:val="20"/>
                <w:szCs w:val="20"/>
              </w:rPr>
            </w:pPr>
            <w:r w:rsidRPr="00C80718">
              <w:rPr>
                <w:rFonts w:asciiTheme="minorHAnsi" w:hAnsiTheme="minorHAnsi" w:cstheme="minorHAnsi"/>
                <w:sz w:val="20"/>
                <w:szCs w:val="20"/>
              </w:rPr>
              <w:t>La información sobre los informes y resultados está disponible en:</w:t>
            </w:r>
          </w:p>
          <w:p w14:paraId="027B2A72" w14:textId="77777777" w:rsidR="00C80718" w:rsidRPr="00C80718" w:rsidRDefault="00C80718" w:rsidP="00C80718">
            <w:pPr>
              <w:spacing w:line="276" w:lineRule="auto"/>
              <w:ind w:firstLine="340"/>
              <w:jc w:val="both"/>
              <w:rPr>
                <w:rFonts w:asciiTheme="minorHAnsi" w:hAnsiTheme="minorHAnsi" w:cstheme="minorHAnsi"/>
                <w:sz w:val="20"/>
                <w:szCs w:val="20"/>
              </w:rPr>
            </w:pPr>
            <w:r w:rsidRPr="00C80718">
              <w:rPr>
                <w:rFonts w:asciiTheme="minorHAnsi" w:hAnsiTheme="minorHAnsi" w:cstheme="minorHAnsi"/>
                <w:sz w:val="20"/>
                <w:szCs w:val="20"/>
              </w:rPr>
              <w:t xml:space="preserve">- </w:t>
            </w:r>
            <w:hyperlink r:id="rId144" w:history="1">
              <w:r w:rsidRPr="00C80718">
                <w:rPr>
                  <w:rFonts w:asciiTheme="minorHAnsi" w:hAnsiTheme="minorHAnsi" w:cstheme="minorHAnsi"/>
                  <w:color w:val="0000FF"/>
                  <w:sz w:val="20"/>
                  <w:szCs w:val="20"/>
                  <w:u w:val="single"/>
                </w:rPr>
                <w:t>Portal de transparencia de la Universidad de Vigo</w:t>
              </w:r>
            </w:hyperlink>
          </w:p>
          <w:p w14:paraId="4A1802CC" w14:textId="77777777" w:rsidR="00C80718" w:rsidRPr="00C80718" w:rsidRDefault="00C80718" w:rsidP="00C80718">
            <w:pPr>
              <w:spacing w:line="276" w:lineRule="auto"/>
              <w:ind w:firstLine="340"/>
              <w:jc w:val="both"/>
              <w:rPr>
                <w:rFonts w:asciiTheme="minorHAnsi" w:hAnsiTheme="minorHAnsi" w:cstheme="minorHAnsi"/>
                <w:sz w:val="20"/>
                <w:szCs w:val="20"/>
              </w:rPr>
            </w:pPr>
            <w:r w:rsidRPr="00C80718">
              <w:rPr>
                <w:rFonts w:asciiTheme="minorHAnsi" w:hAnsiTheme="minorHAnsi" w:cstheme="minorHAnsi"/>
                <w:sz w:val="20"/>
                <w:szCs w:val="20"/>
              </w:rPr>
              <w:lastRenderedPageBreak/>
              <w:t xml:space="preserve">- </w:t>
            </w:r>
            <w:hyperlink r:id="rId145" w:history="1">
              <w:r w:rsidRPr="00C80718">
                <w:rPr>
                  <w:rFonts w:asciiTheme="minorHAnsi" w:hAnsiTheme="minorHAnsi" w:cstheme="minorHAnsi"/>
                  <w:color w:val="0000FF"/>
                  <w:sz w:val="20"/>
                  <w:szCs w:val="20"/>
                  <w:u w:val="single"/>
                </w:rPr>
                <w:t>Observatorio de Personas Tituladas de la Universidad de Vigo</w:t>
              </w:r>
            </w:hyperlink>
          </w:p>
          <w:p w14:paraId="16302C79" w14:textId="77777777" w:rsidR="00C80718" w:rsidRPr="00C80718" w:rsidRDefault="00C80718" w:rsidP="00C80718">
            <w:pPr>
              <w:spacing w:line="276" w:lineRule="auto"/>
              <w:jc w:val="both"/>
              <w:rPr>
                <w:rFonts w:asciiTheme="minorHAnsi" w:hAnsiTheme="minorHAnsi" w:cstheme="minorHAnsi"/>
                <w:sz w:val="20"/>
                <w:szCs w:val="20"/>
              </w:rPr>
            </w:pPr>
          </w:p>
          <w:p w14:paraId="51F56E70" w14:textId="0ED2B1D9" w:rsidR="00C80718" w:rsidRPr="009106C1" w:rsidRDefault="00C80718" w:rsidP="009106C1">
            <w:pPr>
              <w:numPr>
                <w:ilvl w:val="0"/>
                <w:numId w:val="6"/>
              </w:numPr>
              <w:spacing w:line="276" w:lineRule="auto"/>
              <w:ind w:left="340" w:hanging="142"/>
              <w:jc w:val="both"/>
              <w:rPr>
                <w:rFonts w:asciiTheme="minorHAnsi" w:hAnsiTheme="minorHAnsi" w:cstheme="minorHAnsi"/>
                <w:sz w:val="20"/>
                <w:szCs w:val="20"/>
              </w:rPr>
            </w:pPr>
            <w:r w:rsidRPr="00C80718">
              <w:rPr>
                <w:rFonts w:asciiTheme="minorHAnsi" w:hAnsiTheme="minorHAnsi" w:cstheme="minorHAnsi"/>
                <w:sz w:val="20"/>
                <w:szCs w:val="20"/>
              </w:rPr>
              <w:t>Los datos disponibles del seguimiento que realiza cada CAPD, que permiten obtener información de los egresados/as y su inserción laboral una vez terminado el doctorado.</w:t>
            </w:r>
          </w:p>
          <w:p w14:paraId="4F9A8E30" w14:textId="77777777" w:rsidR="00C80718" w:rsidRPr="00C80718" w:rsidRDefault="00C80718" w:rsidP="00C80718">
            <w:pPr>
              <w:spacing w:line="276" w:lineRule="auto"/>
              <w:jc w:val="both"/>
              <w:rPr>
                <w:rFonts w:asciiTheme="minorHAnsi" w:hAnsiTheme="minorHAnsi" w:cstheme="minorHAnsi"/>
                <w:sz w:val="20"/>
                <w:szCs w:val="20"/>
              </w:rPr>
            </w:pPr>
          </w:p>
        </w:tc>
      </w:tr>
    </w:tbl>
    <w:p w14:paraId="363FA243" w14:textId="77777777" w:rsidR="00F428E7" w:rsidRDefault="00F428E7" w:rsidP="00F428E7">
      <w:pPr>
        <w:pStyle w:val="Seccin1"/>
        <w:numPr>
          <w:ilvl w:val="0"/>
          <w:numId w:val="0"/>
        </w:numPr>
        <w:ind w:left="516" w:hanging="284"/>
        <w:rPr>
          <w:spacing w:val="-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5729A6" w:rsidRPr="005729A6" w14:paraId="22CE3462" w14:textId="77777777" w:rsidTr="2D028628">
        <w:trPr>
          <w:trHeight w:val="283"/>
          <w:jc w:val="center"/>
        </w:trPr>
        <w:tc>
          <w:tcPr>
            <w:tcW w:w="9639" w:type="dxa"/>
            <w:gridSpan w:val="2"/>
            <w:shd w:val="clear" w:color="auto" w:fill="BEBEBE"/>
            <w:vAlign w:val="center"/>
          </w:tcPr>
          <w:p w14:paraId="00CF1110" w14:textId="77777777" w:rsidR="005729A6" w:rsidRPr="005729A6" w:rsidRDefault="005729A6" w:rsidP="005729A6">
            <w:pPr>
              <w:jc w:val="both"/>
              <w:rPr>
                <w:rFonts w:asciiTheme="minorHAnsi" w:hAnsiTheme="minorHAnsi" w:cstheme="minorHAnsi"/>
                <w:b/>
                <w:spacing w:val="-2"/>
                <w:sz w:val="20"/>
                <w:szCs w:val="20"/>
              </w:rPr>
            </w:pPr>
            <w:r w:rsidRPr="005729A6">
              <w:rPr>
                <w:rFonts w:asciiTheme="minorHAnsi" w:hAnsiTheme="minorHAnsi" w:cstheme="minorHAnsi"/>
                <w:b/>
                <w:spacing w:val="-2"/>
                <w:sz w:val="20"/>
                <w:szCs w:val="20"/>
              </w:rPr>
              <w:t>8.3</w:t>
            </w:r>
            <w:r w:rsidRPr="005729A6">
              <w:rPr>
                <w:rFonts w:asciiTheme="minorHAnsi" w:hAnsiTheme="minorHAnsi" w:cstheme="minorHAnsi"/>
                <w:b/>
                <w:spacing w:val="-8"/>
                <w:sz w:val="20"/>
                <w:szCs w:val="20"/>
              </w:rPr>
              <w:t xml:space="preserve"> </w:t>
            </w:r>
            <w:r w:rsidRPr="005729A6">
              <w:rPr>
                <w:rFonts w:asciiTheme="minorHAnsi" w:hAnsiTheme="minorHAnsi" w:cstheme="minorHAnsi"/>
                <w:b/>
                <w:spacing w:val="-2"/>
                <w:sz w:val="20"/>
                <w:szCs w:val="20"/>
              </w:rPr>
              <w:t>DATOS</w:t>
            </w:r>
            <w:r w:rsidRPr="005729A6">
              <w:rPr>
                <w:rFonts w:asciiTheme="minorHAnsi" w:hAnsiTheme="minorHAnsi" w:cstheme="minorHAnsi"/>
                <w:b/>
                <w:spacing w:val="-7"/>
                <w:sz w:val="20"/>
                <w:szCs w:val="20"/>
              </w:rPr>
              <w:t xml:space="preserve"> </w:t>
            </w:r>
            <w:r w:rsidRPr="005729A6">
              <w:rPr>
                <w:rFonts w:asciiTheme="minorHAnsi" w:hAnsiTheme="minorHAnsi" w:cstheme="minorHAnsi"/>
                <w:b/>
                <w:spacing w:val="-2"/>
                <w:sz w:val="20"/>
                <w:szCs w:val="20"/>
              </w:rPr>
              <w:t>RELATIVOS</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2"/>
                <w:sz w:val="20"/>
                <w:szCs w:val="20"/>
              </w:rPr>
              <w:t>A</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LOS</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2"/>
                <w:sz w:val="20"/>
                <w:szCs w:val="20"/>
              </w:rPr>
              <w:t>RESULTADOS</w:t>
            </w:r>
            <w:r w:rsidRPr="005729A6">
              <w:rPr>
                <w:rFonts w:asciiTheme="minorHAnsi" w:hAnsiTheme="minorHAnsi" w:cstheme="minorHAnsi"/>
                <w:b/>
                <w:spacing w:val="-7"/>
                <w:sz w:val="20"/>
                <w:szCs w:val="20"/>
              </w:rPr>
              <w:t xml:space="preserve"> </w:t>
            </w:r>
            <w:r w:rsidRPr="005729A6">
              <w:rPr>
                <w:rFonts w:asciiTheme="minorHAnsi" w:hAnsiTheme="minorHAnsi" w:cstheme="minorHAnsi"/>
                <w:b/>
                <w:spacing w:val="-2"/>
                <w:sz w:val="20"/>
                <w:szCs w:val="20"/>
              </w:rPr>
              <w:t>DE</w:t>
            </w:r>
            <w:r w:rsidRPr="005729A6">
              <w:rPr>
                <w:rFonts w:asciiTheme="minorHAnsi" w:hAnsiTheme="minorHAnsi" w:cstheme="minorHAnsi"/>
                <w:b/>
                <w:spacing w:val="-5"/>
                <w:sz w:val="20"/>
                <w:szCs w:val="20"/>
              </w:rPr>
              <w:t xml:space="preserve"> </w:t>
            </w:r>
            <w:r w:rsidRPr="005729A6">
              <w:rPr>
                <w:rFonts w:asciiTheme="minorHAnsi" w:hAnsiTheme="minorHAnsi" w:cstheme="minorHAnsi"/>
                <w:b/>
                <w:spacing w:val="-2"/>
                <w:sz w:val="20"/>
                <w:szCs w:val="20"/>
              </w:rPr>
              <w:t>LOS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ÚLTIMOS</w:t>
            </w:r>
            <w:r w:rsidRPr="005729A6">
              <w:rPr>
                <w:rFonts w:asciiTheme="minorHAnsi" w:hAnsiTheme="minorHAnsi" w:cstheme="minorHAnsi"/>
                <w:b/>
                <w:spacing w:val="-8"/>
                <w:sz w:val="20"/>
                <w:szCs w:val="20"/>
              </w:rPr>
              <w:t xml:space="preserve"> 5 </w:t>
            </w:r>
            <w:r w:rsidRPr="005729A6">
              <w:rPr>
                <w:rFonts w:asciiTheme="minorHAnsi" w:hAnsiTheme="minorHAnsi" w:cstheme="minorHAnsi"/>
                <w:b/>
                <w:spacing w:val="-2"/>
                <w:sz w:val="20"/>
                <w:szCs w:val="20"/>
              </w:rPr>
              <w:t>AÑOS</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2"/>
                <w:sz w:val="20"/>
                <w:szCs w:val="20"/>
              </w:rPr>
              <w:t>Y</w:t>
            </w:r>
            <w:r w:rsidRPr="005729A6">
              <w:rPr>
                <w:rFonts w:asciiTheme="minorHAnsi" w:hAnsiTheme="minorHAnsi" w:cstheme="minorHAnsi"/>
                <w:b/>
                <w:spacing w:val="-5"/>
                <w:sz w:val="20"/>
                <w:szCs w:val="20"/>
              </w:rPr>
              <w:t xml:space="preserve"> </w:t>
            </w:r>
            <w:r w:rsidRPr="005729A6">
              <w:rPr>
                <w:rFonts w:asciiTheme="minorHAnsi" w:hAnsiTheme="minorHAnsi" w:cstheme="minorHAnsi"/>
                <w:b/>
                <w:spacing w:val="-2"/>
                <w:sz w:val="20"/>
                <w:szCs w:val="20"/>
              </w:rPr>
              <w:t>PREVISIÓN</w:t>
            </w:r>
            <w:r w:rsidRPr="005729A6">
              <w:rPr>
                <w:rFonts w:asciiTheme="minorHAnsi" w:hAnsiTheme="minorHAnsi" w:cstheme="minorHAnsi"/>
                <w:b/>
                <w:spacing w:val="-5"/>
                <w:sz w:val="20"/>
                <w:szCs w:val="20"/>
              </w:rPr>
              <w:t xml:space="preserve"> </w:t>
            </w:r>
            <w:r w:rsidRPr="005729A6">
              <w:rPr>
                <w:rFonts w:asciiTheme="minorHAnsi" w:hAnsiTheme="minorHAnsi" w:cstheme="minorHAnsi"/>
                <w:b/>
                <w:spacing w:val="-2"/>
                <w:sz w:val="20"/>
                <w:szCs w:val="20"/>
              </w:rPr>
              <w:t>DE</w:t>
            </w:r>
            <w:r w:rsidRPr="005729A6">
              <w:rPr>
                <w:rFonts w:asciiTheme="minorHAnsi" w:hAnsiTheme="minorHAnsi" w:cstheme="minorHAnsi"/>
                <w:b/>
                <w:spacing w:val="-5"/>
                <w:sz w:val="20"/>
                <w:szCs w:val="20"/>
              </w:rPr>
              <w:t xml:space="preserve"> </w:t>
            </w:r>
            <w:r w:rsidRPr="005729A6">
              <w:rPr>
                <w:rFonts w:asciiTheme="minorHAnsi" w:hAnsiTheme="minorHAnsi" w:cstheme="minorHAnsi"/>
                <w:b/>
                <w:spacing w:val="-2"/>
                <w:sz w:val="20"/>
                <w:szCs w:val="20"/>
              </w:rPr>
              <w:t>RESULTADOS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5"/>
                <w:sz w:val="20"/>
                <w:szCs w:val="20"/>
              </w:rPr>
              <w:t xml:space="preserve">DEL </w:t>
            </w:r>
            <w:r w:rsidRPr="005729A6">
              <w:rPr>
                <w:rFonts w:asciiTheme="minorHAnsi" w:hAnsiTheme="minorHAnsi" w:cstheme="minorHAnsi"/>
                <w:b/>
                <w:spacing w:val="-2"/>
                <w:sz w:val="20"/>
                <w:szCs w:val="20"/>
              </w:rPr>
              <w:t>PROGRAMA</w:t>
            </w:r>
          </w:p>
        </w:tc>
      </w:tr>
      <w:tr w:rsidR="005729A6" w:rsidRPr="005729A6" w14:paraId="7F96C6B1" w14:textId="77777777" w:rsidTr="2D028628">
        <w:trPr>
          <w:trHeight w:val="283"/>
          <w:jc w:val="center"/>
        </w:trPr>
        <w:tc>
          <w:tcPr>
            <w:tcW w:w="5002" w:type="dxa"/>
            <w:shd w:val="clear" w:color="auto" w:fill="BFBFBF" w:themeFill="background1" w:themeFillShade="BF"/>
            <w:vAlign w:val="center"/>
          </w:tcPr>
          <w:p w14:paraId="5BBC5577" w14:textId="77777777" w:rsidR="005729A6" w:rsidRPr="005729A6" w:rsidRDefault="005729A6" w:rsidP="005729A6">
            <w:pPr>
              <w:spacing w:line="276" w:lineRule="auto"/>
              <w:rPr>
                <w:rFonts w:asciiTheme="minorHAnsi" w:hAnsiTheme="minorHAnsi" w:cstheme="minorHAnsi"/>
                <w:b/>
                <w:sz w:val="20"/>
                <w:szCs w:val="20"/>
              </w:rPr>
            </w:pPr>
            <w:r w:rsidRPr="005729A6">
              <w:rPr>
                <w:rFonts w:asciiTheme="minorHAnsi" w:hAnsiTheme="minorHAnsi" w:cstheme="minorHAnsi"/>
                <w:b/>
                <w:sz w:val="20"/>
                <w:szCs w:val="20"/>
              </w:rPr>
              <w:t>TASA</w:t>
            </w:r>
            <w:r w:rsidRPr="005729A6">
              <w:rPr>
                <w:rFonts w:asciiTheme="minorHAnsi" w:hAnsiTheme="minorHAnsi" w:cstheme="minorHAnsi"/>
                <w:b/>
                <w:spacing w:val="-6"/>
                <w:sz w:val="20"/>
                <w:szCs w:val="20"/>
              </w:rPr>
              <w:t xml:space="preserve"> </w:t>
            </w:r>
            <w:r w:rsidRPr="005729A6">
              <w:rPr>
                <w:rFonts w:asciiTheme="minorHAnsi" w:hAnsiTheme="minorHAnsi" w:cstheme="minorHAnsi"/>
                <w:b/>
                <w:sz w:val="20"/>
                <w:szCs w:val="20"/>
              </w:rPr>
              <w:t>DE</w:t>
            </w:r>
            <w:r w:rsidRPr="005729A6">
              <w:rPr>
                <w:rFonts w:asciiTheme="minorHAnsi" w:hAnsiTheme="minorHAnsi" w:cstheme="minorHAnsi"/>
                <w:b/>
                <w:spacing w:val="-3"/>
                <w:sz w:val="20"/>
                <w:szCs w:val="20"/>
              </w:rPr>
              <w:t xml:space="preserve"> </w:t>
            </w:r>
            <w:r w:rsidRPr="005729A6">
              <w:rPr>
                <w:rFonts w:asciiTheme="minorHAnsi" w:hAnsiTheme="minorHAnsi" w:cstheme="minorHAnsi"/>
                <w:b/>
                <w:sz w:val="20"/>
                <w:szCs w:val="20"/>
              </w:rPr>
              <w:t>ÉXITO</w:t>
            </w:r>
            <w:r w:rsidRPr="005729A6">
              <w:rPr>
                <w:rFonts w:asciiTheme="minorHAnsi" w:hAnsiTheme="minorHAnsi" w:cstheme="minorHAnsi"/>
                <w:b/>
                <w:spacing w:val="-4"/>
                <w:sz w:val="20"/>
                <w:szCs w:val="20"/>
              </w:rPr>
              <w:t xml:space="preserve"> </w:t>
            </w:r>
            <w:r w:rsidRPr="005729A6">
              <w:rPr>
                <w:rFonts w:asciiTheme="minorHAnsi" w:hAnsiTheme="minorHAnsi" w:cstheme="minorHAnsi"/>
                <w:b/>
                <w:sz w:val="20"/>
                <w:szCs w:val="20"/>
              </w:rPr>
              <w:t>(4 AÑOS)</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10"/>
                <w:sz w:val="20"/>
                <w:szCs w:val="20"/>
              </w:rPr>
              <w:t>%</w:t>
            </w:r>
          </w:p>
        </w:tc>
        <w:tc>
          <w:tcPr>
            <w:tcW w:w="4637" w:type="dxa"/>
            <w:shd w:val="clear" w:color="auto" w:fill="BFBFBF" w:themeFill="background1" w:themeFillShade="BF"/>
            <w:vAlign w:val="center"/>
          </w:tcPr>
          <w:p w14:paraId="63278E9B" w14:textId="77777777" w:rsidR="005729A6" w:rsidRPr="005729A6" w:rsidRDefault="005729A6" w:rsidP="005729A6">
            <w:pPr>
              <w:spacing w:line="276" w:lineRule="auto"/>
              <w:rPr>
                <w:rFonts w:asciiTheme="minorHAnsi" w:hAnsiTheme="minorHAnsi" w:cstheme="minorHAnsi"/>
                <w:b/>
                <w:sz w:val="20"/>
                <w:szCs w:val="20"/>
              </w:rPr>
            </w:pPr>
            <w:r w:rsidRPr="005729A6">
              <w:rPr>
                <w:rFonts w:asciiTheme="minorHAnsi" w:hAnsiTheme="minorHAnsi" w:cstheme="minorHAnsi"/>
                <w:b/>
                <w:sz w:val="20"/>
                <w:szCs w:val="20"/>
              </w:rPr>
              <w:t>TASA</w:t>
            </w:r>
            <w:r w:rsidRPr="005729A6">
              <w:rPr>
                <w:rFonts w:asciiTheme="minorHAnsi" w:hAnsiTheme="minorHAnsi" w:cstheme="minorHAnsi"/>
                <w:b/>
                <w:spacing w:val="-6"/>
                <w:sz w:val="20"/>
                <w:szCs w:val="20"/>
              </w:rPr>
              <w:t xml:space="preserve"> </w:t>
            </w:r>
            <w:r w:rsidRPr="005729A6">
              <w:rPr>
                <w:rFonts w:asciiTheme="minorHAnsi" w:hAnsiTheme="minorHAnsi" w:cstheme="minorHAnsi"/>
                <w:b/>
                <w:sz w:val="20"/>
                <w:szCs w:val="20"/>
              </w:rPr>
              <w:t>DE</w:t>
            </w:r>
            <w:r w:rsidRPr="005729A6">
              <w:rPr>
                <w:rFonts w:asciiTheme="minorHAnsi" w:hAnsiTheme="minorHAnsi" w:cstheme="minorHAnsi"/>
                <w:b/>
                <w:spacing w:val="-3"/>
                <w:sz w:val="20"/>
                <w:szCs w:val="20"/>
              </w:rPr>
              <w:t xml:space="preserve"> </w:t>
            </w:r>
            <w:r w:rsidRPr="005729A6">
              <w:rPr>
                <w:rFonts w:asciiTheme="minorHAnsi" w:hAnsiTheme="minorHAnsi" w:cstheme="minorHAnsi"/>
                <w:b/>
                <w:sz w:val="20"/>
                <w:szCs w:val="20"/>
              </w:rPr>
              <w:t>ÉXITO</w:t>
            </w:r>
            <w:r w:rsidRPr="005729A6">
              <w:rPr>
                <w:rFonts w:asciiTheme="minorHAnsi" w:hAnsiTheme="minorHAnsi" w:cstheme="minorHAnsi"/>
                <w:b/>
                <w:spacing w:val="-4"/>
                <w:sz w:val="20"/>
                <w:szCs w:val="20"/>
              </w:rPr>
              <w:t xml:space="preserve"> </w:t>
            </w:r>
            <w:r w:rsidRPr="005729A6">
              <w:rPr>
                <w:rFonts w:asciiTheme="minorHAnsi" w:hAnsiTheme="minorHAnsi" w:cstheme="minorHAnsi"/>
                <w:b/>
                <w:sz w:val="20"/>
                <w:szCs w:val="20"/>
              </w:rPr>
              <w:t>(5 AÑOS)</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10"/>
                <w:sz w:val="20"/>
                <w:szCs w:val="20"/>
              </w:rPr>
              <w:t>%</w:t>
            </w:r>
          </w:p>
        </w:tc>
      </w:tr>
      <w:tr w:rsidR="005729A6" w:rsidRPr="005729A6" w14:paraId="76F47B77" w14:textId="77777777" w:rsidTr="2D028628">
        <w:trPr>
          <w:trHeight w:val="283"/>
          <w:jc w:val="center"/>
        </w:trPr>
        <w:tc>
          <w:tcPr>
            <w:tcW w:w="5002" w:type="dxa"/>
            <w:vAlign w:val="center"/>
          </w:tcPr>
          <w:p w14:paraId="56517434" w14:textId="77777777" w:rsidR="005729A6" w:rsidRPr="005729A6" w:rsidRDefault="005729A6" w:rsidP="005729A6">
            <w:pPr>
              <w:spacing w:line="276" w:lineRule="auto"/>
              <w:rPr>
                <w:rFonts w:asciiTheme="minorHAnsi" w:hAnsiTheme="minorHAnsi" w:cstheme="minorHAnsi"/>
                <w:sz w:val="20"/>
                <w:szCs w:val="20"/>
              </w:rPr>
            </w:pPr>
            <w:r w:rsidRPr="005729A6">
              <w:rPr>
                <w:rFonts w:asciiTheme="minorHAnsi" w:hAnsiTheme="minorHAnsi" w:cstheme="minorHAnsi"/>
                <w:sz w:val="20"/>
                <w:szCs w:val="20"/>
              </w:rPr>
              <w:t>No disponible</w:t>
            </w:r>
          </w:p>
        </w:tc>
        <w:tc>
          <w:tcPr>
            <w:tcW w:w="4637" w:type="dxa"/>
            <w:vAlign w:val="center"/>
          </w:tcPr>
          <w:p w14:paraId="0DE3CB21" w14:textId="77777777" w:rsidR="005729A6" w:rsidRPr="005729A6" w:rsidRDefault="005729A6" w:rsidP="005729A6">
            <w:pPr>
              <w:spacing w:line="276" w:lineRule="auto"/>
              <w:rPr>
                <w:rFonts w:asciiTheme="minorHAnsi" w:hAnsiTheme="minorHAnsi" w:cstheme="minorHAnsi"/>
                <w:sz w:val="20"/>
                <w:szCs w:val="20"/>
              </w:rPr>
            </w:pPr>
          </w:p>
        </w:tc>
      </w:tr>
      <w:tr w:rsidR="005729A6" w:rsidRPr="005729A6" w14:paraId="301D45D1" w14:textId="77777777" w:rsidTr="2D028628">
        <w:trPr>
          <w:trHeight w:val="283"/>
          <w:jc w:val="center"/>
        </w:trPr>
        <w:tc>
          <w:tcPr>
            <w:tcW w:w="9639" w:type="dxa"/>
            <w:gridSpan w:val="2"/>
            <w:shd w:val="clear" w:color="auto" w:fill="BFBFBF" w:themeFill="background1" w:themeFillShade="BF"/>
            <w:vAlign w:val="center"/>
          </w:tcPr>
          <w:p w14:paraId="1C317334" w14:textId="77777777" w:rsidR="005729A6" w:rsidRPr="005729A6" w:rsidRDefault="005729A6" w:rsidP="005729A6">
            <w:pPr>
              <w:spacing w:line="276" w:lineRule="auto"/>
              <w:rPr>
                <w:rFonts w:asciiTheme="minorHAnsi" w:hAnsiTheme="minorHAnsi" w:cstheme="minorHAnsi"/>
                <w:b/>
                <w:sz w:val="20"/>
                <w:szCs w:val="20"/>
              </w:rPr>
            </w:pPr>
            <w:r w:rsidRPr="005729A6">
              <w:rPr>
                <w:rFonts w:asciiTheme="minorHAnsi" w:hAnsiTheme="minorHAnsi" w:cstheme="minorHAnsi"/>
                <w:b/>
                <w:sz w:val="20"/>
                <w:szCs w:val="20"/>
              </w:rPr>
              <w:t>TASA</w:t>
            </w:r>
            <w:r w:rsidRPr="005729A6">
              <w:rPr>
                <w:rFonts w:asciiTheme="minorHAnsi" w:hAnsiTheme="minorHAnsi" w:cstheme="minorHAnsi"/>
                <w:b/>
                <w:spacing w:val="-6"/>
                <w:sz w:val="20"/>
                <w:szCs w:val="20"/>
              </w:rPr>
              <w:t xml:space="preserve"> </w:t>
            </w:r>
            <w:r w:rsidRPr="005729A6">
              <w:rPr>
                <w:rFonts w:asciiTheme="minorHAnsi" w:hAnsiTheme="minorHAnsi" w:cstheme="minorHAnsi"/>
                <w:b/>
                <w:sz w:val="20"/>
                <w:szCs w:val="20"/>
              </w:rPr>
              <w:t>DE</w:t>
            </w:r>
            <w:r w:rsidRPr="005729A6">
              <w:rPr>
                <w:rFonts w:asciiTheme="minorHAnsi" w:hAnsiTheme="minorHAnsi" w:cstheme="minorHAnsi"/>
                <w:b/>
                <w:spacing w:val="-4"/>
                <w:sz w:val="20"/>
                <w:szCs w:val="20"/>
              </w:rPr>
              <w:t xml:space="preserve"> </w:t>
            </w:r>
            <w:r w:rsidRPr="005729A6">
              <w:rPr>
                <w:rFonts w:asciiTheme="minorHAnsi" w:hAnsiTheme="minorHAnsi" w:cstheme="minorHAnsi"/>
                <w:b/>
                <w:sz w:val="20"/>
                <w:szCs w:val="20"/>
              </w:rPr>
              <w:t>ABANDONO</w:t>
            </w:r>
            <w:r w:rsidRPr="005729A6">
              <w:rPr>
                <w:rFonts w:asciiTheme="minorHAnsi" w:hAnsiTheme="minorHAnsi" w:cstheme="minorHAnsi"/>
                <w:b/>
                <w:spacing w:val="-5"/>
                <w:sz w:val="20"/>
                <w:szCs w:val="20"/>
              </w:rPr>
              <w:t xml:space="preserve"> </w:t>
            </w:r>
            <w:r w:rsidRPr="005729A6">
              <w:rPr>
                <w:rFonts w:asciiTheme="minorHAnsi" w:hAnsiTheme="minorHAnsi" w:cstheme="minorHAnsi"/>
                <w:b/>
                <w:sz w:val="20"/>
                <w:szCs w:val="20"/>
              </w:rPr>
              <w:t>(MEDIA</w:t>
            </w:r>
            <w:r w:rsidRPr="005729A6">
              <w:rPr>
                <w:rFonts w:asciiTheme="minorHAnsi" w:hAnsiTheme="minorHAnsi" w:cstheme="minorHAnsi"/>
                <w:b/>
                <w:spacing w:val="-3"/>
                <w:sz w:val="20"/>
                <w:szCs w:val="20"/>
              </w:rPr>
              <w:t xml:space="preserve"> </w:t>
            </w:r>
            <w:r w:rsidRPr="005729A6">
              <w:rPr>
                <w:rFonts w:asciiTheme="minorHAnsi" w:hAnsiTheme="minorHAnsi" w:cstheme="minorHAnsi"/>
                <w:b/>
                <w:sz w:val="20"/>
                <w:szCs w:val="20"/>
              </w:rPr>
              <w:t>DE</w:t>
            </w:r>
            <w:r w:rsidRPr="005729A6">
              <w:rPr>
                <w:rFonts w:asciiTheme="minorHAnsi" w:hAnsiTheme="minorHAnsi" w:cstheme="minorHAnsi"/>
                <w:b/>
                <w:spacing w:val="-4"/>
                <w:sz w:val="20"/>
                <w:szCs w:val="20"/>
              </w:rPr>
              <w:t xml:space="preserve"> </w:t>
            </w:r>
            <w:r w:rsidRPr="005729A6">
              <w:rPr>
                <w:rFonts w:asciiTheme="minorHAnsi" w:hAnsiTheme="minorHAnsi" w:cstheme="minorHAnsi"/>
                <w:b/>
                <w:sz w:val="20"/>
                <w:szCs w:val="20"/>
              </w:rPr>
              <w:t>6</w:t>
            </w:r>
            <w:r w:rsidRPr="005729A6">
              <w:rPr>
                <w:rFonts w:asciiTheme="minorHAnsi" w:hAnsiTheme="minorHAnsi" w:cstheme="minorHAnsi"/>
                <w:b/>
                <w:spacing w:val="-5"/>
                <w:sz w:val="20"/>
                <w:szCs w:val="20"/>
              </w:rPr>
              <w:t xml:space="preserve"> </w:t>
            </w:r>
            <w:r w:rsidRPr="005729A6">
              <w:rPr>
                <w:rFonts w:asciiTheme="minorHAnsi" w:hAnsiTheme="minorHAnsi" w:cstheme="minorHAnsi"/>
                <w:b/>
                <w:sz w:val="20"/>
                <w:szCs w:val="20"/>
              </w:rPr>
              <w:t>AÑOS)</w:t>
            </w:r>
            <w:r w:rsidRPr="005729A6">
              <w:rPr>
                <w:rFonts w:asciiTheme="minorHAnsi" w:hAnsiTheme="minorHAnsi" w:cstheme="minorHAnsi"/>
                <w:b/>
                <w:spacing w:val="-5"/>
                <w:sz w:val="20"/>
                <w:szCs w:val="20"/>
              </w:rPr>
              <w:t xml:space="preserve"> </w:t>
            </w:r>
            <w:r w:rsidRPr="005729A6">
              <w:rPr>
                <w:rFonts w:asciiTheme="minorHAnsi" w:hAnsiTheme="minorHAnsi" w:cstheme="minorHAnsi"/>
                <w:b/>
                <w:spacing w:val="-10"/>
                <w:sz w:val="20"/>
                <w:szCs w:val="20"/>
              </w:rPr>
              <w:t>%</w:t>
            </w:r>
          </w:p>
        </w:tc>
      </w:tr>
      <w:tr w:rsidR="005729A6" w:rsidRPr="005729A6" w14:paraId="65CEE505" w14:textId="77777777" w:rsidTr="2D028628">
        <w:trPr>
          <w:trHeight w:val="283"/>
          <w:jc w:val="center"/>
        </w:trPr>
        <w:tc>
          <w:tcPr>
            <w:tcW w:w="9639" w:type="dxa"/>
            <w:gridSpan w:val="2"/>
            <w:vAlign w:val="center"/>
          </w:tcPr>
          <w:p w14:paraId="6E0C380B" w14:textId="77777777" w:rsidR="005729A6" w:rsidRPr="005729A6" w:rsidRDefault="005729A6" w:rsidP="005729A6">
            <w:pPr>
              <w:spacing w:line="276" w:lineRule="auto"/>
              <w:rPr>
                <w:rFonts w:asciiTheme="minorHAnsi" w:hAnsiTheme="minorHAnsi" w:cstheme="minorHAnsi"/>
                <w:sz w:val="20"/>
                <w:szCs w:val="20"/>
              </w:rPr>
            </w:pPr>
          </w:p>
        </w:tc>
      </w:tr>
      <w:tr w:rsidR="005729A6" w:rsidRPr="005729A6" w14:paraId="01AAAE87" w14:textId="77777777" w:rsidTr="2D028628">
        <w:trPr>
          <w:trHeight w:val="283"/>
          <w:jc w:val="center"/>
        </w:trPr>
        <w:tc>
          <w:tcPr>
            <w:tcW w:w="9639" w:type="dxa"/>
            <w:gridSpan w:val="2"/>
            <w:shd w:val="clear" w:color="auto" w:fill="BEBEBE"/>
            <w:vAlign w:val="center"/>
          </w:tcPr>
          <w:p w14:paraId="4D34E7BA" w14:textId="77777777" w:rsidR="005729A6" w:rsidRPr="005729A6" w:rsidRDefault="005729A6" w:rsidP="005729A6">
            <w:pPr>
              <w:jc w:val="both"/>
              <w:rPr>
                <w:rFonts w:asciiTheme="minorHAnsi" w:hAnsiTheme="minorHAnsi" w:cstheme="minorHAnsi"/>
                <w:b/>
                <w:spacing w:val="-2"/>
                <w:sz w:val="20"/>
                <w:szCs w:val="20"/>
              </w:rPr>
            </w:pPr>
            <w:r w:rsidRPr="005729A6">
              <w:rPr>
                <w:rFonts w:asciiTheme="minorHAnsi" w:hAnsiTheme="minorHAnsi" w:cstheme="minorHAnsi"/>
                <w:b/>
                <w:spacing w:val="-2"/>
                <w:sz w:val="20"/>
                <w:szCs w:val="20"/>
              </w:rPr>
              <w:t>DATOS</w:t>
            </w:r>
            <w:r w:rsidRPr="005729A6">
              <w:rPr>
                <w:rFonts w:asciiTheme="minorHAnsi" w:hAnsiTheme="minorHAnsi" w:cstheme="minorHAnsi"/>
                <w:b/>
                <w:spacing w:val="-7"/>
                <w:sz w:val="20"/>
                <w:szCs w:val="20"/>
              </w:rPr>
              <w:t xml:space="preserve"> </w:t>
            </w:r>
            <w:r w:rsidRPr="005729A6">
              <w:rPr>
                <w:rFonts w:asciiTheme="minorHAnsi" w:hAnsiTheme="minorHAnsi" w:cstheme="minorHAnsi"/>
                <w:b/>
                <w:spacing w:val="-2"/>
                <w:sz w:val="20"/>
                <w:szCs w:val="20"/>
              </w:rPr>
              <w:t>RELATIVOS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A</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LOS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RESULTADOS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DE</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2"/>
                <w:sz w:val="20"/>
                <w:szCs w:val="20"/>
              </w:rPr>
              <w:t>LOS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ÚLTIMOS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5</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2"/>
                <w:sz w:val="20"/>
                <w:szCs w:val="20"/>
              </w:rPr>
              <w:t>AÑOS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Y</w:t>
            </w:r>
            <w:r w:rsidRPr="005729A6">
              <w:rPr>
                <w:rFonts w:asciiTheme="minorHAnsi" w:hAnsiTheme="minorHAnsi" w:cstheme="minorHAnsi"/>
                <w:b/>
                <w:spacing w:val="-5"/>
                <w:sz w:val="20"/>
                <w:szCs w:val="20"/>
              </w:rPr>
              <w:t xml:space="preserve"> </w:t>
            </w:r>
            <w:r w:rsidRPr="005729A6">
              <w:rPr>
                <w:rFonts w:asciiTheme="minorHAnsi" w:hAnsiTheme="minorHAnsi" w:cstheme="minorHAnsi"/>
                <w:b/>
                <w:spacing w:val="-2"/>
                <w:sz w:val="20"/>
                <w:szCs w:val="20"/>
              </w:rPr>
              <w:t>PREVISIÓN</w:t>
            </w:r>
            <w:r w:rsidRPr="005729A6">
              <w:rPr>
                <w:rFonts w:asciiTheme="minorHAnsi" w:hAnsiTheme="minorHAnsi" w:cstheme="minorHAnsi"/>
                <w:b/>
                <w:spacing w:val="-4"/>
                <w:sz w:val="20"/>
                <w:szCs w:val="20"/>
              </w:rPr>
              <w:t xml:space="preserve"> </w:t>
            </w:r>
            <w:r w:rsidRPr="005729A6">
              <w:rPr>
                <w:rFonts w:asciiTheme="minorHAnsi" w:hAnsiTheme="minorHAnsi" w:cstheme="minorHAnsi"/>
                <w:b/>
                <w:spacing w:val="-2"/>
                <w:sz w:val="20"/>
                <w:szCs w:val="20"/>
              </w:rPr>
              <w:t>DE</w:t>
            </w:r>
            <w:r w:rsidRPr="005729A6">
              <w:rPr>
                <w:rFonts w:asciiTheme="minorHAnsi" w:hAnsiTheme="minorHAnsi" w:cstheme="minorHAnsi"/>
                <w:b/>
                <w:spacing w:val="-5"/>
                <w:sz w:val="20"/>
                <w:szCs w:val="20"/>
              </w:rPr>
              <w:t xml:space="preserve"> </w:t>
            </w:r>
            <w:r w:rsidRPr="005729A6">
              <w:rPr>
                <w:rFonts w:asciiTheme="minorHAnsi" w:hAnsiTheme="minorHAnsi" w:cstheme="minorHAnsi"/>
                <w:b/>
                <w:spacing w:val="-2"/>
                <w:sz w:val="20"/>
                <w:szCs w:val="20"/>
              </w:rPr>
              <w:t>RESULTADOS</w:t>
            </w:r>
            <w:r w:rsidRPr="005729A6">
              <w:rPr>
                <w:rFonts w:asciiTheme="minorHAnsi" w:hAnsiTheme="minorHAnsi" w:cstheme="minorHAnsi"/>
                <w:b/>
                <w:spacing w:val="-6"/>
                <w:sz w:val="20"/>
                <w:szCs w:val="20"/>
              </w:rPr>
              <w:t xml:space="preserve"> </w:t>
            </w:r>
            <w:r w:rsidRPr="005729A6">
              <w:rPr>
                <w:rFonts w:asciiTheme="minorHAnsi" w:hAnsiTheme="minorHAnsi" w:cstheme="minorHAnsi"/>
                <w:b/>
                <w:spacing w:val="-2"/>
                <w:sz w:val="20"/>
                <w:szCs w:val="20"/>
              </w:rPr>
              <w:t>DEL</w:t>
            </w:r>
            <w:r w:rsidRPr="005729A6">
              <w:rPr>
                <w:rFonts w:asciiTheme="minorHAnsi" w:hAnsiTheme="minorHAnsi" w:cstheme="minorHAnsi"/>
                <w:b/>
                <w:spacing w:val="-3"/>
                <w:sz w:val="20"/>
                <w:szCs w:val="20"/>
              </w:rPr>
              <w:t xml:space="preserve"> </w:t>
            </w:r>
            <w:r w:rsidRPr="005729A6">
              <w:rPr>
                <w:rFonts w:asciiTheme="minorHAnsi" w:hAnsiTheme="minorHAnsi" w:cstheme="minorHAnsi"/>
                <w:b/>
                <w:spacing w:val="-2"/>
                <w:sz w:val="20"/>
                <w:szCs w:val="20"/>
              </w:rPr>
              <w:t>PROGRAMA</w:t>
            </w:r>
          </w:p>
        </w:tc>
      </w:tr>
      <w:tr w:rsidR="005729A6" w:rsidRPr="005729A6" w14:paraId="5520F61F" w14:textId="77777777" w:rsidTr="2D028628">
        <w:tblPrEx>
          <w:tblCellMar>
            <w:left w:w="70" w:type="dxa"/>
            <w:right w:w="70" w:type="dxa"/>
          </w:tblCellMar>
        </w:tblPrEx>
        <w:trPr>
          <w:trHeight w:val="283"/>
          <w:jc w:val="center"/>
        </w:trPr>
        <w:tc>
          <w:tcPr>
            <w:tcW w:w="9639" w:type="dxa"/>
            <w:gridSpan w:val="2"/>
            <w:shd w:val="clear" w:color="auto" w:fill="auto"/>
          </w:tcPr>
          <w:p w14:paraId="0BF6305C" w14:textId="77777777" w:rsidR="005729A6" w:rsidRPr="005729A6" w:rsidRDefault="005729A6" w:rsidP="005729A6">
            <w:pPr>
              <w:spacing w:line="276" w:lineRule="auto"/>
              <w:jc w:val="both"/>
              <w:rPr>
                <w:rFonts w:asciiTheme="minorHAnsi" w:hAnsiTheme="minorHAnsi" w:cstheme="minorHAnsi"/>
                <w:sz w:val="20"/>
                <w:szCs w:val="20"/>
              </w:rPr>
            </w:pPr>
          </w:p>
          <w:p w14:paraId="67DA6F54" w14:textId="55C68C5B" w:rsidR="005729A6" w:rsidRPr="00F5423B" w:rsidRDefault="00723C44" w:rsidP="00723C44">
            <w:pPr>
              <w:spacing w:line="276" w:lineRule="auto"/>
              <w:jc w:val="both"/>
              <w:rPr>
                <w:bCs/>
                <w:sz w:val="20"/>
                <w:szCs w:val="20"/>
              </w:rPr>
            </w:pPr>
            <w:r w:rsidRPr="00EC3F0B">
              <w:rPr>
                <w:bCs/>
                <w:sz w:val="20"/>
                <w:szCs w:val="20"/>
              </w:rPr>
              <w:t>En relación a l</w:t>
            </w:r>
            <w:r w:rsidRPr="00F5423B">
              <w:rPr>
                <w:bCs/>
                <w:sz w:val="20"/>
                <w:szCs w:val="20"/>
              </w:rPr>
              <w:t>as tesis leídas, debe explicarse que, a</w:t>
            </w:r>
            <w:r w:rsidR="007C1259" w:rsidRPr="00F5423B">
              <w:rPr>
                <w:bCs/>
                <w:sz w:val="20"/>
                <w:szCs w:val="20"/>
              </w:rPr>
              <w:t>unque en los cuatro primeros cursos tan solo se ha defendido una tesis doctoral</w:t>
            </w:r>
            <w:r w:rsidRPr="00F5423B">
              <w:rPr>
                <w:bCs/>
                <w:sz w:val="20"/>
                <w:szCs w:val="20"/>
              </w:rPr>
              <w:t xml:space="preserve">, </w:t>
            </w:r>
            <w:r w:rsidR="007C1259" w:rsidRPr="00F5423B">
              <w:rPr>
                <w:bCs/>
                <w:sz w:val="20"/>
                <w:szCs w:val="20"/>
              </w:rPr>
              <w:t xml:space="preserve"> es un programa de nueva implantación, y que hemos tenido 2 años de pandemia, lo que ha ocasionado demoras en la toma de datos y otras actividades imprescindibles para la realización de las tesis doctorales. Ello ha llevado a que muchos alumnos hayan solicitado prórrogas. Sin embargo, desde el año 2022 se ha producido un enorme incremento en la lectura de las tesis doctorales mes a mes. Prueba de ello cabe destacar que, además de la 1ª tesis leída en diciembre de 2020 por un alumno matriculado en el curso</w:t>
            </w:r>
            <w:r w:rsidRPr="00F5423B">
              <w:rPr>
                <w:bCs/>
                <w:sz w:val="20"/>
                <w:szCs w:val="20"/>
              </w:rPr>
              <w:t xml:space="preserve"> </w:t>
            </w:r>
            <w:r w:rsidR="007C1259" w:rsidRPr="00F5423B">
              <w:rPr>
                <w:bCs/>
                <w:sz w:val="20"/>
                <w:szCs w:val="20"/>
              </w:rPr>
              <w:t xml:space="preserve">2017/2018, le han seguido otras muchas, más de 23 tesis a fecha de Abril de 2025, lo que se prevé que se incrementará en los próximos años. </w:t>
            </w:r>
            <w:r w:rsidRPr="00F5423B">
              <w:rPr>
                <w:bCs/>
                <w:sz w:val="20"/>
                <w:szCs w:val="20"/>
              </w:rPr>
              <w:t>Las contribuciones científicas derivadas de las tesis doctorales, tanto ya defendidas como en proceso de realización, se han considerado adecuadas. El programa está generando un número considerable de publicaciones de calidad e impacto asociadas a sus tesis doctorales (se pueden observar algunos ejemplos en este documento), por lo que se pondrá el acento en dicha línea para fomentar un desarrollo mayor de producción científica. Debe tenerse en cuenta que en algunos ámbitos se prefiere el modelo de tesis como monografía y no por compendio de artículos.</w:t>
            </w:r>
          </w:p>
          <w:p w14:paraId="3DBC6A6E" w14:textId="77777777" w:rsidR="00C3234F" w:rsidRPr="00F5423B" w:rsidRDefault="00C3234F" w:rsidP="005729A6">
            <w:pPr>
              <w:spacing w:line="276" w:lineRule="auto"/>
              <w:jc w:val="both"/>
              <w:rPr>
                <w:rFonts w:asciiTheme="minorHAnsi" w:hAnsiTheme="minorHAnsi" w:cstheme="minorBidi"/>
                <w:bCs/>
                <w:sz w:val="20"/>
                <w:szCs w:val="20"/>
              </w:rPr>
            </w:pPr>
          </w:p>
          <w:p w14:paraId="7A7A0FEF" w14:textId="77777777" w:rsidR="00C3234F" w:rsidRPr="00F5423B" w:rsidRDefault="00C3234F" w:rsidP="005729A6">
            <w:pPr>
              <w:spacing w:line="276" w:lineRule="auto"/>
              <w:jc w:val="both"/>
              <w:rPr>
                <w:rFonts w:asciiTheme="minorHAnsi" w:hAnsiTheme="minorHAnsi" w:cstheme="minorHAnsi"/>
                <w:bCs/>
                <w:sz w:val="20"/>
                <w:szCs w:val="20"/>
                <w:lang w:val="es-ES_tradnl"/>
              </w:rPr>
            </w:pPr>
          </w:p>
          <w:p w14:paraId="37FD8864" w14:textId="5067C5E6" w:rsidR="00532789" w:rsidRDefault="005729A6" w:rsidP="00532789">
            <w:pPr>
              <w:spacing w:line="276" w:lineRule="auto"/>
              <w:jc w:val="both"/>
              <w:rPr>
                <w:rFonts w:asciiTheme="minorHAnsi" w:hAnsiTheme="minorHAnsi" w:cstheme="minorHAnsi"/>
                <w:sz w:val="20"/>
                <w:szCs w:val="20"/>
                <w:lang w:val="es-ES_tradnl"/>
              </w:rPr>
            </w:pPr>
            <w:r w:rsidRPr="00F5423B">
              <w:rPr>
                <w:rFonts w:asciiTheme="minorHAnsi" w:hAnsiTheme="minorHAnsi" w:cstheme="minorHAnsi"/>
                <w:bCs/>
                <w:sz w:val="20"/>
                <w:szCs w:val="20"/>
                <w:lang w:val="es-ES_tradnl"/>
              </w:rPr>
              <w:t>E</w:t>
            </w:r>
            <w:r w:rsidR="00EC3F0B" w:rsidRPr="00F5423B">
              <w:rPr>
                <w:rFonts w:asciiTheme="minorHAnsi" w:hAnsiTheme="minorHAnsi" w:cstheme="minorHAnsi"/>
                <w:bCs/>
                <w:sz w:val="20"/>
                <w:szCs w:val="20"/>
                <w:lang w:val="es-ES_tradnl"/>
              </w:rPr>
              <w:t>n relación al</w:t>
            </w:r>
            <w:r w:rsidRPr="00F5423B">
              <w:rPr>
                <w:rFonts w:asciiTheme="minorHAnsi" w:hAnsiTheme="minorHAnsi" w:cstheme="minorHAnsi"/>
                <w:bCs/>
                <w:sz w:val="20"/>
                <w:szCs w:val="20"/>
                <w:lang w:val="es-ES_tradnl"/>
              </w:rPr>
              <w:t xml:space="preserve"> número de plazas ofertadas, </w:t>
            </w:r>
            <w:r w:rsidR="00E951A1" w:rsidRPr="00F5423B">
              <w:rPr>
                <w:rFonts w:asciiTheme="minorHAnsi" w:hAnsiTheme="minorHAnsi" w:cstheme="minorHAnsi"/>
                <w:bCs/>
                <w:sz w:val="20"/>
                <w:szCs w:val="20"/>
                <w:lang w:val="es-ES_tradnl"/>
              </w:rPr>
              <w:t xml:space="preserve">aunque la oferta inicial del programa ha sido de 20 plazas, </w:t>
            </w:r>
            <w:r w:rsidRPr="00F5423B">
              <w:rPr>
                <w:rFonts w:asciiTheme="minorHAnsi" w:hAnsiTheme="minorHAnsi" w:cstheme="minorHAnsi"/>
                <w:bCs/>
                <w:sz w:val="20"/>
                <w:szCs w:val="20"/>
                <w:lang w:val="es-ES_tradnl"/>
              </w:rPr>
              <w:t>en los dos últimos cursos académicos 2023/2024 y 2024/2025 la comisión académica del doctorado tuvo que pedir ampliación de plazas (como mucho un 20% de la matricula posible) debido a la alta demanda del doctorado, ofertándose en ambos cursos 24 plazas.</w:t>
            </w:r>
            <w:r w:rsidR="00E951A1" w:rsidRPr="00F5423B">
              <w:rPr>
                <w:rFonts w:asciiTheme="minorHAnsi" w:hAnsiTheme="minorHAnsi" w:cstheme="minorHAnsi"/>
                <w:bCs/>
                <w:sz w:val="20"/>
                <w:szCs w:val="20"/>
                <w:lang w:val="es-ES_tradnl"/>
              </w:rPr>
              <w:t xml:space="preserve"> </w:t>
            </w:r>
            <w:r w:rsidRPr="00F5423B">
              <w:rPr>
                <w:rFonts w:asciiTheme="minorHAnsi" w:hAnsiTheme="minorHAnsi" w:cstheme="minorHAnsi"/>
                <w:bCs/>
                <w:sz w:val="20"/>
                <w:szCs w:val="20"/>
                <w:lang w:val="es-ES_tradnl"/>
              </w:rPr>
              <w:t>La demanda del doctorado ha aumentado considerablemente en estos últimos cursos, en el curso 2023/2024 ha habido 47 solicitudes y 2024/2025 66 solicitudes.</w:t>
            </w:r>
            <w:r w:rsidR="00E951A1" w:rsidRPr="00F5423B">
              <w:rPr>
                <w:rFonts w:asciiTheme="minorHAnsi" w:hAnsiTheme="minorHAnsi" w:cstheme="minorHAnsi"/>
                <w:bCs/>
                <w:sz w:val="20"/>
                <w:szCs w:val="20"/>
                <w:lang w:val="es-ES_tradnl"/>
              </w:rPr>
              <w:t xml:space="preserve"> </w:t>
            </w:r>
            <w:r w:rsidRPr="00F5423B">
              <w:rPr>
                <w:rFonts w:asciiTheme="minorHAnsi" w:hAnsiTheme="minorHAnsi" w:cstheme="minorHAnsi"/>
                <w:bCs/>
                <w:sz w:val="20"/>
                <w:szCs w:val="20"/>
                <w:lang w:val="es-ES_tradnl"/>
              </w:rPr>
              <w:t>Como consecuencia de la demanda se ha aumentado el número de estudiantes de nuevo acceso, en el curso 2023/2024 se han matriculado 22 alumnos y 2024/2025 se han matriculado 24 alumnos</w:t>
            </w:r>
            <w:r w:rsidR="00532789" w:rsidRPr="00F5423B">
              <w:rPr>
                <w:rFonts w:asciiTheme="minorHAnsi" w:hAnsiTheme="minorHAnsi" w:cstheme="minorHAnsi"/>
                <w:bCs/>
                <w:sz w:val="20"/>
                <w:szCs w:val="20"/>
                <w:lang w:val="es-ES_tradnl"/>
              </w:rPr>
              <w:t xml:space="preserve"> (2017/2018= 21 alumnos; 2018/2019= 20 alumnos; 2019/2020= 19 alumnos; 2020/2021= 19 alumnos; 2021/2022= 19 alumnos; 2022/2023= 23 alumnos; 2023/2024= 22 alumnos; 2024/2025= 24 alumnos)</w:t>
            </w:r>
            <w:r w:rsidR="00E951A1" w:rsidRPr="00F5423B">
              <w:rPr>
                <w:rFonts w:asciiTheme="minorHAnsi" w:hAnsiTheme="minorHAnsi" w:cstheme="minorHAnsi"/>
                <w:bCs/>
                <w:sz w:val="20"/>
                <w:szCs w:val="20"/>
                <w:lang w:val="es-ES_tradnl"/>
              </w:rPr>
              <w:t xml:space="preserve">. Esta es una tendencia creciente que parece tener estabilidad, </w:t>
            </w:r>
            <w:r w:rsidR="00532789" w:rsidRPr="00F5423B">
              <w:rPr>
                <w:rFonts w:asciiTheme="minorHAnsi" w:hAnsiTheme="minorHAnsi" w:cstheme="minorHAnsi"/>
                <w:bCs/>
                <w:sz w:val="20"/>
                <w:szCs w:val="20"/>
                <w:lang w:val="es-ES_tradnl"/>
              </w:rPr>
              <w:t>puesto que prácticamente se ha mantenido en el tiempo: tendencia a cubrir todas las plazas en la primera convocatoria, incluso con una demanda muy superior a la ofertada. El número total de alu</w:t>
            </w:r>
            <w:r w:rsidR="00532789">
              <w:rPr>
                <w:rFonts w:asciiTheme="minorHAnsi" w:hAnsiTheme="minorHAnsi" w:cstheme="minorHAnsi"/>
                <w:sz w:val="20"/>
                <w:szCs w:val="20"/>
                <w:lang w:val="es-ES_tradnl"/>
              </w:rPr>
              <w:t>mnado matriculado en cada curso ha sido el siguiente: 2017/2018= 21 alumnos; 2018/2019= 38 alumnos; 2019/2020= 52 alumnos; 2020/2021= 63 alumnos; 2021/2022= 74 alumnos; 2022/2023= 80 alumnos).</w:t>
            </w:r>
          </w:p>
          <w:p w14:paraId="3B84BF9F" w14:textId="77777777" w:rsidR="00532789" w:rsidRDefault="00532789" w:rsidP="00532789">
            <w:pPr>
              <w:spacing w:line="276" w:lineRule="auto"/>
              <w:jc w:val="both"/>
              <w:rPr>
                <w:rFonts w:asciiTheme="minorHAnsi" w:hAnsiTheme="minorHAnsi" w:cstheme="minorHAnsi"/>
                <w:sz w:val="20"/>
                <w:szCs w:val="20"/>
                <w:lang w:val="es-ES_tradnl"/>
              </w:rPr>
            </w:pPr>
          </w:p>
          <w:p w14:paraId="149738F8" w14:textId="486898A3" w:rsidR="005729A6" w:rsidRPr="005729A6" w:rsidRDefault="005729A6" w:rsidP="00D136DC">
            <w:pPr>
              <w:spacing w:line="276" w:lineRule="auto"/>
              <w:jc w:val="both"/>
              <w:rPr>
                <w:rFonts w:asciiTheme="minorHAnsi" w:hAnsiTheme="minorHAnsi" w:cstheme="minorHAnsi"/>
                <w:sz w:val="20"/>
                <w:szCs w:val="20"/>
                <w:lang w:val="es-ES_tradnl"/>
              </w:rPr>
            </w:pPr>
            <w:r w:rsidRPr="005729A6">
              <w:rPr>
                <w:rFonts w:asciiTheme="minorHAnsi" w:hAnsiTheme="minorHAnsi" w:cstheme="minorHAnsi"/>
                <w:sz w:val="20"/>
                <w:szCs w:val="20"/>
                <w:lang w:val="es-ES_tradnl"/>
              </w:rPr>
              <w:t>Cabría destacar el aumento considerable del número de estudiantes extranjeros matriculados en el programa</w:t>
            </w:r>
            <w:r w:rsidR="00532789">
              <w:rPr>
                <w:rFonts w:asciiTheme="minorHAnsi" w:hAnsiTheme="minorHAnsi" w:cstheme="minorHAnsi"/>
                <w:sz w:val="20"/>
                <w:szCs w:val="20"/>
                <w:lang w:val="es-ES_tradnl"/>
              </w:rPr>
              <w:t xml:space="preserve"> desde 2021,, especialmente en los últimos tres últimos cursos, y e</w:t>
            </w:r>
            <w:r w:rsidRPr="005729A6">
              <w:rPr>
                <w:rFonts w:asciiTheme="minorHAnsi" w:hAnsiTheme="minorHAnsi" w:cstheme="minorHAnsi"/>
                <w:sz w:val="20"/>
                <w:szCs w:val="20"/>
                <w:lang w:val="es-ES_tradnl"/>
              </w:rPr>
              <w:t>l programa de doctorado cuenta con un importante número de estudiantes que ejercen labores profesionales de ahí que se acojan a la modalidad de tiempo parcial</w:t>
            </w:r>
            <w:r w:rsidR="00F5423B">
              <w:rPr>
                <w:rFonts w:asciiTheme="minorHAnsi" w:hAnsiTheme="minorHAnsi" w:cstheme="minorHAnsi"/>
                <w:sz w:val="20"/>
                <w:szCs w:val="20"/>
                <w:lang w:val="es-ES_tradnl"/>
              </w:rPr>
              <w:t xml:space="preserve">. No </w:t>
            </w:r>
            <w:r w:rsidR="00F5423B">
              <w:rPr>
                <w:rFonts w:asciiTheme="minorHAnsi" w:hAnsiTheme="minorHAnsi" w:cstheme="minorHAnsi"/>
                <w:sz w:val="20"/>
                <w:szCs w:val="20"/>
                <w:lang w:val="es-ES_tradnl"/>
              </w:rPr>
              <w:lastRenderedPageBreak/>
              <w:t xml:space="preserve">obstante, la tendencia predominante es que un mayor número de alumnado a tiempo completo se matricule en el programa, así: </w:t>
            </w:r>
            <w:r w:rsidR="00532789">
              <w:rPr>
                <w:rFonts w:asciiTheme="minorHAnsi" w:hAnsiTheme="minorHAnsi" w:cstheme="minorHAnsi"/>
                <w:sz w:val="20"/>
                <w:szCs w:val="20"/>
                <w:lang w:val="es-ES_tradnl"/>
              </w:rPr>
              <w:t xml:space="preserve">en el cuso 2017/2018 el alumnado a tiempo completo = </w:t>
            </w:r>
            <w:r w:rsidR="00532789" w:rsidRPr="005729A6">
              <w:rPr>
                <w:rFonts w:eastAsia="Times New Roman"/>
                <w:sz w:val="20"/>
                <w:szCs w:val="20"/>
                <w:lang w:eastAsia="es-ES"/>
              </w:rPr>
              <w:t>57,14%</w:t>
            </w:r>
            <w:r w:rsidR="00532789">
              <w:rPr>
                <w:rFonts w:eastAsia="Times New Roman"/>
                <w:sz w:val="20"/>
                <w:szCs w:val="20"/>
                <w:lang w:eastAsia="es-ES"/>
              </w:rPr>
              <w:t xml:space="preserve"> y </w:t>
            </w:r>
            <w:r w:rsidR="00532789" w:rsidRPr="005729A6">
              <w:rPr>
                <w:rFonts w:eastAsia="Times New Roman"/>
                <w:sz w:val="20"/>
                <w:szCs w:val="20"/>
                <w:lang w:eastAsia="es-ES"/>
              </w:rPr>
              <w:t>42,86%</w:t>
            </w:r>
            <w:r w:rsidR="00532789">
              <w:rPr>
                <w:rFonts w:eastAsia="Times New Roman"/>
                <w:sz w:val="20"/>
                <w:szCs w:val="20"/>
                <w:lang w:eastAsia="es-ES"/>
              </w:rPr>
              <w:t xml:space="preserve"> a tiempo parcial; en el curso 2018/2019 </w:t>
            </w:r>
            <w:r w:rsidR="00532789">
              <w:rPr>
                <w:rFonts w:asciiTheme="minorHAnsi" w:hAnsiTheme="minorHAnsi" w:cstheme="minorHAnsi"/>
                <w:sz w:val="20"/>
                <w:szCs w:val="20"/>
                <w:lang w:val="es-ES_tradnl"/>
              </w:rPr>
              <w:t xml:space="preserve">el alumnado a tiempo completo = </w:t>
            </w:r>
            <w:r w:rsidR="00532789" w:rsidRPr="005729A6">
              <w:rPr>
                <w:rFonts w:eastAsia="Times New Roman"/>
                <w:sz w:val="20"/>
                <w:szCs w:val="20"/>
                <w:lang w:eastAsia="es-ES"/>
              </w:rPr>
              <w:t>57,</w:t>
            </w:r>
            <w:r w:rsidR="00532789">
              <w:rPr>
                <w:rFonts w:eastAsia="Times New Roman"/>
                <w:sz w:val="20"/>
                <w:szCs w:val="20"/>
                <w:lang w:eastAsia="es-ES"/>
              </w:rPr>
              <w:t>89</w:t>
            </w:r>
            <w:r w:rsidR="00532789" w:rsidRPr="005729A6">
              <w:rPr>
                <w:rFonts w:eastAsia="Times New Roman"/>
                <w:sz w:val="20"/>
                <w:szCs w:val="20"/>
                <w:lang w:eastAsia="es-ES"/>
              </w:rPr>
              <w:t>%</w:t>
            </w:r>
            <w:r w:rsidR="00532789">
              <w:rPr>
                <w:rFonts w:eastAsia="Times New Roman"/>
                <w:sz w:val="20"/>
                <w:szCs w:val="20"/>
                <w:lang w:eastAsia="es-ES"/>
              </w:rPr>
              <w:t xml:space="preserve"> y </w:t>
            </w:r>
            <w:r w:rsidR="00532789" w:rsidRPr="005729A6">
              <w:rPr>
                <w:rFonts w:eastAsia="Times New Roman"/>
                <w:sz w:val="20"/>
                <w:szCs w:val="20"/>
                <w:lang w:eastAsia="es-ES"/>
              </w:rPr>
              <w:t>42,</w:t>
            </w:r>
            <w:r w:rsidR="00532789">
              <w:rPr>
                <w:rFonts w:eastAsia="Times New Roman"/>
                <w:sz w:val="20"/>
                <w:szCs w:val="20"/>
                <w:lang w:eastAsia="es-ES"/>
              </w:rPr>
              <w:t>11</w:t>
            </w:r>
            <w:r w:rsidR="00532789" w:rsidRPr="005729A6">
              <w:rPr>
                <w:rFonts w:eastAsia="Times New Roman"/>
                <w:sz w:val="20"/>
                <w:szCs w:val="20"/>
                <w:lang w:eastAsia="es-ES"/>
              </w:rPr>
              <w:t>%</w:t>
            </w:r>
            <w:r w:rsidR="00532789">
              <w:rPr>
                <w:rFonts w:eastAsia="Times New Roman"/>
                <w:sz w:val="20"/>
                <w:szCs w:val="20"/>
                <w:lang w:eastAsia="es-ES"/>
              </w:rPr>
              <w:t xml:space="preserve"> a tiempo parcial; en el curso 2019/2020 </w:t>
            </w:r>
            <w:r w:rsidR="00532789">
              <w:rPr>
                <w:rFonts w:asciiTheme="minorHAnsi" w:hAnsiTheme="minorHAnsi" w:cstheme="minorHAnsi"/>
                <w:sz w:val="20"/>
                <w:szCs w:val="20"/>
                <w:lang w:val="es-ES_tradnl"/>
              </w:rPr>
              <w:t xml:space="preserve">el alumnado a tiempo completo = </w:t>
            </w:r>
            <w:r w:rsidR="00532789">
              <w:rPr>
                <w:rFonts w:eastAsia="Times New Roman"/>
                <w:sz w:val="20"/>
                <w:szCs w:val="20"/>
                <w:lang w:val="es-ES_tradnl" w:eastAsia="es-ES"/>
              </w:rPr>
              <w:t>65</w:t>
            </w:r>
            <w:r w:rsidR="00532789" w:rsidRPr="005729A6">
              <w:rPr>
                <w:rFonts w:eastAsia="Times New Roman"/>
                <w:sz w:val="20"/>
                <w:szCs w:val="20"/>
                <w:lang w:eastAsia="es-ES"/>
              </w:rPr>
              <w:t>,</w:t>
            </w:r>
            <w:r w:rsidR="00532789">
              <w:rPr>
                <w:rFonts w:eastAsia="Times New Roman"/>
                <w:sz w:val="20"/>
                <w:szCs w:val="20"/>
                <w:lang w:eastAsia="es-ES"/>
              </w:rPr>
              <w:t>38</w:t>
            </w:r>
            <w:r w:rsidR="00532789" w:rsidRPr="005729A6">
              <w:rPr>
                <w:rFonts w:eastAsia="Times New Roman"/>
                <w:sz w:val="20"/>
                <w:szCs w:val="20"/>
                <w:lang w:eastAsia="es-ES"/>
              </w:rPr>
              <w:t>%</w:t>
            </w:r>
            <w:r w:rsidR="00532789">
              <w:rPr>
                <w:rFonts w:eastAsia="Times New Roman"/>
                <w:sz w:val="20"/>
                <w:szCs w:val="20"/>
                <w:lang w:eastAsia="es-ES"/>
              </w:rPr>
              <w:t xml:space="preserve"> y 34</w:t>
            </w:r>
            <w:r w:rsidR="00532789" w:rsidRPr="005729A6">
              <w:rPr>
                <w:rFonts w:eastAsia="Times New Roman"/>
                <w:sz w:val="20"/>
                <w:szCs w:val="20"/>
                <w:lang w:eastAsia="es-ES"/>
              </w:rPr>
              <w:t>,</w:t>
            </w:r>
            <w:r w:rsidR="00532789">
              <w:rPr>
                <w:rFonts w:eastAsia="Times New Roman"/>
                <w:sz w:val="20"/>
                <w:szCs w:val="20"/>
                <w:lang w:eastAsia="es-ES"/>
              </w:rPr>
              <w:t>62</w:t>
            </w:r>
            <w:r w:rsidR="00532789" w:rsidRPr="005729A6">
              <w:rPr>
                <w:rFonts w:eastAsia="Times New Roman"/>
                <w:sz w:val="20"/>
                <w:szCs w:val="20"/>
                <w:lang w:eastAsia="es-ES"/>
              </w:rPr>
              <w:t>%</w:t>
            </w:r>
            <w:r w:rsidR="00532789">
              <w:rPr>
                <w:rFonts w:eastAsia="Times New Roman"/>
                <w:sz w:val="20"/>
                <w:szCs w:val="20"/>
                <w:lang w:eastAsia="es-ES"/>
              </w:rPr>
              <w:t xml:space="preserve"> a tiempo parcial; en el curso 2020/2021 </w:t>
            </w:r>
            <w:r w:rsidR="00532789">
              <w:rPr>
                <w:rFonts w:asciiTheme="minorHAnsi" w:hAnsiTheme="minorHAnsi" w:cstheme="minorHAnsi"/>
                <w:sz w:val="20"/>
                <w:szCs w:val="20"/>
                <w:lang w:val="es-ES_tradnl"/>
              </w:rPr>
              <w:t xml:space="preserve">el alumnado a tiempo completo = </w:t>
            </w:r>
            <w:r w:rsidR="00532789">
              <w:rPr>
                <w:rFonts w:eastAsia="Times New Roman"/>
                <w:sz w:val="20"/>
                <w:szCs w:val="20"/>
                <w:lang w:val="es-ES_tradnl" w:eastAsia="es-ES"/>
              </w:rPr>
              <w:t>82,54</w:t>
            </w:r>
            <w:r w:rsidR="00532789" w:rsidRPr="005729A6">
              <w:rPr>
                <w:rFonts w:eastAsia="Times New Roman"/>
                <w:sz w:val="20"/>
                <w:szCs w:val="20"/>
                <w:lang w:eastAsia="es-ES"/>
              </w:rPr>
              <w:t>%</w:t>
            </w:r>
            <w:r w:rsidR="00532789">
              <w:rPr>
                <w:rFonts w:eastAsia="Times New Roman"/>
                <w:sz w:val="20"/>
                <w:szCs w:val="20"/>
                <w:lang w:eastAsia="es-ES"/>
              </w:rPr>
              <w:t xml:space="preserve"> y 17</w:t>
            </w:r>
            <w:r w:rsidR="00532789" w:rsidRPr="005729A6">
              <w:rPr>
                <w:rFonts w:eastAsia="Times New Roman"/>
                <w:sz w:val="20"/>
                <w:szCs w:val="20"/>
                <w:lang w:eastAsia="es-ES"/>
              </w:rPr>
              <w:t>,</w:t>
            </w:r>
            <w:r w:rsidR="00532789">
              <w:rPr>
                <w:rFonts w:eastAsia="Times New Roman"/>
                <w:sz w:val="20"/>
                <w:szCs w:val="20"/>
                <w:lang w:eastAsia="es-ES"/>
              </w:rPr>
              <w:t>46</w:t>
            </w:r>
            <w:r w:rsidR="00532789" w:rsidRPr="005729A6">
              <w:rPr>
                <w:rFonts w:eastAsia="Times New Roman"/>
                <w:sz w:val="20"/>
                <w:szCs w:val="20"/>
                <w:lang w:eastAsia="es-ES"/>
              </w:rPr>
              <w:t>%</w:t>
            </w:r>
            <w:r w:rsidR="00532789">
              <w:rPr>
                <w:rFonts w:eastAsia="Times New Roman"/>
                <w:sz w:val="20"/>
                <w:szCs w:val="20"/>
                <w:lang w:eastAsia="es-ES"/>
              </w:rPr>
              <w:t xml:space="preserve"> a tiempo parcial;</w:t>
            </w:r>
            <w:r w:rsidR="000E027A">
              <w:rPr>
                <w:rFonts w:eastAsia="Times New Roman"/>
                <w:sz w:val="20"/>
                <w:szCs w:val="20"/>
                <w:lang w:eastAsia="es-ES"/>
              </w:rPr>
              <w:t xml:space="preserve"> en el curso 2021/2022 </w:t>
            </w:r>
            <w:r w:rsidR="000E027A">
              <w:rPr>
                <w:rFonts w:asciiTheme="minorHAnsi" w:hAnsiTheme="minorHAnsi" w:cstheme="minorHAnsi"/>
                <w:sz w:val="20"/>
                <w:szCs w:val="20"/>
                <w:lang w:val="es-ES_tradnl"/>
              </w:rPr>
              <w:t xml:space="preserve">el alumnado a tiempo completo = </w:t>
            </w:r>
            <w:r w:rsidR="000E027A">
              <w:rPr>
                <w:rFonts w:eastAsia="Times New Roman"/>
                <w:sz w:val="20"/>
                <w:szCs w:val="20"/>
                <w:lang w:val="es-ES_tradnl" w:eastAsia="es-ES"/>
              </w:rPr>
              <w:t>64,86</w:t>
            </w:r>
            <w:r w:rsidR="000E027A" w:rsidRPr="005729A6">
              <w:rPr>
                <w:rFonts w:eastAsia="Times New Roman"/>
                <w:sz w:val="20"/>
                <w:szCs w:val="20"/>
                <w:lang w:eastAsia="es-ES"/>
              </w:rPr>
              <w:t>%</w:t>
            </w:r>
            <w:r w:rsidR="000E027A">
              <w:rPr>
                <w:rFonts w:eastAsia="Times New Roman"/>
                <w:sz w:val="20"/>
                <w:szCs w:val="20"/>
                <w:lang w:eastAsia="es-ES"/>
              </w:rPr>
              <w:t xml:space="preserve"> y 35</w:t>
            </w:r>
            <w:r w:rsidR="000E027A" w:rsidRPr="005729A6">
              <w:rPr>
                <w:rFonts w:eastAsia="Times New Roman"/>
                <w:sz w:val="20"/>
                <w:szCs w:val="20"/>
                <w:lang w:eastAsia="es-ES"/>
              </w:rPr>
              <w:t>,</w:t>
            </w:r>
            <w:r w:rsidR="000E027A">
              <w:rPr>
                <w:rFonts w:eastAsia="Times New Roman"/>
                <w:sz w:val="20"/>
                <w:szCs w:val="20"/>
                <w:lang w:eastAsia="es-ES"/>
              </w:rPr>
              <w:t>14</w:t>
            </w:r>
            <w:r w:rsidR="000E027A" w:rsidRPr="005729A6">
              <w:rPr>
                <w:rFonts w:eastAsia="Times New Roman"/>
                <w:sz w:val="20"/>
                <w:szCs w:val="20"/>
                <w:lang w:eastAsia="es-ES"/>
              </w:rPr>
              <w:t>%</w:t>
            </w:r>
            <w:r w:rsidR="000E027A">
              <w:rPr>
                <w:rFonts w:eastAsia="Times New Roman"/>
                <w:sz w:val="20"/>
                <w:szCs w:val="20"/>
                <w:lang w:eastAsia="es-ES"/>
              </w:rPr>
              <w:t xml:space="preserve"> a tiempo parcial;</w:t>
            </w:r>
            <w:r w:rsidR="00F5423B">
              <w:rPr>
                <w:rFonts w:asciiTheme="minorHAnsi" w:hAnsiTheme="minorHAnsi" w:cstheme="minorHAnsi"/>
                <w:sz w:val="20"/>
                <w:szCs w:val="20"/>
                <w:lang w:val="es-ES_tradnl"/>
              </w:rPr>
              <w:t xml:space="preserve"> </w:t>
            </w:r>
            <w:r w:rsidR="00F5423B">
              <w:rPr>
                <w:rFonts w:eastAsia="Times New Roman"/>
                <w:sz w:val="20"/>
                <w:szCs w:val="20"/>
                <w:lang w:eastAsia="es-ES"/>
              </w:rPr>
              <w:t xml:space="preserve">en el curso 2022/2023 </w:t>
            </w:r>
            <w:r w:rsidR="00F5423B">
              <w:rPr>
                <w:rFonts w:asciiTheme="minorHAnsi" w:hAnsiTheme="minorHAnsi" w:cstheme="minorHAnsi"/>
                <w:sz w:val="20"/>
                <w:szCs w:val="20"/>
                <w:lang w:val="es-ES_tradnl"/>
              </w:rPr>
              <w:t xml:space="preserve">el alumnado a tiempo completo = </w:t>
            </w:r>
            <w:r w:rsidR="00F5423B">
              <w:rPr>
                <w:rFonts w:eastAsia="Times New Roman"/>
                <w:sz w:val="20"/>
                <w:szCs w:val="20"/>
                <w:lang w:val="es-ES_tradnl" w:eastAsia="es-ES"/>
              </w:rPr>
              <w:t>78,75</w:t>
            </w:r>
            <w:r w:rsidR="00F5423B" w:rsidRPr="005729A6">
              <w:rPr>
                <w:rFonts w:eastAsia="Times New Roman"/>
                <w:sz w:val="20"/>
                <w:szCs w:val="20"/>
                <w:lang w:eastAsia="es-ES"/>
              </w:rPr>
              <w:t>%</w:t>
            </w:r>
            <w:r w:rsidR="00F5423B">
              <w:rPr>
                <w:rFonts w:eastAsia="Times New Roman"/>
                <w:sz w:val="20"/>
                <w:szCs w:val="20"/>
                <w:lang w:eastAsia="es-ES"/>
              </w:rPr>
              <w:t xml:space="preserve"> y 21</w:t>
            </w:r>
            <w:r w:rsidR="00F5423B" w:rsidRPr="005729A6">
              <w:rPr>
                <w:rFonts w:eastAsia="Times New Roman"/>
                <w:sz w:val="20"/>
                <w:szCs w:val="20"/>
                <w:lang w:eastAsia="es-ES"/>
              </w:rPr>
              <w:t>,</w:t>
            </w:r>
            <w:r w:rsidR="00F5423B">
              <w:rPr>
                <w:rFonts w:eastAsia="Times New Roman"/>
                <w:sz w:val="20"/>
                <w:szCs w:val="20"/>
                <w:lang w:eastAsia="es-ES"/>
              </w:rPr>
              <w:t>25</w:t>
            </w:r>
            <w:r w:rsidR="00F5423B" w:rsidRPr="005729A6">
              <w:rPr>
                <w:rFonts w:eastAsia="Times New Roman"/>
                <w:sz w:val="20"/>
                <w:szCs w:val="20"/>
                <w:lang w:eastAsia="es-ES"/>
              </w:rPr>
              <w:t>%</w:t>
            </w:r>
            <w:r w:rsidR="00F5423B">
              <w:rPr>
                <w:rFonts w:eastAsia="Times New Roman"/>
                <w:sz w:val="20"/>
                <w:szCs w:val="20"/>
                <w:lang w:eastAsia="es-ES"/>
              </w:rPr>
              <w:t xml:space="preserve"> a tiempo parcial. </w:t>
            </w:r>
            <w:r w:rsidR="00D136DC">
              <w:rPr>
                <w:rFonts w:asciiTheme="minorHAnsi" w:hAnsiTheme="minorHAnsi" w:cstheme="minorHAnsi"/>
                <w:sz w:val="20"/>
                <w:szCs w:val="20"/>
                <w:lang w:val="es-ES_tradnl"/>
              </w:rPr>
              <w:t xml:space="preserve">El Programa no cuenta con numeroso alumnado </w:t>
            </w:r>
            <w:r w:rsidRPr="005729A6">
              <w:rPr>
                <w:rFonts w:asciiTheme="minorHAnsi" w:hAnsiTheme="minorHAnsi" w:cstheme="minorHAnsi"/>
                <w:sz w:val="20"/>
                <w:szCs w:val="20"/>
                <w:lang w:val="es-ES_tradnl"/>
              </w:rPr>
              <w:t>con contratos o b</w:t>
            </w:r>
            <w:r w:rsidR="00D136DC">
              <w:rPr>
                <w:rFonts w:asciiTheme="minorHAnsi" w:hAnsiTheme="minorHAnsi" w:cstheme="minorHAnsi"/>
                <w:sz w:val="20"/>
                <w:szCs w:val="20"/>
                <w:lang w:val="es-ES_tradnl"/>
              </w:rPr>
              <w:t>ecas</w:t>
            </w:r>
            <w:r w:rsidRPr="005729A6">
              <w:rPr>
                <w:rFonts w:asciiTheme="minorHAnsi" w:hAnsiTheme="minorHAnsi" w:cstheme="minorHAnsi"/>
                <w:sz w:val="20"/>
                <w:szCs w:val="20"/>
                <w:lang w:val="es-ES_tradnl"/>
              </w:rPr>
              <w:t xml:space="preserve"> predoctorales</w:t>
            </w:r>
            <w:r w:rsidR="00D136DC">
              <w:rPr>
                <w:rFonts w:asciiTheme="minorHAnsi" w:hAnsiTheme="minorHAnsi" w:cstheme="minorHAnsi"/>
                <w:sz w:val="20"/>
                <w:szCs w:val="20"/>
                <w:lang w:val="es-ES_tradnl"/>
              </w:rPr>
              <w:t>, y es necesario destacar la dificultad en ocasiones que existe en que sea coincidente los periodos de matrícula con las convocatorias y resoluciones de ayudas a la investigación y becas como las FPU y las FPI.</w:t>
            </w:r>
          </w:p>
          <w:p w14:paraId="0C0EEB1D" w14:textId="77777777" w:rsidR="005729A6" w:rsidRPr="005729A6" w:rsidRDefault="005729A6" w:rsidP="00D136DC">
            <w:pPr>
              <w:spacing w:line="276" w:lineRule="auto"/>
              <w:rPr>
                <w:rFonts w:asciiTheme="minorHAnsi" w:hAnsiTheme="minorHAnsi" w:cstheme="minorHAnsi"/>
                <w:sz w:val="20"/>
                <w:szCs w:val="20"/>
                <w:lang w:val="es-ES_tradnl"/>
              </w:rPr>
            </w:pPr>
          </w:p>
          <w:p w14:paraId="4705B1BB" w14:textId="36F92CC3" w:rsidR="005729A6" w:rsidRDefault="005729A6" w:rsidP="555B3E29">
            <w:pPr>
              <w:spacing w:line="276" w:lineRule="auto"/>
              <w:jc w:val="both"/>
              <w:rPr>
                <w:rFonts w:asciiTheme="minorHAnsi" w:hAnsiTheme="minorHAnsi" w:cstheme="minorBidi"/>
                <w:sz w:val="20"/>
                <w:szCs w:val="20"/>
              </w:rPr>
            </w:pPr>
            <w:r w:rsidRPr="555B3E29">
              <w:rPr>
                <w:rFonts w:asciiTheme="minorHAnsi" w:hAnsiTheme="minorHAnsi" w:cstheme="minorBidi"/>
                <w:sz w:val="20"/>
                <w:szCs w:val="20"/>
              </w:rPr>
              <w:t>Cabe mencionar que este doctorado, el alumno tiene que realizar la tesis asociado a dos líneas de investigación y a dos directores. Si bien cuando se matricula que da asociado a la primera línea que ha pedido y que corresponde con la de su tutor y/o director. En el programa cada profesor va asociado a una única línea. Por tanto todas las tesis son defendidas en régimen de codirección.</w:t>
            </w:r>
            <w:r w:rsidR="00D136DC">
              <w:rPr>
                <w:rFonts w:asciiTheme="minorHAnsi" w:hAnsiTheme="minorHAnsi" w:cstheme="minorBidi"/>
                <w:sz w:val="20"/>
                <w:szCs w:val="20"/>
              </w:rPr>
              <w:t xml:space="preserve"> </w:t>
            </w:r>
          </w:p>
          <w:p w14:paraId="6D3B7F80" w14:textId="77777777" w:rsidR="00D136DC" w:rsidRPr="005729A6" w:rsidRDefault="00D136DC" w:rsidP="555B3E29">
            <w:pPr>
              <w:spacing w:line="276" w:lineRule="auto"/>
              <w:jc w:val="both"/>
              <w:rPr>
                <w:rFonts w:asciiTheme="minorHAnsi" w:hAnsiTheme="minorHAnsi" w:cstheme="minorBidi"/>
                <w:sz w:val="20"/>
                <w:szCs w:val="20"/>
              </w:rPr>
            </w:pPr>
          </w:p>
          <w:tbl>
            <w:tblPr>
              <w:tblW w:w="9144" w:type="dxa"/>
              <w:tblLayout w:type="fixed"/>
              <w:tblCellMar>
                <w:left w:w="70" w:type="dxa"/>
                <w:right w:w="70" w:type="dxa"/>
              </w:tblCellMar>
              <w:tblLook w:val="04A0" w:firstRow="1" w:lastRow="0" w:firstColumn="1" w:lastColumn="0" w:noHBand="0" w:noVBand="1"/>
            </w:tblPr>
            <w:tblGrid>
              <w:gridCol w:w="1016"/>
              <w:gridCol w:w="1016"/>
              <w:gridCol w:w="587"/>
              <w:gridCol w:w="1134"/>
              <w:gridCol w:w="1134"/>
              <w:gridCol w:w="1209"/>
              <w:gridCol w:w="1016"/>
              <w:gridCol w:w="1016"/>
              <w:gridCol w:w="1016"/>
            </w:tblGrid>
            <w:tr w:rsidR="005729A6" w:rsidRPr="005729A6" w14:paraId="76CBDB01" w14:textId="77777777" w:rsidTr="00C443C0">
              <w:trPr>
                <w:trHeight w:val="562"/>
              </w:trPr>
              <w:tc>
                <w:tcPr>
                  <w:tcW w:w="1016" w:type="dxa"/>
                  <w:tcBorders>
                    <w:top w:val="nil"/>
                    <w:left w:val="nil"/>
                    <w:bottom w:val="single" w:sz="8" w:space="0" w:color="auto"/>
                    <w:right w:val="nil"/>
                  </w:tcBorders>
                  <w:shd w:val="clear" w:color="auto" w:fill="auto"/>
                  <w:noWrap/>
                  <w:vAlign w:val="bottom"/>
                </w:tcPr>
                <w:p w14:paraId="40801D0A" w14:textId="77777777" w:rsidR="005729A6" w:rsidRPr="005729A6" w:rsidRDefault="005729A6" w:rsidP="005729A6">
                  <w:pPr>
                    <w:widowControl/>
                    <w:autoSpaceDE/>
                    <w:autoSpaceDN/>
                    <w:rPr>
                      <w:rFonts w:eastAsia="Times New Roman"/>
                      <w:color w:val="000000"/>
                      <w:sz w:val="18"/>
                      <w:szCs w:val="18"/>
                      <w:lang w:eastAsia="es-ES"/>
                    </w:rPr>
                  </w:pPr>
                </w:p>
              </w:tc>
              <w:tc>
                <w:tcPr>
                  <w:tcW w:w="1016" w:type="dxa"/>
                  <w:tcBorders>
                    <w:top w:val="nil"/>
                    <w:left w:val="nil"/>
                    <w:bottom w:val="single" w:sz="8" w:space="0" w:color="auto"/>
                    <w:right w:val="nil"/>
                  </w:tcBorders>
                  <w:shd w:val="clear" w:color="auto" w:fill="auto"/>
                  <w:noWrap/>
                  <w:vAlign w:val="bottom"/>
                </w:tcPr>
                <w:p w14:paraId="0DE6D4C3" w14:textId="77777777" w:rsidR="005729A6" w:rsidRPr="005729A6" w:rsidRDefault="005729A6" w:rsidP="005729A6">
                  <w:pPr>
                    <w:widowControl/>
                    <w:autoSpaceDE/>
                    <w:autoSpaceDN/>
                    <w:rPr>
                      <w:rFonts w:eastAsia="Times New Roman"/>
                      <w:color w:val="000000"/>
                      <w:sz w:val="18"/>
                      <w:szCs w:val="18"/>
                      <w:lang w:eastAsia="es-ES"/>
                    </w:rPr>
                  </w:pPr>
                </w:p>
              </w:tc>
              <w:tc>
                <w:tcPr>
                  <w:tcW w:w="587" w:type="dxa"/>
                  <w:tcBorders>
                    <w:top w:val="nil"/>
                    <w:left w:val="nil"/>
                    <w:bottom w:val="single" w:sz="8" w:space="0" w:color="auto"/>
                    <w:right w:val="nil"/>
                  </w:tcBorders>
                  <w:shd w:val="clear" w:color="auto" w:fill="auto"/>
                  <w:noWrap/>
                  <w:vAlign w:val="bottom"/>
                </w:tcPr>
                <w:p w14:paraId="6B7D054B" w14:textId="77777777" w:rsidR="005729A6" w:rsidRPr="005729A6" w:rsidRDefault="005729A6" w:rsidP="005729A6">
                  <w:pPr>
                    <w:widowControl/>
                    <w:autoSpaceDE/>
                    <w:autoSpaceDN/>
                    <w:rPr>
                      <w:rFonts w:eastAsia="Times New Roman"/>
                      <w:color w:val="000000"/>
                      <w:sz w:val="18"/>
                      <w:szCs w:val="18"/>
                      <w:lang w:eastAsia="es-ES"/>
                    </w:rPr>
                  </w:pPr>
                </w:p>
              </w:tc>
              <w:tc>
                <w:tcPr>
                  <w:tcW w:w="6525"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364100E3" w14:textId="77777777" w:rsidR="005729A6" w:rsidRPr="005729A6" w:rsidRDefault="005729A6" w:rsidP="005729A6">
                  <w:pPr>
                    <w:widowControl/>
                    <w:autoSpaceDE/>
                    <w:autoSpaceDN/>
                    <w:jc w:val="center"/>
                    <w:rPr>
                      <w:rFonts w:eastAsia="Times New Roman"/>
                      <w:b/>
                      <w:bCs/>
                      <w:sz w:val="18"/>
                      <w:szCs w:val="18"/>
                      <w:lang w:eastAsia="es-ES"/>
                    </w:rPr>
                  </w:pPr>
                  <w:r w:rsidRPr="005729A6">
                    <w:rPr>
                      <w:rFonts w:eastAsia="Times New Roman"/>
                      <w:b/>
                      <w:bCs/>
                      <w:sz w:val="18"/>
                      <w:szCs w:val="18"/>
                      <w:lang w:eastAsia="es-ES"/>
                    </w:rPr>
                    <w:t>Alumnos por línea de investigación</w:t>
                  </w:r>
                </w:p>
              </w:tc>
            </w:tr>
            <w:tr w:rsidR="005729A6" w:rsidRPr="005729A6" w14:paraId="2B08D5F0" w14:textId="77777777" w:rsidTr="00C443C0">
              <w:trPr>
                <w:trHeight w:val="562"/>
              </w:trPr>
              <w:tc>
                <w:tcPr>
                  <w:tcW w:w="1016" w:type="dxa"/>
                  <w:tcBorders>
                    <w:top w:val="nil"/>
                    <w:left w:val="nil"/>
                    <w:bottom w:val="single" w:sz="8" w:space="0" w:color="auto"/>
                    <w:right w:val="nil"/>
                  </w:tcBorders>
                  <w:shd w:val="clear" w:color="auto" w:fill="auto"/>
                  <w:noWrap/>
                  <w:vAlign w:val="bottom"/>
                  <w:hideMark/>
                </w:tcPr>
                <w:p w14:paraId="059DADB4" w14:textId="77777777" w:rsidR="005729A6" w:rsidRPr="005729A6" w:rsidRDefault="005729A6" w:rsidP="005729A6">
                  <w:pPr>
                    <w:widowControl/>
                    <w:autoSpaceDE/>
                    <w:autoSpaceDN/>
                    <w:rPr>
                      <w:rFonts w:eastAsia="Times New Roman"/>
                      <w:color w:val="000000"/>
                      <w:sz w:val="18"/>
                      <w:szCs w:val="18"/>
                      <w:lang w:eastAsia="es-ES"/>
                    </w:rPr>
                  </w:pPr>
                  <w:r w:rsidRPr="005729A6">
                    <w:rPr>
                      <w:rFonts w:eastAsia="Times New Roman"/>
                      <w:color w:val="000000"/>
                      <w:sz w:val="18"/>
                      <w:szCs w:val="18"/>
                      <w:lang w:eastAsia="es-ES"/>
                    </w:rPr>
                    <w:t> </w:t>
                  </w:r>
                </w:p>
              </w:tc>
              <w:tc>
                <w:tcPr>
                  <w:tcW w:w="1016" w:type="dxa"/>
                  <w:tcBorders>
                    <w:top w:val="nil"/>
                    <w:left w:val="nil"/>
                    <w:bottom w:val="single" w:sz="8" w:space="0" w:color="auto"/>
                    <w:right w:val="nil"/>
                  </w:tcBorders>
                  <w:shd w:val="clear" w:color="auto" w:fill="auto"/>
                  <w:noWrap/>
                  <w:vAlign w:val="bottom"/>
                  <w:hideMark/>
                </w:tcPr>
                <w:p w14:paraId="0D1D7B15" w14:textId="77777777" w:rsidR="005729A6" w:rsidRPr="005729A6" w:rsidRDefault="005729A6" w:rsidP="005729A6">
                  <w:pPr>
                    <w:widowControl/>
                    <w:autoSpaceDE/>
                    <w:autoSpaceDN/>
                    <w:rPr>
                      <w:rFonts w:eastAsia="Times New Roman"/>
                      <w:color w:val="000000"/>
                      <w:sz w:val="18"/>
                      <w:szCs w:val="18"/>
                      <w:lang w:eastAsia="es-ES"/>
                    </w:rPr>
                  </w:pPr>
                  <w:r w:rsidRPr="005729A6">
                    <w:rPr>
                      <w:rFonts w:eastAsia="Times New Roman"/>
                      <w:color w:val="000000"/>
                      <w:sz w:val="18"/>
                      <w:szCs w:val="18"/>
                      <w:lang w:eastAsia="es-ES"/>
                    </w:rPr>
                    <w:t> </w:t>
                  </w:r>
                </w:p>
              </w:tc>
              <w:tc>
                <w:tcPr>
                  <w:tcW w:w="587" w:type="dxa"/>
                  <w:tcBorders>
                    <w:top w:val="nil"/>
                    <w:left w:val="nil"/>
                    <w:bottom w:val="single" w:sz="8" w:space="0" w:color="auto"/>
                    <w:right w:val="nil"/>
                  </w:tcBorders>
                  <w:shd w:val="clear" w:color="auto" w:fill="auto"/>
                  <w:noWrap/>
                  <w:vAlign w:val="bottom"/>
                  <w:hideMark/>
                </w:tcPr>
                <w:p w14:paraId="3F0779F2" w14:textId="77777777" w:rsidR="005729A6" w:rsidRPr="005729A6" w:rsidRDefault="005729A6" w:rsidP="005729A6">
                  <w:pPr>
                    <w:widowControl/>
                    <w:autoSpaceDE/>
                    <w:autoSpaceDN/>
                    <w:rPr>
                      <w:rFonts w:eastAsia="Times New Roman"/>
                      <w:color w:val="000000"/>
                      <w:sz w:val="18"/>
                      <w:szCs w:val="18"/>
                      <w:lang w:eastAsia="es-ES"/>
                    </w:rPr>
                  </w:pPr>
                  <w:r w:rsidRPr="005729A6">
                    <w:rPr>
                      <w:rFonts w:eastAsia="Times New Roman"/>
                      <w:color w:val="000000"/>
                      <w:sz w:val="18"/>
                      <w:szCs w:val="18"/>
                      <w:lang w:eastAsia="es-ES"/>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DDFDED" w14:textId="77777777" w:rsidR="005729A6" w:rsidRPr="005729A6" w:rsidRDefault="005729A6" w:rsidP="005729A6">
                  <w:pPr>
                    <w:widowControl/>
                    <w:autoSpaceDE/>
                    <w:autoSpaceDN/>
                    <w:jc w:val="center"/>
                    <w:rPr>
                      <w:rFonts w:eastAsia="Times New Roman"/>
                      <w:b/>
                      <w:bCs/>
                      <w:sz w:val="18"/>
                      <w:szCs w:val="18"/>
                      <w:lang w:eastAsia="es-ES"/>
                    </w:rPr>
                  </w:pPr>
                  <w:r w:rsidRPr="005729A6">
                    <w:rPr>
                      <w:rFonts w:eastAsia="Times New Roman"/>
                      <w:b/>
                      <w:bCs/>
                      <w:sz w:val="18"/>
                      <w:szCs w:val="18"/>
                      <w:lang w:eastAsia="es-ES"/>
                    </w:rPr>
                    <w:t>2017/2018</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B632BBE" w14:textId="77777777" w:rsidR="005729A6" w:rsidRPr="005729A6" w:rsidRDefault="005729A6" w:rsidP="005729A6">
                  <w:pPr>
                    <w:widowControl/>
                    <w:autoSpaceDE/>
                    <w:autoSpaceDN/>
                    <w:jc w:val="center"/>
                    <w:rPr>
                      <w:rFonts w:eastAsia="Times New Roman"/>
                      <w:b/>
                      <w:bCs/>
                      <w:sz w:val="18"/>
                      <w:szCs w:val="18"/>
                      <w:lang w:eastAsia="es-ES"/>
                    </w:rPr>
                  </w:pPr>
                  <w:r w:rsidRPr="005729A6">
                    <w:rPr>
                      <w:rFonts w:eastAsia="Times New Roman"/>
                      <w:b/>
                      <w:bCs/>
                      <w:sz w:val="18"/>
                      <w:szCs w:val="18"/>
                      <w:lang w:eastAsia="es-ES"/>
                    </w:rPr>
                    <w:t>2018/2019</w:t>
                  </w:r>
                </w:p>
              </w:tc>
              <w:tc>
                <w:tcPr>
                  <w:tcW w:w="1209" w:type="dxa"/>
                  <w:tcBorders>
                    <w:top w:val="single" w:sz="8" w:space="0" w:color="auto"/>
                    <w:left w:val="nil"/>
                    <w:bottom w:val="single" w:sz="8" w:space="0" w:color="auto"/>
                    <w:right w:val="single" w:sz="8" w:space="0" w:color="auto"/>
                  </w:tcBorders>
                  <w:shd w:val="clear" w:color="auto" w:fill="auto"/>
                  <w:noWrap/>
                  <w:vAlign w:val="center"/>
                  <w:hideMark/>
                </w:tcPr>
                <w:p w14:paraId="7691C5CD" w14:textId="77777777" w:rsidR="005729A6" w:rsidRPr="005729A6" w:rsidRDefault="005729A6" w:rsidP="005729A6">
                  <w:pPr>
                    <w:widowControl/>
                    <w:autoSpaceDE/>
                    <w:autoSpaceDN/>
                    <w:jc w:val="center"/>
                    <w:rPr>
                      <w:rFonts w:eastAsia="Times New Roman"/>
                      <w:b/>
                      <w:bCs/>
                      <w:sz w:val="18"/>
                      <w:szCs w:val="18"/>
                      <w:lang w:eastAsia="es-ES"/>
                    </w:rPr>
                  </w:pPr>
                  <w:r w:rsidRPr="005729A6">
                    <w:rPr>
                      <w:rFonts w:eastAsia="Times New Roman"/>
                      <w:b/>
                      <w:bCs/>
                      <w:sz w:val="18"/>
                      <w:szCs w:val="18"/>
                      <w:lang w:eastAsia="es-ES"/>
                    </w:rPr>
                    <w:t>2019/2020</w:t>
                  </w:r>
                </w:p>
              </w:tc>
              <w:tc>
                <w:tcPr>
                  <w:tcW w:w="1016" w:type="dxa"/>
                  <w:tcBorders>
                    <w:top w:val="single" w:sz="8" w:space="0" w:color="auto"/>
                    <w:left w:val="nil"/>
                    <w:bottom w:val="single" w:sz="8" w:space="0" w:color="auto"/>
                    <w:right w:val="single" w:sz="8" w:space="0" w:color="auto"/>
                  </w:tcBorders>
                  <w:shd w:val="clear" w:color="auto" w:fill="auto"/>
                  <w:noWrap/>
                  <w:vAlign w:val="center"/>
                  <w:hideMark/>
                </w:tcPr>
                <w:p w14:paraId="515E4900" w14:textId="77777777" w:rsidR="005729A6" w:rsidRPr="005729A6" w:rsidRDefault="005729A6" w:rsidP="005729A6">
                  <w:pPr>
                    <w:widowControl/>
                    <w:autoSpaceDE/>
                    <w:autoSpaceDN/>
                    <w:jc w:val="center"/>
                    <w:rPr>
                      <w:rFonts w:eastAsia="Times New Roman"/>
                      <w:b/>
                      <w:bCs/>
                      <w:sz w:val="18"/>
                      <w:szCs w:val="18"/>
                      <w:lang w:eastAsia="es-ES"/>
                    </w:rPr>
                  </w:pPr>
                  <w:r w:rsidRPr="005729A6">
                    <w:rPr>
                      <w:rFonts w:eastAsia="Times New Roman"/>
                      <w:b/>
                      <w:bCs/>
                      <w:sz w:val="18"/>
                      <w:szCs w:val="18"/>
                      <w:lang w:eastAsia="es-ES"/>
                    </w:rPr>
                    <w:t>2020/2021</w:t>
                  </w:r>
                </w:p>
              </w:tc>
              <w:tc>
                <w:tcPr>
                  <w:tcW w:w="1016" w:type="dxa"/>
                  <w:tcBorders>
                    <w:top w:val="single" w:sz="8" w:space="0" w:color="auto"/>
                    <w:left w:val="nil"/>
                    <w:bottom w:val="single" w:sz="8" w:space="0" w:color="auto"/>
                    <w:right w:val="single" w:sz="8" w:space="0" w:color="auto"/>
                  </w:tcBorders>
                  <w:shd w:val="clear" w:color="auto" w:fill="auto"/>
                  <w:noWrap/>
                  <w:vAlign w:val="center"/>
                  <w:hideMark/>
                </w:tcPr>
                <w:p w14:paraId="292364D6" w14:textId="77777777" w:rsidR="005729A6" w:rsidRPr="005729A6" w:rsidRDefault="005729A6" w:rsidP="005729A6">
                  <w:pPr>
                    <w:widowControl/>
                    <w:autoSpaceDE/>
                    <w:autoSpaceDN/>
                    <w:jc w:val="center"/>
                    <w:rPr>
                      <w:rFonts w:eastAsia="Times New Roman"/>
                      <w:b/>
                      <w:bCs/>
                      <w:sz w:val="18"/>
                      <w:szCs w:val="18"/>
                      <w:lang w:eastAsia="es-ES"/>
                    </w:rPr>
                  </w:pPr>
                  <w:r w:rsidRPr="005729A6">
                    <w:rPr>
                      <w:rFonts w:eastAsia="Times New Roman"/>
                      <w:b/>
                      <w:bCs/>
                      <w:sz w:val="18"/>
                      <w:szCs w:val="18"/>
                      <w:lang w:eastAsia="es-ES"/>
                    </w:rPr>
                    <w:t>2021/2022</w:t>
                  </w:r>
                </w:p>
              </w:tc>
              <w:tc>
                <w:tcPr>
                  <w:tcW w:w="1016" w:type="dxa"/>
                  <w:tcBorders>
                    <w:top w:val="single" w:sz="8" w:space="0" w:color="auto"/>
                    <w:left w:val="nil"/>
                    <w:bottom w:val="single" w:sz="8" w:space="0" w:color="auto"/>
                    <w:right w:val="single" w:sz="8" w:space="0" w:color="auto"/>
                  </w:tcBorders>
                  <w:shd w:val="clear" w:color="auto" w:fill="auto"/>
                  <w:noWrap/>
                  <w:vAlign w:val="center"/>
                  <w:hideMark/>
                </w:tcPr>
                <w:p w14:paraId="4DE0256E" w14:textId="77777777" w:rsidR="005729A6" w:rsidRPr="005729A6" w:rsidRDefault="005729A6" w:rsidP="005729A6">
                  <w:pPr>
                    <w:widowControl/>
                    <w:autoSpaceDE/>
                    <w:autoSpaceDN/>
                    <w:jc w:val="center"/>
                    <w:rPr>
                      <w:rFonts w:eastAsia="Times New Roman"/>
                      <w:b/>
                      <w:bCs/>
                      <w:sz w:val="18"/>
                      <w:szCs w:val="18"/>
                      <w:lang w:eastAsia="es-ES"/>
                    </w:rPr>
                  </w:pPr>
                  <w:r w:rsidRPr="005729A6">
                    <w:rPr>
                      <w:rFonts w:eastAsia="Times New Roman"/>
                      <w:b/>
                      <w:bCs/>
                      <w:sz w:val="18"/>
                      <w:szCs w:val="18"/>
                      <w:lang w:eastAsia="es-ES"/>
                    </w:rPr>
                    <w:t>2022/2023</w:t>
                  </w:r>
                </w:p>
              </w:tc>
            </w:tr>
            <w:tr w:rsidR="005729A6" w:rsidRPr="005729A6" w14:paraId="79B078E6" w14:textId="77777777" w:rsidTr="00C443C0">
              <w:trPr>
                <w:trHeight w:val="749"/>
              </w:trPr>
              <w:tc>
                <w:tcPr>
                  <w:tcW w:w="26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041E06" w14:textId="77777777" w:rsidR="005729A6" w:rsidRPr="005729A6" w:rsidRDefault="005729A6" w:rsidP="005729A6">
                  <w:pPr>
                    <w:widowControl/>
                    <w:autoSpaceDE/>
                    <w:autoSpaceDN/>
                    <w:jc w:val="center"/>
                    <w:rPr>
                      <w:rFonts w:eastAsia="Times New Roman"/>
                      <w:b/>
                      <w:bCs/>
                      <w:color w:val="000000"/>
                      <w:sz w:val="18"/>
                      <w:szCs w:val="18"/>
                      <w:lang w:eastAsia="es-ES"/>
                    </w:rPr>
                  </w:pPr>
                  <w:r w:rsidRPr="005729A6">
                    <w:rPr>
                      <w:rFonts w:eastAsia="Times New Roman"/>
                      <w:b/>
                      <w:bCs/>
                      <w:color w:val="000000"/>
                      <w:sz w:val="18"/>
                      <w:szCs w:val="18"/>
                      <w:lang w:eastAsia="es-ES"/>
                    </w:rPr>
                    <w:t>Innovación e sustentabilidade dos recursos naturais</w:t>
                  </w:r>
                </w:p>
              </w:tc>
              <w:tc>
                <w:tcPr>
                  <w:tcW w:w="1134" w:type="dxa"/>
                  <w:tcBorders>
                    <w:top w:val="nil"/>
                    <w:left w:val="nil"/>
                    <w:bottom w:val="single" w:sz="8" w:space="0" w:color="auto"/>
                    <w:right w:val="single" w:sz="8" w:space="0" w:color="auto"/>
                  </w:tcBorders>
                  <w:shd w:val="clear" w:color="auto" w:fill="auto"/>
                  <w:noWrap/>
                  <w:vAlign w:val="center"/>
                  <w:hideMark/>
                </w:tcPr>
                <w:p w14:paraId="72008ABE"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w:t>
                  </w:r>
                </w:p>
              </w:tc>
              <w:tc>
                <w:tcPr>
                  <w:tcW w:w="1134" w:type="dxa"/>
                  <w:tcBorders>
                    <w:top w:val="nil"/>
                    <w:left w:val="nil"/>
                    <w:bottom w:val="single" w:sz="8" w:space="0" w:color="auto"/>
                    <w:right w:val="single" w:sz="8" w:space="0" w:color="auto"/>
                  </w:tcBorders>
                  <w:shd w:val="clear" w:color="auto" w:fill="auto"/>
                  <w:noWrap/>
                  <w:vAlign w:val="center"/>
                  <w:hideMark/>
                </w:tcPr>
                <w:p w14:paraId="19D78E91"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4</w:t>
                  </w:r>
                </w:p>
              </w:tc>
              <w:tc>
                <w:tcPr>
                  <w:tcW w:w="1209" w:type="dxa"/>
                  <w:tcBorders>
                    <w:top w:val="nil"/>
                    <w:left w:val="nil"/>
                    <w:bottom w:val="single" w:sz="8" w:space="0" w:color="auto"/>
                    <w:right w:val="single" w:sz="8" w:space="0" w:color="auto"/>
                  </w:tcBorders>
                  <w:shd w:val="clear" w:color="auto" w:fill="auto"/>
                  <w:noWrap/>
                  <w:vAlign w:val="center"/>
                  <w:hideMark/>
                </w:tcPr>
                <w:p w14:paraId="7D8507BF"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7</w:t>
                  </w:r>
                </w:p>
              </w:tc>
              <w:tc>
                <w:tcPr>
                  <w:tcW w:w="1016" w:type="dxa"/>
                  <w:tcBorders>
                    <w:top w:val="nil"/>
                    <w:left w:val="nil"/>
                    <w:bottom w:val="single" w:sz="8" w:space="0" w:color="auto"/>
                    <w:right w:val="single" w:sz="8" w:space="0" w:color="auto"/>
                  </w:tcBorders>
                  <w:shd w:val="clear" w:color="auto" w:fill="auto"/>
                  <w:noWrap/>
                  <w:vAlign w:val="center"/>
                  <w:hideMark/>
                </w:tcPr>
                <w:p w14:paraId="738717A1"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10</w:t>
                  </w:r>
                </w:p>
              </w:tc>
              <w:tc>
                <w:tcPr>
                  <w:tcW w:w="1016" w:type="dxa"/>
                  <w:tcBorders>
                    <w:top w:val="nil"/>
                    <w:left w:val="nil"/>
                    <w:bottom w:val="single" w:sz="8" w:space="0" w:color="auto"/>
                    <w:right w:val="single" w:sz="8" w:space="0" w:color="auto"/>
                  </w:tcBorders>
                  <w:shd w:val="clear" w:color="auto" w:fill="auto"/>
                  <w:noWrap/>
                  <w:vAlign w:val="center"/>
                  <w:hideMark/>
                </w:tcPr>
                <w:p w14:paraId="20A27566"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10</w:t>
                  </w:r>
                </w:p>
              </w:tc>
              <w:tc>
                <w:tcPr>
                  <w:tcW w:w="1016" w:type="dxa"/>
                  <w:tcBorders>
                    <w:top w:val="nil"/>
                    <w:left w:val="nil"/>
                    <w:bottom w:val="single" w:sz="8" w:space="0" w:color="auto"/>
                    <w:right w:val="single" w:sz="8" w:space="0" w:color="auto"/>
                  </w:tcBorders>
                  <w:shd w:val="clear" w:color="auto" w:fill="auto"/>
                  <w:noWrap/>
                  <w:vAlign w:val="center"/>
                  <w:hideMark/>
                </w:tcPr>
                <w:p w14:paraId="137E91EA"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9</w:t>
                  </w:r>
                </w:p>
              </w:tc>
            </w:tr>
            <w:tr w:rsidR="005729A6" w:rsidRPr="005729A6" w14:paraId="2B352021" w14:textId="77777777" w:rsidTr="00C443C0">
              <w:trPr>
                <w:trHeight w:val="749"/>
              </w:trPr>
              <w:tc>
                <w:tcPr>
                  <w:tcW w:w="26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21B06EB" w14:textId="77777777" w:rsidR="005729A6" w:rsidRPr="005729A6" w:rsidRDefault="005729A6" w:rsidP="005729A6">
                  <w:pPr>
                    <w:widowControl/>
                    <w:autoSpaceDE/>
                    <w:autoSpaceDN/>
                    <w:jc w:val="center"/>
                    <w:rPr>
                      <w:rFonts w:eastAsia="Times New Roman"/>
                      <w:b/>
                      <w:bCs/>
                      <w:color w:val="000000"/>
                      <w:sz w:val="18"/>
                      <w:szCs w:val="18"/>
                      <w:lang w:eastAsia="es-ES"/>
                    </w:rPr>
                  </w:pPr>
                  <w:r w:rsidRPr="005729A6">
                    <w:rPr>
                      <w:rFonts w:eastAsia="Times New Roman"/>
                      <w:b/>
                      <w:bCs/>
                      <w:color w:val="000000"/>
                      <w:sz w:val="18"/>
                      <w:szCs w:val="18"/>
                      <w:lang w:eastAsia="es-ES"/>
                    </w:rPr>
                    <w:t>Innovación en saúde</w:t>
                  </w:r>
                </w:p>
              </w:tc>
              <w:tc>
                <w:tcPr>
                  <w:tcW w:w="1134" w:type="dxa"/>
                  <w:tcBorders>
                    <w:top w:val="nil"/>
                    <w:left w:val="nil"/>
                    <w:bottom w:val="single" w:sz="8" w:space="0" w:color="auto"/>
                    <w:right w:val="single" w:sz="8" w:space="0" w:color="auto"/>
                  </w:tcBorders>
                  <w:shd w:val="clear" w:color="auto" w:fill="auto"/>
                  <w:noWrap/>
                  <w:vAlign w:val="center"/>
                  <w:hideMark/>
                </w:tcPr>
                <w:p w14:paraId="61E5267B"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6</w:t>
                  </w:r>
                </w:p>
              </w:tc>
              <w:tc>
                <w:tcPr>
                  <w:tcW w:w="1134" w:type="dxa"/>
                  <w:tcBorders>
                    <w:top w:val="nil"/>
                    <w:left w:val="nil"/>
                    <w:bottom w:val="single" w:sz="8" w:space="0" w:color="auto"/>
                    <w:right w:val="single" w:sz="8" w:space="0" w:color="auto"/>
                  </w:tcBorders>
                  <w:shd w:val="clear" w:color="auto" w:fill="auto"/>
                  <w:noWrap/>
                  <w:vAlign w:val="center"/>
                  <w:hideMark/>
                </w:tcPr>
                <w:p w14:paraId="2F0236F8"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11</w:t>
                  </w:r>
                </w:p>
              </w:tc>
              <w:tc>
                <w:tcPr>
                  <w:tcW w:w="1209" w:type="dxa"/>
                  <w:tcBorders>
                    <w:top w:val="nil"/>
                    <w:left w:val="nil"/>
                    <w:bottom w:val="single" w:sz="8" w:space="0" w:color="auto"/>
                    <w:right w:val="single" w:sz="8" w:space="0" w:color="auto"/>
                  </w:tcBorders>
                  <w:shd w:val="clear" w:color="auto" w:fill="auto"/>
                  <w:noWrap/>
                  <w:vAlign w:val="center"/>
                  <w:hideMark/>
                </w:tcPr>
                <w:p w14:paraId="0303A35C"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15</w:t>
                  </w:r>
                </w:p>
              </w:tc>
              <w:tc>
                <w:tcPr>
                  <w:tcW w:w="1016" w:type="dxa"/>
                  <w:tcBorders>
                    <w:top w:val="nil"/>
                    <w:left w:val="nil"/>
                    <w:bottom w:val="single" w:sz="8" w:space="0" w:color="auto"/>
                    <w:right w:val="single" w:sz="8" w:space="0" w:color="auto"/>
                  </w:tcBorders>
                  <w:shd w:val="clear" w:color="auto" w:fill="auto"/>
                  <w:noWrap/>
                  <w:vAlign w:val="center"/>
                  <w:hideMark/>
                </w:tcPr>
                <w:p w14:paraId="3D9EBD0A"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17</w:t>
                  </w:r>
                </w:p>
              </w:tc>
              <w:tc>
                <w:tcPr>
                  <w:tcW w:w="1016" w:type="dxa"/>
                  <w:tcBorders>
                    <w:top w:val="nil"/>
                    <w:left w:val="nil"/>
                    <w:bottom w:val="single" w:sz="8" w:space="0" w:color="auto"/>
                    <w:right w:val="single" w:sz="8" w:space="0" w:color="auto"/>
                  </w:tcBorders>
                  <w:shd w:val="clear" w:color="auto" w:fill="auto"/>
                  <w:noWrap/>
                  <w:vAlign w:val="center"/>
                  <w:hideMark/>
                </w:tcPr>
                <w:p w14:paraId="0DC70074"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15</w:t>
                  </w:r>
                </w:p>
              </w:tc>
              <w:tc>
                <w:tcPr>
                  <w:tcW w:w="1016" w:type="dxa"/>
                  <w:tcBorders>
                    <w:top w:val="nil"/>
                    <w:left w:val="nil"/>
                    <w:bottom w:val="single" w:sz="8" w:space="0" w:color="auto"/>
                    <w:right w:val="single" w:sz="8" w:space="0" w:color="auto"/>
                  </w:tcBorders>
                  <w:shd w:val="clear" w:color="auto" w:fill="auto"/>
                  <w:noWrap/>
                  <w:vAlign w:val="center"/>
                  <w:hideMark/>
                </w:tcPr>
                <w:p w14:paraId="26692820"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15</w:t>
                  </w:r>
                </w:p>
              </w:tc>
            </w:tr>
            <w:tr w:rsidR="005729A6" w:rsidRPr="005729A6" w14:paraId="42EC4C87" w14:textId="77777777" w:rsidTr="00C443C0">
              <w:trPr>
                <w:trHeight w:val="749"/>
              </w:trPr>
              <w:tc>
                <w:tcPr>
                  <w:tcW w:w="26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1E56EC" w14:textId="77777777" w:rsidR="005729A6" w:rsidRPr="005729A6" w:rsidRDefault="005729A6" w:rsidP="005729A6">
                  <w:pPr>
                    <w:widowControl/>
                    <w:autoSpaceDE/>
                    <w:autoSpaceDN/>
                    <w:jc w:val="center"/>
                    <w:rPr>
                      <w:rFonts w:eastAsia="Times New Roman"/>
                      <w:b/>
                      <w:bCs/>
                      <w:color w:val="000000"/>
                      <w:sz w:val="18"/>
                      <w:szCs w:val="18"/>
                      <w:lang w:eastAsia="es-ES"/>
                    </w:rPr>
                  </w:pPr>
                  <w:r w:rsidRPr="005729A6">
                    <w:rPr>
                      <w:rFonts w:eastAsia="Times New Roman"/>
                      <w:b/>
                      <w:bCs/>
                      <w:color w:val="000000"/>
                      <w:sz w:val="18"/>
                      <w:szCs w:val="18"/>
                      <w:lang w:eastAsia="es-ES"/>
                    </w:rPr>
                    <w:t>Deseño e innovación social</w:t>
                  </w:r>
                </w:p>
              </w:tc>
              <w:tc>
                <w:tcPr>
                  <w:tcW w:w="1134" w:type="dxa"/>
                  <w:tcBorders>
                    <w:top w:val="nil"/>
                    <w:left w:val="nil"/>
                    <w:bottom w:val="single" w:sz="8" w:space="0" w:color="auto"/>
                    <w:right w:val="single" w:sz="8" w:space="0" w:color="auto"/>
                  </w:tcBorders>
                  <w:shd w:val="clear" w:color="auto" w:fill="auto"/>
                  <w:noWrap/>
                  <w:vAlign w:val="center"/>
                  <w:hideMark/>
                </w:tcPr>
                <w:p w14:paraId="16F979C6"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2</w:t>
                  </w:r>
                </w:p>
              </w:tc>
              <w:tc>
                <w:tcPr>
                  <w:tcW w:w="1134" w:type="dxa"/>
                  <w:tcBorders>
                    <w:top w:val="nil"/>
                    <w:left w:val="nil"/>
                    <w:bottom w:val="single" w:sz="8" w:space="0" w:color="auto"/>
                    <w:right w:val="single" w:sz="8" w:space="0" w:color="auto"/>
                  </w:tcBorders>
                  <w:shd w:val="clear" w:color="auto" w:fill="auto"/>
                  <w:noWrap/>
                  <w:vAlign w:val="center"/>
                  <w:hideMark/>
                </w:tcPr>
                <w:p w14:paraId="7BC152D4"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4</w:t>
                  </w:r>
                </w:p>
              </w:tc>
              <w:tc>
                <w:tcPr>
                  <w:tcW w:w="1209" w:type="dxa"/>
                  <w:tcBorders>
                    <w:top w:val="nil"/>
                    <w:left w:val="nil"/>
                    <w:bottom w:val="single" w:sz="8" w:space="0" w:color="auto"/>
                    <w:right w:val="single" w:sz="8" w:space="0" w:color="auto"/>
                  </w:tcBorders>
                  <w:shd w:val="clear" w:color="auto" w:fill="auto"/>
                  <w:noWrap/>
                  <w:vAlign w:val="center"/>
                  <w:hideMark/>
                </w:tcPr>
                <w:p w14:paraId="42938E2B"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7</w:t>
                  </w:r>
                </w:p>
              </w:tc>
              <w:tc>
                <w:tcPr>
                  <w:tcW w:w="1016" w:type="dxa"/>
                  <w:tcBorders>
                    <w:top w:val="nil"/>
                    <w:left w:val="nil"/>
                    <w:bottom w:val="single" w:sz="8" w:space="0" w:color="auto"/>
                    <w:right w:val="single" w:sz="8" w:space="0" w:color="auto"/>
                  </w:tcBorders>
                  <w:shd w:val="clear" w:color="auto" w:fill="auto"/>
                  <w:noWrap/>
                  <w:vAlign w:val="center"/>
                  <w:hideMark/>
                </w:tcPr>
                <w:p w14:paraId="31C1EAE7"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12</w:t>
                  </w:r>
                </w:p>
              </w:tc>
              <w:tc>
                <w:tcPr>
                  <w:tcW w:w="1016" w:type="dxa"/>
                  <w:tcBorders>
                    <w:top w:val="nil"/>
                    <w:left w:val="nil"/>
                    <w:bottom w:val="single" w:sz="8" w:space="0" w:color="auto"/>
                    <w:right w:val="single" w:sz="8" w:space="0" w:color="auto"/>
                  </w:tcBorders>
                  <w:shd w:val="clear" w:color="auto" w:fill="auto"/>
                  <w:noWrap/>
                  <w:vAlign w:val="center"/>
                  <w:hideMark/>
                </w:tcPr>
                <w:p w14:paraId="775D6D3E"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15</w:t>
                  </w:r>
                </w:p>
              </w:tc>
              <w:tc>
                <w:tcPr>
                  <w:tcW w:w="1016" w:type="dxa"/>
                  <w:tcBorders>
                    <w:top w:val="nil"/>
                    <w:left w:val="nil"/>
                    <w:bottom w:val="single" w:sz="8" w:space="0" w:color="auto"/>
                    <w:right w:val="single" w:sz="8" w:space="0" w:color="auto"/>
                  </w:tcBorders>
                  <w:shd w:val="clear" w:color="auto" w:fill="auto"/>
                  <w:noWrap/>
                  <w:vAlign w:val="center"/>
                  <w:hideMark/>
                </w:tcPr>
                <w:p w14:paraId="5634CEBF"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15</w:t>
                  </w:r>
                </w:p>
              </w:tc>
            </w:tr>
            <w:tr w:rsidR="005729A6" w:rsidRPr="005729A6" w14:paraId="54017A16" w14:textId="77777777" w:rsidTr="00C443C0">
              <w:trPr>
                <w:trHeight w:val="749"/>
              </w:trPr>
              <w:tc>
                <w:tcPr>
                  <w:tcW w:w="26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E40BA65" w14:textId="77777777" w:rsidR="005729A6" w:rsidRPr="005729A6" w:rsidRDefault="005729A6" w:rsidP="005729A6">
                  <w:pPr>
                    <w:widowControl/>
                    <w:autoSpaceDE/>
                    <w:autoSpaceDN/>
                    <w:jc w:val="center"/>
                    <w:rPr>
                      <w:rFonts w:eastAsia="Times New Roman"/>
                      <w:b/>
                      <w:bCs/>
                      <w:color w:val="000000"/>
                      <w:sz w:val="18"/>
                      <w:szCs w:val="18"/>
                      <w:lang w:eastAsia="es-ES"/>
                    </w:rPr>
                  </w:pPr>
                  <w:r w:rsidRPr="005729A6">
                    <w:rPr>
                      <w:rFonts w:eastAsia="Times New Roman"/>
                      <w:b/>
                      <w:bCs/>
                      <w:color w:val="000000"/>
                      <w:sz w:val="18"/>
                      <w:szCs w:val="18"/>
                      <w:lang w:eastAsia="es-ES"/>
                    </w:rPr>
                    <w:t>Innovación, sustentabilidade e comunicación</w:t>
                  </w:r>
                </w:p>
              </w:tc>
              <w:tc>
                <w:tcPr>
                  <w:tcW w:w="1134" w:type="dxa"/>
                  <w:tcBorders>
                    <w:top w:val="nil"/>
                    <w:left w:val="nil"/>
                    <w:bottom w:val="single" w:sz="8" w:space="0" w:color="auto"/>
                    <w:right w:val="single" w:sz="8" w:space="0" w:color="auto"/>
                  </w:tcBorders>
                  <w:shd w:val="clear" w:color="auto" w:fill="auto"/>
                  <w:noWrap/>
                  <w:vAlign w:val="center"/>
                  <w:hideMark/>
                </w:tcPr>
                <w:p w14:paraId="143BAF5A"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6</w:t>
                  </w:r>
                </w:p>
              </w:tc>
              <w:tc>
                <w:tcPr>
                  <w:tcW w:w="1134" w:type="dxa"/>
                  <w:tcBorders>
                    <w:top w:val="nil"/>
                    <w:left w:val="nil"/>
                    <w:bottom w:val="single" w:sz="8" w:space="0" w:color="auto"/>
                    <w:right w:val="single" w:sz="8" w:space="0" w:color="auto"/>
                  </w:tcBorders>
                  <w:shd w:val="clear" w:color="auto" w:fill="auto"/>
                  <w:noWrap/>
                  <w:vAlign w:val="center"/>
                  <w:hideMark/>
                </w:tcPr>
                <w:p w14:paraId="50C2D082"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16</w:t>
                  </w:r>
                </w:p>
              </w:tc>
              <w:tc>
                <w:tcPr>
                  <w:tcW w:w="1209" w:type="dxa"/>
                  <w:tcBorders>
                    <w:top w:val="nil"/>
                    <w:left w:val="nil"/>
                    <w:bottom w:val="single" w:sz="8" w:space="0" w:color="auto"/>
                    <w:right w:val="single" w:sz="8" w:space="0" w:color="auto"/>
                  </w:tcBorders>
                  <w:shd w:val="clear" w:color="auto" w:fill="auto"/>
                  <w:noWrap/>
                  <w:vAlign w:val="center"/>
                  <w:hideMark/>
                </w:tcPr>
                <w:p w14:paraId="5CC5E9A3"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21</w:t>
                  </w:r>
                </w:p>
              </w:tc>
              <w:tc>
                <w:tcPr>
                  <w:tcW w:w="1016" w:type="dxa"/>
                  <w:tcBorders>
                    <w:top w:val="nil"/>
                    <w:left w:val="nil"/>
                    <w:bottom w:val="single" w:sz="8" w:space="0" w:color="auto"/>
                    <w:right w:val="single" w:sz="8" w:space="0" w:color="auto"/>
                  </w:tcBorders>
                  <w:shd w:val="clear" w:color="auto" w:fill="auto"/>
                  <w:noWrap/>
                  <w:vAlign w:val="center"/>
                  <w:hideMark/>
                </w:tcPr>
                <w:p w14:paraId="2FA0E6F6"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24</w:t>
                  </w:r>
                </w:p>
              </w:tc>
              <w:tc>
                <w:tcPr>
                  <w:tcW w:w="1016" w:type="dxa"/>
                  <w:tcBorders>
                    <w:top w:val="nil"/>
                    <w:left w:val="nil"/>
                    <w:bottom w:val="single" w:sz="8" w:space="0" w:color="auto"/>
                    <w:right w:val="single" w:sz="8" w:space="0" w:color="auto"/>
                  </w:tcBorders>
                  <w:shd w:val="clear" w:color="auto" w:fill="auto"/>
                  <w:noWrap/>
                  <w:vAlign w:val="center"/>
                  <w:hideMark/>
                </w:tcPr>
                <w:p w14:paraId="4AC92F8D"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26</w:t>
                  </w:r>
                </w:p>
              </w:tc>
              <w:tc>
                <w:tcPr>
                  <w:tcW w:w="1016" w:type="dxa"/>
                  <w:tcBorders>
                    <w:top w:val="nil"/>
                    <w:left w:val="nil"/>
                    <w:bottom w:val="single" w:sz="8" w:space="0" w:color="auto"/>
                    <w:right w:val="single" w:sz="8" w:space="0" w:color="auto"/>
                  </w:tcBorders>
                  <w:shd w:val="clear" w:color="auto" w:fill="auto"/>
                  <w:noWrap/>
                  <w:vAlign w:val="center"/>
                  <w:hideMark/>
                </w:tcPr>
                <w:p w14:paraId="2332194E"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23</w:t>
                  </w:r>
                </w:p>
              </w:tc>
            </w:tr>
            <w:tr w:rsidR="005729A6" w:rsidRPr="005729A6" w14:paraId="4F68418A" w14:textId="77777777" w:rsidTr="00C443C0">
              <w:trPr>
                <w:trHeight w:val="749"/>
              </w:trPr>
              <w:tc>
                <w:tcPr>
                  <w:tcW w:w="26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B57309" w14:textId="77777777" w:rsidR="005729A6" w:rsidRPr="005729A6" w:rsidRDefault="005729A6" w:rsidP="005729A6">
                  <w:pPr>
                    <w:widowControl/>
                    <w:autoSpaceDE/>
                    <w:autoSpaceDN/>
                    <w:jc w:val="center"/>
                    <w:rPr>
                      <w:rFonts w:eastAsia="Times New Roman"/>
                      <w:b/>
                      <w:bCs/>
                      <w:color w:val="000000"/>
                      <w:sz w:val="18"/>
                      <w:szCs w:val="18"/>
                      <w:lang w:eastAsia="es-ES"/>
                    </w:rPr>
                  </w:pPr>
                  <w:r w:rsidRPr="005729A6">
                    <w:rPr>
                      <w:rFonts w:eastAsia="Times New Roman"/>
                      <w:b/>
                      <w:bCs/>
                      <w:color w:val="000000"/>
                      <w:sz w:val="18"/>
                      <w:szCs w:val="18"/>
                      <w:lang w:eastAsia="es-ES"/>
                    </w:rPr>
                    <w:t>Innovación pedagóxica na profesionalización docente</w:t>
                  </w:r>
                </w:p>
              </w:tc>
              <w:tc>
                <w:tcPr>
                  <w:tcW w:w="1134" w:type="dxa"/>
                  <w:tcBorders>
                    <w:top w:val="nil"/>
                    <w:left w:val="nil"/>
                    <w:bottom w:val="single" w:sz="8" w:space="0" w:color="auto"/>
                    <w:right w:val="single" w:sz="8" w:space="0" w:color="auto"/>
                  </w:tcBorders>
                  <w:shd w:val="clear" w:color="auto" w:fill="auto"/>
                  <w:noWrap/>
                  <w:vAlign w:val="center"/>
                  <w:hideMark/>
                </w:tcPr>
                <w:p w14:paraId="670B0053"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2</w:t>
                  </w:r>
                </w:p>
              </w:tc>
              <w:tc>
                <w:tcPr>
                  <w:tcW w:w="1134" w:type="dxa"/>
                  <w:tcBorders>
                    <w:top w:val="nil"/>
                    <w:left w:val="nil"/>
                    <w:bottom w:val="single" w:sz="8" w:space="0" w:color="auto"/>
                    <w:right w:val="single" w:sz="8" w:space="0" w:color="auto"/>
                  </w:tcBorders>
                  <w:shd w:val="clear" w:color="auto" w:fill="auto"/>
                  <w:noWrap/>
                  <w:vAlign w:val="center"/>
                  <w:hideMark/>
                </w:tcPr>
                <w:p w14:paraId="2C186B1C"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6</w:t>
                  </w:r>
                </w:p>
              </w:tc>
              <w:tc>
                <w:tcPr>
                  <w:tcW w:w="1209" w:type="dxa"/>
                  <w:tcBorders>
                    <w:top w:val="nil"/>
                    <w:left w:val="nil"/>
                    <w:bottom w:val="single" w:sz="8" w:space="0" w:color="auto"/>
                    <w:right w:val="single" w:sz="8" w:space="0" w:color="auto"/>
                  </w:tcBorders>
                  <w:shd w:val="clear" w:color="auto" w:fill="auto"/>
                  <w:noWrap/>
                  <w:vAlign w:val="center"/>
                  <w:hideMark/>
                </w:tcPr>
                <w:p w14:paraId="3FD1EDC9"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8</w:t>
                  </w:r>
                </w:p>
              </w:tc>
              <w:tc>
                <w:tcPr>
                  <w:tcW w:w="1016" w:type="dxa"/>
                  <w:tcBorders>
                    <w:top w:val="nil"/>
                    <w:left w:val="nil"/>
                    <w:bottom w:val="single" w:sz="8" w:space="0" w:color="auto"/>
                    <w:right w:val="single" w:sz="8" w:space="0" w:color="auto"/>
                  </w:tcBorders>
                  <w:shd w:val="clear" w:color="auto" w:fill="auto"/>
                  <w:noWrap/>
                  <w:vAlign w:val="center"/>
                  <w:hideMark/>
                </w:tcPr>
                <w:p w14:paraId="739BFEF9"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11</w:t>
                  </w:r>
                </w:p>
              </w:tc>
              <w:tc>
                <w:tcPr>
                  <w:tcW w:w="1016" w:type="dxa"/>
                  <w:tcBorders>
                    <w:top w:val="nil"/>
                    <w:left w:val="nil"/>
                    <w:bottom w:val="single" w:sz="8" w:space="0" w:color="auto"/>
                    <w:right w:val="single" w:sz="8" w:space="0" w:color="auto"/>
                  </w:tcBorders>
                  <w:shd w:val="clear" w:color="auto" w:fill="auto"/>
                  <w:noWrap/>
                  <w:vAlign w:val="center"/>
                  <w:hideMark/>
                </w:tcPr>
                <w:p w14:paraId="4291972F"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15</w:t>
                  </w:r>
                </w:p>
              </w:tc>
              <w:tc>
                <w:tcPr>
                  <w:tcW w:w="1016" w:type="dxa"/>
                  <w:tcBorders>
                    <w:top w:val="nil"/>
                    <w:left w:val="nil"/>
                    <w:bottom w:val="single" w:sz="8" w:space="0" w:color="auto"/>
                    <w:right w:val="single" w:sz="8" w:space="0" w:color="auto"/>
                  </w:tcBorders>
                  <w:shd w:val="clear" w:color="auto" w:fill="auto"/>
                  <w:noWrap/>
                  <w:vAlign w:val="center"/>
                  <w:hideMark/>
                </w:tcPr>
                <w:p w14:paraId="6661C24F"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14</w:t>
                  </w:r>
                </w:p>
              </w:tc>
            </w:tr>
            <w:tr w:rsidR="005729A6" w:rsidRPr="005729A6" w14:paraId="79D38925" w14:textId="77777777" w:rsidTr="00C443C0">
              <w:trPr>
                <w:trHeight w:val="749"/>
              </w:trPr>
              <w:tc>
                <w:tcPr>
                  <w:tcW w:w="26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DA73A19" w14:textId="77777777" w:rsidR="005729A6" w:rsidRPr="005729A6" w:rsidRDefault="005729A6" w:rsidP="005729A6">
                  <w:pPr>
                    <w:widowControl/>
                    <w:autoSpaceDE/>
                    <w:autoSpaceDN/>
                    <w:jc w:val="center"/>
                    <w:rPr>
                      <w:rFonts w:eastAsia="Times New Roman"/>
                      <w:b/>
                      <w:bCs/>
                      <w:color w:val="000000"/>
                      <w:sz w:val="18"/>
                      <w:szCs w:val="18"/>
                      <w:lang w:eastAsia="es-ES"/>
                    </w:rPr>
                  </w:pPr>
                  <w:r w:rsidRPr="005729A6">
                    <w:rPr>
                      <w:rFonts w:eastAsia="Times New Roman"/>
                      <w:b/>
                      <w:bCs/>
                      <w:color w:val="000000"/>
                      <w:sz w:val="18"/>
                      <w:szCs w:val="18"/>
                      <w:lang w:eastAsia="es-ES"/>
                    </w:rPr>
                    <w:t>Gobernanza e innovación</w:t>
                  </w:r>
                </w:p>
              </w:tc>
              <w:tc>
                <w:tcPr>
                  <w:tcW w:w="1134" w:type="dxa"/>
                  <w:tcBorders>
                    <w:top w:val="nil"/>
                    <w:left w:val="nil"/>
                    <w:bottom w:val="single" w:sz="8" w:space="0" w:color="auto"/>
                    <w:right w:val="single" w:sz="8" w:space="0" w:color="auto"/>
                  </w:tcBorders>
                  <w:shd w:val="clear" w:color="auto" w:fill="auto"/>
                  <w:noWrap/>
                  <w:vAlign w:val="center"/>
                  <w:hideMark/>
                </w:tcPr>
                <w:p w14:paraId="436CD1A9"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7</w:t>
                  </w:r>
                </w:p>
              </w:tc>
              <w:tc>
                <w:tcPr>
                  <w:tcW w:w="1134" w:type="dxa"/>
                  <w:tcBorders>
                    <w:top w:val="nil"/>
                    <w:left w:val="nil"/>
                    <w:bottom w:val="single" w:sz="8" w:space="0" w:color="auto"/>
                    <w:right w:val="single" w:sz="8" w:space="0" w:color="auto"/>
                  </w:tcBorders>
                  <w:shd w:val="clear" w:color="auto" w:fill="auto"/>
                  <w:noWrap/>
                  <w:vAlign w:val="center"/>
                  <w:hideMark/>
                </w:tcPr>
                <w:p w14:paraId="40B40E8C"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13</w:t>
                  </w:r>
                </w:p>
              </w:tc>
              <w:tc>
                <w:tcPr>
                  <w:tcW w:w="1209" w:type="dxa"/>
                  <w:tcBorders>
                    <w:top w:val="nil"/>
                    <w:left w:val="nil"/>
                    <w:bottom w:val="single" w:sz="8" w:space="0" w:color="auto"/>
                    <w:right w:val="single" w:sz="8" w:space="0" w:color="auto"/>
                  </w:tcBorders>
                  <w:shd w:val="clear" w:color="auto" w:fill="auto"/>
                  <w:noWrap/>
                  <w:vAlign w:val="center"/>
                  <w:hideMark/>
                </w:tcPr>
                <w:p w14:paraId="569ED5A4"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14</w:t>
                  </w:r>
                </w:p>
              </w:tc>
              <w:tc>
                <w:tcPr>
                  <w:tcW w:w="1016" w:type="dxa"/>
                  <w:tcBorders>
                    <w:top w:val="nil"/>
                    <w:left w:val="nil"/>
                    <w:bottom w:val="single" w:sz="8" w:space="0" w:color="auto"/>
                    <w:right w:val="single" w:sz="8" w:space="0" w:color="auto"/>
                  </w:tcBorders>
                  <w:shd w:val="clear" w:color="auto" w:fill="auto"/>
                  <w:noWrap/>
                  <w:vAlign w:val="center"/>
                  <w:hideMark/>
                </w:tcPr>
                <w:p w14:paraId="2676EB0B"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14</w:t>
                  </w:r>
                </w:p>
              </w:tc>
              <w:tc>
                <w:tcPr>
                  <w:tcW w:w="1016" w:type="dxa"/>
                  <w:tcBorders>
                    <w:top w:val="nil"/>
                    <w:left w:val="nil"/>
                    <w:bottom w:val="single" w:sz="8" w:space="0" w:color="auto"/>
                    <w:right w:val="single" w:sz="8" w:space="0" w:color="auto"/>
                  </w:tcBorders>
                  <w:shd w:val="clear" w:color="auto" w:fill="auto"/>
                  <w:noWrap/>
                  <w:vAlign w:val="center"/>
                  <w:hideMark/>
                </w:tcPr>
                <w:p w14:paraId="3B23BF24"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19</w:t>
                  </w:r>
                </w:p>
              </w:tc>
              <w:tc>
                <w:tcPr>
                  <w:tcW w:w="1016" w:type="dxa"/>
                  <w:tcBorders>
                    <w:top w:val="nil"/>
                    <w:left w:val="nil"/>
                    <w:bottom w:val="single" w:sz="8" w:space="0" w:color="auto"/>
                    <w:right w:val="single" w:sz="8" w:space="0" w:color="auto"/>
                  </w:tcBorders>
                  <w:shd w:val="clear" w:color="auto" w:fill="auto"/>
                  <w:noWrap/>
                  <w:vAlign w:val="center"/>
                  <w:hideMark/>
                </w:tcPr>
                <w:p w14:paraId="6568A01E" w14:textId="77777777" w:rsidR="005729A6" w:rsidRPr="005729A6" w:rsidRDefault="005729A6" w:rsidP="005729A6">
                  <w:pPr>
                    <w:widowControl/>
                    <w:autoSpaceDE/>
                    <w:autoSpaceDN/>
                    <w:jc w:val="center"/>
                    <w:rPr>
                      <w:rFonts w:eastAsia="Times New Roman"/>
                      <w:color w:val="000000"/>
                      <w:sz w:val="18"/>
                      <w:szCs w:val="18"/>
                      <w:lang w:eastAsia="es-ES"/>
                    </w:rPr>
                  </w:pPr>
                  <w:r w:rsidRPr="005729A6">
                    <w:rPr>
                      <w:rFonts w:eastAsia="Times New Roman"/>
                      <w:color w:val="000000"/>
                      <w:sz w:val="18"/>
                      <w:szCs w:val="18"/>
                      <w:lang w:eastAsia="es-ES"/>
                    </w:rPr>
                    <w:t>24</w:t>
                  </w:r>
                </w:p>
              </w:tc>
            </w:tr>
          </w:tbl>
          <w:p w14:paraId="43414002" w14:textId="77777777" w:rsidR="005729A6" w:rsidRPr="005729A6" w:rsidRDefault="005729A6" w:rsidP="005729A6">
            <w:pPr>
              <w:spacing w:line="276" w:lineRule="auto"/>
              <w:jc w:val="both"/>
              <w:rPr>
                <w:rFonts w:asciiTheme="minorHAnsi" w:hAnsiTheme="minorHAnsi" w:cstheme="minorHAnsi"/>
                <w:sz w:val="20"/>
                <w:szCs w:val="20"/>
                <w:lang w:val="es-ES_tradnl"/>
              </w:rPr>
            </w:pPr>
          </w:p>
          <w:p w14:paraId="39417866" w14:textId="77777777" w:rsidR="005729A6" w:rsidRPr="005729A6" w:rsidRDefault="005729A6" w:rsidP="005729A6">
            <w:pPr>
              <w:spacing w:line="276" w:lineRule="auto"/>
              <w:jc w:val="both"/>
              <w:rPr>
                <w:rFonts w:asciiTheme="minorHAnsi" w:hAnsiTheme="minorHAnsi" w:cstheme="minorHAnsi"/>
                <w:sz w:val="20"/>
                <w:szCs w:val="20"/>
                <w:lang w:val="es-ES_tradnl"/>
              </w:rPr>
            </w:pPr>
            <w:r w:rsidRPr="005729A6">
              <w:rPr>
                <w:rFonts w:asciiTheme="minorHAnsi" w:hAnsiTheme="minorHAnsi" w:cstheme="minorHAnsi"/>
                <w:sz w:val="20"/>
                <w:szCs w:val="20"/>
                <w:lang w:val="es-ES_tradnl"/>
              </w:rPr>
              <w:t>En lo que se refiere a indicadores de profesorado no mencionados anteriormente, indicar que los sexenios del profesorado son:</w:t>
            </w:r>
          </w:p>
          <w:p w14:paraId="1FB4BB92" w14:textId="77777777" w:rsidR="005729A6" w:rsidRPr="005729A6" w:rsidRDefault="005729A6" w:rsidP="005729A6">
            <w:pPr>
              <w:spacing w:line="276" w:lineRule="auto"/>
              <w:jc w:val="both"/>
              <w:rPr>
                <w:rFonts w:asciiTheme="minorHAnsi" w:hAnsiTheme="minorHAnsi" w:cstheme="minorHAnsi"/>
                <w:sz w:val="20"/>
                <w:szCs w:val="20"/>
                <w:lang w:val="es-ES_tradnl"/>
              </w:rPr>
            </w:pPr>
          </w:p>
          <w:tbl>
            <w:tblPr>
              <w:tblW w:w="9379" w:type="dxa"/>
              <w:tblLayout w:type="fixed"/>
              <w:tblCellMar>
                <w:left w:w="70" w:type="dxa"/>
                <w:right w:w="70" w:type="dxa"/>
              </w:tblCellMar>
              <w:tblLook w:val="04A0" w:firstRow="1" w:lastRow="0" w:firstColumn="1" w:lastColumn="0" w:noHBand="0" w:noVBand="1"/>
            </w:tblPr>
            <w:tblGrid>
              <w:gridCol w:w="1042"/>
              <w:gridCol w:w="1043"/>
              <w:gridCol w:w="1042"/>
              <w:gridCol w:w="1042"/>
              <w:gridCol w:w="1042"/>
              <w:gridCol w:w="1042"/>
              <w:gridCol w:w="1042"/>
              <w:gridCol w:w="1042"/>
              <w:gridCol w:w="1042"/>
            </w:tblGrid>
            <w:tr w:rsidR="005729A6" w:rsidRPr="005729A6" w14:paraId="08258CD2" w14:textId="77777777" w:rsidTr="00C443C0">
              <w:trPr>
                <w:trHeight w:val="296"/>
              </w:trPr>
              <w:tc>
                <w:tcPr>
                  <w:tcW w:w="1042" w:type="dxa"/>
                  <w:tcBorders>
                    <w:top w:val="nil"/>
                    <w:left w:val="nil"/>
                    <w:bottom w:val="nil"/>
                    <w:right w:val="nil"/>
                  </w:tcBorders>
                  <w:shd w:val="clear" w:color="auto" w:fill="auto"/>
                  <w:noWrap/>
                  <w:vAlign w:val="bottom"/>
                  <w:hideMark/>
                </w:tcPr>
                <w:p w14:paraId="738C93B2" w14:textId="77777777" w:rsidR="005729A6" w:rsidRPr="005729A6" w:rsidRDefault="005729A6" w:rsidP="005729A6">
                  <w:pPr>
                    <w:widowControl/>
                    <w:autoSpaceDE/>
                    <w:autoSpaceDN/>
                    <w:rPr>
                      <w:rFonts w:ascii="Times New Roman" w:eastAsia="Times New Roman" w:hAnsi="Times New Roman" w:cs="Times New Roman"/>
                      <w:sz w:val="20"/>
                      <w:szCs w:val="20"/>
                      <w:lang w:eastAsia="es-ES"/>
                    </w:rPr>
                  </w:pPr>
                </w:p>
              </w:tc>
              <w:tc>
                <w:tcPr>
                  <w:tcW w:w="1043" w:type="dxa"/>
                  <w:tcBorders>
                    <w:top w:val="nil"/>
                    <w:left w:val="nil"/>
                    <w:bottom w:val="nil"/>
                    <w:right w:val="nil"/>
                  </w:tcBorders>
                  <w:shd w:val="clear" w:color="auto" w:fill="auto"/>
                  <w:noWrap/>
                  <w:vAlign w:val="bottom"/>
                  <w:hideMark/>
                </w:tcPr>
                <w:p w14:paraId="730B14B0" w14:textId="77777777" w:rsidR="005729A6" w:rsidRPr="005729A6" w:rsidRDefault="005729A6" w:rsidP="005729A6">
                  <w:pPr>
                    <w:widowControl/>
                    <w:autoSpaceDE/>
                    <w:autoSpaceDN/>
                    <w:rPr>
                      <w:rFonts w:ascii="Times New Roman" w:eastAsia="Times New Roman" w:hAnsi="Times New Roman" w:cs="Times New Roman"/>
                      <w:sz w:val="20"/>
                      <w:szCs w:val="20"/>
                      <w:lang w:eastAsia="es-ES"/>
                    </w:rPr>
                  </w:pPr>
                </w:p>
              </w:tc>
              <w:tc>
                <w:tcPr>
                  <w:tcW w:w="1042" w:type="dxa"/>
                  <w:tcBorders>
                    <w:top w:val="nil"/>
                    <w:left w:val="nil"/>
                    <w:bottom w:val="nil"/>
                    <w:right w:val="nil"/>
                  </w:tcBorders>
                  <w:shd w:val="clear" w:color="auto" w:fill="auto"/>
                  <w:noWrap/>
                  <w:vAlign w:val="bottom"/>
                  <w:hideMark/>
                </w:tcPr>
                <w:p w14:paraId="0B259C0D" w14:textId="77777777" w:rsidR="005729A6" w:rsidRPr="005729A6" w:rsidRDefault="005729A6" w:rsidP="005729A6">
                  <w:pPr>
                    <w:widowControl/>
                    <w:autoSpaceDE/>
                    <w:autoSpaceDN/>
                    <w:rPr>
                      <w:rFonts w:ascii="Times New Roman" w:eastAsia="Times New Roman" w:hAnsi="Times New Roman" w:cs="Times New Roman"/>
                      <w:sz w:val="20"/>
                      <w:szCs w:val="20"/>
                      <w:lang w:eastAsia="es-ES"/>
                    </w:rPr>
                  </w:pPr>
                </w:p>
              </w:tc>
              <w:tc>
                <w:tcPr>
                  <w:tcW w:w="104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CE058CB" w14:textId="77777777" w:rsidR="005729A6" w:rsidRPr="005729A6" w:rsidRDefault="005729A6" w:rsidP="005729A6">
                  <w:pPr>
                    <w:widowControl/>
                    <w:autoSpaceDE/>
                    <w:autoSpaceDN/>
                    <w:jc w:val="center"/>
                    <w:rPr>
                      <w:rFonts w:eastAsia="Times New Roman"/>
                      <w:b/>
                      <w:bCs/>
                      <w:sz w:val="20"/>
                      <w:szCs w:val="20"/>
                      <w:lang w:eastAsia="es-ES"/>
                    </w:rPr>
                  </w:pPr>
                  <w:r w:rsidRPr="005729A6">
                    <w:rPr>
                      <w:rFonts w:eastAsia="Times New Roman"/>
                      <w:b/>
                      <w:bCs/>
                      <w:sz w:val="20"/>
                      <w:szCs w:val="20"/>
                      <w:lang w:eastAsia="es-ES"/>
                    </w:rPr>
                    <w:t>2017/2018</w:t>
                  </w:r>
                </w:p>
              </w:tc>
              <w:tc>
                <w:tcPr>
                  <w:tcW w:w="1042" w:type="dxa"/>
                  <w:tcBorders>
                    <w:top w:val="single" w:sz="8" w:space="0" w:color="auto"/>
                    <w:left w:val="nil"/>
                    <w:bottom w:val="single" w:sz="8" w:space="0" w:color="auto"/>
                    <w:right w:val="single" w:sz="8" w:space="0" w:color="auto"/>
                  </w:tcBorders>
                  <w:shd w:val="clear" w:color="auto" w:fill="auto"/>
                  <w:noWrap/>
                  <w:vAlign w:val="bottom"/>
                  <w:hideMark/>
                </w:tcPr>
                <w:p w14:paraId="05BB34D3" w14:textId="77777777" w:rsidR="005729A6" w:rsidRPr="005729A6" w:rsidRDefault="005729A6" w:rsidP="005729A6">
                  <w:pPr>
                    <w:widowControl/>
                    <w:autoSpaceDE/>
                    <w:autoSpaceDN/>
                    <w:jc w:val="center"/>
                    <w:rPr>
                      <w:rFonts w:eastAsia="Times New Roman"/>
                      <w:b/>
                      <w:bCs/>
                      <w:sz w:val="20"/>
                      <w:szCs w:val="20"/>
                      <w:lang w:eastAsia="es-ES"/>
                    </w:rPr>
                  </w:pPr>
                  <w:r w:rsidRPr="005729A6">
                    <w:rPr>
                      <w:rFonts w:eastAsia="Times New Roman"/>
                      <w:b/>
                      <w:bCs/>
                      <w:sz w:val="20"/>
                      <w:szCs w:val="20"/>
                      <w:lang w:eastAsia="es-ES"/>
                    </w:rPr>
                    <w:t>2018/2019</w:t>
                  </w:r>
                </w:p>
              </w:tc>
              <w:tc>
                <w:tcPr>
                  <w:tcW w:w="1042" w:type="dxa"/>
                  <w:tcBorders>
                    <w:top w:val="single" w:sz="8" w:space="0" w:color="auto"/>
                    <w:left w:val="nil"/>
                    <w:bottom w:val="single" w:sz="8" w:space="0" w:color="auto"/>
                    <w:right w:val="single" w:sz="8" w:space="0" w:color="auto"/>
                  </w:tcBorders>
                  <w:shd w:val="clear" w:color="auto" w:fill="auto"/>
                  <w:noWrap/>
                  <w:vAlign w:val="bottom"/>
                  <w:hideMark/>
                </w:tcPr>
                <w:p w14:paraId="79E6244B" w14:textId="77777777" w:rsidR="005729A6" w:rsidRPr="005729A6" w:rsidRDefault="005729A6" w:rsidP="005729A6">
                  <w:pPr>
                    <w:widowControl/>
                    <w:autoSpaceDE/>
                    <w:autoSpaceDN/>
                    <w:jc w:val="center"/>
                    <w:rPr>
                      <w:rFonts w:eastAsia="Times New Roman"/>
                      <w:b/>
                      <w:bCs/>
                      <w:sz w:val="20"/>
                      <w:szCs w:val="20"/>
                      <w:lang w:eastAsia="es-ES"/>
                    </w:rPr>
                  </w:pPr>
                  <w:r w:rsidRPr="005729A6">
                    <w:rPr>
                      <w:rFonts w:eastAsia="Times New Roman"/>
                      <w:b/>
                      <w:bCs/>
                      <w:sz w:val="20"/>
                      <w:szCs w:val="20"/>
                      <w:lang w:eastAsia="es-ES"/>
                    </w:rPr>
                    <w:t>2019/2020</w:t>
                  </w:r>
                </w:p>
              </w:tc>
              <w:tc>
                <w:tcPr>
                  <w:tcW w:w="1042" w:type="dxa"/>
                  <w:tcBorders>
                    <w:top w:val="single" w:sz="8" w:space="0" w:color="auto"/>
                    <w:left w:val="nil"/>
                    <w:bottom w:val="single" w:sz="8" w:space="0" w:color="auto"/>
                    <w:right w:val="single" w:sz="8" w:space="0" w:color="auto"/>
                  </w:tcBorders>
                  <w:shd w:val="clear" w:color="auto" w:fill="auto"/>
                  <w:noWrap/>
                  <w:vAlign w:val="bottom"/>
                  <w:hideMark/>
                </w:tcPr>
                <w:p w14:paraId="0D0B4071" w14:textId="77777777" w:rsidR="005729A6" w:rsidRPr="005729A6" w:rsidRDefault="005729A6" w:rsidP="005729A6">
                  <w:pPr>
                    <w:widowControl/>
                    <w:autoSpaceDE/>
                    <w:autoSpaceDN/>
                    <w:jc w:val="center"/>
                    <w:rPr>
                      <w:rFonts w:eastAsia="Times New Roman"/>
                      <w:b/>
                      <w:bCs/>
                      <w:sz w:val="20"/>
                      <w:szCs w:val="20"/>
                      <w:lang w:eastAsia="es-ES"/>
                    </w:rPr>
                  </w:pPr>
                  <w:r w:rsidRPr="005729A6">
                    <w:rPr>
                      <w:rFonts w:eastAsia="Times New Roman"/>
                      <w:b/>
                      <w:bCs/>
                      <w:sz w:val="20"/>
                      <w:szCs w:val="20"/>
                      <w:lang w:eastAsia="es-ES"/>
                    </w:rPr>
                    <w:t>2020/2021</w:t>
                  </w:r>
                </w:p>
              </w:tc>
              <w:tc>
                <w:tcPr>
                  <w:tcW w:w="1042" w:type="dxa"/>
                  <w:tcBorders>
                    <w:top w:val="single" w:sz="8" w:space="0" w:color="auto"/>
                    <w:left w:val="nil"/>
                    <w:bottom w:val="single" w:sz="8" w:space="0" w:color="auto"/>
                    <w:right w:val="single" w:sz="8" w:space="0" w:color="auto"/>
                  </w:tcBorders>
                  <w:shd w:val="clear" w:color="auto" w:fill="auto"/>
                  <w:noWrap/>
                  <w:vAlign w:val="bottom"/>
                  <w:hideMark/>
                </w:tcPr>
                <w:p w14:paraId="03B3F7CF" w14:textId="77777777" w:rsidR="005729A6" w:rsidRPr="005729A6" w:rsidRDefault="005729A6" w:rsidP="005729A6">
                  <w:pPr>
                    <w:widowControl/>
                    <w:autoSpaceDE/>
                    <w:autoSpaceDN/>
                    <w:jc w:val="center"/>
                    <w:rPr>
                      <w:rFonts w:eastAsia="Times New Roman"/>
                      <w:b/>
                      <w:bCs/>
                      <w:sz w:val="20"/>
                      <w:szCs w:val="20"/>
                      <w:lang w:eastAsia="es-ES"/>
                    </w:rPr>
                  </w:pPr>
                  <w:r w:rsidRPr="005729A6">
                    <w:rPr>
                      <w:rFonts w:eastAsia="Times New Roman"/>
                      <w:b/>
                      <w:bCs/>
                      <w:sz w:val="20"/>
                      <w:szCs w:val="20"/>
                      <w:lang w:eastAsia="es-ES"/>
                    </w:rPr>
                    <w:t>2021/2022</w:t>
                  </w:r>
                </w:p>
              </w:tc>
              <w:tc>
                <w:tcPr>
                  <w:tcW w:w="1042" w:type="dxa"/>
                  <w:tcBorders>
                    <w:top w:val="single" w:sz="8" w:space="0" w:color="auto"/>
                    <w:left w:val="nil"/>
                    <w:bottom w:val="single" w:sz="8" w:space="0" w:color="auto"/>
                    <w:right w:val="single" w:sz="8" w:space="0" w:color="auto"/>
                  </w:tcBorders>
                  <w:shd w:val="clear" w:color="auto" w:fill="auto"/>
                  <w:noWrap/>
                  <w:vAlign w:val="bottom"/>
                  <w:hideMark/>
                </w:tcPr>
                <w:p w14:paraId="2A3681FD" w14:textId="77777777" w:rsidR="005729A6" w:rsidRPr="005729A6" w:rsidRDefault="005729A6" w:rsidP="005729A6">
                  <w:pPr>
                    <w:widowControl/>
                    <w:autoSpaceDE/>
                    <w:autoSpaceDN/>
                    <w:jc w:val="center"/>
                    <w:rPr>
                      <w:rFonts w:eastAsia="Times New Roman"/>
                      <w:b/>
                      <w:bCs/>
                      <w:sz w:val="20"/>
                      <w:szCs w:val="20"/>
                      <w:lang w:eastAsia="es-ES"/>
                    </w:rPr>
                  </w:pPr>
                  <w:r w:rsidRPr="005729A6">
                    <w:rPr>
                      <w:rFonts w:eastAsia="Times New Roman"/>
                      <w:b/>
                      <w:bCs/>
                      <w:sz w:val="20"/>
                      <w:szCs w:val="20"/>
                      <w:lang w:eastAsia="es-ES"/>
                    </w:rPr>
                    <w:t>2022/2023</w:t>
                  </w:r>
                </w:p>
              </w:tc>
            </w:tr>
            <w:tr w:rsidR="005729A6" w:rsidRPr="005729A6" w14:paraId="7FBA8389" w14:textId="77777777" w:rsidTr="00C443C0">
              <w:trPr>
                <w:trHeight w:val="296"/>
              </w:trPr>
              <w:tc>
                <w:tcPr>
                  <w:tcW w:w="208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39819D3" w14:textId="77777777" w:rsidR="005729A6" w:rsidRPr="005729A6" w:rsidRDefault="005729A6" w:rsidP="005729A6">
                  <w:pPr>
                    <w:widowControl/>
                    <w:autoSpaceDE/>
                    <w:autoSpaceDN/>
                    <w:jc w:val="center"/>
                    <w:rPr>
                      <w:rFonts w:eastAsia="Times New Roman"/>
                      <w:b/>
                      <w:bCs/>
                      <w:color w:val="000000"/>
                      <w:sz w:val="20"/>
                      <w:szCs w:val="20"/>
                      <w:lang w:eastAsia="es-ES"/>
                    </w:rPr>
                  </w:pPr>
                  <w:r w:rsidRPr="005729A6">
                    <w:rPr>
                      <w:rFonts w:eastAsia="Times New Roman"/>
                      <w:b/>
                      <w:bCs/>
                      <w:color w:val="000000"/>
                      <w:sz w:val="20"/>
                      <w:szCs w:val="20"/>
                      <w:lang w:eastAsia="es-ES"/>
                    </w:rPr>
                    <w:t>Sexenios vivos</w:t>
                  </w:r>
                </w:p>
              </w:tc>
              <w:tc>
                <w:tcPr>
                  <w:tcW w:w="1042" w:type="dxa"/>
                  <w:tcBorders>
                    <w:top w:val="single" w:sz="8" w:space="0" w:color="auto"/>
                    <w:left w:val="nil"/>
                    <w:bottom w:val="single" w:sz="8" w:space="0" w:color="auto"/>
                    <w:right w:val="nil"/>
                  </w:tcBorders>
                  <w:shd w:val="clear" w:color="auto" w:fill="auto"/>
                  <w:noWrap/>
                  <w:vAlign w:val="bottom"/>
                  <w:hideMark/>
                </w:tcPr>
                <w:p w14:paraId="1D237CB6" w14:textId="77777777" w:rsidR="005729A6" w:rsidRPr="005729A6" w:rsidRDefault="005729A6" w:rsidP="005729A6">
                  <w:pPr>
                    <w:widowControl/>
                    <w:autoSpaceDE/>
                    <w:autoSpaceDN/>
                    <w:rPr>
                      <w:rFonts w:eastAsia="Times New Roman"/>
                      <w:b/>
                      <w:bCs/>
                      <w:color w:val="000000"/>
                      <w:sz w:val="20"/>
                      <w:szCs w:val="20"/>
                      <w:lang w:eastAsia="es-ES"/>
                    </w:rPr>
                  </w:pPr>
                  <w:r w:rsidRPr="005729A6">
                    <w:rPr>
                      <w:rFonts w:eastAsia="Times New Roman"/>
                      <w:b/>
                      <w:bCs/>
                      <w:color w:val="000000"/>
                      <w:sz w:val="20"/>
                      <w:szCs w:val="20"/>
                      <w:lang w:eastAsia="es-ES"/>
                    </w:rPr>
                    <w:t>Home</w:t>
                  </w:r>
                </w:p>
              </w:tc>
              <w:tc>
                <w:tcPr>
                  <w:tcW w:w="1042" w:type="dxa"/>
                  <w:tcBorders>
                    <w:top w:val="nil"/>
                    <w:left w:val="single" w:sz="8" w:space="0" w:color="auto"/>
                    <w:bottom w:val="single" w:sz="8" w:space="0" w:color="auto"/>
                    <w:right w:val="single" w:sz="8" w:space="0" w:color="auto"/>
                  </w:tcBorders>
                  <w:shd w:val="clear" w:color="auto" w:fill="auto"/>
                  <w:noWrap/>
                  <w:vAlign w:val="bottom"/>
                  <w:hideMark/>
                </w:tcPr>
                <w:p w14:paraId="75740969"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76,00%</w:t>
                  </w:r>
                </w:p>
              </w:tc>
              <w:tc>
                <w:tcPr>
                  <w:tcW w:w="1042" w:type="dxa"/>
                  <w:tcBorders>
                    <w:top w:val="nil"/>
                    <w:left w:val="nil"/>
                    <w:bottom w:val="single" w:sz="8" w:space="0" w:color="auto"/>
                    <w:right w:val="single" w:sz="8" w:space="0" w:color="auto"/>
                  </w:tcBorders>
                  <w:shd w:val="clear" w:color="auto" w:fill="auto"/>
                  <w:noWrap/>
                  <w:vAlign w:val="bottom"/>
                  <w:hideMark/>
                </w:tcPr>
                <w:p w14:paraId="7F9A034B"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77,55%</w:t>
                  </w:r>
                </w:p>
              </w:tc>
              <w:tc>
                <w:tcPr>
                  <w:tcW w:w="1042" w:type="dxa"/>
                  <w:tcBorders>
                    <w:top w:val="nil"/>
                    <w:left w:val="nil"/>
                    <w:bottom w:val="single" w:sz="8" w:space="0" w:color="auto"/>
                    <w:right w:val="single" w:sz="8" w:space="0" w:color="auto"/>
                  </w:tcBorders>
                  <w:shd w:val="clear" w:color="auto" w:fill="auto"/>
                  <w:noWrap/>
                  <w:vAlign w:val="bottom"/>
                  <w:hideMark/>
                </w:tcPr>
                <w:p w14:paraId="527D41B7"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75,51%</w:t>
                  </w:r>
                </w:p>
              </w:tc>
              <w:tc>
                <w:tcPr>
                  <w:tcW w:w="1042" w:type="dxa"/>
                  <w:tcBorders>
                    <w:top w:val="nil"/>
                    <w:left w:val="nil"/>
                    <w:bottom w:val="single" w:sz="8" w:space="0" w:color="auto"/>
                    <w:right w:val="single" w:sz="8" w:space="0" w:color="auto"/>
                  </w:tcBorders>
                  <w:shd w:val="clear" w:color="auto" w:fill="auto"/>
                  <w:noWrap/>
                  <w:vAlign w:val="bottom"/>
                  <w:hideMark/>
                </w:tcPr>
                <w:p w14:paraId="2A4EF1DB"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73,47%</w:t>
                  </w:r>
                </w:p>
              </w:tc>
              <w:tc>
                <w:tcPr>
                  <w:tcW w:w="1042" w:type="dxa"/>
                  <w:tcBorders>
                    <w:top w:val="nil"/>
                    <w:left w:val="nil"/>
                    <w:bottom w:val="single" w:sz="8" w:space="0" w:color="auto"/>
                    <w:right w:val="single" w:sz="8" w:space="0" w:color="auto"/>
                  </w:tcBorders>
                  <w:shd w:val="clear" w:color="auto" w:fill="auto"/>
                  <w:noWrap/>
                  <w:vAlign w:val="bottom"/>
                  <w:hideMark/>
                </w:tcPr>
                <w:p w14:paraId="31A1395F"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78,72%</w:t>
                  </w:r>
                </w:p>
              </w:tc>
              <w:tc>
                <w:tcPr>
                  <w:tcW w:w="1042" w:type="dxa"/>
                  <w:tcBorders>
                    <w:top w:val="nil"/>
                    <w:left w:val="nil"/>
                    <w:bottom w:val="single" w:sz="8" w:space="0" w:color="auto"/>
                    <w:right w:val="single" w:sz="8" w:space="0" w:color="auto"/>
                  </w:tcBorders>
                  <w:shd w:val="clear" w:color="auto" w:fill="auto"/>
                  <w:noWrap/>
                  <w:vAlign w:val="bottom"/>
                  <w:hideMark/>
                </w:tcPr>
                <w:p w14:paraId="1122D10C"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80,49%</w:t>
                  </w:r>
                </w:p>
              </w:tc>
            </w:tr>
            <w:tr w:rsidR="005729A6" w:rsidRPr="005729A6" w14:paraId="6CAD3A23" w14:textId="77777777" w:rsidTr="00C443C0">
              <w:trPr>
                <w:trHeight w:val="296"/>
              </w:trPr>
              <w:tc>
                <w:tcPr>
                  <w:tcW w:w="2085" w:type="dxa"/>
                  <w:gridSpan w:val="2"/>
                  <w:vMerge/>
                  <w:tcBorders>
                    <w:top w:val="single" w:sz="8" w:space="0" w:color="auto"/>
                    <w:left w:val="single" w:sz="8" w:space="0" w:color="auto"/>
                    <w:bottom w:val="single" w:sz="8" w:space="0" w:color="000000"/>
                    <w:right w:val="single" w:sz="8" w:space="0" w:color="000000"/>
                  </w:tcBorders>
                  <w:vAlign w:val="center"/>
                  <w:hideMark/>
                </w:tcPr>
                <w:p w14:paraId="3155183B" w14:textId="77777777" w:rsidR="005729A6" w:rsidRPr="005729A6" w:rsidRDefault="005729A6" w:rsidP="005729A6">
                  <w:pPr>
                    <w:widowControl/>
                    <w:autoSpaceDE/>
                    <w:autoSpaceDN/>
                    <w:rPr>
                      <w:rFonts w:eastAsia="Times New Roman"/>
                      <w:b/>
                      <w:bCs/>
                      <w:color w:val="000000"/>
                      <w:sz w:val="20"/>
                      <w:szCs w:val="20"/>
                      <w:lang w:eastAsia="es-ES"/>
                    </w:rPr>
                  </w:pPr>
                </w:p>
              </w:tc>
              <w:tc>
                <w:tcPr>
                  <w:tcW w:w="1042" w:type="dxa"/>
                  <w:tcBorders>
                    <w:top w:val="nil"/>
                    <w:left w:val="nil"/>
                    <w:bottom w:val="single" w:sz="8" w:space="0" w:color="auto"/>
                    <w:right w:val="nil"/>
                  </w:tcBorders>
                  <w:shd w:val="clear" w:color="auto" w:fill="auto"/>
                  <w:noWrap/>
                  <w:vAlign w:val="bottom"/>
                  <w:hideMark/>
                </w:tcPr>
                <w:p w14:paraId="288F53D8" w14:textId="77777777" w:rsidR="005729A6" w:rsidRPr="005729A6" w:rsidRDefault="005729A6" w:rsidP="005729A6">
                  <w:pPr>
                    <w:widowControl/>
                    <w:autoSpaceDE/>
                    <w:autoSpaceDN/>
                    <w:rPr>
                      <w:rFonts w:eastAsia="Times New Roman"/>
                      <w:b/>
                      <w:bCs/>
                      <w:color w:val="000000"/>
                      <w:sz w:val="20"/>
                      <w:szCs w:val="20"/>
                      <w:lang w:eastAsia="es-ES"/>
                    </w:rPr>
                  </w:pPr>
                  <w:r w:rsidRPr="005729A6">
                    <w:rPr>
                      <w:rFonts w:eastAsia="Times New Roman"/>
                      <w:b/>
                      <w:bCs/>
                      <w:color w:val="000000"/>
                      <w:sz w:val="20"/>
                      <w:szCs w:val="20"/>
                      <w:lang w:eastAsia="es-ES"/>
                    </w:rPr>
                    <w:t>Muller</w:t>
                  </w:r>
                </w:p>
              </w:tc>
              <w:tc>
                <w:tcPr>
                  <w:tcW w:w="1042" w:type="dxa"/>
                  <w:tcBorders>
                    <w:top w:val="nil"/>
                    <w:left w:val="single" w:sz="8" w:space="0" w:color="auto"/>
                    <w:bottom w:val="single" w:sz="8" w:space="0" w:color="auto"/>
                    <w:right w:val="single" w:sz="8" w:space="0" w:color="auto"/>
                  </w:tcBorders>
                  <w:shd w:val="clear" w:color="auto" w:fill="auto"/>
                  <w:noWrap/>
                  <w:vAlign w:val="bottom"/>
                  <w:hideMark/>
                </w:tcPr>
                <w:p w14:paraId="1D905917"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65,31%</w:t>
                  </w:r>
                </w:p>
              </w:tc>
              <w:tc>
                <w:tcPr>
                  <w:tcW w:w="1042" w:type="dxa"/>
                  <w:tcBorders>
                    <w:top w:val="nil"/>
                    <w:left w:val="nil"/>
                    <w:bottom w:val="single" w:sz="8" w:space="0" w:color="auto"/>
                    <w:right w:val="single" w:sz="8" w:space="0" w:color="auto"/>
                  </w:tcBorders>
                  <w:shd w:val="clear" w:color="auto" w:fill="auto"/>
                  <w:noWrap/>
                  <w:vAlign w:val="bottom"/>
                  <w:hideMark/>
                </w:tcPr>
                <w:p w14:paraId="45B6961B"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65,96%</w:t>
                  </w:r>
                </w:p>
              </w:tc>
              <w:tc>
                <w:tcPr>
                  <w:tcW w:w="1042" w:type="dxa"/>
                  <w:tcBorders>
                    <w:top w:val="nil"/>
                    <w:left w:val="nil"/>
                    <w:bottom w:val="single" w:sz="8" w:space="0" w:color="auto"/>
                    <w:right w:val="single" w:sz="8" w:space="0" w:color="auto"/>
                  </w:tcBorders>
                  <w:shd w:val="clear" w:color="auto" w:fill="auto"/>
                  <w:noWrap/>
                  <w:vAlign w:val="bottom"/>
                  <w:hideMark/>
                </w:tcPr>
                <w:p w14:paraId="08A95FFB"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69,81%</w:t>
                  </w:r>
                </w:p>
              </w:tc>
              <w:tc>
                <w:tcPr>
                  <w:tcW w:w="1042" w:type="dxa"/>
                  <w:tcBorders>
                    <w:top w:val="nil"/>
                    <w:left w:val="nil"/>
                    <w:bottom w:val="single" w:sz="8" w:space="0" w:color="auto"/>
                    <w:right w:val="single" w:sz="8" w:space="0" w:color="auto"/>
                  </w:tcBorders>
                  <w:shd w:val="clear" w:color="auto" w:fill="auto"/>
                  <w:noWrap/>
                  <w:vAlign w:val="bottom"/>
                  <w:hideMark/>
                </w:tcPr>
                <w:p w14:paraId="64D3CF50"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77,55%</w:t>
                  </w:r>
                </w:p>
              </w:tc>
              <w:tc>
                <w:tcPr>
                  <w:tcW w:w="1042" w:type="dxa"/>
                  <w:tcBorders>
                    <w:top w:val="nil"/>
                    <w:left w:val="nil"/>
                    <w:bottom w:val="single" w:sz="8" w:space="0" w:color="auto"/>
                    <w:right w:val="single" w:sz="8" w:space="0" w:color="auto"/>
                  </w:tcBorders>
                  <w:shd w:val="clear" w:color="auto" w:fill="auto"/>
                  <w:noWrap/>
                  <w:vAlign w:val="bottom"/>
                  <w:hideMark/>
                </w:tcPr>
                <w:p w14:paraId="2CC51392"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70,83%</w:t>
                  </w:r>
                </w:p>
              </w:tc>
              <w:tc>
                <w:tcPr>
                  <w:tcW w:w="1042" w:type="dxa"/>
                  <w:tcBorders>
                    <w:top w:val="nil"/>
                    <w:left w:val="nil"/>
                    <w:bottom w:val="single" w:sz="8" w:space="0" w:color="auto"/>
                    <w:right w:val="single" w:sz="8" w:space="0" w:color="auto"/>
                  </w:tcBorders>
                  <w:shd w:val="clear" w:color="auto" w:fill="auto"/>
                  <w:noWrap/>
                  <w:vAlign w:val="bottom"/>
                  <w:hideMark/>
                </w:tcPr>
                <w:p w14:paraId="1F8C83E9" w14:textId="77777777" w:rsidR="005729A6" w:rsidRPr="005729A6" w:rsidRDefault="005729A6" w:rsidP="005729A6">
                  <w:pPr>
                    <w:widowControl/>
                    <w:autoSpaceDE/>
                    <w:autoSpaceDN/>
                    <w:jc w:val="center"/>
                    <w:rPr>
                      <w:rFonts w:eastAsia="Times New Roman"/>
                      <w:sz w:val="20"/>
                      <w:szCs w:val="20"/>
                      <w:lang w:eastAsia="es-ES"/>
                    </w:rPr>
                  </w:pPr>
                  <w:r w:rsidRPr="005729A6">
                    <w:rPr>
                      <w:rFonts w:eastAsia="Times New Roman"/>
                      <w:sz w:val="20"/>
                      <w:szCs w:val="20"/>
                      <w:lang w:eastAsia="es-ES"/>
                    </w:rPr>
                    <w:t>69,39%</w:t>
                  </w:r>
                </w:p>
              </w:tc>
            </w:tr>
            <w:tr w:rsidR="005729A6" w:rsidRPr="005729A6" w14:paraId="4A66DD96" w14:textId="77777777" w:rsidTr="00C443C0">
              <w:trPr>
                <w:trHeight w:val="296"/>
              </w:trPr>
              <w:tc>
                <w:tcPr>
                  <w:tcW w:w="2085" w:type="dxa"/>
                  <w:gridSpan w:val="2"/>
                  <w:vMerge/>
                  <w:tcBorders>
                    <w:top w:val="single" w:sz="8" w:space="0" w:color="auto"/>
                    <w:left w:val="single" w:sz="8" w:space="0" w:color="auto"/>
                    <w:bottom w:val="single" w:sz="8" w:space="0" w:color="000000"/>
                    <w:right w:val="single" w:sz="8" w:space="0" w:color="000000"/>
                  </w:tcBorders>
                  <w:vAlign w:val="center"/>
                  <w:hideMark/>
                </w:tcPr>
                <w:p w14:paraId="4C9C4F45" w14:textId="77777777" w:rsidR="005729A6" w:rsidRPr="005729A6" w:rsidRDefault="005729A6" w:rsidP="005729A6">
                  <w:pPr>
                    <w:widowControl/>
                    <w:autoSpaceDE/>
                    <w:autoSpaceDN/>
                    <w:rPr>
                      <w:rFonts w:eastAsia="Times New Roman"/>
                      <w:b/>
                      <w:bCs/>
                      <w:color w:val="000000"/>
                      <w:sz w:val="20"/>
                      <w:szCs w:val="20"/>
                      <w:lang w:eastAsia="es-ES"/>
                    </w:rPr>
                  </w:pPr>
                </w:p>
              </w:tc>
              <w:tc>
                <w:tcPr>
                  <w:tcW w:w="1042" w:type="dxa"/>
                  <w:tcBorders>
                    <w:top w:val="nil"/>
                    <w:left w:val="nil"/>
                    <w:bottom w:val="single" w:sz="8" w:space="0" w:color="auto"/>
                    <w:right w:val="single" w:sz="8" w:space="0" w:color="auto"/>
                  </w:tcBorders>
                  <w:shd w:val="clear" w:color="auto" w:fill="auto"/>
                  <w:noWrap/>
                  <w:vAlign w:val="bottom"/>
                  <w:hideMark/>
                </w:tcPr>
                <w:p w14:paraId="2399DBF7" w14:textId="77777777" w:rsidR="005729A6" w:rsidRPr="005729A6" w:rsidRDefault="005729A6" w:rsidP="005729A6">
                  <w:pPr>
                    <w:widowControl/>
                    <w:autoSpaceDE/>
                    <w:autoSpaceDN/>
                    <w:rPr>
                      <w:rFonts w:eastAsia="Times New Roman"/>
                      <w:b/>
                      <w:bCs/>
                      <w:color w:val="000000"/>
                      <w:sz w:val="20"/>
                      <w:szCs w:val="20"/>
                      <w:lang w:eastAsia="es-ES"/>
                    </w:rPr>
                  </w:pPr>
                  <w:r w:rsidRPr="005729A6">
                    <w:rPr>
                      <w:rFonts w:eastAsia="Times New Roman"/>
                      <w:b/>
                      <w:bCs/>
                      <w:color w:val="000000"/>
                      <w:sz w:val="20"/>
                      <w:szCs w:val="20"/>
                      <w:lang w:eastAsia="es-ES"/>
                    </w:rPr>
                    <w:t>Total</w:t>
                  </w:r>
                </w:p>
              </w:tc>
              <w:tc>
                <w:tcPr>
                  <w:tcW w:w="1042" w:type="dxa"/>
                  <w:tcBorders>
                    <w:top w:val="nil"/>
                    <w:left w:val="nil"/>
                    <w:bottom w:val="single" w:sz="8" w:space="0" w:color="auto"/>
                    <w:right w:val="single" w:sz="8" w:space="0" w:color="auto"/>
                  </w:tcBorders>
                  <w:shd w:val="clear" w:color="auto" w:fill="auto"/>
                  <w:noWrap/>
                  <w:vAlign w:val="bottom"/>
                  <w:hideMark/>
                </w:tcPr>
                <w:p w14:paraId="60985AA9" w14:textId="77777777" w:rsidR="005729A6" w:rsidRPr="005729A6" w:rsidRDefault="005729A6" w:rsidP="005729A6">
                  <w:pPr>
                    <w:widowControl/>
                    <w:autoSpaceDE/>
                    <w:autoSpaceDN/>
                    <w:jc w:val="center"/>
                    <w:rPr>
                      <w:rFonts w:eastAsia="Times New Roman"/>
                      <w:b/>
                      <w:bCs/>
                      <w:color w:val="000000"/>
                      <w:sz w:val="20"/>
                      <w:szCs w:val="20"/>
                      <w:lang w:eastAsia="es-ES"/>
                    </w:rPr>
                  </w:pPr>
                  <w:r w:rsidRPr="005729A6">
                    <w:rPr>
                      <w:rFonts w:eastAsia="Times New Roman"/>
                      <w:b/>
                      <w:bCs/>
                      <w:color w:val="000000"/>
                      <w:sz w:val="20"/>
                      <w:szCs w:val="20"/>
                      <w:lang w:eastAsia="es-ES"/>
                    </w:rPr>
                    <w:t>70,71%</w:t>
                  </w:r>
                </w:p>
              </w:tc>
              <w:tc>
                <w:tcPr>
                  <w:tcW w:w="1042" w:type="dxa"/>
                  <w:tcBorders>
                    <w:top w:val="nil"/>
                    <w:left w:val="nil"/>
                    <w:bottom w:val="single" w:sz="8" w:space="0" w:color="auto"/>
                    <w:right w:val="single" w:sz="8" w:space="0" w:color="auto"/>
                  </w:tcBorders>
                  <w:shd w:val="clear" w:color="auto" w:fill="auto"/>
                  <w:noWrap/>
                  <w:vAlign w:val="bottom"/>
                  <w:hideMark/>
                </w:tcPr>
                <w:p w14:paraId="4FDAED9F" w14:textId="77777777" w:rsidR="005729A6" w:rsidRPr="005729A6" w:rsidRDefault="005729A6" w:rsidP="005729A6">
                  <w:pPr>
                    <w:widowControl/>
                    <w:autoSpaceDE/>
                    <w:autoSpaceDN/>
                    <w:jc w:val="center"/>
                    <w:rPr>
                      <w:rFonts w:eastAsia="Times New Roman"/>
                      <w:b/>
                      <w:bCs/>
                      <w:color w:val="000000"/>
                      <w:sz w:val="20"/>
                      <w:szCs w:val="20"/>
                      <w:lang w:eastAsia="es-ES"/>
                    </w:rPr>
                  </w:pPr>
                  <w:r w:rsidRPr="005729A6">
                    <w:rPr>
                      <w:rFonts w:eastAsia="Times New Roman"/>
                      <w:b/>
                      <w:bCs/>
                      <w:color w:val="000000"/>
                      <w:sz w:val="20"/>
                      <w:szCs w:val="20"/>
                      <w:lang w:eastAsia="es-ES"/>
                    </w:rPr>
                    <w:t>71,88%</w:t>
                  </w:r>
                </w:p>
              </w:tc>
              <w:tc>
                <w:tcPr>
                  <w:tcW w:w="1042" w:type="dxa"/>
                  <w:tcBorders>
                    <w:top w:val="nil"/>
                    <w:left w:val="nil"/>
                    <w:bottom w:val="single" w:sz="8" w:space="0" w:color="auto"/>
                    <w:right w:val="single" w:sz="8" w:space="0" w:color="auto"/>
                  </w:tcBorders>
                  <w:shd w:val="clear" w:color="auto" w:fill="auto"/>
                  <w:noWrap/>
                  <w:vAlign w:val="bottom"/>
                  <w:hideMark/>
                </w:tcPr>
                <w:p w14:paraId="1CDAB9A4" w14:textId="77777777" w:rsidR="005729A6" w:rsidRPr="005729A6" w:rsidRDefault="005729A6" w:rsidP="005729A6">
                  <w:pPr>
                    <w:widowControl/>
                    <w:autoSpaceDE/>
                    <w:autoSpaceDN/>
                    <w:jc w:val="center"/>
                    <w:rPr>
                      <w:rFonts w:eastAsia="Times New Roman"/>
                      <w:b/>
                      <w:bCs/>
                      <w:color w:val="000000"/>
                      <w:sz w:val="20"/>
                      <w:szCs w:val="20"/>
                      <w:lang w:eastAsia="es-ES"/>
                    </w:rPr>
                  </w:pPr>
                  <w:r w:rsidRPr="005729A6">
                    <w:rPr>
                      <w:rFonts w:eastAsia="Times New Roman"/>
                      <w:b/>
                      <w:bCs/>
                      <w:color w:val="000000"/>
                      <w:sz w:val="20"/>
                      <w:szCs w:val="20"/>
                      <w:lang w:eastAsia="es-ES"/>
                    </w:rPr>
                    <w:t>72,55%</w:t>
                  </w:r>
                </w:p>
              </w:tc>
              <w:tc>
                <w:tcPr>
                  <w:tcW w:w="1042" w:type="dxa"/>
                  <w:tcBorders>
                    <w:top w:val="nil"/>
                    <w:left w:val="nil"/>
                    <w:bottom w:val="single" w:sz="8" w:space="0" w:color="auto"/>
                    <w:right w:val="single" w:sz="8" w:space="0" w:color="auto"/>
                  </w:tcBorders>
                  <w:shd w:val="clear" w:color="auto" w:fill="auto"/>
                  <w:noWrap/>
                  <w:vAlign w:val="bottom"/>
                  <w:hideMark/>
                </w:tcPr>
                <w:p w14:paraId="0E1089FE" w14:textId="77777777" w:rsidR="005729A6" w:rsidRPr="005729A6" w:rsidRDefault="005729A6" w:rsidP="005729A6">
                  <w:pPr>
                    <w:widowControl/>
                    <w:autoSpaceDE/>
                    <w:autoSpaceDN/>
                    <w:jc w:val="center"/>
                    <w:rPr>
                      <w:rFonts w:eastAsia="Times New Roman"/>
                      <w:b/>
                      <w:bCs/>
                      <w:color w:val="000000"/>
                      <w:sz w:val="20"/>
                      <w:szCs w:val="20"/>
                      <w:lang w:eastAsia="es-ES"/>
                    </w:rPr>
                  </w:pPr>
                  <w:r w:rsidRPr="005729A6">
                    <w:rPr>
                      <w:rFonts w:eastAsia="Times New Roman"/>
                      <w:b/>
                      <w:bCs/>
                      <w:color w:val="000000"/>
                      <w:sz w:val="20"/>
                      <w:szCs w:val="20"/>
                      <w:lang w:eastAsia="es-ES"/>
                    </w:rPr>
                    <w:t>75,51%</w:t>
                  </w:r>
                </w:p>
              </w:tc>
              <w:tc>
                <w:tcPr>
                  <w:tcW w:w="1042" w:type="dxa"/>
                  <w:tcBorders>
                    <w:top w:val="nil"/>
                    <w:left w:val="nil"/>
                    <w:bottom w:val="single" w:sz="8" w:space="0" w:color="auto"/>
                    <w:right w:val="single" w:sz="8" w:space="0" w:color="auto"/>
                  </w:tcBorders>
                  <w:shd w:val="clear" w:color="auto" w:fill="auto"/>
                  <w:noWrap/>
                  <w:vAlign w:val="bottom"/>
                  <w:hideMark/>
                </w:tcPr>
                <w:p w14:paraId="2B8A9EB4" w14:textId="77777777" w:rsidR="005729A6" w:rsidRPr="005729A6" w:rsidRDefault="005729A6" w:rsidP="005729A6">
                  <w:pPr>
                    <w:widowControl/>
                    <w:autoSpaceDE/>
                    <w:autoSpaceDN/>
                    <w:jc w:val="center"/>
                    <w:rPr>
                      <w:rFonts w:eastAsia="Times New Roman"/>
                      <w:b/>
                      <w:bCs/>
                      <w:color w:val="000000"/>
                      <w:sz w:val="20"/>
                      <w:szCs w:val="20"/>
                      <w:lang w:eastAsia="es-ES"/>
                    </w:rPr>
                  </w:pPr>
                  <w:r w:rsidRPr="005729A6">
                    <w:rPr>
                      <w:rFonts w:eastAsia="Times New Roman"/>
                      <w:b/>
                      <w:bCs/>
                      <w:color w:val="000000"/>
                      <w:sz w:val="20"/>
                      <w:szCs w:val="20"/>
                      <w:lang w:eastAsia="es-ES"/>
                    </w:rPr>
                    <w:t>74,74%</w:t>
                  </w:r>
                </w:p>
              </w:tc>
              <w:tc>
                <w:tcPr>
                  <w:tcW w:w="1042" w:type="dxa"/>
                  <w:tcBorders>
                    <w:top w:val="nil"/>
                    <w:left w:val="nil"/>
                    <w:bottom w:val="single" w:sz="8" w:space="0" w:color="auto"/>
                    <w:right w:val="single" w:sz="8" w:space="0" w:color="auto"/>
                  </w:tcBorders>
                  <w:shd w:val="clear" w:color="auto" w:fill="auto"/>
                  <w:noWrap/>
                  <w:vAlign w:val="bottom"/>
                  <w:hideMark/>
                </w:tcPr>
                <w:p w14:paraId="7FF73987" w14:textId="77777777" w:rsidR="005729A6" w:rsidRPr="005729A6" w:rsidRDefault="005729A6" w:rsidP="005729A6">
                  <w:pPr>
                    <w:widowControl/>
                    <w:autoSpaceDE/>
                    <w:autoSpaceDN/>
                    <w:jc w:val="center"/>
                    <w:rPr>
                      <w:rFonts w:eastAsia="Times New Roman"/>
                      <w:b/>
                      <w:bCs/>
                      <w:color w:val="000000"/>
                      <w:sz w:val="20"/>
                      <w:szCs w:val="20"/>
                      <w:lang w:eastAsia="es-ES"/>
                    </w:rPr>
                  </w:pPr>
                  <w:r w:rsidRPr="005729A6">
                    <w:rPr>
                      <w:rFonts w:eastAsia="Times New Roman"/>
                      <w:b/>
                      <w:bCs/>
                      <w:color w:val="000000"/>
                      <w:sz w:val="20"/>
                      <w:szCs w:val="20"/>
                      <w:lang w:eastAsia="es-ES"/>
                    </w:rPr>
                    <w:t>74,44%</w:t>
                  </w:r>
                </w:p>
              </w:tc>
            </w:tr>
          </w:tbl>
          <w:p w14:paraId="674FB2E9" w14:textId="77777777" w:rsidR="005729A6" w:rsidRPr="005729A6" w:rsidRDefault="005729A6" w:rsidP="005729A6">
            <w:pPr>
              <w:spacing w:line="276" w:lineRule="auto"/>
              <w:jc w:val="both"/>
              <w:rPr>
                <w:rFonts w:asciiTheme="minorHAnsi" w:hAnsiTheme="minorHAnsi" w:cstheme="minorHAnsi"/>
                <w:sz w:val="20"/>
                <w:szCs w:val="20"/>
                <w:lang w:val="es-ES_tradnl"/>
              </w:rPr>
            </w:pPr>
          </w:p>
          <w:p w14:paraId="778F724D" w14:textId="77777777" w:rsidR="005729A6" w:rsidRPr="005729A6" w:rsidRDefault="005729A6" w:rsidP="005729A6">
            <w:pPr>
              <w:spacing w:line="276" w:lineRule="auto"/>
              <w:jc w:val="both"/>
              <w:rPr>
                <w:rFonts w:asciiTheme="minorHAnsi" w:hAnsiTheme="minorHAnsi" w:cstheme="minorHAnsi"/>
                <w:sz w:val="20"/>
                <w:szCs w:val="20"/>
              </w:rPr>
            </w:pPr>
          </w:p>
        </w:tc>
      </w:tr>
    </w:tbl>
    <w:p w14:paraId="212ED49E" w14:textId="77777777" w:rsidR="00C80718" w:rsidRPr="006A01ED" w:rsidRDefault="00C80718" w:rsidP="002623B5">
      <w:pPr>
        <w:pStyle w:val="Seccin1"/>
        <w:numPr>
          <w:ilvl w:val="0"/>
          <w:numId w:val="0"/>
        </w:numPr>
        <w:rPr>
          <w:spacing w:val="-2"/>
          <w:sz w:val="2"/>
          <w:szCs w:val="2"/>
        </w:rPr>
      </w:pPr>
    </w:p>
    <w:p w14:paraId="7DA969F3" w14:textId="77777777" w:rsidR="004506EA" w:rsidRPr="00790103" w:rsidRDefault="00575EE6" w:rsidP="00B510C5">
      <w:pPr>
        <w:pStyle w:val="Seccin1"/>
      </w:pPr>
      <w:bookmarkStart w:id="20" w:name="9._PERSONAS_ASOCIADAS_A_LA_SOLICITUD"/>
      <w:bookmarkEnd w:id="20"/>
      <w:r w:rsidRPr="00790103">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099"/>
        <w:gridCol w:w="1984"/>
        <w:gridCol w:w="2840"/>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77777777" w:rsidR="004506EA" w:rsidRPr="00790103" w:rsidRDefault="00575EE6" w:rsidP="00531E66">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004506EA" w:rsidRPr="00790103" w14:paraId="7AE56731" w14:textId="77777777" w:rsidTr="00C01C40">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099" w:type="dxa"/>
            <w:shd w:val="clear" w:color="auto" w:fill="BEBEBE"/>
            <w:vAlign w:val="center"/>
          </w:tcPr>
          <w:p w14:paraId="56CD983D" w14:textId="77777777" w:rsidR="004506EA" w:rsidRPr="00790103" w:rsidRDefault="00575EE6" w:rsidP="00531E66">
            <w:pPr>
              <w:pStyle w:val="TablaTitulo"/>
            </w:pPr>
            <w:r w:rsidRPr="00790103">
              <w:t>NOMBRE</w:t>
            </w:r>
          </w:p>
        </w:tc>
        <w:tc>
          <w:tcPr>
            <w:tcW w:w="1984"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840"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C01C40">
        <w:trPr>
          <w:trHeight w:val="454"/>
          <w:jc w:val="center"/>
        </w:trPr>
        <w:tc>
          <w:tcPr>
            <w:tcW w:w="2716" w:type="dxa"/>
            <w:vAlign w:val="center"/>
          </w:tcPr>
          <w:p w14:paraId="4DB4AE19" w14:textId="697B21BD" w:rsidR="004506EA" w:rsidRPr="00531E66" w:rsidRDefault="004506EA" w:rsidP="00531E66">
            <w:pPr>
              <w:pStyle w:val="Textoencaja"/>
              <w:jc w:val="left"/>
            </w:pPr>
          </w:p>
        </w:tc>
        <w:tc>
          <w:tcPr>
            <w:tcW w:w="2099" w:type="dxa"/>
            <w:vAlign w:val="center"/>
          </w:tcPr>
          <w:p w14:paraId="2787D31E" w14:textId="7EEB11E2" w:rsidR="004506EA" w:rsidRPr="00531E66" w:rsidRDefault="00C01C40" w:rsidP="00531E66">
            <w:pPr>
              <w:pStyle w:val="Textoencaja"/>
              <w:jc w:val="left"/>
            </w:pPr>
            <w:r>
              <w:rPr>
                <w:rFonts w:cs="Arial"/>
              </w:rPr>
              <w:t xml:space="preserve">Mª Ángeles </w:t>
            </w:r>
          </w:p>
        </w:tc>
        <w:tc>
          <w:tcPr>
            <w:tcW w:w="1984" w:type="dxa"/>
            <w:vAlign w:val="center"/>
          </w:tcPr>
          <w:p w14:paraId="20BAFE2B" w14:textId="45E988BF" w:rsidR="004506EA" w:rsidRPr="00531E66" w:rsidRDefault="00C01C40" w:rsidP="00531E66">
            <w:pPr>
              <w:pStyle w:val="Textoencaja"/>
              <w:jc w:val="left"/>
            </w:pPr>
            <w:r>
              <w:rPr>
                <w:rFonts w:cs="Arial"/>
              </w:rPr>
              <w:t xml:space="preserve">Cancela </w:t>
            </w:r>
          </w:p>
        </w:tc>
        <w:tc>
          <w:tcPr>
            <w:tcW w:w="2840" w:type="dxa"/>
            <w:vAlign w:val="center"/>
          </w:tcPr>
          <w:p w14:paraId="40B56A0C" w14:textId="50F79A5B" w:rsidR="004506EA" w:rsidRPr="00531E66" w:rsidRDefault="00C01C40" w:rsidP="00531E66">
            <w:pPr>
              <w:pStyle w:val="Textoencaja"/>
              <w:jc w:val="left"/>
            </w:pPr>
            <w:r>
              <w:rPr>
                <w:rFonts w:cs="Arial"/>
              </w:rPr>
              <w:t>Carral</w:t>
            </w:r>
          </w:p>
        </w:tc>
      </w:tr>
      <w:tr w:rsidR="004506EA" w:rsidRPr="00790103" w14:paraId="15F61F4F" w14:textId="77777777" w:rsidTr="00C01C40">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099"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1984" w:type="dxa"/>
            <w:shd w:val="clear" w:color="auto" w:fill="BEBEBE"/>
            <w:vAlign w:val="center"/>
          </w:tcPr>
          <w:p w14:paraId="5D5C0617" w14:textId="77777777" w:rsidR="004506EA" w:rsidRPr="00790103" w:rsidRDefault="00575EE6" w:rsidP="00531E66">
            <w:pPr>
              <w:pStyle w:val="TablaTitulo"/>
            </w:pPr>
            <w:r w:rsidRPr="00790103">
              <w:t>PROVINCIA</w:t>
            </w:r>
          </w:p>
        </w:tc>
        <w:tc>
          <w:tcPr>
            <w:tcW w:w="2840"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C01C40">
        <w:trPr>
          <w:trHeight w:val="454"/>
          <w:jc w:val="center"/>
        </w:trPr>
        <w:tc>
          <w:tcPr>
            <w:tcW w:w="2716" w:type="dxa"/>
            <w:vAlign w:val="center"/>
          </w:tcPr>
          <w:p w14:paraId="7F70634D" w14:textId="77777777" w:rsidR="004506EA" w:rsidRDefault="00C01C40" w:rsidP="00C77DE0">
            <w:pPr>
              <w:pStyle w:val="Textoencaja"/>
              <w:spacing w:line="240" w:lineRule="auto"/>
              <w:jc w:val="left"/>
              <w:rPr>
                <w:color w:val="000000"/>
                <w:sz w:val="18"/>
                <w:szCs w:val="18"/>
                <w:shd w:val="clear" w:color="auto" w:fill="FFFFFF"/>
                <w:lang w:val="pt-PT"/>
              </w:rPr>
            </w:pPr>
            <w:hyperlink r:id="rId146" w:tgtFrame="_blank" w:history="1">
              <w:r w:rsidRPr="00C77DE0">
                <w:rPr>
                  <w:color w:val="073349"/>
                  <w:sz w:val="18"/>
                  <w:szCs w:val="18"/>
                  <w:u w:val="single"/>
                  <w:shd w:val="clear" w:color="auto" w:fill="FFFFFF"/>
                </w:rPr>
                <w:t>Escuela de Ingeniería Forestal</w:t>
              </w:r>
            </w:hyperlink>
            <w:r w:rsidRPr="00C77DE0">
              <w:rPr>
                <w:color w:val="000000"/>
                <w:sz w:val="18"/>
                <w:szCs w:val="18"/>
              </w:rPr>
              <w:t xml:space="preserve"> </w:t>
            </w:r>
            <w:r w:rsidRPr="00C77DE0">
              <w:rPr>
                <w:color w:val="000000"/>
                <w:sz w:val="18"/>
                <w:szCs w:val="18"/>
                <w:shd w:val="clear" w:color="auto" w:fill="FFFFFF"/>
              </w:rPr>
              <w:t>Despacho 30</w:t>
            </w:r>
            <w:r w:rsidR="00C77DE0" w:rsidRPr="00C77DE0">
              <w:rPr>
                <w:color w:val="000000"/>
                <w:sz w:val="18"/>
                <w:szCs w:val="18"/>
              </w:rPr>
              <w:t xml:space="preserve">. </w:t>
            </w:r>
            <w:r w:rsidRPr="00C77DE0">
              <w:rPr>
                <w:color w:val="000000"/>
                <w:sz w:val="18"/>
                <w:szCs w:val="18"/>
                <w:shd w:val="clear" w:color="auto" w:fill="FFFFFF"/>
                <w:lang w:val="pt-PT"/>
              </w:rPr>
              <w:t>A Xunqueira, s/n</w:t>
            </w:r>
          </w:p>
          <w:p w14:paraId="1E1BD8F1" w14:textId="1C9F7076" w:rsidR="0018008F" w:rsidRPr="00C77DE0" w:rsidRDefault="0018008F" w:rsidP="00C77DE0">
            <w:pPr>
              <w:pStyle w:val="Textoencaja"/>
              <w:spacing w:line="240" w:lineRule="auto"/>
              <w:jc w:val="left"/>
              <w:rPr>
                <w:color w:val="000000"/>
                <w:sz w:val="18"/>
                <w:szCs w:val="18"/>
                <w:lang w:val="pt-PT"/>
              </w:rPr>
            </w:pPr>
          </w:p>
        </w:tc>
        <w:tc>
          <w:tcPr>
            <w:tcW w:w="2099" w:type="dxa"/>
            <w:vAlign w:val="center"/>
          </w:tcPr>
          <w:p w14:paraId="2D5E54B8" w14:textId="1E4B8622" w:rsidR="004506EA" w:rsidRPr="00C77DE0" w:rsidRDefault="00C01C40" w:rsidP="00C77DE0">
            <w:pPr>
              <w:pStyle w:val="Textoencaja"/>
              <w:spacing w:line="240" w:lineRule="auto"/>
              <w:jc w:val="left"/>
              <w:rPr>
                <w:sz w:val="18"/>
                <w:szCs w:val="18"/>
              </w:rPr>
            </w:pPr>
            <w:r w:rsidRPr="00C77DE0">
              <w:rPr>
                <w:color w:val="000000"/>
                <w:sz w:val="18"/>
                <w:szCs w:val="18"/>
                <w:shd w:val="clear" w:color="auto" w:fill="FFFFFF"/>
                <w:lang w:val="pt-PT"/>
              </w:rPr>
              <w:t xml:space="preserve">36005 </w:t>
            </w:r>
          </w:p>
        </w:tc>
        <w:tc>
          <w:tcPr>
            <w:tcW w:w="1984" w:type="dxa"/>
            <w:vAlign w:val="center"/>
          </w:tcPr>
          <w:p w14:paraId="16E4CF0B" w14:textId="36CE2AC5" w:rsidR="004506EA" w:rsidRPr="00C77DE0" w:rsidRDefault="00C01C40" w:rsidP="00C77DE0">
            <w:pPr>
              <w:pStyle w:val="Textoencaja"/>
              <w:spacing w:line="240" w:lineRule="auto"/>
              <w:jc w:val="left"/>
              <w:rPr>
                <w:sz w:val="18"/>
                <w:szCs w:val="18"/>
              </w:rPr>
            </w:pPr>
            <w:r w:rsidRPr="00C77DE0">
              <w:rPr>
                <w:color w:val="000000"/>
                <w:sz w:val="18"/>
                <w:szCs w:val="18"/>
                <w:shd w:val="clear" w:color="auto" w:fill="FFFFFF"/>
                <w:lang w:val="pt-PT"/>
              </w:rPr>
              <w:t>Pontevedra</w:t>
            </w:r>
          </w:p>
        </w:tc>
        <w:tc>
          <w:tcPr>
            <w:tcW w:w="2840" w:type="dxa"/>
            <w:vAlign w:val="center"/>
          </w:tcPr>
          <w:p w14:paraId="62E79550" w14:textId="70F309DC" w:rsidR="004506EA" w:rsidRPr="00C77DE0" w:rsidRDefault="00C01C40" w:rsidP="00C77DE0">
            <w:pPr>
              <w:pStyle w:val="Textoencaja"/>
              <w:spacing w:line="240" w:lineRule="auto"/>
              <w:jc w:val="left"/>
              <w:rPr>
                <w:sz w:val="18"/>
                <w:szCs w:val="18"/>
              </w:rPr>
            </w:pPr>
            <w:r w:rsidRPr="00C77DE0">
              <w:rPr>
                <w:color w:val="000000"/>
                <w:sz w:val="18"/>
                <w:szCs w:val="18"/>
                <w:shd w:val="clear" w:color="auto" w:fill="FFFFFF"/>
                <w:lang w:val="pt-PT"/>
              </w:rPr>
              <w:t>Pontevedra</w:t>
            </w:r>
          </w:p>
        </w:tc>
      </w:tr>
      <w:tr w:rsidR="00B510C5" w:rsidRPr="00790103" w14:paraId="758C7611" w14:textId="77777777" w:rsidTr="00C01C40">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099" w:type="dxa"/>
            <w:shd w:val="clear" w:color="auto" w:fill="BEBEBE"/>
            <w:vAlign w:val="center"/>
          </w:tcPr>
          <w:p w14:paraId="235979E4" w14:textId="7C3801AD" w:rsidR="00B510C5" w:rsidRPr="00790103" w:rsidRDefault="00B510C5" w:rsidP="00531E66">
            <w:pPr>
              <w:pStyle w:val="TablaTitulo"/>
            </w:pPr>
            <w:r w:rsidRPr="00790103">
              <w:t>MÓVIL</w:t>
            </w:r>
          </w:p>
        </w:tc>
        <w:tc>
          <w:tcPr>
            <w:tcW w:w="1984"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840"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6A01ED">
        <w:trPr>
          <w:trHeight w:val="653"/>
          <w:jc w:val="center"/>
        </w:trPr>
        <w:tc>
          <w:tcPr>
            <w:tcW w:w="2716" w:type="dxa"/>
            <w:vAlign w:val="center"/>
          </w:tcPr>
          <w:p w14:paraId="289A5FAA" w14:textId="1796B772" w:rsidR="004506EA" w:rsidRPr="00531E66" w:rsidRDefault="00C01C40" w:rsidP="006A01ED">
            <w:pPr>
              <w:pStyle w:val="Textoencaja"/>
              <w:spacing w:line="240" w:lineRule="auto"/>
              <w:jc w:val="left"/>
            </w:pPr>
            <w:r>
              <w:rPr>
                <w:rFonts w:cs="Arial"/>
              </w:rPr>
              <w:t>chiqui@uvigo.es</w:t>
            </w:r>
          </w:p>
        </w:tc>
        <w:tc>
          <w:tcPr>
            <w:tcW w:w="2099" w:type="dxa"/>
            <w:vAlign w:val="center"/>
          </w:tcPr>
          <w:p w14:paraId="4554CF67" w14:textId="735F45B5" w:rsidR="004506EA" w:rsidRPr="00531E66" w:rsidRDefault="00C01C40" w:rsidP="006A01ED">
            <w:pPr>
              <w:pStyle w:val="Textoencaja"/>
              <w:spacing w:line="240" w:lineRule="auto"/>
              <w:jc w:val="left"/>
            </w:pPr>
            <w:r>
              <w:rPr>
                <w:rFonts w:ascii="Roboto" w:hAnsi="Roboto"/>
                <w:color w:val="000000"/>
                <w:shd w:val="clear" w:color="auto" w:fill="FFFFFF"/>
              </w:rPr>
              <w:t>+34 986 801 939</w:t>
            </w:r>
          </w:p>
        </w:tc>
        <w:tc>
          <w:tcPr>
            <w:tcW w:w="1984" w:type="dxa"/>
            <w:vAlign w:val="center"/>
          </w:tcPr>
          <w:p w14:paraId="61A589AB" w14:textId="091F2B65" w:rsidR="004506EA" w:rsidRPr="00531E66" w:rsidRDefault="004506EA" w:rsidP="006A01ED">
            <w:pPr>
              <w:pStyle w:val="Textoencaja"/>
              <w:spacing w:line="240" w:lineRule="auto"/>
              <w:jc w:val="left"/>
            </w:pPr>
          </w:p>
        </w:tc>
        <w:tc>
          <w:tcPr>
            <w:tcW w:w="2840" w:type="dxa"/>
            <w:vAlign w:val="center"/>
          </w:tcPr>
          <w:p w14:paraId="4B315C80" w14:textId="060E090D" w:rsidR="00C01C40" w:rsidRPr="00C01C40" w:rsidRDefault="00C01C40" w:rsidP="006A01ED">
            <w:pPr>
              <w:pStyle w:val="Textoencaja"/>
              <w:spacing w:line="240" w:lineRule="auto"/>
              <w:rPr>
                <w:sz w:val="16"/>
                <w:szCs w:val="16"/>
              </w:rPr>
            </w:pPr>
            <w:r w:rsidRPr="00C01C40">
              <w:rPr>
                <w:sz w:val="16"/>
                <w:szCs w:val="16"/>
              </w:rPr>
              <w:t>-Coordinadora Progr</w:t>
            </w:r>
            <w:r>
              <w:rPr>
                <w:sz w:val="16"/>
                <w:szCs w:val="16"/>
              </w:rPr>
              <w:t>.</w:t>
            </w:r>
            <w:r w:rsidRPr="00C01C40">
              <w:rPr>
                <w:sz w:val="16"/>
                <w:szCs w:val="16"/>
              </w:rPr>
              <w:t xml:space="preserve"> de Doctorado CREA</w:t>
            </w:r>
          </w:p>
          <w:p w14:paraId="2CBAE64F" w14:textId="7BBF8084" w:rsidR="004506EA" w:rsidRPr="00C01C40" w:rsidRDefault="00C01C40" w:rsidP="006A01ED">
            <w:pPr>
              <w:pStyle w:val="Textoencaja"/>
              <w:spacing w:line="240" w:lineRule="auto"/>
              <w:rPr>
                <w:sz w:val="16"/>
                <w:szCs w:val="16"/>
              </w:rPr>
            </w:pPr>
            <w:r w:rsidRPr="00C01C40">
              <w:rPr>
                <w:sz w:val="16"/>
                <w:szCs w:val="16"/>
              </w:rPr>
              <w:t>-Dir</w:t>
            </w:r>
            <w:r>
              <w:rPr>
                <w:sz w:val="16"/>
                <w:szCs w:val="16"/>
              </w:rPr>
              <w:t>.</w:t>
            </w:r>
            <w:r w:rsidRPr="00C01C40">
              <w:rPr>
                <w:sz w:val="16"/>
                <w:szCs w:val="16"/>
              </w:rPr>
              <w:t xml:space="preserve"> de la Escuela de Ingeniería Forestal</w:t>
            </w:r>
          </w:p>
          <w:p w14:paraId="269F4A80" w14:textId="06BE3963" w:rsidR="00C01C40" w:rsidRPr="006A01ED" w:rsidRDefault="00C01C40" w:rsidP="006A01ED">
            <w:pPr>
              <w:pStyle w:val="Textoencaja"/>
              <w:spacing w:line="240" w:lineRule="auto"/>
              <w:rPr>
                <w:sz w:val="16"/>
                <w:szCs w:val="16"/>
              </w:rPr>
            </w:pPr>
            <w:r w:rsidRPr="00C01C40">
              <w:rPr>
                <w:sz w:val="16"/>
                <w:szCs w:val="16"/>
              </w:rPr>
              <w:t>-Prof</w:t>
            </w:r>
            <w:r>
              <w:rPr>
                <w:sz w:val="16"/>
                <w:szCs w:val="16"/>
              </w:rPr>
              <w:t>.</w:t>
            </w:r>
            <w:r w:rsidRPr="00C01C40">
              <w:rPr>
                <w:sz w:val="16"/>
                <w:szCs w:val="16"/>
              </w:rPr>
              <w:t xml:space="preserve"> Titular Ingeniería Química UVIGO</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C01C40">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099" w:type="dxa"/>
            <w:shd w:val="clear" w:color="auto" w:fill="BEBEBE"/>
            <w:vAlign w:val="center"/>
          </w:tcPr>
          <w:p w14:paraId="5FBE2656" w14:textId="77777777" w:rsidR="004506EA" w:rsidRPr="00790103" w:rsidRDefault="00575EE6" w:rsidP="00531E66">
            <w:pPr>
              <w:pStyle w:val="TablaTitulo"/>
            </w:pPr>
            <w:r w:rsidRPr="00790103">
              <w:t>NOMBRE</w:t>
            </w:r>
          </w:p>
        </w:tc>
        <w:tc>
          <w:tcPr>
            <w:tcW w:w="1984"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840"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C01C40">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099" w:type="dxa"/>
            <w:vAlign w:val="center"/>
          </w:tcPr>
          <w:p w14:paraId="2DAB2AAF" w14:textId="19FF94BF" w:rsidR="004506EA" w:rsidRPr="00531E66" w:rsidRDefault="00531E66" w:rsidP="00531E66">
            <w:pPr>
              <w:pStyle w:val="Textoencaja"/>
              <w:jc w:val="left"/>
            </w:pPr>
            <w:r w:rsidRPr="00531E66">
              <w:t>Manuel Joaquín</w:t>
            </w:r>
          </w:p>
        </w:tc>
        <w:tc>
          <w:tcPr>
            <w:tcW w:w="1984" w:type="dxa"/>
            <w:vAlign w:val="center"/>
          </w:tcPr>
          <w:p w14:paraId="1A9139C4" w14:textId="1FA66D38" w:rsidR="004506EA" w:rsidRPr="00531E66" w:rsidRDefault="00531E66" w:rsidP="00531E66">
            <w:pPr>
              <w:pStyle w:val="Textoencaja"/>
              <w:jc w:val="left"/>
            </w:pPr>
            <w:r w:rsidRPr="00531E66">
              <w:t>Reigosa</w:t>
            </w:r>
          </w:p>
        </w:tc>
        <w:tc>
          <w:tcPr>
            <w:tcW w:w="2840"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C01C40">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099"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1984" w:type="dxa"/>
            <w:shd w:val="clear" w:color="auto" w:fill="BEBEBE"/>
            <w:vAlign w:val="center"/>
          </w:tcPr>
          <w:p w14:paraId="4D476FAA" w14:textId="77777777" w:rsidR="004506EA" w:rsidRPr="00790103" w:rsidRDefault="00575EE6" w:rsidP="00531E66">
            <w:pPr>
              <w:pStyle w:val="TablaTitulo"/>
            </w:pPr>
            <w:r w:rsidRPr="00790103">
              <w:t>PROVINCIA</w:t>
            </w:r>
          </w:p>
        </w:tc>
        <w:tc>
          <w:tcPr>
            <w:tcW w:w="2840"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C01C40">
        <w:trPr>
          <w:trHeight w:val="454"/>
          <w:jc w:val="center"/>
        </w:trPr>
        <w:tc>
          <w:tcPr>
            <w:tcW w:w="2716" w:type="dxa"/>
            <w:vAlign w:val="center"/>
          </w:tcPr>
          <w:p w14:paraId="63CB1F42" w14:textId="77777777" w:rsidR="00531E66" w:rsidRDefault="00531E66" w:rsidP="00531E66">
            <w:pPr>
              <w:pStyle w:val="Textoencaja"/>
              <w:jc w:val="left"/>
            </w:pPr>
            <w:r w:rsidRPr="00531E66">
              <w:t>Edificio Exeri</w:t>
            </w:r>
            <w:r>
              <w:t>a</w:t>
            </w:r>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099" w:type="dxa"/>
            <w:vAlign w:val="center"/>
          </w:tcPr>
          <w:p w14:paraId="0B8C6C43" w14:textId="30FCEC0A" w:rsidR="004506EA" w:rsidRPr="00531E66" w:rsidRDefault="00531E66" w:rsidP="00531E66">
            <w:pPr>
              <w:pStyle w:val="Textoencaja"/>
              <w:jc w:val="left"/>
            </w:pPr>
            <w:r w:rsidRPr="00531E66">
              <w:t>36310</w:t>
            </w:r>
          </w:p>
        </w:tc>
        <w:tc>
          <w:tcPr>
            <w:tcW w:w="1984" w:type="dxa"/>
            <w:vAlign w:val="center"/>
          </w:tcPr>
          <w:p w14:paraId="2521EC55" w14:textId="36A6568C" w:rsidR="004506EA" w:rsidRPr="00531E66" w:rsidRDefault="00531E66" w:rsidP="00531E66">
            <w:pPr>
              <w:pStyle w:val="Textoencaja"/>
              <w:jc w:val="left"/>
            </w:pPr>
            <w:r w:rsidRPr="00531E66">
              <w:t>Pontevedra</w:t>
            </w:r>
          </w:p>
        </w:tc>
        <w:tc>
          <w:tcPr>
            <w:tcW w:w="2840"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C01C40">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099" w:type="dxa"/>
            <w:shd w:val="clear" w:color="auto" w:fill="BEBEBE"/>
            <w:vAlign w:val="center"/>
          </w:tcPr>
          <w:p w14:paraId="2E1CEAE9" w14:textId="77777777" w:rsidR="004506EA" w:rsidRPr="00790103" w:rsidRDefault="00575EE6" w:rsidP="00531E66">
            <w:pPr>
              <w:pStyle w:val="TablaTitulo"/>
            </w:pPr>
            <w:r w:rsidRPr="00790103">
              <w:t>MÓVIL</w:t>
            </w:r>
          </w:p>
        </w:tc>
        <w:tc>
          <w:tcPr>
            <w:tcW w:w="1984"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840"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C01C40">
        <w:trPr>
          <w:trHeight w:val="454"/>
          <w:jc w:val="center"/>
        </w:trPr>
        <w:tc>
          <w:tcPr>
            <w:tcW w:w="2716" w:type="dxa"/>
            <w:vAlign w:val="center"/>
          </w:tcPr>
          <w:p w14:paraId="79BD34AF" w14:textId="63DB44A3" w:rsidR="004506EA" w:rsidRPr="00531E66" w:rsidRDefault="00531E66" w:rsidP="00531E66">
            <w:pPr>
              <w:pStyle w:val="Textoencaja"/>
              <w:jc w:val="left"/>
            </w:pPr>
            <w:r w:rsidRPr="00531E66">
              <w:t>verifica@uvigo.es</w:t>
            </w:r>
          </w:p>
        </w:tc>
        <w:tc>
          <w:tcPr>
            <w:tcW w:w="2099" w:type="dxa"/>
            <w:vAlign w:val="center"/>
          </w:tcPr>
          <w:p w14:paraId="6A9B0858" w14:textId="6967C7A7" w:rsidR="004506EA" w:rsidRPr="00531E66" w:rsidRDefault="004506EA" w:rsidP="00531E66">
            <w:pPr>
              <w:pStyle w:val="Textoencaja"/>
              <w:jc w:val="left"/>
            </w:pPr>
          </w:p>
        </w:tc>
        <w:tc>
          <w:tcPr>
            <w:tcW w:w="1984" w:type="dxa"/>
            <w:vAlign w:val="center"/>
          </w:tcPr>
          <w:p w14:paraId="589C1207" w14:textId="4B2F0B3E" w:rsidR="004506EA" w:rsidRPr="00531E66" w:rsidRDefault="00531E66" w:rsidP="00531E66">
            <w:pPr>
              <w:pStyle w:val="Textoencaja"/>
              <w:jc w:val="left"/>
            </w:pPr>
            <w:r w:rsidRPr="00531E66">
              <w:t>986813590</w:t>
            </w:r>
          </w:p>
        </w:tc>
        <w:tc>
          <w:tcPr>
            <w:tcW w:w="2840"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C01C40">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099" w:type="dxa"/>
            <w:shd w:val="clear" w:color="auto" w:fill="BEBEBE"/>
            <w:vAlign w:val="center"/>
          </w:tcPr>
          <w:p w14:paraId="5C3DA7D2" w14:textId="77777777" w:rsidR="004506EA" w:rsidRPr="00790103" w:rsidRDefault="00575EE6" w:rsidP="00531E66">
            <w:pPr>
              <w:pStyle w:val="TablaTitulo"/>
            </w:pPr>
            <w:r w:rsidRPr="00790103">
              <w:t>NOMBRE</w:t>
            </w:r>
          </w:p>
        </w:tc>
        <w:tc>
          <w:tcPr>
            <w:tcW w:w="1984"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840"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C01C40">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099" w:type="dxa"/>
            <w:vAlign w:val="center"/>
          </w:tcPr>
          <w:p w14:paraId="4878AFCD" w14:textId="7E1BCAD4" w:rsidR="004506EA" w:rsidRPr="00531E66" w:rsidRDefault="00531E66" w:rsidP="00531E66">
            <w:pPr>
              <w:pStyle w:val="Textoencaja"/>
              <w:jc w:val="left"/>
            </w:pPr>
            <w:r w:rsidRPr="00531E66">
              <w:t>Alfonso</w:t>
            </w:r>
          </w:p>
        </w:tc>
        <w:tc>
          <w:tcPr>
            <w:tcW w:w="1984" w:type="dxa"/>
            <w:vAlign w:val="center"/>
          </w:tcPr>
          <w:p w14:paraId="58FD2576" w14:textId="4E3F6731" w:rsidR="004506EA" w:rsidRPr="00531E66" w:rsidRDefault="00531E66" w:rsidP="00531E66">
            <w:pPr>
              <w:pStyle w:val="Textoencaja"/>
              <w:jc w:val="left"/>
            </w:pPr>
            <w:r w:rsidRPr="00531E66">
              <w:t>Lago</w:t>
            </w:r>
          </w:p>
        </w:tc>
        <w:tc>
          <w:tcPr>
            <w:tcW w:w="2840"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C01C40">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099"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1984" w:type="dxa"/>
            <w:shd w:val="clear" w:color="auto" w:fill="BEBEBE"/>
            <w:vAlign w:val="center"/>
          </w:tcPr>
          <w:p w14:paraId="67BD3E2D" w14:textId="77777777" w:rsidR="004506EA" w:rsidRPr="00790103" w:rsidRDefault="00575EE6" w:rsidP="00531E66">
            <w:pPr>
              <w:pStyle w:val="TablaTitulo"/>
            </w:pPr>
            <w:r w:rsidRPr="00790103">
              <w:t>PROVINCIA</w:t>
            </w:r>
          </w:p>
        </w:tc>
        <w:tc>
          <w:tcPr>
            <w:tcW w:w="2840"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C01C40">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099" w:type="dxa"/>
            <w:vAlign w:val="center"/>
          </w:tcPr>
          <w:p w14:paraId="257A4CFA" w14:textId="53FDFBB3" w:rsidR="00531E66" w:rsidRPr="00531E66" w:rsidRDefault="00531E66" w:rsidP="00531E66">
            <w:pPr>
              <w:pStyle w:val="Textoencaja"/>
              <w:jc w:val="left"/>
            </w:pPr>
            <w:r w:rsidRPr="00531E66">
              <w:t>36310</w:t>
            </w:r>
          </w:p>
        </w:tc>
        <w:tc>
          <w:tcPr>
            <w:tcW w:w="1984" w:type="dxa"/>
            <w:vAlign w:val="center"/>
          </w:tcPr>
          <w:p w14:paraId="5FE7D102" w14:textId="51ADE59B" w:rsidR="00531E66" w:rsidRPr="00531E66" w:rsidRDefault="00531E66" w:rsidP="00531E66">
            <w:pPr>
              <w:pStyle w:val="Textoencaja"/>
              <w:jc w:val="left"/>
            </w:pPr>
            <w:r w:rsidRPr="00531E66">
              <w:t>Pontevedra</w:t>
            </w:r>
          </w:p>
        </w:tc>
        <w:tc>
          <w:tcPr>
            <w:tcW w:w="2840"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C01C40">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099" w:type="dxa"/>
            <w:shd w:val="clear" w:color="auto" w:fill="BEBEBE"/>
            <w:vAlign w:val="center"/>
          </w:tcPr>
          <w:p w14:paraId="70AE1482" w14:textId="77777777" w:rsidR="004506EA" w:rsidRPr="00790103" w:rsidRDefault="00575EE6" w:rsidP="00531E66">
            <w:pPr>
              <w:pStyle w:val="TablaTitulo"/>
            </w:pPr>
            <w:r w:rsidRPr="00790103">
              <w:t>MÓVIL</w:t>
            </w:r>
          </w:p>
        </w:tc>
        <w:tc>
          <w:tcPr>
            <w:tcW w:w="1984"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840"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C01C40">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099" w:type="dxa"/>
            <w:shd w:val="clear" w:color="auto" w:fill="auto"/>
            <w:vAlign w:val="center"/>
          </w:tcPr>
          <w:p w14:paraId="114D53E3" w14:textId="4D6353E5" w:rsidR="00B510C5" w:rsidRPr="00531E66" w:rsidRDefault="00B510C5" w:rsidP="00531E66">
            <w:pPr>
              <w:pStyle w:val="Textoencaja"/>
              <w:jc w:val="left"/>
            </w:pPr>
          </w:p>
        </w:tc>
        <w:tc>
          <w:tcPr>
            <w:tcW w:w="1984"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840"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6BE70C61" w14:textId="77777777" w:rsidR="00422877" w:rsidRPr="00790103" w:rsidRDefault="00422877" w:rsidP="00422877">
      <w:pPr>
        <w:rPr>
          <w:rFonts w:asciiTheme="minorHAnsi" w:hAnsiTheme="minorHAnsi" w:cstheme="minorHAnsi"/>
          <w:sz w:val="20"/>
        </w:rPr>
        <w:sectPr w:rsidR="00422877" w:rsidRPr="00790103" w:rsidSect="00422877">
          <w:pgSz w:w="11910" w:h="16840" w:code="9"/>
          <w:pgMar w:top="1418" w:right="851" w:bottom="1418" w:left="851" w:header="851" w:footer="851" w:gutter="0"/>
          <w:cols w:space="720"/>
        </w:sectPr>
      </w:pPr>
    </w:p>
    <w:p w14:paraId="6C5F72D1" w14:textId="24C4A979" w:rsidR="00CF4580" w:rsidRPr="00211430" w:rsidRDefault="00211430" w:rsidP="00CF4580">
      <w:pPr>
        <w:tabs>
          <w:tab w:val="left" w:pos="514"/>
        </w:tabs>
        <w:spacing w:before="120"/>
        <w:outlineLvl w:val="0"/>
        <w:rPr>
          <w:rFonts w:cstheme="minorHAnsi"/>
          <w:b/>
          <w:sz w:val="24"/>
        </w:rPr>
      </w:pPr>
      <w:r w:rsidRPr="00211430">
        <w:rPr>
          <w:rFonts w:cstheme="minorHAnsi"/>
          <w:b/>
          <w:sz w:val="24"/>
        </w:rPr>
        <w:lastRenderedPageBreak/>
        <w:t>ANEXOS: APARTADO 6.1</w:t>
      </w:r>
    </w:p>
    <w:p w14:paraId="061A9BA2" w14:textId="77777777" w:rsidR="00211430" w:rsidRPr="00211430" w:rsidRDefault="00211430" w:rsidP="00211430">
      <w:pPr>
        <w:rPr>
          <w:b/>
          <w:bCs/>
          <w:sz w:val="20"/>
          <w:szCs w:val="20"/>
        </w:rPr>
      </w:pPr>
      <w:r w:rsidRPr="00211430">
        <w:rPr>
          <w:b/>
          <w:bCs/>
          <w:sz w:val="20"/>
          <w:szCs w:val="20"/>
        </w:rPr>
        <w:t>Información de cada equipo de investigación</w:t>
      </w:r>
    </w:p>
    <w:p w14:paraId="45D15970" w14:textId="77777777" w:rsidR="00211430" w:rsidRPr="00211430" w:rsidRDefault="00211430" w:rsidP="00211430">
      <w:pPr>
        <w:shd w:val="clear" w:color="auto" w:fill="FFFFFF"/>
        <w:jc w:val="both"/>
        <w:outlineLvl w:val="1"/>
        <w:rPr>
          <w:rFonts w:ascii="Verdana" w:eastAsia="Times New Roman" w:hAnsi="Verdana" w:cstheme="minorBidi"/>
          <w:b/>
          <w:bCs/>
          <w:spacing w:val="15"/>
          <w:sz w:val="18"/>
          <w:szCs w:val="18"/>
          <w:lang w:eastAsia="es-ES"/>
        </w:rPr>
      </w:pPr>
    </w:p>
    <w:tbl>
      <w:tblPr>
        <w:tblStyle w:val="Tablaconcuadrcula"/>
        <w:tblW w:w="0" w:type="auto"/>
        <w:tblInd w:w="232" w:type="dxa"/>
        <w:tblLook w:val="04A0" w:firstRow="1" w:lastRow="0" w:firstColumn="1" w:lastColumn="0" w:noHBand="0" w:noVBand="1"/>
      </w:tblPr>
      <w:tblGrid>
        <w:gridCol w:w="990"/>
        <w:gridCol w:w="2037"/>
        <w:gridCol w:w="11303"/>
      </w:tblGrid>
      <w:tr w:rsidR="00211430" w:rsidRPr="00211430" w14:paraId="1A46D89D" w14:textId="77777777" w:rsidTr="00CB070A">
        <w:tc>
          <w:tcPr>
            <w:tcW w:w="990" w:type="dxa"/>
            <w:tcBorders>
              <w:bottom w:val="single" w:sz="4" w:space="0" w:color="auto"/>
            </w:tcBorders>
            <w:shd w:val="clear" w:color="auto" w:fill="BEBEBE"/>
            <w:vAlign w:val="center"/>
          </w:tcPr>
          <w:p w14:paraId="0B60F163" w14:textId="77777777" w:rsidR="00211430" w:rsidRPr="00211430" w:rsidRDefault="00211430" w:rsidP="00211430">
            <w:pPr>
              <w:jc w:val="both"/>
              <w:outlineLvl w:val="1"/>
              <w:rPr>
                <w:rFonts w:ascii="Aptos Narrow" w:eastAsia="Times New Roman" w:hAnsi="Aptos Narrow" w:cstheme="minorBidi"/>
                <w:b/>
                <w:bCs/>
                <w:spacing w:val="15"/>
                <w:sz w:val="18"/>
                <w:szCs w:val="18"/>
                <w:lang w:eastAsia="es-ES"/>
              </w:rPr>
            </w:pPr>
            <w:r w:rsidRPr="00211430">
              <w:rPr>
                <w:rFonts w:ascii="Aptos Narrow" w:hAnsi="Aptos Narrow" w:cstheme="minorHAnsi"/>
                <w:b/>
                <w:bCs/>
                <w:spacing w:val="-2"/>
                <w:sz w:val="18"/>
                <w:szCs w:val="18"/>
              </w:rPr>
              <w:t>NÚMERO</w:t>
            </w:r>
          </w:p>
        </w:tc>
        <w:tc>
          <w:tcPr>
            <w:tcW w:w="2037" w:type="dxa"/>
            <w:tcBorders>
              <w:bottom w:val="single" w:sz="4" w:space="0" w:color="auto"/>
            </w:tcBorders>
            <w:shd w:val="clear" w:color="auto" w:fill="BEBEBE"/>
            <w:vAlign w:val="center"/>
          </w:tcPr>
          <w:p w14:paraId="21191252" w14:textId="77777777" w:rsidR="00211430" w:rsidRPr="00211430" w:rsidRDefault="00211430" w:rsidP="00211430">
            <w:pPr>
              <w:jc w:val="both"/>
              <w:outlineLvl w:val="1"/>
              <w:rPr>
                <w:rFonts w:ascii="Aptos Narrow" w:eastAsia="Times New Roman" w:hAnsi="Aptos Narrow" w:cstheme="minorBidi"/>
                <w:b/>
                <w:bCs/>
                <w:spacing w:val="15"/>
                <w:sz w:val="18"/>
                <w:szCs w:val="18"/>
                <w:lang w:eastAsia="es-ES"/>
              </w:rPr>
            </w:pPr>
            <w:r w:rsidRPr="00211430">
              <w:rPr>
                <w:rFonts w:ascii="Aptos Narrow" w:hAnsi="Aptos Narrow" w:cstheme="minorHAnsi"/>
                <w:b/>
                <w:bCs/>
                <w:spacing w:val="-2"/>
                <w:sz w:val="18"/>
                <w:szCs w:val="18"/>
              </w:rPr>
              <w:t>LÍNEA</w:t>
            </w:r>
            <w:r w:rsidRPr="00211430">
              <w:rPr>
                <w:rFonts w:ascii="Aptos Narrow" w:hAnsi="Aptos Narrow" w:cstheme="minorHAnsi"/>
                <w:b/>
                <w:bCs/>
                <w:spacing w:val="-6"/>
                <w:sz w:val="18"/>
                <w:szCs w:val="18"/>
              </w:rPr>
              <w:t xml:space="preserve"> </w:t>
            </w:r>
            <w:r w:rsidRPr="00211430">
              <w:rPr>
                <w:rFonts w:ascii="Aptos Narrow" w:hAnsi="Aptos Narrow" w:cstheme="minorHAnsi"/>
                <w:b/>
                <w:bCs/>
                <w:spacing w:val="-2"/>
                <w:sz w:val="18"/>
                <w:szCs w:val="18"/>
              </w:rPr>
              <w:t>INVESTIGACIÓN</w:t>
            </w:r>
          </w:p>
        </w:tc>
        <w:tc>
          <w:tcPr>
            <w:tcW w:w="11303" w:type="dxa"/>
            <w:tcBorders>
              <w:bottom w:val="single" w:sz="4" w:space="0" w:color="auto"/>
            </w:tcBorders>
          </w:tcPr>
          <w:p w14:paraId="59E0A5D6" w14:textId="77777777" w:rsidR="00211430" w:rsidRPr="00211430" w:rsidRDefault="00211430" w:rsidP="00211430">
            <w:pPr>
              <w:jc w:val="both"/>
              <w:outlineLvl w:val="1"/>
              <w:rPr>
                <w:rFonts w:ascii="Aptos Narrow" w:eastAsia="Times New Roman" w:hAnsi="Aptos Narrow" w:cstheme="minorBidi"/>
                <w:b/>
                <w:bCs/>
                <w:spacing w:val="15"/>
                <w:sz w:val="18"/>
                <w:szCs w:val="18"/>
                <w:lang w:eastAsia="es-ES"/>
              </w:rPr>
            </w:pPr>
            <w:r w:rsidRPr="00211430">
              <w:rPr>
                <w:rFonts w:ascii="Aptos Narrow" w:eastAsia="Times New Roman" w:hAnsi="Aptos Narrow" w:cstheme="minorBidi"/>
                <w:b/>
                <w:bCs/>
                <w:spacing w:val="15"/>
                <w:sz w:val="18"/>
                <w:szCs w:val="18"/>
                <w:lang w:eastAsia="es-ES"/>
              </w:rPr>
              <w:t>EQUIPOS DE INVESTIGACIÓN DOCTORADO CREA</w:t>
            </w:r>
          </w:p>
        </w:tc>
      </w:tr>
      <w:tr w:rsidR="00211430" w:rsidRPr="00211430" w14:paraId="0CC1C0DD" w14:textId="77777777" w:rsidTr="00CB070A">
        <w:tc>
          <w:tcPr>
            <w:tcW w:w="990" w:type="dxa"/>
            <w:tcBorders>
              <w:top w:val="single" w:sz="4" w:space="0" w:color="auto"/>
            </w:tcBorders>
            <w:shd w:val="clear" w:color="auto" w:fill="D9D9D9" w:themeFill="background1" w:themeFillShade="D9"/>
            <w:vAlign w:val="center"/>
          </w:tcPr>
          <w:p w14:paraId="2AF0B8A8"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spacing w:val="-2"/>
              </w:rPr>
              <w:t>L01</w:t>
            </w:r>
          </w:p>
        </w:tc>
        <w:tc>
          <w:tcPr>
            <w:tcW w:w="2037"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6FE8D2A8"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P03D039L001</w:t>
            </w:r>
          </w:p>
        </w:tc>
        <w:tc>
          <w:tcPr>
            <w:tcW w:w="11303" w:type="dxa"/>
            <w:tcBorders>
              <w:top w:val="single" w:sz="4" w:space="0" w:color="auto"/>
              <w:left w:val="nil"/>
              <w:bottom w:val="single" w:sz="4" w:space="0" w:color="auto"/>
              <w:right w:val="single" w:sz="8" w:space="0" w:color="auto"/>
            </w:tcBorders>
            <w:shd w:val="clear" w:color="auto" w:fill="D9D9D9" w:themeFill="background1" w:themeFillShade="D9"/>
            <w:vAlign w:val="center"/>
          </w:tcPr>
          <w:p w14:paraId="51E657C3" w14:textId="77777777" w:rsidR="00211430" w:rsidRPr="00211430" w:rsidRDefault="00211430" w:rsidP="00211430">
            <w:pPr>
              <w:jc w:val="both"/>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Innovación y sostenibilidad de los recursos naturales</w:t>
            </w:r>
          </w:p>
        </w:tc>
      </w:tr>
      <w:tr w:rsidR="00211430" w:rsidRPr="00211430" w14:paraId="74EB87DE" w14:textId="77777777" w:rsidTr="00CB070A">
        <w:tc>
          <w:tcPr>
            <w:tcW w:w="990" w:type="dxa"/>
            <w:vAlign w:val="center"/>
          </w:tcPr>
          <w:p w14:paraId="00109CC8"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185B4481"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005FC3EA" w14:textId="77777777" w:rsidR="00211430" w:rsidRPr="00211430" w:rsidRDefault="00211430" w:rsidP="00211430">
            <w:pPr>
              <w:numPr>
                <w:ilvl w:val="0"/>
                <w:numId w:val="6"/>
              </w:numPr>
              <w:jc w:val="both"/>
              <w:outlineLvl w:val="1"/>
              <w:rPr>
                <w:rFonts w:ascii="Aptos Narrow" w:hAnsi="Aptos Narrow" w:cstheme="minorHAnsi"/>
                <w:b/>
                <w:bCs/>
                <w:color w:val="000000"/>
                <w:spacing w:val="-2"/>
              </w:rPr>
            </w:pPr>
            <w:r w:rsidRPr="00211430">
              <w:rPr>
                <w:rFonts w:ascii="Aptos Narrow" w:hAnsi="Aptos Narrow"/>
                <w:b/>
                <w:bCs/>
                <w:color w:val="1F497D" w:themeColor="text2"/>
              </w:rPr>
              <w:t>(AF4) Enxeñería Agroforestal</w:t>
            </w:r>
          </w:p>
        </w:tc>
      </w:tr>
      <w:tr w:rsidR="00211430" w:rsidRPr="00211430" w14:paraId="1C93926B" w14:textId="77777777" w:rsidTr="00CB070A">
        <w:tc>
          <w:tcPr>
            <w:tcW w:w="990" w:type="dxa"/>
            <w:vAlign w:val="center"/>
          </w:tcPr>
          <w:p w14:paraId="0AC84F93"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41A176DF"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6A5A12E4" w14:textId="77777777" w:rsidR="00211430" w:rsidRPr="00211430" w:rsidRDefault="00211430" w:rsidP="00211430">
            <w:pPr>
              <w:numPr>
                <w:ilvl w:val="0"/>
                <w:numId w:val="6"/>
              </w:numPr>
              <w:jc w:val="both"/>
              <w:outlineLvl w:val="1"/>
              <w:rPr>
                <w:rFonts w:ascii="Aptos Narrow" w:hAnsi="Aptos Narrow"/>
                <w:b/>
                <w:bCs/>
                <w:color w:val="1F497D" w:themeColor="text2"/>
              </w:rPr>
            </w:pPr>
            <w:r w:rsidRPr="00211430">
              <w:rPr>
                <w:rFonts w:ascii="Aptos Narrow" w:hAnsi="Aptos Narrow"/>
                <w:b/>
                <w:bCs/>
                <w:color w:val="1F497D" w:themeColor="text2"/>
              </w:rPr>
              <w:t>ChETE Enxeñería Química, Térmica e Medioambiental</w:t>
            </w:r>
          </w:p>
        </w:tc>
      </w:tr>
      <w:tr w:rsidR="00211430" w:rsidRPr="00211430" w14:paraId="517CA5C1" w14:textId="77777777" w:rsidTr="00CB070A">
        <w:tc>
          <w:tcPr>
            <w:tcW w:w="990" w:type="dxa"/>
            <w:vAlign w:val="center"/>
          </w:tcPr>
          <w:p w14:paraId="6464C153"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08597EAC"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6C5D4713"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Genética del Desarrollo de Plantas - MBG - CSIC</w:t>
            </w:r>
          </w:p>
        </w:tc>
      </w:tr>
      <w:tr w:rsidR="00211430" w:rsidRPr="00211430" w14:paraId="7B1BF80F" w14:textId="77777777" w:rsidTr="00CB070A">
        <w:tc>
          <w:tcPr>
            <w:tcW w:w="990" w:type="dxa"/>
            <w:tcBorders>
              <w:bottom w:val="single" w:sz="4" w:space="0" w:color="auto"/>
            </w:tcBorders>
            <w:vAlign w:val="center"/>
          </w:tcPr>
          <w:p w14:paraId="35EFAEB6"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470E4E8A"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0AE7D67C"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Biología Ambiental</w:t>
            </w:r>
          </w:p>
        </w:tc>
      </w:tr>
      <w:tr w:rsidR="00211430" w:rsidRPr="00900E3B" w14:paraId="7B9C77A3" w14:textId="77777777" w:rsidTr="00CB070A">
        <w:tc>
          <w:tcPr>
            <w:tcW w:w="990" w:type="dxa"/>
            <w:tcBorders>
              <w:bottom w:val="single" w:sz="4" w:space="0" w:color="auto"/>
            </w:tcBorders>
            <w:vAlign w:val="center"/>
          </w:tcPr>
          <w:p w14:paraId="7B084D4F"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088AC544"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4EBE7507"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lang w:val="pt-PT"/>
              </w:rPr>
            </w:pPr>
            <w:r w:rsidRPr="00211430">
              <w:rPr>
                <w:rFonts w:ascii="Aptos Narrow" w:hAnsi="Aptos Narrow" w:cstheme="minorHAnsi"/>
                <w:b/>
                <w:bCs/>
                <w:color w:val="1F497D" w:themeColor="text2"/>
                <w:spacing w:val="-2"/>
                <w:lang w:val="pt-PT"/>
              </w:rPr>
              <w:t>Centro de Investigação e de Tecnologias Agroambientais e Biológicas (CITAB)</w:t>
            </w:r>
          </w:p>
        </w:tc>
      </w:tr>
      <w:tr w:rsidR="00211430" w:rsidRPr="00211430" w14:paraId="527A1CAB" w14:textId="77777777" w:rsidTr="00CB070A">
        <w:tc>
          <w:tcPr>
            <w:tcW w:w="990" w:type="dxa"/>
            <w:tcBorders>
              <w:bottom w:val="single" w:sz="4" w:space="0" w:color="auto"/>
            </w:tcBorders>
            <w:vAlign w:val="center"/>
          </w:tcPr>
          <w:p w14:paraId="3CA6B036" w14:textId="77777777" w:rsidR="00211430" w:rsidRPr="00211430" w:rsidRDefault="00211430" w:rsidP="00211430">
            <w:pPr>
              <w:jc w:val="center"/>
              <w:outlineLvl w:val="1"/>
              <w:rPr>
                <w:rFonts w:ascii="Aptos Narrow" w:hAnsi="Aptos Narrow" w:cstheme="minorHAnsi"/>
                <w:b/>
                <w:bCs/>
                <w:spacing w:val="-2"/>
                <w:lang w:val="pt-PT"/>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61C2D52B" w14:textId="77777777" w:rsidR="00211430" w:rsidRPr="00211430" w:rsidRDefault="00211430" w:rsidP="00211430">
            <w:pPr>
              <w:jc w:val="center"/>
              <w:outlineLvl w:val="1"/>
              <w:rPr>
                <w:rFonts w:ascii="Aptos Narrow" w:hAnsi="Aptos Narrow" w:cstheme="minorHAnsi"/>
                <w:b/>
                <w:bCs/>
                <w:color w:val="000000"/>
                <w:spacing w:val="-2"/>
                <w:lang w:val="pt-PT"/>
              </w:rPr>
            </w:pPr>
          </w:p>
        </w:tc>
        <w:tc>
          <w:tcPr>
            <w:tcW w:w="11303" w:type="dxa"/>
            <w:tcBorders>
              <w:top w:val="nil"/>
              <w:left w:val="nil"/>
              <w:bottom w:val="single" w:sz="4" w:space="0" w:color="auto"/>
              <w:right w:val="single" w:sz="8" w:space="0" w:color="auto"/>
            </w:tcBorders>
            <w:shd w:val="clear" w:color="auto" w:fill="auto"/>
            <w:vAlign w:val="center"/>
          </w:tcPr>
          <w:p w14:paraId="0A78AC64"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lang w:val="pt-PT"/>
              </w:rPr>
            </w:pPr>
            <w:r w:rsidRPr="00211430">
              <w:rPr>
                <w:rFonts w:ascii="Aptos Narrow" w:hAnsi="Aptos Narrow" w:cstheme="minorHAnsi"/>
                <w:b/>
                <w:bCs/>
                <w:color w:val="1F497D" w:themeColor="text2"/>
                <w:spacing w:val="-2"/>
                <w:lang w:val="pt-PT"/>
              </w:rPr>
              <w:t>Matemáticas</w:t>
            </w:r>
          </w:p>
        </w:tc>
      </w:tr>
      <w:tr w:rsidR="00211430" w:rsidRPr="00900E3B" w14:paraId="1388037E" w14:textId="77777777" w:rsidTr="00CB070A">
        <w:tc>
          <w:tcPr>
            <w:tcW w:w="990" w:type="dxa"/>
            <w:tcBorders>
              <w:bottom w:val="single" w:sz="4" w:space="0" w:color="auto"/>
            </w:tcBorders>
            <w:vAlign w:val="center"/>
          </w:tcPr>
          <w:p w14:paraId="31AAA9A2"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7B3A79B3"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0D5BBDAB"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lang w:val="pt-PT"/>
              </w:rPr>
            </w:pPr>
            <w:r w:rsidRPr="00211430">
              <w:rPr>
                <w:rFonts w:ascii="Aptos Narrow" w:hAnsi="Aptos Narrow" w:cstheme="minorHAnsi"/>
                <w:b/>
                <w:bCs/>
                <w:color w:val="1F497D" w:themeColor="text2"/>
                <w:spacing w:val="-2"/>
                <w:lang w:val="pt-PT"/>
              </w:rPr>
              <w:t>CQVR - Centro de Química de Vila Real</w:t>
            </w:r>
          </w:p>
        </w:tc>
      </w:tr>
      <w:tr w:rsidR="00211430" w:rsidRPr="00211430" w14:paraId="62687C8E" w14:textId="77777777" w:rsidTr="00CB070A">
        <w:tc>
          <w:tcPr>
            <w:tcW w:w="990" w:type="dxa"/>
            <w:tcBorders>
              <w:bottom w:val="single" w:sz="4" w:space="0" w:color="auto"/>
            </w:tcBorders>
            <w:vAlign w:val="center"/>
          </w:tcPr>
          <w:p w14:paraId="63FABF5B" w14:textId="77777777" w:rsidR="00211430" w:rsidRPr="00211430" w:rsidRDefault="00211430" w:rsidP="00211430">
            <w:pPr>
              <w:jc w:val="center"/>
              <w:outlineLvl w:val="1"/>
              <w:rPr>
                <w:rFonts w:ascii="Aptos Narrow" w:hAnsi="Aptos Narrow" w:cstheme="minorHAnsi"/>
                <w:b/>
                <w:bCs/>
                <w:spacing w:val="-2"/>
                <w:lang w:val="pt-PT"/>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258BE3F2" w14:textId="77777777" w:rsidR="00211430" w:rsidRPr="00211430" w:rsidRDefault="00211430" w:rsidP="00211430">
            <w:pPr>
              <w:jc w:val="center"/>
              <w:outlineLvl w:val="1"/>
              <w:rPr>
                <w:rFonts w:ascii="Aptos Narrow" w:hAnsi="Aptos Narrow" w:cstheme="minorHAnsi"/>
                <w:b/>
                <w:bCs/>
                <w:color w:val="000000"/>
                <w:spacing w:val="-2"/>
                <w:lang w:val="pt-PT"/>
              </w:rPr>
            </w:pPr>
          </w:p>
        </w:tc>
        <w:tc>
          <w:tcPr>
            <w:tcW w:w="11303" w:type="dxa"/>
            <w:tcBorders>
              <w:top w:val="nil"/>
              <w:left w:val="nil"/>
              <w:bottom w:val="single" w:sz="4" w:space="0" w:color="auto"/>
              <w:right w:val="single" w:sz="8" w:space="0" w:color="auto"/>
            </w:tcBorders>
            <w:shd w:val="clear" w:color="auto" w:fill="auto"/>
            <w:vAlign w:val="center"/>
          </w:tcPr>
          <w:p w14:paraId="02B4853F"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lang w:val="pt-PT"/>
              </w:rPr>
            </w:pPr>
            <w:r w:rsidRPr="00211430">
              <w:rPr>
                <w:rFonts w:ascii="Aptos Narrow" w:hAnsi="Aptos Narrow" w:cstheme="minorHAnsi"/>
                <w:b/>
                <w:bCs/>
                <w:color w:val="1F497D" w:themeColor="text2"/>
                <w:spacing w:val="-2"/>
                <w:lang w:val="pt-PT"/>
              </w:rPr>
              <w:t xml:space="preserve">VIOR- Grupo de Viticultura, Olivo y Rosa </w:t>
            </w:r>
          </w:p>
        </w:tc>
      </w:tr>
      <w:tr w:rsidR="00211430" w:rsidRPr="00211430" w14:paraId="4BB64A8E" w14:textId="77777777" w:rsidTr="00CB070A">
        <w:tc>
          <w:tcPr>
            <w:tcW w:w="990" w:type="dxa"/>
            <w:tcBorders>
              <w:top w:val="single" w:sz="4" w:space="0" w:color="auto"/>
            </w:tcBorders>
            <w:shd w:val="clear" w:color="auto" w:fill="D9D9D9" w:themeFill="background1" w:themeFillShade="D9"/>
            <w:vAlign w:val="center"/>
          </w:tcPr>
          <w:p w14:paraId="5D7F360B"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spacing w:val="-2"/>
              </w:rPr>
              <w:t>L02</w:t>
            </w:r>
          </w:p>
        </w:tc>
        <w:tc>
          <w:tcPr>
            <w:tcW w:w="2037"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74492866"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P03D039L002</w:t>
            </w:r>
          </w:p>
        </w:tc>
        <w:tc>
          <w:tcPr>
            <w:tcW w:w="11303" w:type="dxa"/>
            <w:tcBorders>
              <w:top w:val="single" w:sz="4" w:space="0" w:color="auto"/>
              <w:left w:val="nil"/>
              <w:bottom w:val="single" w:sz="4" w:space="0" w:color="auto"/>
              <w:right w:val="single" w:sz="8" w:space="0" w:color="auto"/>
            </w:tcBorders>
            <w:shd w:val="clear" w:color="auto" w:fill="D9D9D9" w:themeFill="background1" w:themeFillShade="D9"/>
            <w:vAlign w:val="center"/>
          </w:tcPr>
          <w:p w14:paraId="359FBA2E" w14:textId="77777777" w:rsidR="00211430" w:rsidRPr="00211430" w:rsidRDefault="00211430" w:rsidP="00211430">
            <w:pPr>
              <w:jc w:val="both"/>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Innovación en salud</w:t>
            </w:r>
          </w:p>
        </w:tc>
      </w:tr>
      <w:tr w:rsidR="00211430" w:rsidRPr="00211430" w14:paraId="48717F4B" w14:textId="77777777" w:rsidTr="00CB070A">
        <w:tc>
          <w:tcPr>
            <w:tcW w:w="990" w:type="dxa"/>
            <w:vAlign w:val="center"/>
          </w:tcPr>
          <w:p w14:paraId="2B570D3E"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45A3CD54"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3808E622" w14:textId="77777777" w:rsidR="00211430" w:rsidRPr="00211430" w:rsidRDefault="00211430" w:rsidP="00211430">
            <w:pPr>
              <w:numPr>
                <w:ilvl w:val="0"/>
                <w:numId w:val="6"/>
              </w:numPr>
              <w:jc w:val="both"/>
              <w:outlineLvl w:val="1"/>
              <w:rPr>
                <w:rFonts w:ascii="Aptos Narrow" w:eastAsia="Times New Roman" w:hAnsi="Aptos Narrow" w:cstheme="minorBidi"/>
                <w:b/>
                <w:bCs/>
                <w:color w:val="1F497D" w:themeColor="text2"/>
                <w:spacing w:val="15"/>
                <w:lang w:eastAsia="es-ES"/>
              </w:rPr>
            </w:pPr>
            <w:r w:rsidRPr="00211430">
              <w:rPr>
                <w:rFonts w:ascii="Aptos Narrow" w:hAnsi="Aptos Narrow"/>
                <w:b/>
                <w:bCs/>
                <w:color w:val="1F497D" w:themeColor="text2"/>
                <w:lang w:val="en-US"/>
              </w:rPr>
              <w:t>iObserving Observational Research Group</w:t>
            </w:r>
          </w:p>
        </w:tc>
      </w:tr>
      <w:tr w:rsidR="00211430" w:rsidRPr="00900E3B" w14:paraId="56A79546" w14:textId="77777777" w:rsidTr="00CB070A">
        <w:tc>
          <w:tcPr>
            <w:tcW w:w="990" w:type="dxa"/>
            <w:vAlign w:val="center"/>
          </w:tcPr>
          <w:p w14:paraId="452D2B06"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70D869A8"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395A4220" w14:textId="77777777" w:rsidR="00211430" w:rsidRPr="00211430" w:rsidRDefault="00211430" w:rsidP="00211430">
            <w:pPr>
              <w:numPr>
                <w:ilvl w:val="0"/>
                <w:numId w:val="6"/>
              </w:numPr>
              <w:jc w:val="both"/>
              <w:outlineLvl w:val="1"/>
              <w:rPr>
                <w:rFonts w:ascii="Aptos Narrow" w:hAnsi="Aptos Narrow"/>
                <w:b/>
                <w:bCs/>
                <w:color w:val="1F497D" w:themeColor="text2"/>
                <w:lang w:val="en-US"/>
              </w:rPr>
            </w:pPr>
            <w:r w:rsidRPr="00211430">
              <w:rPr>
                <w:rFonts w:ascii="Aptos Narrow" w:hAnsi="Aptos Narrow" w:cstheme="minorHAnsi"/>
                <w:b/>
                <w:bCs/>
                <w:color w:val="1F497D" w:themeColor="text2"/>
                <w:spacing w:val="-2"/>
                <w:lang w:val="en-US"/>
              </w:rPr>
              <w:t>Wellness and Movement Research Group</w:t>
            </w:r>
          </w:p>
        </w:tc>
      </w:tr>
      <w:tr w:rsidR="00211430" w:rsidRPr="00211430" w14:paraId="1D46D58A" w14:textId="77777777" w:rsidTr="00CB070A">
        <w:tc>
          <w:tcPr>
            <w:tcW w:w="990" w:type="dxa"/>
            <w:vAlign w:val="center"/>
          </w:tcPr>
          <w:p w14:paraId="76167B7D" w14:textId="77777777" w:rsidR="00211430" w:rsidRPr="00211430" w:rsidRDefault="00211430" w:rsidP="00211430">
            <w:pPr>
              <w:jc w:val="center"/>
              <w:outlineLvl w:val="1"/>
              <w:rPr>
                <w:rFonts w:ascii="Aptos Narrow" w:eastAsia="Times New Roman" w:hAnsi="Aptos Narrow" w:cstheme="minorBidi"/>
                <w:b/>
                <w:bCs/>
                <w:spacing w:val="15"/>
                <w:lang w:val="en-US"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578C5B2D" w14:textId="77777777" w:rsidR="00211430" w:rsidRPr="00211430" w:rsidRDefault="00211430" w:rsidP="00211430">
            <w:pPr>
              <w:jc w:val="center"/>
              <w:outlineLvl w:val="1"/>
              <w:rPr>
                <w:rFonts w:ascii="Aptos Narrow" w:eastAsia="Times New Roman" w:hAnsi="Aptos Narrow" w:cstheme="minorBidi"/>
                <w:b/>
                <w:bCs/>
                <w:spacing w:val="15"/>
                <w:lang w:val="en-US" w:eastAsia="es-ES"/>
              </w:rPr>
            </w:pPr>
          </w:p>
        </w:tc>
        <w:tc>
          <w:tcPr>
            <w:tcW w:w="11303" w:type="dxa"/>
            <w:tcBorders>
              <w:top w:val="nil"/>
              <w:left w:val="nil"/>
              <w:bottom w:val="single" w:sz="4" w:space="0" w:color="auto"/>
              <w:right w:val="single" w:sz="8" w:space="0" w:color="auto"/>
            </w:tcBorders>
            <w:shd w:val="clear" w:color="auto" w:fill="auto"/>
            <w:vAlign w:val="center"/>
          </w:tcPr>
          <w:p w14:paraId="3E92B56C"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lang w:val="en-US"/>
              </w:rPr>
            </w:pPr>
            <w:r w:rsidRPr="00211430">
              <w:rPr>
                <w:rFonts w:ascii="Aptos Narrow" w:hAnsi="Aptos Narrow" w:cstheme="minorHAnsi"/>
                <w:b/>
                <w:bCs/>
                <w:color w:val="1F497D" w:themeColor="text2"/>
                <w:spacing w:val="-2"/>
                <w:lang w:val="pt-PT"/>
              </w:rPr>
              <w:t>Fisioterapia Clínica- FS1</w:t>
            </w:r>
          </w:p>
        </w:tc>
      </w:tr>
      <w:tr w:rsidR="00211430" w:rsidRPr="00211430" w14:paraId="0C6DA4AB" w14:textId="77777777" w:rsidTr="00CB070A">
        <w:tc>
          <w:tcPr>
            <w:tcW w:w="990" w:type="dxa"/>
            <w:vAlign w:val="center"/>
          </w:tcPr>
          <w:p w14:paraId="417AD8CA"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20DB8611"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20B2F4FF"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Grupo Hi10 - Repercusiones Educativas, Saludables y Psicomotrices de la Actividad Física</w:t>
            </w:r>
          </w:p>
        </w:tc>
      </w:tr>
      <w:tr w:rsidR="00211430" w:rsidRPr="00211430" w14:paraId="2F303971" w14:textId="77777777" w:rsidTr="00CB070A">
        <w:tc>
          <w:tcPr>
            <w:tcW w:w="990" w:type="dxa"/>
            <w:tcBorders>
              <w:bottom w:val="single" w:sz="4" w:space="0" w:color="auto"/>
            </w:tcBorders>
            <w:vAlign w:val="center"/>
          </w:tcPr>
          <w:p w14:paraId="6552F947"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3B320BBC"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09F8F734"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SiDOR: Inferencia Estatística, Decisión e Investigación Operativa</w:t>
            </w:r>
          </w:p>
        </w:tc>
      </w:tr>
      <w:tr w:rsidR="00211430" w:rsidRPr="00211430" w14:paraId="3F28CDCF" w14:textId="77777777" w:rsidTr="00CB070A">
        <w:tc>
          <w:tcPr>
            <w:tcW w:w="990" w:type="dxa"/>
            <w:tcBorders>
              <w:bottom w:val="single" w:sz="4" w:space="0" w:color="auto"/>
            </w:tcBorders>
            <w:vAlign w:val="center"/>
          </w:tcPr>
          <w:p w14:paraId="68187CB0"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0E746793"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22B61AA4"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GIAFES. Grupo de Investigación en actividad física, educación y salud</w:t>
            </w:r>
          </w:p>
        </w:tc>
      </w:tr>
      <w:tr w:rsidR="00211430" w:rsidRPr="00211430" w14:paraId="37D10E57" w14:textId="77777777" w:rsidTr="00CB070A">
        <w:tc>
          <w:tcPr>
            <w:tcW w:w="990" w:type="dxa"/>
            <w:tcBorders>
              <w:bottom w:val="single" w:sz="4" w:space="0" w:color="auto"/>
            </w:tcBorders>
            <w:vAlign w:val="center"/>
          </w:tcPr>
          <w:p w14:paraId="1B6C5BF0"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270FC295"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22A8910B"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Grupo de investigación: PS1 Psicología Jurídica y de la Salud: Convivencia y Bienestar</w:t>
            </w:r>
          </w:p>
        </w:tc>
      </w:tr>
      <w:tr w:rsidR="00211430" w:rsidRPr="00211430" w14:paraId="672D9C3A" w14:textId="77777777" w:rsidTr="00CB070A">
        <w:tc>
          <w:tcPr>
            <w:tcW w:w="990" w:type="dxa"/>
            <w:tcBorders>
              <w:bottom w:val="single" w:sz="4" w:space="0" w:color="auto"/>
            </w:tcBorders>
            <w:vAlign w:val="center"/>
          </w:tcPr>
          <w:p w14:paraId="6A1FF40C"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66E26565"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1658C942"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Grupo de investigación Rendimiento y Motricidad del Salvamento y Socorrismo</w:t>
            </w:r>
          </w:p>
        </w:tc>
      </w:tr>
      <w:tr w:rsidR="00211430" w:rsidRPr="00211430" w14:paraId="4B212F4B" w14:textId="77777777" w:rsidTr="00CB070A">
        <w:tc>
          <w:tcPr>
            <w:tcW w:w="990" w:type="dxa"/>
            <w:tcBorders>
              <w:bottom w:val="single" w:sz="4" w:space="0" w:color="auto"/>
            </w:tcBorders>
            <w:vAlign w:val="center"/>
          </w:tcPr>
          <w:p w14:paraId="5BCF4033"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38DECA48" w14:textId="77777777" w:rsidR="00211430" w:rsidRPr="00211430" w:rsidRDefault="00211430" w:rsidP="00211430">
            <w:pPr>
              <w:jc w:val="center"/>
              <w:outlineLvl w:val="1"/>
              <w:rPr>
                <w:rFonts w:ascii="Aptos Narrow" w:eastAsia="Times New Roman" w:hAnsi="Aptos Narrow" w:cstheme="minorBidi"/>
                <w:b/>
                <w:bCs/>
                <w:spacing w:val="15"/>
                <w:lang w:eastAsia="es-ES"/>
              </w:rPr>
            </w:pPr>
          </w:p>
        </w:tc>
        <w:tc>
          <w:tcPr>
            <w:tcW w:w="11303" w:type="dxa"/>
            <w:tcBorders>
              <w:top w:val="nil"/>
              <w:left w:val="nil"/>
              <w:bottom w:val="single" w:sz="4" w:space="0" w:color="auto"/>
              <w:right w:val="single" w:sz="8" w:space="0" w:color="auto"/>
            </w:tcBorders>
            <w:shd w:val="clear" w:color="auto" w:fill="auto"/>
            <w:vAlign w:val="center"/>
          </w:tcPr>
          <w:p w14:paraId="5602F942" w14:textId="77777777" w:rsidR="00211430" w:rsidRPr="00211430" w:rsidRDefault="00211430" w:rsidP="00211430">
            <w:pPr>
              <w:numPr>
                <w:ilvl w:val="0"/>
                <w:numId w:val="6"/>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Grupo de Servicios para la Sociedad de la Información (SSI)</w:t>
            </w:r>
          </w:p>
        </w:tc>
      </w:tr>
      <w:tr w:rsidR="00211430" w:rsidRPr="00211430" w14:paraId="74F957FB" w14:textId="77777777" w:rsidTr="00CB070A">
        <w:tc>
          <w:tcPr>
            <w:tcW w:w="990" w:type="dxa"/>
            <w:tcBorders>
              <w:top w:val="single" w:sz="4" w:space="0" w:color="auto"/>
            </w:tcBorders>
            <w:shd w:val="clear" w:color="auto" w:fill="D9D9D9" w:themeFill="background1" w:themeFillShade="D9"/>
            <w:vAlign w:val="center"/>
          </w:tcPr>
          <w:p w14:paraId="532033AD"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spacing w:val="-2"/>
              </w:rPr>
              <w:t>L03</w:t>
            </w:r>
          </w:p>
        </w:tc>
        <w:tc>
          <w:tcPr>
            <w:tcW w:w="2037"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156B4F1D"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P03D039L003</w:t>
            </w:r>
          </w:p>
        </w:tc>
        <w:tc>
          <w:tcPr>
            <w:tcW w:w="11303" w:type="dxa"/>
            <w:tcBorders>
              <w:top w:val="single" w:sz="4" w:space="0" w:color="auto"/>
              <w:left w:val="nil"/>
              <w:bottom w:val="single" w:sz="4" w:space="0" w:color="auto"/>
              <w:right w:val="single" w:sz="8" w:space="0" w:color="auto"/>
            </w:tcBorders>
            <w:shd w:val="clear" w:color="auto" w:fill="D9D9D9" w:themeFill="background1" w:themeFillShade="D9"/>
            <w:vAlign w:val="center"/>
          </w:tcPr>
          <w:p w14:paraId="50C6C827" w14:textId="77777777" w:rsidR="00211430" w:rsidRPr="00211430" w:rsidRDefault="00211430" w:rsidP="00211430">
            <w:pPr>
              <w:jc w:val="both"/>
              <w:outlineLvl w:val="1"/>
              <w:rPr>
                <w:rFonts w:ascii="Aptos Narrow" w:hAnsi="Aptos Narrow" w:cstheme="minorHAnsi"/>
                <w:b/>
                <w:bCs/>
                <w:color w:val="000000"/>
                <w:spacing w:val="-2"/>
              </w:rPr>
            </w:pPr>
            <w:r w:rsidRPr="00211430">
              <w:rPr>
                <w:rFonts w:ascii="Aptos Narrow" w:hAnsi="Aptos Narrow" w:cstheme="minorHAnsi"/>
                <w:b/>
                <w:bCs/>
                <w:color w:val="000000"/>
                <w:spacing w:val="-2"/>
              </w:rPr>
              <w:t>Diseño e innovación social</w:t>
            </w:r>
          </w:p>
        </w:tc>
      </w:tr>
      <w:tr w:rsidR="00211430" w:rsidRPr="00211430" w14:paraId="1FAD4B43" w14:textId="77777777" w:rsidTr="00CB070A">
        <w:tc>
          <w:tcPr>
            <w:tcW w:w="990" w:type="dxa"/>
            <w:tcBorders>
              <w:bottom w:val="single" w:sz="4" w:space="0" w:color="auto"/>
            </w:tcBorders>
            <w:vAlign w:val="center"/>
          </w:tcPr>
          <w:p w14:paraId="1CB133E5"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55208778"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5BF9F809" w14:textId="77777777" w:rsidR="00211430" w:rsidRPr="00211430" w:rsidRDefault="00211430" w:rsidP="00211430">
            <w:pPr>
              <w:widowControl/>
              <w:numPr>
                <w:ilvl w:val="0"/>
                <w:numId w:val="46"/>
              </w:numPr>
              <w:autoSpaceDE/>
              <w:autoSpaceDN/>
              <w:rPr>
                <w:rFonts w:ascii="Aptos Narrow" w:eastAsia="Times New Roman" w:hAnsi="Aptos Narrow" w:cs="Times New Roman"/>
                <w:b/>
                <w:bCs/>
                <w:color w:val="000000"/>
                <w:lang w:eastAsia="es-ES"/>
              </w:rPr>
            </w:pPr>
            <w:r w:rsidRPr="00211430">
              <w:rPr>
                <w:rFonts w:ascii="Aptos Narrow" w:eastAsia="Times New Roman" w:hAnsi="Aptos Narrow" w:cs="Times New Roman"/>
                <w:b/>
                <w:bCs/>
                <w:color w:val="1F497D" w:themeColor="text2"/>
                <w:lang w:eastAsia="es-ES"/>
              </w:rPr>
              <w:t>Grupo de invetigación Dx7 Tracker Laboratorio visual</w:t>
            </w:r>
          </w:p>
        </w:tc>
      </w:tr>
      <w:tr w:rsidR="00211430" w:rsidRPr="00211430" w14:paraId="54C8934B" w14:textId="77777777" w:rsidTr="00CB070A">
        <w:tc>
          <w:tcPr>
            <w:tcW w:w="990" w:type="dxa"/>
            <w:tcBorders>
              <w:bottom w:val="single" w:sz="4" w:space="0" w:color="auto"/>
            </w:tcBorders>
            <w:vAlign w:val="center"/>
          </w:tcPr>
          <w:p w14:paraId="562D0296"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17C905A4"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15EA338E" w14:textId="77777777" w:rsidR="00211430" w:rsidRPr="00211430" w:rsidRDefault="00211430" w:rsidP="00211430">
            <w:pPr>
              <w:widowControl/>
              <w:numPr>
                <w:ilvl w:val="0"/>
                <w:numId w:val="46"/>
              </w:numPr>
              <w:autoSpaceDE/>
              <w:autoSpaceDN/>
              <w:rPr>
                <w:rFonts w:ascii="Aptos Narrow" w:eastAsia="Times New Roman" w:hAnsi="Aptos Narrow" w:cs="Times New Roman"/>
                <w:b/>
                <w:bCs/>
                <w:color w:val="1F497D" w:themeColor="text2"/>
                <w:lang w:eastAsia="es-ES"/>
              </w:rPr>
            </w:pPr>
            <w:r w:rsidRPr="00211430">
              <w:rPr>
                <w:rFonts w:ascii="Aptos Narrow" w:eastAsia="Times New Roman" w:hAnsi="Aptos Narrow" w:cs="Times New Roman"/>
                <w:b/>
                <w:bCs/>
                <w:color w:val="1F497D" w:themeColor="text2"/>
                <w:lang w:eastAsia="es-ES"/>
              </w:rPr>
              <w:t>Grupo de investigación PR3CULT</w:t>
            </w:r>
          </w:p>
        </w:tc>
      </w:tr>
      <w:tr w:rsidR="00211430" w:rsidRPr="00211430" w14:paraId="42DC6CA1" w14:textId="77777777" w:rsidTr="00CB070A">
        <w:tc>
          <w:tcPr>
            <w:tcW w:w="990" w:type="dxa"/>
            <w:tcBorders>
              <w:top w:val="single" w:sz="4" w:space="0" w:color="auto"/>
            </w:tcBorders>
            <w:shd w:val="clear" w:color="auto" w:fill="D9D9D9" w:themeFill="background1" w:themeFillShade="D9"/>
            <w:vAlign w:val="center"/>
          </w:tcPr>
          <w:p w14:paraId="2DC793BE"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spacing w:val="-2"/>
              </w:rPr>
              <w:t>L04</w:t>
            </w:r>
          </w:p>
        </w:tc>
        <w:tc>
          <w:tcPr>
            <w:tcW w:w="2037"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5C7B9E4A"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P03D039L004</w:t>
            </w:r>
          </w:p>
        </w:tc>
        <w:tc>
          <w:tcPr>
            <w:tcW w:w="11303" w:type="dxa"/>
            <w:tcBorders>
              <w:top w:val="single" w:sz="4" w:space="0" w:color="auto"/>
              <w:left w:val="nil"/>
              <w:bottom w:val="single" w:sz="4" w:space="0" w:color="auto"/>
              <w:right w:val="single" w:sz="8" w:space="0" w:color="auto"/>
            </w:tcBorders>
            <w:shd w:val="clear" w:color="auto" w:fill="D9D9D9" w:themeFill="background1" w:themeFillShade="D9"/>
            <w:vAlign w:val="center"/>
          </w:tcPr>
          <w:p w14:paraId="0D74548D" w14:textId="77777777" w:rsidR="00211430" w:rsidRPr="00211430" w:rsidRDefault="00211430" w:rsidP="00211430">
            <w:pPr>
              <w:jc w:val="both"/>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Innovación, sostenibilidad y comunicación</w:t>
            </w:r>
          </w:p>
        </w:tc>
      </w:tr>
      <w:tr w:rsidR="00211430" w:rsidRPr="00211430" w14:paraId="78E885FC" w14:textId="77777777" w:rsidTr="00CB070A">
        <w:tc>
          <w:tcPr>
            <w:tcW w:w="990" w:type="dxa"/>
            <w:vAlign w:val="center"/>
          </w:tcPr>
          <w:p w14:paraId="1D403A4D"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44095F55"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369B2508" w14:textId="77777777" w:rsidR="00211430" w:rsidRPr="00211430" w:rsidRDefault="00211430" w:rsidP="00211430">
            <w:pPr>
              <w:numPr>
                <w:ilvl w:val="0"/>
                <w:numId w:val="42"/>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Comunicación Persuasiva, CP2</w:t>
            </w:r>
          </w:p>
        </w:tc>
      </w:tr>
      <w:tr w:rsidR="00211430" w:rsidRPr="00211430" w14:paraId="39375B39" w14:textId="77777777" w:rsidTr="00CB070A">
        <w:tc>
          <w:tcPr>
            <w:tcW w:w="990" w:type="dxa"/>
            <w:vAlign w:val="center"/>
          </w:tcPr>
          <w:p w14:paraId="0B690BD6"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57F7CACF"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582C5EA2" w14:textId="77777777" w:rsidR="00211430" w:rsidRPr="00211430" w:rsidRDefault="00211430" w:rsidP="00211430">
            <w:pPr>
              <w:widowControl/>
              <w:numPr>
                <w:ilvl w:val="0"/>
                <w:numId w:val="42"/>
              </w:numPr>
              <w:shd w:val="clear" w:color="auto" w:fill="FFFFFF"/>
              <w:autoSpaceDE/>
              <w:autoSpaceDN/>
              <w:rPr>
                <w:rFonts w:ascii="Aptos Narrow" w:hAnsi="Aptos Narrow" w:cstheme="minorBidi"/>
                <w:b/>
                <w:bCs/>
                <w:color w:val="1F497D" w:themeColor="text2"/>
                <w:lang w:eastAsia="es-ES"/>
              </w:rPr>
            </w:pPr>
            <w:r w:rsidRPr="00211430">
              <w:rPr>
                <w:rFonts w:ascii="Aptos Narrow" w:hAnsi="Aptos Narrow" w:cstheme="minorBidi"/>
                <w:b/>
                <w:bCs/>
                <w:color w:val="1F497D" w:themeColor="text2"/>
                <w:lang w:eastAsia="es-ES"/>
              </w:rPr>
              <w:t>Grupo de Investigación en Comunicación para el servicio público (SEPCOM)</w:t>
            </w:r>
          </w:p>
        </w:tc>
      </w:tr>
      <w:tr w:rsidR="00211430" w:rsidRPr="00211430" w14:paraId="72ACBF4E" w14:textId="77777777" w:rsidTr="00CB070A">
        <w:tc>
          <w:tcPr>
            <w:tcW w:w="990" w:type="dxa"/>
            <w:tcBorders>
              <w:bottom w:val="single" w:sz="4" w:space="0" w:color="auto"/>
            </w:tcBorders>
            <w:vAlign w:val="center"/>
          </w:tcPr>
          <w:p w14:paraId="1BB3628A"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4BD810E3"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3B0CBC9E" w14:textId="77777777" w:rsidR="00211430" w:rsidRPr="00211430" w:rsidRDefault="00211430" w:rsidP="00211430">
            <w:pPr>
              <w:widowControl/>
              <w:numPr>
                <w:ilvl w:val="0"/>
                <w:numId w:val="42"/>
              </w:numPr>
              <w:shd w:val="clear" w:color="auto" w:fill="FFFFFF"/>
              <w:autoSpaceDE/>
              <w:autoSpaceDN/>
              <w:rPr>
                <w:rFonts w:ascii="Aptos Narrow" w:hAnsi="Aptos Narrow" w:cstheme="minorBidi"/>
                <w:b/>
                <w:bCs/>
                <w:color w:val="1F497D" w:themeColor="text2"/>
                <w:lang w:eastAsia="es-ES"/>
              </w:rPr>
            </w:pPr>
            <w:r w:rsidRPr="00211430">
              <w:rPr>
                <w:rFonts w:ascii="Aptos Narrow" w:hAnsi="Aptos Narrow"/>
                <w:b/>
                <w:bCs/>
                <w:color w:val="1F497D" w:themeColor="text2"/>
              </w:rPr>
              <w:t>Variación Lingüística y Categorización Textual</w:t>
            </w:r>
          </w:p>
        </w:tc>
      </w:tr>
      <w:tr w:rsidR="00211430" w:rsidRPr="00211430" w14:paraId="236A8659" w14:textId="77777777" w:rsidTr="00CB070A">
        <w:tc>
          <w:tcPr>
            <w:tcW w:w="990" w:type="dxa"/>
            <w:tcBorders>
              <w:bottom w:val="single" w:sz="4" w:space="0" w:color="auto"/>
            </w:tcBorders>
            <w:vAlign w:val="center"/>
          </w:tcPr>
          <w:p w14:paraId="6833FF3B"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2DD369DA"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2290ADDC" w14:textId="77777777" w:rsidR="00211430" w:rsidRPr="00211430" w:rsidRDefault="00211430" w:rsidP="00211430">
            <w:pPr>
              <w:widowControl/>
              <w:numPr>
                <w:ilvl w:val="0"/>
                <w:numId w:val="42"/>
              </w:numPr>
              <w:shd w:val="clear" w:color="auto" w:fill="FFFFFF"/>
              <w:autoSpaceDE/>
              <w:autoSpaceDN/>
              <w:rPr>
                <w:rFonts w:ascii="Aptos Narrow" w:hAnsi="Aptos Narrow"/>
                <w:b/>
                <w:bCs/>
                <w:color w:val="1F497D" w:themeColor="text2"/>
              </w:rPr>
            </w:pPr>
            <w:r w:rsidRPr="00211430">
              <w:rPr>
                <w:rFonts w:ascii="Aptos Narrow" w:hAnsi="Aptos Narrow"/>
                <w:b/>
                <w:bCs/>
                <w:color w:val="1F497D" w:themeColor="text2"/>
              </w:rPr>
              <w:t>Grupo de Historia, Memoria y Políticas Públicas, CEIS 20-Universidade de Coimbra</w:t>
            </w:r>
          </w:p>
        </w:tc>
      </w:tr>
      <w:tr w:rsidR="00211430" w:rsidRPr="00211430" w14:paraId="61A54F90" w14:textId="77777777" w:rsidTr="00CB070A">
        <w:tc>
          <w:tcPr>
            <w:tcW w:w="990" w:type="dxa"/>
            <w:tcBorders>
              <w:bottom w:val="single" w:sz="4" w:space="0" w:color="auto"/>
            </w:tcBorders>
            <w:vAlign w:val="center"/>
          </w:tcPr>
          <w:p w14:paraId="48B0CB5D"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4176901E"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7C83A6DC" w14:textId="77777777" w:rsidR="00211430" w:rsidRPr="00211430" w:rsidRDefault="00211430" w:rsidP="00211430">
            <w:pPr>
              <w:widowControl/>
              <w:numPr>
                <w:ilvl w:val="0"/>
                <w:numId w:val="42"/>
              </w:numPr>
              <w:shd w:val="clear" w:color="auto" w:fill="FFFFFF"/>
              <w:autoSpaceDE/>
              <w:autoSpaceDN/>
              <w:rPr>
                <w:rFonts w:ascii="Aptos Narrow" w:hAnsi="Aptos Narrow"/>
                <w:b/>
                <w:bCs/>
                <w:color w:val="1F497D" w:themeColor="text2"/>
              </w:rPr>
            </w:pPr>
            <w:r w:rsidRPr="00211430">
              <w:rPr>
                <w:rFonts w:ascii="Aptos Narrow" w:hAnsi="Aptos Narrow"/>
                <w:b/>
                <w:bCs/>
                <w:color w:val="1F497D" w:themeColor="text2"/>
              </w:rPr>
              <w:t xml:space="preserve">OE7 - Organización del conocimiento  </w:t>
            </w:r>
          </w:p>
        </w:tc>
      </w:tr>
      <w:tr w:rsidR="00211430" w:rsidRPr="00211430" w14:paraId="71EFBF84" w14:textId="77777777" w:rsidTr="00CB070A">
        <w:tc>
          <w:tcPr>
            <w:tcW w:w="990" w:type="dxa"/>
            <w:tcBorders>
              <w:bottom w:val="single" w:sz="4" w:space="0" w:color="auto"/>
            </w:tcBorders>
            <w:vAlign w:val="center"/>
          </w:tcPr>
          <w:p w14:paraId="1DEA3B14"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3DE93A18"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37667DAA" w14:textId="77777777" w:rsidR="00211430" w:rsidRPr="00211430" w:rsidRDefault="00211430" w:rsidP="00211430">
            <w:pPr>
              <w:widowControl/>
              <w:numPr>
                <w:ilvl w:val="0"/>
                <w:numId w:val="42"/>
              </w:numPr>
              <w:shd w:val="clear" w:color="auto" w:fill="FFFFFF"/>
              <w:autoSpaceDE/>
              <w:autoSpaceDN/>
              <w:rPr>
                <w:rFonts w:ascii="Aptos Narrow" w:hAnsi="Aptos Narrow"/>
                <w:b/>
                <w:bCs/>
                <w:color w:val="1F497D" w:themeColor="text2"/>
              </w:rPr>
            </w:pPr>
            <w:r w:rsidRPr="00211430">
              <w:rPr>
                <w:rFonts w:ascii="Aptos Narrow" w:hAnsi="Aptos Narrow"/>
                <w:b/>
                <w:bCs/>
                <w:color w:val="1F497D" w:themeColor="text2"/>
              </w:rPr>
              <w:t>INNOVACIÓN, SOSTENIBILIDAD Y COMUNICACIÓN  (Código P03D039L004)</w:t>
            </w:r>
          </w:p>
        </w:tc>
      </w:tr>
      <w:tr w:rsidR="00211430" w:rsidRPr="00211430" w14:paraId="42560FE4" w14:textId="77777777" w:rsidTr="00CB070A">
        <w:tc>
          <w:tcPr>
            <w:tcW w:w="990" w:type="dxa"/>
            <w:tcBorders>
              <w:bottom w:val="single" w:sz="4" w:space="0" w:color="auto"/>
            </w:tcBorders>
            <w:vAlign w:val="center"/>
          </w:tcPr>
          <w:p w14:paraId="15932637"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492DB7D0"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79F18A5D" w14:textId="77777777" w:rsidR="00211430" w:rsidRPr="00211430" w:rsidRDefault="00211430" w:rsidP="00211430">
            <w:pPr>
              <w:widowControl/>
              <w:numPr>
                <w:ilvl w:val="0"/>
                <w:numId w:val="42"/>
              </w:numPr>
              <w:shd w:val="clear" w:color="auto" w:fill="FFFFFF"/>
              <w:autoSpaceDE/>
              <w:autoSpaceDN/>
              <w:rPr>
                <w:rFonts w:ascii="Aptos Narrow" w:hAnsi="Aptos Narrow"/>
                <w:b/>
                <w:bCs/>
                <w:color w:val="1F497D" w:themeColor="text2"/>
              </w:rPr>
            </w:pPr>
            <w:r w:rsidRPr="00211430">
              <w:rPr>
                <w:rFonts w:ascii="Aptos Narrow" w:hAnsi="Aptos Narrow"/>
                <w:b/>
                <w:bCs/>
                <w:color w:val="1F497D" w:themeColor="text2"/>
              </w:rPr>
              <w:t>TALG. Tecnoloxías e aplicacións da lingua galega</w:t>
            </w:r>
          </w:p>
        </w:tc>
      </w:tr>
      <w:tr w:rsidR="00211430" w:rsidRPr="00211430" w14:paraId="29B04ADD" w14:textId="77777777" w:rsidTr="00CB070A">
        <w:tc>
          <w:tcPr>
            <w:tcW w:w="990" w:type="dxa"/>
            <w:tcBorders>
              <w:top w:val="single" w:sz="4" w:space="0" w:color="auto"/>
            </w:tcBorders>
            <w:shd w:val="clear" w:color="auto" w:fill="D9D9D9" w:themeFill="background1" w:themeFillShade="D9"/>
            <w:vAlign w:val="center"/>
          </w:tcPr>
          <w:p w14:paraId="7AAC6C46"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spacing w:val="-2"/>
              </w:rPr>
              <w:lastRenderedPageBreak/>
              <w:t>L05</w:t>
            </w:r>
          </w:p>
        </w:tc>
        <w:tc>
          <w:tcPr>
            <w:tcW w:w="2037"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43C2C073"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P03D039L005</w:t>
            </w:r>
          </w:p>
        </w:tc>
        <w:tc>
          <w:tcPr>
            <w:tcW w:w="11303" w:type="dxa"/>
            <w:tcBorders>
              <w:top w:val="single" w:sz="4" w:space="0" w:color="auto"/>
              <w:left w:val="nil"/>
              <w:bottom w:val="single" w:sz="4" w:space="0" w:color="auto"/>
              <w:right w:val="single" w:sz="8" w:space="0" w:color="auto"/>
            </w:tcBorders>
            <w:shd w:val="clear" w:color="auto" w:fill="D9D9D9" w:themeFill="background1" w:themeFillShade="D9"/>
            <w:vAlign w:val="center"/>
          </w:tcPr>
          <w:p w14:paraId="215DE1E8" w14:textId="77777777" w:rsidR="00211430" w:rsidRPr="00211430" w:rsidRDefault="00211430" w:rsidP="00211430">
            <w:pPr>
              <w:jc w:val="both"/>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Innovación pedagógica en la profesionalización docente</w:t>
            </w:r>
          </w:p>
        </w:tc>
      </w:tr>
      <w:tr w:rsidR="00211430" w:rsidRPr="00211430" w14:paraId="5B019CEF" w14:textId="77777777" w:rsidTr="00CB070A">
        <w:tc>
          <w:tcPr>
            <w:tcW w:w="990" w:type="dxa"/>
            <w:tcBorders>
              <w:bottom w:val="single" w:sz="4" w:space="0" w:color="auto"/>
            </w:tcBorders>
            <w:vAlign w:val="center"/>
          </w:tcPr>
          <w:p w14:paraId="6B34C1FF"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620338F0"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30AC3F35" w14:textId="77777777" w:rsidR="00211430" w:rsidRPr="00211430" w:rsidRDefault="00211430" w:rsidP="00211430">
            <w:pPr>
              <w:numPr>
                <w:ilvl w:val="0"/>
                <w:numId w:val="45"/>
              </w:numPr>
              <w:jc w:val="both"/>
              <w:outlineLvl w:val="1"/>
              <w:rPr>
                <w:rFonts w:ascii="Aptos Narrow" w:hAnsi="Aptos Narrow" w:cstheme="minorHAnsi"/>
                <w:b/>
                <w:bCs/>
                <w:color w:val="000000"/>
                <w:spacing w:val="-2"/>
              </w:rPr>
            </w:pPr>
            <w:r w:rsidRPr="00211430">
              <w:rPr>
                <w:rFonts w:ascii="Aptos Narrow" w:hAnsi="Aptos Narrow" w:cstheme="minorHAnsi"/>
                <w:b/>
                <w:bCs/>
                <w:color w:val="1F497D" w:themeColor="text2"/>
                <w:spacing w:val="-2"/>
              </w:rPr>
              <w:t>CIES-Cooperación en Investigación para la Equidad Educativa y Social</w:t>
            </w:r>
          </w:p>
        </w:tc>
      </w:tr>
      <w:tr w:rsidR="00211430" w:rsidRPr="00211430" w14:paraId="3ADE70CB" w14:textId="77777777" w:rsidTr="00CB070A">
        <w:tc>
          <w:tcPr>
            <w:tcW w:w="990" w:type="dxa"/>
            <w:tcBorders>
              <w:bottom w:val="single" w:sz="4" w:space="0" w:color="auto"/>
            </w:tcBorders>
            <w:vAlign w:val="center"/>
          </w:tcPr>
          <w:p w14:paraId="67EE5E01"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nil"/>
              <w:left w:val="single" w:sz="8" w:space="0" w:color="auto"/>
              <w:bottom w:val="single" w:sz="4" w:space="0" w:color="auto"/>
              <w:right w:val="single" w:sz="8" w:space="0" w:color="auto"/>
            </w:tcBorders>
            <w:shd w:val="clear" w:color="auto" w:fill="auto"/>
            <w:vAlign w:val="center"/>
          </w:tcPr>
          <w:p w14:paraId="3E993CC2"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nil"/>
              <w:left w:val="nil"/>
              <w:bottom w:val="single" w:sz="4" w:space="0" w:color="auto"/>
              <w:right w:val="single" w:sz="8" w:space="0" w:color="auto"/>
            </w:tcBorders>
            <w:shd w:val="clear" w:color="auto" w:fill="auto"/>
            <w:vAlign w:val="center"/>
          </w:tcPr>
          <w:p w14:paraId="17BCA3A3" w14:textId="77777777" w:rsidR="00211430" w:rsidRPr="00211430" w:rsidRDefault="00211430" w:rsidP="00211430">
            <w:pPr>
              <w:numPr>
                <w:ilvl w:val="0"/>
                <w:numId w:val="45"/>
              </w:numPr>
              <w:jc w:val="both"/>
              <w:outlineLvl w:val="1"/>
              <w:rPr>
                <w:rFonts w:ascii="Aptos Narrow" w:hAnsi="Aptos Narrow" w:cstheme="minorHAnsi"/>
                <w:b/>
                <w:bCs/>
                <w:color w:val="1F497D" w:themeColor="text2"/>
                <w:spacing w:val="-2"/>
              </w:rPr>
            </w:pPr>
            <w:r w:rsidRPr="00211430">
              <w:rPr>
                <w:rFonts w:ascii="Aptos Narrow" w:hAnsi="Aptos Narrow" w:cstheme="minorHAnsi"/>
                <w:b/>
                <w:bCs/>
                <w:color w:val="1F497D" w:themeColor="text2"/>
                <w:spacing w:val="-2"/>
              </w:rPr>
              <w:t>RITME- Reflexión, Innovación, Transferencia e Mellora Educativa</w:t>
            </w:r>
          </w:p>
        </w:tc>
      </w:tr>
      <w:tr w:rsidR="00211430" w:rsidRPr="00211430" w14:paraId="383C08D2" w14:textId="77777777" w:rsidTr="00CB070A">
        <w:tc>
          <w:tcPr>
            <w:tcW w:w="990" w:type="dxa"/>
            <w:shd w:val="clear" w:color="auto" w:fill="D9D9D9" w:themeFill="background1" w:themeFillShade="D9"/>
            <w:vAlign w:val="center"/>
          </w:tcPr>
          <w:p w14:paraId="0299E7A7"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spacing w:val="-2"/>
              </w:rPr>
              <w:t>L06</w:t>
            </w:r>
          </w:p>
        </w:tc>
        <w:tc>
          <w:tcPr>
            <w:tcW w:w="2037"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6558A537" w14:textId="77777777" w:rsidR="00211430" w:rsidRPr="00211430" w:rsidRDefault="00211430" w:rsidP="00211430">
            <w:pPr>
              <w:jc w:val="center"/>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P03D039L006</w:t>
            </w:r>
          </w:p>
        </w:tc>
        <w:tc>
          <w:tcPr>
            <w:tcW w:w="11303" w:type="dxa"/>
            <w:tcBorders>
              <w:top w:val="single" w:sz="4" w:space="0" w:color="auto"/>
              <w:left w:val="nil"/>
              <w:bottom w:val="single" w:sz="4" w:space="0" w:color="auto"/>
              <w:right w:val="single" w:sz="8" w:space="0" w:color="auto"/>
            </w:tcBorders>
            <w:shd w:val="clear" w:color="auto" w:fill="D9D9D9" w:themeFill="background1" w:themeFillShade="D9"/>
            <w:vAlign w:val="center"/>
          </w:tcPr>
          <w:p w14:paraId="14C72DFD" w14:textId="77777777" w:rsidR="00211430" w:rsidRPr="00211430" w:rsidRDefault="00211430" w:rsidP="00211430">
            <w:pPr>
              <w:jc w:val="both"/>
              <w:outlineLvl w:val="1"/>
              <w:rPr>
                <w:rFonts w:ascii="Aptos Narrow" w:eastAsia="Times New Roman" w:hAnsi="Aptos Narrow" w:cstheme="minorBidi"/>
                <w:b/>
                <w:bCs/>
                <w:spacing w:val="15"/>
                <w:lang w:eastAsia="es-ES"/>
              </w:rPr>
            </w:pPr>
            <w:r w:rsidRPr="00211430">
              <w:rPr>
                <w:rFonts w:ascii="Aptos Narrow" w:hAnsi="Aptos Narrow" w:cstheme="minorHAnsi"/>
                <w:b/>
                <w:bCs/>
                <w:color w:val="000000"/>
                <w:spacing w:val="-2"/>
              </w:rPr>
              <w:t>Gobernanza e innovación</w:t>
            </w:r>
          </w:p>
        </w:tc>
      </w:tr>
      <w:tr w:rsidR="00211430" w:rsidRPr="00211430" w14:paraId="4DDC1F3D" w14:textId="77777777" w:rsidTr="00CB070A">
        <w:tc>
          <w:tcPr>
            <w:tcW w:w="990" w:type="dxa"/>
            <w:vAlign w:val="center"/>
          </w:tcPr>
          <w:p w14:paraId="722B25D2"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single" w:sz="4" w:space="0" w:color="auto"/>
              <w:left w:val="single" w:sz="8" w:space="0" w:color="auto"/>
              <w:bottom w:val="single" w:sz="4" w:space="0" w:color="auto"/>
              <w:right w:val="single" w:sz="8" w:space="0" w:color="auto"/>
            </w:tcBorders>
            <w:shd w:val="clear" w:color="auto" w:fill="auto"/>
            <w:vAlign w:val="center"/>
          </w:tcPr>
          <w:p w14:paraId="7C56D8B4"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single" w:sz="4" w:space="0" w:color="auto"/>
              <w:left w:val="nil"/>
              <w:bottom w:val="single" w:sz="4" w:space="0" w:color="auto"/>
              <w:right w:val="single" w:sz="8" w:space="0" w:color="auto"/>
            </w:tcBorders>
            <w:shd w:val="clear" w:color="auto" w:fill="auto"/>
            <w:vAlign w:val="center"/>
          </w:tcPr>
          <w:p w14:paraId="2AC4757E" w14:textId="77777777" w:rsidR="00211430" w:rsidRPr="00211430" w:rsidRDefault="00211430" w:rsidP="00211430">
            <w:pPr>
              <w:numPr>
                <w:ilvl w:val="0"/>
                <w:numId w:val="45"/>
              </w:numPr>
              <w:jc w:val="both"/>
              <w:outlineLvl w:val="1"/>
              <w:rPr>
                <w:rFonts w:ascii="Aptos Narrow" w:hAnsi="Aptos Narrow" w:cstheme="minorHAnsi"/>
                <w:b/>
                <w:bCs/>
                <w:color w:val="1F497D" w:themeColor="text2"/>
                <w:spacing w:val="-2"/>
              </w:rPr>
            </w:pPr>
            <w:r w:rsidRPr="00211430">
              <w:rPr>
                <w:rFonts w:ascii="Aptos Narrow" w:hAnsi="Aptos Narrow"/>
                <w:b/>
                <w:bCs/>
                <w:color w:val="1F497D" w:themeColor="text2"/>
              </w:rPr>
              <w:t>ECOSOT</w:t>
            </w:r>
          </w:p>
        </w:tc>
      </w:tr>
      <w:tr w:rsidR="00211430" w:rsidRPr="00211430" w14:paraId="415B2D3A" w14:textId="77777777" w:rsidTr="00CB070A">
        <w:tc>
          <w:tcPr>
            <w:tcW w:w="990" w:type="dxa"/>
            <w:vAlign w:val="center"/>
          </w:tcPr>
          <w:p w14:paraId="10A75768"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single" w:sz="4" w:space="0" w:color="auto"/>
              <w:left w:val="single" w:sz="8" w:space="0" w:color="auto"/>
              <w:bottom w:val="single" w:sz="4" w:space="0" w:color="auto"/>
              <w:right w:val="single" w:sz="8" w:space="0" w:color="auto"/>
            </w:tcBorders>
            <w:shd w:val="clear" w:color="auto" w:fill="auto"/>
            <w:vAlign w:val="center"/>
          </w:tcPr>
          <w:p w14:paraId="7ED0E800"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single" w:sz="4" w:space="0" w:color="auto"/>
              <w:left w:val="nil"/>
              <w:bottom w:val="single" w:sz="4" w:space="0" w:color="auto"/>
              <w:right w:val="single" w:sz="8" w:space="0" w:color="auto"/>
            </w:tcBorders>
            <w:shd w:val="clear" w:color="auto" w:fill="auto"/>
            <w:vAlign w:val="center"/>
          </w:tcPr>
          <w:p w14:paraId="2F61432F" w14:textId="77777777" w:rsidR="00211430" w:rsidRPr="00211430" w:rsidRDefault="00211430" w:rsidP="00211430">
            <w:pPr>
              <w:numPr>
                <w:ilvl w:val="0"/>
                <w:numId w:val="45"/>
              </w:numPr>
              <w:jc w:val="both"/>
              <w:outlineLvl w:val="1"/>
              <w:rPr>
                <w:rFonts w:ascii="Aptos Narrow" w:hAnsi="Aptos Narrow"/>
                <w:b/>
                <w:bCs/>
                <w:color w:val="1F497D" w:themeColor="text2"/>
              </w:rPr>
            </w:pPr>
            <w:r w:rsidRPr="00211430">
              <w:rPr>
                <w:rFonts w:ascii="Aptos Narrow" w:hAnsi="Aptos Narrow"/>
                <w:b/>
                <w:bCs/>
                <w:color w:val="1F497D" w:themeColor="text2"/>
              </w:rPr>
              <w:t>AGAF - Agrupación Grupos de Investigación de Derecho Administrativo y Filosofía del Derecho</w:t>
            </w:r>
          </w:p>
        </w:tc>
      </w:tr>
      <w:tr w:rsidR="00211430" w:rsidRPr="00211430" w14:paraId="00067A6B" w14:textId="77777777" w:rsidTr="00CB070A">
        <w:tc>
          <w:tcPr>
            <w:tcW w:w="990" w:type="dxa"/>
            <w:vAlign w:val="center"/>
          </w:tcPr>
          <w:p w14:paraId="61E2EB07"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single" w:sz="4" w:space="0" w:color="auto"/>
              <w:left w:val="single" w:sz="8" w:space="0" w:color="auto"/>
              <w:bottom w:val="single" w:sz="4" w:space="0" w:color="auto"/>
              <w:right w:val="single" w:sz="8" w:space="0" w:color="auto"/>
            </w:tcBorders>
            <w:shd w:val="clear" w:color="auto" w:fill="auto"/>
            <w:vAlign w:val="center"/>
          </w:tcPr>
          <w:p w14:paraId="595F4707"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single" w:sz="4" w:space="0" w:color="auto"/>
              <w:left w:val="nil"/>
              <w:bottom w:val="single" w:sz="4" w:space="0" w:color="auto"/>
              <w:right w:val="single" w:sz="8" w:space="0" w:color="auto"/>
            </w:tcBorders>
            <w:shd w:val="clear" w:color="auto" w:fill="auto"/>
            <w:vAlign w:val="center"/>
          </w:tcPr>
          <w:p w14:paraId="3734CF6E" w14:textId="77777777" w:rsidR="00211430" w:rsidRPr="00211430" w:rsidRDefault="00211430" w:rsidP="00211430">
            <w:pPr>
              <w:widowControl/>
              <w:numPr>
                <w:ilvl w:val="0"/>
                <w:numId w:val="41"/>
              </w:numPr>
              <w:shd w:val="clear" w:color="auto" w:fill="FFFFFF"/>
              <w:autoSpaceDE/>
              <w:autoSpaceDN/>
              <w:rPr>
                <w:rFonts w:ascii="Aptos Narrow" w:hAnsi="Aptos Narrow" w:cstheme="minorBidi"/>
                <w:b/>
                <w:bCs/>
                <w:color w:val="1F497D" w:themeColor="text2"/>
                <w:lang w:eastAsia="es-ES"/>
              </w:rPr>
            </w:pPr>
            <w:r w:rsidRPr="00211430">
              <w:rPr>
                <w:rFonts w:ascii="Aptos Narrow" w:hAnsi="Aptos Narrow" w:cstheme="minorBidi"/>
                <w:b/>
                <w:bCs/>
                <w:color w:val="1F497D" w:themeColor="text2"/>
                <w:lang w:eastAsia="es-ES"/>
              </w:rPr>
              <w:t>Observatorio de Gobernanza G3</w:t>
            </w:r>
          </w:p>
        </w:tc>
      </w:tr>
      <w:tr w:rsidR="00211430" w:rsidRPr="00211430" w14:paraId="083ED2A6" w14:textId="77777777" w:rsidTr="00CB070A">
        <w:tc>
          <w:tcPr>
            <w:tcW w:w="990" w:type="dxa"/>
            <w:vAlign w:val="center"/>
          </w:tcPr>
          <w:p w14:paraId="13930AFA" w14:textId="77777777" w:rsidR="00211430" w:rsidRPr="00211430" w:rsidRDefault="00211430" w:rsidP="00211430">
            <w:pPr>
              <w:jc w:val="center"/>
              <w:outlineLvl w:val="1"/>
              <w:rPr>
                <w:rFonts w:ascii="Aptos Narrow" w:hAnsi="Aptos Narrow" w:cstheme="minorHAnsi"/>
                <w:b/>
                <w:bCs/>
                <w:spacing w:val="-2"/>
              </w:rPr>
            </w:pPr>
          </w:p>
        </w:tc>
        <w:tc>
          <w:tcPr>
            <w:tcW w:w="2037" w:type="dxa"/>
            <w:tcBorders>
              <w:top w:val="single" w:sz="4" w:space="0" w:color="auto"/>
              <w:left w:val="single" w:sz="8" w:space="0" w:color="auto"/>
              <w:bottom w:val="single" w:sz="4" w:space="0" w:color="auto"/>
              <w:right w:val="single" w:sz="8" w:space="0" w:color="auto"/>
            </w:tcBorders>
            <w:shd w:val="clear" w:color="auto" w:fill="auto"/>
            <w:vAlign w:val="center"/>
          </w:tcPr>
          <w:p w14:paraId="0B18E3D4" w14:textId="77777777" w:rsidR="00211430" w:rsidRPr="00211430" w:rsidRDefault="00211430" w:rsidP="00211430">
            <w:pPr>
              <w:jc w:val="center"/>
              <w:outlineLvl w:val="1"/>
              <w:rPr>
                <w:rFonts w:ascii="Aptos Narrow" w:hAnsi="Aptos Narrow" w:cstheme="minorHAnsi"/>
                <w:b/>
                <w:bCs/>
                <w:color w:val="000000"/>
                <w:spacing w:val="-2"/>
              </w:rPr>
            </w:pPr>
          </w:p>
        </w:tc>
        <w:tc>
          <w:tcPr>
            <w:tcW w:w="11303" w:type="dxa"/>
            <w:tcBorders>
              <w:top w:val="single" w:sz="4" w:space="0" w:color="auto"/>
              <w:left w:val="nil"/>
              <w:bottom w:val="single" w:sz="4" w:space="0" w:color="auto"/>
              <w:right w:val="single" w:sz="8" w:space="0" w:color="auto"/>
            </w:tcBorders>
            <w:shd w:val="clear" w:color="auto" w:fill="auto"/>
            <w:vAlign w:val="center"/>
          </w:tcPr>
          <w:p w14:paraId="54E8F654" w14:textId="77777777" w:rsidR="00211430" w:rsidRPr="00211430" w:rsidRDefault="00211430" w:rsidP="00211430">
            <w:pPr>
              <w:widowControl/>
              <w:numPr>
                <w:ilvl w:val="0"/>
                <w:numId w:val="41"/>
              </w:numPr>
              <w:shd w:val="clear" w:color="auto" w:fill="FFFFFF"/>
              <w:autoSpaceDE/>
              <w:autoSpaceDN/>
              <w:rPr>
                <w:rFonts w:ascii="Aptos Narrow" w:hAnsi="Aptos Narrow" w:cstheme="minorBidi"/>
                <w:b/>
                <w:bCs/>
                <w:color w:val="1F497D" w:themeColor="text2"/>
                <w:lang w:eastAsia="es-ES"/>
              </w:rPr>
            </w:pPr>
            <w:r w:rsidRPr="00211430">
              <w:rPr>
                <w:rFonts w:ascii="Aptos Narrow" w:hAnsi="Aptos Narrow" w:cstheme="minorBidi"/>
                <w:b/>
                <w:bCs/>
                <w:color w:val="1F497D" w:themeColor="text2"/>
                <w:lang w:eastAsia="es-ES"/>
              </w:rPr>
              <w:t>Grupo de estudios en Trabajo social: Innovación e Transferencia GETS-IT</w:t>
            </w:r>
          </w:p>
        </w:tc>
      </w:tr>
    </w:tbl>
    <w:p w14:paraId="6D23DB4E" w14:textId="77777777" w:rsidR="00211430" w:rsidRPr="00211430" w:rsidRDefault="00211430" w:rsidP="00211430">
      <w:pPr>
        <w:shd w:val="clear" w:color="auto" w:fill="FFFFFF"/>
        <w:ind w:left="232"/>
        <w:jc w:val="both"/>
        <w:outlineLvl w:val="1"/>
        <w:rPr>
          <w:rFonts w:ascii="Verdana" w:eastAsia="Times New Roman" w:hAnsi="Verdana" w:cstheme="minorBidi"/>
          <w:b/>
          <w:bCs/>
          <w:spacing w:val="15"/>
          <w:lang w:eastAsia="es-ES"/>
        </w:rPr>
      </w:pPr>
    </w:p>
    <w:p w14:paraId="13A13799" w14:textId="77777777" w:rsidR="00211430" w:rsidRPr="00211430" w:rsidRDefault="00211430" w:rsidP="00211430">
      <w:pPr>
        <w:shd w:val="clear" w:color="auto" w:fill="FFFFFF"/>
        <w:ind w:left="232"/>
        <w:jc w:val="both"/>
        <w:outlineLvl w:val="1"/>
        <w:rPr>
          <w:rFonts w:ascii="Verdana" w:eastAsia="Times New Roman" w:hAnsi="Verdana" w:cstheme="minorBidi"/>
          <w:b/>
          <w:bCs/>
          <w:spacing w:val="15"/>
          <w:sz w:val="18"/>
          <w:szCs w:val="18"/>
          <w:lang w:eastAsia="es-ES"/>
        </w:rPr>
      </w:pPr>
    </w:p>
    <w:p w14:paraId="3C2959B0" w14:textId="77777777" w:rsidR="00211430" w:rsidRPr="00211430" w:rsidRDefault="00211430" w:rsidP="00211430">
      <w:pPr>
        <w:rPr>
          <w:rFonts w:ascii="Aptos Narrow" w:hAnsi="Aptos Narrow"/>
          <w:b/>
          <w:bCs/>
          <w:sz w:val="16"/>
          <w:szCs w:val="16"/>
        </w:rPr>
      </w:pPr>
    </w:p>
    <w:tbl>
      <w:tblPr>
        <w:tblStyle w:val="Tablaconcuadrcula"/>
        <w:tblW w:w="0" w:type="auto"/>
        <w:tblInd w:w="232" w:type="dxa"/>
        <w:tblLook w:val="04A0" w:firstRow="1" w:lastRow="0" w:firstColumn="1" w:lastColumn="0" w:noHBand="0" w:noVBand="1"/>
      </w:tblPr>
      <w:tblGrid>
        <w:gridCol w:w="987"/>
        <w:gridCol w:w="2037"/>
        <w:gridCol w:w="11056"/>
      </w:tblGrid>
      <w:tr w:rsidR="00211430" w:rsidRPr="00211430" w14:paraId="66B30F54" w14:textId="77777777" w:rsidTr="00CB070A">
        <w:tc>
          <w:tcPr>
            <w:tcW w:w="987" w:type="dxa"/>
            <w:shd w:val="clear" w:color="auto" w:fill="D9D9D9" w:themeFill="background1" w:themeFillShade="D9"/>
            <w:vAlign w:val="center"/>
          </w:tcPr>
          <w:p w14:paraId="19627DB2"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spacing w:val="-2"/>
                <w:sz w:val="28"/>
                <w:szCs w:val="28"/>
              </w:rPr>
              <w:t>L01</w:t>
            </w:r>
          </w:p>
        </w:tc>
        <w:tc>
          <w:tcPr>
            <w:tcW w:w="2037" w:type="dxa"/>
            <w:shd w:val="clear" w:color="auto" w:fill="D9D9D9" w:themeFill="background1" w:themeFillShade="D9"/>
            <w:vAlign w:val="center"/>
          </w:tcPr>
          <w:p w14:paraId="727CD773"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P03D039L001</w:t>
            </w:r>
          </w:p>
        </w:tc>
        <w:tc>
          <w:tcPr>
            <w:tcW w:w="11056" w:type="dxa"/>
            <w:shd w:val="clear" w:color="auto" w:fill="D9D9D9" w:themeFill="background1" w:themeFillShade="D9"/>
            <w:vAlign w:val="center"/>
          </w:tcPr>
          <w:p w14:paraId="3A62430D" w14:textId="77777777" w:rsidR="00211430" w:rsidRPr="00211430" w:rsidRDefault="00211430" w:rsidP="00211430">
            <w:pPr>
              <w:jc w:val="both"/>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Innovación y sostenibilidad de los recursos naturales</w:t>
            </w:r>
          </w:p>
        </w:tc>
      </w:tr>
    </w:tbl>
    <w:p w14:paraId="7E5FFFE6"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681"/>
        <w:gridCol w:w="992"/>
        <w:gridCol w:w="1134"/>
        <w:gridCol w:w="3402"/>
        <w:gridCol w:w="992"/>
        <w:gridCol w:w="851"/>
        <w:gridCol w:w="1135"/>
        <w:gridCol w:w="850"/>
      </w:tblGrid>
      <w:tr w:rsidR="00211430" w:rsidRPr="00211430" w14:paraId="60A8D6BD" w14:textId="77777777" w:rsidTr="00CB070A">
        <w:trPr>
          <w:trHeight w:val="397"/>
          <w:jc w:val="center"/>
        </w:trPr>
        <w:tc>
          <w:tcPr>
            <w:tcW w:w="14171" w:type="dxa"/>
            <w:gridSpan w:val="9"/>
            <w:shd w:val="clear" w:color="auto" w:fill="8DB3E2" w:themeFill="text2" w:themeFillTint="66"/>
            <w:vAlign w:val="center"/>
          </w:tcPr>
          <w:p w14:paraId="43E91A75" w14:textId="77777777" w:rsidR="00211430" w:rsidRPr="00211430" w:rsidRDefault="00211430" w:rsidP="00211430">
            <w:pPr>
              <w:jc w:val="center"/>
              <w:rPr>
                <w:rFonts w:asciiTheme="minorHAnsi" w:hAnsiTheme="minorHAnsi" w:cstheme="minorHAnsi"/>
                <w:b/>
                <w:spacing w:val="-2"/>
                <w:sz w:val="28"/>
                <w:szCs w:val="28"/>
              </w:rPr>
            </w:pPr>
            <w:r w:rsidRPr="00211430">
              <w:rPr>
                <w:rFonts w:asciiTheme="minorHAnsi" w:hAnsiTheme="minorHAnsi" w:cstheme="minorHAnsi"/>
                <w:b/>
                <w:spacing w:val="-2"/>
                <w:sz w:val="28"/>
                <w:szCs w:val="28"/>
              </w:rPr>
              <w:t xml:space="preserve"> (AF4)</w:t>
            </w:r>
            <w:r w:rsidRPr="00211430">
              <w:rPr>
                <w:sz w:val="28"/>
                <w:szCs w:val="28"/>
              </w:rPr>
              <w:t xml:space="preserve"> </w:t>
            </w:r>
            <w:r w:rsidRPr="00211430">
              <w:rPr>
                <w:rFonts w:asciiTheme="minorHAnsi" w:hAnsiTheme="minorHAnsi" w:cstheme="minorHAnsi"/>
                <w:b/>
                <w:spacing w:val="-2"/>
                <w:sz w:val="28"/>
                <w:szCs w:val="28"/>
              </w:rPr>
              <w:t xml:space="preserve">Ingeniería Agroforestal </w:t>
            </w:r>
          </w:p>
        </w:tc>
      </w:tr>
      <w:tr w:rsidR="00211430" w:rsidRPr="00211430" w14:paraId="13E3D2DC" w14:textId="77777777" w:rsidTr="00CB070A">
        <w:trPr>
          <w:trHeight w:val="113"/>
          <w:jc w:val="center"/>
        </w:trPr>
        <w:tc>
          <w:tcPr>
            <w:tcW w:w="1134" w:type="dxa"/>
            <w:vMerge w:val="restart"/>
            <w:shd w:val="clear" w:color="auto" w:fill="DBE5F1" w:themeFill="accent1" w:themeFillTint="33"/>
            <w:vAlign w:val="center"/>
          </w:tcPr>
          <w:p w14:paraId="48430181" w14:textId="77777777" w:rsidR="00211430" w:rsidRPr="00211430" w:rsidRDefault="00211430" w:rsidP="00211430">
            <w:pPr>
              <w:jc w:val="center"/>
              <w:rPr>
                <w:b/>
                <w:bCs/>
                <w:sz w:val="18"/>
                <w:szCs w:val="18"/>
              </w:rPr>
            </w:pPr>
            <w:r w:rsidRPr="00211430">
              <w:rPr>
                <w:b/>
                <w:bCs/>
                <w:sz w:val="18"/>
                <w:szCs w:val="18"/>
              </w:rPr>
              <w:t>Institución</w:t>
            </w:r>
          </w:p>
        </w:tc>
        <w:tc>
          <w:tcPr>
            <w:tcW w:w="3681" w:type="dxa"/>
            <w:vMerge w:val="restart"/>
            <w:shd w:val="clear" w:color="auto" w:fill="DBE5F1" w:themeFill="accent1" w:themeFillTint="33"/>
            <w:vAlign w:val="center"/>
          </w:tcPr>
          <w:p w14:paraId="4D9D7A78" w14:textId="77777777" w:rsidR="00211430" w:rsidRPr="00211430" w:rsidRDefault="00211430" w:rsidP="00211430">
            <w:pPr>
              <w:jc w:val="center"/>
              <w:rPr>
                <w:b/>
                <w:bCs/>
                <w:sz w:val="18"/>
                <w:szCs w:val="18"/>
              </w:rPr>
            </w:pPr>
            <w:r w:rsidRPr="00211430">
              <w:rPr>
                <w:b/>
                <w:bCs/>
                <w:sz w:val="18"/>
                <w:szCs w:val="18"/>
              </w:rPr>
              <w:t>Nombre y apellidos</w:t>
            </w:r>
          </w:p>
        </w:tc>
        <w:tc>
          <w:tcPr>
            <w:tcW w:w="992" w:type="dxa"/>
            <w:vMerge w:val="restart"/>
            <w:shd w:val="clear" w:color="auto" w:fill="DBE5F1" w:themeFill="accent1" w:themeFillTint="33"/>
            <w:vAlign w:val="center"/>
          </w:tcPr>
          <w:p w14:paraId="2D7027CF" w14:textId="77777777" w:rsidR="00211430" w:rsidRPr="00211430" w:rsidRDefault="00211430" w:rsidP="00211430">
            <w:pPr>
              <w:jc w:val="center"/>
              <w:rPr>
                <w:b/>
                <w:bCs/>
                <w:sz w:val="18"/>
                <w:szCs w:val="18"/>
              </w:rPr>
            </w:pPr>
            <w:r w:rsidRPr="00211430">
              <w:rPr>
                <w:b/>
                <w:bCs/>
                <w:sz w:val="18"/>
                <w:szCs w:val="18"/>
              </w:rPr>
              <w:t>Categoría</w:t>
            </w:r>
          </w:p>
        </w:tc>
        <w:tc>
          <w:tcPr>
            <w:tcW w:w="1134" w:type="dxa"/>
            <w:vMerge w:val="restart"/>
            <w:shd w:val="clear" w:color="auto" w:fill="DBE5F1" w:themeFill="accent1" w:themeFillTint="33"/>
            <w:vAlign w:val="center"/>
          </w:tcPr>
          <w:p w14:paraId="42B3FE59" w14:textId="77777777" w:rsidR="00211430" w:rsidRPr="00211430" w:rsidRDefault="00211430" w:rsidP="00211430">
            <w:pPr>
              <w:jc w:val="center"/>
              <w:rPr>
                <w:b/>
                <w:bCs/>
                <w:sz w:val="18"/>
                <w:szCs w:val="18"/>
              </w:rPr>
            </w:pPr>
            <w:r w:rsidRPr="00211430">
              <w:rPr>
                <w:b/>
                <w:bCs/>
                <w:sz w:val="18"/>
                <w:szCs w:val="18"/>
              </w:rPr>
              <w:t>Dedicación</w:t>
            </w:r>
          </w:p>
        </w:tc>
        <w:tc>
          <w:tcPr>
            <w:tcW w:w="3402" w:type="dxa"/>
            <w:vMerge w:val="restart"/>
            <w:shd w:val="clear" w:color="auto" w:fill="DBE5F1" w:themeFill="accent1" w:themeFillTint="33"/>
            <w:vAlign w:val="center"/>
          </w:tcPr>
          <w:p w14:paraId="0E31877C" w14:textId="77777777" w:rsidR="00211430" w:rsidRPr="00211430" w:rsidRDefault="00211430" w:rsidP="00211430">
            <w:pPr>
              <w:widowControl/>
              <w:adjustRightInd w:val="0"/>
              <w:jc w:val="center"/>
              <w:rPr>
                <w:rFonts w:eastAsiaTheme="minorHAnsi"/>
                <w:b/>
                <w:bCs/>
                <w:sz w:val="18"/>
                <w:szCs w:val="18"/>
              </w:rPr>
            </w:pPr>
            <w:r w:rsidRPr="00211430">
              <w:rPr>
                <w:rFonts w:eastAsiaTheme="minorHAnsi"/>
                <w:b/>
                <w:bCs/>
                <w:sz w:val="18"/>
                <w:szCs w:val="18"/>
              </w:rPr>
              <w:t>Líneas de investigación</w:t>
            </w:r>
          </w:p>
        </w:tc>
        <w:tc>
          <w:tcPr>
            <w:tcW w:w="992" w:type="dxa"/>
            <w:vMerge w:val="restart"/>
            <w:shd w:val="clear" w:color="auto" w:fill="DBE5F1" w:themeFill="accent1" w:themeFillTint="33"/>
            <w:vAlign w:val="center"/>
          </w:tcPr>
          <w:p w14:paraId="1D2749C9" w14:textId="77777777" w:rsidR="00211430" w:rsidRPr="00211430" w:rsidRDefault="00211430" w:rsidP="00211430">
            <w:pPr>
              <w:jc w:val="center"/>
              <w:rPr>
                <w:b/>
                <w:bCs/>
                <w:sz w:val="12"/>
                <w:szCs w:val="12"/>
              </w:rPr>
            </w:pPr>
            <w:r w:rsidRPr="00211430">
              <w:rPr>
                <w:b/>
                <w:bCs/>
                <w:sz w:val="12"/>
                <w:szCs w:val="12"/>
              </w:rPr>
              <w:t>Tesis de doctorado dirigidas en los últimos 5 años</w:t>
            </w:r>
          </w:p>
        </w:tc>
        <w:tc>
          <w:tcPr>
            <w:tcW w:w="1986" w:type="dxa"/>
            <w:gridSpan w:val="2"/>
            <w:shd w:val="clear" w:color="auto" w:fill="DBE5F1" w:themeFill="accent1" w:themeFillTint="33"/>
            <w:vAlign w:val="center"/>
          </w:tcPr>
          <w:p w14:paraId="07465E2B" w14:textId="77777777" w:rsidR="00211430" w:rsidRPr="00211430" w:rsidRDefault="00211430" w:rsidP="00211430">
            <w:pPr>
              <w:jc w:val="center"/>
              <w:rPr>
                <w:b/>
                <w:bCs/>
                <w:sz w:val="16"/>
                <w:szCs w:val="16"/>
              </w:rPr>
            </w:pPr>
            <w:r w:rsidRPr="00211430">
              <w:rPr>
                <w:b/>
                <w:bCs/>
                <w:sz w:val="16"/>
                <w:szCs w:val="16"/>
              </w:rPr>
              <w:t>Tramos de investigación</w:t>
            </w:r>
          </w:p>
        </w:tc>
        <w:tc>
          <w:tcPr>
            <w:tcW w:w="850" w:type="dxa"/>
            <w:vMerge w:val="restart"/>
            <w:shd w:val="clear" w:color="auto" w:fill="DBE5F1" w:themeFill="accent1" w:themeFillTint="33"/>
            <w:vAlign w:val="center"/>
          </w:tcPr>
          <w:p w14:paraId="3197494D" w14:textId="77777777" w:rsidR="00211430" w:rsidRPr="00211430" w:rsidRDefault="00211430" w:rsidP="00211430">
            <w:pPr>
              <w:jc w:val="center"/>
              <w:rPr>
                <w:b/>
                <w:bCs/>
                <w:sz w:val="16"/>
                <w:szCs w:val="16"/>
              </w:rPr>
            </w:pPr>
            <w:r w:rsidRPr="00211430">
              <w:rPr>
                <w:b/>
                <w:bCs/>
                <w:sz w:val="16"/>
                <w:szCs w:val="16"/>
              </w:rPr>
              <w:t>Alta/Baja</w:t>
            </w:r>
          </w:p>
        </w:tc>
      </w:tr>
      <w:tr w:rsidR="00211430" w:rsidRPr="00211430" w14:paraId="6F7730B7" w14:textId="77777777" w:rsidTr="00CB070A">
        <w:trPr>
          <w:trHeight w:val="397"/>
          <w:jc w:val="center"/>
        </w:trPr>
        <w:tc>
          <w:tcPr>
            <w:tcW w:w="1134" w:type="dxa"/>
            <w:vMerge/>
            <w:shd w:val="clear" w:color="auto" w:fill="FFFF99"/>
            <w:vAlign w:val="center"/>
          </w:tcPr>
          <w:p w14:paraId="261D0B21" w14:textId="77777777" w:rsidR="00211430" w:rsidRPr="00211430" w:rsidRDefault="00211430" w:rsidP="00211430">
            <w:pPr>
              <w:jc w:val="center"/>
              <w:rPr>
                <w:b/>
                <w:bCs/>
                <w:sz w:val="12"/>
                <w:szCs w:val="12"/>
              </w:rPr>
            </w:pPr>
          </w:p>
        </w:tc>
        <w:tc>
          <w:tcPr>
            <w:tcW w:w="3681" w:type="dxa"/>
            <w:vMerge/>
            <w:shd w:val="clear" w:color="auto" w:fill="FFFF99"/>
            <w:vAlign w:val="center"/>
          </w:tcPr>
          <w:p w14:paraId="4340B639" w14:textId="77777777" w:rsidR="00211430" w:rsidRPr="00211430" w:rsidRDefault="00211430" w:rsidP="00211430">
            <w:pPr>
              <w:jc w:val="center"/>
              <w:rPr>
                <w:b/>
                <w:bCs/>
                <w:sz w:val="12"/>
                <w:szCs w:val="12"/>
              </w:rPr>
            </w:pPr>
          </w:p>
        </w:tc>
        <w:tc>
          <w:tcPr>
            <w:tcW w:w="992" w:type="dxa"/>
            <w:vMerge/>
            <w:shd w:val="clear" w:color="auto" w:fill="FFFF99"/>
            <w:vAlign w:val="center"/>
          </w:tcPr>
          <w:p w14:paraId="249B7C41" w14:textId="77777777" w:rsidR="00211430" w:rsidRPr="00211430" w:rsidRDefault="00211430" w:rsidP="00211430">
            <w:pPr>
              <w:jc w:val="center"/>
              <w:rPr>
                <w:b/>
                <w:bCs/>
                <w:sz w:val="12"/>
                <w:szCs w:val="12"/>
              </w:rPr>
            </w:pPr>
          </w:p>
        </w:tc>
        <w:tc>
          <w:tcPr>
            <w:tcW w:w="1134" w:type="dxa"/>
            <w:vMerge/>
            <w:shd w:val="clear" w:color="auto" w:fill="FFFF99"/>
            <w:vAlign w:val="center"/>
          </w:tcPr>
          <w:p w14:paraId="7BFA9164" w14:textId="77777777" w:rsidR="00211430" w:rsidRPr="00211430" w:rsidRDefault="00211430" w:rsidP="00211430">
            <w:pPr>
              <w:jc w:val="center"/>
              <w:rPr>
                <w:b/>
                <w:bCs/>
                <w:sz w:val="12"/>
                <w:szCs w:val="12"/>
              </w:rPr>
            </w:pPr>
          </w:p>
        </w:tc>
        <w:tc>
          <w:tcPr>
            <w:tcW w:w="3402" w:type="dxa"/>
            <w:vMerge/>
            <w:shd w:val="clear" w:color="auto" w:fill="FFFF99"/>
            <w:vAlign w:val="center"/>
          </w:tcPr>
          <w:p w14:paraId="56A8A9FB" w14:textId="77777777" w:rsidR="00211430" w:rsidRPr="00211430" w:rsidRDefault="00211430" w:rsidP="00211430">
            <w:pPr>
              <w:jc w:val="center"/>
              <w:rPr>
                <w:b/>
                <w:bCs/>
                <w:sz w:val="12"/>
                <w:szCs w:val="12"/>
              </w:rPr>
            </w:pPr>
          </w:p>
        </w:tc>
        <w:tc>
          <w:tcPr>
            <w:tcW w:w="992" w:type="dxa"/>
            <w:vMerge/>
            <w:shd w:val="clear" w:color="auto" w:fill="FFFF99"/>
            <w:vAlign w:val="center"/>
          </w:tcPr>
          <w:p w14:paraId="1F8DD761" w14:textId="77777777" w:rsidR="00211430" w:rsidRPr="00211430" w:rsidRDefault="00211430" w:rsidP="00211430">
            <w:pPr>
              <w:jc w:val="center"/>
              <w:rPr>
                <w:b/>
                <w:bCs/>
                <w:sz w:val="12"/>
                <w:szCs w:val="12"/>
              </w:rPr>
            </w:pPr>
          </w:p>
        </w:tc>
        <w:tc>
          <w:tcPr>
            <w:tcW w:w="851" w:type="dxa"/>
            <w:shd w:val="clear" w:color="auto" w:fill="DBE5F1" w:themeFill="accent1" w:themeFillTint="33"/>
            <w:vAlign w:val="center"/>
          </w:tcPr>
          <w:p w14:paraId="1F8C6BDF" w14:textId="77777777" w:rsidR="00211430" w:rsidRPr="00211430" w:rsidRDefault="00211430" w:rsidP="00211430">
            <w:pPr>
              <w:jc w:val="center"/>
              <w:rPr>
                <w:b/>
                <w:bCs/>
                <w:sz w:val="16"/>
                <w:szCs w:val="16"/>
              </w:rPr>
            </w:pPr>
            <w:r w:rsidRPr="00211430">
              <w:rPr>
                <w:b/>
                <w:bCs/>
                <w:sz w:val="16"/>
                <w:szCs w:val="16"/>
              </w:rPr>
              <w:t>Número de tramos</w:t>
            </w:r>
          </w:p>
        </w:tc>
        <w:tc>
          <w:tcPr>
            <w:tcW w:w="1135" w:type="dxa"/>
            <w:shd w:val="clear" w:color="auto" w:fill="DBE5F1" w:themeFill="accent1" w:themeFillTint="33"/>
            <w:vAlign w:val="center"/>
          </w:tcPr>
          <w:p w14:paraId="6913165D" w14:textId="77777777" w:rsidR="00211430" w:rsidRPr="00211430" w:rsidRDefault="00211430" w:rsidP="00211430">
            <w:pPr>
              <w:jc w:val="center"/>
              <w:rPr>
                <w:b/>
                <w:bCs/>
                <w:sz w:val="16"/>
                <w:szCs w:val="16"/>
              </w:rPr>
            </w:pPr>
            <w:r w:rsidRPr="00211430">
              <w:rPr>
                <w:b/>
                <w:bCs/>
                <w:sz w:val="16"/>
                <w:szCs w:val="16"/>
              </w:rPr>
              <w:t>Fecha del último tramo</w:t>
            </w:r>
          </w:p>
        </w:tc>
        <w:tc>
          <w:tcPr>
            <w:tcW w:w="850" w:type="dxa"/>
            <w:vMerge/>
            <w:shd w:val="clear" w:color="auto" w:fill="FFFF99"/>
            <w:vAlign w:val="center"/>
          </w:tcPr>
          <w:p w14:paraId="1C4DCB26" w14:textId="77777777" w:rsidR="00211430" w:rsidRPr="00211430" w:rsidRDefault="00211430" w:rsidP="00211430">
            <w:pPr>
              <w:jc w:val="center"/>
              <w:rPr>
                <w:b/>
                <w:bCs/>
                <w:sz w:val="12"/>
                <w:szCs w:val="12"/>
              </w:rPr>
            </w:pPr>
          </w:p>
        </w:tc>
      </w:tr>
      <w:tr w:rsidR="00211430" w:rsidRPr="00211430" w14:paraId="13782227" w14:textId="77777777" w:rsidTr="00CB070A">
        <w:trPr>
          <w:trHeight w:val="397"/>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94DA5C" w14:textId="77777777" w:rsidR="00211430" w:rsidRPr="00211430" w:rsidRDefault="00211430" w:rsidP="00211430">
            <w:pPr>
              <w:rPr>
                <w:b/>
                <w:bCs/>
                <w:sz w:val="18"/>
                <w:szCs w:val="18"/>
              </w:rPr>
            </w:pPr>
            <w:r w:rsidRPr="00211430">
              <w:rPr>
                <w:rFonts w:ascii="Aptos Narrow" w:hAnsi="Aptos Narrow"/>
                <w:color w:val="000000"/>
              </w:rPr>
              <w:t>UVIGO</w:t>
            </w:r>
          </w:p>
        </w:tc>
        <w:tc>
          <w:tcPr>
            <w:tcW w:w="3681" w:type="dxa"/>
            <w:tcBorders>
              <w:top w:val="single" w:sz="4" w:space="0" w:color="auto"/>
              <w:left w:val="nil"/>
              <w:bottom w:val="single" w:sz="4" w:space="0" w:color="auto"/>
              <w:right w:val="single" w:sz="4" w:space="0" w:color="auto"/>
            </w:tcBorders>
            <w:shd w:val="clear" w:color="auto" w:fill="auto"/>
            <w:vAlign w:val="center"/>
          </w:tcPr>
          <w:p w14:paraId="4B89DB41" w14:textId="77777777" w:rsidR="00211430" w:rsidRPr="00211430" w:rsidRDefault="00211430" w:rsidP="00211430">
            <w:pPr>
              <w:rPr>
                <w:b/>
                <w:bCs/>
                <w:sz w:val="18"/>
                <w:szCs w:val="18"/>
              </w:rPr>
            </w:pPr>
            <w:r w:rsidRPr="00211430">
              <w:rPr>
                <w:rFonts w:ascii="Aptos Narrow" w:hAnsi="Aptos Narrow"/>
                <w:color w:val="000000"/>
              </w:rPr>
              <w:t>Enrique Mª Valero Gutiérrez del Olmo</w:t>
            </w:r>
          </w:p>
        </w:tc>
        <w:tc>
          <w:tcPr>
            <w:tcW w:w="992" w:type="dxa"/>
            <w:tcBorders>
              <w:top w:val="nil"/>
              <w:left w:val="single" w:sz="4" w:space="0" w:color="auto"/>
              <w:bottom w:val="single" w:sz="4" w:space="0" w:color="auto"/>
              <w:right w:val="single" w:sz="4" w:space="0" w:color="auto"/>
            </w:tcBorders>
            <w:shd w:val="clear" w:color="auto" w:fill="auto"/>
            <w:vAlign w:val="center"/>
          </w:tcPr>
          <w:p w14:paraId="02AD32AB" w14:textId="77777777" w:rsidR="00211430" w:rsidRPr="00211430" w:rsidRDefault="00211430" w:rsidP="00211430">
            <w:pPr>
              <w:jc w:val="center"/>
              <w:rPr>
                <w:b/>
                <w:bCs/>
                <w:sz w:val="18"/>
                <w:szCs w:val="18"/>
              </w:rPr>
            </w:pPr>
            <w:r w:rsidRPr="00211430">
              <w:rPr>
                <w:rFonts w:ascii="Aptos Narrow" w:hAnsi="Aptos Narrow"/>
                <w:color w:val="000000"/>
              </w:rPr>
              <w:t>TU</w:t>
            </w:r>
          </w:p>
        </w:tc>
        <w:tc>
          <w:tcPr>
            <w:tcW w:w="1134" w:type="dxa"/>
            <w:tcBorders>
              <w:top w:val="nil"/>
              <w:left w:val="nil"/>
              <w:bottom w:val="single" w:sz="4" w:space="0" w:color="auto"/>
              <w:right w:val="single" w:sz="4" w:space="0" w:color="auto"/>
            </w:tcBorders>
            <w:shd w:val="clear" w:color="auto" w:fill="auto"/>
            <w:vAlign w:val="center"/>
          </w:tcPr>
          <w:p w14:paraId="497D8CBB" w14:textId="77777777" w:rsidR="00211430" w:rsidRPr="00211430" w:rsidRDefault="00211430" w:rsidP="00211430">
            <w:pPr>
              <w:jc w:val="center"/>
              <w:rPr>
                <w:b/>
                <w:bCs/>
                <w:sz w:val="18"/>
                <w:szCs w:val="18"/>
              </w:rPr>
            </w:pPr>
            <w:r w:rsidRPr="00211430">
              <w:rPr>
                <w:rFonts w:ascii="Aptos Narrow" w:hAnsi="Aptos Narrow"/>
                <w:color w:val="000000"/>
              </w:rPr>
              <w:t>TC</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CCE21" w14:textId="77777777" w:rsidR="00211430" w:rsidRPr="00211430" w:rsidRDefault="00211430" w:rsidP="00211430">
            <w:pPr>
              <w:jc w:val="center"/>
              <w:rPr>
                <w:rFonts w:ascii="Aptos Narrow" w:hAnsi="Aptos Narrow"/>
                <w:sz w:val="20"/>
                <w:szCs w:val="20"/>
              </w:rPr>
            </w:pPr>
            <w:r w:rsidRPr="00211430">
              <w:rPr>
                <w:rFonts w:ascii="Aptos Narrow" w:hAnsi="Aptos Narrow" w:cstheme="minorHAnsi"/>
                <w:sz w:val="20"/>
                <w:szCs w:val="20"/>
              </w:rPr>
              <w:t>Innovación y sustentabilidad de los recursos naturales-P03D039L001</w:t>
            </w:r>
          </w:p>
        </w:tc>
        <w:tc>
          <w:tcPr>
            <w:tcW w:w="992" w:type="dxa"/>
            <w:tcBorders>
              <w:top w:val="single" w:sz="4" w:space="0" w:color="auto"/>
              <w:left w:val="nil"/>
              <w:bottom w:val="single" w:sz="4" w:space="0" w:color="auto"/>
              <w:right w:val="single" w:sz="4" w:space="0" w:color="auto"/>
            </w:tcBorders>
            <w:shd w:val="clear" w:color="auto" w:fill="auto"/>
            <w:vAlign w:val="center"/>
          </w:tcPr>
          <w:p w14:paraId="64CCC3EB" w14:textId="77777777" w:rsidR="00211430" w:rsidRPr="00211430" w:rsidRDefault="00211430" w:rsidP="00211430">
            <w:pPr>
              <w:jc w:val="center"/>
              <w:rPr>
                <w:b/>
                <w:bCs/>
                <w:sz w:val="20"/>
                <w:szCs w:val="20"/>
              </w:rPr>
            </w:pPr>
            <w:r w:rsidRPr="00211430">
              <w:rPr>
                <w:rFonts w:ascii="Aptos Narrow" w:hAnsi="Aptos Narrow"/>
                <w:color w:val="000000"/>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tcPr>
          <w:p w14:paraId="1E84F8FF" w14:textId="77777777" w:rsidR="00211430" w:rsidRPr="00211430" w:rsidRDefault="00211430" w:rsidP="00211430">
            <w:pPr>
              <w:jc w:val="center"/>
              <w:rPr>
                <w:b/>
                <w:bCs/>
                <w:sz w:val="20"/>
                <w:szCs w:val="20"/>
              </w:rPr>
            </w:pPr>
            <w:r w:rsidRPr="00211430">
              <w:rPr>
                <w:rFonts w:ascii="Aptos Narrow" w:hAnsi="Aptos Narrow"/>
                <w:color w:val="000000"/>
                <w:sz w:val="20"/>
                <w:szCs w:val="20"/>
              </w:rPr>
              <w:t>2</w:t>
            </w:r>
          </w:p>
        </w:tc>
        <w:tc>
          <w:tcPr>
            <w:tcW w:w="1135" w:type="dxa"/>
            <w:tcBorders>
              <w:top w:val="single" w:sz="4" w:space="0" w:color="auto"/>
              <w:left w:val="nil"/>
              <w:bottom w:val="single" w:sz="4" w:space="0" w:color="auto"/>
              <w:right w:val="single" w:sz="4" w:space="0" w:color="auto"/>
            </w:tcBorders>
            <w:shd w:val="clear" w:color="auto" w:fill="auto"/>
            <w:vAlign w:val="center"/>
          </w:tcPr>
          <w:p w14:paraId="6E511451" w14:textId="77777777" w:rsidR="00211430" w:rsidRPr="00211430" w:rsidRDefault="00211430" w:rsidP="00211430">
            <w:pPr>
              <w:jc w:val="center"/>
              <w:rPr>
                <w:b/>
                <w:bCs/>
                <w:sz w:val="20"/>
                <w:szCs w:val="20"/>
              </w:rPr>
            </w:pPr>
            <w:r w:rsidRPr="00211430">
              <w:rPr>
                <w:rFonts w:ascii="Aptos Narrow" w:hAnsi="Aptos Narrow"/>
                <w:color w:val="000000"/>
                <w:sz w:val="20"/>
                <w:szCs w:val="20"/>
              </w:rPr>
              <w:t>01/01/2021</w:t>
            </w:r>
          </w:p>
        </w:tc>
        <w:tc>
          <w:tcPr>
            <w:tcW w:w="850" w:type="dxa"/>
            <w:tcBorders>
              <w:top w:val="single" w:sz="4" w:space="0" w:color="auto"/>
              <w:left w:val="nil"/>
              <w:bottom w:val="single" w:sz="4" w:space="0" w:color="auto"/>
              <w:right w:val="single" w:sz="4" w:space="0" w:color="auto"/>
            </w:tcBorders>
            <w:shd w:val="clear" w:color="auto" w:fill="auto"/>
            <w:vAlign w:val="center"/>
          </w:tcPr>
          <w:p w14:paraId="378564C8" w14:textId="5BD2B900" w:rsidR="00211430" w:rsidRPr="00211430" w:rsidRDefault="0067648E" w:rsidP="00211430">
            <w:pPr>
              <w:jc w:val="center"/>
              <w:rPr>
                <w:b/>
                <w:bCs/>
                <w:sz w:val="20"/>
                <w:szCs w:val="20"/>
              </w:rPr>
            </w:pPr>
            <w:r>
              <w:rPr>
                <w:rFonts w:ascii="Aptos Narrow" w:hAnsi="Aptos Narrow"/>
                <w:color w:val="000000"/>
                <w:sz w:val="20"/>
                <w:szCs w:val="20"/>
              </w:rPr>
              <w:t>Alta</w:t>
            </w:r>
          </w:p>
        </w:tc>
      </w:tr>
      <w:tr w:rsidR="0067648E" w:rsidRPr="00211430" w14:paraId="538F6A0A" w14:textId="77777777" w:rsidTr="00551D39">
        <w:trPr>
          <w:trHeight w:val="397"/>
          <w:jc w:val="center"/>
        </w:trPr>
        <w:tc>
          <w:tcPr>
            <w:tcW w:w="1134" w:type="dxa"/>
            <w:tcBorders>
              <w:top w:val="nil"/>
              <w:left w:val="single" w:sz="4" w:space="0" w:color="auto"/>
              <w:bottom w:val="single" w:sz="4" w:space="0" w:color="auto"/>
              <w:right w:val="single" w:sz="4" w:space="0" w:color="auto"/>
            </w:tcBorders>
            <w:shd w:val="clear" w:color="auto" w:fill="auto"/>
            <w:vAlign w:val="center"/>
          </w:tcPr>
          <w:p w14:paraId="02C2EF50" w14:textId="77777777" w:rsidR="0067648E" w:rsidRPr="00211430" w:rsidRDefault="0067648E" w:rsidP="0067648E">
            <w:pPr>
              <w:rPr>
                <w:b/>
                <w:bCs/>
                <w:sz w:val="18"/>
                <w:szCs w:val="18"/>
              </w:rPr>
            </w:pPr>
            <w:r w:rsidRPr="00211430">
              <w:rPr>
                <w:rFonts w:ascii="Aptos Narrow" w:hAnsi="Aptos Narrow"/>
                <w:color w:val="000000"/>
              </w:rPr>
              <w:t>UVIGO</w:t>
            </w:r>
          </w:p>
        </w:tc>
        <w:tc>
          <w:tcPr>
            <w:tcW w:w="3681" w:type="dxa"/>
            <w:tcBorders>
              <w:top w:val="nil"/>
              <w:left w:val="nil"/>
              <w:bottom w:val="single" w:sz="4" w:space="0" w:color="auto"/>
              <w:right w:val="single" w:sz="4" w:space="0" w:color="auto"/>
            </w:tcBorders>
            <w:shd w:val="clear" w:color="auto" w:fill="auto"/>
            <w:vAlign w:val="center"/>
          </w:tcPr>
          <w:p w14:paraId="0B638BEF" w14:textId="77777777" w:rsidR="0067648E" w:rsidRPr="00211430" w:rsidRDefault="0067648E" w:rsidP="0067648E">
            <w:pPr>
              <w:rPr>
                <w:b/>
                <w:bCs/>
                <w:sz w:val="18"/>
                <w:szCs w:val="18"/>
              </w:rPr>
            </w:pPr>
            <w:r w:rsidRPr="00211430">
              <w:rPr>
                <w:rFonts w:ascii="Aptos Narrow" w:hAnsi="Aptos Narrow"/>
                <w:color w:val="000000"/>
              </w:rPr>
              <w:t xml:space="preserve"> Maria de los Angeles Cancela Carral</w:t>
            </w:r>
          </w:p>
        </w:tc>
        <w:tc>
          <w:tcPr>
            <w:tcW w:w="992" w:type="dxa"/>
            <w:tcBorders>
              <w:top w:val="nil"/>
              <w:left w:val="single" w:sz="4" w:space="0" w:color="auto"/>
              <w:bottom w:val="single" w:sz="4" w:space="0" w:color="auto"/>
              <w:right w:val="single" w:sz="4" w:space="0" w:color="auto"/>
            </w:tcBorders>
            <w:shd w:val="clear" w:color="auto" w:fill="auto"/>
            <w:vAlign w:val="center"/>
          </w:tcPr>
          <w:p w14:paraId="04FC0854" w14:textId="77777777" w:rsidR="0067648E" w:rsidRPr="00211430" w:rsidRDefault="0067648E" w:rsidP="0067648E">
            <w:pPr>
              <w:jc w:val="center"/>
              <w:rPr>
                <w:b/>
                <w:bCs/>
                <w:sz w:val="18"/>
                <w:szCs w:val="18"/>
              </w:rPr>
            </w:pPr>
            <w:r w:rsidRPr="00211430">
              <w:rPr>
                <w:rFonts w:ascii="Aptos Narrow" w:hAnsi="Aptos Narrow"/>
                <w:color w:val="000000"/>
              </w:rPr>
              <w:t>CD</w:t>
            </w:r>
          </w:p>
        </w:tc>
        <w:tc>
          <w:tcPr>
            <w:tcW w:w="1134" w:type="dxa"/>
            <w:tcBorders>
              <w:top w:val="nil"/>
              <w:left w:val="nil"/>
              <w:bottom w:val="single" w:sz="4" w:space="0" w:color="auto"/>
              <w:right w:val="single" w:sz="4" w:space="0" w:color="auto"/>
            </w:tcBorders>
            <w:shd w:val="clear" w:color="auto" w:fill="auto"/>
            <w:vAlign w:val="center"/>
          </w:tcPr>
          <w:p w14:paraId="53D820F9" w14:textId="77777777" w:rsidR="0067648E" w:rsidRPr="00211430" w:rsidRDefault="0067648E" w:rsidP="0067648E">
            <w:pPr>
              <w:jc w:val="center"/>
              <w:rPr>
                <w:b/>
                <w:bCs/>
                <w:sz w:val="18"/>
                <w:szCs w:val="18"/>
              </w:rPr>
            </w:pPr>
            <w:r w:rsidRPr="00211430">
              <w:rPr>
                <w:rFonts w:ascii="Aptos Narrow" w:hAnsi="Aptos Narrow"/>
                <w:color w:val="000000"/>
              </w:rPr>
              <w:t>TC</w:t>
            </w:r>
          </w:p>
        </w:tc>
        <w:tc>
          <w:tcPr>
            <w:tcW w:w="3402" w:type="dxa"/>
            <w:tcBorders>
              <w:top w:val="nil"/>
              <w:left w:val="single" w:sz="4" w:space="0" w:color="auto"/>
              <w:bottom w:val="single" w:sz="4" w:space="0" w:color="auto"/>
              <w:right w:val="single" w:sz="4" w:space="0" w:color="auto"/>
            </w:tcBorders>
            <w:shd w:val="clear" w:color="auto" w:fill="auto"/>
          </w:tcPr>
          <w:p w14:paraId="2575D052" w14:textId="77777777" w:rsidR="0067648E" w:rsidRPr="00211430" w:rsidRDefault="0067648E" w:rsidP="0067648E">
            <w:pPr>
              <w:jc w:val="center"/>
              <w:rPr>
                <w:b/>
                <w:bCs/>
                <w:sz w:val="18"/>
                <w:szCs w:val="18"/>
              </w:rPr>
            </w:pPr>
            <w:r w:rsidRPr="00211430">
              <w:rPr>
                <w:rFonts w:ascii="Aptos Narrow" w:hAnsi="Aptos Narrow" w:cstheme="minorHAnsi"/>
                <w:sz w:val="20"/>
                <w:szCs w:val="20"/>
              </w:rPr>
              <w:t>Innovación y sustentabilidad de los recursos naturales-P03D039L001</w:t>
            </w:r>
          </w:p>
        </w:tc>
        <w:tc>
          <w:tcPr>
            <w:tcW w:w="992" w:type="dxa"/>
            <w:tcBorders>
              <w:top w:val="nil"/>
              <w:left w:val="nil"/>
              <w:bottom w:val="single" w:sz="4" w:space="0" w:color="auto"/>
              <w:right w:val="single" w:sz="4" w:space="0" w:color="auto"/>
            </w:tcBorders>
            <w:shd w:val="clear" w:color="auto" w:fill="auto"/>
            <w:vAlign w:val="center"/>
          </w:tcPr>
          <w:p w14:paraId="33C5A0E6" w14:textId="77777777" w:rsidR="0067648E" w:rsidRPr="00211430" w:rsidRDefault="0067648E" w:rsidP="0067648E">
            <w:pPr>
              <w:jc w:val="center"/>
              <w:rPr>
                <w:b/>
                <w:bCs/>
                <w:sz w:val="20"/>
                <w:szCs w:val="20"/>
              </w:rPr>
            </w:pPr>
            <w:r w:rsidRPr="00211430">
              <w:rPr>
                <w:rFonts w:ascii="Aptos Narrow" w:hAnsi="Aptos Narrow"/>
                <w:color w:val="000000"/>
                <w:sz w:val="20"/>
                <w:szCs w:val="20"/>
              </w:rPr>
              <w:t>1</w:t>
            </w:r>
          </w:p>
        </w:tc>
        <w:tc>
          <w:tcPr>
            <w:tcW w:w="851" w:type="dxa"/>
            <w:tcBorders>
              <w:top w:val="nil"/>
              <w:left w:val="nil"/>
              <w:bottom w:val="single" w:sz="4" w:space="0" w:color="auto"/>
              <w:right w:val="single" w:sz="4" w:space="0" w:color="auto"/>
            </w:tcBorders>
            <w:shd w:val="clear" w:color="auto" w:fill="auto"/>
            <w:vAlign w:val="center"/>
          </w:tcPr>
          <w:p w14:paraId="3FBA597E" w14:textId="77777777" w:rsidR="0067648E" w:rsidRPr="00211430" w:rsidRDefault="0067648E" w:rsidP="0067648E">
            <w:pPr>
              <w:jc w:val="center"/>
              <w:rPr>
                <w:b/>
                <w:bCs/>
                <w:sz w:val="20"/>
                <w:szCs w:val="20"/>
              </w:rPr>
            </w:pPr>
            <w:r w:rsidRPr="00211430">
              <w:rPr>
                <w:rFonts w:ascii="Aptos Narrow" w:hAnsi="Aptos Narrow"/>
                <w:color w:val="000000"/>
                <w:sz w:val="20"/>
                <w:szCs w:val="20"/>
              </w:rPr>
              <w:t>4</w:t>
            </w:r>
          </w:p>
        </w:tc>
        <w:tc>
          <w:tcPr>
            <w:tcW w:w="1135" w:type="dxa"/>
            <w:tcBorders>
              <w:top w:val="nil"/>
              <w:left w:val="nil"/>
              <w:bottom w:val="single" w:sz="4" w:space="0" w:color="auto"/>
              <w:right w:val="single" w:sz="4" w:space="0" w:color="auto"/>
            </w:tcBorders>
            <w:shd w:val="clear" w:color="auto" w:fill="auto"/>
            <w:vAlign w:val="center"/>
          </w:tcPr>
          <w:p w14:paraId="6B080A9E" w14:textId="77777777" w:rsidR="0067648E" w:rsidRPr="00211430" w:rsidRDefault="0067648E" w:rsidP="0067648E">
            <w:pPr>
              <w:jc w:val="center"/>
              <w:rPr>
                <w:b/>
                <w:bCs/>
                <w:sz w:val="20"/>
                <w:szCs w:val="20"/>
              </w:rPr>
            </w:pPr>
            <w:r w:rsidRPr="00211430">
              <w:rPr>
                <w:rFonts w:ascii="Aptos Narrow" w:hAnsi="Aptos Narrow"/>
                <w:color w:val="000000"/>
                <w:sz w:val="20"/>
                <w:szCs w:val="20"/>
              </w:rPr>
              <w:t>01/01/2023</w:t>
            </w:r>
          </w:p>
        </w:tc>
        <w:tc>
          <w:tcPr>
            <w:tcW w:w="850" w:type="dxa"/>
            <w:tcBorders>
              <w:top w:val="nil"/>
              <w:left w:val="nil"/>
              <w:bottom w:val="single" w:sz="4" w:space="0" w:color="auto"/>
              <w:right w:val="single" w:sz="4" w:space="0" w:color="auto"/>
            </w:tcBorders>
            <w:shd w:val="clear" w:color="auto" w:fill="auto"/>
          </w:tcPr>
          <w:p w14:paraId="2E8C330E" w14:textId="506DFCE8" w:rsidR="0067648E" w:rsidRPr="00211430" w:rsidRDefault="0067648E" w:rsidP="0067648E">
            <w:pPr>
              <w:jc w:val="center"/>
              <w:rPr>
                <w:b/>
                <w:bCs/>
                <w:sz w:val="20"/>
                <w:szCs w:val="20"/>
              </w:rPr>
            </w:pPr>
            <w:r w:rsidRPr="005E2083">
              <w:t>Alta</w:t>
            </w:r>
          </w:p>
        </w:tc>
      </w:tr>
      <w:tr w:rsidR="0067648E" w:rsidRPr="00211430" w14:paraId="2F12E8E3" w14:textId="77777777" w:rsidTr="00551D39">
        <w:trPr>
          <w:trHeight w:val="397"/>
          <w:jc w:val="center"/>
        </w:trPr>
        <w:tc>
          <w:tcPr>
            <w:tcW w:w="1134" w:type="dxa"/>
            <w:tcBorders>
              <w:top w:val="nil"/>
              <w:left w:val="single" w:sz="4" w:space="0" w:color="auto"/>
              <w:bottom w:val="single" w:sz="4" w:space="0" w:color="auto"/>
              <w:right w:val="single" w:sz="4" w:space="0" w:color="auto"/>
            </w:tcBorders>
            <w:shd w:val="clear" w:color="auto" w:fill="auto"/>
            <w:vAlign w:val="center"/>
          </w:tcPr>
          <w:p w14:paraId="3FE3E630" w14:textId="77777777" w:rsidR="0067648E" w:rsidRPr="00211430" w:rsidRDefault="0067648E" w:rsidP="0067648E">
            <w:pPr>
              <w:rPr>
                <w:b/>
                <w:bCs/>
                <w:sz w:val="18"/>
                <w:szCs w:val="18"/>
              </w:rPr>
            </w:pPr>
            <w:r w:rsidRPr="00211430">
              <w:rPr>
                <w:rFonts w:ascii="Aptos Narrow" w:hAnsi="Aptos Narrow"/>
                <w:color w:val="000000"/>
              </w:rPr>
              <w:t>UVIGO</w:t>
            </w:r>
          </w:p>
        </w:tc>
        <w:tc>
          <w:tcPr>
            <w:tcW w:w="3681" w:type="dxa"/>
            <w:tcBorders>
              <w:top w:val="nil"/>
              <w:left w:val="nil"/>
              <w:bottom w:val="single" w:sz="4" w:space="0" w:color="auto"/>
              <w:right w:val="single" w:sz="4" w:space="0" w:color="auto"/>
            </w:tcBorders>
            <w:shd w:val="clear" w:color="auto" w:fill="auto"/>
            <w:vAlign w:val="center"/>
          </w:tcPr>
          <w:p w14:paraId="25029023" w14:textId="77777777" w:rsidR="0067648E" w:rsidRPr="00211430" w:rsidRDefault="0067648E" w:rsidP="0067648E">
            <w:pPr>
              <w:rPr>
                <w:b/>
                <w:bCs/>
                <w:sz w:val="18"/>
                <w:szCs w:val="18"/>
              </w:rPr>
            </w:pPr>
            <w:r w:rsidRPr="00211430">
              <w:rPr>
                <w:rFonts w:ascii="Aptos Narrow" w:hAnsi="Aptos Narrow"/>
                <w:color w:val="000000"/>
              </w:rPr>
              <w:t>Juan Picos Martin</w:t>
            </w:r>
          </w:p>
        </w:tc>
        <w:tc>
          <w:tcPr>
            <w:tcW w:w="992" w:type="dxa"/>
            <w:tcBorders>
              <w:top w:val="nil"/>
              <w:left w:val="single" w:sz="4" w:space="0" w:color="auto"/>
              <w:bottom w:val="single" w:sz="4" w:space="0" w:color="auto"/>
              <w:right w:val="single" w:sz="4" w:space="0" w:color="auto"/>
            </w:tcBorders>
            <w:shd w:val="clear" w:color="auto" w:fill="auto"/>
            <w:vAlign w:val="center"/>
          </w:tcPr>
          <w:p w14:paraId="6E605A3D" w14:textId="77777777" w:rsidR="0067648E" w:rsidRPr="00211430" w:rsidRDefault="0067648E" w:rsidP="0067648E">
            <w:pPr>
              <w:jc w:val="center"/>
              <w:rPr>
                <w:b/>
                <w:bCs/>
                <w:sz w:val="18"/>
                <w:szCs w:val="18"/>
              </w:rPr>
            </w:pPr>
            <w:r w:rsidRPr="00211430">
              <w:rPr>
                <w:rFonts w:ascii="Aptos Narrow" w:hAnsi="Aptos Narrow"/>
                <w:color w:val="000000"/>
              </w:rPr>
              <w:t>CU</w:t>
            </w:r>
          </w:p>
        </w:tc>
        <w:tc>
          <w:tcPr>
            <w:tcW w:w="1134" w:type="dxa"/>
            <w:tcBorders>
              <w:top w:val="nil"/>
              <w:left w:val="nil"/>
              <w:bottom w:val="single" w:sz="4" w:space="0" w:color="auto"/>
              <w:right w:val="single" w:sz="4" w:space="0" w:color="auto"/>
            </w:tcBorders>
            <w:shd w:val="clear" w:color="auto" w:fill="auto"/>
            <w:vAlign w:val="center"/>
          </w:tcPr>
          <w:p w14:paraId="0172D9F7" w14:textId="77777777" w:rsidR="0067648E" w:rsidRPr="00211430" w:rsidRDefault="0067648E" w:rsidP="0067648E">
            <w:pPr>
              <w:jc w:val="center"/>
              <w:rPr>
                <w:b/>
                <w:bCs/>
                <w:sz w:val="18"/>
                <w:szCs w:val="18"/>
              </w:rPr>
            </w:pPr>
            <w:r w:rsidRPr="00211430">
              <w:rPr>
                <w:rFonts w:ascii="Aptos Narrow" w:hAnsi="Aptos Narrow"/>
                <w:color w:val="000000"/>
              </w:rPr>
              <w:t>TC</w:t>
            </w:r>
          </w:p>
        </w:tc>
        <w:tc>
          <w:tcPr>
            <w:tcW w:w="3402" w:type="dxa"/>
            <w:tcBorders>
              <w:top w:val="nil"/>
              <w:left w:val="single" w:sz="4" w:space="0" w:color="auto"/>
              <w:bottom w:val="single" w:sz="4" w:space="0" w:color="auto"/>
              <w:right w:val="single" w:sz="4" w:space="0" w:color="auto"/>
            </w:tcBorders>
            <w:shd w:val="clear" w:color="auto" w:fill="auto"/>
          </w:tcPr>
          <w:p w14:paraId="2E207953" w14:textId="77777777" w:rsidR="0067648E" w:rsidRPr="00211430" w:rsidRDefault="0067648E" w:rsidP="0067648E">
            <w:pPr>
              <w:jc w:val="center"/>
              <w:rPr>
                <w:b/>
                <w:bCs/>
                <w:sz w:val="18"/>
                <w:szCs w:val="18"/>
              </w:rPr>
            </w:pPr>
            <w:r w:rsidRPr="00211430">
              <w:rPr>
                <w:rFonts w:ascii="Aptos Narrow" w:hAnsi="Aptos Narrow" w:cstheme="minorHAnsi"/>
                <w:sz w:val="20"/>
                <w:szCs w:val="20"/>
              </w:rPr>
              <w:t>Innovación y sustentabilidad de los recursos naturales-P03D039L001</w:t>
            </w:r>
          </w:p>
        </w:tc>
        <w:tc>
          <w:tcPr>
            <w:tcW w:w="992" w:type="dxa"/>
            <w:tcBorders>
              <w:top w:val="nil"/>
              <w:left w:val="nil"/>
              <w:bottom w:val="single" w:sz="4" w:space="0" w:color="auto"/>
              <w:right w:val="single" w:sz="4" w:space="0" w:color="auto"/>
            </w:tcBorders>
            <w:shd w:val="clear" w:color="auto" w:fill="auto"/>
            <w:vAlign w:val="center"/>
          </w:tcPr>
          <w:p w14:paraId="2EDB3F85" w14:textId="77777777" w:rsidR="0067648E" w:rsidRPr="00211430" w:rsidRDefault="0067648E" w:rsidP="0067648E">
            <w:pPr>
              <w:jc w:val="center"/>
              <w:rPr>
                <w:b/>
                <w:bCs/>
                <w:sz w:val="20"/>
                <w:szCs w:val="20"/>
              </w:rPr>
            </w:pPr>
            <w:r w:rsidRPr="00211430">
              <w:rPr>
                <w:rFonts w:ascii="Aptos Narrow" w:hAnsi="Aptos Narrow"/>
                <w:color w:val="000000"/>
                <w:sz w:val="20"/>
                <w:szCs w:val="20"/>
              </w:rPr>
              <w:t>2</w:t>
            </w:r>
          </w:p>
        </w:tc>
        <w:tc>
          <w:tcPr>
            <w:tcW w:w="851" w:type="dxa"/>
            <w:tcBorders>
              <w:top w:val="nil"/>
              <w:left w:val="nil"/>
              <w:bottom w:val="single" w:sz="4" w:space="0" w:color="auto"/>
              <w:right w:val="single" w:sz="4" w:space="0" w:color="auto"/>
            </w:tcBorders>
            <w:shd w:val="clear" w:color="auto" w:fill="auto"/>
            <w:vAlign w:val="center"/>
          </w:tcPr>
          <w:p w14:paraId="2C20928B" w14:textId="77777777" w:rsidR="0067648E" w:rsidRPr="00211430" w:rsidRDefault="0067648E" w:rsidP="0067648E">
            <w:pPr>
              <w:jc w:val="center"/>
              <w:rPr>
                <w:b/>
                <w:bCs/>
                <w:sz w:val="20"/>
                <w:szCs w:val="20"/>
              </w:rPr>
            </w:pPr>
            <w:r w:rsidRPr="00211430">
              <w:rPr>
                <w:rFonts w:ascii="Aptos Narrow" w:hAnsi="Aptos Narrow"/>
                <w:color w:val="000000"/>
                <w:sz w:val="20"/>
                <w:szCs w:val="20"/>
              </w:rPr>
              <w:t>2</w:t>
            </w:r>
          </w:p>
        </w:tc>
        <w:tc>
          <w:tcPr>
            <w:tcW w:w="1135" w:type="dxa"/>
            <w:tcBorders>
              <w:top w:val="nil"/>
              <w:left w:val="nil"/>
              <w:bottom w:val="single" w:sz="4" w:space="0" w:color="auto"/>
              <w:right w:val="single" w:sz="4" w:space="0" w:color="auto"/>
            </w:tcBorders>
            <w:shd w:val="clear" w:color="auto" w:fill="auto"/>
            <w:vAlign w:val="center"/>
          </w:tcPr>
          <w:p w14:paraId="78A2A9AF" w14:textId="77777777" w:rsidR="0067648E" w:rsidRPr="00211430" w:rsidRDefault="0067648E" w:rsidP="0067648E">
            <w:pPr>
              <w:jc w:val="center"/>
              <w:rPr>
                <w:b/>
                <w:bCs/>
                <w:sz w:val="20"/>
                <w:szCs w:val="20"/>
              </w:rPr>
            </w:pPr>
            <w:r w:rsidRPr="00211430">
              <w:rPr>
                <w:rFonts w:ascii="Aptos Narrow" w:hAnsi="Aptos Narrow"/>
                <w:color w:val="000000"/>
                <w:sz w:val="20"/>
                <w:szCs w:val="20"/>
              </w:rPr>
              <w:t>01/01/2021</w:t>
            </w:r>
          </w:p>
        </w:tc>
        <w:tc>
          <w:tcPr>
            <w:tcW w:w="850" w:type="dxa"/>
            <w:tcBorders>
              <w:top w:val="nil"/>
              <w:left w:val="nil"/>
              <w:bottom w:val="single" w:sz="4" w:space="0" w:color="auto"/>
              <w:right w:val="single" w:sz="4" w:space="0" w:color="auto"/>
            </w:tcBorders>
            <w:shd w:val="clear" w:color="auto" w:fill="auto"/>
          </w:tcPr>
          <w:p w14:paraId="13549633" w14:textId="268C2DDE" w:rsidR="0067648E" w:rsidRPr="00211430" w:rsidRDefault="0067648E" w:rsidP="0067648E">
            <w:pPr>
              <w:jc w:val="center"/>
              <w:rPr>
                <w:b/>
                <w:bCs/>
                <w:sz w:val="20"/>
                <w:szCs w:val="20"/>
              </w:rPr>
            </w:pPr>
            <w:r w:rsidRPr="005E2083">
              <w:t>Alta</w:t>
            </w:r>
          </w:p>
        </w:tc>
      </w:tr>
      <w:tr w:rsidR="0067648E" w:rsidRPr="00211430" w14:paraId="5F27D01E" w14:textId="77777777" w:rsidTr="00551D39">
        <w:trPr>
          <w:trHeight w:val="397"/>
          <w:jc w:val="center"/>
        </w:trPr>
        <w:tc>
          <w:tcPr>
            <w:tcW w:w="1134" w:type="dxa"/>
            <w:tcBorders>
              <w:top w:val="nil"/>
              <w:left w:val="single" w:sz="4" w:space="0" w:color="auto"/>
              <w:bottom w:val="single" w:sz="4" w:space="0" w:color="auto"/>
              <w:right w:val="single" w:sz="4" w:space="0" w:color="auto"/>
            </w:tcBorders>
            <w:shd w:val="clear" w:color="auto" w:fill="auto"/>
            <w:vAlign w:val="center"/>
          </w:tcPr>
          <w:p w14:paraId="037D1573" w14:textId="77777777" w:rsidR="0067648E" w:rsidRPr="00211430" w:rsidRDefault="0067648E" w:rsidP="0067648E">
            <w:pPr>
              <w:rPr>
                <w:b/>
                <w:bCs/>
                <w:sz w:val="18"/>
                <w:szCs w:val="18"/>
              </w:rPr>
            </w:pPr>
            <w:r w:rsidRPr="00211430">
              <w:rPr>
                <w:rFonts w:ascii="Aptos Narrow" w:hAnsi="Aptos Narrow"/>
                <w:color w:val="000000"/>
              </w:rPr>
              <w:t>UVIGO</w:t>
            </w:r>
          </w:p>
        </w:tc>
        <w:tc>
          <w:tcPr>
            <w:tcW w:w="3681" w:type="dxa"/>
            <w:tcBorders>
              <w:top w:val="nil"/>
              <w:left w:val="nil"/>
              <w:bottom w:val="single" w:sz="4" w:space="0" w:color="auto"/>
              <w:right w:val="single" w:sz="4" w:space="0" w:color="auto"/>
            </w:tcBorders>
            <w:shd w:val="clear" w:color="auto" w:fill="auto"/>
            <w:vAlign w:val="center"/>
          </w:tcPr>
          <w:p w14:paraId="70AC8D1A" w14:textId="77777777" w:rsidR="0067648E" w:rsidRPr="00211430" w:rsidRDefault="0067648E" w:rsidP="0067648E">
            <w:pPr>
              <w:rPr>
                <w:b/>
                <w:bCs/>
                <w:sz w:val="18"/>
                <w:szCs w:val="18"/>
              </w:rPr>
            </w:pPr>
            <w:r w:rsidRPr="00211430">
              <w:rPr>
                <w:rFonts w:ascii="Aptos Narrow" w:hAnsi="Aptos Narrow"/>
                <w:color w:val="000000"/>
              </w:rPr>
              <w:t>Angel Sánchez Bermudez</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AE24B8" w14:textId="77777777" w:rsidR="0067648E" w:rsidRPr="00211430" w:rsidRDefault="0067648E" w:rsidP="0067648E">
            <w:pPr>
              <w:jc w:val="center"/>
              <w:rPr>
                <w:b/>
                <w:bCs/>
                <w:sz w:val="18"/>
                <w:szCs w:val="18"/>
              </w:rPr>
            </w:pPr>
            <w:r w:rsidRPr="00211430">
              <w:rPr>
                <w:rFonts w:ascii="Aptos Narrow" w:hAnsi="Aptos Narrow"/>
                <w:color w:val="000000"/>
              </w:rPr>
              <w:t>TU</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C36D81" w14:textId="77777777" w:rsidR="0067648E" w:rsidRPr="00211430" w:rsidRDefault="0067648E" w:rsidP="0067648E">
            <w:pPr>
              <w:jc w:val="center"/>
              <w:rPr>
                <w:b/>
                <w:bCs/>
                <w:sz w:val="18"/>
                <w:szCs w:val="18"/>
              </w:rPr>
            </w:pPr>
            <w:r w:rsidRPr="00211430">
              <w:rPr>
                <w:rFonts w:ascii="Aptos Narrow" w:hAnsi="Aptos Narrow"/>
                <w:color w:val="000000"/>
              </w:rPr>
              <w:t>TC</w:t>
            </w:r>
          </w:p>
        </w:tc>
        <w:tc>
          <w:tcPr>
            <w:tcW w:w="3402" w:type="dxa"/>
            <w:tcBorders>
              <w:top w:val="nil"/>
              <w:left w:val="single" w:sz="4" w:space="0" w:color="auto"/>
              <w:bottom w:val="single" w:sz="4" w:space="0" w:color="auto"/>
              <w:right w:val="single" w:sz="4" w:space="0" w:color="auto"/>
            </w:tcBorders>
            <w:shd w:val="clear" w:color="auto" w:fill="auto"/>
          </w:tcPr>
          <w:p w14:paraId="414CAC5B" w14:textId="77777777" w:rsidR="0067648E" w:rsidRPr="00211430" w:rsidRDefault="0067648E" w:rsidP="0067648E">
            <w:pPr>
              <w:jc w:val="center"/>
              <w:rPr>
                <w:b/>
                <w:bCs/>
                <w:sz w:val="18"/>
                <w:szCs w:val="18"/>
              </w:rPr>
            </w:pPr>
            <w:r w:rsidRPr="00211430">
              <w:rPr>
                <w:rFonts w:ascii="Aptos Narrow" w:hAnsi="Aptos Narrow" w:cstheme="minorHAnsi"/>
                <w:sz w:val="20"/>
                <w:szCs w:val="20"/>
              </w:rPr>
              <w:t>Innovación y sustentabilidad de los recursos naturales-P03D039L001</w:t>
            </w:r>
          </w:p>
        </w:tc>
        <w:tc>
          <w:tcPr>
            <w:tcW w:w="992" w:type="dxa"/>
            <w:tcBorders>
              <w:top w:val="nil"/>
              <w:left w:val="nil"/>
              <w:bottom w:val="single" w:sz="4" w:space="0" w:color="auto"/>
              <w:right w:val="single" w:sz="4" w:space="0" w:color="auto"/>
            </w:tcBorders>
            <w:shd w:val="clear" w:color="auto" w:fill="auto"/>
            <w:vAlign w:val="center"/>
          </w:tcPr>
          <w:p w14:paraId="357CE545" w14:textId="77777777" w:rsidR="0067648E" w:rsidRPr="00211430" w:rsidRDefault="0067648E" w:rsidP="0067648E">
            <w:pPr>
              <w:jc w:val="center"/>
              <w:rPr>
                <w:b/>
                <w:bCs/>
                <w:sz w:val="20"/>
                <w:szCs w:val="20"/>
              </w:rPr>
            </w:pPr>
            <w:r w:rsidRPr="00211430">
              <w:rPr>
                <w:rFonts w:ascii="Aptos Narrow" w:hAnsi="Aptos Narrow"/>
                <w:color w:val="000000"/>
                <w:sz w:val="20"/>
                <w:szCs w:val="20"/>
              </w:rPr>
              <w:t>1</w:t>
            </w:r>
          </w:p>
        </w:tc>
        <w:tc>
          <w:tcPr>
            <w:tcW w:w="851" w:type="dxa"/>
            <w:tcBorders>
              <w:top w:val="nil"/>
              <w:left w:val="nil"/>
              <w:bottom w:val="single" w:sz="4" w:space="0" w:color="auto"/>
              <w:right w:val="single" w:sz="4" w:space="0" w:color="auto"/>
            </w:tcBorders>
            <w:shd w:val="clear" w:color="auto" w:fill="auto"/>
            <w:vAlign w:val="center"/>
          </w:tcPr>
          <w:p w14:paraId="13745A1E" w14:textId="77777777" w:rsidR="0067648E" w:rsidRPr="00211430" w:rsidRDefault="0067648E" w:rsidP="0067648E">
            <w:pPr>
              <w:jc w:val="center"/>
              <w:rPr>
                <w:b/>
                <w:bCs/>
                <w:sz w:val="20"/>
                <w:szCs w:val="20"/>
              </w:rPr>
            </w:pPr>
            <w:r w:rsidRPr="00211430">
              <w:rPr>
                <w:rFonts w:ascii="Aptos Narrow" w:hAnsi="Aptos Narrow"/>
                <w:color w:val="000000"/>
                <w:sz w:val="20"/>
                <w:szCs w:val="20"/>
              </w:rPr>
              <w:t>5</w:t>
            </w:r>
          </w:p>
        </w:tc>
        <w:tc>
          <w:tcPr>
            <w:tcW w:w="1135" w:type="dxa"/>
            <w:tcBorders>
              <w:top w:val="nil"/>
              <w:left w:val="nil"/>
              <w:bottom w:val="single" w:sz="4" w:space="0" w:color="auto"/>
              <w:right w:val="single" w:sz="4" w:space="0" w:color="auto"/>
            </w:tcBorders>
            <w:shd w:val="clear" w:color="auto" w:fill="auto"/>
            <w:vAlign w:val="center"/>
          </w:tcPr>
          <w:p w14:paraId="71B1E066" w14:textId="77777777" w:rsidR="0067648E" w:rsidRPr="00211430" w:rsidRDefault="0067648E" w:rsidP="0067648E">
            <w:pPr>
              <w:jc w:val="center"/>
              <w:rPr>
                <w:b/>
                <w:bCs/>
                <w:sz w:val="20"/>
                <w:szCs w:val="20"/>
              </w:rPr>
            </w:pPr>
            <w:r w:rsidRPr="00211430">
              <w:rPr>
                <w:rFonts w:ascii="Aptos Narrow" w:hAnsi="Aptos Narrow"/>
                <w:color w:val="000000"/>
                <w:sz w:val="20"/>
                <w:szCs w:val="20"/>
              </w:rPr>
              <w:t>01/01/2021</w:t>
            </w:r>
          </w:p>
        </w:tc>
        <w:tc>
          <w:tcPr>
            <w:tcW w:w="850" w:type="dxa"/>
            <w:tcBorders>
              <w:top w:val="nil"/>
              <w:left w:val="nil"/>
              <w:bottom w:val="single" w:sz="4" w:space="0" w:color="auto"/>
              <w:right w:val="single" w:sz="4" w:space="0" w:color="auto"/>
            </w:tcBorders>
            <w:shd w:val="clear" w:color="auto" w:fill="auto"/>
          </w:tcPr>
          <w:p w14:paraId="4FFAAF67" w14:textId="6AC87277" w:rsidR="0067648E" w:rsidRPr="00211430" w:rsidRDefault="0067648E" w:rsidP="0067648E">
            <w:pPr>
              <w:jc w:val="center"/>
              <w:rPr>
                <w:b/>
                <w:bCs/>
                <w:sz w:val="20"/>
                <w:szCs w:val="20"/>
              </w:rPr>
            </w:pPr>
            <w:r w:rsidRPr="005E2083">
              <w:t>Alta</w:t>
            </w:r>
          </w:p>
        </w:tc>
      </w:tr>
    </w:tbl>
    <w:p w14:paraId="1567F69A" w14:textId="77777777" w:rsidR="00211430" w:rsidRPr="00211430" w:rsidRDefault="00211430" w:rsidP="00211430">
      <w:pPr>
        <w:rPr>
          <w:rFonts w:ascii="Aptos Narrow" w:hAnsi="Aptos Narrow"/>
          <w:b/>
          <w:bCs/>
          <w:sz w:val="16"/>
          <w:szCs w:val="16"/>
        </w:rPr>
      </w:pPr>
    </w:p>
    <w:p w14:paraId="506C3468" w14:textId="77777777" w:rsidR="00211430" w:rsidRPr="00211430" w:rsidRDefault="00211430" w:rsidP="00211430">
      <w:pPr>
        <w:rPr>
          <w:sz w:val="10"/>
          <w:szCs w:val="10"/>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2547"/>
        <w:gridCol w:w="11628"/>
      </w:tblGrid>
      <w:tr w:rsidR="00211430" w:rsidRPr="00211430" w14:paraId="00F564CF"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223580A"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211430" w14:paraId="28423ABE"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6128FF43"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Título del proyecto</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591AB"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hAnsiTheme="minorHAnsi" w:cstheme="minorHAnsi"/>
                <w:sz w:val="20"/>
                <w:szCs w:val="20"/>
              </w:rPr>
              <w:t>Proyecto IM-SAFE: Monitorización armonizada de las infraestructuras de transporte en Europa para un mantenimiento y seguridad óptimos</w:t>
            </w:r>
          </w:p>
        </w:tc>
      </w:tr>
      <w:tr w:rsidR="00211430" w:rsidRPr="00211430" w14:paraId="47A34DD3"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0FD45AFA"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Entidad financiadora</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2D507"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hAnsiTheme="minorHAnsi" w:cstheme="minorHAnsi"/>
                <w:sz w:val="20"/>
                <w:szCs w:val="20"/>
              </w:rPr>
              <w:t>UE</w:t>
            </w:r>
          </w:p>
        </w:tc>
      </w:tr>
      <w:tr w:rsidR="00211430" w:rsidRPr="00211430" w14:paraId="558B21F3"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5EED8126"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Referencia del proyecto</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0856A"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hAnsiTheme="minorHAnsi" w:cstheme="minorHAnsi"/>
                <w:sz w:val="20"/>
                <w:szCs w:val="20"/>
              </w:rPr>
              <w:t>H2020-NMBP-TO-IND 2020-958171</w:t>
            </w:r>
          </w:p>
        </w:tc>
      </w:tr>
      <w:tr w:rsidR="00211430" w:rsidRPr="00211430" w14:paraId="5BA72E19"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55A25D70"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Cuantía de la subvención</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77CAF"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hAnsiTheme="minorHAnsi" w:cstheme="minorHAnsi"/>
                <w:sz w:val="20"/>
                <w:szCs w:val="20"/>
              </w:rPr>
              <w:t>209200</w:t>
            </w:r>
          </w:p>
        </w:tc>
      </w:tr>
      <w:tr w:rsidR="00211430" w:rsidRPr="00211430" w14:paraId="13C7106A"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37A05DD5"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Duración (fecha inicio, fecha fin)</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C8BAC"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eastAsiaTheme="minorHAnsi" w:hAnsiTheme="minorHAnsi" w:cstheme="minorHAnsi"/>
                <w:sz w:val="20"/>
                <w:szCs w:val="20"/>
              </w:rPr>
              <w:t>01/01/2020 a 30/04/2023</w:t>
            </w:r>
          </w:p>
        </w:tc>
      </w:tr>
      <w:tr w:rsidR="00211430" w:rsidRPr="00211430" w14:paraId="6EA057DE"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56CD7E8F"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lastRenderedPageBreak/>
              <w:t>Tipo de convocatoria</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D1BCD"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eastAsiaTheme="minorHAnsi" w:hAnsiTheme="minorHAnsi" w:cstheme="minorHAnsi"/>
                <w:sz w:val="20"/>
                <w:szCs w:val="20"/>
              </w:rPr>
              <w:t>H2020-Retos Sociais-Transporte</w:t>
            </w:r>
          </w:p>
        </w:tc>
      </w:tr>
      <w:tr w:rsidR="00211430" w:rsidRPr="00211430" w14:paraId="20B6289E"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1857DC08"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Entidades participantes</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0E676" w14:textId="77777777" w:rsidR="00211430" w:rsidRPr="00211430" w:rsidRDefault="00211430" w:rsidP="00211430">
            <w:pPr>
              <w:shd w:val="clear" w:color="auto" w:fill="FFFFFF"/>
              <w:jc w:val="both"/>
              <w:textAlignment w:val="baseline"/>
              <w:rPr>
                <w:rFonts w:asciiTheme="minorHAnsi" w:hAnsiTheme="minorHAnsi" w:cstheme="minorHAnsi"/>
                <w:sz w:val="18"/>
                <w:szCs w:val="18"/>
                <w:lang w:val="en-GB"/>
              </w:rPr>
            </w:pPr>
            <w:r w:rsidRPr="00211430">
              <w:rPr>
                <w:rFonts w:asciiTheme="minorHAnsi" w:hAnsiTheme="minorHAnsi" w:cstheme="minorHAnsi"/>
                <w:sz w:val="18"/>
                <w:szCs w:val="18"/>
                <w:lang w:val="nl-NL"/>
              </w:rPr>
              <w:t xml:space="preserve">1. NEDERLANDSE ORGANISATIE VOOR TOEGEPAST (coordinador) (Paises bajos). 2. NORGES TEKNISK-NATURVITENSKAPELIGE UNIVERSITET NTNU (Noruega). 3.UNIVERSIDAD DE VIGO (España). 4. UNIVERSITAET FUER BODENKULTUR WIEN (Austria). 5. SAFECERTIFIEDSTRUCTURE INGEGNERIA S.R.L (Italia). 6. AEC 3 DEUTSCHLAND GMBH (Alemania). 7. FERROVIAL CONSTRUCCION SA (España). 8. MOSTOSTAL WARSZAWA SA (Polonia). 9. STICHTING CROW KENNISPLATFORM VOOR INFRASTRUCTUUR VERKEERVERVOER EN OPENBARE RUIMTE (Piases Bajos). </w:t>
            </w:r>
            <w:r w:rsidRPr="00211430">
              <w:rPr>
                <w:rFonts w:asciiTheme="minorHAnsi" w:hAnsiTheme="minorHAnsi" w:cstheme="minorHAnsi"/>
                <w:sz w:val="18"/>
                <w:szCs w:val="18"/>
              </w:rPr>
              <w:t>10. IBM RESEARCH GMBH (Suiza)</w:t>
            </w:r>
          </w:p>
        </w:tc>
      </w:tr>
      <w:tr w:rsidR="00211430" w:rsidRPr="00211430" w14:paraId="5F73C960"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0740F0AC"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Investigador/a principal</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D9D98"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hAnsiTheme="minorHAnsi" w:cstheme="minorHAnsi"/>
                <w:sz w:val="20"/>
                <w:szCs w:val="20"/>
              </w:rPr>
              <w:t>Pedro Arias</w:t>
            </w:r>
          </w:p>
        </w:tc>
      </w:tr>
      <w:tr w:rsidR="00211430" w:rsidRPr="00211430" w14:paraId="51433AB9"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78015D0F" w14:textId="77777777" w:rsidR="00211430" w:rsidRPr="00211430" w:rsidRDefault="00211430" w:rsidP="00211430">
            <w:pPr>
              <w:spacing w:line="276" w:lineRule="auto"/>
              <w:rPr>
                <w:rFonts w:asciiTheme="minorHAnsi" w:hAnsiTheme="minorHAnsi" w:cstheme="minorHAnsi"/>
                <w:b/>
                <w:bCs/>
                <w:sz w:val="16"/>
                <w:szCs w:val="16"/>
              </w:rPr>
            </w:pPr>
            <w:r w:rsidRPr="00211430">
              <w:rPr>
                <w:rFonts w:asciiTheme="minorHAnsi" w:hAnsiTheme="minorHAnsi" w:cstheme="minorHAnsi"/>
                <w:b/>
                <w:bCs/>
                <w:sz w:val="16"/>
                <w:szCs w:val="16"/>
              </w:rPr>
              <w:t>Número de investigadores participantes</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0BF2"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hAnsiTheme="minorHAnsi" w:cstheme="minorHAnsi"/>
                <w:sz w:val="20"/>
                <w:szCs w:val="20"/>
              </w:rPr>
              <w:t>12</w:t>
            </w:r>
          </w:p>
        </w:tc>
      </w:tr>
      <w:tr w:rsidR="00211430" w:rsidRPr="00211430" w14:paraId="4143E47A" w14:textId="77777777" w:rsidTr="00CB070A">
        <w:trPr>
          <w:trHeight w:val="283"/>
          <w:jc w:val="center"/>
        </w:trPr>
        <w:tc>
          <w:tcPr>
            <w:tcW w:w="2547" w:type="dxa"/>
            <w:tcBorders>
              <w:top w:val="single" w:sz="4" w:space="0" w:color="000000"/>
              <w:left w:val="single" w:sz="4" w:space="0" w:color="000000"/>
              <w:bottom w:val="single" w:sz="4" w:space="0" w:color="000000"/>
            </w:tcBorders>
            <w:shd w:val="clear" w:color="auto" w:fill="DDDDDD"/>
            <w:vAlign w:val="center"/>
          </w:tcPr>
          <w:p w14:paraId="1B30B60F" w14:textId="77777777" w:rsidR="00211430" w:rsidRPr="00211430" w:rsidRDefault="00211430" w:rsidP="00211430">
            <w:pPr>
              <w:spacing w:line="276" w:lineRule="auto"/>
              <w:jc w:val="both"/>
              <w:rPr>
                <w:rFonts w:asciiTheme="minorHAnsi" w:hAnsiTheme="minorHAnsi" w:cstheme="minorHAnsi"/>
                <w:b/>
                <w:bCs/>
                <w:sz w:val="16"/>
                <w:szCs w:val="16"/>
              </w:rPr>
            </w:pPr>
            <w:r w:rsidRPr="00211430">
              <w:rPr>
                <w:rFonts w:asciiTheme="minorHAnsi" w:hAnsiTheme="minorHAnsi" w:cstheme="minorHAnsi"/>
                <w:b/>
                <w:bCs/>
                <w:sz w:val="16"/>
                <w:szCs w:val="16"/>
              </w:rPr>
              <w:t>Líneas de investigación relacionadas</w:t>
            </w:r>
          </w:p>
        </w:tc>
        <w:tc>
          <w:tcPr>
            <w:tcW w:w="11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511AD" w14:textId="77777777" w:rsidR="00211430" w:rsidRPr="00211430" w:rsidRDefault="00211430" w:rsidP="00211430">
            <w:pPr>
              <w:spacing w:line="276" w:lineRule="auto"/>
              <w:jc w:val="both"/>
              <w:rPr>
                <w:rFonts w:asciiTheme="minorHAnsi" w:hAnsiTheme="minorHAnsi" w:cstheme="minorHAnsi"/>
                <w:sz w:val="20"/>
                <w:szCs w:val="20"/>
              </w:rPr>
            </w:pPr>
            <w:r w:rsidRPr="00211430">
              <w:rPr>
                <w:rFonts w:asciiTheme="minorHAnsi" w:hAnsiTheme="minorHAnsi" w:cstheme="minorHAnsi"/>
                <w:sz w:val="20"/>
                <w:szCs w:val="20"/>
              </w:rPr>
              <w:t>Innovación y sustentabilidad de los recursos naturales-P03D039L001</w:t>
            </w:r>
          </w:p>
        </w:tc>
      </w:tr>
    </w:tbl>
    <w:p w14:paraId="64A0F2DC" w14:textId="77777777" w:rsidR="00211430" w:rsidRPr="00211430" w:rsidRDefault="00211430" w:rsidP="00211430">
      <w:pPr>
        <w:rPr>
          <w:sz w:val="6"/>
          <w:szCs w:val="6"/>
        </w:rPr>
      </w:pPr>
    </w:p>
    <w:p w14:paraId="0D91DA43" w14:textId="77777777" w:rsidR="00211430" w:rsidRPr="00211430" w:rsidRDefault="00211430" w:rsidP="00211430">
      <w:pPr>
        <w:rPr>
          <w:sz w:val="6"/>
          <w:szCs w:val="6"/>
        </w:rPr>
      </w:pPr>
    </w:p>
    <w:p w14:paraId="2F6EE4E1" w14:textId="77777777" w:rsidR="00211430" w:rsidRPr="00211430" w:rsidRDefault="00211430" w:rsidP="00211430">
      <w:pPr>
        <w:rPr>
          <w:sz w:val="6"/>
          <w:szCs w:val="6"/>
        </w:rPr>
      </w:pPr>
    </w:p>
    <w:p w14:paraId="4C4F497B" w14:textId="77777777" w:rsidR="00211430" w:rsidRPr="00211430" w:rsidRDefault="00211430" w:rsidP="00211430">
      <w:pPr>
        <w:rPr>
          <w:sz w:val="6"/>
          <w:szCs w:val="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02707515"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C2C0F0"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211430" w14:paraId="6241C41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485B7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94D29"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Proyecto INFRAROB</w:t>
            </w:r>
          </w:p>
        </w:tc>
      </w:tr>
      <w:tr w:rsidR="00211430" w:rsidRPr="00211430" w14:paraId="6A92169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0D321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6DCD0"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UE</w:t>
            </w:r>
          </w:p>
        </w:tc>
      </w:tr>
      <w:tr w:rsidR="00211430" w:rsidRPr="00211430" w14:paraId="1F5FCF3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788DF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A4B84"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H2020-MG-2020-TWOSTAGES-955337</w:t>
            </w:r>
          </w:p>
        </w:tc>
      </w:tr>
      <w:tr w:rsidR="00211430" w:rsidRPr="00211430" w14:paraId="3E27161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9C2750"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CF31B"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870000</w:t>
            </w:r>
          </w:p>
        </w:tc>
      </w:tr>
      <w:tr w:rsidR="00211430" w:rsidRPr="00211430" w14:paraId="5BEA7DC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8774E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CA81E"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imes New Roman" w:eastAsiaTheme="minorHAnsi" w:hAnsi="Times New Roman" w:cs="Times New Roman"/>
                <w:sz w:val="18"/>
                <w:szCs w:val="18"/>
              </w:rPr>
              <w:t>01/09/2021 a 28/02/2025</w:t>
            </w:r>
          </w:p>
        </w:tc>
      </w:tr>
      <w:tr w:rsidR="00211430" w:rsidRPr="00211430" w14:paraId="430BBFD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E9523A"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467B8"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imes New Roman" w:eastAsiaTheme="minorHAnsi" w:hAnsi="Times New Roman" w:cs="Times New Roman"/>
                <w:sz w:val="18"/>
                <w:szCs w:val="18"/>
              </w:rPr>
              <w:t>H2020-Retos Sociais-Transporte</w:t>
            </w:r>
          </w:p>
        </w:tc>
      </w:tr>
      <w:tr w:rsidR="00211430" w:rsidRPr="00211430" w14:paraId="465A898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CC0F5F"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68F0C" w14:textId="77777777" w:rsidR="00211430" w:rsidRPr="00211430" w:rsidRDefault="00211430" w:rsidP="00211430">
            <w:pPr>
              <w:shd w:val="clear" w:color="auto" w:fill="FFFFFF"/>
              <w:jc w:val="both"/>
              <w:textAlignment w:val="baseline"/>
              <w:rPr>
                <w:sz w:val="18"/>
                <w:szCs w:val="18"/>
                <w:lang w:val="en-GB"/>
              </w:rPr>
            </w:pPr>
            <w:r w:rsidRPr="00211430">
              <w:rPr>
                <w:sz w:val="18"/>
                <w:szCs w:val="18"/>
              </w:rPr>
              <w:t xml:space="preserve">1.UNIVERSIDAD DE VIGO. España2.UNIVERSIDADE DO MINHO. Portugal3.INGENIERIA INSITU SL. España4.INFRASTRUCTURE MANAGEMENT CONSULTANTS GMBH. Suiza5.TECHNISCHE UNIVERSITAT DARMSTADT. </w:t>
            </w:r>
            <w:r w:rsidRPr="00211430">
              <w:rPr>
                <w:sz w:val="18"/>
                <w:szCs w:val="18"/>
                <w:lang w:val="de-DE"/>
              </w:rPr>
              <w:t xml:space="preserve">Alemania6.TECHNISCHE HOCHSCHULE KOLN. Alemania7.MOBA MOBILE AUTOMATION AG. Alemania8. </w:t>
            </w:r>
            <w:r w:rsidRPr="00211430">
              <w:rPr>
                <w:sz w:val="18"/>
                <w:szCs w:val="18"/>
                <w:lang w:val="it-IT"/>
              </w:rPr>
              <w:t xml:space="preserve">TPA GMBH. Alemania9.NUOVA TESI SYSTEM SRL. Italia10.ASSOCIAZIONE ITALIANA DEI PROFESSIONISTI PER LA SICUREZZASTRADALE. Italia11. TINYMOBILEROBOTS APS. Dinamarca12. AUTOBAHNEN- UND SCHNELLSTRASSEN-FINANZIERUNGSAKTIENGESELLSCHAFT. Austria13. COMMITTEE FOR EUROPEAN CONSTRUCTIONEQUIPMENT. </w:t>
            </w:r>
            <w:r w:rsidRPr="00211430">
              <w:rPr>
                <w:sz w:val="18"/>
                <w:szCs w:val="18"/>
                <w:lang w:val="fr-FR"/>
              </w:rPr>
              <w:t xml:space="preserve">Belgica14. FORUM DES LABORATOIRES NATIONAUX EUROPEENS DE RECHERCHEROUTIERE FEHRLAISBL. Belgica13. </w:t>
            </w:r>
            <w:r w:rsidRPr="00211430">
              <w:rPr>
                <w:sz w:val="18"/>
                <w:szCs w:val="18"/>
                <w:lang w:val="en-US"/>
              </w:rPr>
              <w:t>RINA CONSULTING SPA. Italia</w:t>
            </w:r>
          </w:p>
        </w:tc>
      </w:tr>
      <w:tr w:rsidR="00211430" w:rsidRPr="00211430" w14:paraId="755D973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5B463B"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209C5"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Pedro Arias</w:t>
            </w:r>
          </w:p>
        </w:tc>
      </w:tr>
      <w:tr w:rsidR="00211430" w:rsidRPr="00211430" w14:paraId="66B94DA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7F123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A9DEB"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20</w:t>
            </w:r>
          </w:p>
        </w:tc>
      </w:tr>
      <w:tr w:rsidR="00211430" w:rsidRPr="00211430" w14:paraId="4D1EFDE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E6229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9E9E7"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20"/>
                <w:szCs w:val="20"/>
              </w:rPr>
              <w:t>Innovación y sustentabilidad de los recursos naturales-P03D039L001</w:t>
            </w:r>
          </w:p>
        </w:tc>
      </w:tr>
    </w:tbl>
    <w:p w14:paraId="20E8F03E" w14:textId="77777777" w:rsidR="00211430" w:rsidRDefault="00211430" w:rsidP="00211430">
      <w:pPr>
        <w:rPr>
          <w:sz w:val="20"/>
          <w:szCs w:val="20"/>
        </w:rPr>
      </w:pPr>
    </w:p>
    <w:p w14:paraId="325860C0" w14:textId="77777777" w:rsidR="00CF4580" w:rsidRPr="00211430" w:rsidRDefault="00CF4580" w:rsidP="00211430">
      <w:pPr>
        <w:rPr>
          <w:sz w:val="20"/>
          <w:szCs w:val="20"/>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19B23B0F"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35547DA"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211430" w14:paraId="6D231B0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905F2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F378D" w14:textId="77777777" w:rsidR="00211430" w:rsidRPr="00211430" w:rsidRDefault="00211430" w:rsidP="00211430">
            <w:pPr>
              <w:spacing w:line="276" w:lineRule="auto"/>
              <w:jc w:val="both"/>
              <w:rPr>
                <w:rFonts w:asciiTheme="minorHAnsi" w:hAnsiTheme="minorHAnsi" w:cstheme="minorHAnsi"/>
                <w:sz w:val="18"/>
                <w:szCs w:val="18"/>
                <w:lang w:val="en-GB"/>
              </w:rPr>
            </w:pPr>
            <w:r w:rsidRPr="00211430">
              <w:rPr>
                <w:rFonts w:asciiTheme="minorHAnsi" w:hAnsiTheme="minorHAnsi" w:cstheme="minorHAnsi"/>
                <w:sz w:val="18"/>
                <w:szCs w:val="18"/>
                <w:lang w:val="en-GB"/>
              </w:rPr>
              <w:t>Resilient forest value chains - enhanceing resilience through natural and socio-economic responses. RESONATE</w:t>
            </w:r>
          </w:p>
        </w:tc>
      </w:tr>
      <w:tr w:rsidR="00211430" w:rsidRPr="00211430" w14:paraId="3141DDD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CFB5B9"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lastRenderedPageBreak/>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7B9C"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UE</w:t>
            </w:r>
          </w:p>
        </w:tc>
      </w:tr>
      <w:tr w:rsidR="00211430" w:rsidRPr="00211430" w14:paraId="635D438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E7AC70"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F14C9"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H2020-RUR-2020-2- 101000574</w:t>
            </w:r>
          </w:p>
        </w:tc>
      </w:tr>
      <w:tr w:rsidR="00211430" w:rsidRPr="00211430" w14:paraId="3D672DF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F46A1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91E1"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154000</w:t>
            </w:r>
          </w:p>
        </w:tc>
      </w:tr>
      <w:tr w:rsidR="00211430" w:rsidRPr="00211430" w14:paraId="59E3877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5A622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41F5A"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imes New Roman" w:eastAsiaTheme="minorHAnsi" w:hAnsi="Times New Roman" w:cs="Times New Roman"/>
                <w:sz w:val="18"/>
                <w:szCs w:val="18"/>
              </w:rPr>
              <w:t>01/04/2021 a 31/03/2025</w:t>
            </w:r>
          </w:p>
        </w:tc>
      </w:tr>
      <w:tr w:rsidR="00211430" w:rsidRPr="00211430" w14:paraId="44A5C26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D12D9D"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F8ECA"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imes New Roman" w:eastAsiaTheme="minorHAnsi" w:hAnsi="Times New Roman" w:cs="Times New Roman"/>
                <w:sz w:val="18"/>
                <w:szCs w:val="18"/>
              </w:rPr>
              <w:t>H2020-Retos Sociais-</w:t>
            </w:r>
          </w:p>
        </w:tc>
      </w:tr>
      <w:tr w:rsidR="00211430" w:rsidRPr="00211430" w14:paraId="7170716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20069F"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AB863" w14:textId="77777777" w:rsidR="00211430" w:rsidRPr="00211430" w:rsidRDefault="00211430" w:rsidP="00211430">
            <w:pPr>
              <w:shd w:val="clear" w:color="auto" w:fill="FFFFFF"/>
              <w:jc w:val="both"/>
              <w:textAlignment w:val="baseline"/>
              <w:rPr>
                <w:sz w:val="18"/>
                <w:szCs w:val="18"/>
              </w:rPr>
            </w:pPr>
            <w:r w:rsidRPr="00211430">
              <w:rPr>
                <w:sz w:val="18"/>
                <w:szCs w:val="18"/>
              </w:rPr>
              <w:t>CENTRO DE INVESTIGACION ECOLOGICA Y APLICACIONES FORESTALES, UNIVERSIDADE DE VIGO Y AXENCIA GALEGA DE LA INDUSTRIA FORESTAL (Spain),  UNIVERSITAET GRAZ, PAPIERHOLZ AUSTRIA GMBH y UNIVERSITAET FUER BODENKULTUR WIEN (Austría),  HELSINGIN YLIOPISTO, INNOVAWOOD ASBL y PROSPEX INSTITUTE (Belgica), LUONNONVARAKESKUS (Finlandía), TEAGASC - AGRICULTURE AND FOOD DEVELOPMENT AUTHORITY (Irlanda),  HRVATSKI SUMARSKI INSTITUT (Croacia), INSTITUT NATIONAL DE RECHERCHE POUR L'AGRICULTURE, L'ALIMENTATION ET L'ENVIRONNEMENT (Francía), CESKA ZEMEDELSKA UNIVERZITA V PRAZE (Chequia), ALBERT-LUDWIGS-UNIVERSITAET FREIBURG y TECHNISCHE UNIVERSITAET MUENCHEN (Alemania), STICHTING WAGENINGEN RESEARCH (Holanda), KOBENHAVNS UNIVERSITET (Dinamarca), BOURNEMOUTH UNIVERSITY (Reino Unido).</w:t>
            </w:r>
          </w:p>
        </w:tc>
      </w:tr>
      <w:tr w:rsidR="00211430" w:rsidRPr="00211430" w14:paraId="342405D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BB422E"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69663"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Juan Picos</w:t>
            </w:r>
          </w:p>
        </w:tc>
      </w:tr>
      <w:tr w:rsidR="00211430" w:rsidRPr="00211430" w14:paraId="5A3A9FB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02056E"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73E38"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16</w:t>
            </w:r>
          </w:p>
        </w:tc>
      </w:tr>
      <w:tr w:rsidR="00211430" w:rsidRPr="00211430" w14:paraId="232835C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0D2FBB"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CD807"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20"/>
                <w:szCs w:val="20"/>
              </w:rPr>
              <w:t>Innovación y sustentabilidad de los recursos naturales-P03D039L001</w:t>
            </w:r>
          </w:p>
        </w:tc>
      </w:tr>
    </w:tbl>
    <w:p w14:paraId="58A3AD5E" w14:textId="77777777" w:rsidR="00211430" w:rsidRPr="00211430" w:rsidRDefault="00211430" w:rsidP="00211430">
      <w:pPr>
        <w:rPr>
          <w:sz w:val="20"/>
          <w:szCs w:val="20"/>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76E7D59D"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A3ED115"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900E3B" w14:paraId="7271EBF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FAD0B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5A684" w14:textId="77777777" w:rsidR="00211430" w:rsidRPr="00211430" w:rsidRDefault="00211430" w:rsidP="00211430">
            <w:pPr>
              <w:spacing w:line="276" w:lineRule="auto"/>
              <w:jc w:val="both"/>
              <w:rPr>
                <w:rFonts w:ascii="Aptos Narrow" w:hAnsi="Aptos Narrow" w:cstheme="minorHAnsi"/>
                <w:sz w:val="18"/>
                <w:szCs w:val="18"/>
                <w:lang w:val="en-GB"/>
              </w:rPr>
            </w:pPr>
            <w:r w:rsidRPr="00211430">
              <w:rPr>
                <w:rFonts w:ascii="Aptos Narrow" w:hAnsi="Aptos Narrow" w:cstheme="minorHAnsi"/>
                <w:sz w:val="18"/>
                <w:szCs w:val="18"/>
                <w:lang w:val="en-GB"/>
              </w:rPr>
              <w:t>Proyecto MeetYourForest: New uses and innovate managment of forest</w:t>
            </w:r>
          </w:p>
        </w:tc>
      </w:tr>
      <w:tr w:rsidR="00211430" w:rsidRPr="00211430" w14:paraId="15DD681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76770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099EA"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UE</w:t>
            </w:r>
          </w:p>
        </w:tc>
      </w:tr>
      <w:tr w:rsidR="00211430" w:rsidRPr="00211430" w14:paraId="45BDF29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EF427F"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703EA" w14:textId="77777777" w:rsidR="00211430" w:rsidRPr="00211430" w:rsidRDefault="00211430" w:rsidP="00211430">
            <w:pPr>
              <w:spacing w:line="276" w:lineRule="auto"/>
              <w:jc w:val="both"/>
              <w:rPr>
                <w:rFonts w:ascii="Aptos Narrow" w:hAnsi="Aptos Narrow" w:cstheme="minorHAnsi"/>
                <w:sz w:val="18"/>
                <w:szCs w:val="18"/>
                <w:lang w:val="en-GB"/>
              </w:rPr>
            </w:pPr>
            <w:r w:rsidRPr="00211430">
              <w:rPr>
                <w:rFonts w:ascii="Aptos Narrow" w:hAnsi="Aptos Narrow" w:cstheme="minorHAnsi"/>
                <w:sz w:val="18"/>
                <w:szCs w:val="18"/>
                <w:lang w:val="en-GB"/>
              </w:rPr>
              <w:t>2021-1-ES01-KA220-ADU-000029777</w:t>
            </w:r>
          </w:p>
        </w:tc>
      </w:tr>
      <w:tr w:rsidR="00211430" w:rsidRPr="00211430" w14:paraId="355FE37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0F4DE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BD38F"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294548</w:t>
            </w:r>
          </w:p>
        </w:tc>
      </w:tr>
      <w:tr w:rsidR="00211430" w:rsidRPr="00211430" w14:paraId="2A1566E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A68095"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B5FD"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eastAsiaTheme="minorHAnsi" w:hAnsi="Aptos Narrow" w:cs="Times New Roman"/>
                <w:sz w:val="18"/>
                <w:szCs w:val="18"/>
              </w:rPr>
              <w:t>01/11/2021 a 1/11/2023</w:t>
            </w:r>
          </w:p>
        </w:tc>
      </w:tr>
      <w:tr w:rsidR="00211430" w:rsidRPr="00211430" w14:paraId="41EA22A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A7EE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2E724"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PROGRAMA Erasmus +</w:t>
            </w:r>
          </w:p>
        </w:tc>
      </w:tr>
      <w:tr w:rsidR="00211430" w:rsidRPr="00211430" w14:paraId="6146418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401A9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8D5FF" w14:textId="77777777" w:rsidR="00211430" w:rsidRPr="00211430" w:rsidRDefault="00211430" w:rsidP="00211430">
            <w:pPr>
              <w:shd w:val="clear" w:color="auto" w:fill="FFFFFF"/>
              <w:textAlignment w:val="baseline"/>
              <w:rPr>
                <w:rFonts w:ascii="Aptos Narrow" w:hAnsi="Aptos Narrow"/>
                <w:sz w:val="18"/>
                <w:szCs w:val="18"/>
              </w:rPr>
            </w:pPr>
            <w:r w:rsidRPr="00211430">
              <w:rPr>
                <w:rFonts w:ascii="Aptos Narrow" w:hAnsi="Aptos Narrow"/>
                <w:sz w:val="18"/>
                <w:szCs w:val="18"/>
              </w:rPr>
              <w:t>Concello de Salceda de Caselas, Associaçao Portuguesa de Educaçao Ambiental, Atin services, Hogskulen for Landbruk Og Bygdeutvikling, Universidad de Vigo, Hameen Ammattikorkeakouluoy.</w:t>
            </w:r>
          </w:p>
        </w:tc>
      </w:tr>
      <w:tr w:rsidR="00211430" w:rsidRPr="00211430" w14:paraId="45FA413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4C79C2"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7FDA4"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Angeles Cancela</w:t>
            </w:r>
          </w:p>
        </w:tc>
      </w:tr>
      <w:tr w:rsidR="00211430" w:rsidRPr="00211430" w14:paraId="6068DA4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A49D25"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D56D4"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12</w:t>
            </w:r>
          </w:p>
        </w:tc>
      </w:tr>
      <w:tr w:rsidR="00211430" w:rsidRPr="00211430" w14:paraId="0122FCF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8BD3A1"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2938A"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Innovación y sustentabilidad de los recursos naturales-P03D039L001</w:t>
            </w:r>
          </w:p>
        </w:tc>
      </w:tr>
    </w:tbl>
    <w:p w14:paraId="36501FF2" w14:textId="77777777" w:rsidR="00211430" w:rsidRPr="00211430" w:rsidRDefault="00211430" w:rsidP="00211430">
      <w:pPr>
        <w:rPr>
          <w:rFonts w:ascii="Aptos Narrow" w:hAnsi="Aptos Narrow"/>
          <w:b/>
          <w:bCs/>
          <w:sz w:val="16"/>
          <w:szCs w:val="16"/>
        </w:rPr>
      </w:pPr>
    </w:p>
    <w:p w14:paraId="3AE65CEF" w14:textId="77777777" w:rsidR="00211430" w:rsidRPr="00211430" w:rsidRDefault="00211430" w:rsidP="00211430">
      <w:pPr>
        <w:rPr>
          <w:rFonts w:ascii="Aptos Narrow" w:hAnsi="Aptos Narrow"/>
          <w:b/>
          <w:bCs/>
          <w:sz w:val="16"/>
          <w:szCs w:val="16"/>
        </w:rPr>
      </w:pPr>
    </w:p>
    <w:p w14:paraId="32880FD9" w14:textId="77777777" w:rsidR="00211430" w:rsidRPr="00211430" w:rsidRDefault="00211430" w:rsidP="00211430">
      <w:pPr>
        <w:rPr>
          <w:rFonts w:ascii="Aptos Narrow" w:hAnsi="Aptos Narrow"/>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681"/>
        <w:gridCol w:w="992"/>
        <w:gridCol w:w="1134"/>
        <w:gridCol w:w="3402"/>
        <w:gridCol w:w="992"/>
        <w:gridCol w:w="851"/>
        <w:gridCol w:w="1135"/>
        <w:gridCol w:w="850"/>
      </w:tblGrid>
      <w:tr w:rsidR="00211430" w:rsidRPr="00211430" w14:paraId="0338364E" w14:textId="77777777" w:rsidTr="00CB070A">
        <w:trPr>
          <w:trHeight w:val="397"/>
          <w:jc w:val="center"/>
        </w:trPr>
        <w:tc>
          <w:tcPr>
            <w:tcW w:w="14171" w:type="dxa"/>
            <w:gridSpan w:val="9"/>
            <w:shd w:val="clear" w:color="auto" w:fill="8DB3E2" w:themeFill="text2" w:themeFillTint="66"/>
            <w:vAlign w:val="center"/>
          </w:tcPr>
          <w:p w14:paraId="28D4B533" w14:textId="77777777" w:rsidR="00211430" w:rsidRPr="00211430" w:rsidRDefault="00211430" w:rsidP="00211430">
            <w:pPr>
              <w:jc w:val="center"/>
              <w:rPr>
                <w:rFonts w:asciiTheme="minorHAnsi" w:hAnsiTheme="minorHAnsi" w:cstheme="minorHAnsi"/>
                <w:b/>
                <w:spacing w:val="-2"/>
                <w:sz w:val="28"/>
                <w:szCs w:val="28"/>
              </w:rPr>
            </w:pPr>
            <w:r w:rsidRPr="00211430">
              <w:rPr>
                <w:rFonts w:asciiTheme="minorHAnsi" w:hAnsiTheme="minorHAnsi" w:cstheme="minorHAnsi"/>
                <w:b/>
                <w:spacing w:val="-2"/>
                <w:sz w:val="28"/>
                <w:szCs w:val="28"/>
              </w:rPr>
              <w:t>ChETE Enxeñería Química, Térmica e Medioambiental</w:t>
            </w:r>
          </w:p>
        </w:tc>
      </w:tr>
      <w:tr w:rsidR="00211430" w:rsidRPr="00211430" w14:paraId="015EB6D7" w14:textId="77777777" w:rsidTr="00CB070A">
        <w:trPr>
          <w:trHeight w:val="113"/>
          <w:jc w:val="center"/>
        </w:trPr>
        <w:tc>
          <w:tcPr>
            <w:tcW w:w="1134" w:type="dxa"/>
            <w:vMerge w:val="restart"/>
            <w:shd w:val="clear" w:color="auto" w:fill="DBE5F1" w:themeFill="accent1" w:themeFillTint="33"/>
            <w:vAlign w:val="center"/>
          </w:tcPr>
          <w:p w14:paraId="1E87FA79" w14:textId="77777777" w:rsidR="00211430" w:rsidRPr="00211430" w:rsidRDefault="00211430" w:rsidP="00211430">
            <w:pPr>
              <w:jc w:val="center"/>
              <w:rPr>
                <w:b/>
                <w:bCs/>
                <w:sz w:val="18"/>
                <w:szCs w:val="18"/>
              </w:rPr>
            </w:pPr>
            <w:r w:rsidRPr="00211430">
              <w:rPr>
                <w:b/>
                <w:bCs/>
                <w:sz w:val="18"/>
                <w:szCs w:val="18"/>
              </w:rPr>
              <w:t>Institución</w:t>
            </w:r>
          </w:p>
        </w:tc>
        <w:tc>
          <w:tcPr>
            <w:tcW w:w="3681" w:type="dxa"/>
            <w:vMerge w:val="restart"/>
            <w:shd w:val="clear" w:color="auto" w:fill="DBE5F1" w:themeFill="accent1" w:themeFillTint="33"/>
            <w:vAlign w:val="center"/>
          </w:tcPr>
          <w:p w14:paraId="61A0A6E9" w14:textId="77777777" w:rsidR="00211430" w:rsidRPr="00211430" w:rsidRDefault="00211430" w:rsidP="00211430">
            <w:pPr>
              <w:jc w:val="center"/>
              <w:rPr>
                <w:b/>
                <w:bCs/>
                <w:sz w:val="18"/>
                <w:szCs w:val="18"/>
              </w:rPr>
            </w:pPr>
            <w:r w:rsidRPr="00211430">
              <w:rPr>
                <w:b/>
                <w:bCs/>
                <w:sz w:val="18"/>
                <w:szCs w:val="18"/>
              </w:rPr>
              <w:t>Nombre y apellidos</w:t>
            </w:r>
          </w:p>
        </w:tc>
        <w:tc>
          <w:tcPr>
            <w:tcW w:w="992" w:type="dxa"/>
            <w:vMerge w:val="restart"/>
            <w:shd w:val="clear" w:color="auto" w:fill="DBE5F1" w:themeFill="accent1" w:themeFillTint="33"/>
            <w:vAlign w:val="center"/>
          </w:tcPr>
          <w:p w14:paraId="6B3016E7" w14:textId="77777777" w:rsidR="00211430" w:rsidRPr="00211430" w:rsidRDefault="00211430" w:rsidP="00211430">
            <w:pPr>
              <w:jc w:val="center"/>
              <w:rPr>
                <w:b/>
                <w:bCs/>
                <w:sz w:val="18"/>
                <w:szCs w:val="18"/>
              </w:rPr>
            </w:pPr>
            <w:r w:rsidRPr="00211430">
              <w:rPr>
                <w:b/>
                <w:bCs/>
                <w:sz w:val="18"/>
                <w:szCs w:val="18"/>
              </w:rPr>
              <w:t>Categoría</w:t>
            </w:r>
          </w:p>
        </w:tc>
        <w:tc>
          <w:tcPr>
            <w:tcW w:w="1134" w:type="dxa"/>
            <w:vMerge w:val="restart"/>
            <w:shd w:val="clear" w:color="auto" w:fill="DBE5F1" w:themeFill="accent1" w:themeFillTint="33"/>
            <w:vAlign w:val="center"/>
          </w:tcPr>
          <w:p w14:paraId="2EEB8917" w14:textId="77777777" w:rsidR="00211430" w:rsidRPr="00211430" w:rsidRDefault="00211430" w:rsidP="00211430">
            <w:pPr>
              <w:jc w:val="center"/>
              <w:rPr>
                <w:b/>
                <w:bCs/>
                <w:sz w:val="18"/>
                <w:szCs w:val="18"/>
              </w:rPr>
            </w:pPr>
            <w:r w:rsidRPr="00211430">
              <w:rPr>
                <w:b/>
                <w:bCs/>
                <w:sz w:val="18"/>
                <w:szCs w:val="18"/>
              </w:rPr>
              <w:t>Dedicación</w:t>
            </w:r>
          </w:p>
        </w:tc>
        <w:tc>
          <w:tcPr>
            <w:tcW w:w="3402" w:type="dxa"/>
            <w:vMerge w:val="restart"/>
            <w:shd w:val="clear" w:color="auto" w:fill="DBE5F1" w:themeFill="accent1" w:themeFillTint="33"/>
            <w:vAlign w:val="center"/>
          </w:tcPr>
          <w:p w14:paraId="1CF703DC" w14:textId="77777777" w:rsidR="00211430" w:rsidRPr="00211430" w:rsidRDefault="00211430" w:rsidP="00211430">
            <w:pPr>
              <w:widowControl/>
              <w:adjustRightInd w:val="0"/>
              <w:jc w:val="center"/>
              <w:rPr>
                <w:rFonts w:eastAsiaTheme="minorHAnsi"/>
                <w:b/>
                <w:bCs/>
                <w:sz w:val="18"/>
                <w:szCs w:val="18"/>
              </w:rPr>
            </w:pPr>
            <w:r w:rsidRPr="00211430">
              <w:rPr>
                <w:rFonts w:eastAsiaTheme="minorHAnsi"/>
                <w:b/>
                <w:bCs/>
                <w:sz w:val="18"/>
                <w:szCs w:val="18"/>
              </w:rPr>
              <w:t>Líneas de investigación</w:t>
            </w:r>
          </w:p>
        </w:tc>
        <w:tc>
          <w:tcPr>
            <w:tcW w:w="992" w:type="dxa"/>
            <w:vMerge w:val="restart"/>
            <w:shd w:val="clear" w:color="auto" w:fill="DBE5F1" w:themeFill="accent1" w:themeFillTint="33"/>
            <w:vAlign w:val="center"/>
          </w:tcPr>
          <w:p w14:paraId="4B5BD3DB" w14:textId="77777777" w:rsidR="00211430" w:rsidRPr="00211430" w:rsidRDefault="00211430" w:rsidP="00211430">
            <w:pPr>
              <w:jc w:val="center"/>
              <w:rPr>
                <w:b/>
                <w:bCs/>
                <w:sz w:val="12"/>
                <w:szCs w:val="12"/>
              </w:rPr>
            </w:pPr>
            <w:r w:rsidRPr="00211430">
              <w:rPr>
                <w:b/>
                <w:bCs/>
                <w:sz w:val="12"/>
                <w:szCs w:val="12"/>
              </w:rPr>
              <w:t>Tesis de doctorado dirigidas en los últimos 5 años</w:t>
            </w:r>
          </w:p>
        </w:tc>
        <w:tc>
          <w:tcPr>
            <w:tcW w:w="1986" w:type="dxa"/>
            <w:gridSpan w:val="2"/>
            <w:shd w:val="clear" w:color="auto" w:fill="DBE5F1" w:themeFill="accent1" w:themeFillTint="33"/>
            <w:vAlign w:val="center"/>
          </w:tcPr>
          <w:p w14:paraId="1CDB5699" w14:textId="77777777" w:rsidR="00211430" w:rsidRPr="00211430" w:rsidRDefault="00211430" w:rsidP="00211430">
            <w:pPr>
              <w:jc w:val="center"/>
              <w:rPr>
                <w:b/>
                <w:bCs/>
                <w:sz w:val="16"/>
                <w:szCs w:val="16"/>
              </w:rPr>
            </w:pPr>
            <w:r w:rsidRPr="00211430">
              <w:rPr>
                <w:b/>
                <w:bCs/>
                <w:sz w:val="16"/>
                <w:szCs w:val="16"/>
              </w:rPr>
              <w:t>Tramos de investigación</w:t>
            </w:r>
          </w:p>
        </w:tc>
        <w:tc>
          <w:tcPr>
            <w:tcW w:w="850" w:type="dxa"/>
            <w:vMerge w:val="restart"/>
            <w:shd w:val="clear" w:color="auto" w:fill="DBE5F1" w:themeFill="accent1" w:themeFillTint="33"/>
            <w:vAlign w:val="center"/>
          </w:tcPr>
          <w:p w14:paraId="2595DD7C" w14:textId="77777777" w:rsidR="00211430" w:rsidRPr="00211430" w:rsidRDefault="00211430" w:rsidP="00211430">
            <w:pPr>
              <w:jc w:val="center"/>
              <w:rPr>
                <w:b/>
                <w:bCs/>
                <w:sz w:val="16"/>
                <w:szCs w:val="16"/>
              </w:rPr>
            </w:pPr>
            <w:r w:rsidRPr="00211430">
              <w:rPr>
                <w:b/>
                <w:bCs/>
                <w:sz w:val="16"/>
                <w:szCs w:val="16"/>
              </w:rPr>
              <w:t>Alta/Baja</w:t>
            </w:r>
          </w:p>
        </w:tc>
      </w:tr>
      <w:tr w:rsidR="00211430" w:rsidRPr="00211430" w14:paraId="26BF31D6" w14:textId="77777777" w:rsidTr="00CB070A">
        <w:trPr>
          <w:trHeight w:val="397"/>
          <w:jc w:val="center"/>
        </w:trPr>
        <w:tc>
          <w:tcPr>
            <w:tcW w:w="1134" w:type="dxa"/>
            <w:vMerge/>
            <w:shd w:val="clear" w:color="auto" w:fill="FFFF99"/>
            <w:vAlign w:val="center"/>
          </w:tcPr>
          <w:p w14:paraId="299912F3" w14:textId="77777777" w:rsidR="00211430" w:rsidRPr="00211430" w:rsidRDefault="00211430" w:rsidP="00211430">
            <w:pPr>
              <w:jc w:val="center"/>
              <w:rPr>
                <w:b/>
                <w:bCs/>
                <w:sz w:val="12"/>
                <w:szCs w:val="12"/>
              </w:rPr>
            </w:pPr>
          </w:p>
        </w:tc>
        <w:tc>
          <w:tcPr>
            <w:tcW w:w="3681" w:type="dxa"/>
            <w:vMerge/>
            <w:shd w:val="clear" w:color="auto" w:fill="FFFF99"/>
            <w:vAlign w:val="center"/>
          </w:tcPr>
          <w:p w14:paraId="7078BAA2" w14:textId="77777777" w:rsidR="00211430" w:rsidRPr="00211430" w:rsidRDefault="00211430" w:rsidP="00211430">
            <w:pPr>
              <w:jc w:val="center"/>
              <w:rPr>
                <w:b/>
                <w:bCs/>
                <w:sz w:val="12"/>
                <w:szCs w:val="12"/>
              </w:rPr>
            </w:pPr>
          </w:p>
        </w:tc>
        <w:tc>
          <w:tcPr>
            <w:tcW w:w="992" w:type="dxa"/>
            <w:vMerge/>
            <w:shd w:val="clear" w:color="auto" w:fill="FFFF99"/>
            <w:vAlign w:val="center"/>
          </w:tcPr>
          <w:p w14:paraId="629CD3B2" w14:textId="77777777" w:rsidR="00211430" w:rsidRPr="00211430" w:rsidRDefault="00211430" w:rsidP="00211430">
            <w:pPr>
              <w:jc w:val="center"/>
              <w:rPr>
                <w:b/>
                <w:bCs/>
                <w:sz w:val="12"/>
                <w:szCs w:val="12"/>
              </w:rPr>
            </w:pPr>
          </w:p>
        </w:tc>
        <w:tc>
          <w:tcPr>
            <w:tcW w:w="1134" w:type="dxa"/>
            <w:vMerge/>
            <w:shd w:val="clear" w:color="auto" w:fill="FFFF99"/>
            <w:vAlign w:val="center"/>
          </w:tcPr>
          <w:p w14:paraId="3572390B" w14:textId="77777777" w:rsidR="00211430" w:rsidRPr="00211430" w:rsidRDefault="00211430" w:rsidP="00211430">
            <w:pPr>
              <w:jc w:val="center"/>
              <w:rPr>
                <w:b/>
                <w:bCs/>
                <w:sz w:val="12"/>
                <w:szCs w:val="12"/>
              </w:rPr>
            </w:pPr>
          </w:p>
        </w:tc>
        <w:tc>
          <w:tcPr>
            <w:tcW w:w="3402" w:type="dxa"/>
            <w:vMerge/>
            <w:shd w:val="clear" w:color="auto" w:fill="FFFF99"/>
            <w:vAlign w:val="center"/>
          </w:tcPr>
          <w:p w14:paraId="7A032B9E" w14:textId="77777777" w:rsidR="00211430" w:rsidRPr="00211430" w:rsidRDefault="00211430" w:rsidP="00211430">
            <w:pPr>
              <w:jc w:val="center"/>
              <w:rPr>
                <w:b/>
                <w:bCs/>
                <w:sz w:val="12"/>
                <w:szCs w:val="12"/>
              </w:rPr>
            </w:pPr>
          </w:p>
        </w:tc>
        <w:tc>
          <w:tcPr>
            <w:tcW w:w="992" w:type="dxa"/>
            <w:vMerge/>
            <w:shd w:val="clear" w:color="auto" w:fill="FFFF99"/>
            <w:vAlign w:val="center"/>
          </w:tcPr>
          <w:p w14:paraId="66AD3752" w14:textId="77777777" w:rsidR="00211430" w:rsidRPr="00211430" w:rsidRDefault="00211430" w:rsidP="00211430">
            <w:pPr>
              <w:jc w:val="center"/>
              <w:rPr>
                <w:b/>
                <w:bCs/>
                <w:sz w:val="12"/>
                <w:szCs w:val="12"/>
              </w:rPr>
            </w:pPr>
          </w:p>
        </w:tc>
        <w:tc>
          <w:tcPr>
            <w:tcW w:w="851" w:type="dxa"/>
            <w:shd w:val="clear" w:color="auto" w:fill="DBE5F1" w:themeFill="accent1" w:themeFillTint="33"/>
            <w:vAlign w:val="center"/>
          </w:tcPr>
          <w:p w14:paraId="1E30266C" w14:textId="77777777" w:rsidR="00211430" w:rsidRPr="00211430" w:rsidRDefault="00211430" w:rsidP="00211430">
            <w:pPr>
              <w:jc w:val="center"/>
              <w:rPr>
                <w:b/>
                <w:bCs/>
                <w:sz w:val="16"/>
                <w:szCs w:val="16"/>
              </w:rPr>
            </w:pPr>
            <w:r w:rsidRPr="00211430">
              <w:rPr>
                <w:b/>
                <w:bCs/>
                <w:sz w:val="16"/>
                <w:szCs w:val="16"/>
              </w:rPr>
              <w:t>Número de tramos</w:t>
            </w:r>
          </w:p>
        </w:tc>
        <w:tc>
          <w:tcPr>
            <w:tcW w:w="1135" w:type="dxa"/>
            <w:shd w:val="clear" w:color="auto" w:fill="DBE5F1" w:themeFill="accent1" w:themeFillTint="33"/>
            <w:vAlign w:val="center"/>
          </w:tcPr>
          <w:p w14:paraId="383ECAB6" w14:textId="77777777" w:rsidR="00211430" w:rsidRPr="00211430" w:rsidRDefault="00211430" w:rsidP="00211430">
            <w:pPr>
              <w:jc w:val="center"/>
              <w:rPr>
                <w:b/>
                <w:bCs/>
                <w:sz w:val="16"/>
                <w:szCs w:val="16"/>
              </w:rPr>
            </w:pPr>
            <w:r w:rsidRPr="00211430">
              <w:rPr>
                <w:b/>
                <w:bCs/>
                <w:sz w:val="16"/>
                <w:szCs w:val="16"/>
              </w:rPr>
              <w:t>Fecha del último tramo</w:t>
            </w:r>
          </w:p>
        </w:tc>
        <w:tc>
          <w:tcPr>
            <w:tcW w:w="850" w:type="dxa"/>
            <w:vMerge/>
            <w:shd w:val="clear" w:color="auto" w:fill="FFFF99"/>
            <w:vAlign w:val="center"/>
          </w:tcPr>
          <w:p w14:paraId="5BF37AE9" w14:textId="77777777" w:rsidR="00211430" w:rsidRPr="00211430" w:rsidRDefault="00211430" w:rsidP="00211430">
            <w:pPr>
              <w:jc w:val="center"/>
              <w:rPr>
                <w:b/>
                <w:bCs/>
                <w:sz w:val="12"/>
                <w:szCs w:val="12"/>
              </w:rPr>
            </w:pPr>
          </w:p>
        </w:tc>
      </w:tr>
      <w:tr w:rsidR="00211430" w:rsidRPr="00211430" w14:paraId="05311EF1" w14:textId="77777777" w:rsidTr="00CB070A">
        <w:trPr>
          <w:trHeight w:val="397"/>
          <w:jc w:val="center"/>
        </w:trPr>
        <w:tc>
          <w:tcPr>
            <w:tcW w:w="1134" w:type="dxa"/>
            <w:tcBorders>
              <w:top w:val="nil"/>
              <w:left w:val="single" w:sz="4" w:space="0" w:color="auto"/>
              <w:bottom w:val="single" w:sz="4" w:space="0" w:color="auto"/>
              <w:right w:val="single" w:sz="4" w:space="0" w:color="auto"/>
            </w:tcBorders>
            <w:shd w:val="clear" w:color="auto" w:fill="auto"/>
            <w:vAlign w:val="center"/>
          </w:tcPr>
          <w:p w14:paraId="0FE79585" w14:textId="77777777" w:rsidR="00211430" w:rsidRPr="00211430" w:rsidRDefault="00211430" w:rsidP="00211430">
            <w:pPr>
              <w:rPr>
                <w:b/>
                <w:bCs/>
                <w:sz w:val="18"/>
                <w:szCs w:val="18"/>
              </w:rPr>
            </w:pPr>
            <w:r w:rsidRPr="00211430">
              <w:rPr>
                <w:rFonts w:ascii="Aptos Narrow" w:hAnsi="Aptos Narrow"/>
                <w:color w:val="000000"/>
              </w:rPr>
              <w:t>UVIGO</w:t>
            </w:r>
          </w:p>
        </w:tc>
        <w:tc>
          <w:tcPr>
            <w:tcW w:w="3681" w:type="dxa"/>
            <w:tcBorders>
              <w:top w:val="nil"/>
              <w:left w:val="nil"/>
              <w:bottom w:val="single" w:sz="4" w:space="0" w:color="auto"/>
              <w:right w:val="single" w:sz="4" w:space="0" w:color="auto"/>
            </w:tcBorders>
            <w:shd w:val="clear" w:color="auto" w:fill="auto"/>
            <w:vAlign w:val="center"/>
          </w:tcPr>
          <w:p w14:paraId="425FBA53" w14:textId="77777777" w:rsidR="00211430" w:rsidRPr="00211430" w:rsidRDefault="00211430" w:rsidP="00211430">
            <w:pPr>
              <w:rPr>
                <w:b/>
                <w:bCs/>
                <w:sz w:val="18"/>
                <w:szCs w:val="18"/>
              </w:rPr>
            </w:pPr>
            <w:r w:rsidRPr="00211430">
              <w:rPr>
                <w:rFonts w:ascii="Aptos Narrow" w:hAnsi="Aptos Narrow"/>
                <w:color w:val="000000"/>
              </w:rPr>
              <w:t>Angel Sánchez Bermudez</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7BE608" w14:textId="77777777" w:rsidR="00211430" w:rsidRPr="00211430" w:rsidRDefault="00211430" w:rsidP="00211430">
            <w:pPr>
              <w:jc w:val="center"/>
              <w:rPr>
                <w:b/>
                <w:bCs/>
                <w:sz w:val="18"/>
                <w:szCs w:val="18"/>
              </w:rPr>
            </w:pPr>
            <w:r w:rsidRPr="00211430">
              <w:rPr>
                <w:rFonts w:ascii="Aptos Narrow" w:hAnsi="Aptos Narrow"/>
                <w:color w:val="000000"/>
              </w:rPr>
              <w:t>TU</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349F9E" w14:textId="77777777" w:rsidR="00211430" w:rsidRPr="00211430" w:rsidRDefault="00211430" w:rsidP="00211430">
            <w:pPr>
              <w:jc w:val="center"/>
              <w:rPr>
                <w:b/>
                <w:bCs/>
                <w:sz w:val="18"/>
                <w:szCs w:val="18"/>
              </w:rPr>
            </w:pPr>
            <w:r w:rsidRPr="00211430">
              <w:rPr>
                <w:rFonts w:ascii="Aptos Narrow" w:hAnsi="Aptos Narrow"/>
                <w:color w:val="000000"/>
              </w:rPr>
              <w:t>TC</w:t>
            </w:r>
          </w:p>
        </w:tc>
        <w:tc>
          <w:tcPr>
            <w:tcW w:w="3402" w:type="dxa"/>
            <w:tcBorders>
              <w:top w:val="nil"/>
              <w:left w:val="single" w:sz="4" w:space="0" w:color="auto"/>
              <w:bottom w:val="single" w:sz="4" w:space="0" w:color="auto"/>
              <w:right w:val="single" w:sz="4" w:space="0" w:color="auto"/>
            </w:tcBorders>
            <w:shd w:val="clear" w:color="auto" w:fill="auto"/>
            <w:vAlign w:val="center"/>
          </w:tcPr>
          <w:p w14:paraId="0EDC3AA8" w14:textId="77777777" w:rsidR="00211430" w:rsidRPr="00211430" w:rsidRDefault="00211430" w:rsidP="00211430">
            <w:pPr>
              <w:jc w:val="center"/>
              <w:rPr>
                <w:b/>
                <w:bCs/>
                <w:sz w:val="20"/>
                <w:szCs w:val="20"/>
              </w:rPr>
            </w:pPr>
            <w:r w:rsidRPr="00211430">
              <w:rPr>
                <w:rFonts w:ascii="Aptos Narrow" w:hAnsi="Aptos Narrow"/>
                <w:color w:val="000000"/>
                <w:sz w:val="20"/>
                <w:szCs w:val="20"/>
              </w:rPr>
              <w:t>Innovación y sustentabilidad de los recursos naturales-P03D039L001</w:t>
            </w:r>
          </w:p>
        </w:tc>
        <w:tc>
          <w:tcPr>
            <w:tcW w:w="992" w:type="dxa"/>
            <w:tcBorders>
              <w:top w:val="nil"/>
              <w:left w:val="nil"/>
              <w:bottom w:val="single" w:sz="4" w:space="0" w:color="auto"/>
              <w:right w:val="single" w:sz="4" w:space="0" w:color="auto"/>
            </w:tcBorders>
            <w:shd w:val="clear" w:color="auto" w:fill="auto"/>
            <w:vAlign w:val="center"/>
          </w:tcPr>
          <w:p w14:paraId="31C2F2BC" w14:textId="77777777" w:rsidR="00211430" w:rsidRPr="00211430" w:rsidRDefault="00211430" w:rsidP="00DC6E9F">
            <w:pPr>
              <w:jc w:val="center"/>
              <w:rPr>
                <w:b/>
                <w:bCs/>
                <w:sz w:val="20"/>
                <w:szCs w:val="20"/>
              </w:rPr>
            </w:pPr>
            <w:r w:rsidRPr="00211430">
              <w:rPr>
                <w:rFonts w:ascii="Aptos Narrow" w:hAnsi="Aptos Narrow"/>
                <w:color w:val="000000"/>
                <w:sz w:val="20"/>
                <w:szCs w:val="20"/>
              </w:rPr>
              <w:t>1</w:t>
            </w:r>
          </w:p>
        </w:tc>
        <w:tc>
          <w:tcPr>
            <w:tcW w:w="851" w:type="dxa"/>
            <w:tcBorders>
              <w:top w:val="nil"/>
              <w:left w:val="nil"/>
              <w:bottom w:val="single" w:sz="4" w:space="0" w:color="auto"/>
              <w:right w:val="single" w:sz="4" w:space="0" w:color="auto"/>
            </w:tcBorders>
            <w:shd w:val="clear" w:color="auto" w:fill="auto"/>
            <w:vAlign w:val="center"/>
          </w:tcPr>
          <w:p w14:paraId="1EE6D683" w14:textId="77777777" w:rsidR="00211430" w:rsidRPr="00211430" w:rsidRDefault="00211430" w:rsidP="00DC6E9F">
            <w:pPr>
              <w:jc w:val="center"/>
              <w:rPr>
                <w:b/>
                <w:bCs/>
                <w:sz w:val="20"/>
                <w:szCs w:val="20"/>
              </w:rPr>
            </w:pPr>
            <w:r w:rsidRPr="00211430">
              <w:rPr>
                <w:rFonts w:ascii="Aptos Narrow" w:hAnsi="Aptos Narrow"/>
                <w:color w:val="000000"/>
                <w:sz w:val="20"/>
                <w:szCs w:val="20"/>
              </w:rPr>
              <w:t>5</w:t>
            </w:r>
          </w:p>
        </w:tc>
        <w:tc>
          <w:tcPr>
            <w:tcW w:w="1135" w:type="dxa"/>
            <w:tcBorders>
              <w:top w:val="nil"/>
              <w:left w:val="nil"/>
              <w:bottom w:val="single" w:sz="4" w:space="0" w:color="auto"/>
              <w:right w:val="single" w:sz="4" w:space="0" w:color="auto"/>
            </w:tcBorders>
            <w:shd w:val="clear" w:color="auto" w:fill="auto"/>
            <w:vAlign w:val="center"/>
          </w:tcPr>
          <w:p w14:paraId="18C02C9E" w14:textId="77777777" w:rsidR="00211430" w:rsidRPr="00211430" w:rsidRDefault="00211430" w:rsidP="00DC6E9F">
            <w:pPr>
              <w:jc w:val="center"/>
              <w:rPr>
                <w:b/>
                <w:bCs/>
                <w:sz w:val="20"/>
                <w:szCs w:val="20"/>
              </w:rPr>
            </w:pPr>
            <w:r w:rsidRPr="00211430">
              <w:rPr>
                <w:rFonts w:ascii="Aptos Narrow" w:hAnsi="Aptos Narrow"/>
                <w:color w:val="000000"/>
                <w:sz w:val="20"/>
                <w:szCs w:val="20"/>
              </w:rPr>
              <w:t>01/01/2021</w:t>
            </w:r>
          </w:p>
        </w:tc>
        <w:tc>
          <w:tcPr>
            <w:tcW w:w="850" w:type="dxa"/>
            <w:tcBorders>
              <w:top w:val="nil"/>
              <w:left w:val="nil"/>
              <w:bottom w:val="single" w:sz="4" w:space="0" w:color="auto"/>
              <w:right w:val="single" w:sz="4" w:space="0" w:color="auto"/>
            </w:tcBorders>
            <w:shd w:val="clear" w:color="auto" w:fill="auto"/>
            <w:vAlign w:val="center"/>
          </w:tcPr>
          <w:p w14:paraId="1F7C78C0" w14:textId="06FF4898" w:rsidR="00211430" w:rsidRPr="0067648E" w:rsidRDefault="0067648E" w:rsidP="00DC6E9F">
            <w:pPr>
              <w:jc w:val="center"/>
              <w:rPr>
                <w:sz w:val="20"/>
                <w:szCs w:val="20"/>
              </w:rPr>
            </w:pPr>
            <w:r w:rsidRPr="0067648E">
              <w:rPr>
                <w:sz w:val="20"/>
                <w:szCs w:val="20"/>
              </w:rPr>
              <w:t>Alta</w:t>
            </w:r>
          </w:p>
        </w:tc>
      </w:tr>
    </w:tbl>
    <w:p w14:paraId="487CB813"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0BF336D8"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3AE9767"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211430" w14:paraId="20DA9D1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8BA9A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4F83373"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sz w:val="18"/>
                <w:szCs w:val="18"/>
              </w:rPr>
              <w:t>Contribuciones al diseño de baterías en bombas de calor aerotérmicas con propano</w:t>
            </w:r>
          </w:p>
        </w:tc>
      </w:tr>
      <w:tr w:rsidR="00211430" w:rsidRPr="00211430" w14:paraId="56D19BF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C86A4A"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CA2A647"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sz w:val="18"/>
                <w:szCs w:val="18"/>
              </w:rPr>
              <w:t>Financia: Ministerio de Economía y Competitividad</w:t>
            </w:r>
          </w:p>
        </w:tc>
      </w:tr>
      <w:tr w:rsidR="00211430" w:rsidRPr="00211430" w14:paraId="2C4B84C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59A9C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4D2F69C"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sz w:val="18"/>
                <w:szCs w:val="18"/>
              </w:rPr>
              <w:t>Referencia: PID2022-137739OB-I00</w:t>
            </w:r>
          </w:p>
        </w:tc>
      </w:tr>
      <w:tr w:rsidR="00211430" w:rsidRPr="00211430" w14:paraId="376028D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32AD4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B2E397B"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rial" w:hAnsi="Arial" w:cs="Arial"/>
                <w:sz w:val="18"/>
                <w:szCs w:val="18"/>
              </w:rPr>
              <w:t>​</w:t>
            </w:r>
          </w:p>
        </w:tc>
      </w:tr>
      <w:tr w:rsidR="00211430" w:rsidRPr="00211430" w14:paraId="07235E5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0B44AC"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E567DC2"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sz w:val="18"/>
                <w:szCs w:val="18"/>
              </w:rPr>
              <w:t>Inicio: 01/09/2023; Fin: 31/08/2027</w:t>
            </w:r>
          </w:p>
        </w:tc>
      </w:tr>
      <w:tr w:rsidR="00211430" w:rsidRPr="00211430" w14:paraId="2C54308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5C6A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402D938"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Competitiva -  concurrencia pública – Ministerio</w:t>
            </w:r>
          </w:p>
        </w:tc>
      </w:tr>
      <w:tr w:rsidR="00211430" w:rsidRPr="00211430" w14:paraId="61AC8CE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D79120"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4CE754C9" w14:textId="77777777" w:rsidR="00211430" w:rsidRPr="00211430" w:rsidRDefault="00211430" w:rsidP="00211430">
            <w:pPr>
              <w:shd w:val="clear" w:color="auto" w:fill="FFFFFF"/>
              <w:textAlignment w:val="baseline"/>
              <w:rPr>
                <w:rFonts w:ascii="Aptos Narrow" w:hAnsi="Aptos Narrow"/>
                <w:sz w:val="18"/>
                <w:szCs w:val="18"/>
              </w:rPr>
            </w:pPr>
            <w:r w:rsidRPr="00211430">
              <w:rPr>
                <w:rFonts w:ascii="Aptos Narrow" w:hAnsi="Aptos Narrow"/>
                <w:sz w:val="18"/>
                <w:szCs w:val="18"/>
              </w:rPr>
              <w:t>Contribuciones al diseño de baterías en bombas de calor aerotérmicas con propano</w:t>
            </w:r>
          </w:p>
        </w:tc>
      </w:tr>
      <w:tr w:rsidR="00211430" w:rsidRPr="00211430" w14:paraId="7B36974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A5F9EB"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1718637"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sz w:val="18"/>
                <w:szCs w:val="18"/>
              </w:rPr>
              <w:t>Investigador Principal: Jaime Sieres Atienza</w:t>
            </w:r>
          </w:p>
        </w:tc>
      </w:tr>
      <w:tr w:rsidR="00211430" w:rsidRPr="00211430" w14:paraId="6E8026D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56CB45"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34C11645"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sz w:val="18"/>
                <w:szCs w:val="18"/>
              </w:rPr>
              <w:t>Financia: Ministerio de Economía y Competitividad</w:t>
            </w:r>
          </w:p>
        </w:tc>
      </w:tr>
      <w:tr w:rsidR="00211430" w:rsidRPr="00211430" w14:paraId="485F4FF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5DD9EC"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DFCFD" w14:textId="77777777" w:rsidR="00211430" w:rsidRPr="00211430" w:rsidRDefault="00211430" w:rsidP="00211430">
            <w:pPr>
              <w:spacing w:line="276" w:lineRule="auto"/>
              <w:jc w:val="both"/>
              <w:rPr>
                <w:rFonts w:ascii="Aptos Narrow" w:hAnsi="Aptos Narrow" w:cstheme="minorHAnsi"/>
                <w:sz w:val="18"/>
                <w:szCs w:val="18"/>
              </w:rPr>
            </w:pPr>
            <w:r w:rsidRPr="00211430">
              <w:rPr>
                <w:rFonts w:ascii="Aptos Narrow" w:hAnsi="Aptos Narrow" w:cstheme="minorHAnsi"/>
                <w:sz w:val="18"/>
                <w:szCs w:val="18"/>
              </w:rPr>
              <w:t>Innovación y sustentabilidad de los recursos naturales-P03D039L001</w:t>
            </w:r>
          </w:p>
        </w:tc>
      </w:tr>
    </w:tbl>
    <w:p w14:paraId="0B8BEA0A" w14:textId="77777777" w:rsidR="00211430" w:rsidRPr="00211430" w:rsidRDefault="00211430" w:rsidP="00211430">
      <w:pPr>
        <w:rPr>
          <w:rFonts w:ascii="Aptos Narrow" w:hAnsi="Aptos Narrow"/>
          <w:sz w:val="16"/>
          <w:szCs w:val="16"/>
        </w:rPr>
      </w:pPr>
    </w:p>
    <w:p w14:paraId="119E284D" w14:textId="77777777" w:rsidR="00211430" w:rsidRPr="00211430" w:rsidRDefault="00211430" w:rsidP="00211430">
      <w:pPr>
        <w:rPr>
          <w:rFonts w:ascii="Aptos Narrow" w:hAnsi="Aptos Narrow"/>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135"/>
        <w:gridCol w:w="3113"/>
        <w:gridCol w:w="1276"/>
        <w:gridCol w:w="1275"/>
        <w:gridCol w:w="3261"/>
        <w:gridCol w:w="1275"/>
        <w:gridCol w:w="993"/>
        <w:gridCol w:w="997"/>
        <w:gridCol w:w="850"/>
      </w:tblGrid>
      <w:tr w:rsidR="00211430" w:rsidRPr="00211430" w14:paraId="7B1D308D"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B7CBAF5"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Genética del Desarrollo de Plantas – MBG - CSIC</w:t>
            </w:r>
          </w:p>
        </w:tc>
      </w:tr>
      <w:tr w:rsidR="00211430" w:rsidRPr="00211430" w14:paraId="6F393BA9" w14:textId="77777777" w:rsidTr="00CB070A">
        <w:trPr>
          <w:trHeight w:val="113"/>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9DC92A0"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3113"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DF1D247"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1CB295"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4FBA7DE"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63A9CC" w14:textId="77777777" w:rsidR="00211430" w:rsidRPr="00211430" w:rsidRDefault="00211430" w:rsidP="00211430">
            <w:pPr>
              <w:widowControl/>
              <w:adjustRightInd w:val="0"/>
              <w:jc w:val="center"/>
              <w:rPr>
                <w:rFonts w:ascii="Aptos Narrow" w:eastAsiaTheme="minorHAnsi" w:hAnsi="Aptos Narrow"/>
                <w:b/>
                <w:bCs/>
                <w:sz w:val="16"/>
                <w:szCs w:val="16"/>
                <w:lang w:val="en-US"/>
              </w:rPr>
            </w:pPr>
            <w:r w:rsidRPr="00211430">
              <w:rPr>
                <w:rFonts w:ascii="Aptos Narrow" w:eastAsiaTheme="minorHAnsi" w:hAnsi="Aptos Narrow"/>
                <w:b/>
                <w:bCs/>
                <w:color w:val="000000"/>
                <w:sz w:val="16"/>
                <w:szCs w:val="16"/>
                <w:lang w:val="en-US"/>
              </w:rPr>
              <w:t>Líneas de investigación</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B75A8C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BD91144"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784D46"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7B0925E7" w14:textId="77777777" w:rsidTr="00CB070A">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1B2BC4F" w14:textId="77777777" w:rsidR="00211430" w:rsidRPr="00211430" w:rsidRDefault="00211430" w:rsidP="00211430">
            <w:pPr>
              <w:rPr>
                <w:rFonts w:ascii="Aptos Narrow" w:hAnsi="Aptos Narrow"/>
                <w:b/>
                <w:bCs/>
                <w:sz w:val="16"/>
                <w:szCs w:val="16"/>
                <w:lang w:val="en-US"/>
              </w:rPr>
            </w:pPr>
          </w:p>
        </w:tc>
        <w:tc>
          <w:tcPr>
            <w:tcW w:w="3113" w:type="dxa"/>
            <w:vMerge/>
            <w:tcBorders>
              <w:top w:val="single" w:sz="4" w:space="0" w:color="auto"/>
              <w:left w:val="single" w:sz="4" w:space="0" w:color="auto"/>
              <w:bottom w:val="single" w:sz="4" w:space="0" w:color="auto"/>
              <w:right w:val="single" w:sz="4" w:space="0" w:color="auto"/>
            </w:tcBorders>
            <w:vAlign w:val="center"/>
            <w:hideMark/>
          </w:tcPr>
          <w:p w14:paraId="40EEC431" w14:textId="77777777" w:rsidR="00211430" w:rsidRPr="00211430" w:rsidRDefault="00211430" w:rsidP="00211430">
            <w:pPr>
              <w:rPr>
                <w:rFonts w:ascii="Aptos Narrow" w:hAnsi="Aptos Narrow"/>
                <w:b/>
                <w:bCs/>
                <w:sz w:val="16"/>
                <w:szCs w:val="16"/>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E96D10" w14:textId="77777777" w:rsidR="00211430" w:rsidRPr="00211430" w:rsidRDefault="00211430" w:rsidP="00211430">
            <w:pPr>
              <w:rPr>
                <w:rFonts w:ascii="Aptos Narrow" w:hAnsi="Aptos Narrow"/>
                <w:b/>
                <w:bCs/>
                <w:sz w:val="16"/>
                <w:szCs w:val="16"/>
                <w:lang w:val="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09C072" w14:textId="77777777" w:rsidR="00211430" w:rsidRPr="00211430" w:rsidRDefault="00211430" w:rsidP="00211430">
            <w:pPr>
              <w:rPr>
                <w:rFonts w:ascii="Aptos Narrow" w:hAnsi="Aptos Narrow"/>
                <w:b/>
                <w:bCs/>
                <w:sz w:val="16"/>
                <w:szCs w:val="16"/>
                <w:lang w:val="en-US"/>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128DA1D" w14:textId="77777777" w:rsidR="00211430" w:rsidRPr="00211430" w:rsidRDefault="00211430" w:rsidP="00211430">
            <w:pPr>
              <w:rPr>
                <w:rFonts w:ascii="Aptos Narrow" w:eastAsiaTheme="minorHAnsi" w:hAnsi="Aptos Narrow"/>
                <w:b/>
                <w:bCs/>
                <w:sz w:val="16"/>
                <w:szCs w:val="16"/>
                <w:lang w:val="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7445862" w14:textId="77777777" w:rsidR="00211430" w:rsidRPr="00211430" w:rsidRDefault="00211430" w:rsidP="00211430">
            <w:pPr>
              <w:rPr>
                <w:rFonts w:ascii="Aptos Narrow" w:hAnsi="Aptos Narrow"/>
                <w:b/>
                <w:bCs/>
                <w:sz w:val="16"/>
                <w:szCs w:val="16"/>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3FF9D3C"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9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0400DBE"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5C111C" w14:textId="77777777" w:rsidR="00211430" w:rsidRPr="00211430" w:rsidRDefault="00211430" w:rsidP="00211430">
            <w:pPr>
              <w:rPr>
                <w:rFonts w:ascii="Aptos Narrow" w:hAnsi="Aptos Narrow"/>
                <w:b/>
                <w:bCs/>
                <w:sz w:val="16"/>
                <w:szCs w:val="16"/>
                <w:lang w:val="en-US"/>
              </w:rPr>
            </w:pPr>
          </w:p>
        </w:tc>
      </w:tr>
      <w:tr w:rsidR="00211430" w:rsidRPr="00211430" w14:paraId="7CC5A7C5"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8FFFABE" w14:textId="77777777" w:rsidR="00211430" w:rsidRPr="00211430" w:rsidRDefault="00211430" w:rsidP="00211430">
            <w:pPr>
              <w:rPr>
                <w:rFonts w:ascii="Aptos Narrow" w:hAnsi="Aptos Narrow"/>
                <w:lang w:val="en-US"/>
              </w:rPr>
            </w:pPr>
            <w:r w:rsidRPr="00211430">
              <w:rPr>
                <w:rFonts w:ascii="Aptos Narrow" w:hAnsi="Aptos Narrow"/>
                <w:lang w:val="en-US"/>
              </w:rPr>
              <w:t>MBG-CSIC</w:t>
            </w:r>
          </w:p>
        </w:tc>
        <w:tc>
          <w:tcPr>
            <w:tcW w:w="3113" w:type="dxa"/>
            <w:tcBorders>
              <w:top w:val="single" w:sz="4" w:space="0" w:color="auto"/>
              <w:left w:val="single" w:sz="4" w:space="0" w:color="auto"/>
              <w:bottom w:val="single" w:sz="4" w:space="0" w:color="auto"/>
              <w:right w:val="single" w:sz="4" w:space="0" w:color="auto"/>
            </w:tcBorders>
            <w:vAlign w:val="center"/>
            <w:hideMark/>
          </w:tcPr>
          <w:p w14:paraId="7F430D2E" w14:textId="77777777" w:rsidR="00211430" w:rsidRPr="00211430" w:rsidRDefault="00211430" w:rsidP="00211430">
            <w:pPr>
              <w:rPr>
                <w:rFonts w:ascii="Aptos Narrow" w:hAnsi="Aptos Narrow"/>
                <w:lang w:val="en-US"/>
              </w:rPr>
            </w:pPr>
            <w:r w:rsidRPr="00211430">
              <w:rPr>
                <w:rFonts w:ascii="Aptos Narrow" w:hAnsi="Aptos Narrow"/>
                <w:lang w:val="en-US"/>
              </w:rPr>
              <w:t>Marta, Santalla Ferradás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5DACD3" w14:textId="77777777" w:rsidR="00211430" w:rsidRPr="00211430" w:rsidRDefault="00211430" w:rsidP="00211430">
            <w:pPr>
              <w:jc w:val="center"/>
              <w:rPr>
                <w:rFonts w:ascii="Aptos Narrow" w:hAnsi="Aptos Narrow"/>
                <w:lang w:val="en-US"/>
              </w:rPr>
            </w:pPr>
            <w:r w:rsidRPr="00211430">
              <w:rPr>
                <w:rFonts w:ascii="Aptos Narrow" w:hAnsi="Aptos Narrow"/>
                <w:lang w:val="en-US"/>
              </w:rPr>
              <w:t>IT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BBF219" w14:textId="77777777" w:rsidR="00211430" w:rsidRPr="00211430" w:rsidRDefault="00211430" w:rsidP="00211430">
            <w:pPr>
              <w:jc w:val="center"/>
              <w:rPr>
                <w:rFonts w:ascii="Aptos Narrow" w:hAnsi="Aptos Narrow"/>
                <w:lang w:val="en-US"/>
              </w:rPr>
            </w:pPr>
            <w:r w:rsidRPr="00211430">
              <w:rPr>
                <w:rFonts w:ascii="Aptos Narrow" w:hAnsi="Aptos Narrow"/>
                <w:lang w:val="en-US"/>
              </w:rPr>
              <w:t>TC</w:t>
            </w:r>
          </w:p>
        </w:tc>
        <w:tc>
          <w:tcPr>
            <w:tcW w:w="3261" w:type="dxa"/>
            <w:tcBorders>
              <w:top w:val="single" w:sz="4" w:space="0" w:color="auto"/>
              <w:left w:val="single" w:sz="4" w:space="0" w:color="auto"/>
              <w:bottom w:val="single" w:sz="4" w:space="0" w:color="auto"/>
              <w:right w:val="single" w:sz="4" w:space="0" w:color="auto"/>
            </w:tcBorders>
            <w:vAlign w:val="center"/>
          </w:tcPr>
          <w:p w14:paraId="73435B95" w14:textId="77777777" w:rsidR="00211430" w:rsidRPr="00211430" w:rsidRDefault="00211430" w:rsidP="00211430">
            <w:pP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7A1D4D4D" w14:textId="77777777" w:rsidR="00211430" w:rsidRPr="00211430" w:rsidRDefault="00211430" w:rsidP="00211430">
            <w:pPr>
              <w:rPr>
                <w:rFonts w:ascii="Aptos Narrow" w:hAnsi="Aptos Narrow"/>
              </w:rPr>
            </w:pPr>
            <w:r w:rsidRPr="00211430">
              <w:rPr>
                <w:rFonts w:ascii="Aptos Narrow" w:hAnsi="Aptos Narrow" w:cstheme="minorHAnsi"/>
                <w:sz w:val="18"/>
                <w:szCs w:val="18"/>
              </w:rPr>
              <w:t xml:space="preserve"> recursos naturales-P03D039L001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2B6BA6" w14:textId="77777777" w:rsidR="00211430" w:rsidRPr="00211430" w:rsidRDefault="00211430" w:rsidP="00DC6E9F">
            <w:pPr>
              <w:jc w:val="center"/>
              <w:rPr>
                <w:rFonts w:ascii="Aptos Narrow" w:hAnsi="Aptos Narrow"/>
                <w:sz w:val="20"/>
                <w:szCs w:val="20"/>
                <w:lang w:val="en-US"/>
              </w:rPr>
            </w:pPr>
            <w:r w:rsidRPr="00211430">
              <w:rPr>
                <w:rFonts w:ascii="Aptos Narrow" w:hAnsi="Aptos Narrow"/>
                <w:sz w:val="20"/>
                <w:szCs w:val="20"/>
                <w:lang w:val="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D8FB5" w14:textId="77777777" w:rsidR="00211430" w:rsidRPr="00211430" w:rsidRDefault="00211430" w:rsidP="00DC6E9F">
            <w:pPr>
              <w:jc w:val="center"/>
              <w:rPr>
                <w:rFonts w:ascii="Aptos Narrow" w:hAnsi="Aptos Narrow"/>
                <w:sz w:val="20"/>
                <w:szCs w:val="20"/>
                <w:lang w:val="en-US"/>
              </w:rPr>
            </w:pPr>
            <w:r w:rsidRPr="00211430">
              <w:rPr>
                <w:rFonts w:ascii="Aptos Narrow" w:hAnsi="Aptos Narrow"/>
                <w:sz w:val="20"/>
                <w:szCs w:val="20"/>
                <w:lang w:val="en-US"/>
              </w:rPr>
              <w:t>5</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0EC269" w14:textId="77777777" w:rsidR="00211430" w:rsidRPr="00211430" w:rsidRDefault="00211430" w:rsidP="00DC6E9F">
            <w:pPr>
              <w:jc w:val="center"/>
              <w:rPr>
                <w:rFonts w:ascii="Aptos Narrow" w:hAnsi="Aptos Narrow"/>
                <w:sz w:val="20"/>
                <w:szCs w:val="20"/>
                <w:lang w:val="en-US"/>
              </w:rPr>
            </w:pPr>
            <w:r w:rsidRPr="00211430">
              <w:rPr>
                <w:rFonts w:ascii="Aptos Narrow" w:hAnsi="Aptos Narrow"/>
                <w:sz w:val="20"/>
                <w:szCs w:val="20"/>
                <w:lang w:val="en-US"/>
              </w:rPr>
              <w:t>1/1/2022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4FDB4" w14:textId="77777777" w:rsidR="00211430" w:rsidRPr="00211430" w:rsidRDefault="00211430" w:rsidP="00DC6E9F">
            <w:pPr>
              <w:jc w:val="center"/>
              <w:rPr>
                <w:rFonts w:ascii="Aptos Narrow" w:hAnsi="Aptos Narrow"/>
                <w:sz w:val="20"/>
                <w:szCs w:val="20"/>
                <w:lang w:val="en-US"/>
              </w:rPr>
            </w:pPr>
            <w:r w:rsidRPr="00211430">
              <w:rPr>
                <w:rFonts w:ascii="Aptos Narrow" w:hAnsi="Aptos Narrow"/>
                <w:sz w:val="20"/>
                <w:szCs w:val="20"/>
                <w:lang w:val="en-US"/>
              </w:rPr>
              <w:t>Alta</w:t>
            </w:r>
          </w:p>
        </w:tc>
      </w:tr>
      <w:tr w:rsidR="00211430" w:rsidRPr="00211430" w14:paraId="57DD8DD0"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tcPr>
          <w:p w14:paraId="45C23869" w14:textId="77777777" w:rsidR="00211430" w:rsidRPr="00211430" w:rsidRDefault="00211430" w:rsidP="00211430">
            <w:pPr>
              <w:rPr>
                <w:rFonts w:ascii="Aptos Narrow" w:hAnsi="Aptos Narrow"/>
                <w:lang w:val="en-US"/>
              </w:rPr>
            </w:pPr>
            <w:r w:rsidRPr="00211430">
              <w:rPr>
                <w:rFonts w:ascii="Aptos Narrow" w:hAnsi="Aptos Narrow"/>
                <w:lang w:val="en-US"/>
              </w:rPr>
              <w:t>MBG-CSIC</w:t>
            </w:r>
          </w:p>
        </w:tc>
        <w:tc>
          <w:tcPr>
            <w:tcW w:w="3113" w:type="dxa"/>
            <w:tcBorders>
              <w:top w:val="single" w:sz="4" w:space="0" w:color="auto"/>
              <w:left w:val="single" w:sz="4" w:space="0" w:color="auto"/>
              <w:bottom w:val="single" w:sz="4" w:space="0" w:color="auto"/>
              <w:right w:val="single" w:sz="4" w:space="0" w:color="auto"/>
            </w:tcBorders>
            <w:vAlign w:val="center"/>
          </w:tcPr>
          <w:p w14:paraId="46FAFA1F" w14:textId="77777777" w:rsidR="00211430" w:rsidRPr="00211430" w:rsidRDefault="00211430" w:rsidP="00211430">
            <w:pPr>
              <w:rPr>
                <w:rFonts w:ascii="Aptos Narrow" w:hAnsi="Aptos Narrow"/>
                <w:lang w:val="en-US"/>
              </w:rPr>
            </w:pPr>
            <w:r w:rsidRPr="00211430">
              <w:rPr>
                <w:rFonts w:ascii="Aptos Narrow" w:hAnsi="Aptos Narrow"/>
                <w:lang w:val="en-US"/>
              </w:rPr>
              <w:t>Ana María, González Fernández</w:t>
            </w:r>
          </w:p>
        </w:tc>
        <w:tc>
          <w:tcPr>
            <w:tcW w:w="1276" w:type="dxa"/>
            <w:tcBorders>
              <w:top w:val="single" w:sz="4" w:space="0" w:color="auto"/>
              <w:left w:val="single" w:sz="4" w:space="0" w:color="auto"/>
              <w:bottom w:val="single" w:sz="4" w:space="0" w:color="auto"/>
              <w:right w:val="single" w:sz="4" w:space="0" w:color="auto"/>
            </w:tcBorders>
            <w:vAlign w:val="center"/>
          </w:tcPr>
          <w:p w14:paraId="255A5945" w14:textId="77777777" w:rsidR="00211430" w:rsidRPr="00211430" w:rsidRDefault="00211430" w:rsidP="00211430">
            <w:pPr>
              <w:jc w:val="center"/>
              <w:rPr>
                <w:rFonts w:ascii="Aptos Narrow" w:hAnsi="Aptos Narrow"/>
                <w:lang w:val="en-US"/>
              </w:rPr>
            </w:pPr>
            <w:r w:rsidRPr="00211430">
              <w:rPr>
                <w:rFonts w:ascii="Aptos Narrow" w:hAnsi="Aptos Narrow"/>
                <w:lang w:val="en-US"/>
              </w:rPr>
              <w:t>CT</w:t>
            </w:r>
          </w:p>
        </w:tc>
        <w:tc>
          <w:tcPr>
            <w:tcW w:w="1275" w:type="dxa"/>
            <w:tcBorders>
              <w:top w:val="single" w:sz="4" w:space="0" w:color="auto"/>
              <w:left w:val="single" w:sz="4" w:space="0" w:color="auto"/>
              <w:bottom w:val="single" w:sz="4" w:space="0" w:color="auto"/>
              <w:right w:val="single" w:sz="4" w:space="0" w:color="auto"/>
            </w:tcBorders>
            <w:vAlign w:val="center"/>
          </w:tcPr>
          <w:p w14:paraId="161F7606" w14:textId="77777777" w:rsidR="00211430" w:rsidRPr="00211430" w:rsidRDefault="00211430" w:rsidP="00211430">
            <w:pPr>
              <w:jc w:val="center"/>
              <w:rPr>
                <w:rFonts w:ascii="Aptos Narrow" w:hAnsi="Aptos Narrow"/>
                <w:lang w:val="en-US"/>
              </w:rPr>
            </w:pPr>
            <w:r w:rsidRPr="00211430">
              <w:rPr>
                <w:rFonts w:ascii="Aptos Narrow" w:hAnsi="Aptos Narrow"/>
                <w:lang w:val="en-US"/>
              </w:rPr>
              <w:t>TC</w:t>
            </w:r>
          </w:p>
        </w:tc>
        <w:tc>
          <w:tcPr>
            <w:tcW w:w="3261" w:type="dxa"/>
            <w:tcBorders>
              <w:top w:val="single" w:sz="4" w:space="0" w:color="auto"/>
              <w:left w:val="single" w:sz="4" w:space="0" w:color="auto"/>
              <w:bottom w:val="single" w:sz="4" w:space="0" w:color="auto"/>
              <w:right w:val="single" w:sz="4" w:space="0" w:color="auto"/>
            </w:tcBorders>
            <w:vAlign w:val="center"/>
          </w:tcPr>
          <w:p w14:paraId="4FFF825F" w14:textId="77777777" w:rsidR="00211430" w:rsidRPr="00211430" w:rsidRDefault="00211430" w:rsidP="00211430">
            <w:pP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18394736" w14:textId="77777777" w:rsidR="00211430" w:rsidRPr="00211430" w:rsidRDefault="00211430" w:rsidP="00211430">
            <w:pPr>
              <w:rPr>
                <w:rFonts w:ascii="Aptos Narrow" w:hAnsi="Aptos Narrow"/>
              </w:rPr>
            </w:pPr>
            <w:r w:rsidRPr="00211430">
              <w:rPr>
                <w:rFonts w:ascii="Aptos Narrow" w:hAnsi="Aptos Narrow" w:cstheme="minorHAnsi"/>
                <w:sz w:val="18"/>
                <w:szCs w:val="18"/>
              </w:rPr>
              <w:lastRenderedPageBreak/>
              <w:t xml:space="preserve"> recursos naturales-P03D039L001</w:t>
            </w:r>
          </w:p>
        </w:tc>
        <w:tc>
          <w:tcPr>
            <w:tcW w:w="1275" w:type="dxa"/>
            <w:tcBorders>
              <w:top w:val="single" w:sz="4" w:space="0" w:color="auto"/>
              <w:left w:val="single" w:sz="4" w:space="0" w:color="auto"/>
              <w:bottom w:val="single" w:sz="4" w:space="0" w:color="auto"/>
              <w:right w:val="single" w:sz="4" w:space="0" w:color="auto"/>
            </w:tcBorders>
            <w:vAlign w:val="center"/>
          </w:tcPr>
          <w:p w14:paraId="686DAE25" w14:textId="23E661B7" w:rsidR="00211430" w:rsidRPr="00211430" w:rsidRDefault="00DC6E9F" w:rsidP="00DC6E9F">
            <w:pPr>
              <w:jc w:val="center"/>
              <w:rPr>
                <w:rFonts w:ascii="Aptos Narrow" w:hAnsi="Aptos Narrow"/>
                <w:sz w:val="20"/>
                <w:szCs w:val="20"/>
              </w:rPr>
            </w:pPr>
            <w:r>
              <w:rPr>
                <w:rFonts w:ascii="Aptos Narrow" w:hAnsi="Aptos Narrow"/>
                <w:sz w:val="20"/>
                <w:szCs w:val="20"/>
              </w:rPr>
              <w:lastRenderedPageBreak/>
              <w:t>0</w:t>
            </w:r>
          </w:p>
        </w:tc>
        <w:tc>
          <w:tcPr>
            <w:tcW w:w="993" w:type="dxa"/>
            <w:tcBorders>
              <w:top w:val="single" w:sz="4" w:space="0" w:color="auto"/>
              <w:left w:val="single" w:sz="4" w:space="0" w:color="auto"/>
              <w:bottom w:val="single" w:sz="4" w:space="0" w:color="auto"/>
              <w:right w:val="single" w:sz="4" w:space="0" w:color="auto"/>
            </w:tcBorders>
            <w:vAlign w:val="center"/>
          </w:tcPr>
          <w:p w14:paraId="52BE9EE0" w14:textId="77777777" w:rsidR="00211430" w:rsidRPr="00211430" w:rsidRDefault="00211430" w:rsidP="00DC6E9F">
            <w:pPr>
              <w:jc w:val="center"/>
              <w:rPr>
                <w:rFonts w:ascii="Aptos Narrow" w:hAnsi="Aptos Narrow"/>
                <w:sz w:val="20"/>
                <w:szCs w:val="20"/>
              </w:rPr>
            </w:pPr>
          </w:p>
        </w:tc>
        <w:tc>
          <w:tcPr>
            <w:tcW w:w="997" w:type="dxa"/>
            <w:tcBorders>
              <w:top w:val="single" w:sz="4" w:space="0" w:color="auto"/>
              <w:left w:val="single" w:sz="4" w:space="0" w:color="auto"/>
              <w:bottom w:val="single" w:sz="4" w:space="0" w:color="auto"/>
              <w:right w:val="single" w:sz="4" w:space="0" w:color="auto"/>
            </w:tcBorders>
            <w:vAlign w:val="center"/>
          </w:tcPr>
          <w:p w14:paraId="75E1E49E" w14:textId="77777777" w:rsidR="00211430" w:rsidRPr="00211430" w:rsidRDefault="00211430" w:rsidP="00DC6E9F">
            <w:pPr>
              <w:jc w:val="center"/>
              <w:rPr>
                <w:rFonts w:ascii="Aptos Narrow" w:hAnsi="Aptos Narrow"/>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60C7B27" w14:textId="08209D52" w:rsidR="00211430" w:rsidRPr="00211430" w:rsidRDefault="00DC6E9F" w:rsidP="00DC6E9F">
            <w:pPr>
              <w:jc w:val="center"/>
              <w:rPr>
                <w:rFonts w:ascii="Aptos Narrow" w:hAnsi="Aptos Narrow"/>
                <w:sz w:val="20"/>
                <w:szCs w:val="20"/>
              </w:rPr>
            </w:pPr>
            <w:r w:rsidRPr="00211430">
              <w:rPr>
                <w:rFonts w:ascii="Aptos Narrow" w:hAnsi="Aptos Narrow"/>
                <w:sz w:val="20"/>
                <w:szCs w:val="20"/>
                <w:lang w:val="en-US"/>
              </w:rPr>
              <w:t>Alta</w:t>
            </w:r>
          </w:p>
        </w:tc>
      </w:tr>
    </w:tbl>
    <w:p w14:paraId="69964E22" w14:textId="77777777" w:rsidR="00211430" w:rsidRPr="00211430" w:rsidRDefault="00211430" w:rsidP="00211430">
      <w:pPr>
        <w:rPr>
          <w:rFonts w:ascii="Aptos Narrow" w:hAnsi="Aptos Narrow"/>
          <w:sz w:val="16"/>
          <w:szCs w:val="16"/>
        </w:rPr>
      </w:pPr>
    </w:p>
    <w:p w14:paraId="46406BEE"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3E5BB631"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07973C9" w14:textId="77777777" w:rsidR="00211430" w:rsidRPr="00211430" w:rsidRDefault="00211430" w:rsidP="00211430">
            <w:pPr>
              <w:jc w:val="center"/>
              <w:rPr>
                <w:rFonts w:ascii="Aptos Narrow" w:hAnsi="Aptos Narrow" w:cstheme="minorHAnsi"/>
                <w:b/>
                <w:spacing w:val="-2"/>
                <w:sz w:val="20"/>
                <w:szCs w:val="20"/>
              </w:rPr>
            </w:pPr>
            <w:r w:rsidRPr="00211430">
              <w:rPr>
                <w:rFonts w:ascii="Aptos Narrow" w:hAnsi="Aptos Narrow" w:cstheme="minorHAnsi"/>
                <w:b/>
                <w:spacing w:val="-2"/>
                <w:sz w:val="20"/>
                <w:szCs w:val="20"/>
              </w:rPr>
              <w:t>Datos de un proyecto de investigación activo</w:t>
            </w:r>
          </w:p>
        </w:tc>
      </w:tr>
      <w:tr w:rsidR="00211430" w:rsidRPr="00900E3B" w14:paraId="04BB70B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F695D46"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82C40B6"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 xml:space="preserve">Functional genomics and genetic improvement of common bean: tuning meristem plasticity to optimize plant architecture for climate-resilient agriculture </w:t>
            </w:r>
          </w:p>
        </w:tc>
      </w:tr>
      <w:tr w:rsidR="00211430" w:rsidRPr="00211430" w14:paraId="4682B0C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5E0EEB5"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1326CBF"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MICIU/FEDER 2024 – 2027</w:t>
            </w:r>
          </w:p>
        </w:tc>
      </w:tr>
      <w:tr w:rsidR="00211430" w:rsidRPr="00211430" w14:paraId="288799C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EC5AB60"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04C41DE"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PID2023-147984OB-I00</w:t>
            </w:r>
          </w:p>
        </w:tc>
      </w:tr>
      <w:tr w:rsidR="00211430" w:rsidRPr="00211430" w14:paraId="432F91D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522F647"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94EE838"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200.000 €</w:t>
            </w:r>
          </w:p>
        </w:tc>
      </w:tr>
      <w:tr w:rsidR="00211430" w:rsidRPr="00211430" w14:paraId="162D722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2FBF693"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72F21B8"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01-09-2024 – 31-08-2027</w:t>
            </w:r>
          </w:p>
        </w:tc>
      </w:tr>
      <w:tr w:rsidR="00211430" w:rsidRPr="00211430" w14:paraId="038D6AE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88101A1"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82877EC"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Nacional</w:t>
            </w:r>
          </w:p>
        </w:tc>
      </w:tr>
      <w:tr w:rsidR="00211430" w:rsidRPr="00211430" w14:paraId="6C345BC9"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34C1043"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818D871"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MBG, Universidad de Granada</w:t>
            </w:r>
          </w:p>
        </w:tc>
      </w:tr>
      <w:tr w:rsidR="00211430" w:rsidRPr="00211430" w14:paraId="6E64CC7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FB22E39"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1A41274"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Marta, Santalla Ferradás</w:t>
            </w:r>
          </w:p>
        </w:tc>
      </w:tr>
      <w:tr w:rsidR="00211430" w:rsidRPr="00211430" w14:paraId="49A4530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C06149B"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0514A84"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3</w:t>
            </w:r>
          </w:p>
        </w:tc>
      </w:tr>
      <w:tr w:rsidR="00211430" w:rsidRPr="00211430" w14:paraId="10C359BD"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011889C"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BB2ADD2"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Innovación y sustentabilidad de los recursos naturales-P03D039L001</w:t>
            </w:r>
          </w:p>
        </w:tc>
      </w:tr>
    </w:tbl>
    <w:p w14:paraId="3156524C" w14:textId="77777777" w:rsidR="00211430" w:rsidRPr="00211430" w:rsidRDefault="00211430" w:rsidP="00211430">
      <w:pPr>
        <w:rPr>
          <w:rFonts w:ascii="Aptos Narrow" w:hAnsi="Aptos Narrow"/>
          <w:sz w:val="20"/>
          <w:szCs w:val="20"/>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2D932342"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79FEEA5" w14:textId="77777777" w:rsidR="00211430" w:rsidRPr="00211430" w:rsidRDefault="00211430" w:rsidP="00211430">
            <w:pPr>
              <w:jc w:val="center"/>
              <w:rPr>
                <w:rFonts w:ascii="Aptos Narrow" w:hAnsi="Aptos Narrow" w:cstheme="minorHAnsi"/>
                <w:b/>
                <w:spacing w:val="-2"/>
                <w:sz w:val="20"/>
                <w:szCs w:val="20"/>
              </w:rPr>
            </w:pPr>
            <w:r w:rsidRPr="00211430">
              <w:rPr>
                <w:rFonts w:ascii="Aptos Narrow" w:hAnsi="Aptos Narrow" w:cstheme="minorHAnsi"/>
                <w:b/>
                <w:spacing w:val="-2"/>
                <w:sz w:val="20"/>
                <w:szCs w:val="20"/>
              </w:rPr>
              <w:t>Datos de un proyecto de investigación activo</w:t>
            </w:r>
          </w:p>
        </w:tc>
      </w:tr>
      <w:tr w:rsidR="00211430" w:rsidRPr="00900E3B" w14:paraId="6AE33172"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0BC635D"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63C85BB"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GENOMICS OF FLOWERING TIME IN COMMON BEAN: IMPROVING ADAPTATION AND YIELD POTENTIAL IN A CHANGING CLIMATE CONTEXT</w:t>
            </w:r>
          </w:p>
        </w:tc>
      </w:tr>
      <w:tr w:rsidR="00211430" w:rsidRPr="00211430" w14:paraId="6BADFA9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8ECD7E7"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1238B91"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MICIU/FEDER 2021 – 2024</w:t>
            </w:r>
          </w:p>
        </w:tc>
      </w:tr>
      <w:tr w:rsidR="00211430" w:rsidRPr="00211430" w14:paraId="6B5D498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C724BB2"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7CE9600"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PID2020-114115RB-I00</w:t>
            </w:r>
          </w:p>
        </w:tc>
      </w:tr>
      <w:tr w:rsidR="00211430" w:rsidRPr="00211430" w14:paraId="5FE7F404"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4DA9D7A"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1D83EA5"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187.550 €</w:t>
            </w:r>
          </w:p>
        </w:tc>
      </w:tr>
      <w:tr w:rsidR="00211430" w:rsidRPr="00211430" w14:paraId="2EE68E9C"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0892082"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7B11105"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01/09/2021– 31/08/2024</w:t>
            </w:r>
          </w:p>
        </w:tc>
      </w:tr>
      <w:tr w:rsidR="00211430" w:rsidRPr="00211430" w14:paraId="0560053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DF9CD70"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34B2890"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Nacional</w:t>
            </w:r>
          </w:p>
        </w:tc>
      </w:tr>
      <w:tr w:rsidR="00211430" w:rsidRPr="00211430" w14:paraId="366B7B1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FB4CDD8"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649C084"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MBG, Universidad de Granada</w:t>
            </w:r>
          </w:p>
        </w:tc>
      </w:tr>
      <w:tr w:rsidR="00211430" w:rsidRPr="00211430" w14:paraId="43BFA11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45F0EB4"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DC4034E"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Marta, Santalla Ferradás</w:t>
            </w:r>
          </w:p>
        </w:tc>
      </w:tr>
      <w:tr w:rsidR="00211430" w:rsidRPr="00211430" w14:paraId="4FA1394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9942D27"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494E851"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3</w:t>
            </w:r>
          </w:p>
        </w:tc>
      </w:tr>
      <w:tr w:rsidR="00211430" w:rsidRPr="00211430" w14:paraId="19CA959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71F2810" w14:textId="77777777" w:rsidR="00211430" w:rsidRPr="00211430" w:rsidRDefault="00211430" w:rsidP="00211430">
            <w:pPr>
              <w:jc w:val="both"/>
              <w:rPr>
                <w:rFonts w:ascii="Aptos Narrow" w:hAnsi="Aptos Narrow" w:cstheme="minorHAnsi"/>
                <w:b/>
                <w:bCs/>
                <w:sz w:val="18"/>
                <w:szCs w:val="18"/>
                <w:lang w:val="en-US"/>
              </w:rPr>
            </w:pPr>
            <w:r w:rsidRPr="00211430">
              <w:rPr>
                <w:rFonts w:ascii="Aptos Narrow" w:hAnsi="Aptos Narrow" w:cstheme="minorHAnsi"/>
                <w:b/>
                <w:bCs/>
                <w:sz w:val="18"/>
                <w:szCs w:val="18"/>
                <w:lang w:val="en-US"/>
              </w:rPr>
              <w:lastRenderedPageBreak/>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150F4C3"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Innovación y sustentabilidad de los recursos naturales-P03D039L001</w:t>
            </w:r>
          </w:p>
        </w:tc>
      </w:tr>
    </w:tbl>
    <w:p w14:paraId="0BD87C0D" w14:textId="77777777" w:rsidR="00211430" w:rsidRPr="00211430" w:rsidRDefault="00211430" w:rsidP="00211430">
      <w:pPr>
        <w:rPr>
          <w:rFonts w:ascii="Aptos Narrow" w:hAnsi="Aptos Narrow"/>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397"/>
        <w:gridCol w:w="993"/>
        <w:gridCol w:w="1134"/>
        <w:gridCol w:w="3118"/>
        <w:gridCol w:w="1559"/>
        <w:gridCol w:w="1136"/>
        <w:gridCol w:w="849"/>
        <w:gridCol w:w="851"/>
      </w:tblGrid>
      <w:tr w:rsidR="00211430" w:rsidRPr="00211430" w14:paraId="3F3B7F86" w14:textId="77777777" w:rsidTr="00CB070A">
        <w:trPr>
          <w:trHeight w:val="397"/>
          <w:jc w:val="center"/>
        </w:trPr>
        <w:tc>
          <w:tcPr>
            <w:tcW w:w="14171" w:type="dxa"/>
            <w:gridSpan w:val="9"/>
            <w:shd w:val="clear" w:color="auto" w:fill="8DB3E2" w:themeFill="text2" w:themeFillTint="66"/>
            <w:vAlign w:val="center"/>
          </w:tcPr>
          <w:p w14:paraId="0B1BA953"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Biología Ambiental</w:t>
            </w:r>
          </w:p>
        </w:tc>
      </w:tr>
      <w:tr w:rsidR="00211430" w:rsidRPr="00211430" w14:paraId="45F29CBA" w14:textId="77777777" w:rsidTr="00CB070A">
        <w:trPr>
          <w:trHeight w:val="113"/>
          <w:jc w:val="center"/>
        </w:trPr>
        <w:tc>
          <w:tcPr>
            <w:tcW w:w="1134" w:type="dxa"/>
            <w:vMerge w:val="restart"/>
            <w:shd w:val="clear" w:color="auto" w:fill="C6D9F1" w:themeFill="text2" w:themeFillTint="33"/>
            <w:vAlign w:val="center"/>
          </w:tcPr>
          <w:p w14:paraId="689819D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397" w:type="dxa"/>
            <w:vMerge w:val="restart"/>
            <w:shd w:val="clear" w:color="auto" w:fill="C6D9F1" w:themeFill="text2" w:themeFillTint="33"/>
            <w:vAlign w:val="center"/>
          </w:tcPr>
          <w:p w14:paraId="2E256E9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993" w:type="dxa"/>
            <w:vMerge w:val="restart"/>
            <w:shd w:val="clear" w:color="auto" w:fill="C6D9F1" w:themeFill="text2" w:themeFillTint="33"/>
            <w:vAlign w:val="center"/>
          </w:tcPr>
          <w:p w14:paraId="6D110E0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C6D9F1" w:themeFill="text2" w:themeFillTint="33"/>
            <w:vAlign w:val="center"/>
          </w:tcPr>
          <w:p w14:paraId="42549EC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C6D9F1" w:themeFill="text2" w:themeFillTint="33"/>
            <w:vAlign w:val="center"/>
          </w:tcPr>
          <w:p w14:paraId="435B152D"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559" w:type="dxa"/>
            <w:vMerge w:val="restart"/>
            <w:shd w:val="clear" w:color="auto" w:fill="C6D9F1" w:themeFill="text2" w:themeFillTint="33"/>
            <w:vAlign w:val="center"/>
          </w:tcPr>
          <w:p w14:paraId="184828A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985" w:type="dxa"/>
            <w:gridSpan w:val="2"/>
            <w:shd w:val="clear" w:color="auto" w:fill="C6D9F1" w:themeFill="text2" w:themeFillTint="33"/>
            <w:vAlign w:val="center"/>
          </w:tcPr>
          <w:p w14:paraId="234B74B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20C879B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19691E41" w14:textId="77777777" w:rsidTr="00CB070A">
        <w:trPr>
          <w:trHeight w:val="397"/>
          <w:jc w:val="center"/>
        </w:trPr>
        <w:tc>
          <w:tcPr>
            <w:tcW w:w="1134" w:type="dxa"/>
            <w:vMerge/>
            <w:shd w:val="clear" w:color="auto" w:fill="C6D9F1" w:themeFill="text2" w:themeFillTint="33"/>
            <w:vAlign w:val="center"/>
          </w:tcPr>
          <w:p w14:paraId="07736257" w14:textId="77777777" w:rsidR="00211430" w:rsidRPr="00211430" w:rsidRDefault="00211430" w:rsidP="00211430">
            <w:pPr>
              <w:jc w:val="center"/>
              <w:rPr>
                <w:rFonts w:ascii="Aptos Narrow" w:hAnsi="Aptos Narrow"/>
                <w:b/>
                <w:bCs/>
                <w:sz w:val="16"/>
                <w:szCs w:val="16"/>
              </w:rPr>
            </w:pPr>
          </w:p>
        </w:tc>
        <w:tc>
          <w:tcPr>
            <w:tcW w:w="3397" w:type="dxa"/>
            <w:vMerge/>
            <w:shd w:val="clear" w:color="auto" w:fill="C6D9F1" w:themeFill="text2" w:themeFillTint="33"/>
            <w:vAlign w:val="center"/>
          </w:tcPr>
          <w:p w14:paraId="7090641E" w14:textId="77777777" w:rsidR="00211430" w:rsidRPr="00211430" w:rsidRDefault="00211430" w:rsidP="00211430">
            <w:pPr>
              <w:jc w:val="center"/>
              <w:rPr>
                <w:rFonts w:ascii="Aptos Narrow" w:hAnsi="Aptos Narrow"/>
                <w:b/>
                <w:bCs/>
                <w:sz w:val="16"/>
                <w:szCs w:val="16"/>
              </w:rPr>
            </w:pPr>
          </w:p>
        </w:tc>
        <w:tc>
          <w:tcPr>
            <w:tcW w:w="993" w:type="dxa"/>
            <w:vMerge/>
            <w:shd w:val="clear" w:color="auto" w:fill="C6D9F1" w:themeFill="text2" w:themeFillTint="33"/>
            <w:vAlign w:val="center"/>
          </w:tcPr>
          <w:p w14:paraId="6E5DBBCC" w14:textId="77777777" w:rsidR="00211430" w:rsidRPr="00211430" w:rsidRDefault="00211430" w:rsidP="00211430">
            <w:pPr>
              <w:jc w:val="center"/>
              <w:rPr>
                <w:rFonts w:ascii="Aptos Narrow" w:hAnsi="Aptos Narrow"/>
                <w:b/>
                <w:bCs/>
                <w:sz w:val="16"/>
                <w:szCs w:val="16"/>
              </w:rPr>
            </w:pPr>
          </w:p>
        </w:tc>
        <w:tc>
          <w:tcPr>
            <w:tcW w:w="1134" w:type="dxa"/>
            <w:vMerge/>
            <w:shd w:val="clear" w:color="auto" w:fill="C6D9F1" w:themeFill="text2" w:themeFillTint="33"/>
            <w:vAlign w:val="center"/>
          </w:tcPr>
          <w:p w14:paraId="1CFA6657" w14:textId="77777777" w:rsidR="00211430" w:rsidRPr="00211430" w:rsidRDefault="00211430" w:rsidP="00211430">
            <w:pPr>
              <w:jc w:val="center"/>
              <w:rPr>
                <w:rFonts w:ascii="Aptos Narrow" w:hAnsi="Aptos Narrow"/>
                <w:b/>
                <w:bCs/>
                <w:sz w:val="16"/>
                <w:szCs w:val="16"/>
              </w:rPr>
            </w:pPr>
          </w:p>
        </w:tc>
        <w:tc>
          <w:tcPr>
            <w:tcW w:w="3118" w:type="dxa"/>
            <w:vMerge/>
            <w:shd w:val="clear" w:color="auto" w:fill="C6D9F1" w:themeFill="text2" w:themeFillTint="33"/>
            <w:vAlign w:val="center"/>
          </w:tcPr>
          <w:p w14:paraId="4D34DA5E" w14:textId="77777777" w:rsidR="00211430" w:rsidRPr="00211430" w:rsidRDefault="00211430" w:rsidP="00211430">
            <w:pPr>
              <w:jc w:val="center"/>
              <w:rPr>
                <w:rFonts w:ascii="Aptos Narrow" w:hAnsi="Aptos Narrow"/>
                <w:b/>
                <w:bCs/>
                <w:sz w:val="16"/>
                <w:szCs w:val="16"/>
              </w:rPr>
            </w:pPr>
          </w:p>
        </w:tc>
        <w:tc>
          <w:tcPr>
            <w:tcW w:w="1559" w:type="dxa"/>
            <w:vMerge/>
            <w:shd w:val="clear" w:color="auto" w:fill="C6D9F1" w:themeFill="text2" w:themeFillTint="33"/>
            <w:vAlign w:val="center"/>
          </w:tcPr>
          <w:p w14:paraId="7FAA1BEA" w14:textId="77777777" w:rsidR="00211430" w:rsidRPr="00211430" w:rsidRDefault="00211430" w:rsidP="00211430">
            <w:pPr>
              <w:jc w:val="center"/>
              <w:rPr>
                <w:rFonts w:ascii="Aptos Narrow" w:hAnsi="Aptos Narrow"/>
                <w:b/>
                <w:bCs/>
                <w:sz w:val="16"/>
                <w:szCs w:val="16"/>
              </w:rPr>
            </w:pPr>
          </w:p>
        </w:tc>
        <w:tc>
          <w:tcPr>
            <w:tcW w:w="1136" w:type="dxa"/>
            <w:shd w:val="clear" w:color="auto" w:fill="C6D9F1" w:themeFill="text2" w:themeFillTint="33"/>
            <w:vAlign w:val="center"/>
          </w:tcPr>
          <w:p w14:paraId="3BFDE30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849" w:type="dxa"/>
            <w:shd w:val="clear" w:color="auto" w:fill="C6D9F1" w:themeFill="text2" w:themeFillTint="33"/>
            <w:vAlign w:val="center"/>
          </w:tcPr>
          <w:p w14:paraId="15FC847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shd w:val="clear" w:color="auto" w:fill="FFFF99"/>
            <w:vAlign w:val="center"/>
          </w:tcPr>
          <w:p w14:paraId="13720CFE" w14:textId="77777777" w:rsidR="00211430" w:rsidRPr="00211430" w:rsidRDefault="00211430" w:rsidP="00211430">
            <w:pPr>
              <w:jc w:val="center"/>
              <w:rPr>
                <w:rFonts w:ascii="Aptos Narrow" w:hAnsi="Aptos Narrow"/>
                <w:b/>
                <w:bCs/>
                <w:sz w:val="16"/>
                <w:szCs w:val="16"/>
              </w:rPr>
            </w:pPr>
          </w:p>
        </w:tc>
      </w:tr>
      <w:tr w:rsidR="00211430" w:rsidRPr="00211430" w14:paraId="209818DE" w14:textId="77777777" w:rsidTr="00CB070A">
        <w:trPr>
          <w:trHeight w:val="397"/>
          <w:jc w:val="center"/>
        </w:trPr>
        <w:tc>
          <w:tcPr>
            <w:tcW w:w="1134" w:type="dxa"/>
            <w:shd w:val="clear" w:color="auto" w:fill="auto"/>
            <w:vAlign w:val="center"/>
          </w:tcPr>
          <w:p w14:paraId="70BA5D01"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3397" w:type="dxa"/>
            <w:shd w:val="clear" w:color="auto" w:fill="auto"/>
            <w:vAlign w:val="center"/>
          </w:tcPr>
          <w:p w14:paraId="388EF4D0" w14:textId="77777777" w:rsidR="00211430" w:rsidRPr="00211430" w:rsidRDefault="00211430" w:rsidP="00211430">
            <w:pPr>
              <w:rPr>
                <w:rFonts w:ascii="Aptos Narrow" w:hAnsi="Aptos Narrow"/>
              </w:rPr>
            </w:pPr>
            <w:r w:rsidRPr="00211430">
              <w:rPr>
                <w:rFonts w:ascii="Aptos Narrow" w:hAnsi="Aptos Narrow"/>
              </w:rPr>
              <w:t>Josefina Garrido González</w:t>
            </w:r>
          </w:p>
        </w:tc>
        <w:tc>
          <w:tcPr>
            <w:tcW w:w="993" w:type="dxa"/>
            <w:shd w:val="clear" w:color="auto" w:fill="auto"/>
            <w:vAlign w:val="center"/>
          </w:tcPr>
          <w:p w14:paraId="5F52965E"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TU</w:t>
            </w:r>
          </w:p>
        </w:tc>
        <w:tc>
          <w:tcPr>
            <w:tcW w:w="1134" w:type="dxa"/>
            <w:shd w:val="clear" w:color="auto" w:fill="auto"/>
            <w:vAlign w:val="center"/>
          </w:tcPr>
          <w:p w14:paraId="7E5F86EF"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118" w:type="dxa"/>
            <w:shd w:val="clear" w:color="auto" w:fill="auto"/>
            <w:vAlign w:val="center"/>
          </w:tcPr>
          <w:p w14:paraId="31C88985"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75506F2E" w14:textId="77777777" w:rsidR="00211430" w:rsidRPr="00211430" w:rsidRDefault="00211430" w:rsidP="00211430">
            <w:pPr>
              <w:jc w:val="center"/>
              <w:rPr>
                <w:rFonts w:ascii="Aptos Narrow" w:hAnsi="Aptos Narrow"/>
                <w:sz w:val="18"/>
                <w:szCs w:val="18"/>
              </w:rPr>
            </w:pPr>
            <w:r w:rsidRPr="00211430">
              <w:rPr>
                <w:rFonts w:ascii="Aptos Narrow" w:hAnsi="Aptos Narrow" w:cstheme="minorHAnsi"/>
                <w:sz w:val="18"/>
                <w:szCs w:val="18"/>
              </w:rPr>
              <w:t>recursos naturales-P03D039L001</w:t>
            </w:r>
          </w:p>
        </w:tc>
        <w:tc>
          <w:tcPr>
            <w:tcW w:w="1559" w:type="dxa"/>
            <w:shd w:val="clear" w:color="auto" w:fill="auto"/>
            <w:vAlign w:val="center"/>
          </w:tcPr>
          <w:p w14:paraId="29C63CEF"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6</w:t>
            </w:r>
          </w:p>
        </w:tc>
        <w:tc>
          <w:tcPr>
            <w:tcW w:w="1136" w:type="dxa"/>
            <w:shd w:val="clear" w:color="auto" w:fill="auto"/>
            <w:vAlign w:val="center"/>
          </w:tcPr>
          <w:p w14:paraId="351C752A"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5</w:t>
            </w:r>
          </w:p>
        </w:tc>
        <w:tc>
          <w:tcPr>
            <w:tcW w:w="849" w:type="dxa"/>
            <w:shd w:val="clear" w:color="auto" w:fill="auto"/>
            <w:vAlign w:val="center"/>
          </w:tcPr>
          <w:p w14:paraId="1FC7AC05"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01/01/22</w:t>
            </w:r>
          </w:p>
        </w:tc>
        <w:tc>
          <w:tcPr>
            <w:tcW w:w="851" w:type="dxa"/>
            <w:shd w:val="clear" w:color="auto" w:fill="auto"/>
            <w:vAlign w:val="center"/>
          </w:tcPr>
          <w:p w14:paraId="4A1EF489"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bl>
    <w:p w14:paraId="05FEC21C" w14:textId="77777777" w:rsidR="00211430" w:rsidRPr="00211430" w:rsidRDefault="00211430" w:rsidP="00211430">
      <w:pPr>
        <w:rPr>
          <w:rFonts w:ascii="Aptos Narrow" w:hAnsi="Aptos Narrow"/>
          <w:sz w:val="16"/>
          <w:szCs w:val="16"/>
        </w:rPr>
      </w:pPr>
    </w:p>
    <w:p w14:paraId="19696E43"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2FAADCE4"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CB7BBC1" w14:textId="77777777" w:rsidR="00211430" w:rsidRPr="00211430" w:rsidRDefault="00211430" w:rsidP="00211430">
            <w:pPr>
              <w:jc w:val="center"/>
              <w:rPr>
                <w:rFonts w:ascii="Aptos Narrow" w:hAnsi="Aptos Narrow" w:cstheme="minorHAnsi"/>
                <w:b/>
                <w:spacing w:val="-2"/>
                <w:sz w:val="18"/>
                <w:szCs w:val="18"/>
              </w:rPr>
            </w:pPr>
            <w:r w:rsidRPr="00211430">
              <w:rPr>
                <w:rFonts w:ascii="Aptos Narrow" w:hAnsi="Aptos Narrow" w:cstheme="minorHAnsi"/>
                <w:b/>
                <w:spacing w:val="-2"/>
                <w:sz w:val="18"/>
                <w:szCs w:val="18"/>
              </w:rPr>
              <w:t>Datos de un proyecto de investigación activo</w:t>
            </w:r>
          </w:p>
        </w:tc>
      </w:tr>
      <w:tr w:rsidR="00211430" w:rsidRPr="00211430" w14:paraId="14E0607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E8E162"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3C2D"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b/>
                <w:bCs/>
                <w:sz w:val="18"/>
                <w:szCs w:val="18"/>
              </w:rPr>
              <w:t>Valorización y gestión sostenible de los servicios ecosistémicos mancomunados de los montes periurbanos de Vigo</w:t>
            </w:r>
          </w:p>
        </w:tc>
      </w:tr>
      <w:tr w:rsidR="00211430" w:rsidRPr="00211430" w14:paraId="3B7D067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E09D92"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9F808"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olor w:val="242424"/>
                <w:sz w:val="18"/>
                <w:szCs w:val="18"/>
              </w:rPr>
              <w:t>Unión Europea-NextGenerationEU para el ejercicio 2023</w:t>
            </w:r>
          </w:p>
        </w:tc>
      </w:tr>
      <w:tr w:rsidR="00211430" w:rsidRPr="00211430" w14:paraId="4D52996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6E394E"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94E04"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olor w:val="242424"/>
                <w:sz w:val="18"/>
                <w:szCs w:val="18"/>
                <w:bdr w:val="none" w:sz="0" w:space="0" w:color="auto" w:frame="1"/>
                <w:lang w:val="pt-PT"/>
              </w:rPr>
              <w:t>BF092 V420</w:t>
            </w:r>
          </w:p>
        </w:tc>
      </w:tr>
      <w:tr w:rsidR="00211430" w:rsidRPr="00211430" w14:paraId="376290A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D4468E"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3A7A1"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olor w:val="242424"/>
                <w:sz w:val="18"/>
                <w:szCs w:val="18"/>
              </w:rPr>
              <w:t>255.629,80 €</w:t>
            </w:r>
          </w:p>
        </w:tc>
      </w:tr>
      <w:tr w:rsidR="00211430" w:rsidRPr="00211430" w14:paraId="22399E4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53FCE1"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93601"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olor w:val="242424"/>
                <w:sz w:val="18"/>
                <w:szCs w:val="18"/>
              </w:rPr>
              <w:t>09/2/2024 - 31/12/2025</w:t>
            </w:r>
          </w:p>
        </w:tc>
      </w:tr>
      <w:tr w:rsidR="00211430" w:rsidRPr="00211430" w14:paraId="5D0E42D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79E270"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09198"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Proyectos Estratégicos Orientados a la Transición Ecológica y a la Transición Digital. Convocatoria 2021</w:t>
            </w:r>
          </w:p>
        </w:tc>
      </w:tr>
      <w:tr w:rsidR="00211430" w:rsidRPr="00211430" w14:paraId="70167B7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263A86"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FDE0D"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sz w:val="18"/>
                <w:szCs w:val="18"/>
              </w:rPr>
              <w:t>Universidad de Vigo.</w:t>
            </w:r>
            <w:r w:rsidRPr="00211430">
              <w:rPr>
                <w:rFonts w:ascii="Aptos Narrow" w:hAnsi="Aptos Narrow" w:cs="Arial"/>
                <w:color w:val="242424"/>
                <w:sz w:val="18"/>
                <w:szCs w:val="18"/>
                <w:shd w:val="clear" w:color="auto" w:fill="FFFFFF"/>
              </w:rPr>
              <w:t xml:space="preserve"> </w:t>
            </w:r>
            <w:r w:rsidRPr="00211430">
              <w:rPr>
                <w:rFonts w:ascii="Aptos Narrow" w:hAnsi="Aptos Narrow"/>
                <w:bCs/>
                <w:sz w:val="18"/>
                <w:szCs w:val="18"/>
              </w:rPr>
              <w:t>Mancomunidade de Montes de Vigo.</w:t>
            </w:r>
          </w:p>
        </w:tc>
      </w:tr>
      <w:tr w:rsidR="00211430" w:rsidRPr="00211430" w14:paraId="454A206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8BE099"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08FF"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Josefina Garrido González</w:t>
            </w:r>
          </w:p>
        </w:tc>
      </w:tr>
      <w:tr w:rsidR="00211430" w:rsidRPr="00211430" w14:paraId="5D2F620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CA4D10"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B2E63"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3</w:t>
            </w:r>
          </w:p>
        </w:tc>
      </w:tr>
      <w:tr w:rsidR="00211430" w:rsidRPr="00211430" w14:paraId="1B857E9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D1A7F8"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5E315" w14:textId="77777777" w:rsidR="00211430" w:rsidRPr="00211430" w:rsidRDefault="00211430" w:rsidP="00211430">
            <w:pPr>
              <w:rPr>
                <w:rFonts w:ascii="Aptos Narrow" w:hAnsi="Aptos Narrow"/>
                <w:sz w:val="18"/>
                <w:szCs w:val="18"/>
              </w:rPr>
            </w:pPr>
            <w:r w:rsidRPr="00211430">
              <w:rPr>
                <w:rFonts w:ascii="Aptos Narrow" w:hAnsi="Aptos Narrow" w:cstheme="minorHAnsi"/>
                <w:sz w:val="18"/>
                <w:szCs w:val="18"/>
              </w:rPr>
              <w:t>Innovación y sustentabilidad de los recursos naturales-P03D039L001</w:t>
            </w:r>
          </w:p>
        </w:tc>
      </w:tr>
    </w:tbl>
    <w:p w14:paraId="6B551D5F" w14:textId="77777777" w:rsidR="00211430" w:rsidRPr="00211430" w:rsidRDefault="00211430" w:rsidP="00211430">
      <w:pPr>
        <w:rPr>
          <w:rFonts w:ascii="Aptos Narrow" w:hAnsi="Aptos Narrow"/>
          <w:sz w:val="16"/>
          <w:szCs w:val="16"/>
        </w:rPr>
      </w:pPr>
    </w:p>
    <w:p w14:paraId="3B54B528" w14:textId="77777777" w:rsidR="00211430" w:rsidRPr="00211430" w:rsidRDefault="00211430" w:rsidP="00211430">
      <w:pPr>
        <w:rPr>
          <w:rFonts w:ascii="Aptos Narrow" w:hAnsi="Aptos Narrow"/>
          <w:sz w:val="16"/>
          <w:szCs w:val="16"/>
        </w:rPr>
      </w:pPr>
    </w:p>
    <w:p w14:paraId="3BB68BE2" w14:textId="77777777" w:rsidR="00211430" w:rsidRPr="00211430" w:rsidRDefault="00211430" w:rsidP="00211430">
      <w:pPr>
        <w:rPr>
          <w:rFonts w:ascii="Aptos Narrow" w:hAnsi="Aptos Narrow"/>
          <w:sz w:val="16"/>
          <w:szCs w:val="16"/>
        </w:rPr>
      </w:pPr>
    </w:p>
    <w:p w14:paraId="65213A76" w14:textId="77777777" w:rsidR="00211430" w:rsidRPr="00211430" w:rsidRDefault="00211430" w:rsidP="00211430">
      <w:pPr>
        <w:rPr>
          <w:rFonts w:ascii="Aptos Narrow" w:hAnsi="Aptos Narrow"/>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3260"/>
        <w:gridCol w:w="1276"/>
        <w:gridCol w:w="1134"/>
        <w:gridCol w:w="3118"/>
        <w:gridCol w:w="1276"/>
        <w:gridCol w:w="992"/>
        <w:gridCol w:w="1276"/>
        <w:gridCol w:w="851"/>
      </w:tblGrid>
      <w:tr w:rsidR="00211430" w:rsidRPr="00900E3B" w14:paraId="34350DF5" w14:textId="77777777" w:rsidTr="00CB070A">
        <w:trPr>
          <w:trHeight w:val="397"/>
          <w:jc w:val="center"/>
        </w:trPr>
        <w:tc>
          <w:tcPr>
            <w:tcW w:w="14171" w:type="dxa"/>
            <w:gridSpan w:val="9"/>
            <w:shd w:val="clear" w:color="auto" w:fill="8DB3E2" w:themeFill="text2" w:themeFillTint="66"/>
            <w:vAlign w:val="center"/>
          </w:tcPr>
          <w:p w14:paraId="46CCA725" w14:textId="77777777" w:rsidR="00211430" w:rsidRPr="00211430" w:rsidRDefault="00211430" w:rsidP="00211430">
            <w:pPr>
              <w:jc w:val="center"/>
              <w:rPr>
                <w:rFonts w:ascii="Aptos Narrow" w:hAnsi="Aptos Narrow" w:cstheme="minorHAnsi"/>
                <w:b/>
                <w:spacing w:val="-2"/>
                <w:sz w:val="28"/>
                <w:szCs w:val="28"/>
                <w:lang w:val="pt-PT"/>
              </w:rPr>
            </w:pPr>
            <w:r w:rsidRPr="00211430">
              <w:rPr>
                <w:rFonts w:ascii="Aptos Narrow" w:hAnsi="Aptos Narrow" w:cstheme="minorHAnsi"/>
                <w:b/>
                <w:spacing w:val="-2"/>
                <w:sz w:val="28"/>
                <w:szCs w:val="28"/>
                <w:lang w:val="pt-PT"/>
              </w:rPr>
              <w:t>Centro de Investigação e de Tecnologias Agroambientais e Biológicas (CITAB)</w:t>
            </w:r>
          </w:p>
        </w:tc>
      </w:tr>
      <w:tr w:rsidR="00211430" w:rsidRPr="00211430" w14:paraId="3D55C567" w14:textId="77777777" w:rsidTr="00CB070A">
        <w:trPr>
          <w:trHeight w:val="113"/>
          <w:jc w:val="center"/>
        </w:trPr>
        <w:tc>
          <w:tcPr>
            <w:tcW w:w="988" w:type="dxa"/>
            <w:vMerge w:val="restart"/>
            <w:shd w:val="clear" w:color="auto" w:fill="DBE5F1" w:themeFill="accent1" w:themeFillTint="33"/>
            <w:vAlign w:val="center"/>
          </w:tcPr>
          <w:p w14:paraId="72654FD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260" w:type="dxa"/>
            <w:vMerge w:val="restart"/>
            <w:shd w:val="clear" w:color="auto" w:fill="DBE5F1" w:themeFill="accent1" w:themeFillTint="33"/>
            <w:vAlign w:val="center"/>
          </w:tcPr>
          <w:p w14:paraId="33B4AAC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276" w:type="dxa"/>
            <w:vMerge w:val="restart"/>
            <w:shd w:val="clear" w:color="auto" w:fill="DBE5F1" w:themeFill="accent1" w:themeFillTint="33"/>
            <w:vAlign w:val="center"/>
          </w:tcPr>
          <w:p w14:paraId="350916D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38BF3CC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1B8BA158"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56B97AE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24AC797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07BB73C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35CACD6F" w14:textId="77777777" w:rsidTr="00CB070A">
        <w:trPr>
          <w:trHeight w:val="397"/>
          <w:jc w:val="center"/>
        </w:trPr>
        <w:tc>
          <w:tcPr>
            <w:tcW w:w="988" w:type="dxa"/>
            <w:vMerge/>
            <w:tcBorders>
              <w:bottom w:val="single" w:sz="4" w:space="0" w:color="auto"/>
            </w:tcBorders>
            <w:shd w:val="clear" w:color="auto" w:fill="FFFF99"/>
            <w:vAlign w:val="center"/>
          </w:tcPr>
          <w:p w14:paraId="1E82E307" w14:textId="77777777" w:rsidR="00211430" w:rsidRPr="00211430" w:rsidRDefault="00211430" w:rsidP="00211430">
            <w:pPr>
              <w:jc w:val="center"/>
              <w:rPr>
                <w:rFonts w:ascii="Aptos Narrow" w:hAnsi="Aptos Narrow"/>
                <w:b/>
                <w:bCs/>
                <w:sz w:val="16"/>
                <w:szCs w:val="16"/>
              </w:rPr>
            </w:pPr>
          </w:p>
        </w:tc>
        <w:tc>
          <w:tcPr>
            <w:tcW w:w="3260" w:type="dxa"/>
            <w:vMerge/>
            <w:tcBorders>
              <w:bottom w:val="single" w:sz="4" w:space="0" w:color="auto"/>
            </w:tcBorders>
            <w:shd w:val="clear" w:color="auto" w:fill="FFFF99"/>
            <w:vAlign w:val="center"/>
          </w:tcPr>
          <w:p w14:paraId="1E4C3885" w14:textId="77777777" w:rsidR="00211430" w:rsidRPr="00211430" w:rsidRDefault="00211430" w:rsidP="00211430">
            <w:pPr>
              <w:jc w:val="center"/>
              <w:rPr>
                <w:rFonts w:ascii="Aptos Narrow" w:hAnsi="Aptos Narrow"/>
                <w:b/>
                <w:bCs/>
                <w:sz w:val="16"/>
                <w:szCs w:val="16"/>
              </w:rPr>
            </w:pPr>
          </w:p>
        </w:tc>
        <w:tc>
          <w:tcPr>
            <w:tcW w:w="1276" w:type="dxa"/>
            <w:vMerge/>
            <w:tcBorders>
              <w:bottom w:val="single" w:sz="4" w:space="0" w:color="auto"/>
            </w:tcBorders>
            <w:shd w:val="clear" w:color="auto" w:fill="FFFF99"/>
            <w:vAlign w:val="center"/>
          </w:tcPr>
          <w:p w14:paraId="6D2109E6"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2785B69D" w14:textId="77777777" w:rsidR="00211430" w:rsidRPr="00211430" w:rsidRDefault="00211430" w:rsidP="00211430">
            <w:pPr>
              <w:jc w:val="center"/>
              <w:rPr>
                <w:rFonts w:ascii="Aptos Narrow" w:hAnsi="Aptos Narrow"/>
                <w:b/>
                <w:bCs/>
                <w:sz w:val="16"/>
                <w:szCs w:val="16"/>
              </w:rPr>
            </w:pPr>
          </w:p>
        </w:tc>
        <w:tc>
          <w:tcPr>
            <w:tcW w:w="3118" w:type="dxa"/>
            <w:vMerge/>
            <w:tcBorders>
              <w:bottom w:val="single" w:sz="4" w:space="0" w:color="auto"/>
            </w:tcBorders>
            <w:shd w:val="clear" w:color="auto" w:fill="FFFF99"/>
            <w:vAlign w:val="center"/>
          </w:tcPr>
          <w:p w14:paraId="4FBB7AD4" w14:textId="77777777" w:rsidR="00211430" w:rsidRPr="00211430" w:rsidRDefault="00211430" w:rsidP="00211430">
            <w:pPr>
              <w:jc w:val="center"/>
              <w:rPr>
                <w:rFonts w:ascii="Aptos Narrow" w:hAnsi="Aptos Narrow"/>
                <w:b/>
                <w:bCs/>
                <w:sz w:val="16"/>
                <w:szCs w:val="16"/>
              </w:rPr>
            </w:pPr>
          </w:p>
        </w:tc>
        <w:tc>
          <w:tcPr>
            <w:tcW w:w="1276" w:type="dxa"/>
            <w:vMerge/>
            <w:tcBorders>
              <w:bottom w:val="single" w:sz="4" w:space="0" w:color="auto"/>
            </w:tcBorders>
            <w:shd w:val="clear" w:color="auto" w:fill="FFFF99"/>
            <w:vAlign w:val="center"/>
          </w:tcPr>
          <w:p w14:paraId="6663F007" w14:textId="77777777" w:rsidR="00211430" w:rsidRPr="00211430" w:rsidRDefault="00211430" w:rsidP="00211430">
            <w:pPr>
              <w:jc w:val="center"/>
              <w:rPr>
                <w:rFonts w:ascii="Aptos Narrow" w:hAnsi="Aptos Narrow"/>
                <w:b/>
                <w:bCs/>
                <w:sz w:val="16"/>
                <w:szCs w:val="16"/>
              </w:rPr>
            </w:pPr>
          </w:p>
        </w:tc>
        <w:tc>
          <w:tcPr>
            <w:tcW w:w="992" w:type="dxa"/>
            <w:tcBorders>
              <w:bottom w:val="single" w:sz="4" w:space="0" w:color="auto"/>
            </w:tcBorders>
            <w:shd w:val="clear" w:color="auto" w:fill="DBE5F1" w:themeFill="accent1" w:themeFillTint="33"/>
            <w:vAlign w:val="center"/>
          </w:tcPr>
          <w:p w14:paraId="22FC34A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407CCB0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0E8595A7" w14:textId="77777777" w:rsidR="00211430" w:rsidRPr="00211430" w:rsidRDefault="00211430" w:rsidP="00211430">
            <w:pPr>
              <w:jc w:val="center"/>
              <w:rPr>
                <w:rFonts w:ascii="Aptos Narrow" w:hAnsi="Aptos Narrow"/>
                <w:b/>
                <w:bCs/>
                <w:sz w:val="16"/>
                <w:szCs w:val="16"/>
              </w:rPr>
            </w:pPr>
          </w:p>
        </w:tc>
      </w:tr>
      <w:tr w:rsidR="00B317E5" w:rsidRPr="00211430" w14:paraId="61B50DA3" w14:textId="77777777" w:rsidTr="00480BC5">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037E3C8" w14:textId="77777777" w:rsidR="00B317E5" w:rsidRPr="00211430" w:rsidRDefault="00B317E5" w:rsidP="00B317E5">
            <w:pPr>
              <w:rPr>
                <w:rFonts w:ascii="Aptos Narrow" w:hAnsi="Aptos Narrow"/>
                <w:b/>
                <w:bCs/>
                <w:sz w:val="16"/>
                <w:szCs w:val="16"/>
              </w:rPr>
            </w:pPr>
            <w:r w:rsidRPr="00211430">
              <w:rPr>
                <w:rFonts w:ascii="Aptos Narrow" w:hAnsi="Aptos Narrow"/>
                <w:color w:val="000000"/>
              </w:rPr>
              <w:lastRenderedPageBreak/>
              <w:t>UTAD</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B2A3BEF" w14:textId="77777777" w:rsidR="00B317E5" w:rsidRPr="00211430" w:rsidRDefault="00B317E5" w:rsidP="00B317E5">
            <w:pPr>
              <w:rPr>
                <w:rFonts w:ascii="Aptos Narrow" w:hAnsi="Aptos Narrow"/>
                <w:lang w:val="pt-PT"/>
              </w:rPr>
            </w:pPr>
            <w:r w:rsidRPr="00211430">
              <w:rPr>
                <w:rFonts w:ascii="Aptos Narrow" w:hAnsi="Aptos Narrow"/>
                <w:color w:val="000000"/>
                <w:lang w:val="pt-PT"/>
              </w:rPr>
              <w:t>Varandas, Simone da Graça Pinto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A1637" w14:textId="77777777" w:rsidR="00B317E5" w:rsidRPr="00211430" w:rsidRDefault="00B317E5" w:rsidP="00B317E5">
            <w:pPr>
              <w:jc w:val="center"/>
              <w:rPr>
                <w:rFonts w:ascii="Aptos Narrow" w:hAnsi="Aptos Narrow"/>
                <w:sz w:val="18"/>
                <w:szCs w:val="18"/>
              </w:rPr>
            </w:pPr>
            <w:r w:rsidRPr="00211430">
              <w:rPr>
                <w:rFonts w:ascii="Aptos Narrow" w:hAnsi="Aptos Narrow"/>
                <w:color w:val="000000"/>
              </w:rPr>
              <w:t>Asociada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32661" w14:textId="77777777" w:rsidR="00B317E5" w:rsidRPr="00211430" w:rsidRDefault="00B317E5" w:rsidP="00B317E5">
            <w:pPr>
              <w:jc w:val="center"/>
              <w:rPr>
                <w:rFonts w:ascii="Aptos Narrow" w:hAnsi="Aptos Narrow"/>
                <w:sz w:val="18"/>
                <w:szCs w:val="18"/>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A242E61" w14:textId="77777777" w:rsidR="00B317E5" w:rsidRPr="00211430" w:rsidRDefault="00B317E5" w:rsidP="00B317E5">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19142299" w14:textId="77777777" w:rsidR="00B317E5" w:rsidRPr="00211430" w:rsidRDefault="00B317E5" w:rsidP="00B317E5">
            <w:pPr>
              <w:jc w:val="center"/>
              <w:rPr>
                <w:rFonts w:ascii="Aptos Narrow" w:hAnsi="Aptos Narrow"/>
                <w:sz w:val="18"/>
                <w:szCs w:val="18"/>
              </w:rPr>
            </w:pPr>
            <w:r w:rsidRPr="00211430">
              <w:rPr>
                <w:rFonts w:ascii="Aptos Narrow" w:hAnsi="Aptos Narrow" w:cstheme="minorHAnsi"/>
                <w:sz w:val="18"/>
                <w:szCs w:val="18"/>
              </w:rPr>
              <w:t>recursos naturales-P03D039L001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7FF584" w14:textId="77777777" w:rsidR="00B317E5" w:rsidRPr="00211430" w:rsidRDefault="00B317E5" w:rsidP="00B317E5">
            <w:pPr>
              <w:jc w:val="center"/>
              <w:rPr>
                <w:rFonts w:ascii="Aptos Narrow" w:hAnsi="Aptos Narrow"/>
                <w:sz w:val="18"/>
                <w:szCs w:val="18"/>
              </w:rPr>
            </w:pPr>
            <w:r w:rsidRPr="00211430">
              <w:rPr>
                <w:rFonts w:ascii="Aptos Narrow" w:hAnsi="Aptos Narrow"/>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FA89B1" w14:textId="77777777" w:rsidR="00B317E5" w:rsidRPr="00211430" w:rsidRDefault="00B317E5" w:rsidP="00B317E5">
            <w:pPr>
              <w:jc w:val="center"/>
              <w:rPr>
                <w:rFonts w:ascii="Aptos Narrow" w:hAnsi="Aptos Narrow"/>
                <w:sz w:val="18"/>
                <w:szCs w:val="18"/>
              </w:rPr>
            </w:pPr>
            <w:r w:rsidRPr="00211430">
              <w:rPr>
                <w:rFonts w:ascii="Aptos Narrow" w:hAnsi="Aptos Narrow"/>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8122BE" w14:textId="77777777" w:rsidR="00B317E5" w:rsidRPr="00211430" w:rsidRDefault="00B317E5" w:rsidP="00B317E5">
            <w:pPr>
              <w:jc w:val="center"/>
              <w:rPr>
                <w:rFonts w:ascii="Aptos Narrow" w:hAnsi="Aptos Narrow"/>
                <w:sz w:val="18"/>
                <w:szCs w:val="18"/>
              </w:rPr>
            </w:pPr>
            <w:r w:rsidRPr="00211430">
              <w:rPr>
                <w:rFonts w:ascii="Aptos Narrow" w:hAnsi="Aptos Narrow"/>
                <w:color w:val="000000"/>
              </w:rPr>
              <w:t>31/12/2021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EABE4" w14:textId="332F3F48" w:rsidR="00B317E5" w:rsidRPr="00211430" w:rsidRDefault="00B317E5" w:rsidP="00B317E5">
            <w:pPr>
              <w:jc w:val="center"/>
              <w:rPr>
                <w:rFonts w:ascii="Aptos Narrow" w:hAnsi="Aptos Narrow"/>
                <w:sz w:val="18"/>
                <w:szCs w:val="18"/>
              </w:rPr>
            </w:pPr>
            <w:r w:rsidRPr="000456B1">
              <w:t>Alta</w:t>
            </w:r>
          </w:p>
        </w:tc>
      </w:tr>
      <w:tr w:rsidR="00B317E5" w:rsidRPr="00211430" w14:paraId="6748417E" w14:textId="77777777" w:rsidTr="00480BC5">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9D90ED0" w14:textId="77777777" w:rsidR="00B317E5" w:rsidRPr="00211430" w:rsidRDefault="00B317E5" w:rsidP="00B317E5">
            <w:pPr>
              <w:rPr>
                <w:rFonts w:ascii="Aptos Narrow" w:hAnsi="Aptos Narrow"/>
                <w:color w:val="000000"/>
              </w:rPr>
            </w:pPr>
            <w:r w:rsidRPr="00211430">
              <w:rPr>
                <w:rFonts w:ascii="Aptos Narrow" w:hAnsi="Aptos Narrow"/>
                <w:color w:val="000000"/>
              </w:rPr>
              <w:t>UTAD</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71A3149" w14:textId="77777777" w:rsidR="00B317E5" w:rsidRPr="00211430" w:rsidRDefault="00B317E5" w:rsidP="00B317E5">
            <w:pPr>
              <w:rPr>
                <w:rFonts w:ascii="Aptos Narrow" w:hAnsi="Aptos Narrow"/>
                <w:color w:val="000000"/>
                <w:lang w:val="pt-PT"/>
              </w:rPr>
            </w:pPr>
            <w:r w:rsidRPr="00211430">
              <w:rPr>
                <w:rFonts w:ascii="Aptos Narrow" w:hAnsi="Aptos Narrow"/>
                <w:color w:val="000000"/>
              </w:rPr>
              <w:t>Sanches Fernandes, Luís Filipe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E16A66" w14:textId="77777777" w:rsidR="00B317E5" w:rsidRPr="00211430" w:rsidRDefault="00B317E5" w:rsidP="00B317E5">
            <w:pPr>
              <w:jc w:val="center"/>
              <w:rPr>
                <w:rFonts w:ascii="Aptos Narrow" w:hAnsi="Aptos Narrow"/>
                <w:color w:val="000000"/>
              </w:rPr>
            </w:pPr>
            <w:r w:rsidRPr="00211430">
              <w:rPr>
                <w:rFonts w:ascii="Aptos Narrow" w:hAnsi="Aptos Narrow"/>
                <w:color w:val="000000"/>
              </w:rPr>
              <w:t>Catedrático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BC3B0" w14:textId="77777777" w:rsidR="00B317E5" w:rsidRPr="00211430" w:rsidRDefault="00B317E5" w:rsidP="00B317E5">
            <w:pPr>
              <w:jc w:val="center"/>
              <w:rPr>
                <w:rFonts w:ascii="Aptos Narrow" w:hAnsi="Aptos Narrow"/>
                <w:color w:val="000000"/>
              </w:rPr>
            </w:pPr>
            <w:r w:rsidRPr="00211430">
              <w:rPr>
                <w:rFonts w:ascii="Aptos Narrow" w:hAnsi="Aptos Narrow"/>
                <w:color w:val="000000"/>
              </w:rPr>
              <w:t>TC</w:t>
            </w:r>
          </w:p>
        </w:tc>
        <w:tc>
          <w:tcPr>
            <w:tcW w:w="3118" w:type="dxa"/>
            <w:tcBorders>
              <w:top w:val="single" w:sz="4" w:space="0" w:color="auto"/>
              <w:left w:val="single" w:sz="4" w:space="0" w:color="auto"/>
              <w:right w:val="single" w:sz="4" w:space="0" w:color="auto"/>
            </w:tcBorders>
            <w:shd w:val="clear" w:color="auto" w:fill="auto"/>
            <w:vAlign w:val="center"/>
          </w:tcPr>
          <w:p w14:paraId="4A4F21B6" w14:textId="77777777" w:rsidR="00B317E5" w:rsidRPr="00211430" w:rsidRDefault="00B317E5" w:rsidP="00B317E5">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58CD16D0" w14:textId="77777777" w:rsidR="00B317E5" w:rsidRPr="00211430" w:rsidRDefault="00B317E5" w:rsidP="00B317E5">
            <w:pPr>
              <w:jc w:val="center"/>
              <w:rPr>
                <w:rFonts w:ascii="Aptos Narrow" w:hAnsi="Aptos Narrow" w:cstheme="minorHAnsi"/>
                <w:sz w:val="18"/>
                <w:szCs w:val="18"/>
              </w:rPr>
            </w:pPr>
            <w:r w:rsidRPr="00211430">
              <w:rPr>
                <w:rFonts w:ascii="Aptos Narrow" w:hAnsi="Aptos Narrow" w:cstheme="minorHAnsi"/>
                <w:sz w:val="18"/>
                <w:szCs w:val="18"/>
              </w:rPr>
              <w:t>recursos naturales-P03D039L001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0FF48" w14:textId="77777777" w:rsidR="00B317E5" w:rsidRPr="00211430" w:rsidRDefault="00B317E5" w:rsidP="00B317E5">
            <w:pPr>
              <w:jc w:val="center"/>
              <w:rPr>
                <w:rFonts w:ascii="Aptos Narrow" w:hAnsi="Aptos Narrow"/>
                <w:color w:val="000000"/>
                <w:sz w:val="20"/>
                <w:szCs w:val="20"/>
              </w:rPr>
            </w:pPr>
            <w:r w:rsidRPr="00211430">
              <w:rPr>
                <w:rFonts w:ascii="Aptos Narrow" w:hAnsi="Aptos Narrow"/>
                <w:color w:val="000000"/>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7E3F35" w14:textId="77777777" w:rsidR="00B317E5" w:rsidRPr="00211430" w:rsidRDefault="00B317E5" w:rsidP="00B317E5">
            <w:pPr>
              <w:jc w:val="center"/>
              <w:rPr>
                <w:rFonts w:ascii="Aptos Narrow" w:hAnsi="Aptos Narrow"/>
                <w:color w:val="000000"/>
              </w:rPr>
            </w:pPr>
            <w:r w:rsidRPr="00211430">
              <w:rPr>
                <w:rFonts w:ascii="Aptos Narrow" w:hAnsi="Aptos Narrow"/>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4B83C3" w14:textId="77777777" w:rsidR="00B317E5" w:rsidRPr="00211430" w:rsidRDefault="00B317E5" w:rsidP="00B317E5">
            <w:pPr>
              <w:jc w:val="center"/>
              <w:rPr>
                <w:rFonts w:ascii="Aptos Narrow" w:hAnsi="Aptos Narrow"/>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A8976" w14:textId="369B8CFE" w:rsidR="00B317E5" w:rsidRPr="00211430" w:rsidRDefault="00B317E5" w:rsidP="00B317E5">
            <w:pPr>
              <w:jc w:val="center"/>
              <w:rPr>
                <w:rFonts w:ascii="Aptos Narrow" w:hAnsi="Aptos Narrow"/>
                <w:sz w:val="18"/>
                <w:szCs w:val="18"/>
              </w:rPr>
            </w:pPr>
            <w:r w:rsidRPr="000456B1">
              <w:t>Alta</w:t>
            </w:r>
          </w:p>
        </w:tc>
      </w:tr>
    </w:tbl>
    <w:p w14:paraId="5A055F81" w14:textId="77777777" w:rsidR="00211430" w:rsidRPr="00211430" w:rsidRDefault="00211430" w:rsidP="00211430">
      <w:pPr>
        <w:rPr>
          <w:rFonts w:ascii="Aptos Narrow" w:hAnsi="Aptos Narrow"/>
          <w:sz w:val="16"/>
          <w:szCs w:val="16"/>
        </w:rPr>
      </w:pPr>
    </w:p>
    <w:p w14:paraId="1B2DC4D0"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5A567152"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E41716"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900E3B" w14:paraId="2F5E4DC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4637D2"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855BF" w14:textId="77777777" w:rsidR="00211430" w:rsidRPr="00211430" w:rsidRDefault="00211430" w:rsidP="00211430">
            <w:pPr>
              <w:spacing w:line="276" w:lineRule="auto"/>
              <w:jc w:val="both"/>
              <w:rPr>
                <w:rFonts w:asciiTheme="minorHAnsi" w:hAnsiTheme="minorHAnsi" w:cstheme="minorHAnsi"/>
                <w:sz w:val="18"/>
                <w:szCs w:val="18"/>
                <w:lang w:val="en-GB"/>
              </w:rPr>
            </w:pPr>
            <w:r w:rsidRPr="00211430">
              <w:rPr>
                <w:rFonts w:cstheme="minorHAnsi"/>
                <w:b/>
                <w:sz w:val="20"/>
                <w:szCs w:val="20"/>
                <w:lang w:val="en-GB"/>
              </w:rPr>
              <w:t>Innovating transnational aquatic biodiversity monitoring using high-throughput DNA and automated image recognition</w:t>
            </w:r>
          </w:p>
        </w:tc>
      </w:tr>
      <w:tr w:rsidR="00211430" w:rsidRPr="00211430" w14:paraId="6BD44D1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DB0A3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38C91" w14:textId="77777777" w:rsidR="00211430" w:rsidRPr="00211430" w:rsidRDefault="00211430" w:rsidP="00211430">
            <w:pPr>
              <w:spacing w:line="276" w:lineRule="auto"/>
              <w:jc w:val="both"/>
              <w:rPr>
                <w:rFonts w:asciiTheme="minorHAnsi" w:hAnsiTheme="minorHAnsi" w:cstheme="minorHAnsi"/>
                <w:bCs/>
                <w:sz w:val="18"/>
                <w:szCs w:val="18"/>
              </w:rPr>
            </w:pPr>
            <w:r w:rsidRPr="00211430">
              <w:rPr>
                <w:rFonts w:cstheme="minorHAnsi"/>
                <w:bCs/>
                <w:sz w:val="20"/>
                <w:szCs w:val="20"/>
                <w:lang w:val="en-GB"/>
              </w:rPr>
              <w:t>Biodiversa+ (European Biodiversity Partnership)</w:t>
            </w:r>
          </w:p>
        </w:tc>
      </w:tr>
      <w:tr w:rsidR="00211430" w:rsidRPr="00211430" w14:paraId="3E093E2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9DA6CC"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4B24F" w14:textId="77777777" w:rsidR="00211430" w:rsidRPr="00211430" w:rsidRDefault="00211430" w:rsidP="00211430">
            <w:pPr>
              <w:spacing w:line="276" w:lineRule="auto"/>
              <w:jc w:val="both"/>
              <w:rPr>
                <w:rFonts w:asciiTheme="minorHAnsi" w:hAnsiTheme="minorHAnsi" w:cstheme="minorHAnsi"/>
                <w:bCs/>
                <w:sz w:val="18"/>
                <w:szCs w:val="18"/>
              </w:rPr>
            </w:pPr>
            <w:r w:rsidRPr="00211430">
              <w:rPr>
                <w:rFonts w:cstheme="minorHAnsi"/>
                <w:bCs/>
                <w:sz w:val="20"/>
                <w:szCs w:val="20"/>
                <w:lang w:val="en-GB"/>
              </w:rPr>
              <w:t>DNAquaIMG</w:t>
            </w:r>
          </w:p>
        </w:tc>
      </w:tr>
      <w:tr w:rsidR="00211430" w:rsidRPr="00211430" w14:paraId="10DB137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A1C2D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BC0A9" w14:textId="77777777" w:rsidR="00211430" w:rsidRPr="00211430" w:rsidRDefault="00211430" w:rsidP="00211430">
            <w:pPr>
              <w:spacing w:line="276" w:lineRule="auto"/>
              <w:jc w:val="both"/>
              <w:rPr>
                <w:rFonts w:cstheme="minorHAnsi"/>
                <w:bCs/>
                <w:sz w:val="20"/>
                <w:szCs w:val="20"/>
                <w:lang w:val="en-GB"/>
              </w:rPr>
            </w:pPr>
            <w:r w:rsidRPr="00211430">
              <w:rPr>
                <w:rFonts w:cstheme="minorHAnsi"/>
                <w:bCs/>
                <w:sz w:val="20"/>
                <w:szCs w:val="20"/>
                <w:lang w:val="en-GB"/>
              </w:rPr>
              <w:t>Approx. 2 mil. €</w:t>
            </w:r>
          </w:p>
        </w:tc>
      </w:tr>
      <w:tr w:rsidR="00211430" w:rsidRPr="00211430" w14:paraId="0C8CEF1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85E69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BF118" w14:textId="77777777" w:rsidR="00211430" w:rsidRPr="00211430" w:rsidRDefault="00211430" w:rsidP="00211430">
            <w:pPr>
              <w:spacing w:line="276" w:lineRule="auto"/>
              <w:jc w:val="both"/>
              <w:rPr>
                <w:rFonts w:cstheme="minorHAnsi"/>
                <w:bCs/>
                <w:sz w:val="20"/>
                <w:szCs w:val="20"/>
                <w:lang w:val="en-GB"/>
              </w:rPr>
            </w:pPr>
            <w:r w:rsidRPr="00211430">
              <w:rPr>
                <w:rFonts w:cstheme="minorHAnsi"/>
                <w:bCs/>
                <w:sz w:val="20"/>
                <w:szCs w:val="20"/>
                <w:lang w:val="en-GB"/>
              </w:rPr>
              <w:t>01/03/2024 – 28/02/2027</w:t>
            </w:r>
          </w:p>
        </w:tc>
      </w:tr>
      <w:tr w:rsidR="00211430" w:rsidRPr="00211430" w14:paraId="3DDE04C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BC7F1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3C734" w14:textId="77777777" w:rsidR="00211430" w:rsidRPr="00211430" w:rsidRDefault="00211430" w:rsidP="00211430">
            <w:pPr>
              <w:spacing w:line="276" w:lineRule="auto"/>
              <w:jc w:val="both"/>
              <w:rPr>
                <w:rFonts w:asciiTheme="minorHAnsi" w:hAnsiTheme="minorHAnsi" w:cstheme="minorHAnsi"/>
                <w:bCs/>
                <w:sz w:val="18"/>
                <w:szCs w:val="18"/>
              </w:rPr>
            </w:pPr>
            <w:r w:rsidRPr="00211430">
              <w:rPr>
                <w:rFonts w:cstheme="minorHAnsi"/>
                <w:bCs/>
                <w:sz w:val="20"/>
                <w:szCs w:val="20"/>
                <w:lang w:val="en-GB"/>
              </w:rPr>
              <w:t>2022 – 2023 BiodivMon</w:t>
            </w:r>
          </w:p>
        </w:tc>
      </w:tr>
      <w:tr w:rsidR="00211430" w:rsidRPr="00211430" w14:paraId="68B20B3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6A6645"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210F9" w14:textId="77777777" w:rsidR="00211430" w:rsidRPr="00211430" w:rsidRDefault="00211430" w:rsidP="00211430">
            <w:pPr>
              <w:spacing w:line="276" w:lineRule="auto"/>
              <w:jc w:val="both"/>
              <w:rPr>
                <w:rFonts w:asciiTheme="minorHAnsi" w:hAnsiTheme="minorHAnsi" w:cstheme="minorHAnsi"/>
                <w:bCs/>
                <w:sz w:val="18"/>
                <w:szCs w:val="18"/>
              </w:rPr>
            </w:pPr>
            <w:r w:rsidRPr="00211430">
              <w:rPr>
                <w:rFonts w:asciiTheme="minorHAnsi" w:hAnsiTheme="minorHAnsi" w:cstheme="minorHAnsi"/>
                <w:bCs/>
                <w:sz w:val="18"/>
                <w:szCs w:val="18"/>
              </w:rPr>
              <w:t>CARRTEL Centre Alpin de Recherche sur les Réseaux Trophiques des Ecosystèmes Limniques ; Universität Duisburg-Essen; University of Lodz ; University College Dublin ; Jyvaskylan yliopisto; Masaryk University; Aarhus University; Botanic Garden and Botanical Museum, Freie Universität Berlin; Finnish Environment Institute; Universität Duisburg-Essen; ASSOCIACAO BIOPOLIS; FH KAERNTEN - GEMEINNUETZIGE GmbH; University of Natural Resources and Life Sciences, Vienna; Swedish University of Agricultural Sciences; Universitat Duisburg-Essen</w:t>
            </w:r>
          </w:p>
        </w:tc>
      </w:tr>
      <w:tr w:rsidR="00211430" w:rsidRPr="00900E3B" w14:paraId="33354CE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65AA0F"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9A9D7" w14:textId="77777777" w:rsidR="00211430" w:rsidRPr="00211430" w:rsidRDefault="00211430" w:rsidP="00211430">
            <w:pPr>
              <w:spacing w:line="276" w:lineRule="auto"/>
              <w:jc w:val="both"/>
              <w:rPr>
                <w:rFonts w:asciiTheme="minorHAnsi" w:hAnsiTheme="minorHAnsi" w:cstheme="minorHAnsi"/>
                <w:bCs/>
                <w:sz w:val="18"/>
                <w:szCs w:val="18"/>
                <w:lang w:val="de-DE"/>
              </w:rPr>
            </w:pPr>
            <w:r w:rsidRPr="00211430">
              <w:rPr>
                <w:rFonts w:cstheme="minorHAnsi"/>
                <w:bCs/>
                <w:sz w:val="20"/>
                <w:szCs w:val="20"/>
                <w:lang w:val="de-DE"/>
              </w:rPr>
              <w:t>Florian Leese (Universität Duisburg-Essen)</w:t>
            </w:r>
          </w:p>
        </w:tc>
      </w:tr>
      <w:tr w:rsidR="00211430" w:rsidRPr="00900E3B" w14:paraId="425FDC9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D45C2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8E38" w14:textId="77777777" w:rsidR="00211430" w:rsidRPr="00211430" w:rsidRDefault="00211430" w:rsidP="00211430">
            <w:pPr>
              <w:spacing w:line="276" w:lineRule="auto"/>
              <w:jc w:val="both"/>
              <w:rPr>
                <w:rFonts w:asciiTheme="minorHAnsi" w:hAnsiTheme="minorHAnsi" w:cstheme="minorHAnsi"/>
                <w:bCs/>
                <w:sz w:val="18"/>
                <w:szCs w:val="18"/>
                <w:lang w:val="en-GB"/>
              </w:rPr>
            </w:pPr>
            <w:r w:rsidRPr="00211430">
              <w:rPr>
                <w:rFonts w:asciiTheme="minorHAnsi" w:hAnsiTheme="minorHAnsi" w:cstheme="minorHAnsi"/>
                <w:bCs/>
                <w:sz w:val="18"/>
                <w:szCs w:val="18"/>
                <w:lang w:val="en-GB"/>
              </w:rPr>
              <w:t>50 team members, from 14 research organisations in 11 countries</w:t>
            </w:r>
          </w:p>
        </w:tc>
      </w:tr>
      <w:tr w:rsidR="00211430" w:rsidRPr="00211430" w14:paraId="4AB08B4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9DD242"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82C88" w14:textId="77777777" w:rsidR="00211430" w:rsidRPr="00211430" w:rsidRDefault="00211430" w:rsidP="00211430">
            <w:pPr>
              <w:spacing w:line="276" w:lineRule="auto"/>
              <w:jc w:val="both"/>
              <w:rPr>
                <w:rFonts w:asciiTheme="minorHAnsi" w:hAnsiTheme="minorHAnsi" w:cstheme="minorHAnsi"/>
                <w:bCs/>
                <w:sz w:val="18"/>
                <w:szCs w:val="18"/>
              </w:rPr>
            </w:pPr>
          </w:p>
          <w:p w14:paraId="07F12F4E" w14:textId="77777777" w:rsidR="00211430" w:rsidRPr="00211430" w:rsidRDefault="00211430" w:rsidP="00211430">
            <w:pPr>
              <w:spacing w:line="276" w:lineRule="auto"/>
              <w:jc w:val="both"/>
              <w:rPr>
                <w:rFonts w:asciiTheme="minorHAnsi" w:hAnsiTheme="minorHAnsi" w:cstheme="minorHAnsi"/>
                <w:bCs/>
                <w:sz w:val="18"/>
                <w:szCs w:val="18"/>
              </w:rPr>
            </w:pPr>
            <w:r w:rsidRPr="00211430">
              <w:rPr>
                <w:rFonts w:asciiTheme="minorHAnsi" w:hAnsiTheme="minorHAnsi" w:cstheme="minorHAnsi"/>
                <w:bCs/>
                <w:sz w:val="18"/>
                <w:szCs w:val="18"/>
              </w:rPr>
              <w:t>Innovación e sustentabilidade dos recursos naturais</w:t>
            </w:r>
          </w:p>
        </w:tc>
      </w:tr>
    </w:tbl>
    <w:p w14:paraId="71DB97ED" w14:textId="77777777" w:rsidR="00211430" w:rsidRPr="00211430" w:rsidRDefault="00211430" w:rsidP="00211430">
      <w:pPr>
        <w:rPr>
          <w:rFonts w:ascii="Aptos Narrow" w:hAnsi="Aptos Narrow"/>
          <w:b/>
          <w:bCs/>
          <w:sz w:val="16"/>
          <w:szCs w:val="16"/>
        </w:rPr>
      </w:pPr>
    </w:p>
    <w:p w14:paraId="10605257" w14:textId="77777777" w:rsidR="00211430" w:rsidRPr="00211430" w:rsidRDefault="00211430" w:rsidP="00211430">
      <w:pPr>
        <w:rPr>
          <w:rFonts w:ascii="Aptos Narrow" w:hAnsi="Aptos Narrow"/>
          <w:b/>
          <w:bCs/>
          <w:sz w:val="16"/>
          <w:szCs w:val="16"/>
        </w:rPr>
      </w:pPr>
    </w:p>
    <w:p w14:paraId="5A43952B"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3402"/>
        <w:gridCol w:w="1134"/>
        <w:gridCol w:w="1134"/>
        <w:gridCol w:w="3118"/>
        <w:gridCol w:w="1276"/>
        <w:gridCol w:w="992"/>
        <w:gridCol w:w="1276"/>
        <w:gridCol w:w="851"/>
      </w:tblGrid>
      <w:tr w:rsidR="00211430" w:rsidRPr="00211430" w14:paraId="3CF4E0CF" w14:textId="77777777" w:rsidTr="00CB070A">
        <w:trPr>
          <w:trHeight w:val="397"/>
          <w:jc w:val="center"/>
        </w:trPr>
        <w:tc>
          <w:tcPr>
            <w:tcW w:w="14171" w:type="dxa"/>
            <w:gridSpan w:val="9"/>
            <w:shd w:val="clear" w:color="auto" w:fill="8DB3E2" w:themeFill="text2" w:themeFillTint="66"/>
            <w:vAlign w:val="center"/>
          </w:tcPr>
          <w:p w14:paraId="6DBE69FC" w14:textId="77777777" w:rsidR="00211430" w:rsidRPr="00211430" w:rsidRDefault="00211430" w:rsidP="00211430">
            <w:pPr>
              <w:jc w:val="center"/>
              <w:rPr>
                <w:rFonts w:ascii="Aptos Narrow" w:hAnsi="Aptos Narrow" w:cstheme="minorHAnsi"/>
                <w:b/>
                <w:spacing w:val="-2"/>
                <w:sz w:val="28"/>
                <w:szCs w:val="28"/>
                <w:lang w:val="pt-PT"/>
              </w:rPr>
            </w:pPr>
            <w:r w:rsidRPr="00211430">
              <w:rPr>
                <w:rFonts w:ascii="Aptos Narrow" w:hAnsi="Aptos Narrow" w:cstheme="minorHAnsi"/>
                <w:b/>
                <w:spacing w:val="-2"/>
                <w:sz w:val="28"/>
                <w:szCs w:val="28"/>
                <w:lang w:val="pt-PT"/>
              </w:rPr>
              <w:t>Matemáticas</w:t>
            </w:r>
          </w:p>
        </w:tc>
      </w:tr>
      <w:tr w:rsidR="00211430" w:rsidRPr="00211430" w14:paraId="6B8035FA" w14:textId="77777777" w:rsidTr="00CB070A">
        <w:trPr>
          <w:trHeight w:val="113"/>
          <w:jc w:val="center"/>
        </w:trPr>
        <w:tc>
          <w:tcPr>
            <w:tcW w:w="988" w:type="dxa"/>
            <w:vMerge w:val="restart"/>
            <w:shd w:val="clear" w:color="auto" w:fill="DBE5F1" w:themeFill="accent1" w:themeFillTint="33"/>
            <w:vAlign w:val="center"/>
          </w:tcPr>
          <w:p w14:paraId="19612D3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402" w:type="dxa"/>
            <w:vMerge w:val="restart"/>
            <w:shd w:val="clear" w:color="auto" w:fill="DBE5F1" w:themeFill="accent1" w:themeFillTint="33"/>
            <w:vAlign w:val="center"/>
          </w:tcPr>
          <w:p w14:paraId="4010131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134" w:type="dxa"/>
            <w:vMerge w:val="restart"/>
            <w:shd w:val="clear" w:color="auto" w:fill="DBE5F1" w:themeFill="accent1" w:themeFillTint="33"/>
            <w:vAlign w:val="center"/>
          </w:tcPr>
          <w:p w14:paraId="43B8FBB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2A9EB68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25CD920B"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5A68758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7471AB7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47CBAB8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7BFFA04C" w14:textId="77777777" w:rsidTr="00CB070A">
        <w:trPr>
          <w:trHeight w:val="397"/>
          <w:jc w:val="center"/>
        </w:trPr>
        <w:tc>
          <w:tcPr>
            <w:tcW w:w="988" w:type="dxa"/>
            <w:vMerge/>
            <w:shd w:val="clear" w:color="auto" w:fill="FFFF99"/>
            <w:vAlign w:val="center"/>
          </w:tcPr>
          <w:p w14:paraId="30A3B327" w14:textId="77777777" w:rsidR="00211430" w:rsidRPr="00211430" w:rsidRDefault="00211430" w:rsidP="00211430">
            <w:pPr>
              <w:jc w:val="center"/>
              <w:rPr>
                <w:rFonts w:ascii="Aptos Narrow" w:hAnsi="Aptos Narrow"/>
                <w:b/>
                <w:bCs/>
                <w:sz w:val="16"/>
                <w:szCs w:val="16"/>
              </w:rPr>
            </w:pPr>
          </w:p>
        </w:tc>
        <w:tc>
          <w:tcPr>
            <w:tcW w:w="3402" w:type="dxa"/>
            <w:vMerge/>
            <w:shd w:val="clear" w:color="auto" w:fill="FFFF99"/>
            <w:vAlign w:val="center"/>
          </w:tcPr>
          <w:p w14:paraId="131CB869" w14:textId="77777777" w:rsidR="00211430" w:rsidRPr="00211430" w:rsidRDefault="00211430" w:rsidP="00211430">
            <w:pPr>
              <w:jc w:val="center"/>
              <w:rPr>
                <w:rFonts w:ascii="Aptos Narrow" w:hAnsi="Aptos Narrow"/>
                <w:b/>
                <w:bCs/>
                <w:sz w:val="16"/>
                <w:szCs w:val="16"/>
              </w:rPr>
            </w:pPr>
          </w:p>
        </w:tc>
        <w:tc>
          <w:tcPr>
            <w:tcW w:w="1134" w:type="dxa"/>
            <w:vMerge/>
            <w:shd w:val="clear" w:color="auto" w:fill="FFFF99"/>
            <w:vAlign w:val="center"/>
          </w:tcPr>
          <w:p w14:paraId="4FDB546F" w14:textId="77777777" w:rsidR="00211430" w:rsidRPr="00211430" w:rsidRDefault="00211430" w:rsidP="00211430">
            <w:pPr>
              <w:jc w:val="center"/>
              <w:rPr>
                <w:rFonts w:ascii="Aptos Narrow" w:hAnsi="Aptos Narrow"/>
                <w:b/>
                <w:bCs/>
                <w:sz w:val="16"/>
                <w:szCs w:val="16"/>
              </w:rPr>
            </w:pPr>
          </w:p>
        </w:tc>
        <w:tc>
          <w:tcPr>
            <w:tcW w:w="1134" w:type="dxa"/>
            <w:vMerge/>
            <w:shd w:val="clear" w:color="auto" w:fill="FFFF99"/>
            <w:vAlign w:val="center"/>
          </w:tcPr>
          <w:p w14:paraId="2C42FA52" w14:textId="77777777" w:rsidR="00211430" w:rsidRPr="00211430" w:rsidRDefault="00211430" w:rsidP="00211430">
            <w:pPr>
              <w:jc w:val="center"/>
              <w:rPr>
                <w:rFonts w:ascii="Aptos Narrow" w:hAnsi="Aptos Narrow"/>
                <w:b/>
                <w:bCs/>
                <w:sz w:val="16"/>
                <w:szCs w:val="16"/>
              </w:rPr>
            </w:pPr>
          </w:p>
        </w:tc>
        <w:tc>
          <w:tcPr>
            <w:tcW w:w="3118" w:type="dxa"/>
            <w:vMerge/>
            <w:shd w:val="clear" w:color="auto" w:fill="FFFF99"/>
            <w:vAlign w:val="center"/>
          </w:tcPr>
          <w:p w14:paraId="2089E705" w14:textId="77777777" w:rsidR="00211430" w:rsidRPr="00211430" w:rsidRDefault="00211430" w:rsidP="00211430">
            <w:pPr>
              <w:jc w:val="center"/>
              <w:rPr>
                <w:rFonts w:ascii="Aptos Narrow" w:hAnsi="Aptos Narrow"/>
                <w:b/>
                <w:bCs/>
                <w:sz w:val="16"/>
                <w:szCs w:val="16"/>
              </w:rPr>
            </w:pPr>
          </w:p>
        </w:tc>
        <w:tc>
          <w:tcPr>
            <w:tcW w:w="1276" w:type="dxa"/>
            <w:vMerge/>
            <w:shd w:val="clear" w:color="auto" w:fill="FFFF99"/>
            <w:vAlign w:val="center"/>
          </w:tcPr>
          <w:p w14:paraId="65706C60" w14:textId="77777777" w:rsidR="00211430" w:rsidRPr="00211430" w:rsidRDefault="00211430" w:rsidP="00211430">
            <w:pPr>
              <w:jc w:val="center"/>
              <w:rPr>
                <w:rFonts w:ascii="Aptos Narrow" w:hAnsi="Aptos Narrow"/>
                <w:b/>
                <w:bCs/>
                <w:sz w:val="16"/>
                <w:szCs w:val="16"/>
              </w:rPr>
            </w:pPr>
          </w:p>
        </w:tc>
        <w:tc>
          <w:tcPr>
            <w:tcW w:w="992" w:type="dxa"/>
            <w:shd w:val="clear" w:color="auto" w:fill="DBE5F1" w:themeFill="accent1" w:themeFillTint="33"/>
            <w:vAlign w:val="center"/>
          </w:tcPr>
          <w:p w14:paraId="24FA9C9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shd w:val="clear" w:color="auto" w:fill="DBE5F1" w:themeFill="accent1" w:themeFillTint="33"/>
            <w:vAlign w:val="center"/>
          </w:tcPr>
          <w:p w14:paraId="3D56B83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shd w:val="clear" w:color="auto" w:fill="FFFF99"/>
            <w:vAlign w:val="center"/>
          </w:tcPr>
          <w:p w14:paraId="42E5912F" w14:textId="77777777" w:rsidR="00211430" w:rsidRPr="00211430" w:rsidRDefault="00211430" w:rsidP="00211430">
            <w:pPr>
              <w:jc w:val="center"/>
              <w:rPr>
                <w:rFonts w:ascii="Aptos Narrow" w:hAnsi="Aptos Narrow"/>
                <w:b/>
                <w:bCs/>
                <w:sz w:val="16"/>
                <w:szCs w:val="16"/>
              </w:rPr>
            </w:pPr>
          </w:p>
        </w:tc>
      </w:tr>
      <w:tr w:rsidR="00211430" w:rsidRPr="00211430" w14:paraId="08B93E0B" w14:textId="77777777" w:rsidTr="00CB070A">
        <w:trPr>
          <w:trHeight w:val="397"/>
          <w:jc w:val="center"/>
        </w:trPr>
        <w:tc>
          <w:tcPr>
            <w:tcW w:w="988" w:type="dxa"/>
            <w:tcBorders>
              <w:top w:val="nil"/>
              <w:left w:val="single" w:sz="8" w:space="0" w:color="auto"/>
              <w:bottom w:val="single" w:sz="4" w:space="0" w:color="auto"/>
              <w:right w:val="single" w:sz="8" w:space="0" w:color="auto"/>
            </w:tcBorders>
            <w:shd w:val="clear" w:color="auto" w:fill="auto"/>
            <w:vAlign w:val="center"/>
          </w:tcPr>
          <w:p w14:paraId="18B576DA"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3402" w:type="dxa"/>
            <w:tcBorders>
              <w:top w:val="nil"/>
              <w:left w:val="nil"/>
              <w:bottom w:val="single" w:sz="4" w:space="0" w:color="auto"/>
              <w:right w:val="single" w:sz="8" w:space="0" w:color="auto"/>
            </w:tcBorders>
            <w:shd w:val="clear" w:color="auto" w:fill="auto"/>
            <w:vAlign w:val="center"/>
          </w:tcPr>
          <w:p w14:paraId="049D4AC3" w14:textId="77777777" w:rsidR="00211430" w:rsidRPr="00211430" w:rsidRDefault="00211430" w:rsidP="00211430">
            <w:pPr>
              <w:rPr>
                <w:rFonts w:ascii="Aptos Narrow" w:hAnsi="Aptos Narrow"/>
                <w:lang w:val="pt-PT"/>
              </w:rPr>
            </w:pPr>
            <w:r w:rsidRPr="00211430">
              <w:rPr>
                <w:rFonts w:ascii="Aptos Narrow" w:hAnsi="Aptos Narrow"/>
                <w:color w:val="000000"/>
              </w:rPr>
              <w:t>Casas Mirás, José Manuel</w:t>
            </w:r>
          </w:p>
        </w:tc>
        <w:tc>
          <w:tcPr>
            <w:tcW w:w="1134" w:type="dxa"/>
            <w:tcBorders>
              <w:top w:val="nil"/>
              <w:left w:val="nil"/>
              <w:bottom w:val="single" w:sz="4" w:space="0" w:color="auto"/>
              <w:right w:val="nil"/>
            </w:tcBorders>
            <w:shd w:val="clear" w:color="auto" w:fill="auto"/>
            <w:vAlign w:val="center"/>
          </w:tcPr>
          <w:p w14:paraId="2149CBD8"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CU</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center"/>
          </w:tcPr>
          <w:p w14:paraId="271DEF5E"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3118" w:type="dxa"/>
            <w:shd w:val="clear" w:color="auto" w:fill="auto"/>
            <w:vAlign w:val="center"/>
          </w:tcPr>
          <w:p w14:paraId="4274B114"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11BA347E" w14:textId="77777777" w:rsidR="00211430" w:rsidRPr="00211430" w:rsidRDefault="00211430" w:rsidP="00211430">
            <w:pPr>
              <w:jc w:val="center"/>
              <w:rPr>
                <w:rFonts w:ascii="Aptos Narrow" w:hAnsi="Aptos Narrow"/>
                <w:sz w:val="18"/>
                <w:szCs w:val="18"/>
              </w:rPr>
            </w:pPr>
            <w:r w:rsidRPr="00211430">
              <w:rPr>
                <w:rFonts w:ascii="Aptos Narrow" w:hAnsi="Aptos Narrow" w:cstheme="minorHAnsi"/>
                <w:sz w:val="18"/>
                <w:szCs w:val="18"/>
              </w:rPr>
              <w:t>recursos naturales-P03D039L001</w:t>
            </w:r>
          </w:p>
        </w:tc>
        <w:tc>
          <w:tcPr>
            <w:tcW w:w="1276" w:type="dxa"/>
            <w:tcBorders>
              <w:top w:val="single" w:sz="8" w:space="0" w:color="auto"/>
              <w:left w:val="single" w:sz="8" w:space="0" w:color="auto"/>
              <w:bottom w:val="single" w:sz="4" w:space="0" w:color="auto"/>
              <w:right w:val="single" w:sz="8" w:space="0" w:color="auto"/>
            </w:tcBorders>
            <w:shd w:val="clear" w:color="auto" w:fill="auto"/>
            <w:vAlign w:val="center"/>
          </w:tcPr>
          <w:p w14:paraId="2F7C92A7"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0</w:t>
            </w:r>
          </w:p>
        </w:tc>
        <w:tc>
          <w:tcPr>
            <w:tcW w:w="992" w:type="dxa"/>
            <w:tcBorders>
              <w:top w:val="nil"/>
              <w:left w:val="nil"/>
              <w:bottom w:val="single" w:sz="4" w:space="0" w:color="auto"/>
              <w:right w:val="single" w:sz="8" w:space="0" w:color="auto"/>
            </w:tcBorders>
            <w:shd w:val="clear" w:color="auto" w:fill="auto"/>
            <w:vAlign w:val="center"/>
          </w:tcPr>
          <w:p w14:paraId="5912D214"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5</w:t>
            </w:r>
          </w:p>
        </w:tc>
        <w:tc>
          <w:tcPr>
            <w:tcW w:w="1276" w:type="dxa"/>
            <w:tcBorders>
              <w:top w:val="nil"/>
              <w:left w:val="nil"/>
              <w:bottom w:val="single" w:sz="4" w:space="0" w:color="auto"/>
              <w:right w:val="single" w:sz="8" w:space="0" w:color="auto"/>
            </w:tcBorders>
            <w:shd w:val="clear" w:color="auto" w:fill="auto"/>
            <w:vAlign w:val="center"/>
          </w:tcPr>
          <w:p w14:paraId="4212390F"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20/05/2024</w:t>
            </w:r>
          </w:p>
        </w:tc>
        <w:tc>
          <w:tcPr>
            <w:tcW w:w="851" w:type="dxa"/>
            <w:tcBorders>
              <w:top w:val="single" w:sz="4" w:space="0" w:color="auto"/>
              <w:left w:val="nil"/>
              <w:bottom w:val="single" w:sz="4" w:space="0" w:color="auto"/>
              <w:right w:val="single" w:sz="8" w:space="0" w:color="auto"/>
            </w:tcBorders>
            <w:shd w:val="clear" w:color="auto" w:fill="auto"/>
            <w:vAlign w:val="center"/>
          </w:tcPr>
          <w:p w14:paraId="5023CE96"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r w:rsidR="00211430" w:rsidRPr="00211430" w14:paraId="3101EB10" w14:textId="77777777" w:rsidTr="00CB070A">
        <w:trPr>
          <w:trHeight w:val="397"/>
          <w:jc w:val="center"/>
        </w:trPr>
        <w:tc>
          <w:tcPr>
            <w:tcW w:w="988" w:type="dxa"/>
            <w:tcBorders>
              <w:top w:val="nil"/>
              <w:left w:val="single" w:sz="8" w:space="0" w:color="auto"/>
              <w:bottom w:val="single" w:sz="4" w:space="0" w:color="auto"/>
              <w:right w:val="single" w:sz="8" w:space="0" w:color="auto"/>
            </w:tcBorders>
            <w:shd w:val="clear" w:color="auto" w:fill="auto"/>
            <w:vAlign w:val="center"/>
          </w:tcPr>
          <w:p w14:paraId="458DCE8A" w14:textId="77777777" w:rsidR="00211430" w:rsidRPr="00211430" w:rsidRDefault="00211430" w:rsidP="00211430">
            <w:pPr>
              <w:rPr>
                <w:rFonts w:ascii="Aptos Narrow" w:hAnsi="Aptos Narrow"/>
                <w:color w:val="000000"/>
              </w:rPr>
            </w:pPr>
            <w:r w:rsidRPr="00211430">
              <w:rPr>
                <w:rFonts w:ascii="Aptos Narrow" w:hAnsi="Aptos Narrow"/>
                <w:color w:val="000000"/>
              </w:rPr>
              <w:t>UVIGO</w:t>
            </w:r>
          </w:p>
        </w:tc>
        <w:tc>
          <w:tcPr>
            <w:tcW w:w="3402" w:type="dxa"/>
            <w:tcBorders>
              <w:top w:val="nil"/>
              <w:left w:val="nil"/>
              <w:bottom w:val="single" w:sz="4" w:space="0" w:color="auto"/>
              <w:right w:val="single" w:sz="8" w:space="0" w:color="auto"/>
            </w:tcBorders>
            <w:shd w:val="clear" w:color="auto" w:fill="auto"/>
            <w:vAlign w:val="center"/>
          </w:tcPr>
          <w:p w14:paraId="6C3953DB" w14:textId="77777777" w:rsidR="00211430" w:rsidRPr="00211430" w:rsidRDefault="00211430" w:rsidP="00211430">
            <w:pPr>
              <w:rPr>
                <w:rFonts w:ascii="Aptos Narrow" w:hAnsi="Aptos Narrow"/>
                <w:lang w:val="pt-PT"/>
              </w:rPr>
            </w:pPr>
            <w:r w:rsidRPr="00211430">
              <w:rPr>
                <w:rFonts w:ascii="Aptos Narrow" w:hAnsi="Aptos Narrow"/>
                <w:color w:val="000000"/>
              </w:rPr>
              <w:t>Pérez Rodríguez,Marta</w:t>
            </w:r>
          </w:p>
        </w:tc>
        <w:tc>
          <w:tcPr>
            <w:tcW w:w="1134" w:type="dxa"/>
            <w:tcBorders>
              <w:top w:val="nil"/>
              <w:left w:val="nil"/>
              <w:bottom w:val="single" w:sz="4" w:space="0" w:color="auto"/>
              <w:right w:val="nil"/>
            </w:tcBorders>
            <w:shd w:val="clear" w:color="auto" w:fill="auto"/>
            <w:vAlign w:val="center"/>
          </w:tcPr>
          <w:p w14:paraId="6E52DC96"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TU</w:t>
            </w:r>
          </w:p>
        </w:tc>
        <w:tc>
          <w:tcPr>
            <w:tcW w:w="1134" w:type="dxa"/>
            <w:tcBorders>
              <w:top w:val="nil"/>
              <w:left w:val="single" w:sz="8" w:space="0" w:color="auto"/>
              <w:bottom w:val="single" w:sz="4" w:space="0" w:color="auto"/>
              <w:right w:val="single" w:sz="8" w:space="0" w:color="auto"/>
            </w:tcBorders>
            <w:shd w:val="clear" w:color="auto" w:fill="auto"/>
            <w:vAlign w:val="center"/>
          </w:tcPr>
          <w:p w14:paraId="7BE55336"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118" w:type="dxa"/>
            <w:shd w:val="clear" w:color="auto" w:fill="auto"/>
            <w:vAlign w:val="center"/>
          </w:tcPr>
          <w:p w14:paraId="27B62E0A"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1310ED02"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recursos naturales-P03D039L001</w:t>
            </w:r>
          </w:p>
        </w:tc>
        <w:tc>
          <w:tcPr>
            <w:tcW w:w="1276" w:type="dxa"/>
            <w:tcBorders>
              <w:top w:val="nil"/>
              <w:left w:val="single" w:sz="8" w:space="0" w:color="auto"/>
              <w:bottom w:val="single" w:sz="4" w:space="0" w:color="auto"/>
              <w:right w:val="single" w:sz="8" w:space="0" w:color="auto"/>
            </w:tcBorders>
            <w:shd w:val="clear" w:color="auto" w:fill="auto"/>
            <w:vAlign w:val="center"/>
          </w:tcPr>
          <w:p w14:paraId="0B61221F"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0</w:t>
            </w:r>
          </w:p>
        </w:tc>
        <w:tc>
          <w:tcPr>
            <w:tcW w:w="992" w:type="dxa"/>
            <w:tcBorders>
              <w:top w:val="nil"/>
              <w:left w:val="nil"/>
              <w:bottom w:val="single" w:sz="4" w:space="0" w:color="auto"/>
              <w:right w:val="single" w:sz="8" w:space="0" w:color="auto"/>
            </w:tcBorders>
            <w:shd w:val="clear" w:color="auto" w:fill="auto"/>
            <w:vAlign w:val="center"/>
          </w:tcPr>
          <w:p w14:paraId="2866C22D"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w:t>
            </w:r>
          </w:p>
        </w:tc>
        <w:tc>
          <w:tcPr>
            <w:tcW w:w="1276" w:type="dxa"/>
            <w:tcBorders>
              <w:top w:val="nil"/>
              <w:left w:val="nil"/>
              <w:bottom w:val="single" w:sz="4" w:space="0" w:color="auto"/>
              <w:right w:val="single" w:sz="8" w:space="0" w:color="auto"/>
            </w:tcBorders>
            <w:shd w:val="clear" w:color="auto" w:fill="auto"/>
            <w:vAlign w:val="center"/>
          </w:tcPr>
          <w:p w14:paraId="0933F3B2"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20/05/2024</w:t>
            </w:r>
          </w:p>
        </w:tc>
        <w:tc>
          <w:tcPr>
            <w:tcW w:w="851" w:type="dxa"/>
            <w:tcBorders>
              <w:top w:val="single" w:sz="4" w:space="0" w:color="auto"/>
              <w:left w:val="nil"/>
              <w:bottom w:val="single" w:sz="4" w:space="0" w:color="auto"/>
              <w:right w:val="single" w:sz="8" w:space="0" w:color="auto"/>
            </w:tcBorders>
            <w:shd w:val="clear" w:color="auto" w:fill="auto"/>
            <w:vAlign w:val="center"/>
          </w:tcPr>
          <w:p w14:paraId="2918A1BF"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bl>
    <w:p w14:paraId="31A39403" w14:textId="77777777" w:rsidR="00211430" w:rsidRPr="00211430" w:rsidRDefault="00211430" w:rsidP="00211430">
      <w:pPr>
        <w:rPr>
          <w:rFonts w:ascii="Aptos Narrow" w:hAnsi="Aptos Narrow"/>
          <w:b/>
          <w:bCs/>
          <w:sz w:val="16"/>
          <w:szCs w:val="16"/>
        </w:rPr>
      </w:pPr>
    </w:p>
    <w:p w14:paraId="6B7210B4"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65A25024"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1F7AC86"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211430" w14:paraId="3441F0D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E96F8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7C6C8"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 xml:space="preserve">Te lo cuentan las matemáticas </w:t>
            </w:r>
          </w:p>
        </w:tc>
      </w:tr>
      <w:tr w:rsidR="00211430" w:rsidRPr="00211430" w14:paraId="25CC48D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C0A66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C3F11"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FECYT</w:t>
            </w:r>
          </w:p>
        </w:tc>
      </w:tr>
      <w:tr w:rsidR="00211430" w:rsidRPr="00211430" w14:paraId="03E9284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14306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1013D"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FCT-23-19736</w:t>
            </w:r>
          </w:p>
        </w:tc>
      </w:tr>
      <w:tr w:rsidR="00211430" w:rsidRPr="00211430" w14:paraId="0103E95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BAD83A"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5F7E4"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18000 €</w:t>
            </w:r>
          </w:p>
        </w:tc>
      </w:tr>
      <w:tr w:rsidR="00211430" w:rsidRPr="00211430" w14:paraId="5EF3381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1B0CF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D2437"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01/07/2024 – 30/06/2025</w:t>
            </w:r>
          </w:p>
        </w:tc>
      </w:tr>
      <w:tr w:rsidR="00211430" w:rsidRPr="00211430" w14:paraId="339F94C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BAE3DB"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40FD1"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Nacional</w:t>
            </w:r>
          </w:p>
        </w:tc>
      </w:tr>
      <w:tr w:rsidR="00211430" w:rsidRPr="00211430" w14:paraId="613ACA7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1C481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5E54F"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Universidad de Vigo</w:t>
            </w:r>
          </w:p>
        </w:tc>
      </w:tr>
      <w:tr w:rsidR="00211430" w:rsidRPr="00211430" w14:paraId="2174F4D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75E4A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11DE6"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Marta Pérez Rodríguez</w:t>
            </w:r>
          </w:p>
        </w:tc>
      </w:tr>
      <w:tr w:rsidR="00211430" w:rsidRPr="00211430" w14:paraId="118DFF2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E1D8B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39A94"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5</w:t>
            </w:r>
          </w:p>
        </w:tc>
      </w:tr>
      <w:tr w:rsidR="00211430" w:rsidRPr="00211430" w14:paraId="0BC462A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82376A"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4927C"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Innovación pedagóxica na profesionalización docente</w:t>
            </w:r>
          </w:p>
        </w:tc>
      </w:tr>
    </w:tbl>
    <w:p w14:paraId="0808B48D" w14:textId="77777777" w:rsidR="00211430" w:rsidRPr="00211430" w:rsidRDefault="00211430" w:rsidP="00211430">
      <w:pPr>
        <w:rPr>
          <w:rFonts w:ascii="Aptos Narrow" w:hAnsi="Aptos Narrow"/>
          <w:b/>
          <w:bCs/>
          <w:sz w:val="16"/>
          <w:szCs w:val="16"/>
        </w:rPr>
      </w:pPr>
    </w:p>
    <w:p w14:paraId="51033494"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2976"/>
        <w:gridCol w:w="1560"/>
        <w:gridCol w:w="1134"/>
        <w:gridCol w:w="3118"/>
        <w:gridCol w:w="1276"/>
        <w:gridCol w:w="992"/>
        <w:gridCol w:w="1276"/>
        <w:gridCol w:w="851"/>
      </w:tblGrid>
      <w:tr w:rsidR="00211430" w:rsidRPr="00900E3B" w14:paraId="6DA4786E" w14:textId="77777777" w:rsidTr="00CB070A">
        <w:trPr>
          <w:trHeight w:val="397"/>
          <w:jc w:val="center"/>
        </w:trPr>
        <w:tc>
          <w:tcPr>
            <w:tcW w:w="14171" w:type="dxa"/>
            <w:gridSpan w:val="9"/>
            <w:shd w:val="clear" w:color="auto" w:fill="8DB3E2" w:themeFill="text2" w:themeFillTint="66"/>
            <w:vAlign w:val="center"/>
          </w:tcPr>
          <w:p w14:paraId="0304E3D1" w14:textId="77777777" w:rsidR="00211430" w:rsidRPr="00211430" w:rsidRDefault="00211430" w:rsidP="00211430">
            <w:pPr>
              <w:jc w:val="center"/>
              <w:rPr>
                <w:rFonts w:ascii="Aptos Narrow" w:hAnsi="Aptos Narrow" w:cstheme="minorHAnsi"/>
                <w:b/>
                <w:spacing w:val="-2"/>
                <w:sz w:val="28"/>
                <w:szCs w:val="28"/>
                <w:lang w:val="pt-PT"/>
              </w:rPr>
            </w:pPr>
            <w:r w:rsidRPr="00211430">
              <w:rPr>
                <w:rFonts w:ascii="Aptos Narrow" w:hAnsi="Aptos Narrow" w:cstheme="minorHAnsi"/>
                <w:b/>
                <w:spacing w:val="-2"/>
                <w:sz w:val="28"/>
                <w:szCs w:val="28"/>
                <w:lang w:val="pt-PT"/>
              </w:rPr>
              <w:t>CQVR - Centro de Química de Vila Real</w:t>
            </w:r>
          </w:p>
        </w:tc>
      </w:tr>
      <w:tr w:rsidR="00211430" w:rsidRPr="00211430" w14:paraId="0D44452B" w14:textId="77777777" w:rsidTr="00CB070A">
        <w:trPr>
          <w:trHeight w:val="113"/>
          <w:jc w:val="center"/>
        </w:trPr>
        <w:tc>
          <w:tcPr>
            <w:tcW w:w="988" w:type="dxa"/>
            <w:vMerge w:val="restart"/>
            <w:shd w:val="clear" w:color="auto" w:fill="DBE5F1" w:themeFill="accent1" w:themeFillTint="33"/>
            <w:vAlign w:val="center"/>
          </w:tcPr>
          <w:p w14:paraId="59ACF3F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976" w:type="dxa"/>
            <w:vMerge w:val="restart"/>
            <w:shd w:val="clear" w:color="auto" w:fill="DBE5F1" w:themeFill="accent1" w:themeFillTint="33"/>
            <w:vAlign w:val="center"/>
          </w:tcPr>
          <w:p w14:paraId="5B176F8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560" w:type="dxa"/>
            <w:vMerge w:val="restart"/>
            <w:shd w:val="clear" w:color="auto" w:fill="DBE5F1" w:themeFill="accent1" w:themeFillTint="33"/>
            <w:vAlign w:val="center"/>
          </w:tcPr>
          <w:p w14:paraId="2D1EFF2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192FB5A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56591891"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33105C6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15B59A3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72E9C55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4A5EE0B8" w14:textId="77777777" w:rsidTr="00CB070A">
        <w:trPr>
          <w:trHeight w:val="397"/>
          <w:jc w:val="center"/>
        </w:trPr>
        <w:tc>
          <w:tcPr>
            <w:tcW w:w="988" w:type="dxa"/>
            <w:vMerge/>
            <w:shd w:val="clear" w:color="auto" w:fill="FFFF99"/>
            <w:vAlign w:val="center"/>
          </w:tcPr>
          <w:p w14:paraId="0F1E3CB2" w14:textId="77777777" w:rsidR="00211430" w:rsidRPr="00211430" w:rsidRDefault="00211430" w:rsidP="00211430">
            <w:pPr>
              <w:jc w:val="center"/>
              <w:rPr>
                <w:rFonts w:ascii="Aptos Narrow" w:hAnsi="Aptos Narrow"/>
                <w:b/>
                <w:bCs/>
                <w:sz w:val="16"/>
                <w:szCs w:val="16"/>
              </w:rPr>
            </w:pPr>
          </w:p>
        </w:tc>
        <w:tc>
          <w:tcPr>
            <w:tcW w:w="2976" w:type="dxa"/>
            <w:vMerge/>
            <w:shd w:val="clear" w:color="auto" w:fill="FFFF99"/>
            <w:vAlign w:val="center"/>
          </w:tcPr>
          <w:p w14:paraId="160B2360" w14:textId="77777777" w:rsidR="00211430" w:rsidRPr="00211430" w:rsidRDefault="00211430" w:rsidP="00211430">
            <w:pPr>
              <w:jc w:val="center"/>
              <w:rPr>
                <w:rFonts w:ascii="Aptos Narrow" w:hAnsi="Aptos Narrow"/>
                <w:b/>
                <w:bCs/>
                <w:sz w:val="16"/>
                <w:szCs w:val="16"/>
              </w:rPr>
            </w:pPr>
          </w:p>
        </w:tc>
        <w:tc>
          <w:tcPr>
            <w:tcW w:w="1560" w:type="dxa"/>
            <w:vMerge/>
            <w:shd w:val="clear" w:color="auto" w:fill="FFFF99"/>
            <w:vAlign w:val="center"/>
          </w:tcPr>
          <w:p w14:paraId="4458E1E2" w14:textId="77777777" w:rsidR="00211430" w:rsidRPr="00211430" w:rsidRDefault="00211430" w:rsidP="00211430">
            <w:pPr>
              <w:jc w:val="center"/>
              <w:rPr>
                <w:rFonts w:ascii="Aptos Narrow" w:hAnsi="Aptos Narrow"/>
                <w:b/>
                <w:bCs/>
                <w:sz w:val="16"/>
                <w:szCs w:val="16"/>
              </w:rPr>
            </w:pPr>
          </w:p>
        </w:tc>
        <w:tc>
          <w:tcPr>
            <w:tcW w:w="1134" w:type="dxa"/>
            <w:vMerge/>
            <w:shd w:val="clear" w:color="auto" w:fill="FFFF99"/>
            <w:vAlign w:val="center"/>
          </w:tcPr>
          <w:p w14:paraId="20DE63EF" w14:textId="77777777" w:rsidR="00211430" w:rsidRPr="00211430" w:rsidRDefault="00211430" w:rsidP="00211430">
            <w:pPr>
              <w:jc w:val="center"/>
              <w:rPr>
                <w:rFonts w:ascii="Aptos Narrow" w:hAnsi="Aptos Narrow"/>
                <w:b/>
                <w:bCs/>
                <w:sz w:val="16"/>
                <w:szCs w:val="16"/>
              </w:rPr>
            </w:pPr>
          </w:p>
        </w:tc>
        <w:tc>
          <w:tcPr>
            <w:tcW w:w="3118" w:type="dxa"/>
            <w:vMerge/>
            <w:shd w:val="clear" w:color="auto" w:fill="FFFF99"/>
            <w:vAlign w:val="center"/>
          </w:tcPr>
          <w:p w14:paraId="0EAC9095" w14:textId="77777777" w:rsidR="00211430" w:rsidRPr="00211430" w:rsidRDefault="00211430" w:rsidP="00211430">
            <w:pPr>
              <w:jc w:val="center"/>
              <w:rPr>
                <w:rFonts w:ascii="Aptos Narrow" w:hAnsi="Aptos Narrow"/>
                <w:b/>
                <w:bCs/>
                <w:sz w:val="16"/>
                <w:szCs w:val="16"/>
              </w:rPr>
            </w:pPr>
          </w:p>
        </w:tc>
        <w:tc>
          <w:tcPr>
            <w:tcW w:w="1276" w:type="dxa"/>
            <w:vMerge/>
            <w:shd w:val="clear" w:color="auto" w:fill="FFFF99"/>
            <w:vAlign w:val="center"/>
          </w:tcPr>
          <w:p w14:paraId="0D3365EB" w14:textId="77777777" w:rsidR="00211430" w:rsidRPr="00211430" w:rsidRDefault="00211430" w:rsidP="00211430">
            <w:pPr>
              <w:jc w:val="center"/>
              <w:rPr>
                <w:rFonts w:ascii="Aptos Narrow" w:hAnsi="Aptos Narrow"/>
                <w:b/>
                <w:bCs/>
                <w:sz w:val="16"/>
                <w:szCs w:val="16"/>
              </w:rPr>
            </w:pPr>
          </w:p>
        </w:tc>
        <w:tc>
          <w:tcPr>
            <w:tcW w:w="992" w:type="dxa"/>
            <w:shd w:val="clear" w:color="auto" w:fill="DBE5F1" w:themeFill="accent1" w:themeFillTint="33"/>
            <w:vAlign w:val="center"/>
          </w:tcPr>
          <w:p w14:paraId="07D9AE4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shd w:val="clear" w:color="auto" w:fill="DBE5F1" w:themeFill="accent1" w:themeFillTint="33"/>
            <w:vAlign w:val="center"/>
          </w:tcPr>
          <w:p w14:paraId="44FFC5B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shd w:val="clear" w:color="auto" w:fill="FFFF99"/>
            <w:vAlign w:val="center"/>
          </w:tcPr>
          <w:p w14:paraId="234FE05C" w14:textId="77777777" w:rsidR="00211430" w:rsidRPr="00211430" w:rsidRDefault="00211430" w:rsidP="00211430">
            <w:pPr>
              <w:jc w:val="center"/>
              <w:rPr>
                <w:rFonts w:ascii="Aptos Narrow" w:hAnsi="Aptos Narrow"/>
                <w:b/>
                <w:bCs/>
                <w:sz w:val="16"/>
                <w:szCs w:val="16"/>
              </w:rPr>
            </w:pPr>
          </w:p>
        </w:tc>
      </w:tr>
      <w:tr w:rsidR="00211430" w:rsidRPr="00211430" w14:paraId="4E841292" w14:textId="77777777" w:rsidTr="00CB070A">
        <w:trPr>
          <w:trHeight w:val="397"/>
          <w:jc w:val="center"/>
        </w:trPr>
        <w:tc>
          <w:tcPr>
            <w:tcW w:w="988" w:type="dxa"/>
            <w:tcBorders>
              <w:top w:val="nil"/>
              <w:left w:val="single" w:sz="8" w:space="0" w:color="auto"/>
              <w:bottom w:val="single" w:sz="4" w:space="0" w:color="auto"/>
              <w:right w:val="single" w:sz="8" w:space="0" w:color="auto"/>
            </w:tcBorders>
            <w:shd w:val="clear" w:color="auto" w:fill="auto"/>
            <w:vAlign w:val="center"/>
          </w:tcPr>
          <w:p w14:paraId="34DFCEA2"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UTAD</w:t>
            </w:r>
          </w:p>
        </w:tc>
        <w:tc>
          <w:tcPr>
            <w:tcW w:w="2976" w:type="dxa"/>
            <w:tcBorders>
              <w:top w:val="nil"/>
              <w:left w:val="nil"/>
              <w:bottom w:val="single" w:sz="4" w:space="0" w:color="auto"/>
              <w:right w:val="single" w:sz="8" w:space="0" w:color="auto"/>
            </w:tcBorders>
            <w:shd w:val="clear" w:color="auto" w:fill="auto"/>
            <w:vAlign w:val="center"/>
          </w:tcPr>
          <w:p w14:paraId="0906E3E3" w14:textId="77777777" w:rsidR="00211430" w:rsidRPr="00211430" w:rsidRDefault="00211430" w:rsidP="00211430">
            <w:pPr>
              <w:rPr>
                <w:rFonts w:ascii="Aptos Narrow" w:hAnsi="Aptos Narrow"/>
                <w:lang w:val="pt-PT"/>
              </w:rPr>
            </w:pPr>
            <w:r w:rsidRPr="00211430">
              <w:rPr>
                <w:rFonts w:ascii="Aptos Narrow" w:hAnsi="Aptos Narrow"/>
                <w:color w:val="000000"/>
              </w:rPr>
              <w:t>Leal Pacheco, Fernando António</w:t>
            </w:r>
          </w:p>
        </w:tc>
        <w:tc>
          <w:tcPr>
            <w:tcW w:w="1560" w:type="dxa"/>
            <w:tcBorders>
              <w:top w:val="nil"/>
              <w:left w:val="nil"/>
              <w:bottom w:val="single" w:sz="4" w:space="0" w:color="auto"/>
              <w:right w:val="nil"/>
            </w:tcBorders>
            <w:shd w:val="clear" w:color="auto" w:fill="auto"/>
            <w:vAlign w:val="center"/>
          </w:tcPr>
          <w:p w14:paraId="6861366E"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Professor Associado com Agregação</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center"/>
          </w:tcPr>
          <w:p w14:paraId="7472184A"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3118" w:type="dxa"/>
            <w:shd w:val="clear" w:color="auto" w:fill="auto"/>
            <w:vAlign w:val="center"/>
          </w:tcPr>
          <w:p w14:paraId="581AB229"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1331C2A9" w14:textId="77777777" w:rsidR="00211430" w:rsidRPr="00211430" w:rsidRDefault="00211430" w:rsidP="00211430">
            <w:pPr>
              <w:jc w:val="center"/>
              <w:rPr>
                <w:rFonts w:ascii="Aptos Narrow" w:hAnsi="Aptos Narrow"/>
                <w:sz w:val="18"/>
                <w:szCs w:val="18"/>
              </w:rPr>
            </w:pPr>
            <w:r w:rsidRPr="00211430">
              <w:rPr>
                <w:rFonts w:ascii="Aptos Narrow" w:hAnsi="Aptos Narrow" w:cstheme="minorHAnsi"/>
                <w:sz w:val="18"/>
                <w:szCs w:val="18"/>
              </w:rPr>
              <w:t>recursos naturales-P03D039L001</w:t>
            </w:r>
          </w:p>
        </w:tc>
        <w:tc>
          <w:tcPr>
            <w:tcW w:w="1276" w:type="dxa"/>
            <w:tcBorders>
              <w:top w:val="single" w:sz="8" w:space="0" w:color="auto"/>
              <w:left w:val="single" w:sz="8" w:space="0" w:color="auto"/>
              <w:bottom w:val="single" w:sz="4" w:space="0" w:color="auto"/>
              <w:right w:val="single" w:sz="8" w:space="0" w:color="auto"/>
            </w:tcBorders>
            <w:shd w:val="clear" w:color="auto" w:fill="auto"/>
            <w:vAlign w:val="center"/>
          </w:tcPr>
          <w:p w14:paraId="77059938"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7</w:t>
            </w:r>
          </w:p>
        </w:tc>
        <w:tc>
          <w:tcPr>
            <w:tcW w:w="992" w:type="dxa"/>
            <w:tcBorders>
              <w:top w:val="nil"/>
              <w:left w:val="nil"/>
              <w:bottom w:val="single" w:sz="4" w:space="0" w:color="auto"/>
              <w:right w:val="single" w:sz="8" w:space="0" w:color="auto"/>
            </w:tcBorders>
            <w:shd w:val="clear" w:color="auto" w:fill="auto"/>
            <w:vAlign w:val="center"/>
          </w:tcPr>
          <w:p w14:paraId="2CD3F2A7"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1</w:t>
            </w:r>
          </w:p>
        </w:tc>
        <w:tc>
          <w:tcPr>
            <w:tcW w:w="1276" w:type="dxa"/>
            <w:tcBorders>
              <w:top w:val="nil"/>
              <w:left w:val="nil"/>
              <w:bottom w:val="single" w:sz="4" w:space="0" w:color="auto"/>
              <w:right w:val="single" w:sz="8" w:space="0" w:color="auto"/>
            </w:tcBorders>
            <w:shd w:val="clear" w:color="auto" w:fill="auto"/>
            <w:vAlign w:val="center"/>
          </w:tcPr>
          <w:p w14:paraId="5A10CD81" w14:textId="77777777" w:rsidR="00211430" w:rsidRPr="00211430" w:rsidRDefault="00211430" w:rsidP="00211430">
            <w:pPr>
              <w:jc w:val="center"/>
              <w:rPr>
                <w:rFonts w:ascii="Aptos Narrow" w:hAnsi="Aptos Narrow"/>
                <w:sz w:val="18"/>
                <w:szCs w:val="18"/>
              </w:rPr>
            </w:pPr>
          </w:p>
        </w:tc>
        <w:tc>
          <w:tcPr>
            <w:tcW w:w="851" w:type="dxa"/>
            <w:tcBorders>
              <w:top w:val="single" w:sz="4" w:space="0" w:color="auto"/>
              <w:left w:val="nil"/>
              <w:bottom w:val="single" w:sz="4" w:space="0" w:color="auto"/>
              <w:right w:val="single" w:sz="8" w:space="0" w:color="auto"/>
            </w:tcBorders>
            <w:shd w:val="clear" w:color="auto" w:fill="auto"/>
            <w:vAlign w:val="center"/>
          </w:tcPr>
          <w:p w14:paraId="51A8A9BA"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bl>
    <w:p w14:paraId="3BC94840" w14:textId="77777777" w:rsidR="00211430" w:rsidRPr="00211430" w:rsidRDefault="00211430" w:rsidP="00211430">
      <w:pPr>
        <w:rPr>
          <w:rFonts w:ascii="Aptos Narrow" w:hAnsi="Aptos Narrow"/>
          <w:b/>
          <w:bCs/>
          <w:sz w:val="16"/>
          <w:szCs w:val="16"/>
        </w:rPr>
      </w:pPr>
    </w:p>
    <w:p w14:paraId="33E59797"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24C8751F"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9F55B9E"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Datos de un proyecto de investigación activo</w:t>
            </w:r>
          </w:p>
        </w:tc>
      </w:tr>
      <w:tr w:rsidR="00211430" w:rsidRPr="00900E3B" w14:paraId="41FC592B"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941ECFF"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12DB819" w14:textId="77777777" w:rsidR="00211430" w:rsidRPr="00211430" w:rsidRDefault="00211430" w:rsidP="00211430">
            <w:pPr>
              <w:spacing w:line="276" w:lineRule="auto"/>
              <w:jc w:val="both"/>
              <w:rPr>
                <w:rFonts w:cstheme="minorHAnsi"/>
                <w:sz w:val="18"/>
                <w:szCs w:val="18"/>
                <w:lang w:val="en-US"/>
              </w:rPr>
            </w:pPr>
            <w:bookmarkStart w:id="21" w:name="_Hlk189944001"/>
            <w:r w:rsidRPr="00211430">
              <w:rPr>
                <w:rFonts w:cstheme="minorHAnsi"/>
                <w:i/>
                <w:iCs/>
                <w:sz w:val="20"/>
                <w:szCs w:val="20"/>
                <w:lang w:val="en-US"/>
              </w:rPr>
              <w:t>LivingSoiLL - Healthy Soil to Permanent Crops Living Labs</w:t>
            </w:r>
            <w:bookmarkEnd w:id="21"/>
          </w:p>
        </w:tc>
      </w:tr>
      <w:tr w:rsidR="00211430" w:rsidRPr="00211430" w14:paraId="65587FE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8F5A868"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34A52D4" w14:textId="77777777" w:rsidR="00211430" w:rsidRPr="00211430" w:rsidRDefault="00211430" w:rsidP="00211430">
            <w:pPr>
              <w:spacing w:line="276" w:lineRule="auto"/>
              <w:jc w:val="both"/>
              <w:rPr>
                <w:rFonts w:cstheme="minorHAnsi"/>
                <w:sz w:val="18"/>
                <w:szCs w:val="18"/>
                <w:lang w:val="en-US"/>
              </w:rPr>
            </w:pPr>
            <w:bookmarkStart w:id="22" w:name="_Hlk189944229"/>
            <w:r w:rsidRPr="00211430">
              <w:rPr>
                <w:rFonts w:cstheme="minorHAnsi"/>
                <w:sz w:val="20"/>
                <w:szCs w:val="20"/>
                <w:lang w:val="en-US"/>
              </w:rPr>
              <w:t>Comissão Europeia</w:t>
            </w:r>
            <w:bookmarkEnd w:id="22"/>
          </w:p>
        </w:tc>
      </w:tr>
      <w:tr w:rsidR="00211430" w:rsidRPr="00211430" w14:paraId="0B23DE5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F30C367"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CC4F625" w14:textId="77777777" w:rsidR="00211430" w:rsidRPr="00211430" w:rsidRDefault="00211430" w:rsidP="00211430">
            <w:pPr>
              <w:spacing w:line="276" w:lineRule="auto"/>
              <w:jc w:val="both"/>
              <w:rPr>
                <w:rFonts w:cstheme="minorHAnsi"/>
                <w:sz w:val="18"/>
                <w:szCs w:val="18"/>
                <w:lang w:val="en-US"/>
              </w:rPr>
            </w:pPr>
            <w:r w:rsidRPr="00211430">
              <w:rPr>
                <w:rFonts w:cstheme="minorHAnsi"/>
                <w:sz w:val="20"/>
                <w:szCs w:val="20"/>
                <w:lang w:val="en-US"/>
              </w:rPr>
              <w:t>GA 101157502</w:t>
            </w:r>
          </w:p>
        </w:tc>
      </w:tr>
      <w:tr w:rsidR="00211430" w:rsidRPr="00211430" w14:paraId="7965655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A152423"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8185AF0" w14:textId="77777777" w:rsidR="00211430" w:rsidRPr="00211430" w:rsidRDefault="00211430" w:rsidP="00211430">
            <w:pPr>
              <w:spacing w:line="276" w:lineRule="auto"/>
              <w:jc w:val="both"/>
              <w:rPr>
                <w:rFonts w:cstheme="minorHAnsi"/>
                <w:sz w:val="18"/>
                <w:szCs w:val="18"/>
                <w:lang w:val="en-US"/>
              </w:rPr>
            </w:pPr>
            <w:r w:rsidRPr="00211430">
              <w:rPr>
                <w:rFonts w:cstheme="minorHAnsi"/>
                <w:sz w:val="20"/>
                <w:szCs w:val="20"/>
                <w:lang w:val="en-US"/>
              </w:rPr>
              <w:t>€ 11.999.990</w:t>
            </w:r>
          </w:p>
        </w:tc>
      </w:tr>
      <w:tr w:rsidR="00211430" w:rsidRPr="00900E3B" w14:paraId="3C44F22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1EE286E" w14:textId="77777777" w:rsidR="00211430" w:rsidRPr="00211430" w:rsidRDefault="00211430" w:rsidP="00211430">
            <w:pPr>
              <w:spacing w:line="276" w:lineRule="auto"/>
              <w:jc w:val="both"/>
              <w:rPr>
                <w:rFonts w:cstheme="minorHAnsi"/>
                <w:b/>
                <w:bCs/>
                <w:sz w:val="18"/>
                <w:szCs w:val="18"/>
              </w:rPr>
            </w:pPr>
            <w:r w:rsidRPr="00211430">
              <w:rPr>
                <w:rFonts w:cstheme="minorHAnsi"/>
                <w:b/>
                <w:bCs/>
                <w:sz w:val="18"/>
                <w:szCs w:val="18"/>
              </w:rPr>
              <w:lastRenderedPageBreak/>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891CBD1" w14:textId="77777777" w:rsidR="00211430" w:rsidRPr="00211430" w:rsidRDefault="00211430" w:rsidP="00211430">
            <w:pPr>
              <w:spacing w:line="276" w:lineRule="auto"/>
              <w:jc w:val="both"/>
              <w:rPr>
                <w:rFonts w:cstheme="minorHAnsi"/>
                <w:sz w:val="18"/>
                <w:szCs w:val="18"/>
                <w:lang w:val="pt-PT"/>
              </w:rPr>
            </w:pPr>
            <w:r w:rsidRPr="00211430">
              <w:rPr>
                <w:rFonts w:cstheme="minorHAnsi"/>
                <w:sz w:val="20"/>
                <w:szCs w:val="20"/>
                <w:lang w:val="pt-PT"/>
              </w:rPr>
              <w:t>Teve início em 1 de junho de 2024 e prolonga-se por 52 meses</w:t>
            </w:r>
          </w:p>
        </w:tc>
      </w:tr>
      <w:tr w:rsidR="00211430" w:rsidRPr="00211430" w14:paraId="50FDF58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C0BC613"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tcPr>
          <w:p w14:paraId="2ABA87F1" w14:textId="77777777" w:rsidR="00211430" w:rsidRPr="00211430" w:rsidRDefault="00211430" w:rsidP="00211430">
            <w:pPr>
              <w:spacing w:line="276" w:lineRule="auto"/>
              <w:jc w:val="both"/>
              <w:rPr>
                <w:rFonts w:cstheme="minorHAnsi"/>
                <w:sz w:val="18"/>
                <w:szCs w:val="18"/>
                <w:lang w:val="en-US"/>
              </w:rPr>
            </w:pPr>
          </w:p>
        </w:tc>
      </w:tr>
      <w:tr w:rsidR="00211430" w:rsidRPr="00900E3B" w14:paraId="4E2784AD"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9C01E3F"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A551C33" w14:textId="77777777" w:rsidR="00211430" w:rsidRPr="00211430" w:rsidRDefault="00211430" w:rsidP="00211430">
            <w:pPr>
              <w:spacing w:line="276" w:lineRule="auto"/>
              <w:jc w:val="both"/>
              <w:rPr>
                <w:rFonts w:cstheme="minorHAnsi"/>
                <w:sz w:val="18"/>
                <w:szCs w:val="18"/>
                <w:lang w:val="pt-PT"/>
              </w:rPr>
            </w:pPr>
            <w:r w:rsidRPr="00211430">
              <w:rPr>
                <w:rFonts w:cstheme="minorHAnsi"/>
                <w:sz w:val="20"/>
                <w:szCs w:val="20"/>
                <w:lang w:val="pt-PT"/>
              </w:rPr>
              <w:t>O projeto LivingSoiLL visa enfrentar esses desafios, através da criação de cinco Laboratórios Vivos (LLs), em Portugal, França, Espanha, Itália e Polónia, centrados em culturas permanentes como vinhas, olivais, soutos de castanheiros, e pomares de macieiras e avelaneiras, compreendendo, pelo menos, 50 locais de demonstração e com a participação ativa de mais de 2000 atores locais</w:t>
            </w:r>
          </w:p>
        </w:tc>
      </w:tr>
      <w:tr w:rsidR="00211430" w:rsidRPr="00900E3B" w14:paraId="28FB0CD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D19CADF"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tcPr>
          <w:p w14:paraId="4188A7AD" w14:textId="77777777" w:rsidR="00211430" w:rsidRPr="00211430" w:rsidRDefault="00211430" w:rsidP="00211430">
            <w:pPr>
              <w:widowControl/>
              <w:adjustRightInd w:val="0"/>
              <w:rPr>
                <w:rFonts w:eastAsiaTheme="minorHAnsi"/>
                <w:color w:val="000000"/>
                <w:sz w:val="24"/>
                <w:szCs w:val="24"/>
                <w:lang w:val="pt-PT"/>
              </w:rPr>
            </w:pPr>
          </w:p>
          <w:p w14:paraId="32956972" w14:textId="77777777" w:rsidR="00211430" w:rsidRPr="00211430" w:rsidRDefault="00211430" w:rsidP="00211430">
            <w:pPr>
              <w:spacing w:line="276" w:lineRule="auto"/>
              <w:jc w:val="both"/>
              <w:rPr>
                <w:rFonts w:cstheme="minorHAnsi"/>
                <w:sz w:val="18"/>
                <w:szCs w:val="18"/>
                <w:lang w:val="pt-PT"/>
              </w:rPr>
            </w:pPr>
            <w:r w:rsidRPr="00211430">
              <w:rPr>
                <w:rFonts w:cstheme="minorHAnsi"/>
                <w:sz w:val="20"/>
                <w:szCs w:val="20"/>
                <w:lang w:val="pt-PT"/>
              </w:rPr>
              <w:t xml:space="preserve"> </w:t>
            </w:r>
            <w:r w:rsidRPr="00211430">
              <w:rPr>
                <w:rFonts w:cstheme="minorHAnsi"/>
                <w:lang w:val="pt-PT"/>
              </w:rPr>
              <w:t xml:space="preserve">Cristina da Conceição Ribeiro Carlos </w:t>
            </w:r>
            <w:r w:rsidRPr="00211430">
              <w:rPr>
                <w:rFonts w:cstheme="minorHAnsi"/>
                <w:sz w:val="18"/>
                <w:szCs w:val="18"/>
                <w:lang w:val="pt-PT"/>
              </w:rPr>
              <w:t>(UTAD)</w:t>
            </w:r>
          </w:p>
        </w:tc>
      </w:tr>
      <w:tr w:rsidR="00211430" w:rsidRPr="00211430" w14:paraId="41F764CC"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2284017"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D2F7DBC"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30</w:t>
            </w:r>
          </w:p>
        </w:tc>
      </w:tr>
      <w:tr w:rsidR="00211430" w:rsidRPr="00211430" w14:paraId="658B834D"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AE2B53C"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64F9171"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Innovación e sustentabilidade dos recursos naturais - P03D039L001</w:t>
            </w:r>
          </w:p>
        </w:tc>
      </w:tr>
    </w:tbl>
    <w:p w14:paraId="34390680" w14:textId="77777777" w:rsidR="00211430" w:rsidRPr="00211430" w:rsidRDefault="00211430" w:rsidP="00211430">
      <w:pPr>
        <w:rPr>
          <w:rFonts w:ascii="Aptos Narrow" w:hAnsi="Aptos Narrow"/>
          <w:b/>
          <w:bCs/>
          <w:sz w:val="16"/>
          <w:szCs w:val="16"/>
        </w:rPr>
      </w:pPr>
    </w:p>
    <w:p w14:paraId="0ABB3B10" w14:textId="77777777" w:rsidR="00211430" w:rsidRPr="00211430" w:rsidRDefault="00211430" w:rsidP="00211430">
      <w:pPr>
        <w:rPr>
          <w:rFonts w:ascii="Aptos Narrow" w:hAnsi="Aptos Narrow"/>
          <w:b/>
          <w:bCs/>
          <w:sz w:val="16"/>
          <w:szCs w:val="16"/>
        </w:rPr>
      </w:pPr>
    </w:p>
    <w:p w14:paraId="4BD59121" w14:textId="77777777" w:rsidR="00211430" w:rsidRPr="00211430" w:rsidRDefault="00211430" w:rsidP="00211430">
      <w:pPr>
        <w:rPr>
          <w:rFonts w:ascii="Aptos Narrow" w:hAnsi="Aptos Narrow"/>
          <w:b/>
          <w:bCs/>
          <w:sz w:val="16"/>
          <w:szCs w:val="16"/>
        </w:rPr>
      </w:pPr>
    </w:p>
    <w:p w14:paraId="5B2D814B"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2976"/>
        <w:gridCol w:w="1560"/>
        <w:gridCol w:w="1134"/>
        <w:gridCol w:w="3118"/>
        <w:gridCol w:w="1276"/>
        <w:gridCol w:w="992"/>
        <w:gridCol w:w="1276"/>
        <w:gridCol w:w="851"/>
      </w:tblGrid>
      <w:tr w:rsidR="00211430" w:rsidRPr="00211430" w14:paraId="75FDACF8" w14:textId="77777777" w:rsidTr="00CB070A">
        <w:trPr>
          <w:trHeight w:val="397"/>
          <w:jc w:val="center"/>
        </w:trPr>
        <w:tc>
          <w:tcPr>
            <w:tcW w:w="14171" w:type="dxa"/>
            <w:gridSpan w:val="9"/>
            <w:shd w:val="clear" w:color="auto" w:fill="8DB3E2" w:themeFill="text2" w:themeFillTint="66"/>
            <w:vAlign w:val="center"/>
          </w:tcPr>
          <w:p w14:paraId="7BC60012" w14:textId="77777777" w:rsidR="00211430" w:rsidRPr="00211430" w:rsidRDefault="00211430" w:rsidP="00211430">
            <w:pPr>
              <w:jc w:val="center"/>
              <w:rPr>
                <w:rFonts w:ascii="Aptos Narrow" w:hAnsi="Aptos Narrow" w:cstheme="minorHAnsi"/>
                <w:b/>
                <w:spacing w:val="-2"/>
                <w:sz w:val="28"/>
                <w:szCs w:val="28"/>
                <w:lang w:val="pt-PT"/>
              </w:rPr>
            </w:pPr>
            <w:r w:rsidRPr="00211430">
              <w:rPr>
                <w:rFonts w:ascii="Aptos Narrow" w:hAnsi="Aptos Narrow" w:cstheme="minorHAnsi"/>
                <w:b/>
                <w:spacing w:val="-2"/>
                <w:sz w:val="28"/>
                <w:szCs w:val="28"/>
                <w:lang w:val="pt-PT"/>
              </w:rPr>
              <w:t>Grupo de Viticultura, Olivo y Rosa (VIOR)</w:t>
            </w:r>
          </w:p>
        </w:tc>
      </w:tr>
      <w:tr w:rsidR="00211430" w:rsidRPr="00211430" w14:paraId="31173ABB" w14:textId="77777777" w:rsidTr="00CB070A">
        <w:trPr>
          <w:trHeight w:val="113"/>
          <w:jc w:val="center"/>
        </w:trPr>
        <w:tc>
          <w:tcPr>
            <w:tcW w:w="988" w:type="dxa"/>
            <w:vMerge w:val="restart"/>
            <w:shd w:val="clear" w:color="auto" w:fill="DBE5F1" w:themeFill="accent1" w:themeFillTint="33"/>
            <w:vAlign w:val="center"/>
          </w:tcPr>
          <w:p w14:paraId="1FE19EC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976" w:type="dxa"/>
            <w:vMerge w:val="restart"/>
            <w:shd w:val="clear" w:color="auto" w:fill="DBE5F1" w:themeFill="accent1" w:themeFillTint="33"/>
            <w:vAlign w:val="center"/>
          </w:tcPr>
          <w:p w14:paraId="2D96104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560" w:type="dxa"/>
            <w:vMerge w:val="restart"/>
            <w:shd w:val="clear" w:color="auto" w:fill="DBE5F1" w:themeFill="accent1" w:themeFillTint="33"/>
            <w:vAlign w:val="center"/>
          </w:tcPr>
          <w:p w14:paraId="70FBBD5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049BF0B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6D6DD61F"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29BC4DF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3807A30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1805C9B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173425D0" w14:textId="77777777" w:rsidTr="00CB070A">
        <w:trPr>
          <w:trHeight w:val="397"/>
          <w:jc w:val="center"/>
        </w:trPr>
        <w:tc>
          <w:tcPr>
            <w:tcW w:w="988" w:type="dxa"/>
            <w:vMerge/>
            <w:tcBorders>
              <w:bottom w:val="single" w:sz="4" w:space="0" w:color="auto"/>
            </w:tcBorders>
            <w:shd w:val="clear" w:color="auto" w:fill="FFFF99"/>
            <w:vAlign w:val="center"/>
          </w:tcPr>
          <w:p w14:paraId="6334F0F2" w14:textId="77777777" w:rsidR="00211430" w:rsidRPr="00211430" w:rsidRDefault="00211430" w:rsidP="00211430">
            <w:pPr>
              <w:jc w:val="center"/>
              <w:rPr>
                <w:rFonts w:ascii="Aptos Narrow" w:hAnsi="Aptos Narrow"/>
                <w:b/>
                <w:bCs/>
                <w:sz w:val="16"/>
                <w:szCs w:val="16"/>
              </w:rPr>
            </w:pPr>
          </w:p>
        </w:tc>
        <w:tc>
          <w:tcPr>
            <w:tcW w:w="2976" w:type="dxa"/>
            <w:vMerge/>
            <w:tcBorders>
              <w:bottom w:val="single" w:sz="4" w:space="0" w:color="auto"/>
            </w:tcBorders>
            <w:shd w:val="clear" w:color="auto" w:fill="FFFF99"/>
            <w:vAlign w:val="center"/>
          </w:tcPr>
          <w:p w14:paraId="010C6C07" w14:textId="77777777" w:rsidR="00211430" w:rsidRPr="00211430" w:rsidRDefault="00211430" w:rsidP="00211430">
            <w:pPr>
              <w:jc w:val="center"/>
              <w:rPr>
                <w:rFonts w:ascii="Aptos Narrow" w:hAnsi="Aptos Narrow"/>
                <w:b/>
                <w:bCs/>
                <w:sz w:val="16"/>
                <w:szCs w:val="16"/>
              </w:rPr>
            </w:pPr>
          </w:p>
        </w:tc>
        <w:tc>
          <w:tcPr>
            <w:tcW w:w="1560" w:type="dxa"/>
            <w:vMerge/>
            <w:tcBorders>
              <w:bottom w:val="single" w:sz="4" w:space="0" w:color="auto"/>
            </w:tcBorders>
            <w:shd w:val="clear" w:color="auto" w:fill="FFFF99"/>
            <w:vAlign w:val="center"/>
          </w:tcPr>
          <w:p w14:paraId="54990289"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0D03323E" w14:textId="77777777" w:rsidR="00211430" w:rsidRPr="00211430" w:rsidRDefault="00211430" w:rsidP="00211430">
            <w:pPr>
              <w:jc w:val="center"/>
              <w:rPr>
                <w:rFonts w:ascii="Aptos Narrow" w:hAnsi="Aptos Narrow"/>
                <w:b/>
                <w:bCs/>
                <w:sz w:val="16"/>
                <w:szCs w:val="16"/>
              </w:rPr>
            </w:pPr>
          </w:p>
        </w:tc>
        <w:tc>
          <w:tcPr>
            <w:tcW w:w="3118" w:type="dxa"/>
            <w:vMerge/>
            <w:tcBorders>
              <w:bottom w:val="single" w:sz="4" w:space="0" w:color="auto"/>
            </w:tcBorders>
            <w:shd w:val="clear" w:color="auto" w:fill="FFFF99"/>
            <w:vAlign w:val="center"/>
          </w:tcPr>
          <w:p w14:paraId="4EAB25C0" w14:textId="77777777" w:rsidR="00211430" w:rsidRPr="00211430" w:rsidRDefault="00211430" w:rsidP="00211430">
            <w:pPr>
              <w:jc w:val="center"/>
              <w:rPr>
                <w:rFonts w:ascii="Aptos Narrow" w:hAnsi="Aptos Narrow"/>
                <w:b/>
                <w:bCs/>
                <w:sz w:val="16"/>
                <w:szCs w:val="16"/>
              </w:rPr>
            </w:pPr>
          </w:p>
        </w:tc>
        <w:tc>
          <w:tcPr>
            <w:tcW w:w="1276" w:type="dxa"/>
            <w:vMerge/>
            <w:tcBorders>
              <w:bottom w:val="single" w:sz="4" w:space="0" w:color="auto"/>
            </w:tcBorders>
            <w:shd w:val="clear" w:color="auto" w:fill="FFFF99"/>
            <w:vAlign w:val="center"/>
          </w:tcPr>
          <w:p w14:paraId="16D41D8E" w14:textId="77777777" w:rsidR="00211430" w:rsidRPr="00211430" w:rsidRDefault="00211430" w:rsidP="00211430">
            <w:pPr>
              <w:jc w:val="center"/>
              <w:rPr>
                <w:rFonts w:ascii="Aptos Narrow" w:hAnsi="Aptos Narrow"/>
                <w:b/>
                <w:bCs/>
                <w:sz w:val="16"/>
                <w:szCs w:val="16"/>
              </w:rPr>
            </w:pPr>
          </w:p>
        </w:tc>
        <w:tc>
          <w:tcPr>
            <w:tcW w:w="992" w:type="dxa"/>
            <w:tcBorders>
              <w:bottom w:val="single" w:sz="4" w:space="0" w:color="auto"/>
            </w:tcBorders>
            <w:shd w:val="clear" w:color="auto" w:fill="DBE5F1" w:themeFill="accent1" w:themeFillTint="33"/>
            <w:vAlign w:val="center"/>
          </w:tcPr>
          <w:p w14:paraId="627E8C2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2BD39D8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704EB9A0" w14:textId="77777777" w:rsidR="00211430" w:rsidRPr="00211430" w:rsidRDefault="00211430" w:rsidP="00211430">
            <w:pPr>
              <w:jc w:val="center"/>
              <w:rPr>
                <w:rFonts w:ascii="Aptos Narrow" w:hAnsi="Aptos Narrow"/>
                <w:b/>
                <w:bCs/>
                <w:sz w:val="16"/>
                <w:szCs w:val="16"/>
              </w:rPr>
            </w:pPr>
          </w:p>
        </w:tc>
      </w:tr>
      <w:tr w:rsidR="00211430" w:rsidRPr="00211430" w14:paraId="45108F59"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69B6B9D"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CSIC</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37C31B6" w14:textId="77777777" w:rsidR="00211430" w:rsidRPr="00211430" w:rsidRDefault="00211430" w:rsidP="00211430">
            <w:pPr>
              <w:rPr>
                <w:rFonts w:ascii="Aptos Narrow" w:hAnsi="Aptos Narrow"/>
                <w:lang w:val="pt-PT"/>
              </w:rPr>
            </w:pPr>
            <w:r w:rsidRPr="00211430">
              <w:rPr>
                <w:rFonts w:ascii="Aptos Narrow" w:hAnsi="Aptos Narrow"/>
                <w:color w:val="000000"/>
              </w:rPr>
              <w:t>Santiago Blanco, José Luis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8BFE7D"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Investigador Científico CSIC (nivel 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EE66A"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FCA44A7"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4DB893D5" w14:textId="77777777" w:rsidR="00211430" w:rsidRPr="00211430" w:rsidRDefault="00211430" w:rsidP="00211430">
            <w:pPr>
              <w:jc w:val="center"/>
              <w:rPr>
                <w:rFonts w:ascii="Aptos Narrow" w:hAnsi="Aptos Narrow"/>
                <w:sz w:val="18"/>
                <w:szCs w:val="18"/>
              </w:rPr>
            </w:pPr>
            <w:r w:rsidRPr="00211430">
              <w:rPr>
                <w:rFonts w:ascii="Aptos Narrow" w:hAnsi="Aptos Narrow" w:cstheme="minorHAnsi"/>
                <w:sz w:val="18"/>
                <w:szCs w:val="18"/>
              </w:rPr>
              <w:t>recursos naturales-P03D039L001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0C3210"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E967EE"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44E050"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01/01/2025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5E4883"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r w:rsidR="00211430" w:rsidRPr="00211430" w14:paraId="27D3A529"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758274B" w14:textId="77777777" w:rsidR="00211430" w:rsidRPr="00211430" w:rsidRDefault="00211430" w:rsidP="00211430">
            <w:pPr>
              <w:rPr>
                <w:rFonts w:ascii="Aptos Narrow" w:hAnsi="Aptos Narrow"/>
                <w:color w:val="000000"/>
              </w:rPr>
            </w:pPr>
            <w:r w:rsidRPr="00211430">
              <w:rPr>
                <w:rFonts w:ascii="Aptos Narrow" w:hAnsi="Aptos Narrow"/>
                <w:color w:val="000000"/>
              </w:rPr>
              <w:t>CSIC</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E8398A" w14:textId="77777777" w:rsidR="00211430" w:rsidRPr="00211430" w:rsidRDefault="00211430" w:rsidP="00211430">
            <w:pPr>
              <w:rPr>
                <w:rFonts w:ascii="Aptos Narrow" w:hAnsi="Aptos Narrow"/>
                <w:color w:val="000000"/>
              </w:rPr>
            </w:pPr>
            <w:r w:rsidRPr="00211430">
              <w:rPr>
                <w:rFonts w:ascii="Aptos Narrow" w:hAnsi="Aptos Narrow"/>
                <w:color w:val="000000"/>
              </w:rPr>
              <w:t xml:space="preserve">MARTÍNEZ RODRIGUEZ, </w:t>
            </w:r>
          </w:p>
          <w:p w14:paraId="16F46669" w14:textId="77777777" w:rsidR="00211430" w:rsidRPr="00211430" w:rsidRDefault="00211430" w:rsidP="00211430">
            <w:pPr>
              <w:rPr>
                <w:rFonts w:ascii="Aptos Narrow" w:hAnsi="Aptos Narrow"/>
                <w:color w:val="000000"/>
              </w:rPr>
            </w:pPr>
            <w:r w:rsidRPr="00211430">
              <w:rPr>
                <w:rFonts w:ascii="Aptos Narrow" w:hAnsi="Aptos Narrow"/>
                <w:color w:val="000000"/>
              </w:rPr>
              <w:t>Mª DEL CARMEN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909869D" w14:textId="28B426CE" w:rsidR="00211430" w:rsidRPr="00211430" w:rsidRDefault="00211430" w:rsidP="00211430">
            <w:pPr>
              <w:jc w:val="center"/>
              <w:rPr>
                <w:rFonts w:ascii="Aptos Narrow" w:hAnsi="Aptos Narrow"/>
                <w:color w:val="000000"/>
              </w:rPr>
            </w:pPr>
            <w:r w:rsidRPr="00211430">
              <w:rPr>
                <w:rFonts w:ascii="Aptos Narrow" w:hAnsi="Aptos Narrow"/>
                <w:color w:val="000000"/>
              </w:rPr>
              <w:t>Investigador</w:t>
            </w:r>
            <w:r w:rsidR="00B317E5">
              <w:rPr>
                <w:rFonts w:ascii="Aptos Narrow" w:hAnsi="Aptos Narrow"/>
                <w:color w:val="000000"/>
              </w:rPr>
              <w:t>a</w:t>
            </w:r>
            <w:r w:rsidRPr="00211430">
              <w:rPr>
                <w:rFonts w:ascii="Aptos Narrow" w:hAnsi="Aptos Narrow"/>
                <w:color w:val="000000"/>
              </w:rPr>
              <w:t xml:space="preserve"> Científic</w:t>
            </w:r>
            <w:r w:rsidR="00B317E5">
              <w:rPr>
                <w:rFonts w:ascii="Aptos Narrow" w:hAnsi="Aptos Narrow"/>
                <w:color w:val="000000"/>
              </w:rPr>
              <w:t>a</w:t>
            </w:r>
            <w:r w:rsidRPr="00211430">
              <w:rPr>
                <w:rFonts w:ascii="Aptos Narrow" w:hAnsi="Aptos Narrow"/>
                <w:color w:val="000000"/>
              </w:rPr>
              <w:t xml:space="preserve"> CSIC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DFEEA"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5A93498"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67538009"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recursos naturales-P03D039L001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63CACA"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6761FA"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68F4F"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01/01/2025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549B38"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r w:rsidR="00211430" w:rsidRPr="00211430" w14:paraId="5FE8CE9F" w14:textId="77777777" w:rsidTr="00CB070A">
        <w:trPr>
          <w:trHeight w:val="397"/>
          <w:jc w:val="center"/>
        </w:trPr>
        <w:tc>
          <w:tcPr>
            <w:tcW w:w="988" w:type="dxa"/>
            <w:tcBorders>
              <w:top w:val="nil"/>
              <w:left w:val="single" w:sz="8" w:space="0" w:color="auto"/>
              <w:bottom w:val="single" w:sz="4" w:space="0" w:color="auto"/>
              <w:right w:val="single" w:sz="8" w:space="0" w:color="auto"/>
            </w:tcBorders>
            <w:shd w:val="clear" w:color="auto" w:fill="auto"/>
            <w:vAlign w:val="center"/>
          </w:tcPr>
          <w:p w14:paraId="7D73EC6F" w14:textId="77777777" w:rsidR="00211430" w:rsidRPr="00211430" w:rsidRDefault="00211430" w:rsidP="00211430">
            <w:pPr>
              <w:rPr>
                <w:rFonts w:ascii="Aptos Narrow" w:hAnsi="Aptos Narrow"/>
                <w:color w:val="000000"/>
              </w:rPr>
            </w:pPr>
            <w:r w:rsidRPr="00211430">
              <w:rPr>
                <w:rFonts w:ascii="Aptos Narrow" w:hAnsi="Aptos Narrow"/>
                <w:color w:val="000000"/>
              </w:rPr>
              <w:t>CSIC</w:t>
            </w:r>
          </w:p>
        </w:tc>
        <w:tc>
          <w:tcPr>
            <w:tcW w:w="2976" w:type="dxa"/>
            <w:tcBorders>
              <w:top w:val="nil"/>
              <w:left w:val="nil"/>
              <w:bottom w:val="single" w:sz="4" w:space="0" w:color="auto"/>
              <w:right w:val="single" w:sz="8" w:space="0" w:color="auto"/>
            </w:tcBorders>
            <w:shd w:val="clear" w:color="auto" w:fill="auto"/>
            <w:vAlign w:val="center"/>
          </w:tcPr>
          <w:p w14:paraId="634256A8" w14:textId="77777777" w:rsidR="00211430" w:rsidRPr="00211430" w:rsidRDefault="00211430" w:rsidP="00211430">
            <w:pPr>
              <w:rPr>
                <w:rFonts w:ascii="Aptos Narrow" w:hAnsi="Aptos Narrow"/>
                <w:color w:val="000000"/>
              </w:rPr>
            </w:pPr>
            <w:r w:rsidRPr="00211430">
              <w:rPr>
                <w:rFonts w:ascii="Aptos Narrow" w:hAnsi="Aptos Narrow"/>
                <w:color w:val="000000"/>
              </w:rPr>
              <w:t>SUSANA BOSO ALONSO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3036073" w14:textId="2BA97382" w:rsidR="00211430" w:rsidRPr="00211430" w:rsidRDefault="00211430" w:rsidP="00211430">
            <w:pPr>
              <w:jc w:val="center"/>
              <w:rPr>
                <w:rFonts w:ascii="Aptos Narrow" w:hAnsi="Aptos Narrow"/>
                <w:color w:val="000000"/>
              </w:rPr>
            </w:pPr>
            <w:r w:rsidRPr="00211430">
              <w:rPr>
                <w:rFonts w:ascii="Aptos Narrow" w:hAnsi="Aptos Narrow"/>
                <w:color w:val="000000"/>
              </w:rPr>
              <w:t>Investigador</w:t>
            </w:r>
            <w:r w:rsidR="00B317E5">
              <w:rPr>
                <w:rFonts w:ascii="Aptos Narrow" w:hAnsi="Aptos Narrow"/>
                <w:color w:val="000000"/>
              </w:rPr>
              <w:t>a</w:t>
            </w:r>
            <w:r w:rsidRPr="00211430">
              <w:rPr>
                <w:rFonts w:ascii="Aptos Narrow" w:hAnsi="Aptos Narrow"/>
                <w:color w:val="000000"/>
              </w:rPr>
              <w:t xml:space="preserve"> Científic</w:t>
            </w:r>
            <w:r w:rsidR="00B317E5">
              <w:rPr>
                <w:rFonts w:ascii="Aptos Narrow" w:hAnsi="Aptos Narrow"/>
                <w:color w:val="000000"/>
              </w:rPr>
              <w:t>a</w:t>
            </w:r>
            <w:r w:rsidRPr="00211430">
              <w:rPr>
                <w:rFonts w:ascii="Aptos Narrow" w:hAnsi="Aptos Narrow"/>
                <w:color w:val="000000"/>
              </w:rPr>
              <w:t xml:space="preserve"> CSIC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7C118"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FD77ABA"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Innovación y sustentabilidad de los</w:t>
            </w:r>
          </w:p>
          <w:p w14:paraId="688C2D93" w14:textId="77777777" w:rsidR="00211430" w:rsidRPr="00211430" w:rsidRDefault="00211430" w:rsidP="00211430">
            <w:pPr>
              <w:jc w:val="center"/>
              <w:rPr>
                <w:rFonts w:ascii="Aptos Narrow" w:hAnsi="Aptos Narrow" w:cstheme="minorHAnsi"/>
                <w:sz w:val="18"/>
                <w:szCs w:val="18"/>
              </w:rPr>
            </w:pPr>
            <w:r w:rsidRPr="00211430">
              <w:rPr>
                <w:rFonts w:ascii="Aptos Narrow" w:hAnsi="Aptos Narrow" w:cstheme="minorHAnsi"/>
                <w:sz w:val="18"/>
                <w:szCs w:val="18"/>
              </w:rPr>
              <w:t>recursos naturales-P03D039L001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BD51D8"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9A575"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4D591C" w14:textId="77777777" w:rsidR="00211430" w:rsidRPr="00211430" w:rsidRDefault="00211430" w:rsidP="00211430">
            <w:pPr>
              <w:jc w:val="center"/>
              <w:rPr>
                <w:rFonts w:ascii="Aptos Narrow" w:hAnsi="Aptos Narrow"/>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07EAF" w14:textId="77777777" w:rsidR="00211430" w:rsidRPr="00211430" w:rsidRDefault="00211430" w:rsidP="00211430">
            <w:pPr>
              <w:jc w:val="center"/>
              <w:rPr>
                <w:rFonts w:ascii="Aptos Narrow" w:hAnsi="Aptos Narrow"/>
                <w:sz w:val="18"/>
                <w:szCs w:val="18"/>
              </w:rPr>
            </w:pPr>
          </w:p>
        </w:tc>
      </w:tr>
    </w:tbl>
    <w:p w14:paraId="014B9BCF" w14:textId="77777777" w:rsidR="00211430" w:rsidRPr="00211430" w:rsidRDefault="00211430" w:rsidP="00211430">
      <w:pPr>
        <w:rPr>
          <w:rFonts w:ascii="Aptos Narrow" w:hAnsi="Aptos Narrow"/>
          <w:b/>
          <w:bCs/>
          <w:sz w:val="16"/>
          <w:szCs w:val="16"/>
        </w:rPr>
      </w:pPr>
    </w:p>
    <w:p w14:paraId="4CA4F2D8" w14:textId="77777777" w:rsidR="00211430" w:rsidRPr="00211430" w:rsidRDefault="00211430" w:rsidP="00211430">
      <w:pPr>
        <w:rPr>
          <w:rFonts w:ascii="Aptos Narrow" w:hAnsi="Aptos Narrow"/>
          <w:b/>
          <w:bCs/>
          <w:sz w:val="16"/>
          <w:szCs w:val="16"/>
        </w:rPr>
      </w:pPr>
    </w:p>
    <w:p w14:paraId="6F052D79"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1FD53DD3"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4AE5A91"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Datos de un proyecto de investigación activo</w:t>
            </w:r>
          </w:p>
        </w:tc>
      </w:tr>
      <w:tr w:rsidR="00211430" w:rsidRPr="00211430" w14:paraId="64A664A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2B196A0"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1EC6334" w14:textId="77777777" w:rsidR="00211430" w:rsidRPr="00211430" w:rsidRDefault="00211430" w:rsidP="00211430">
            <w:pPr>
              <w:spacing w:line="276" w:lineRule="auto"/>
              <w:jc w:val="both"/>
              <w:rPr>
                <w:rFonts w:cstheme="minorHAnsi"/>
                <w:sz w:val="18"/>
                <w:szCs w:val="18"/>
              </w:rPr>
            </w:pPr>
            <w:r w:rsidRPr="00211430">
              <w:rPr>
                <w:rFonts w:cstheme="minorHAnsi"/>
                <w:sz w:val="18"/>
                <w:szCs w:val="18"/>
              </w:rPr>
              <w:t>viñOXs-Itinerarios innovadores en crianzas oxidativas de viños galegos</w:t>
            </w:r>
          </w:p>
        </w:tc>
      </w:tr>
      <w:tr w:rsidR="00211430" w:rsidRPr="00211430" w14:paraId="2191918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E7065A9"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8F8F311"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Xunta de Galicia. (Fondo Europeo Agrícola de Desenvolvemento Rural-FEADER)</w:t>
            </w:r>
          </w:p>
        </w:tc>
      </w:tr>
      <w:tr w:rsidR="00211430" w:rsidRPr="00211430" w14:paraId="5D15C24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8885396"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0FB8B24"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FEADER 2022 / 22A</w:t>
            </w:r>
          </w:p>
        </w:tc>
      </w:tr>
      <w:tr w:rsidR="00211430" w:rsidRPr="00211430" w14:paraId="6FF4B4F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6CA6A8B"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lastRenderedPageBreak/>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E66270B"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116.648,59 € (37.875,25 € Grupo VIOR MBG-CSIC)</w:t>
            </w:r>
          </w:p>
        </w:tc>
      </w:tr>
      <w:tr w:rsidR="00211430" w:rsidRPr="00211430" w14:paraId="3F0EED0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9CEB3F5" w14:textId="77777777" w:rsidR="00211430" w:rsidRPr="00211430" w:rsidRDefault="00211430" w:rsidP="00211430">
            <w:pPr>
              <w:spacing w:line="276" w:lineRule="auto"/>
              <w:jc w:val="both"/>
              <w:rPr>
                <w:rFonts w:cstheme="minorHAnsi"/>
                <w:b/>
                <w:bCs/>
                <w:sz w:val="18"/>
                <w:szCs w:val="18"/>
              </w:rPr>
            </w:pPr>
            <w:r w:rsidRPr="00211430">
              <w:rPr>
                <w:rFonts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9DA8437"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01 enero 2022 - 31 diciembre 2024</w:t>
            </w:r>
          </w:p>
        </w:tc>
      </w:tr>
      <w:tr w:rsidR="00211430" w:rsidRPr="00900E3B" w14:paraId="1D45C35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AA7DE1D"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500DDB1"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Accións de Cooperación para o Apoio de Proxectos Piloto, Desenvolvemento de Novos Produtos, Prácticas, Procesos e Tecnoloxías no Ámbito Agroforestal (MR331A)</w:t>
            </w:r>
          </w:p>
        </w:tc>
      </w:tr>
      <w:tr w:rsidR="00211430" w:rsidRPr="00900E3B" w14:paraId="6FAF504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864AE7D"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986B3DF" w14:textId="77777777" w:rsidR="00211430" w:rsidRPr="00211430" w:rsidRDefault="00211430" w:rsidP="00211430">
            <w:pPr>
              <w:spacing w:line="276" w:lineRule="auto"/>
              <w:jc w:val="both"/>
              <w:rPr>
                <w:rFonts w:cstheme="minorHAnsi"/>
                <w:sz w:val="18"/>
                <w:szCs w:val="18"/>
                <w:lang w:val="pt-PT"/>
              </w:rPr>
            </w:pPr>
            <w:r w:rsidRPr="00211430">
              <w:rPr>
                <w:rFonts w:cstheme="minorHAnsi"/>
                <w:sz w:val="18"/>
                <w:szCs w:val="18"/>
                <w:lang w:val="pt-PT"/>
              </w:rPr>
              <w:t>MBG-CSIC (Grupo VIOR); Axencia Galega da Calidade Alimentaria (AGACAL-EVEGA); Cooperativa Vitivinícola Arousana SCG (Paco&amp;Lola)</w:t>
            </w:r>
          </w:p>
        </w:tc>
      </w:tr>
      <w:tr w:rsidR="00211430" w:rsidRPr="00211430" w14:paraId="772362B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3A7543D"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55774AA"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Investigador responsable Grupo VIOR-MBG: Dr. Santiago.</w:t>
            </w:r>
          </w:p>
        </w:tc>
      </w:tr>
      <w:tr w:rsidR="00211430" w:rsidRPr="00211430" w14:paraId="064090E4"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38DFE56"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9630196"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4 por parte de MBG-CSIC (Grupo VIOR)</w:t>
            </w:r>
          </w:p>
        </w:tc>
      </w:tr>
      <w:tr w:rsidR="00211430" w:rsidRPr="00211430" w14:paraId="10F6727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603338C"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3DD6EF4"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Innovación e sustentabilidade dos recursos naturais - P03D039L001</w:t>
            </w:r>
          </w:p>
        </w:tc>
      </w:tr>
    </w:tbl>
    <w:p w14:paraId="59920164" w14:textId="77777777" w:rsidR="00211430" w:rsidRPr="00211430" w:rsidRDefault="00211430" w:rsidP="00211430">
      <w:pPr>
        <w:rPr>
          <w:rFonts w:ascii="Aptos Narrow" w:hAnsi="Aptos Narrow"/>
          <w:b/>
          <w:bCs/>
          <w:sz w:val="16"/>
          <w:szCs w:val="16"/>
        </w:rPr>
      </w:pPr>
    </w:p>
    <w:p w14:paraId="514C4214" w14:textId="77777777" w:rsidR="00211430" w:rsidRPr="00211430" w:rsidRDefault="00211430" w:rsidP="00211430">
      <w:pPr>
        <w:rPr>
          <w:rFonts w:ascii="Aptos Narrow" w:hAnsi="Aptos Narrow"/>
          <w:b/>
          <w:bCs/>
          <w:sz w:val="16"/>
          <w:szCs w:val="16"/>
        </w:rPr>
      </w:pPr>
    </w:p>
    <w:p w14:paraId="758FD08E" w14:textId="77777777" w:rsidR="00211430" w:rsidRPr="00211430" w:rsidRDefault="00211430" w:rsidP="00211430">
      <w:pPr>
        <w:rPr>
          <w:rFonts w:ascii="Aptos Narrow" w:hAnsi="Aptos Narrow"/>
          <w:b/>
          <w:bCs/>
          <w:sz w:val="16"/>
          <w:szCs w:val="16"/>
        </w:rPr>
      </w:pPr>
    </w:p>
    <w:p w14:paraId="2940C8E1"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5207CC3C"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5672BCB"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Datos de un proyecto de investigación activo</w:t>
            </w:r>
          </w:p>
        </w:tc>
      </w:tr>
      <w:tr w:rsidR="00211430" w:rsidRPr="00211430" w14:paraId="5AAA10A1"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032EA33"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C4F562F" w14:textId="77777777" w:rsidR="00211430" w:rsidRPr="00211430" w:rsidRDefault="00211430" w:rsidP="00211430">
            <w:pPr>
              <w:spacing w:line="276" w:lineRule="auto"/>
              <w:jc w:val="both"/>
              <w:rPr>
                <w:rFonts w:cstheme="minorHAnsi"/>
                <w:iCs/>
                <w:sz w:val="20"/>
                <w:szCs w:val="20"/>
              </w:rPr>
            </w:pPr>
            <w:bookmarkStart w:id="23" w:name="_Hlk188863348"/>
            <w:r w:rsidRPr="00211430">
              <w:rPr>
                <w:rFonts w:cstheme="minorHAnsi"/>
                <w:iCs/>
                <w:sz w:val="20"/>
                <w:szCs w:val="20"/>
              </w:rPr>
              <w:t>Cultivos sostenibles en áreas de difícil orografía y fuertemente afectadas por la despoblación (AGRI-ROVENAT)</w:t>
            </w:r>
            <w:bookmarkEnd w:id="23"/>
          </w:p>
        </w:tc>
      </w:tr>
      <w:tr w:rsidR="00211430" w:rsidRPr="00211430" w14:paraId="20E848B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94CDC3C"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4A9CB48" w14:textId="77777777" w:rsidR="00211430" w:rsidRPr="00211430" w:rsidRDefault="00211430" w:rsidP="00211430">
            <w:pPr>
              <w:spacing w:line="276" w:lineRule="auto"/>
              <w:jc w:val="both"/>
              <w:rPr>
                <w:rFonts w:cstheme="minorHAnsi"/>
                <w:iCs/>
                <w:sz w:val="20"/>
                <w:szCs w:val="20"/>
              </w:rPr>
            </w:pPr>
            <w:bookmarkStart w:id="24" w:name="_Hlk188863381"/>
            <w:r w:rsidRPr="00211430">
              <w:rPr>
                <w:rFonts w:cstheme="minorHAnsi"/>
                <w:iCs/>
                <w:sz w:val="20"/>
                <w:szCs w:val="20"/>
              </w:rPr>
              <w:t>Ministerio de Agricultura, Pesca y Alimentación (MAPA) y el Fondo Europeo Agrícola de Desarrollo Rural (FEADER)</w:t>
            </w:r>
            <w:bookmarkEnd w:id="24"/>
            <w:r w:rsidRPr="00211430">
              <w:rPr>
                <w:rFonts w:cstheme="minorHAnsi"/>
                <w:iCs/>
                <w:sz w:val="20"/>
                <w:szCs w:val="20"/>
              </w:rPr>
              <w:t>. Grupos Operativos Supraautonómicos de la Asociación Europea para la Innovación en Materia de Productividad y Sostenibilidad Agrícolas (AEI-AGRI).</w:t>
            </w:r>
          </w:p>
        </w:tc>
      </w:tr>
      <w:tr w:rsidR="00211430" w:rsidRPr="00211430" w14:paraId="0E996B6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A39AFB5"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2165A77" w14:textId="77777777" w:rsidR="00211430" w:rsidRPr="00211430" w:rsidRDefault="00211430" w:rsidP="00211430">
            <w:pPr>
              <w:spacing w:line="276" w:lineRule="auto"/>
              <w:jc w:val="both"/>
              <w:rPr>
                <w:rFonts w:cstheme="minorHAnsi"/>
                <w:iCs/>
                <w:sz w:val="20"/>
                <w:szCs w:val="20"/>
                <w:lang w:val="en-US"/>
              </w:rPr>
            </w:pPr>
            <w:r w:rsidRPr="00211430">
              <w:rPr>
                <w:rFonts w:cstheme="minorHAnsi"/>
                <w:iCs/>
                <w:sz w:val="20"/>
                <w:szCs w:val="20"/>
                <w:lang w:val="en-US"/>
              </w:rPr>
              <w:t>REGAGE23e00065242285</w:t>
            </w:r>
          </w:p>
        </w:tc>
      </w:tr>
      <w:tr w:rsidR="00211430" w:rsidRPr="00211430" w14:paraId="13FB6CF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EBA6F5E"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14F22EB" w14:textId="77777777" w:rsidR="00211430" w:rsidRPr="00211430" w:rsidRDefault="00211430" w:rsidP="00211430">
            <w:pPr>
              <w:spacing w:line="276" w:lineRule="auto"/>
              <w:jc w:val="both"/>
              <w:rPr>
                <w:rFonts w:cstheme="minorHAnsi"/>
                <w:iCs/>
                <w:sz w:val="20"/>
                <w:szCs w:val="20"/>
              </w:rPr>
            </w:pPr>
            <w:r w:rsidRPr="00211430">
              <w:rPr>
                <w:rFonts w:cstheme="minorHAnsi"/>
                <w:iCs/>
                <w:sz w:val="20"/>
                <w:szCs w:val="20"/>
              </w:rPr>
              <w:t>Cuantía Grupo VIOR MBG_CSIC: 237.254,59 €</w:t>
            </w:r>
          </w:p>
        </w:tc>
      </w:tr>
      <w:tr w:rsidR="00211430" w:rsidRPr="00211430" w14:paraId="5735B851"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F8EE551" w14:textId="77777777" w:rsidR="00211430" w:rsidRPr="00211430" w:rsidRDefault="00211430" w:rsidP="00211430">
            <w:pPr>
              <w:spacing w:line="276" w:lineRule="auto"/>
              <w:jc w:val="both"/>
              <w:rPr>
                <w:rFonts w:cstheme="minorHAnsi"/>
                <w:b/>
                <w:bCs/>
                <w:sz w:val="18"/>
                <w:szCs w:val="18"/>
              </w:rPr>
            </w:pPr>
            <w:r w:rsidRPr="00211430">
              <w:rPr>
                <w:rFonts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8001BC3" w14:textId="77777777" w:rsidR="00211430" w:rsidRPr="00211430" w:rsidRDefault="00211430" w:rsidP="00211430">
            <w:pPr>
              <w:spacing w:line="276" w:lineRule="auto"/>
              <w:jc w:val="both"/>
              <w:rPr>
                <w:rFonts w:cstheme="minorHAnsi"/>
                <w:iCs/>
                <w:sz w:val="20"/>
                <w:szCs w:val="20"/>
                <w:lang w:val="en-US"/>
              </w:rPr>
            </w:pPr>
            <w:r w:rsidRPr="00211430">
              <w:rPr>
                <w:rFonts w:cstheme="minorHAnsi"/>
                <w:iCs/>
                <w:sz w:val="20"/>
                <w:szCs w:val="20"/>
                <w:lang w:val="en-US"/>
              </w:rPr>
              <w:t>01 octubre 2023</w:t>
            </w:r>
            <w:r w:rsidRPr="00211430">
              <w:rPr>
                <w:rFonts w:cstheme="minorHAnsi"/>
                <w:iCs/>
                <w:sz w:val="20"/>
                <w:szCs w:val="20"/>
                <w:lang w:val="en-US"/>
              </w:rPr>
              <w:tab/>
              <w:t>hasta: 30 abril 2027</w:t>
            </w:r>
          </w:p>
        </w:tc>
      </w:tr>
      <w:tr w:rsidR="00211430" w:rsidRPr="00211430" w14:paraId="3067A41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2ECE945"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5BDE0D9" w14:textId="77777777" w:rsidR="00211430" w:rsidRPr="00211430" w:rsidRDefault="00211430" w:rsidP="00211430">
            <w:pPr>
              <w:spacing w:line="276" w:lineRule="auto"/>
              <w:jc w:val="both"/>
              <w:rPr>
                <w:rFonts w:cstheme="minorHAnsi"/>
                <w:iCs/>
                <w:sz w:val="20"/>
                <w:szCs w:val="20"/>
              </w:rPr>
            </w:pPr>
            <w:r w:rsidRPr="00211430">
              <w:rPr>
                <w:rFonts w:cstheme="minorHAnsi"/>
                <w:iCs/>
                <w:sz w:val="20"/>
                <w:szCs w:val="20"/>
              </w:rPr>
              <w:t>Grupos Operativos Supraautonómicos de la Asociación Europea para la Innovación en Materia de Productividad y Sostenibilidad Agrícolas (AEI-AGRI).</w:t>
            </w:r>
          </w:p>
        </w:tc>
      </w:tr>
      <w:tr w:rsidR="00211430" w:rsidRPr="00900E3B" w14:paraId="7A1B1CF9"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30E2C12"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1BD66BD" w14:textId="77777777" w:rsidR="00211430" w:rsidRPr="00775713" w:rsidRDefault="00211430" w:rsidP="00211430">
            <w:pPr>
              <w:spacing w:line="276" w:lineRule="auto"/>
              <w:jc w:val="both"/>
              <w:rPr>
                <w:rFonts w:cstheme="minorHAnsi"/>
                <w:iCs/>
                <w:sz w:val="20"/>
                <w:szCs w:val="20"/>
                <w:lang w:val="en-US"/>
              </w:rPr>
            </w:pPr>
            <w:r w:rsidRPr="00775713">
              <w:rPr>
                <w:rFonts w:cstheme="minorHAnsi"/>
                <w:iCs/>
                <w:sz w:val="20"/>
                <w:szCs w:val="20"/>
                <w:lang w:val="en-US"/>
              </w:rPr>
              <w:t>Beneficiarias: Fundación General CSIC (Solicitante), Grupo VIOR (MBG-CSIC), Grupo DairySafe (IPLA-CSIC), Millasur S.L.U., Fundación Laboral de Personas con Discapacidad Santa Bárbara FSP (FUSBA), Ovejas y Corderos S.L. Subcontratadas: Ouro de Quiroga S.L., Aromas del Narcea S.L., Sánchez Pardo Asociados Comunicación S.L., Artica Ingeniería e Innovación S.L.</w:t>
            </w:r>
          </w:p>
        </w:tc>
      </w:tr>
      <w:tr w:rsidR="00211430" w:rsidRPr="00211430" w14:paraId="2275F04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D33851F"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C870274" w14:textId="77777777" w:rsidR="00211430" w:rsidRPr="00211430" w:rsidRDefault="00211430" w:rsidP="00211430">
            <w:pPr>
              <w:spacing w:line="276" w:lineRule="auto"/>
              <w:jc w:val="both"/>
              <w:rPr>
                <w:rFonts w:cstheme="minorHAnsi"/>
                <w:iCs/>
                <w:sz w:val="20"/>
                <w:szCs w:val="20"/>
                <w:lang w:val="en-US"/>
              </w:rPr>
            </w:pPr>
            <w:r w:rsidRPr="00211430">
              <w:rPr>
                <w:rFonts w:cstheme="minorHAnsi"/>
                <w:iCs/>
                <w:sz w:val="20"/>
                <w:szCs w:val="20"/>
                <w:lang w:val="en-US"/>
              </w:rPr>
              <w:t>Investigador responsable Grupo VIOR-MBG: Dra. Martínez</w:t>
            </w:r>
          </w:p>
        </w:tc>
      </w:tr>
      <w:tr w:rsidR="00211430" w:rsidRPr="00211430" w14:paraId="31E0521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18FF9B0"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B6A8E42" w14:textId="77777777" w:rsidR="00211430" w:rsidRPr="00211430" w:rsidRDefault="00211430" w:rsidP="00211430">
            <w:pPr>
              <w:spacing w:line="276" w:lineRule="auto"/>
              <w:jc w:val="both"/>
              <w:rPr>
                <w:rFonts w:cstheme="minorHAnsi"/>
                <w:iCs/>
                <w:sz w:val="20"/>
                <w:szCs w:val="20"/>
                <w:lang w:val="en-US"/>
              </w:rPr>
            </w:pPr>
            <w:r w:rsidRPr="00211430">
              <w:rPr>
                <w:rFonts w:cstheme="minorHAnsi"/>
                <w:iCs/>
                <w:sz w:val="20"/>
                <w:szCs w:val="20"/>
                <w:lang w:val="en-US"/>
              </w:rPr>
              <w:t>4 por parte de MBG-CSIC (Grupo VIOR)</w:t>
            </w:r>
          </w:p>
        </w:tc>
      </w:tr>
      <w:tr w:rsidR="00211430" w:rsidRPr="00211430" w14:paraId="2671F20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5BA2D93"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tcPr>
          <w:p w14:paraId="5273257C" w14:textId="77777777" w:rsidR="00211430" w:rsidRPr="00211430" w:rsidRDefault="00211430" w:rsidP="00211430">
            <w:pPr>
              <w:spacing w:line="276" w:lineRule="auto"/>
              <w:jc w:val="both"/>
              <w:rPr>
                <w:rFonts w:cstheme="minorHAnsi"/>
                <w:sz w:val="18"/>
                <w:szCs w:val="18"/>
                <w:lang w:val="en-US"/>
              </w:rPr>
            </w:pPr>
          </w:p>
        </w:tc>
      </w:tr>
    </w:tbl>
    <w:p w14:paraId="7C5E79D6" w14:textId="77777777" w:rsidR="00211430" w:rsidRPr="00211430" w:rsidRDefault="00211430" w:rsidP="00211430">
      <w:pPr>
        <w:rPr>
          <w:rFonts w:ascii="Aptos Narrow" w:hAnsi="Aptos Narrow"/>
          <w:b/>
          <w:bCs/>
          <w:sz w:val="16"/>
          <w:szCs w:val="16"/>
        </w:rPr>
      </w:pPr>
    </w:p>
    <w:p w14:paraId="4F7506A5" w14:textId="77777777" w:rsidR="00211430" w:rsidRPr="00211430" w:rsidRDefault="00211430" w:rsidP="00211430">
      <w:pPr>
        <w:rPr>
          <w:rFonts w:ascii="Aptos Narrow" w:hAnsi="Aptos Narrow"/>
          <w:b/>
          <w:bCs/>
          <w:sz w:val="16"/>
          <w:szCs w:val="16"/>
        </w:rPr>
      </w:pPr>
    </w:p>
    <w:p w14:paraId="578CC42D" w14:textId="77777777" w:rsidR="00211430" w:rsidRPr="00211430" w:rsidRDefault="00211430" w:rsidP="00211430">
      <w:pPr>
        <w:rPr>
          <w:rFonts w:ascii="Aptos Narrow" w:hAnsi="Aptos Narrow"/>
          <w:b/>
          <w:bCs/>
          <w:sz w:val="16"/>
          <w:szCs w:val="16"/>
        </w:rPr>
      </w:pPr>
    </w:p>
    <w:p w14:paraId="4E4EE330" w14:textId="77777777" w:rsidR="00211430" w:rsidRPr="00211430" w:rsidRDefault="00211430" w:rsidP="00211430">
      <w:pPr>
        <w:rPr>
          <w:rFonts w:ascii="Aptos Narrow" w:hAnsi="Aptos Narrow"/>
          <w:b/>
          <w:bCs/>
          <w:sz w:val="16"/>
          <w:szCs w:val="16"/>
        </w:rPr>
      </w:pPr>
    </w:p>
    <w:p w14:paraId="436E9768" w14:textId="77777777" w:rsidR="00211430" w:rsidRPr="00211430" w:rsidRDefault="00211430" w:rsidP="00211430">
      <w:pPr>
        <w:rPr>
          <w:rFonts w:ascii="Aptos Narrow" w:hAnsi="Aptos Narrow"/>
          <w:b/>
          <w:bCs/>
          <w:sz w:val="16"/>
          <w:szCs w:val="16"/>
        </w:rPr>
      </w:pPr>
    </w:p>
    <w:p w14:paraId="04B34B00" w14:textId="77777777" w:rsidR="00211430" w:rsidRPr="00211430" w:rsidRDefault="00211430" w:rsidP="00211430">
      <w:pPr>
        <w:rPr>
          <w:rFonts w:ascii="Aptos Narrow" w:hAnsi="Aptos Narrow"/>
          <w:b/>
          <w:bCs/>
          <w:sz w:val="16"/>
          <w:szCs w:val="16"/>
        </w:rPr>
      </w:pPr>
    </w:p>
    <w:p w14:paraId="6D50E6C9" w14:textId="77777777" w:rsidR="00211430" w:rsidRPr="00211430" w:rsidRDefault="00211430" w:rsidP="00211430">
      <w:pPr>
        <w:rPr>
          <w:rFonts w:ascii="Aptos Narrow" w:hAnsi="Aptos Narrow"/>
          <w:b/>
          <w:bCs/>
          <w:sz w:val="16"/>
          <w:szCs w:val="16"/>
        </w:rPr>
      </w:pPr>
    </w:p>
    <w:p w14:paraId="53B2982B" w14:textId="77777777" w:rsidR="00211430" w:rsidRPr="00211430" w:rsidRDefault="00211430" w:rsidP="00211430">
      <w:pPr>
        <w:rPr>
          <w:rFonts w:ascii="Aptos Narrow" w:hAnsi="Aptos Narrow"/>
          <w:b/>
          <w:bCs/>
          <w:sz w:val="16"/>
          <w:szCs w:val="16"/>
        </w:rPr>
      </w:pPr>
    </w:p>
    <w:tbl>
      <w:tblPr>
        <w:tblStyle w:val="Tablaconcuadrcula"/>
        <w:tblW w:w="0" w:type="auto"/>
        <w:tblInd w:w="232" w:type="dxa"/>
        <w:tblLook w:val="04A0" w:firstRow="1" w:lastRow="0" w:firstColumn="1" w:lastColumn="0" w:noHBand="0" w:noVBand="1"/>
      </w:tblPr>
      <w:tblGrid>
        <w:gridCol w:w="987"/>
        <w:gridCol w:w="2037"/>
        <w:gridCol w:w="11306"/>
      </w:tblGrid>
      <w:tr w:rsidR="00211430" w:rsidRPr="00211430" w14:paraId="3491E2F4" w14:textId="77777777" w:rsidTr="00CB070A">
        <w:tc>
          <w:tcPr>
            <w:tcW w:w="987" w:type="dxa"/>
            <w:shd w:val="clear" w:color="auto" w:fill="F2F2F2" w:themeFill="background1" w:themeFillShade="F2"/>
            <w:vAlign w:val="center"/>
          </w:tcPr>
          <w:p w14:paraId="058479E0"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spacing w:val="-2"/>
                <w:sz w:val="28"/>
                <w:szCs w:val="28"/>
              </w:rPr>
              <w:t>L02</w:t>
            </w:r>
          </w:p>
        </w:tc>
        <w:tc>
          <w:tcPr>
            <w:tcW w:w="2037" w:type="dxa"/>
            <w:shd w:val="clear" w:color="auto" w:fill="F2F2F2" w:themeFill="background1" w:themeFillShade="F2"/>
            <w:vAlign w:val="center"/>
          </w:tcPr>
          <w:p w14:paraId="46442818"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P03D039L002</w:t>
            </w:r>
          </w:p>
        </w:tc>
        <w:tc>
          <w:tcPr>
            <w:tcW w:w="11306" w:type="dxa"/>
            <w:shd w:val="clear" w:color="auto" w:fill="F2F2F2" w:themeFill="background1" w:themeFillShade="F2"/>
            <w:vAlign w:val="center"/>
          </w:tcPr>
          <w:p w14:paraId="3FC2F085" w14:textId="77777777" w:rsidR="00211430" w:rsidRPr="00211430" w:rsidRDefault="00211430" w:rsidP="00211430">
            <w:pPr>
              <w:jc w:val="both"/>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Innovación en salud</w:t>
            </w:r>
          </w:p>
        </w:tc>
      </w:tr>
    </w:tbl>
    <w:p w14:paraId="5BBC6CCD" w14:textId="77777777" w:rsidR="00211430" w:rsidRPr="00211430" w:rsidRDefault="00211430" w:rsidP="00211430">
      <w:pPr>
        <w:rPr>
          <w:rFonts w:ascii="Aptos Narrow" w:hAnsi="Aptos Narrow"/>
          <w:b/>
          <w:bCs/>
          <w:sz w:val="16"/>
          <w:szCs w:val="16"/>
        </w:rPr>
      </w:pPr>
    </w:p>
    <w:p w14:paraId="66A6DD38"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2972"/>
        <w:gridCol w:w="1276"/>
        <w:gridCol w:w="1134"/>
        <w:gridCol w:w="3402"/>
        <w:gridCol w:w="1417"/>
        <w:gridCol w:w="851"/>
        <w:gridCol w:w="1135"/>
        <w:gridCol w:w="850"/>
      </w:tblGrid>
      <w:tr w:rsidR="00211430" w:rsidRPr="00900E3B" w14:paraId="4B89E9EE" w14:textId="77777777" w:rsidTr="00CB070A">
        <w:trPr>
          <w:trHeight w:val="397"/>
          <w:jc w:val="center"/>
        </w:trPr>
        <w:tc>
          <w:tcPr>
            <w:tcW w:w="14171" w:type="dxa"/>
            <w:gridSpan w:val="9"/>
            <w:shd w:val="clear" w:color="auto" w:fill="8DB3E2" w:themeFill="text2" w:themeFillTint="66"/>
            <w:vAlign w:val="center"/>
          </w:tcPr>
          <w:p w14:paraId="2A81AB00" w14:textId="77777777" w:rsidR="00211430" w:rsidRPr="00211430" w:rsidRDefault="00211430" w:rsidP="00211430">
            <w:pPr>
              <w:jc w:val="center"/>
              <w:rPr>
                <w:rFonts w:ascii="Aptos Narrow" w:hAnsi="Aptos Narrow" w:cstheme="minorHAnsi"/>
                <w:b/>
                <w:spacing w:val="-2"/>
                <w:sz w:val="28"/>
                <w:szCs w:val="28"/>
                <w:lang w:val="en-US"/>
              </w:rPr>
            </w:pPr>
            <w:r w:rsidRPr="00211430">
              <w:rPr>
                <w:rFonts w:ascii="Aptos Narrow" w:hAnsi="Aptos Narrow" w:cstheme="minorHAnsi"/>
                <w:b/>
                <w:spacing w:val="-2"/>
                <w:sz w:val="28"/>
                <w:szCs w:val="28"/>
                <w:lang w:val="en-US"/>
              </w:rPr>
              <w:t>X01  iObserving Observational Research Group</w:t>
            </w:r>
          </w:p>
        </w:tc>
      </w:tr>
      <w:tr w:rsidR="00211430" w:rsidRPr="00211430" w14:paraId="4DDD8B0D" w14:textId="77777777" w:rsidTr="00CB070A">
        <w:trPr>
          <w:trHeight w:val="113"/>
          <w:jc w:val="center"/>
        </w:trPr>
        <w:tc>
          <w:tcPr>
            <w:tcW w:w="1134" w:type="dxa"/>
            <w:vMerge w:val="restart"/>
            <w:shd w:val="clear" w:color="auto" w:fill="DBE5F1" w:themeFill="accent1" w:themeFillTint="33"/>
            <w:vAlign w:val="center"/>
          </w:tcPr>
          <w:p w14:paraId="04E01B8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972" w:type="dxa"/>
            <w:vMerge w:val="restart"/>
            <w:shd w:val="clear" w:color="auto" w:fill="DBE5F1" w:themeFill="accent1" w:themeFillTint="33"/>
            <w:vAlign w:val="center"/>
          </w:tcPr>
          <w:p w14:paraId="248C587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276" w:type="dxa"/>
            <w:vMerge w:val="restart"/>
            <w:shd w:val="clear" w:color="auto" w:fill="DBE5F1" w:themeFill="accent1" w:themeFillTint="33"/>
            <w:vAlign w:val="center"/>
          </w:tcPr>
          <w:p w14:paraId="3729B773"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566F8CC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402" w:type="dxa"/>
            <w:vMerge w:val="restart"/>
            <w:shd w:val="clear" w:color="auto" w:fill="DBE5F1" w:themeFill="accent1" w:themeFillTint="33"/>
            <w:vAlign w:val="center"/>
          </w:tcPr>
          <w:p w14:paraId="107935AB" w14:textId="77777777" w:rsidR="00211430" w:rsidRPr="00211430" w:rsidRDefault="00211430" w:rsidP="00211430">
            <w:pPr>
              <w:widowControl/>
              <w:adjustRightInd w:val="0"/>
              <w:jc w:val="center"/>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417" w:type="dxa"/>
            <w:vMerge w:val="restart"/>
            <w:shd w:val="clear" w:color="auto" w:fill="DBE5F1" w:themeFill="accent1" w:themeFillTint="33"/>
            <w:vAlign w:val="center"/>
          </w:tcPr>
          <w:p w14:paraId="150CA68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986" w:type="dxa"/>
            <w:gridSpan w:val="2"/>
            <w:shd w:val="clear" w:color="auto" w:fill="DBE5F1" w:themeFill="accent1" w:themeFillTint="33"/>
            <w:vAlign w:val="center"/>
          </w:tcPr>
          <w:p w14:paraId="215C845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0" w:type="dxa"/>
            <w:vMerge w:val="restart"/>
            <w:shd w:val="clear" w:color="auto" w:fill="DBE5F1" w:themeFill="accent1" w:themeFillTint="33"/>
            <w:vAlign w:val="center"/>
          </w:tcPr>
          <w:p w14:paraId="754E09D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5CDC1FE6" w14:textId="77777777" w:rsidTr="00CB070A">
        <w:trPr>
          <w:trHeight w:val="397"/>
          <w:jc w:val="center"/>
        </w:trPr>
        <w:tc>
          <w:tcPr>
            <w:tcW w:w="1134" w:type="dxa"/>
            <w:vMerge/>
            <w:shd w:val="clear" w:color="auto" w:fill="FFFF99"/>
            <w:vAlign w:val="center"/>
          </w:tcPr>
          <w:p w14:paraId="472C3FDF" w14:textId="77777777" w:rsidR="00211430" w:rsidRPr="00211430" w:rsidRDefault="00211430" w:rsidP="00211430">
            <w:pPr>
              <w:jc w:val="center"/>
              <w:rPr>
                <w:rFonts w:ascii="Aptos Narrow" w:hAnsi="Aptos Narrow"/>
                <w:b/>
                <w:bCs/>
                <w:sz w:val="16"/>
                <w:szCs w:val="16"/>
              </w:rPr>
            </w:pPr>
          </w:p>
        </w:tc>
        <w:tc>
          <w:tcPr>
            <w:tcW w:w="2972" w:type="dxa"/>
            <w:vMerge/>
            <w:shd w:val="clear" w:color="auto" w:fill="FFFF99"/>
            <w:vAlign w:val="center"/>
          </w:tcPr>
          <w:p w14:paraId="079B392A" w14:textId="77777777" w:rsidR="00211430" w:rsidRPr="00211430" w:rsidRDefault="00211430" w:rsidP="00211430">
            <w:pPr>
              <w:jc w:val="center"/>
              <w:rPr>
                <w:rFonts w:ascii="Aptos Narrow" w:hAnsi="Aptos Narrow"/>
                <w:b/>
                <w:bCs/>
                <w:sz w:val="16"/>
                <w:szCs w:val="16"/>
              </w:rPr>
            </w:pPr>
          </w:p>
        </w:tc>
        <w:tc>
          <w:tcPr>
            <w:tcW w:w="1276" w:type="dxa"/>
            <w:vMerge/>
            <w:shd w:val="clear" w:color="auto" w:fill="FFFF99"/>
            <w:vAlign w:val="center"/>
          </w:tcPr>
          <w:p w14:paraId="68ECA9FE" w14:textId="77777777" w:rsidR="00211430" w:rsidRPr="00211430" w:rsidRDefault="00211430" w:rsidP="00211430">
            <w:pPr>
              <w:jc w:val="center"/>
              <w:rPr>
                <w:rFonts w:ascii="Aptos Narrow" w:hAnsi="Aptos Narrow"/>
                <w:b/>
                <w:bCs/>
                <w:sz w:val="16"/>
                <w:szCs w:val="16"/>
              </w:rPr>
            </w:pPr>
          </w:p>
        </w:tc>
        <w:tc>
          <w:tcPr>
            <w:tcW w:w="1134" w:type="dxa"/>
            <w:vMerge/>
            <w:shd w:val="clear" w:color="auto" w:fill="FFFF99"/>
            <w:vAlign w:val="center"/>
          </w:tcPr>
          <w:p w14:paraId="5A4255C8" w14:textId="77777777" w:rsidR="00211430" w:rsidRPr="00211430" w:rsidRDefault="00211430" w:rsidP="00211430">
            <w:pPr>
              <w:jc w:val="center"/>
              <w:rPr>
                <w:rFonts w:ascii="Aptos Narrow" w:hAnsi="Aptos Narrow"/>
                <w:b/>
                <w:bCs/>
                <w:sz w:val="16"/>
                <w:szCs w:val="16"/>
              </w:rPr>
            </w:pPr>
          </w:p>
        </w:tc>
        <w:tc>
          <w:tcPr>
            <w:tcW w:w="3402" w:type="dxa"/>
            <w:vMerge/>
            <w:shd w:val="clear" w:color="auto" w:fill="FFFF99"/>
            <w:vAlign w:val="center"/>
          </w:tcPr>
          <w:p w14:paraId="3DE1B1B3" w14:textId="77777777" w:rsidR="00211430" w:rsidRPr="00211430" w:rsidRDefault="00211430" w:rsidP="00211430">
            <w:pPr>
              <w:jc w:val="center"/>
              <w:rPr>
                <w:rFonts w:ascii="Aptos Narrow" w:hAnsi="Aptos Narrow"/>
                <w:b/>
                <w:bCs/>
                <w:sz w:val="16"/>
                <w:szCs w:val="16"/>
              </w:rPr>
            </w:pPr>
          </w:p>
        </w:tc>
        <w:tc>
          <w:tcPr>
            <w:tcW w:w="1417" w:type="dxa"/>
            <w:vMerge/>
            <w:shd w:val="clear" w:color="auto" w:fill="FFFF99"/>
            <w:vAlign w:val="center"/>
          </w:tcPr>
          <w:p w14:paraId="166AE3EA" w14:textId="77777777" w:rsidR="00211430" w:rsidRPr="00211430" w:rsidRDefault="00211430" w:rsidP="00211430">
            <w:pPr>
              <w:jc w:val="center"/>
              <w:rPr>
                <w:rFonts w:ascii="Aptos Narrow" w:hAnsi="Aptos Narrow"/>
                <w:b/>
                <w:bCs/>
                <w:sz w:val="16"/>
                <w:szCs w:val="16"/>
              </w:rPr>
            </w:pPr>
          </w:p>
        </w:tc>
        <w:tc>
          <w:tcPr>
            <w:tcW w:w="851" w:type="dxa"/>
            <w:shd w:val="clear" w:color="auto" w:fill="DBE5F1" w:themeFill="accent1" w:themeFillTint="33"/>
            <w:vAlign w:val="center"/>
          </w:tcPr>
          <w:p w14:paraId="1DB6513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135" w:type="dxa"/>
            <w:shd w:val="clear" w:color="auto" w:fill="DBE5F1" w:themeFill="accent1" w:themeFillTint="33"/>
            <w:vAlign w:val="center"/>
          </w:tcPr>
          <w:p w14:paraId="7656703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0" w:type="dxa"/>
            <w:vMerge/>
            <w:shd w:val="clear" w:color="auto" w:fill="FFFF99"/>
            <w:vAlign w:val="center"/>
          </w:tcPr>
          <w:p w14:paraId="6D1BC186" w14:textId="77777777" w:rsidR="00211430" w:rsidRPr="00211430" w:rsidRDefault="00211430" w:rsidP="00211430">
            <w:pPr>
              <w:jc w:val="center"/>
              <w:rPr>
                <w:rFonts w:ascii="Aptos Narrow" w:hAnsi="Aptos Narrow"/>
                <w:b/>
                <w:bCs/>
                <w:sz w:val="16"/>
                <w:szCs w:val="16"/>
              </w:rPr>
            </w:pPr>
          </w:p>
        </w:tc>
      </w:tr>
      <w:tr w:rsidR="00211430" w:rsidRPr="00211430" w14:paraId="0CCE41F1" w14:textId="77777777" w:rsidTr="00CB070A">
        <w:trPr>
          <w:trHeight w:val="397"/>
          <w:jc w:val="center"/>
        </w:trPr>
        <w:tc>
          <w:tcPr>
            <w:tcW w:w="1134" w:type="dxa"/>
            <w:shd w:val="clear" w:color="auto" w:fill="auto"/>
            <w:vAlign w:val="center"/>
          </w:tcPr>
          <w:p w14:paraId="03C09BE4"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2972" w:type="dxa"/>
            <w:shd w:val="clear" w:color="auto" w:fill="auto"/>
            <w:vAlign w:val="center"/>
          </w:tcPr>
          <w:p w14:paraId="0F292B6F" w14:textId="77777777" w:rsidR="00211430" w:rsidRPr="00211430" w:rsidRDefault="00211430" w:rsidP="00211430">
            <w:pPr>
              <w:rPr>
                <w:rFonts w:ascii="Aptos Narrow" w:hAnsi="Aptos Narrow"/>
              </w:rPr>
            </w:pPr>
            <w:r w:rsidRPr="00211430">
              <w:rPr>
                <w:rFonts w:ascii="Aptos Narrow" w:hAnsi="Aptos Narrow"/>
              </w:rPr>
              <w:t>Alfonso Gutiérrez Santiago</w:t>
            </w:r>
          </w:p>
        </w:tc>
        <w:tc>
          <w:tcPr>
            <w:tcW w:w="1276" w:type="dxa"/>
            <w:shd w:val="clear" w:color="auto" w:fill="auto"/>
            <w:vAlign w:val="center"/>
          </w:tcPr>
          <w:p w14:paraId="3973FE3E" w14:textId="77777777" w:rsidR="00211430" w:rsidRPr="00211430" w:rsidRDefault="00211430" w:rsidP="00211430">
            <w:pPr>
              <w:jc w:val="center"/>
              <w:rPr>
                <w:rFonts w:ascii="Aptos Narrow" w:hAnsi="Aptos Narrow"/>
              </w:rPr>
            </w:pPr>
            <w:r w:rsidRPr="00211430">
              <w:rPr>
                <w:rFonts w:ascii="Aptos Narrow" w:hAnsi="Aptos Narrow"/>
              </w:rPr>
              <w:t>TU</w:t>
            </w:r>
          </w:p>
        </w:tc>
        <w:tc>
          <w:tcPr>
            <w:tcW w:w="1134" w:type="dxa"/>
            <w:shd w:val="clear" w:color="auto" w:fill="auto"/>
            <w:vAlign w:val="center"/>
          </w:tcPr>
          <w:p w14:paraId="31ED5DDA" w14:textId="77777777" w:rsidR="00211430" w:rsidRPr="00211430" w:rsidRDefault="00211430" w:rsidP="00211430">
            <w:pPr>
              <w:jc w:val="center"/>
              <w:rPr>
                <w:rFonts w:ascii="Aptos Narrow" w:hAnsi="Aptos Narrow"/>
              </w:rPr>
            </w:pPr>
            <w:r w:rsidRPr="00211430">
              <w:rPr>
                <w:rFonts w:ascii="Aptos Narrow" w:hAnsi="Aptos Narrow"/>
              </w:rPr>
              <w:t>TC</w:t>
            </w:r>
          </w:p>
        </w:tc>
        <w:tc>
          <w:tcPr>
            <w:tcW w:w="3402" w:type="dxa"/>
            <w:shd w:val="clear" w:color="auto" w:fill="auto"/>
            <w:vAlign w:val="center"/>
          </w:tcPr>
          <w:p w14:paraId="7A36390D" w14:textId="77777777" w:rsidR="00211430" w:rsidRPr="00211430" w:rsidRDefault="00211430" w:rsidP="00211430">
            <w:pPr>
              <w:rPr>
                <w:rFonts w:ascii="Aptos Narrow" w:hAnsi="Aptos Narrow"/>
              </w:rPr>
            </w:pPr>
            <w:r w:rsidRPr="00211430">
              <w:rPr>
                <w:rFonts w:ascii="Aptos Narrow" w:hAnsi="Aptos Narrow"/>
              </w:rPr>
              <w:t>Innovación en salud - P03D039L001</w:t>
            </w:r>
          </w:p>
        </w:tc>
        <w:tc>
          <w:tcPr>
            <w:tcW w:w="1417" w:type="dxa"/>
            <w:shd w:val="clear" w:color="auto" w:fill="auto"/>
            <w:vAlign w:val="center"/>
          </w:tcPr>
          <w:p w14:paraId="0D37A528"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2</w:t>
            </w:r>
          </w:p>
        </w:tc>
        <w:tc>
          <w:tcPr>
            <w:tcW w:w="851" w:type="dxa"/>
            <w:shd w:val="clear" w:color="auto" w:fill="auto"/>
            <w:vAlign w:val="center"/>
          </w:tcPr>
          <w:p w14:paraId="2AC7A5B5"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3</w:t>
            </w:r>
          </w:p>
        </w:tc>
        <w:tc>
          <w:tcPr>
            <w:tcW w:w="1135" w:type="dxa"/>
            <w:shd w:val="clear" w:color="auto" w:fill="auto"/>
            <w:vAlign w:val="center"/>
          </w:tcPr>
          <w:p w14:paraId="482CD0BE"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09/05/2024</w:t>
            </w:r>
          </w:p>
        </w:tc>
        <w:tc>
          <w:tcPr>
            <w:tcW w:w="850" w:type="dxa"/>
            <w:shd w:val="clear" w:color="auto" w:fill="auto"/>
            <w:vAlign w:val="center"/>
          </w:tcPr>
          <w:p w14:paraId="7A50E781"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r w:rsidR="00211430" w:rsidRPr="00211430" w14:paraId="692765F6" w14:textId="77777777" w:rsidTr="00CB070A">
        <w:trPr>
          <w:trHeight w:val="397"/>
          <w:jc w:val="center"/>
        </w:trPr>
        <w:tc>
          <w:tcPr>
            <w:tcW w:w="1134" w:type="dxa"/>
            <w:shd w:val="clear" w:color="auto" w:fill="auto"/>
            <w:vAlign w:val="center"/>
          </w:tcPr>
          <w:p w14:paraId="5FC47A9D"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2972" w:type="dxa"/>
            <w:shd w:val="clear" w:color="auto" w:fill="auto"/>
            <w:vAlign w:val="center"/>
          </w:tcPr>
          <w:p w14:paraId="0FA0BE7E" w14:textId="77777777" w:rsidR="00211430" w:rsidRPr="00211430" w:rsidRDefault="00211430" w:rsidP="00211430">
            <w:pPr>
              <w:rPr>
                <w:rFonts w:ascii="Aptos Narrow" w:hAnsi="Aptos Narrow"/>
              </w:rPr>
            </w:pPr>
            <w:r w:rsidRPr="00211430">
              <w:rPr>
                <w:rFonts w:ascii="Aptos Narrow" w:hAnsi="Aptos Narrow"/>
              </w:rPr>
              <w:t>Iván Prieto Lage</w:t>
            </w:r>
          </w:p>
        </w:tc>
        <w:tc>
          <w:tcPr>
            <w:tcW w:w="1276" w:type="dxa"/>
            <w:shd w:val="clear" w:color="auto" w:fill="auto"/>
            <w:vAlign w:val="center"/>
          </w:tcPr>
          <w:p w14:paraId="24B89901" w14:textId="77777777" w:rsidR="00211430" w:rsidRPr="00211430" w:rsidRDefault="00211430" w:rsidP="00211430">
            <w:pPr>
              <w:jc w:val="center"/>
              <w:rPr>
                <w:rFonts w:ascii="Aptos Narrow" w:hAnsi="Aptos Narrow"/>
              </w:rPr>
            </w:pPr>
            <w:r w:rsidRPr="00211430">
              <w:rPr>
                <w:rFonts w:ascii="Aptos Narrow" w:hAnsi="Aptos Narrow"/>
              </w:rPr>
              <w:t>TU</w:t>
            </w:r>
          </w:p>
        </w:tc>
        <w:tc>
          <w:tcPr>
            <w:tcW w:w="1134" w:type="dxa"/>
            <w:shd w:val="clear" w:color="auto" w:fill="auto"/>
            <w:vAlign w:val="center"/>
          </w:tcPr>
          <w:p w14:paraId="58D27BCD" w14:textId="77777777" w:rsidR="00211430" w:rsidRPr="00211430" w:rsidRDefault="00211430" w:rsidP="00211430">
            <w:pPr>
              <w:jc w:val="center"/>
              <w:rPr>
                <w:rFonts w:ascii="Aptos Narrow" w:hAnsi="Aptos Narrow"/>
              </w:rPr>
            </w:pPr>
            <w:r w:rsidRPr="00211430">
              <w:rPr>
                <w:rFonts w:ascii="Aptos Narrow" w:hAnsi="Aptos Narrow"/>
              </w:rPr>
              <w:t>TC</w:t>
            </w:r>
          </w:p>
        </w:tc>
        <w:tc>
          <w:tcPr>
            <w:tcW w:w="3402" w:type="dxa"/>
            <w:shd w:val="clear" w:color="auto" w:fill="auto"/>
            <w:vAlign w:val="center"/>
          </w:tcPr>
          <w:p w14:paraId="1DE44968" w14:textId="77777777" w:rsidR="00211430" w:rsidRPr="00211430" w:rsidRDefault="00211430" w:rsidP="00211430">
            <w:pPr>
              <w:rPr>
                <w:rFonts w:ascii="Aptos Narrow" w:hAnsi="Aptos Narrow"/>
                <w:b/>
                <w:bCs/>
                <w:sz w:val="16"/>
                <w:szCs w:val="16"/>
              </w:rPr>
            </w:pPr>
            <w:r w:rsidRPr="00211430">
              <w:rPr>
                <w:rFonts w:ascii="Aptos Narrow" w:hAnsi="Aptos Narrow" w:cstheme="minorHAnsi"/>
                <w:color w:val="000000"/>
                <w:spacing w:val="-2"/>
                <w:sz w:val="24"/>
                <w:szCs w:val="24"/>
              </w:rPr>
              <w:t>Innovación pedagógica en la profesionalización docente</w:t>
            </w:r>
          </w:p>
        </w:tc>
        <w:tc>
          <w:tcPr>
            <w:tcW w:w="1417" w:type="dxa"/>
            <w:shd w:val="clear" w:color="auto" w:fill="auto"/>
            <w:vAlign w:val="center"/>
          </w:tcPr>
          <w:p w14:paraId="59E0DDC4"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1</w:t>
            </w:r>
          </w:p>
        </w:tc>
        <w:tc>
          <w:tcPr>
            <w:tcW w:w="851" w:type="dxa"/>
            <w:shd w:val="clear" w:color="auto" w:fill="auto"/>
            <w:vAlign w:val="center"/>
          </w:tcPr>
          <w:p w14:paraId="22A890E1"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1</w:t>
            </w:r>
          </w:p>
        </w:tc>
        <w:tc>
          <w:tcPr>
            <w:tcW w:w="1135" w:type="dxa"/>
            <w:shd w:val="clear" w:color="auto" w:fill="auto"/>
            <w:vAlign w:val="center"/>
          </w:tcPr>
          <w:p w14:paraId="37CAD810"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15/06/2022</w:t>
            </w:r>
          </w:p>
        </w:tc>
        <w:tc>
          <w:tcPr>
            <w:tcW w:w="850" w:type="dxa"/>
            <w:shd w:val="clear" w:color="auto" w:fill="auto"/>
            <w:vAlign w:val="center"/>
          </w:tcPr>
          <w:p w14:paraId="7BCFACDC"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Alta</w:t>
            </w:r>
          </w:p>
        </w:tc>
      </w:tr>
    </w:tbl>
    <w:p w14:paraId="277F79E4" w14:textId="77777777" w:rsidR="00211430" w:rsidRPr="00211430" w:rsidRDefault="00211430" w:rsidP="00211430">
      <w:pPr>
        <w:rPr>
          <w:rFonts w:ascii="Aptos Narrow" w:hAnsi="Aptos Narrow"/>
          <w:sz w:val="16"/>
          <w:szCs w:val="16"/>
        </w:rPr>
      </w:pPr>
    </w:p>
    <w:p w14:paraId="6073EC67" w14:textId="77777777" w:rsidR="00211430" w:rsidRPr="00211430" w:rsidRDefault="00211430" w:rsidP="00211430">
      <w:pPr>
        <w:rPr>
          <w:rFonts w:ascii="Aptos Narrow" w:hAnsi="Aptos Narrow"/>
          <w:sz w:val="16"/>
          <w:szCs w:val="16"/>
        </w:rPr>
      </w:pPr>
    </w:p>
    <w:p w14:paraId="5A411DAF" w14:textId="77777777" w:rsidR="00211430" w:rsidRPr="00211430" w:rsidRDefault="00211430" w:rsidP="00211430">
      <w:pPr>
        <w:rPr>
          <w:rFonts w:ascii="Aptos Narrow" w:hAnsi="Aptos Narrow"/>
          <w:sz w:val="16"/>
          <w:szCs w:val="16"/>
        </w:rPr>
      </w:pPr>
    </w:p>
    <w:p w14:paraId="0F1C9C7E"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062207FF"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7AC400D" w14:textId="77777777" w:rsidR="00211430" w:rsidRPr="00211430" w:rsidRDefault="00211430" w:rsidP="00211430">
            <w:pPr>
              <w:jc w:val="center"/>
              <w:rPr>
                <w:rFonts w:ascii="Aptos Narrow" w:hAnsi="Aptos Narrow" w:cstheme="minorHAnsi"/>
                <w:b/>
                <w:spacing w:val="-2"/>
                <w:sz w:val="18"/>
                <w:szCs w:val="18"/>
              </w:rPr>
            </w:pPr>
            <w:r w:rsidRPr="00211430">
              <w:rPr>
                <w:rFonts w:ascii="Aptos Narrow" w:hAnsi="Aptos Narrow" w:cstheme="minorHAnsi"/>
                <w:b/>
                <w:spacing w:val="-2"/>
                <w:sz w:val="18"/>
                <w:szCs w:val="18"/>
              </w:rPr>
              <w:t>Datos de un proyecto de investigación activo</w:t>
            </w:r>
          </w:p>
        </w:tc>
      </w:tr>
      <w:tr w:rsidR="00211430" w:rsidRPr="00211430" w14:paraId="6028DE0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9969DF"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7E9B"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bCs/>
                <w:sz w:val="18"/>
                <w:szCs w:val="18"/>
              </w:rPr>
              <w:t>Integración entre datos observacionales y datos provenientes de sensores externos: Evolución del software LINCE PLUS y desarrollo de la aplicación móvil para la optimización del deporte y la actividad física beneficiosa para la salud</w:t>
            </w:r>
          </w:p>
        </w:tc>
      </w:tr>
      <w:tr w:rsidR="00211430" w:rsidRPr="00211430" w14:paraId="623978E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DB2EC1"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D6506"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Consejo Superior de Deportes</w:t>
            </w:r>
          </w:p>
        </w:tc>
      </w:tr>
      <w:tr w:rsidR="00211430" w:rsidRPr="00211430" w14:paraId="5F043DF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DF70E9"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B6953"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EXP_74847_Lince</w:t>
            </w:r>
          </w:p>
        </w:tc>
      </w:tr>
      <w:tr w:rsidR="00211430" w:rsidRPr="00211430" w14:paraId="1E5EF1F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CAEC86"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0B3CF"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 xml:space="preserve">155.938,60 </w:t>
            </w:r>
            <w:r w:rsidRPr="00211430">
              <w:rPr>
                <w:rFonts w:ascii="Aptos Narrow" w:hAnsi="Aptos Narrow" w:cstheme="minorHAnsi"/>
                <w:sz w:val="18"/>
                <w:szCs w:val="18"/>
                <w:lang w:val="en-US"/>
              </w:rPr>
              <w:t>€</w:t>
            </w:r>
          </w:p>
        </w:tc>
      </w:tr>
      <w:tr w:rsidR="00211430" w:rsidRPr="00211430" w14:paraId="30635A0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74EABE"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E5158"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Desde 01/04/2023 hasta 30/11/2023</w:t>
            </w:r>
          </w:p>
        </w:tc>
      </w:tr>
      <w:tr w:rsidR="00211430" w:rsidRPr="00211430" w14:paraId="2B14F7D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81E688"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5D264"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Nacional</w:t>
            </w:r>
          </w:p>
        </w:tc>
      </w:tr>
      <w:tr w:rsidR="00211430" w:rsidRPr="00211430" w14:paraId="47C8E75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7568DE"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50475"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Universidad de la Rioja, Universidad de Vigo, Universidade da Coruña, Universidad de Barcelona, INEFC Lleida-UdL, Universidad Pontificia de Salamanca, Universidad de Burgos, Universidad de La Laguna, INEFC Barcelona, Universidad de Zaragoza, Universidad Autónoma de Barcelona</w:t>
            </w:r>
          </w:p>
        </w:tc>
      </w:tr>
      <w:tr w:rsidR="00211430" w:rsidRPr="00211430" w14:paraId="5BC1495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60424A"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BB525"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Daniel Lapresa Ajamil</w:t>
            </w:r>
          </w:p>
        </w:tc>
      </w:tr>
      <w:tr w:rsidR="00211430" w:rsidRPr="00211430" w14:paraId="63CB232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27B8C5"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82474"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20</w:t>
            </w:r>
          </w:p>
        </w:tc>
      </w:tr>
      <w:tr w:rsidR="00211430" w:rsidRPr="00211430" w14:paraId="1B3F8A4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112F32"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lastRenderedPageBreak/>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C4D55"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sz w:val="18"/>
                <w:szCs w:val="18"/>
              </w:rPr>
              <w:t>Innovación en salud - P03D039L001</w:t>
            </w:r>
          </w:p>
        </w:tc>
      </w:tr>
    </w:tbl>
    <w:p w14:paraId="6FA797F5" w14:textId="77777777" w:rsidR="00211430" w:rsidRPr="00211430" w:rsidRDefault="00211430" w:rsidP="00211430">
      <w:pPr>
        <w:rPr>
          <w:rFonts w:ascii="Aptos Narrow" w:hAnsi="Aptos Narrow"/>
          <w:sz w:val="18"/>
          <w:szCs w:val="18"/>
        </w:rPr>
      </w:pPr>
    </w:p>
    <w:p w14:paraId="0B7D82A0" w14:textId="77777777" w:rsidR="00211430" w:rsidRPr="00211430" w:rsidRDefault="00211430" w:rsidP="00211430">
      <w:pPr>
        <w:rPr>
          <w:rFonts w:ascii="Aptos Narrow" w:hAnsi="Aptos Narrow"/>
          <w:sz w:val="18"/>
          <w:szCs w:val="18"/>
        </w:rPr>
      </w:pPr>
    </w:p>
    <w:p w14:paraId="6908E7E6" w14:textId="77777777" w:rsidR="00211430" w:rsidRPr="00211430" w:rsidRDefault="00211430" w:rsidP="00211430">
      <w:pPr>
        <w:rPr>
          <w:rFonts w:ascii="Aptos Narrow" w:hAnsi="Aptos Narrow"/>
          <w:sz w:val="18"/>
          <w:szCs w:val="18"/>
        </w:rPr>
      </w:pPr>
    </w:p>
    <w:p w14:paraId="15B5501A" w14:textId="77777777" w:rsidR="00211430" w:rsidRPr="00211430" w:rsidRDefault="00211430" w:rsidP="00211430">
      <w:pPr>
        <w:rPr>
          <w:rFonts w:ascii="Aptos Narrow" w:hAnsi="Aptos Narrow"/>
          <w:sz w:val="18"/>
          <w:szCs w:val="18"/>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2689"/>
        <w:gridCol w:w="1984"/>
        <w:gridCol w:w="1134"/>
        <w:gridCol w:w="2835"/>
        <w:gridCol w:w="1559"/>
        <w:gridCol w:w="1136"/>
        <w:gridCol w:w="850"/>
        <w:gridCol w:w="850"/>
      </w:tblGrid>
      <w:tr w:rsidR="00211430" w:rsidRPr="00211430" w14:paraId="0169526C" w14:textId="77777777" w:rsidTr="00CB070A">
        <w:trPr>
          <w:trHeight w:val="397"/>
          <w:jc w:val="center"/>
        </w:trPr>
        <w:tc>
          <w:tcPr>
            <w:tcW w:w="14171" w:type="dxa"/>
            <w:gridSpan w:val="9"/>
            <w:shd w:val="clear" w:color="auto" w:fill="8DB3E2" w:themeFill="text2" w:themeFillTint="66"/>
            <w:vAlign w:val="center"/>
          </w:tcPr>
          <w:p w14:paraId="67CEBE59" w14:textId="77777777" w:rsidR="00211430" w:rsidRPr="00211430" w:rsidRDefault="00211430" w:rsidP="00211430">
            <w:pPr>
              <w:jc w:val="center"/>
              <w:rPr>
                <w:rFonts w:ascii="Aptos Narrow" w:hAnsi="Aptos Narrow" w:cstheme="minorHAnsi"/>
                <w:b/>
                <w:spacing w:val="-2"/>
                <w:sz w:val="28"/>
                <w:szCs w:val="28"/>
                <w:lang w:val="en-US"/>
              </w:rPr>
            </w:pPr>
            <w:r w:rsidRPr="00211430">
              <w:rPr>
                <w:rFonts w:ascii="Aptos Narrow" w:hAnsi="Aptos Narrow" w:cstheme="minorHAnsi"/>
                <w:b/>
                <w:spacing w:val="-2"/>
                <w:sz w:val="16"/>
                <w:szCs w:val="16"/>
                <w:lang w:val="en-US"/>
              </w:rPr>
              <w:t xml:space="preserve">  </w:t>
            </w:r>
            <w:r w:rsidRPr="00211430">
              <w:rPr>
                <w:rFonts w:ascii="Aptos Narrow" w:hAnsi="Aptos Narrow" w:cstheme="minorHAnsi"/>
                <w:b/>
                <w:spacing w:val="-2"/>
                <w:sz w:val="28"/>
                <w:szCs w:val="28"/>
                <w:lang w:val="en-US"/>
              </w:rPr>
              <w:t>Wellness and Movement Research Group - Grupo de investigación en bienestar y movimiento "Well Move"</w:t>
            </w:r>
          </w:p>
        </w:tc>
      </w:tr>
      <w:tr w:rsidR="00211430" w:rsidRPr="00211430" w14:paraId="63E948E9" w14:textId="77777777" w:rsidTr="00CB070A">
        <w:trPr>
          <w:trHeight w:val="113"/>
          <w:jc w:val="center"/>
        </w:trPr>
        <w:tc>
          <w:tcPr>
            <w:tcW w:w="1134" w:type="dxa"/>
            <w:vMerge w:val="restart"/>
            <w:shd w:val="clear" w:color="auto" w:fill="DBE5F1" w:themeFill="accent1" w:themeFillTint="33"/>
            <w:vAlign w:val="center"/>
          </w:tcPr>
          <w:p w14:paraId="408BB6E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689" w:type="dxa"/>
            <w:vMerge w:val="restart"/>
            <w:shd w:val="clear" w:color="auto" w:fill="DBE5F1" w:themeFill="accent1" w:themeFillTint="33"/>
            <w:vAlign w:val="center"/>
          </w:tcPr>
          <w:p w14:paraId="4AF4823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984" w:type="dxa"/>
            <w:vMerge w:val="restart"/>
            <w:shd w:val="clear" w:color="auto" w:fill="DBE5F1" w:themeFill="accent1" w:themeFillTint="33"/>
            <w:vAlign w:val="center"/>
          </w:tcPr>
          <w:p w14:paraId="2133D25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5C1A32F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2835" w:type="dxa"/>
            <w:vMerge w:val="restart"/>
            <w:shd w:val="clear" w:color="auto" w:fill="DBE5F1" w:themeFill="accent1" w:themeFillTint="33"/>
            <w:vAlign w:val="center"/>
          </w:tcPr>
          <w:p w14:paraId="74213CBC" w14:textId="77777777" w:rsidR="00211430" w:rsidRPr="00211430" w:rsidRDefault="00211430" w:rsidP="00211430">
            <w:pPr>
              <w:tabs>
                <w:tab w:val="left" w:pos="514"/>
              </w:tabs>
              <w:ind w:left="516" w:hanging="284"/>
              <w:outlineLvl w:val="0"/>
              <w:rPr>
                <w:rFonts w:ascii="Aptos Narrow" w:hAnsi="Aptos Narrow" w:cstheme="minorHAnsi"/>
                <w:b/>
                <w:sz w:val="16"/>
                <w:szCs w:val="16"/>
              </w:rPr>
            </w:pPr>
            <w:r w:rsidRPr="00211430">
              <w:rPr>
                <w:rFonts w:ascii="Aptos Narrow" w:hAnsi="Aptos Narrow" w:cstheme="minorHAnsi"/>
                <w:b/>
                <w:sz w:val="16"/>
                <w:szCs w:val="16"/>
              </w:rPr>
              <w:t>Líneas de investigación</w:t>
            </w:r>
          </w:p>
        </w:tc>
        <w:tc>
          <w:tcPr>
            <w:tcW w:w="1559" w:type="dxa"/>
            <w:vMerge w:val="restart"/>
            <w:shd w:val="clear" w:color="auto" w:fill="DBE5F1" w:themeFill="accent1" w:themeFillTint="33"/>
            <w:vAlign w:val="center"/>
          </w:tcPr>
          <w:p w14:paraId="3A23FBC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986" w:type="dxa"/>
            <w:gridSpan w:val="2"/>
            <w:shd w:val="clear" w:color="auto" w:fill="DBE5F1" w:themeFill="accent1" w:themeFillTint="33"/>
            <w:vAlign w:val="center"/>
          </w:tcPr>
          <w:p w14:paraId="117F928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0" w:type="dxa"/>
            <w:vMerge w:val="restart"/>
            <w:shd w:val="clear" w:color="auto" w:fill="DBE5F1" w:themeFill="accent1" w:themeFillTint="33"/>
            <w:vAlign w:val="center"/>
          </w:tcPr>
          <w:p w14:paraId="66263C6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23ECBC6F" w14:textId="77777777" w:rsidTr="00CB070A">
        <w:trPr>
          <w:trHeight w:val="397"/>
          <w:jc w:val="center"/>
        </w:trPr>
        <w:tc>
          <w:tcPr>
            <w:tcW w:w="1134" w:type="dxa"/>
            <w:vMerge/>
            <w:tcBorders>
              <w:bottom w:val="single" w:sz="4" w:space="0" w:color="auto"/>
            </w:tcBorders>
            <w:shd w:val="clear" w:color="auto" w:fill="FFFF99"/>
            <w:vAlign w:val="center"/>
          </w:tcPr>
          <w:p w14:paraId="079F03A4" w14:textId="77777777" w:rsidR="00211430" w:rsidRPr="00211430" w:rsidRDefault="00211430" w:rsidP="00211430">
            <w:pPr>
              <w:jc w:val="center"/>
              <w:rPr>
                <w:rFonts w:ascii="Aptos Narrow" w:hAnsi="Aptos Narrow"/>
                <w:b/>
                <w:bCs/>
                <w:sz w:val="16"/>
                <w:szCs w:val="16"/>
              </w:rPr>
            </w:pPr>
          </w:p>
        </w:tc>
        <w:tc>
          <w:tcPr>
            <w:tcW w:w="2689" w:type="dxa"/>
            <w:vMerge/>
            <w:tcBorders>
              <w:bottom w:val="single" w:sz="4" w:space="0" w:color="auto"/>
            </w:tcBorders>
            <w:shd w:val="clear" w:color="auto" w:fill="FFFF99"/>
            <w:vAlign w:val="center"/>
          </w:tcPr>
          <w:p w14:paraId="7A5B5AC1" w14:textId="77777777" w:rsidR="00211430" w:rsidRPr="00211430" w:rsidRDefault="00211430" w:rsidP="00211430">
            <w:pPr>
              <w:jc w:val="center"/>
              <w:rPr>
                <w:rFonts w:ascii="Aptos Narrow" w:hAnsi="Aptos Narrow"/>
                <w:b/>
                <w:bCs/>
                <w:sz w:val="16"/>
                <w:szCs w:val="16"/>
              </w:rPr>
            </w:pPr>
          </w:p>
        </w:tc>
        <w:tc>
          <w:tcPr>
            <w:tcW w:w="1984" w:type="dxa"/>
            <w:vMerge/>
            <w:tcBorders>
              <w:bottom w:val="single" w:sz="4" w:space="0" w:color="auto"/>
            </w:tcBorders>
            <w:shd w:val="clear" w:color="auto" w:fill="FFFF99"/>
            <w:vAlign w:val="center"/>
          </w:tcPr>
          <w:p w14:paraId="1DB59673"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5A5988D3" w14:textId="77777777" w:rsidR="00211430" w:rsidRPr="00211430" w:rsidRDefault="00211430" w:rsidP="00211430">
            <w:pPr>
              <w:jc w:val="center"/>
              <w:rPr>
                <w:rFonts w:ascii="Aptos Narrow" w:hAnsi="Aptos Narrow"/>
                <w:b/>
                <w:bCs/>
                <w:sz w:val="16"/>
                <w:szCs w:val="16"/>
              </w:rPr>
            </w:pPr>
          </w:p>
        </w:tc>
        <w:tc>
          <w:tcPr>
            <w:tcW w:w="2835" w:type="dxa"/>
            <w:vMerge/>
            <w:tcBorders>
              <w:bottom w:val="single" w:sz="4" w:space="0" w:color="auto"/>
            </w:tcBorders>
            <w:shd w:val="clear" w:color="auto" w:fill="FFFF99"/>
            <w:vAlign w:val="center"/>
          </w:tcPr>
          <w:p w14:paraId="37E2F8B2" w14:textId="77777777" w:rsidR="00211430" w:rsidRPr="00211430" w:rsidRDefault="00211430" w:rsidP="00211430">
            <w:pPr>
              <w:jc w:val="center"/>
              <w:rPr>
                <w:rFonts w:ascii="Aptos Narrow" w:hAnsi="Aptos Narrow"/>
                <w:b/>
                <w:bCs/>
                <w:sz w:val="16"/>
                <w:szCs w:val="16"/>
              </w:rPr>
            </w:pPr>
          </w:p>
        </w:tc>
        <w:tc>
          <w:tcPr>
            <w:tcW w:w="1559" w:type="dxa"/>
            <w:vMerge/>
            <w:tcBorders>
              <w:bottom w:val="single" w:sz="4" w:space="0" w:color="auto"/>
            </w:tcBorders>
            <w:shd w:val="clear" w:color="auto" w:fill="FFFF99"/>
            <w:vAlign w:val="center"/>
          </w:tcPr>
          <w:p w14:paraId="196B89AD" w14:textId="77777777" w:rsidR="00211430" w:rsidRPr="00211430" w:rsidRDefault="00211430" w:rsidP="00211430">
            <w:pPr>
              <w:jc w:val="center"/>
              <w:rPr>
                <w:rFonts w:ascii="Aptos Narrow" w:hAnsi="Aptos Narrow"/>
                <w:b/>
                <w:bCs/>
                <w:sz w:val="16"/>
                <w:szCs w:val="16"/>
              </w:rPr>
            </w:pPr>
          </w:p>
        </w:tc>
        <w:tc>
          <w:tcPr>
            <w:tcW w:w="1136" w:type="dxa"/>
            <w:tcBorders>
              <w:bottom w:val="single" w:sz="4" w:space="0" w:color="auto"/>
            </w:tcBorders>
            <w:shd w:val="clear" w:color="auto" w:fill="DBE5F1" w:themeFill="accent1" w:themeFillTint="33"/>
            <w:vAlign w:val="center"/>
          </w:tcPr>
          <w:p w14:paraId="4D8D707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850" w:type="dxa"/>
            <w:tcBorders>
              <w:bottom w:val="single" w:sz="4" w:space="0" w:color="auto"/>
            </w:tcBorders>
            <w:shd w:val="clear" w:color="auto" w:fill="DBE5F1" w:themeFill="accent1" w:themeFillTint="33"/>
            <w:vAlign w:val="center"/>
          </w:tcPr>
          <w:p w14:paraId="46213F8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0" w:type="dxa"/>
            <w:vMerge/>
            <w:tcBorders>
              <w:bottom w:val="single" w:sz="4" w:space="0" w:color="auto"/>
            </w:tcBorders>
            <w:shd w:val="clear" w:color="auto" w:fill="FFFF99"/>
            <w:vAlign w:val="center"/>
          </w:tcPr>
          <w:p w14:paraId="049003C1" w14:textId="77777777" w:rsidR="00211430" w:rsidRPr="00211430" w:rsidRDefault="00211430" w:rsidP="00211430">
            <w:pPr>
              <w:jc w:val="center"/>
              <w:rPr>
                <w:rFonts w:ascii="Aptos Narrow" w:hAnsi="Aptos Narrow"/>
                <w:b/>
                <w:bCs/>
                <w:sz w:val="16"/>
                <w:szCs w:val="16"/>
              </w:rPr>
            </w:pPr>
          </w:p>
        </w:tc>
      </w:tr>
      <w:tr w:rsidR="00211430" w:rsidRPr="00211430" w14:paraId="19A4F288" w14:textId="77777777" w:rsidTr="00CB070A">
        <w:trPr>
          <w:trHeight w:val="397"/>
          <w:jc w:val="center"/>
        </w:trPr>
        <w:tc>
          <w:tcPr>
            <w:tcW w:w="1134" w:type="dxa"/>
            <w:shd w:val="clear" w:color="auto" w:fill="auto"/>
            <w:vAlign w:val="center"/>
          </w:tcPr>
          <w:p w14:paraId="4C05C671"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UVIGO</w:t>
            </w:r>
          </w:p>
        </w:tc>
        <w:tc>
          <w:tcPr>
            <w:tcW w:w="2689" w:type="dxa"/>
            <w:tcBorders>
              <w:top w:val="single" w:sz="4" w:space="0" w:color="auto"/>
              <w:left w:val="single" w:sz="4" w:space="0" w:color="auto"/>
              <w:bottom w:val="single" w:sz="4" w:space="0" w:color="auto"/>
              <w:right w:val="single" w:sz="4" w:space="0" w:color="auto"/>
            </w:tcBorders>
            <w:vAlign w:val="center"/>
          </w:tcPr>
          <w:p w14:paraId="149AA7E8" w14:textId="77777777" w:rsidR="00211430" w:rsidRPr="00211430" w:rsidRDefault="00211430" w:rsidP="00211430">
            <w:pPr>
              <w:rPr>
                <w:rFonts w:ascii="Aptos Narrow" w:hAnsi="Aptos Narrow"/>
              </w:rPr>
            </w:pPr>
            <w:r w:rsidRPr="00211430">
              <w:rPr>
                <w:rFonts w:ascii="Aptos Narrow" w:hAnsi="Aptos Narrow"/>
                <w:lang w:val="en-US"/>
              </w:rPr>
              <w:t>Carlos Luis Ayán Pérez</w:t>
            </w:r>
          </w:p>
        </w:tc>
        <w:tc>
          <w:tcPr>
            <w:tcW w:w="1984" w:type="dxa"/>
            <w:tcBorders>
              <w:top w:val="single" w:sz="4" w:space="0" w:color="auto"/>
              <w:left w:val="single" w:sz="4" w:space="0" w:color="auto"/>
              <w:bottom w:val="single" w:sz="4" w:space="0" w:color="auto"/>
              <w:right w:val="single" w:sz="4" w:space="0" w:color="auto"/>
            </w:tcBorders>
            <w:vAlign w:val="center"/>
          </w:tcPr>
          <w:p w14:paraId="0C28345E" w14:textId="77777777" w:rsidR="00211430" w:rsidRPr="00211430" w:rsidRDefault="00211430" w:rsidP="00211430">
            <w:pPr>
              <w:jc w:val="center"/>
              <w:rPr>
                <w:rFonts w:ascii="Aptos Narrow" w:hAnsi="Aptos Narrow"/>
              </w:rPr>
            </w:pPr>
            <w:r w:rsidRPr="00211430">
              <w:rPr>
                <w:rFonts w:ascii="Aptos Narrow" w:hAnsi="Aptos Narrow"/>
                <w:lang w:val="en-US"/>
              </w:rPr>
              <w:t>CU</w:t>
            </w:r>
          </w:p>
        </w:tc>
        <w:tc>
          <w:tcPr>
            <w:tcW w:w="1134" w:type="dxa"/>
            <w:tcBorders>
              <w:top w:val="single" w:sz="4" w:space="0" w:color="auto"/>
              <w:left w:val="single" w:sz="4" w:space="0" w:color="auto"/>
              <w:bottom w:val="single" w:sz="4" w:space="0" w:color="auto"/>
              <w:right w:val="single" w:sz="4" w:space="0" w:color="auto"/>
            </w:tcBorders>
            <w:vAlign w:val="center"/>
          </w:tcPr>
          <w:p w14:paraId="7D6DBFC1" w14:textId="77777777" w:rsidR="00211430" w:rsidRPr="00211430" w:rsidRDefault="00211430" w:rsidP="00211430">
            <w:pPr>
              <w:jc w:val="center"/>
              <w:rPr>
                <w:rFonts w:ascii="Aptos Narrow" w:hAnsi="Aptos Narrow"/>
              </w:rPr>
            </w:pPr>
            <w:r w:rsidRPr="00211430">
              <w:rPr>
                <w:rFonts w:ascii="Aptos Narrow" w:hAnsi="Aptos Narrow"/>
                <w:lang w:val="en-US"/>
              </w:rPr>
              <w:t>TC</w:t>
            </w:r>
          </w:p>
        </w:tc>
        <w:tc>
          <w:tcPr>
            <w:tcW w:w="2835" w:type="dxa"/>
            <w:tcBorders>
              <w:top w:val="single" w:sz="4" w:space="0" w:color="auto"/>
              <w:left w:val="single" w:sz="4" w:space="0" w:color="auto"/>
              <w:bottom w:val="single" w:sz="4" w:space="0" w:color="auto"/>
              <w:right w:val="single" w:sz="4" w:space="0" w:color="auto"/>
            </w:tcBorders>
          </w:tcPr>
          <w:p w14:paraId="7662457F" w14:textId="77777777" w:rsidR="00211430" w:rsidRPr="00211430" w:rsidRDefault="00211430" w:rsidP="00211430">
            <w:pPr>
              <w:rPr>
                <w:rFonts w:ascii="Aptos Narrow" w:hAnsi="Aptos Narrow"/>
                <w:sz w:val="16"/>
                <w:szCs w:val="16"/>
              </w:rPr>
            </w:pPr>
            <w:r w:rsidRPr="00211430">
              <w:rPr>
                <w:rFonts w:ascii="Aptos Narrow" w:hAnsi="Aptos Narrow"/>
              </w:rPr>
              <w:t>Innovación en salud - P03D039L001</w:t>
            </w:r>
          </w:p>
        </w:tc>
        <w:tc>
          <w:tcPr>
            <w:tcW w:w="1559" w:type="dxa"/>
            <w:tcBorders>
              <w:top w:val="single" w:sz="4" w:space="0" w:color="auto"/>
              <w:left w:val="single" w:sz="4" w:space="0" w:color="auto"/>
              <w:bottom w:val="single" w:sz="4" w:space="0" w:color="auto"/>
              <w:right w:val="single" w:sz="4" w:space="0" w:color="auto"/>
            </w:tcBorders>
            <w:vAlign w:val="center"/>
          </w:tcPr>
          <w:p w14:paraId="3311190A"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3 (1 en CREA)</w:t>
            </w:r>
          </w:p>
        </w:tc>
        <w:tc>
          <w:tcPr>
            <w:tcW w:w="1136" w:type="dxa"/>
            <w:tcBorders>
              <w:top w:val="single" w:sz="4" w:space="0" w:color="auto"/>
              <w:left w:val="single" w:sz="4" w:space="0" w:color="auto"/>
              <w:bottom w:val="single" w:sz="4" w:space="0" w:color="auto"/>
              <w:right w:val="single" w:sz="4" w:space="0" w:color="auto"/>
            </w:tcBorders>
            <w:vAlign w:val="center"/>
          </w:tcPr>
          <w:p w14:paraId="31FA70DF"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3</w:t>
            </w:r>
          </w:p>
        </w:tc>
        <w:tc>
          <w:tcPr>
            <w:tcW w:w="850" w:type="dxa"/>
            <w:tcBorders>
              <w:top w:val="single" w:sz="4" w:space="0" w:color="auto"/>
              <w:left w:val="single" w:sz="4" w:space="0" w:color="auto"/>
              <w:bottom w:val="single" w:sz="4" w:space="0" w:color="auto"/>
              <w:right w:val="single" w:sz="4" w:space="0" w:color="auto"/>
            </w:tcBorders>
            <w:vAlign w:val="center"/>
          </w:tcPr>
          <w:p w14:paraId="6FC8E57D"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03/05/22</w:t>
            </w:r>
          </w:p>
        </w:tc>
        <w:tc>
          <w:tcPr>
            <w:tcW w:w="850" w:type="dxa"/>
            <w:tcBorders>
              <w:top w:val="single" w:sz="4" w:space="0" w:color="auto"/>
              <w:left w:val="single" w:sz="4" w:space="0" w:color="auto"/>
              <w:bottom w:val="single" w:sz="4" w:space="0" w:color="auto"/>
              <w:right w:val="single" w:sz="4" w:space="0" w:color="auto"/>
            </w:tcBorders>
            <w:vAlign w:val="center"/>
          </w:tcPr>
          <w:p w14:paraId="0918DB62"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Alta</w:t>
            </w:r>
          </w:p>
        </w:tc>
      </w:tr>
      <w:tr w:rsidR="00211430" w:rsidRPr="00211430" w14:paraId="6627A713" w14:textId="77777777" w:rsidTr="00CB070A">
        <w:trPr>
          <w:trHeight w:val="397"/>
          <w:jc w:val="center"/>
        </w:trPr>
        <w:tc>
          <w:tcPr>
            <w:tcW w:w="1134" w:type="dxa"/>
            <w:tcBorders>
              <w:top w:val="single" w:sz="4" w:space="0" w:color="auto"/>
              <w:left w:val="single" w:sz="4" w:space="0" w:color="auto"/>
              <w:bottom w:val="single" w:sz="4" w:space="0" w:color="auto"/>
              <w:right w:val="single" w:sz="4" w:space="0" w:color="auto"/>
            </w:tcBorders>
            <w:vAlign w:val="center"/>
          </w:tcPr>
          <w:p w14:paraId="67F8FA29" w14:textId="77777777" w:rsidR="00211430" w:rsidRPr="00211430" w:rsidRDefault="00211430" w:rsidP="00211430">
            <w:pPr>
              <w:rPr>
                <w:rFonts w:ascii="Aptos Narrow" w:hAnsi="Aptos Narrow"/>
                <w:sz w:val="20"/>
                <w:szCs w:val="20"/>
              </w:rPr>
            </w:pPr>
            <w:r w:rsidRPr="00211430">
              <w:rPr>
                <w:rFonts w:ascii="Aptos Narrow" w:hAnsi="Aptos Narrow"/>
                <w:sz w:val="20"/>
                <w:szCs w:val="20"/>
                <w:lang w:val="en-US"/>
              </w:rPr>
              <w:t>UCAV</w:t>
            </w:r>
          </w:p>
        </w:tc>
        <w:tc>
          <w:tcPr>
            <w:tcW w:w="2689" w:type="dxa"/>
            <w:tcBorders>
              <w:top w:val="single" w:sz="4" w:space="0" w:color="auto"/>
              <w:left w:val="single" w:sz="4" w:space="0" w:color="auto"/>
              <w:bottom w:val="single" w:sz="4" w:space="0" w:color="auto"/>
              <w:right w:val="single" w:sz="4" w:space="0" w:color="auto"/>
            </w:tcBorders>
            <w:vAlign w:val="center"/>
          </w:tcPr>
          <w:p w14:paraId="55A1DDEC" w14:textId="77777777" w:rsidR="00211430" w:rsidRPr="00211430" w:rsidRDefault="00211430" w:rsidP="00211430">
            <w:pPr>
              <w:rPr>
                <w:rFonts w:ascii="Aptos Narrow" w:hAnsi="Aptos Narrow"/>
                <w:lang w:val="en-US"/>
              </w:rPr>
            </w:pPr>
            <w:r w:rsidRPr="00211430">
              <w:rPr>
                <w:rFonts w:ascii="Aptos Narrow" w:hAnsi="Aptos Narrow"/>
                <w:lang w:val="en-US"/>
              </w:rPr>
              <w:t>González Devesa, Daniel</w:t>
            </w:r>
          </w:p>
        </w:tc>
        <w:tc>
          <w:tcPr>
            <w:tcW w:w="1984" w:type="dxa"/>
            <w:tcBorders>
              <w:top w:val="single" w:sz="4" w:space="0" w:color="auto"/>
              <w:left w:val="single" w:sz="4" w:space="0" w:color="auto"/>
              <w:bottom w:val="single" w:sz="4" w:space="0" w:color="auto"/>
              <w:right w:val="single" w:sz="4" w:space="0" w:color="auto"/>
            </w:tcBorders>
            <w:vAlign w:val="center"/>
          </w:tcPr>
          <w:p w14:paraId="3DCB7735" w14:textId="77777777" w:rsidR="00211430" w:rsidRPr="00211430" w:rsidRDefault="00211430" w:rsidP="00211430">
            <w:pPr>
              <w:jc w:val="center"/>
              <w:rPr>
                <w:rFonts w:ascii="Aptos Narrow" w:hAnsi="Aptos Narrow"/>
                <w:lang w:val="en-US"/>
              </w:rPr>
            </w:pPr>
            <w:r w:rsidRPr="00211430">
              <w:rPr>
                <w:rFonts w:ascii="Aptos Narrow" w:hAnsi="Aptos Narrow"/>
                <w:lang w:val="en-US"/>
              </w:rPr>
              <w:t>Contratado Doctor</w:t>
            </w:r>
          </w:p>
        </w:tc>
        <w:tc>
          <w:tcPr>
            <w:tcW w:w="1134" w:type="dxa"/>
            <w:tcBorders>
              <w:top w:val="single" w:sz="4" w:space="0" w:color="auto"/>
              <w:left w:val="single" w:sz="4" w:space="0" w:color="auto"/>
              <w:bottom w:val="single" w:sz="4" w:space="0" w:color="auto"/>
              <w:right w:val="single" w:sz="4" w:space="0" w:color="auto"/>
            </w:tcBorders>
            <w:vAlign w:val="center"/>
          </w:tcPr>
          <w:p w14:paraId="41A9093D" w14:textId="77777777" w:rsidR="00211430" w:rsidRPr="00211430" w:rsidRDefault="00211430" w:rsidP="00211430">
            <w:pPr>
              <w:jc w:val="center"/>
              <w:rPr>
                <w:rFonts w:ascii="Aptos Narrow" w:hAnsi="Aptos Narrow"/>
                <w:lang w:val="en-US"/>
              </w:rPr>
            </w:pPr>
            <w:r w:rsidRPr="00211430">
              <w:rPr>
                <w:rFonts w:ascii="Aptos Narrow" w:hAnsi="Aptos Narrow"/>
                <w:lang w:val="en-US"/>
              </w:rPr>
              <w:t>TC</w:t>
            </w:r>
          </w:p>
        </w:tc>
        <w:tc>
          <w:tcPr>
            <w:tcW w:w="2835" w:type="dxa"/>
            <w:tcBorders>
              <w:top w:val="single" w:sz="4" w:space="0" w:color="auto"/>
              <w:left w:val="single" w:sz="4" w:space="0" w:color="auto"/>
              <w:bottom w:val="single" w:sz="4" w:space="0" w:color="auto"/>
              <w:right w:val="single" w:sz="4" w:space="0" w:color="auto"/>
            </w:tcBorders>
          </w:tcPr>
          <w:p w14:paraId="0CD452F6" w14:textId="77777777" w:rsidR="00211430" w:rsidRPr="00211430" w:rsidRDefault="00211430" w:rsidP="00211430">
            <w:pPr>
              <w:rPr>
                <w:rFonts w:ascii="Aptos Narrow" w:hAnsi="Aptos Narrow"/>
                <w:sz w:val="16"/>
                <w:szCs w:val="16"/>
                <w:lang w:val="en-US"/>
              </w:rPr>
            </w:pPr>
            <w:r w:rsidRPr="00211430">
              <w:rPr>
                <w:rFonts w:ascii="Aptos Narrow" w:hAnsi="Aptos Narrow"/>
              </w:rPr>
              <w:t>Innovación en salud - P03D039L001</w:t>
            </w:r>
          </w:p>
        </w:tc>
        <w:tc>
          <w:tcPr>
            <w:tcW w:w="1559" w:type="dxa"/>
            <w:tcBorders>
              <w:top w:val="single" w:sz="4" w:space="0" w:color="auto"/>
              <w:left w:val="single" w:sz="4" w:space="0" w:color="auto"/>
              <w:bottom w:val="single" w:sz="4" w:space="0" w:color="auto"/>
              <w:right w:val="single" w:sz="4" w:space="0" w:color="auto"/>
            </w:tcBorders>
            <w:vAlign w:val="center"/>
          </w:tcPr>
          <w:p w14:paraId="487F6D20"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w:t>
            </w:r>
          </w:p>
        </w:tc>
        <w:tc>
          <w:tcPr>
            <w:tcW w:w="1136" w:type="dxa"/>
            <w:tcBorders>
              <w:top w:val="single" w:sz="4" w:space="0" w:color="auto"/>
              <w:left w:val="single" w:sz="4" w:space="0" w:color="auto"/>
              <w:bottom w:val="single" w:sz="4" w:space="0" w:color="auto"/>
              <w:right w:val="single" w:sz="4" w:space="0" w:color="auto"/>
            </w:tcBorders>
            <w:vAlign w:val="center"/>
          </w:tcPr>
          <w:p w14:paraId="5B8A4295"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622945CA"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w:t>
            </w:r>
          </w:p>
        </w:tc>
        <w:tc>
          <w:tcPr>
            <w:tcW w:w="850" w:type="dxa"/>
            <w:tcBorders>
              <w:top w:val="single" w:sz="4" w:space="0" w:color="auto"/>
              <w:left w:val="single" w:sz="4" w:space="0" w:color="auto"/>
              <w:bottom w:val="single" w:sz="4" w:space="0" w:color="auto"/>
              <w:right w:val="single" w:sz="4" w:space="0" w:color="auto"/>
            </w:tcBorders>
          </w:tcPr>
          <w:p w14:paraId="6467334B"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Alta</w:t>
            </w:r>
          </w:p>
        </w:tc>
      </w:tr>
      <w:tr w:rsidR="00211430" w:rsidRPr="00211430" w14:paraId="018DE98F" w14:textId="77777777" w:rsidTr="00CB070A">
        <w:trPr>
          <w:trHeight w:val="397"/>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17426" w14:textId="77777777" w:rsidR="00211430" w:rsidRPr="00211430" w:rsidRDefault="00211430" w:rsidP="00211430">
            <w:pPr>
              <w:rPr>
                <w:rFonts w:ascii="Aptos Narrow" w:hAnsi="Aptos Narrow"/>
                <w:sz w:val="20"/>
                <w:szCs w:val="20"/>
              </w:rPr>
            </w:pPr>
            <w:r w:rsidRPr="00211430">
              <w:rPr>
                <w:rFonts w:ascii="Aptos Narrow" w:hAnsi="Aptos Narrow"/>
                <w:color w:val="000000"/>
                <w:sz w:val="20"/>
                <w:szCs w:val="20"/>
              </w:rPr>
              <w:t>UVIGO</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C118D07" w14:textId="77777777" w:rsidR="00211430" w:rsidRPr="00211430" w:rsidRDefault="00211430" w:rsidP="00211430">
            <w:pPr>
              <w:rPr>
                <w:rFonts w:ascii="Aptos Narrow" w:hAnsi="Aptos Narrow"/>
                <w:lang w:val="en-US"/>
              </w:rPr>
            </w:pPr>
            <w:r w:rsidRPr="00211430">
              <w:rPr>
                <w:rFonts w:ascii="Aptos Narrow" w:hAnsi="Aptos Narrow"/>
                <w:color w:val="000000"/>
              </w:rPr>
              <w:t>Varela Martínez, Silvia</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85C1A5D" w14:textId="77777777" w:rsidR="00211430" w:rsidRPr="00211430" w:rsidRDefault="00211430" w:rsidP="00211430">
            <w:pPr>
              <w:jc w:val="center"/>
              <w:rPr>
                <w:rFonts w:ascii="Aptos Narrow" w:hAnsi="Aptos Narrow"/>
                <w:lang w:val="en-US"/>
              </w:rPr>
            </w:pPr>
            <w:r w:rsidRPr="00211430">
              <w:rPr>
                <w:rFonts w:ascii="Aptos Narrow" w:hAnsi="Aptos Narrow"/>
                <w:color w:val="000000"/>
              </w:rPr>
              <w:t>CD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C2CF0" w14:textId="77777777" w:rsidR="00211430" w:rsidRPr="00211430" w:rsidRDefault="00211430" w:rsidP="00211430">
            <w:pPr>
              <w:jc w:val="center"/>
              <w:rPr>
                <w:rFonts w:ascii="Aptos Narrow" w:hAnsi="Aptos Narrow"/>
                <w:lang w:val="en-US"/>
              </w:rPr>
            </w:pPr>
            <w:r w:rsidRPr="00211430">
              <w:rPr>
                <w:rFonts w:ascii="Aptos Narrow" w:hAnsi="Aptos Narrow"/>
                <w:color w:val="000000"/>
              </w:rPr>
              <w:t>TC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04D426" w14:textId="77777777" w:rsidR="00211430" w:rsidRPr="00211430" w:rsidRDefault="00211430" w:rsidP="00211430">
            <w:pPr>
              <w:rPr>
                <w:rFonts w:ascii="Aptos Narrow" w:hAnsi="Aptos Narrow"/>
                <w:sz w:val="16"/>
                <w:szCs w:val="16"/>
                <w:lang w:val="en-US"/>
              </w:rPr>
            </w:pPr>
            <w:r w:rsidRPr="00211430">
              <w:rPr>
                <w:rFonts w:ascii="Aptos Narrow" w:hAnsi="Aptos Narrow"/>
              </w:rPr>
              <w:t>Innovación en salud - P03D039L001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4B6B14"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color w:val="000000"/>
                <w:sz w:val="18"/>
                <w:szCs w:val="18"/>
              </w:rPr>
              <w: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557BDBA"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165749"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F4B06"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Alta</w:t>
            </w:r>
          </w:p>
        </w:tc>
      </w:tr>
    </w:tbl>
    <w:p w14:paraId="3C45C08B" w14:textId="77777777" w:rsidR="00211430" w:rsidRPr="00211430" w:rsidRDefault="00211430" w:rsidP="00211430">
      <w:pPr>
        <w:rPr>
          <w:rFonts w:ascii="Aptos Narrow" w:hAnsi="Aptos Narrow"/>
          <w:sz w:val="16"/>
          <w:szCs w:val="16"/>
        </w:rPr>
      </w:pPr>
    </w:p>
    <w:p w14:paraId="5AF86F6C" w14:textId="77777777" w:rsidR="00211430" w:rsidRPr="00211430" w:rsidRDefault="00211430" w:rsidP="00211430">
      <w:pPr>
        <w:rPr>
          <w:rFonts w:ascii="Aptos Narrow" w:hAnsi="Aptos Narrow"/>
          <w:sz w:val="16"/>
          <w:szCs w:val="16"/>
        </w:rPr>
      </w:pPr>
    </w:p>
    <w:p w14:paraId="07D7648B" w14:textId="77777777" w:rsidR="00211430" w:rsidRPr="00211430" w:rsidRDefault="00211430" w:rsidP="00211430">
      <w:pPr>
        <w:rPr>
          <w:rFonts w:ascii="Aptos Narrow" w:hAnsi="Aptos Narrow"/>
          <w:sz w:val="16"/>
          <w:szCs w:val="16"/>
        </w:rPr>
      </w:pPr>
    </w:p>
    <w:p w14:paraId="6D38E7F5"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79A94708"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279C70" w14:textId="77777777" w:rsidR="00211430" w:rsidRPr="00211430" w:rsidRDefault="00211430" w:rsidP="00211430">
            <w:pPr>
              <w:jc w:val="center"/>
              <w:rPr>
                <w:rFonts w:ascii="Aptos Narrow" w:hAnsi="Aptos Narrow" w:cstheme="minorHAnsi"/>
                <w:b/>
                <w:spacing w:val="-2"/>
                <w:sz w:val="18"/>
                <w:szCs w:val="18"/>
              </w:rPr>
            </w:pPr>
            <w:r w:rsidRPr="00211430">
              <w:rPr>
                <w:rFonts w:ascii="Aptos Narrow" w:hAnsi="Aptos Narrow" w:cstheme="minorHAnsi"/>
                <w:b/>
                <w:spacing w:val="-2"/>
                <w:sz w:val="18"/>
                <w:szCs w:val="18"/>
              </w:rPr>
              <w:t>Datos de un proyecto de investigación activo</w:t>
            </w:r>
          </w:p>
        </w:tc>
      </w:tr>
      <w:tr w:rsidR="00211430" w:rsidRPr="00900E3B" w14:paraId="3F50A7C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16EFA5"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00F482F5" w14:textId="77777777" w:rsidR="00211430" w:rsidRPr="00211430" w:rsidRDefault="00211430" w:rsidP="00211430">
            <w:pPr>
              <w:jc w:val="both"/>
              <w:rPr>
                <w:rFonts w:ascii="Aptos Narrow" w:hAnsi="Aptos Narrow" w:cstheme="minorHAnsi"/>
                <w:sz w:val="18"/>
                <w:szCs w:val="18"/>
                <w:lang w:val="pt-PT"/>
              </w:rPr>
            </w:pPr>
            <w:r w:rsidRPr="00211430">
              <w:rPr>
                <w:rFonts w:ascii="Aptos Narrow" w:hAnsi="Aptos Narrow" w:cstheme="minorHAnsi"/>
                <w:sz w:val="18"/>
                <w:szCs w:val="18"/>
                <w:lang w:val="pt-PT"/>
              </w:rPr>
              <w:t>Ponte-Vida: Beneficios da Marcha Nórdica na Saúde e Calidade de Vida de Mulleres Superviventes de Cancro de Mama da provincia de Pontevedra</w:t>
            </w:r>
          </w:p>
        </w:tc>
      </w:tr>
      <w:tr w:rsidR="00211430" w:rsidRPr="00211430" w14:paraId="7B771F2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414EAB"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tcPr>
          <w:p w14:paraId="2873BF1A"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lang w:val="en-US"/>
              </w:rPr>
              <w:t>Diputación de Pontevedra</w:t>
            </w:r>
          </w:p>
        </w:tc>
      </w:tr>
      <w:tr w:rsidR="00211430" w:rsidRPr="00211430" w14:paraId="75EFC68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F261A0"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2497FDC9"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lang w:val="en-US"/>
              </w:rPr>
              <w:t>INPO24-10</w:t>
            </w:r>
          </w:p>
        </w:tc>
      </w:tr>
      <w:tr w:rsidR="00211430" w:rsidRPr="00211430" w14:paraId="50D90AC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9F55CD"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tcPr>
          <w:p w14:paraId="1DAB5498"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lang w:val="en-US"/>
              </w:rPr>
              <w:t>7.900 euros</w:t>
            </w:r>
          </w:p>
        </w:tc>
      </w:tr>
      <w:tr w:rsidR="00211430" w:rsidRPr="00211430" w14:paraId="4919B5B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7E8F84"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tcPr>
          <w:p w14:paraId="5F548907"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lang w:val="en-US"/>
              </w:rPr>
              <w:t>09/2024-31/12/2024</w:t>
            </w:r>
          </w:p>
        </w:tc>
      </w:tr>
      <w:tr w:rsidR="00211430" w:rsidRPr="00211430" w14:paraId="727B609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5D4E6C"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tcPr>
          <w:p w14:paraId="68968BBA"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lang w:val="en-US"/>
              </w:rPr>
              <w:t>Pública</w:t>
            </w:r>
          </w:p>
        </w:tc>
      </w:tr>
      <w:tr w:rsidR="00211430" w:rsidRPr="00211430" w14:paraId="29000A1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34A080"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37FE11DD"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Diputación de Pontevedra, Universidad de Vigo, Centro de Entrenamiento Vigo Entrena</w:t>
            </w:r>
          </w:p>
        </w:tc>
      </w:tr>
      <w:tr w:rsidR="00211430" w:rsidRPr="00211430" w14:paraId="7162D87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8F73FE"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tcPr>
          <w:p w14:paraId="776178C3"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lang w:val="en-US"/>
              </w:rPr>
              <w:t>Miguel Adriano Sánchez Lastra</w:t>
            </w:r>
          </w:p>
        </w:tc>
      </w:tr>
      <w:tr w:rsidR="00211430" w:rsidRPr="00211430" w14:paraId="2D5E800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170367"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25EA6CD9"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lang w:val="en-US"/>
              </w:rPr>
              <w:t>Seis</w:t>
            </w:r>
          </w:p>
        </w:tc>
      </w:tr>
      <w:tr w:rsidR="00211430" w:rsidRPr="00211430" w14:paraId="178118C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613833" w14:textId="77777777" w:rsidR="00211430" w:rsidRPr="00211430" w:rsidRDefault="00211430" w:rsidP="00211430">
            <w:pPr>
              <w:jc w:val="both"/>
              <w:rPr>
                <w:rFonts w:ascii="Aptos Narrow" w:hAnsi="Aptos Narrow" w:cstheme="minorHAnsi"/>
                <w:b/>
                <w:bCs/>
                <w:sz w:val="18"/>
                <w:szCs w:val="18"/>
              </w:rPr>
            </w:pPr>
            <w:r w:rsidRPr="00211430">
              <w:rPr>
                <w:rFonts w:ascii="Aptos Narrow" w:hAnsi="Aptos Narrow"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5B8D8"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sz w:val="18"/>
                <w:szCs w:val="18"/>
              </w:rPr>
              <w:t>Innovación en salud - P03D039L001</w:t>
            </w:r>
          </w:p>
        </w:tc>
      </w:tr>
    </w:tbl>
    <w:p w14:paraId="7B0CA672" w14:textId="77777777" w:rsidR="00446280" w:rsidRPr="00211430" w:rsidRDefault="00446280" w:rsidP="00211430">
      <w:pPr>
        <w:rPr>
          <w:rFonts w:ascii="Aptos Narrow" w:hAnsi="Aptos Narrow"/>
          <w:sz w:val="18"/>
          <w:szCs w:val="18"/>
        </w:rPr>
      </w:pPr>
    </w:p>
    <w:p w14:paraId="763A6B8B" w14:textId="77777777" w:rsidR="00211430" w:rsidRPr="00211430" w:rsidRDefault="00211430" w:rsidP="00211430">
      <w:pPr>
        <w:rPr>
          <w:rFonts w:ascii="Aptos Narrow" w:hAnsi="Aptos Narrow"/>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555"/>
        <w:gridCol w:w="3118"/>
        <w:gridCol w:w="1276"/>
        <w:gridCol w:w="1276"/>
        <w:gridCol w:w="2835"/>
        <w:gridCol w:w="1275"/>
        <w:gridCol w:w="851"/>
        <w:gridCol w:w="1139"/>
        <w:gridCol w:w="850"/>
      </w:tblGrid>
      <w:tr w:rsidR="00211430" w:rsidRPr="00211430" w14:paraId="44A178F7"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A3CAC0E" w14:textId="77777777" w:rsidR="00211430" w:rsidRPr="00211430" w:rsidRDefault="00211430" w:rsidP="00211430">
            <w:pPr>
              <w:jc w:val="center"/>
              <w:rPr>
                <w:rFonts w:ascii="Aptos Narrow" w:hAnsi="Aptos Narrow" w:cstheme="minorHAnsi"/>
                <w:b/>
                <w:spacing w:val="-2"/>
                <w:sz w:val="28"/>
                <w:szCs w:val="28"/>
                <w:lang w:val="pt-PT"/>
              </w:rPr>
            </w:pPr>
            <w:r w:rsidRPr="00211430">
              <w:rPr>
                <w:rFonts w:ascii="Aptos Narrow" w:hAnsi="Aptos Narrow" w:cstheme="minorHAnsi"/>
                <w:b/>
                <w:spacing w:val="-2"/>
                <w:sz w:val="28"/>
                <w:szCs w:val="28"/>
                <w:lang w:val="pt-PT"/>
              </w:rPr>
              <w:t>Fisioterapia Clínica- FS1</w:t>
            </w:r>
          </w:p>
        </w:tc>
      </w:tr>
      <w:tr w:rsidR="00211430" w:rsidRPr="00211430" w14:paraId="3A9D6BC6" w14:textId="77777777" w:rsidTr="00CB070A">
        <w:trPr>
          <w:trHeight w:val="113"/>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AA7A7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4280B4F"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46896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120BA1"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F54D433" w14:textId="77777777" w:rsidR="00211430" w:rsidRPr="00211430" w:rsidRDefault="00211430" w:rsidP="00211430">
            <w:pPr>
              <w:widowControl/>
              <w:adjustRightInd w:val="0"/>
              <w:rPr>
                <w:rFonts w:ascii="Aptos Narrow" w:eastAsiaTheme="minorHAnsi" w:hAnsi="Aptos Narrow"/>
                <w:b/>
                <w:bCs/>
                <w:sz w:val="16"/>
                <w:szCs w:val="16"/>
                <w:lang w:val="en-US"/>
              </w:rPr>
            </w:pPr>
            <w:r w:rsidRPr="00211430">
              <w:rPr>
                <w:rFonts w:ascii="Aptos Narrow" w:eastAsiaTheme="minorHAnsi" w:hAnsi="Aptos Narrow"/>
                <w:b/>
                <w:bCs/>
                <w:color w:val="000000"/>
                <w:sz w:val="16"/>
                <w:szCs w:val="16"/>
                <w:lang w:val="en-US"/>
              </w:rPr>
              <w:t>Líneas de investigación</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45D8D4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4015F1E"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AACD94"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02E1D3E9" w14:textId="77777777" w:rsidTr="00CB070A">
        <w:trPr>
          <w:trHeight w:val="39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3C6FEF" w14:textId="77777777" w:rsidR="00211430" w:rsidRPr="00211430" w:rsidRDefault="00211430" w:rsidP="00211430">
            <w:pPr>
              <w:rPr>
                <w:rFonts w:ascii="Aptos Narrow" w:hAnsi="Aptos Narrow"/>
                <w:b/>
                <w:bCs/>
                <w:sz w:val="16"/>
                <w:szCs w:val="16"/>
                <w:lang w:val="en-US"/>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5D9EF7F8" w14:textId="77777777" w:rsidR="00211430" w:rsidRPr="00211430" w:rsidRDefault="00211430" w:rsidP="00211430">
            <w:pPr>
              <w:rPr>
                <w:rFonts w:ascii="Aptos Narrow" w:hAnsi="Aptos Narrow"/>
                <w:b/>
                <w:bCs/>
                <w:sz w:val="16"/>
                <w:szCs w:val="16"/>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9BBE42" w14:textId="77777777" w:rsidR="00211430" w:rsidRPr="00211430" w:rsidRDefault="00211430" w:rsidP="00211430">
            <w:pPr>
              <w:rPr>
                <w:rFonts w:ascii="Aptos Narrow" w:hAnsi="Aptos Narrow"/>
                <w:b/>
                <w:bCs/>
                <w:sz w:val="16"/>
                <w:szCs w:val="16"/>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FDEC9AA" w14:textId="77777777" w:rsidR="00211430" w:rsidRPr="00211430" w:rsidRDefault="00211430" w:rsidP="00211430">
            <w:pPr>
              <w:rPr>
                <w:rFonts w:ascii="Aptos Narrow" w:hAnsi="Aptos Narrow"/>
                <w:b/>
                <w:bCs/>
                <w:sz w:val="16"/>
                <w:szCs w:val="16"/>
                <w:lang w:val="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0EB3082" w14:textId="77777777" w:rsidR="00211430" w:rsidRPr="00211430" w:rsidRDefault="00211430" w:rsidP="00211430">
            <w:pPr>
              <w:rPr>
                <w:rFonts w:ascii="Aptos Narrow" w:eastAsiaTheme="minorHAnsi" w:hAnsi="Aptos Narrow"/>
                <w:b/>
                <w:bCs/>
                <w:sz w:val="16"/>
                <w:szCs w:val="16"/>
                <w:lang w:val="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9B0DC72" w14:textId="77777777" w:rsidR="00211430" w:rsidRPr="00211430" w:rsidRDefault="00211430" w:rsidP="00211430">
            <w:pPr>
              <w:rPr>
                <w:rFonts w:ascii="Aptos Narrow" w:hAnsi="Aptos Narrow"/>
                <w:b/>
                <w:bCs/>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05C69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11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59FC1FB"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E18616" w14:textId="77777777" w:rsidR="00211430" w:rsidRPr="00211430" w:rsidRDefault="00211430" w:rsidP="00211430">
            <w:pPr>
              <w:rPr>
                <w:rFonts w:ascii="Aptos Narrow" w:hAnsi="Aptos Narrow"/>
                <w:b/>
                <w:bCs/>
                <w:sz w:val="16"/>
                <w:szCs w:val="16"/>
                <w:lang w:val="en-US"/>
              </w:rPr>
            </w:pPr>
          </w:p>
        </w:tc>
      </w:tr>
      <w:tr w:rsidR="00211430" w:rsidRPr="00211430" w14:paraId="1F1A64CE" w14:textId="77777777" w:rsidTr="00CB070A">
        <w:trPr>
          <w:trHeight w:val="397"/>
          <w:jc w:val="center"/>
        </w:trPr>
        <w:tc>
          <w:tcPr>
            <w:tcW w:w="1555" w:type="dxa"/>
            <w:tcBorders>
              <w:top w:val="single" w:sz="4" w:space="0" w:color="auto"/>
              <w:left w:val="single" w:sz="4" w:space="0" w:color="auto"/>
              <w:bottom w:val="single" w:sz="4" w:space="0" w:color="auto"/>
              <w:right w:val="single" w:sz="4" w:space="0" w:color="auto"/>
            </w:tcBorders>
          </w:tcPr>
          <w:p w14:paraId="2C8B43EC"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UVIGO</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B98A01"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Eva María Lantarón  Caeiro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F02DF7"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204242"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TC</w:t>
            </w:r>
          </w:p>
        </w:tc>
        <w:tc>
          <w:tcPr>
            <w:tcW w:w="2835" w:type="dxa"/>
            <w:tcBorders>
              <w:top w:val="single" w:sz="4" w:space="0" w:color="auto"/>
              <w:left w:val="single" w:sz="4" w:space="0" w:color="auto"/>
              <w:bottom w:val="single" w:sz="4" w:space="0" w:color="auto"/>
              <w:right w:val="single" w:sz="4" w:space="0" w:color="auto"/>
            </w:tcBorders>
          </w:tcPr>
          <w:p w14:paraId="769ABC88"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Innovación en salud - P03D039L001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3FB674"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73C29"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3DBB754"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31-12-2023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14E177"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Alta</w:t>
            </w:r>
          </w:p>
        </w:tc>
      </w:tr>
      <w:tr w:rsidR="00211430" w:rsidRPr="00211430" w14:paraId="5C5EBAC7" w14:textId="77777777" w:rsidTr="00CB070A">
        <w:trPr>
          <w:trHeight w:val="397"/>
          <w:jc w:val="center"/>
        </w:trPr>
        <w:tc>
          <w:tcPr>
            <w:tcW w:w="1555" w:type="dxa"/>
            <w:tcBorders>
              <w:top w:val="single" w:sz="4" w:space="0" w:color="auto"/>
              <w:left w:val="single" w:sz="4" w:space="0" w:color="auto"/>
              <w:bottom w:val="single" w:sz="4" w:space="0" w:color="auto"/>
              <w:right w:val="single" w:sz="4" w:space="0" w:color="auto"/>
            </w:tcBorders>
          </w:tcPr>
          <w:p w14:paraId="5299ECC1"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UVIGO</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1C919C"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Rocío Abalo Núñez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B0449"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CD</w:t>
            </w:r>
          </w:p>
        </w:tc>
        <w:tc>
          <w:tcPr>
            <w:tcW w:w="1276" w:type="dxa"/>
            <w:tcBorders>
              <w:top w:val="single" w:sz="4" w:space="0" w:color="auto"/>
              <w:left w:val="single" w:sz="4" w:space="0" w:color="auto"/>
              <w:bottom w:val="single" w:sz="4" w:space="0" w:color="auto"/>
              <w:right w:val="single" w:sz="4" w:space="0" w:color="auto"/>
            </w:tcBorders>
          </w:tcPr>
          <w:p w14:paraId="5EB02CAD"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TC</w:t>
            </w:r>
          </w:p>
        </w:tc>
        <w:tc>
          <w:tcPr>
            <w:tcW w:w="2835" w:type="dxa"/>
            <w:tcBorders>
              <w:top w:val="single" w:sz="4" w:space="0" w:color="auto"/>
              <w:left w:val="single" w:sz="4" w:space="0" w:color="auto"/>
              <w:bottom w:val="single" w:sz="4" w:space="0" w:color="auto"/>
              <w:right w:val="single" w:sz="4" w:space="0" w:color="auto"/>
            </w:tcBorders>
          </w:tcPr>
          <w:p w14:paraId="27AEBF9E"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Innovación en salud - P03D039L001</w:t>
            </w:r>
          </w:p>
        </w:tc>
        <w:tc>
          <w:tcPr>
            <w:tcW w:w="1275" w:type="dxa"/>
            <w:tcBorders>
              <w:top w:val="single" w:sz="4" w:space="0" w:color="auto"/>
              <w:left w:val="single" w:sz="4" w:space="0" w:color="auto"/>
              <w:bottom w:val="single" w:sz="4" w:space="0" w:color="auto"/>
              <w:right w:val="single" w:sz="4" w:space="0" w:color="auto"/>
            </w:tcBorders>
            <w:vAlign w:val="center"/>
          </w:tcPr>
          <w:p w14:paraId="75F9D0E9" w14:textId="407D8499" w:rsidR="00211430" w:rsidRPr="00211430" w:rsidRDefault="00211430" w:rsidP="00211430">
            <w:pPr>
              <w:jc w:val="center"/>
              <w:rPr>
                <w:rFonts w:ascii="Aptos Narrow" w:hAnsi="Aptos Narrow"/>
                <w:sz w:val="20"/>
                <w:szCs w:val="20"/>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D0638C"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87B0B9"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31-12-2018</w:t>
            </w:r>
          </w:p>
        </w:tc>
        <w:tc>
          <w:tcPr>
            <w:tcW w:w="850" w:type="dxa"/>
            <w:tcBorders>
              <w:top w:val="single" w:sz="4" w:space="0" w:color="auto"/>
              <w:left w:val="single" w:sz="4" w:space="0" w:color="auto"/>
              <w:bottom w:val="single" w:sz="4" w:space="0" w:color="auto"/>
              <w:right w:val="single" w:sz="4" w:space="0" w:color="auto"/>
            </w:tcBorders>
            <w:hideMark/>
          </w:tcPr>
          <w:p w14:paraId="74939241"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Alta</w:t>
            </w:r>
          </w:p>
        </w:tc>
      </w:tr>
      <w:tr w:rsidR="00211430" w:rsidRPr="00211430" w14:paraId="413BEFF8" w14:textId="77777777" w:rsidTr="00CB070A">
        <w:trPr>
          <w:trHeight w:val="397"/>
          <w:jc w:val="center"/>
        </w:trPr>
        <w:tc>
          <w:tcPr>
            <w:tcW w:w="1555" w:type="dxa"/>
            <w:tcBorders>
              <w:top w:val="single" w:sz="4" w:space="0" w:color="auto"/>
              <w:left w:val="single" w:sz="4" w:space="0" w:color="auto"/>
              <w:bottom w:val="single" w:sz="4" w:space="0" w:color="auto"/>
              <w:right w:val="single" w:sz="4" w:space="0" w:color="auto"/>
            </w:tcBorders>
          </w:tcPr>
          <w:p w14:paraId="3930452D"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UVIGO</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DAA3DF"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Mercedes Soto González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CD514A"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CD</w:t>
            </w:r>
          </w:p>
        </w:tc>
        <w:tc>
          <w:tcPr>
            <w:tcW w:w="1276" w:type="dxa"/>
            <w:tcBorders>
              <w:top w:val="single" w:sz="4" w:space="0" w:color="auto"/>
              <w:left w:val="single" w:sz="4" w:space="0" w:color="auto"/>
              <w:bottom w:val="single" w:sz="4" w:space="0" w:color="auto"/>
              <w:right w:val="single" w:sz="4" w:space="0" w:color="auto"/>
            </w:tcBorders>
          </w:tcPr>
          <w:p w14:paraId="28B47553"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TC</w:t>
            </w:r>
          </w:p>
        </w:tc>
        <w:tc>
          <w:tcPr>
            <w:tcW w:w="2835" w:type="dxa"/>
            <w:tcBorders>
              <w:top w:val="single" w:sz="4" w:space="0" w:color="auto"/>
              <w:left w:val="single" w:sz="4" w:space="0" w:color="auto"/>
              <w:bottom w:val="single" w:sz="4" w:space="0" w:color="auto"/>
              <w:right w:val="single" w:sz="4" w:space="0" w:color="auto"/>
            </w:tcBorders>
          </w:tcPr>
          <w:p w14:paraId="2E05CB25"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Innovación en salud - P03D039L001</w:t>
            </w:r>
          </w:p>
        </w:tc>
        <w:tc>
          <w:tcPr>
            <w:tcW w:w="1275" w:type="dxa"/>
            <w:tcBorders>
              <w:top w:val="single" w:sz="4" w:space="0" w:color="auto"/>
              <w:left w:val="single" w:sz="4" w:space="0" w:color="auto"/>
              <w:bottom w:val="single" w:sz="4" w:space="0" w:color="auto"/>
              <w:right w:val="single" w:sz="4" w:space="0" w:color="auto"/>
            </w:tcBorders>
            <w:vAlign w:val="center"/>
          </w:tcPr>
          <w:p w14:paraId="2F4F03B0" w14:textId="2A54B282" w:rsidR="00211430" w:rsidRPr="00211430" w:rsidRDefault="00211430" w:rsidP="00211430">
            <w:pPr>
              <w:jc w:val="center"/>
              <w:rPr>
                <w:rFonts w:ascii="Aptos Narrow" w:hAnsi="Aptos Narrow"/>
                <w:sz w:val="20"/>
                <w:szCs w:val="20"/>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54D4817" w14:textId="77777777" w:rsidR="00211430" w:rsidRPr="00211430" w:rsidRDefault="00211430" w:rsidP="00211430">
            <w:pPr>
              <w:jc w:val="center"/>
              <w:rPr>
                <w:rFonts w:ascii="Aptos Narrow" w:hAnsi="Aptos Narrow"/>
                <w:sz w:val="20"/>
                <w:szCs w:val="20"/>
                <w:lang w:val="en-US"/>
              </w:rPr>
            </w:pPr>
          </w:p>
        </w:tc>
        <w:tc>
          <w:tcPr>
            <w:tcW w:w="1139" w:type="dxa"/>
            <w:tcBorders>
              <w:top w:val="single" w:sz="4" w:space="0" w:color="auto"/>
              <w:left w:val="single" w:sz="4" w:space="0" w:color="auto"/>
              <w:bottom w:val="single" w:sz="4" w:space="0" w:color="auto"/>
              <w:right w:val="single" w:sz="4" w:space="0" w:color="auto"/>
            </w:tcBorders>
            <w:vAlign w:val="center"/>
          </w:tcPr>
          <w:p w14:paraId="00D342F9" w14:textId="77777777" w:rsidR="00211430" w:rsidRPr="00211430" w:rsidRDefault="00211430" w:rsidP="00211430">
            <w:pPr>
              <w:jc w:val="center"/>
              <w:rPr>
                <w:rFonts w:ascii="Aptos Narrow" w:hAnsi="Aptos Narrow"/>
                <w:sz w:val="20"/>
                <w:szCs w:val="20"/>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3BCE8CE"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Alta</w:t>
            </w:r>
          </w:p>
        </w:tc>
      </w:tr>
      <w:tr w:rsidR="00211430" w:rsidRPr="00211430" w14:paraId="6D415508" w14:textId="77777777" w:rsidTr="00CB070A">
        <w:trPr>
          <w:trHeight w:val="397"/>
          <w:jc w:val="center"/>
        </w:trPr>
        <w:tc>
          <w:tcPr>
            <w:tcW w:w="1555" w:type="dxa"/>
            <w:tcBorders>
              <w:top w:val="single" w:sz="4" w:space="0" w:color="auto"/>
              <w:left w:val="single" w:sz="4" w:space="0" w:color="auto"/>
              <w:bottom w:val="single" w:sz="4" w:space="0" w:color="auto"/>
              <w:right w:val="single" w:sz="4" w:space="0" w:color="auto"/>
            </w:tcBorders>
          </w:tcPr>
          <w:p w14:paraId="3371C6D3"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UVIGO</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E55C4D"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Iria Da Cuña Carrera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2D309"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CD</w:t>
            </w:r>
          </w:p>
        </w:tc>
        <w:tc>
          <w:tcPr>
            <w:tcW w:w="1276" w:type="dxa"/>
            <w:tcBorders>
              <w:top w:val="single" w:sz="4" w:space="0" w:color="auto"/>
              <w:left w:val="single" w:sz="4" w:space="0" w:color="auto"/>
              <w:bottom w:val="single" w:sz="4" w:space="0" w:color="auto"/>
              <w:right w:val="single" w:sz="4" w:space="0" w:color="auto"/>
            </w:tcBorders>
          </w:tcPr>
          <w:p w14:paraId="5D36CAAC"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TC</w:t>
            </w:r>
          </w:p>
        </w:tc>
        <w:tc>
          <w:tcPr>
            <w:tcW w:w="2835" w:type="dxa"/>
            <w:tcBorders>
              <w:top w:val="single" w:sz="4" w:space="0" w:color="auto"/>
              <w:left w:val="single" w:sz="4" w:space="0" w:color="auto"/>
              <w:bottom w:val="single" w:sz="4" w:space="0" w:color="auto"/>
              <w:right w:val="single" w:sz="4" w:space="0" w:color="auto"/>
            </w:tcBorders>
          </w:tcPr>
          <w:p w14:paraId="1A0A107D"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Innovación en salud - P03D039L001</w:t>
            </w:r>
          </w:p>
        </w:tc>
        <w:tc>
          <w:tcPr>
            <w:tcW w:w="1275" w:type="dxa"/>
            <w:tcBorders>
              <w:top w:val="single" w:sz="4" w:space="0" w:color="auto"/>
              <w:left w:val="single" w:sz="4" w:space="0" w:color="auto"/>
              <w:bottom w:val="single" w:sz="4" w:space="0" w:color="auto"/>
              <w:right w:val="single" w:sz="4" w:space="0" w:color="auto"/>
            </w:tcBorders>
            <w:vAlign w:val="center"/>
          </w:tcPr>
          <w:p w14:paraId="0F274363" w14:textId="0E50DF4D" w:rsidR="00211430" w:rsidRPr="00211430" w:rsidRDefault="00211430" w:rsidP="00211430">
            <w:pPr>
              <w:jc w:val="center"/>
              <w:rPr>
                <w:rFonts w:ascii="Aptos Narrow" w:hAnsi="Aptos Narrow"/>
                <w:sz w:val="20"/>
                <w:szCs w:val="20"/>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050D460" w14:textId="77777777" w:rsidR="00211430" w:rsidRPr="00211430" w:rsidRDefault="00211430" w:rsidP="00211430">
            <w:pPr>
              <w:jc w:val="center"/>
              <w:rPr>
                <w:rFonts w:ascii="Aptos Narrow" w:hAnsi="Aptos Narrow"/>
                <w:sz w:val="20"/>
                <w:szCs w:val="20"/>
                <w:lang w:val="en-US"/>
              </w:rPr>
            </w:pPr>
          </w:p>
        </w:tc>
        <w:tc>
          <w:tcPr>
            <w:tcW w:w="1139" w:type="dxa"/>
            <w:tcBorders>
              <w:top w:val="single" w:sz="4" w:space="0" w:color="auto"/>
              <w:left w:val="single" w:sz="4" w:space="0" w:color="auto"/>
              <w:bottom w:val="single" w:sz="4" w:space="0" w:color="auto"/>
              <w:right w:val="single" w:sz="4" w:space="0" w:color="auto"/>
            </w:tcBorders>
            <w:vAlign w:val="center"/>
          </w:tcPr>
          <w:p w14:paraId="67F0558B" w14:textId="77777777" w:rsidR="00211430" w:rsidRPr="00211430" w:rsidRDefault="00211430" w:rsidP="00211430">
            <w:pPr>
              <w:jc w:val="center"/>
              <w:rPr>
                <w:rFonts w:ascii="Aptos Narrow" w:hAnsi="Aptos Narrow"/>
                <w:sz w:val="20"/>
                <w:szCs w:val="20"/>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A0E9A47" w14:textId="77777777" w:rsidR="00211430" w:rsidRPr="00211430" w:rsidRDefault="00211430" w:rsidP="000075E2">
            <w:pPr>
              <w:jc w:val="center"/>
              <w:rPr>
                <w:rFonts w:ascii="Aptos Narrow" w:hAnsi="Aptos Narrow"/>
                <w:sz w:val="20"/>
                <w:szCs w:val="20"/>
                <w:lang w:val="en-US"/>
              </w:rPr>
            </w:pPr>
            <w:r w:rsidRPr="00211430">
              <w:rPr>
                <w:rFonts w:ascii="Aptos Narrow" w:hAnsi="Aptos Narrow"/>
                <w:sz w:val="20"/>
                <w:szCs w:val="20"/>
                <w:lang w:val="en-US"/>
              </w:rPr>
              <w:t>Alta</w:t>
            </w:r>
          </w:p>
        </w:tc>
      </w:tr>
      <w:tr w:rsidR="00211430" w:rsidRPr="00211430" w14:paraId="61EDCE5D" w14:textId="77777777" w:rsidTr="00CB070A">
        <w:trPr>
          <w:trHeight w:val="397"/>
          <w:jc w:val="center"/>
        </w:trPr>
        <w:tc>
          <w:tcPr>
            <w:tcW w:w="1555" w:type="dxa"/>
            <w:tcBorders>
              <w:top w:val="single" w:sz="4" w:space="0" w:color="auto"/>
              <w:left w:val="single" w:sz="4" w:space="0" w:color="auto"/>
              <w:bottom w:val="single" w:sz="4" w:space="0" w:color="auto"/>
              <w:right w:val="single" w:sz="4" w:space="0" w:color="auto"/>
            </w:tcBorders>
          </w:tcPr>
          <w:p w14:paraId="7E67F96E"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UVIGO</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D8F5F5"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Lorenzo Antonio Justo Cousiño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60A1BB"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AD</w:t>
            </w:r>
          </w:p>
        </w:tc>
        <w:tc>
          <w:tcPr>
            <w:tcW w:w="1276" w:type="dxa"/>
            <w:tcBorders>
              <w:top w:val="single" w:sz="4" w:space="0" w:color="auto"/>
              <w:left w:val="single" w:sz="4" w:space="0" w:color="auto"/>
              <w:bottom w:val="single" w:sz="4" w:space="0" w:color="auto"/>
              <w:right w:val="single" w:sz="4" w:space="0" w:color="auto"/>
            </w:tcBorders>
          </w:tcPr>
          <w:p w14:paraId="592941CC"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TC</w:t>
            </w:r>
          </w:p>
        </w:tc>
        <w:tc>
          <w:tcPr>
            <w:tcW w:w="2835" w:type="dxa"/>
            <w:tcBorders>
              <w:top w:val="single" w:sz="4" w:space="0" w:color="auto"/>
              <w:left w:val="single" w:sz="4" w:space="0" w:color="auto"/>
              <w:bottom w:val="single" w:sz="4" w:space="0" w:color="auto"/>
              <w:right w:val="single" w:sz="4" w:space="0" w:color="auto"/>
            </w:tcBorders>
          </w:tcPr>
          <w:p w14:paraId="1ECE1829"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Innovación en salud - P03D039L001</w:t>
            </w:r>
          </w:p>
        </w:tc>
        <w:tc>
          <w:tcPr>
            <w:tcW w:w="1275" w:type="dxa"/>
            <w:tcBorders>
              <w:top w:val="single" w:sz="4" w:space="0" w:color="auto"/>
              <w:left w:val="single" w:sz="4" w:space="0" w:color="auto"/>
              <w:bottom w:val="single" w:sz="4" w:space="0" w:color="auto"/>
              <w:right w:val="single" w:sz="4" w:space="0" w:color="auto"/>
            </w:tcBorders>
            <w:vAlign w:val="center"/>
          </w:tcPr>
          <w:p w14:paraId="6381A9B2" w14:textId="77777777" w:rsidR="00211430" w:rsidRPr="00211430" w:rsidRDefault="00211430" w:rsidP="00211430">
            <w:pPr>
              <w:jc w:val="center"/>
              <w:rPr>
                <w:rFonts w:ascii="Aptos Narrow" w:hAnsi="Aptos Narrow"/>
                <w:sz w:val="20"/>
                <w:szCs w:val="20"/>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57F27A" w14:textId="77777777" w:rsidR="00211430" w:rsidRPr="00211430" w:rsidRDefault="00211430" w:rsidP="00211430">
            <w:pPr>
              <w:jc w:val="center"/>
              <w:rPr>
                <w:rFonts w:ascii="Aptos Narrow" w:hAnsi="Aptos Narrow"/>
                <w:sz w:val="20"/>
                <w:szCs w:val="20"/>
                <w:lang w:val="en-US"/>
              </w:rPr>
            </w:pPr>
          </w:p>
        </w:tc>
        <w:tc>
          <w:tcPr>
            <w:tcW w:w="1139" w:type="dxa"/>
            <w:tcBorders>
              <w:top w:val="single" w:sz="4" w:space="0" w:color="auto"/>
              <w:left w:val="single" w:sz="4" w:space="0" w:color="auto"/>
              <w:bottom w:val="single" w:sz="4" w:space="0" w:color="auto"/>
              <w:right w:val="single" w:sz="4" w:space="0" w:color="auto"/>
            </w:tcBorders>
            <w:vAlign w:val="center"/>
          </w:tcPr>
          <w:p w14:paraId="48FDD982" w14:textId="77777777" w:rsidR="00211430" w:rsidRPr="00211430" w:rsidRDefault="00211430" w:rsidP="00211430">
            <w:pPr>
              <w:jc w:val="center"/>
              <w:rPr>
                <w:rFonts w:ascii="Aptos Narrow" w:hAnsi="Aptos Narrow"/>
                <w:sz w:val="20"/>
                <w:szCs w:val="20"/>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D8E29FE" w14:textId="77777777" w:rsidR="00211430" w:rsidRPr="00211430" w:rsidRDefault="00211430" w:rsidP="000075E2">
            <w:pPr>
              <w:jc w:val="center"/>
              <w:rPr>
                <w:rFonts w:ascii="Aptos Narrow" w:hAnsi="Aptos Narrow"/>
                <w:sz w:val="20"/>
                <w:szCs w:val="20"/>
                <w:lang w:val="en-US"/>
              </w:rPr>
            </w:pPr>
            <w:r w:rsidRPr="00211430">
              <w:rPr>
                <w:rFonts w:ascii="Aptos Narrow" w:hAnsi="Aptos Narrow"/>
                <w:sz w:val="20"/>
                <w:szCs w:val="20"/>
                <w:lang w:val="en-US"/>
              </w:rPr>
              <w:t>Alta</w:t>
            </w:r>
          </w:p>
        </w:tc>
      </w:tr>
      <w:tr w:rsidR="00211430" w:rsidRPr="00211430" w14:paraId="4AD87D68" w14:textId="77777777" w:rsidTr="00CB070A">
        <w:trPr>
          <w:trHeight w:val="397"/>
          <w:jc w:val="center"/>
        </w:trPr>
        <w:tc>
          <w:tcPr>
            <w:tcW w:w="1555" w:type="dxa"/>
            <w:tcBorders>
              <w:top w:val="single" w:sz="4" w:space="0" w:color="auto"/>
              <w:left w:val="single" w:sz="4" w:space="0" w:color="auto"/>
              <w:bottom w:val="single" w:sz="4" w:space="0" w:color="auto"/>
              <w:right w:val="single" w:sz="4" w:space="0" w:color="auto"/>
            </w:tcBorders>
          </w:tcPr>
          <w:p w14:paraId="7B129E7F"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UVIGO</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45770BD"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Yoana González González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8CCD36"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AD</w:t>
            </w:r>
          </w:p>
        </w:tc>
        <w:tc>
          <w:tcPr>
            <w:tcW w:w="1276" w:type="dxa"/>
            <w:tcBorders>
              <w:top w:val="single" w:sz="4" w:space="0" w:color="auto"/>
              <w:left w:val="single" w:sz="4" w:space="0" w:color="auto"/>
              <w:bottom w:val="single" w:sz="4" w:space="0" w:color="auto"/>
              <w:right w:val="single" w:sz="4" w:space="0" w:color="auto"/>
            </w:tcBorders>
            <w:hideMark/>
          </w:tcPr>
          <w:p w14:paraId="29A9868E"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TC</w:t>
            </w:r>
          </w:p>
        </w:tc>
        <w:tc>
          <w:tcPr>
            <w:tcW w:w="2835" w:type="dxa"/>
            <w:tcBorders>
              <w:top w:val="single" w:sz="4" w:space="0" w:color="auto"/>
              <w:left w:val="single" w:sz="4" w:space="0" w:color="auto"/>
              <w:bottom w:val="single" w:sz="4" w:space="0" w:color="auto"/>
              <w:right w:val="single" w:sz="4" w:space="0" w:color="auto"/>
            </w:tcBorders>
          </w:tcPr>
          <w:p w14:paraId="679BCBD4"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rPr>
              <w:t>Innovación en salud - P03D039L001</w:t>
            </w:r>
          </w:p>
        </w:tc>
        <w:tc>
          <w:tcPr>
            <w:tcW w:w="1275" w:type="dxa"/>
            <w:tcBorders>
              <w:top w:val="single" w:sz="4" w:space="0" w:color="auto"/>
              <w:left w:val="single" w:sz="4" w:space="0" w:color="auto"/>
              <w:bottom w:val="single" w:sz="4" w:space="0" w:color="auto"/>
              <w:right w:val="single" w:sz="4" w:space="0" w:color="auto"/>
            </w:tcBorders>
            <w:vAlign w:val="center"/>
          </w:tcPr>
          <w:p w14:paraId="5EE7607A" w14:textId="77777777" w:rsidR="00211430" w:rsidRPr="00211430" w:rsidRDefault="00211430" w:rsidP="00211430">
            <w:pPr>
              <w:rPr>
                <w:rFonts w:ascii="Aptos Narrow" w:hAnsi="Aptos Narrow"/>
                <w:sz w:val="20"/>
                <w:szCs w:val="20"/>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D6D07B4" w14:textId="77777777" w:rsidR="00211430" w:rsidRPr="00211430" w:rsidRDefault="00211430" w:rsidP="00211430">
            <w:pPr>
              <w:rPr>
                <w:rFonts w:ascii="Aptos Narrow" w:hAnsi="Aptos Narrow"/>
                <w:sz w:val="20"/>
                <w:szCs w:val="20"/>
                <w:lang w:val="en-US"/>
              </w:rPr>
            </w:pPr>
          </w:p>
        </w:tc>
        <w:tc>
          <w:tcPr>
            <w:tcW w:w="1139" w:type="dxa"/>
            <w:tcBorders>
              <w:top w:val="single" w:sz="4" w:space="0" w:color="auto"/>
              <w:left w:val="single" w:sz="4" w:space="0" w:color="auto"/>
              <w:bottom w:val="single" w:sz="4" w:space="0" w:color="auto"/>
              <w:right w:val="single" w:sz="4" w:space="0" w:color="auto"/>
            </w:tcBorders>
            <w:vAlign w:val="center"/>
          </w:tcPr>
          <w:p w14:paraId="0ACD6700" w14:textId="77777777" w:rsidR="00211430" w:rsidRPr="00211430" w:rsidRDefault="00211430" w:rsidP="00211430">
            <w:pPr>
              <w:rPr>
                <w:rFonts w:ascii="Aptos Narrow" w:hAnsi="Aptos Narrow"/>
                <w:sz w:val="20"/>
                <w:szCs w:val="20"/>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4F51FFA" w14:textId="77777777" w:rsidR="00211430" w:rsidRPr="00211430" w:rsidRDefault="00211430" w:rsidP="000075E2">
            <w:pPr>
              <w:jc w:val="center"/>
              <w:rPr>
                <w:rFonts w:ascii="Aptos Narrow" w:hAnsi="Aptos Narrow"/>
                <w:sz w:val="20"/>
                <w:szCs w:val="20"/>
                <w:lang w:val="en-US"/>
              </w:rPr>
            </w:pPr>
            <w:r w:rsidRPr="00211430">
              <w:rPr>
                <w:rFonts w:ascii="Aptos Narrow" w:hAnsi="Aptos Narrow"/>
                <w:sz w:val="20"/>
                <w:szCs w:val="20"/>
                <w:lang w:val="en-US"/>
              </w:rPr>
              <w:t>Alta</w:t>
            </w:r>
          </w:p>
        </w:tc>
      </w:tr>
    </w:tbl>
    <w:p w14:paraId="6E4FD279"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4C8619AE" w14:textId="77777777" w:rsidTr="00CB070A">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074A680B" w14:textId="77777777" w:rsidR="00211430" w:rsidRPr="00211430" w:rsidRDefault="00211430" w:rsidP="00211430">
            <w:pPr>
              <w:jc w:val="center"/>
              <w:rPr>
                <w:rFonts w:ascii="Aptos Narrow" w:hAnsi="Aptos Narrow" w:cstheme="minorHAnsi"/>
                <w:b/>
                <w:spacing w:val="-2"/>
                <w:sz w:val="18"/>
                <w:szCs w:val="18"/>
              </w:rPr>
            </w:pPr>
            <w:r w:rsidRPr="00211430">
              <w:rPr>
                <w:rFonts w:ascii="Aptos Narrow" w:hAnsi="Aptos Narrow" w:cstheme="minorHAnsi"/>
                <w:b/>
                <w:spacing w:val="-2"/>
                <w:sz w:val="18"/>
                <w:szCs w:val="18"/>
              </w:rPr>
              <w:t>Datos de un proyecto de investigación activo</w:t>
            </w:r>
          </w:p>
        </w:tc>
      </w:tr>
      <w:tr w:rsidR="00211430" w:rsidRPr="00900E3B" w14:paraId="0AACD5E1" w14:textId="77777777" w:rsidTr="00CB070A">
        <w:trPr>
          <w:trHeight w:val="174"/>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4F93FE14"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87253F"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Efecto dunha intervención de fisioterapia baseada en exercicio terapéutico sobre o benestar psicolóxico de mulleres vítimas de violencia de xénero</w:t>
            </w:r>
          </w:p>
        </w:tc>
      </w:tr>
      <w:tr w:rsidR="00211430" w:rsidRPr="00211430" w14:paraId="6F8D8CFF"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2395D31C"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D09FC1"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Diputación de Pontevedra</w:t>
            </w:r>
          </w:p>
        </w:tc>
      </w:tr>
      <w:tr w:rsidR="00211430" w:rsidRPr="00211430" w14:paraId="1A247351"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24670355"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F78E8D"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INPO23-03</w:t>
            </w:r>
          </w:p>
        </w:tc>
      </w:tr>
      <w:tr w:rsidR="00211430" w:rsidRPr="00211430" w14:paraId="1D10306B"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0368B7D5"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610BD7"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7 900 EUR</w:t>
            </w:r>
          </w:p>
        </w:tc>
      </w:tr>
      <w:tr w:rsidR="00211430" w:rsidRPr="00900E3B" w14:paraId="2D64357D"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111E2F46"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083EF6" w14:textId="77777777" w:rsidR="00211430" w:rsidRPr="00211430" w:rsidRDefault="00211430" w:rsidP="00211430">
            <w:pPr>
              <w:jc w:val="both"/>
              <w:rPr>
                <w:rFonts w:ascii="Aptos Narrow" w:hAnsi="Aptos Narrow" w:cstheme="minorHAnsi"/>
                <w:sz w:val="18"/>
                <w:szCs w:val="18"/>
                <w:lang w:val="pt-PT"/>
              </w:rPr>
            </w:pPr>
            <w:r w:rsidRPr="00211430">
              <w:rPr>
                <w:rFonts w:ascii="Aptos Narrow" w:hAnsi="Aptos Narrow" w:cstheme="minorHAnsi"/>
                <w:sz w:val="18"/>
                <w:szCs w:val="18"/>
                <w:lang w:val="pt-PT"/>
              </w:rPr>
              <w:t>Duración do 04 de agosto de 2023 ao 31 de decembro de 2023 (5 meses)</w:t>
            </w:r>
          </w:p>
        </w:tc>
      </w:tr>
      <w:tr w:rsidR="00211430" w:rsidRPr="00211430" w14:paraId="23EE90E7"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7864D93E"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EF21C0"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Pública</w:t>
            </w:r>
          </w:p>
        </w:tc>
      </w:tr>
      <w:tr w:rsidR="00211430" w:rsidRPr="00211430" w14:paraId="162062EC"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1239B2B5"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89737D"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Diputación de Pontevedra y Universidade de Vigo</w:t>
            </w:r>
          </w:p>
        </w:tc>
      </w:tr>
      <w:tr w:rsidR="00211430" w:rsidRPr="00211430" w14:paraId="3B28EB0C"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737FA969"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930B66"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Lorenzo Justo Cousiño</w:t>
            </w:r>
          </w:p>
        </w:tc>
      </w:tr>
      <w:tr w:rsidR="00211430" w:rsidRPr="00211430" w14:paraId="5DFF78A5"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2BCDFE88"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AA72B6"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6 investigadores (contando con el IP)</w:t>
            </w:r>
          </w:p>
        </w:tc>
      </w:tr>
      <w:tr w:rsidR="00211430" w:rsidRPr="00211430" w14:paraId="0704F68D" w14:textId="77777777" w:rsidTr="00CB070A">
        <w:trPr>
          <w:trHeight w:val="283"/>
          <w:jc w:val="center"/>
        </w:trPr>
        <w:tc>
          <w:tcPr>
            <w:tcW w:w="3397" w:type="dxa"/>
            <w:tcBorders>
              <w:top w:val="single" w:sz="4" w:space="0" w:color="000000" w:themeColor="text1"/>
              <w:left w:val="single" w:sz="4" w:space="0" w:color="000000" w:themeColor="text1"/>
              <w:bottom w:val="single" w:sz="4" w:space="0" w:color="000000" w:themeColor="text1"/>
              <w:right w:val="nil"/>
            </w:tcBorders>
            <w:shd w:val="clear" w:color="auto" w:fill="DDDDDD"/>
            <w:vAlign w:val="center"/>
            <w:hideMark/>
          </w:tcPr>
          <w:p w14:paraId="2CC44B8D"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lastRenderedPageBreak/>
              <w:t>Líneas de investigación relacionadas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933280"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sz w:val="18"/>
                <w:szCs w:val="18"/>
              </w:rPr>
              <w:t>Innovación en salud - P03D039L001</w:t>
            </w:r>
          </w:p>
        </w:tc>
      </w:tr>
    </w:tbl>
    <w:p w14:paraId="64732C7B" w14:textId="77777777" w:rsidR="00211430" w:rsidRPr="00211430" w:rsidRDefault="00211430" w:rsidP="00211430">
      <w:pPr>
        <w:rPr>
          <w:rFonts w:ascii="Aptos Narrow" w:hAnsi="Aptos Narrow"/>
          <w:b/>
          <w:bCs/>
          <w:sz w:val="16"/>
          <w:szCs w:val="16"/>
        </w:rPr>
      </w:pPr>
    </w:p>
    <w:p w14:paraId="317E44F0" w14:textId="77777777" w:rsidR="00211430" w:rsidRPr="00211430" w:rsidRDefault="00211430" w:rsidP="00211430">
      <w:pPr>
        <w:rPr>
          <w:rFonts w:ascii="Aptos Narrow" w:hAnsi="Aptos Narrow"/>
          <w:sz w:val="16"/>
          <w:szCs w:val="16"/>
        </w:rPr>
      </w:pPr>
    </w:p>
    <w:p w14:paraId="542769AD" w14:textId="77777777" w:rsidR="00211430" w:rsidRPr="00211430" w:rsidRDefault="00211430" w:rsidP="00211430">
      <w:pPr>
        <w:rPr>
          <w:rFonts w:ascii="Aptos Narrow" w:hAnsi="Aptos Narrow"/>
          <w:sz w:val="16"/>
          <w:szCs w:val="16"/>
        </w:rPr>
      </w:pPr>
    </w:p>
    <w:p w14:paraId="070DFE6C" w14:textId="77777777" w:rsidR="00211430" w:rsidRPr="00211430" w:rsidRDefault="00211430" w:rsidP="00211430">
      <w:pPr>
        <w:rPr>
          <w:rFonts w:ascii="Aptos Narrow" w:hAnsi="Aptos Narrow"/>
          <w:sz w:val="16"/>
          <w:szCs w:val="16"/>
        </w:rPr>
      </w:pPr>
    </w:p>
    <w:tbl>
      <w:tblPr>
        <w:tblStyle w:val="Tablaconcuadrcula"/>
        <w:tblW w:w="14289"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2689"/>
        <w:gridCol w:w="1134"/>
        <w:gridCol w:w="992"/>
        <w:gridCol w:w="3685"/>
        <w:gridCol w:w="1235"/>
        <w:gridCol w:w="1364"/>
        <w:gridCol w:w="1130"/>
        <w:gridCol w:w="14"/>
        <w:gridCol w:w="864"/>
        <w:gridCol w:w="14"/>
        <w:gridCol w:w="34"/>
      </w:tblGrid>
      <w:tr w:rsidR="00211430" w:rsidRPr="00211430" w14:paraId="1FD6F2BB" w14:textId="77777777" w:rsidTr="00CB070A">
        <w:trPr>
          <w:trHeight w:val="397"/>
          <w:jc w:val="center"/>
        </w:trPr>
        <w:tc>
          <w:tcPr>
            <w:tcW w:w="14289" w:type="dxa"/>
            <w:gridSpan w:val="12"/>
            <w:shd w:val="clear" w:color="auto" w:fill="8DB3E2" w:themeFill="text2" w:themeFillTint="66"/>
            <w:vAlign w:val="center"/>
          </w:tcPr>
          <w:p w14:paraId="3EE63047"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Grupo Hi10 - Repercusiones Educativas, Saludables y Psicomotrices de la Actividad Física</w:t>
            </w:r>
          </w:p>
        </w:tc>
      </w:tr>
      <w:tr w:rsidR="00211430" w:rsidRPr="00211430" w14:paraId="3F320C92" w14:textId="77777777" w:rsidTr="00CB070A">
        <w:trPr>
          <w:gridAfter w:val="1"/>
          <w:wAfter w:w="34" w:type="dxa"/>
          <w:trHeight w:val="113"/>
          <w:jc w:val="center"/>
        </w:trPr>
        <w:tc>
          <w:tcPr>
            <w:tcW w:w="1134" w:type="dxa"/>
            <w:vMerge w:val="restart"/>
            <w:shd w:val="clear" w:color="auto" w:fill="DBE5F1" w:themeFill="accent1" w:themeFillTint="33"/>
            <w:vAlign w:val="center"/>
          </w:tcPr>
          <w:p w14:paraId="142AA8B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689" w:type="dxa"/>
            <w:vMerge w:val="restart"/>
            <w:shd w:val="clear" w:color="auto" w:fill="DBE5F1" w:themeFill="accent1" w:themeFillTint="33"/>
            <w:vAlign w:val="center"/>
          </w:tcPr>
          <w:p w14:paraId="4397DBA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134" w:type="dxa"/>
            <w:vMerge w:val="restart"/>
            <w:shd w:val="clear" w:color="auto" w:fill="DBE5F1" w:themeFill="accent1" w:themeFillTint="33"/>
            <w:vAlign w:val="center"/>
          </w:tcPr>
          <w:p w14:paraId="33D1BD8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992" w:type="dxa"/>
            <w:vMerge w:val="restart"/>
            <w:shd w:val="clear" w:color="auto" w:fill="DBE5F1" w:themeFill="accent1" w:themeFillTint="33"/>
            <w:vAlign w:val="center"/>
          </w:tcPr>
          <w:p w14:paraId="1061B30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685" w:type="dxa"/>
            <w:vMerge w:val="restart"/>
            <w:shd w:val="clear" w:color="auto" w:fill="DBE5F1" w:themeFill="accent1" w:themeFillTint="33"/>
            <w:vAlign w:val="center"/>
          </w:tcPr>
          <w:p w14:paraId="0F1EB19F" w14:textId="77777777" w:rsidR="00211430" w:rsidRPr="00211430" w:rsidRDefault="00211430" w:rsidP="00211430">
            <w:pPr>
              <w:widowControl/>
              <w:adjustRightInd w:val="0"/>
              <w:jc w:val="center"/>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35" w:type="dxa"/>
            <w:vMerge w:val="restart"/>
            <w:shd w:val="clear" w:color="auto" w:fill="DBE5F1" w:themeFill="accent1" w:themeFillTint="33"/>
            <w:vAlign w:val="center"/>
          </w:tcPr>
          <w:p w14:paraId="2790E79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 xml:space="preserve">Tesis de doctorado dirigidas </w:t>
            </w:r>
          </w:p>
          <w:p w14:paraId="7D10987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en los últimos 5 años</w:t>
            </w:r>
          </w:p>
        </w:tc>
        <w:tc>
          <w:tcPr>
            <w:tcW w:w="2508" w:type="dxa"/>
            <w:gridSpan w:val="3"/>
            <w:shd w:val="clear" w:color="auto" w:fill="DBE5F1" w:themeFill="accent1" w:themeFillTint="33"/>
            <w:vAlign w:val="center"/>
          </w:tcPr>
          <w:p w14:paraId="00B5F19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78" w:type="dxa"/>
            <w:gridSpan w:val="2"/>
            <w:shd w:val="clear" w:color="auto" w:fill="DBE5F1" w:themeFill="accent1" w:themeFillTint="33"/>
            <w:vAlign w:val="center"/>
          </w:tcPr>
          <w:p w14:paraId="5F00DD2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0075E2" w:rsidRPr="00211430" w14:paraId="4246F4A1" w14:textId="77777777" w:rsidTr="00CB070A">
        <w:trPr>
          <w:gridAfter w:val="2"/>
          <w:wAfter w:w="48" w:type="dxa"/>
          <w:trHeight w:val="397"/>
          <w:jc w:val="center"/>
        </w:trPr>
        <w:tc>
          <w:tcPr>
            <w:tcW w:w="1134" w:type="dxa"/>
            <w:vMerge/>
            <w:shd w:val="clear" w:color="auto" w:fill="FFFF99"/>
            <w:vAlign w:val="center"/>
          </w:tcPr>
          <w:p w14:paraId="7E1920B1" w14:textId="77777777" w:rsidR="000075E2" w:rsidRPr="00211430" w:rsidRDefault="000075E2" w:rsidP="000075E2">
            <w:pPr>
              <w:jc w:val="center"/>
              <w:rPr>
                <w:rFonts w:ascii="Aptos Narrow" w:hAnsi="Aptos Narrow"/>
                <w:b/>
                <w:bCs/>
                <w:sz w:val="16"/>
                <w:szCs w:val="16"/>
              </w:rPr>
            </w:pPr>
          </w:p>
        </w:tc>
        <w:tc>
          <w:tcPr>
            <w:tcW w:w="2689" w:type="dxa"/>
            <w:vMerge/>
            <w:shd w:val="clear" w:color="auto" w:fill="FFFF99"/>
            <w:vAlign w:val="center"/>
          </w:tcPr>
          <w:p w14:paraId="25081678" w14:textId="77777777" w:rsidR="000075E2" w:rsidRPr="00211430" w:rsidRDefault="000075E2" w:rsidP="000075E2">
            <w:pPr>
              <w:jc w:val="center"/>
              <w:rPr>
                <w:rFonts w:ascii="Aptos Narrow" w:hAnsi="Aptos Narrow"/>
                <w:b/>
                <w:bCs/>
                <w:sz w:val="16"/>
                <w:szCs w:val="16"/>
              </w:rPr>
            </w:pPr>
          </w:p>
        </w:tc>
        <w:tc>
          <w:tcPr>
            <w:tcW w:w="1134" w:type="dxa"/>
            <w:vMerge/>
            <w:shd w:val="clear" w:color="auto" w:fill="FFFF99"/>
            <w:vAlign w:val="center"/>
          </w:tcPr>
          <w:p w14:paraId="4252D049" w14:textId="77777777" w:rsidR="000075E2" w:rsidRPr="00211430" w:rsidRDefault="000075E2" w:rsidP="000075E2">
            <w:pPr>
              <w:jc w:val="center"/>
              <w:rPr>
                <w:rFonts w:ascii="Aptos Narrow" w:hAnsi="Aptos Narrow"/>
                <w:b/>
                <w:bCs/>
                <w:sz w:val="16"/>
                <w:szCs w:val="16"/>
              </w:rPr>
            </w:pPr>
          </w:p>
        </w:tc>
        <w:tc>
          <w:tcPr>
            <w:tcW w:w="992" w:type="dxa"/>
            <w:vMerge/>
            <w:shd w:val="clear" w:color="auto" w:fill="FFFF99"/>
            <w:vAlign w:val="center"/>
          </w:tcPr>
          <w:p w14:paraId="7E0D606D" w14:textId="77777777" w:rsidR="000075E2" w:rsidRPr="00211430" w:rsidRDefault="000075E2" w:rsidP="000075E2">
            <w:pPr>
              <w:jc w:val="center"/>
              <w:rPr>
                <w:rFonts w:ascii="Aptos Narrow" w:hAnsi="Aptos Narrow"/>
                <w:b/>
                <w:bCs/>
                <w:sz w:val="16"/>
                <w:szCs w:val="16"/>
              </w:rPr>
            </w:pPr>
          </w:p>
        </w:tc>
        <w:tc>
          <w:tcPr>
            <w:tcW w:w="3685" w:type="dxa"/>
            <w:vMerge/>
            <w:shd w:val="clear" w:color="auto" w:fill="FFFF99"/>
            <w:vAlign w:val="center"/>
          </w:tcPr>
          <w:p w14:paraId="6239229E" w14:textId="77777777" w:rsidR="000075E2" w:rsidRPr="00211430" w:rsidRDefault="000075E2" w:rsidP="000075E2">
            <w:pPr>
              <w:jc w:val="center"/>
              <w:rPr>
                <w:rFonts w:ascii="Aptos Narrow" w:hAnsi="Aptos Narrow"/>
                <w:b/>
                <w:bCs/>
                <w:sz w:val="16"/>
                <w:szCs w:val="16"/>
              </w:rPr>
            </w:pPr>
          </w:p>
        </w:tc>
        <w:tc>
          <w:tcPr>
            <w:tcW w:w="1235" w:type="dxa"/>
            <w:vMerge/>
            <w:shd w:val="clear" w:color="auto" w:fill="FFFF99"/>
            <w:vAlign w:val="center"/>
          </w:tcPr>
          <w:p w14:paraId="44F1EC54" w14:textId="77777777" w:rsidR="000075E2" w:rsidRPr="00211430" w:rsidRDefault="000075E2" w:rsidP="000075E2">
            <w:pPr>
              <w:jc w:val="center"/>
              <w:rPr>
                <w:rFonts w:ascii="Aptos Narrow" w:hAnsi="Aptos Narrow"/>
                <w:b/>
                <w:bCs/>
                <w:sz w:val="16"/>
                <w:szCs w:val="16"/>
              </w:rPr>
            </w:pPr>
          </w:p>
        </w:tc>
        <w:tc>
          <w:tcPr>
            <w:tcW w:w="1364" w:type="dxa"/>
            <w:shd w:val="clear" w:color="auto" w:fill="DBE5F1" w:themeFill="accent1" w:themeFillTint="33"/>
            <w:vAlign w:val="center"/>
          </w:tcPr>
          <w:p w14:paraId="10041FB2" w14:textId="77777777" w:rsidR="000075E2" w:rsidRPr="00211430" w:rsidRDefault="000075E2" w:rsidP="000075E2">
            <w:pPr>
              <w:jc w:val="center"/>
              <w:rPr>
                <w:rFonts w:ascii="Aptos Narrow" w:hAnsi="Aptos Narrow"/>
                <w:b/>
                <w:bCs/>
                <w:sz w:val="16"/>
                <w:szCs w:val="16"/>
              </w:rPr>
            </w:pPr>
            <w:r w:rsidRPr="00211430">
              <w:rPr>
                <w:rFonts w:ascii="Aptos Narrow" w:hAnsi="Aptos Narrow"/>
                <w:b/>
                <w:bCs/>
                <w:sz w:val="16"/>
                <w:szCs w:val="16"/>
              </w:rPr>
              <w:t>Número de tramos</w:t>
            </w:r>
          </w:p>
        </w:tc>
        <w:tc>
          <w:tcPr>
            <w:tcW w:w="1130" w:type="dxa"/>
            <w:shd w:val="clear" w:color="auto" w:fill="DBE5F1" w:themeFill="accent1" w:themeFillTint="33"/>
            <w:vAlign w:val="center"/>
          </w:tcPr>
          <w:p w14:paraId="0940A697" w14:textId="77777777" w:rsidR="000075E2" w:rsidRPr="00211430" w:rsidRDefault="000075E2" w:rsidP="000075E2">
            <w:pPr>
              <w:jc w:val="center"/>
              <w:rPr>
                <w:rFonts w:ascii="Aptos Narrow" w:hAnsi="Aptos Narrow"/>
                <w:b/>
                <w:bCs/>
                <w:sz w:val="16"/>
                <w:szCs w:val="16"/>
              </w:rPr>
            </w:pPr>
            <w:r w:rsidRPr="00211430">
              <w:rPr>
                <w:rFonts w:ascii="Aptos Narrow" w:hAnsi="Aptos Narrow"/>
                <w:b/>
                <w:bCs/>
                <w:sz w:val="16"/>
                <w:szCs w:val="16"/>
              </w:rPr>
              <w:t xml:space="preserve">Fecha del </w:t>
            </w:r>
          </w:p>
          <w:p w14:paraId="1043A7CE" w14:textId="77777777" w:rsidR="000075E2" w:rsidRPr="00211430" w:rsidRDefault="000075E2" w:rsidP="000075E2">
            <w:pPr>
              <w:jc w:val="center"/>
              <w:rPr>
                <w:rFonts w:ascii="Aptos Narrow" w:hAnsi="Aptos Narrow"/>
                <w:b/>
                <w:bCs/>
                <w:sz w:val="16"/>
                <w:szCs w:val="16"/>
              </w:rPr>
            </w:pPr>
            <w:r w:rsidRPr="00211430">
              <w:rPr>
                <w:rFonts w:ascii="Aptos Narrow" w:hAnsi="Aptos Narrow"/>
                <w:b/>
                <w:bCs/>
                <w:sz w:val="16"/>
                <w:szCs w:val="16"/>
              </w:rPr>
              <w:t>último tramo</w:t>
            </w:r>
          </w:p>
        </w:tc>
        <w:tc>
          <w:tcPr>
            <w:tcW w:w="878" w:type="dxa"/>
            <w:gridSpan w:val="2"/>
            <w:shd w:val="clear" w:color="auto" w:fill="FFFFFF" w:themeFill="background1"/>
            <w:vAlign w:val="center"/>
          </w:tcPr>
          <w:p w14:paraId="0E893F1D" w14:textId="2856DC44" w:rsidR="000075E2" w:rsidRPr="00211430" w:rsidRDefault="000075E2" w:rsidP="000075E2">
            <w:pPr>
              <w:jc w:val="center"/>
              <w:rPr>
                <w:rFonts w:ascii="Aptos Narrow" w:hAnsi="Aptos Narrow"/>
                <w:b/>
                <w:bCs/>
                <w:sz w:val="16"/>
                <w:szCs w:val="16"/>
              </w:rPr>
            </w:pPr>
            <w:r w:rsidRPr="00211430">
              <w:rPr>
                <w:rFonts w:ascii="Aptos Narrow" w:hAnsi="Aptos Narrow"/>
                <w:b/>
                <w:bCs/>
                <w:sz w:val="16"/>
                <w:szCs w:val="16"/>
                <w:lang w:val="en-US"/>
              </w:rPr>
              <w:t>Alta/Baja</w:t>
            </w:r>
          </w:p>
        </w:tc>
      </w:tr>
      <w:tr w:rsidR="000075E2" w:rsidRPr="00211430" w14:paraId="6682FFAE" w14:textId="77777777" w:rsidTr="00CB070A">
        <w:trPr>
          <w:gridAfter w:val="2"/>
          <w:wAfter w:w="48" w:type="dxa"/>
          <w:trHeight w:val="284"/>
          <w:jc w:val="center"/>
        </w:trPr>
        <w:tc>
          <w:tcPr>
            <w:tcW w:w="1134" w:type="dxa"/>
            <w:tcBorders>
              <w:top w:val="single" w:sz="4" w:space="0" w:color="auto"/>
              <w:left w:val="single" w:sz="4" w:space="0" w:color="auto"/>
              <w:bottom w:val="single" w:sz="4" w:space="0" w:color="auto"/>
              <w:right w:val="single" w:sz="4" w:space="0" w:color="auto"/>
            </w:tcBorders>
          </w:tcPr>
          <w:p w14:paraId="3723AE10" w14:textId="77777777" w:rsidR="000075E2" w:rsidRPr="00211430" w:rsidRDefault="000075E2" w:rsidP="000075E2">
            <w:pPr>
              <w:rPr>
                <w:rFonts w:ascii="Aptos Narrow" w:hAnsi="Aptos Narrow"/>
                <w:b/>
                <w:bCs/>
                <w:sz w:val="16"/>
                <w:szCs w:val="16"/>
              </w:rPr>
            </w:pPr>
            <w:r w:rsidRPr="00211430">
              <w:rPr>
                <w:rFonts w:ascii="Aptos Narrow" w:hAnsi="Aptos Narrow"/>
                <w:sz w:val="20"/>
                <w:szCs w:val="20"/>
              </w:rPr>
              <w:t>UVIGO</w:t>
            </w:r>
          </w:p>
        </w:tc>
        <w:tc>
          <w:tcPr>
            <w:tcW w:w="2689" w:type="dxa"/>
            <w:shd w:val="clear" w:color="auto" w:fill="auto"/>
            <w:vAlign w:val="center"/>
          </w:tcPr>
          <w:p w14:paraId="6ED97307" w14:textId="77777777" w:rsidR="000075E2" w:rsidRPr="00211430" w:rsidRDefault="000075E2" w:rsidP="000075E2">
            <w:pPr>
              <w:rPr>
                <w:rFonts w:ascii="Aptos Narrow" w:hAnsi="Aptos Narrow"/>
              </w:rPr>
            </w:pPr>
            <w:r w:rsidRPr="00211430">
              <w:rPr>
                <w:rFonts w:ascii="Aptos Narrow" w:hAnsi="Aptos Narrow"/>
              </w:rPr>
              <w:t>José Luis García Soidán</w:t>
            </w:r>
          </w:p>
        </w:tc>
        <w:tc>
          <w:tcPr>
            <w:tcW w:w="1134" w:type="dxa"/>
            <w:shd w:val="clear" w:color="auto" w:fill="auto"/>
            <w:vAlign w:val="center"/>
          </w:tcPr>
          <w:p w14:paraId="271EBDDE" w14:textId="77777777" w:rsidR="000075E2" w:rsidRPr="00211430" w:rsidRDefault="000075E2" w:rsidP="000075E2">
            <w:pPr>
              <w:jc w:val="center"/>
              <w:rPr>
                <w:rFonts w:ascii="Aptos Narrow" w:hAnsi="Aptos Narrow"/>
                <w:sz w:val="20"/>
                <w:szCs w:val="20"/>
              </w:rPr>
            </w:pPr>
            <w:r w:rsidRPr="00211430">
              <w:rPr>
                <w:rFonts w:ascii="Aptos Narrow" w:hAnsi="Aptos Narrow"/>
                <w:sz w:val="20"/>
                <w:szCs w:val="20"/>
              </w:rPr>
              <w:t>T.U.</w:t>
            </w:r>
          </w:p>
        </w:tc>
        <w:tc>
          <w:tcPr>
            <w:tcW w:w="992" w:type="dxa"/>
            <w:shd w:val="clear" w:color="auto" w:fill="auto"/>
          </w:tcPr>
          <w:p w14:paraId="6166BDE5"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lang w:val="en-US"/>
              </w:rPr>
              <w:t>TC</w:t>
            </w:r>
          </w:p>
        </w:tc>
        <w:tc>
          <w:tcPr>
            <w:tcW w:w="3685" w:type="dxa"/>
            <w:shd w:val="clear" w:color="auto" w:fill="auto"/>
          </w:tcPr>
          <w:p w14:paraId="3D8FE8A3"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rPr>
              <w:t>Innovación en salud - P03D039L001</w:t>
            </w:r>
          </w:p>
        </w:tc>
        <w:tc>
          <w:tcPr>
            <w:tcW w:w="1235" w:type="dxa"/>
            <w:shd w:val="clear" w:color="auto" w:fill="auto"/>
            <w:vAlign w:val="center"/>
          </w:tcPr>
          <w:p w14:paraId="54DC8503"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3</w:t>
            </w:r>
          </w:p>
        </w:tc>
        <w:tc>
          <w:tcPr>
            <w:tcW w:w="1364" w:type="dxa"/>
            <w:shd w:val="clear" w:color="auto" w:fill="auto"/>
            <w:vAlign w:val="center"/>
          </w:tcPr>
          <w:p w14:paraId="2AE7AF17"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2</w:t>
            </w:r>
          </w:p>
        </w:tc>
        <w:tc>
          <w:tcPr>
            <w:tcW w:w="1130" w:type="dxa"/>
            <w:shd w:val="clear" w:color="auto" w:fill="auto"/>
            <w:vAlign w:val="center"/>
          </w:tcPr>
          <w:p w14:paraId="1534C785"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2018</w:t>
            </w:r>
          </w:p>
        </w:tc>
        <w:tc>
          <w:tcPr>
            <w:tcW w:w="878" w:type="dxa"/>
            <w:gridSpan w:val="2"/>
            <w:shd w:val="clear" w:color="auto" w:fill="auto"/>
            <w:vAlign w:val="center"/>
          </w:tcPr>
          <w:p w14:paraId="24D6FBB4"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Alta</w:t>
            </w:r>
          </w:p>
        </w:tc>
      </w:tr>
      <w:tr w:rsidR="000075E2" w:rsidRPr="00211430" w14:paraId="6B40379B" w14:textId="77777777" w:rsidTr="00CB070A">
        <w:trPr>
          <w:gridAfter w:val="2"/>
          <w:wAfter w:w="48" w:type="dxa"/>
          <w:trHeight w:val="162"/>
          <w:jc w:val="center"/>
        </w:trPr>
        <w:tc>
          <w:tcPr>
            <w:tcW w:w="1134" w:type="dxa"/>
            <w:tcBorders>
              <w:top w:val="single" w:sz="4" w:space="0" w:color="auto"/>
              <w:left w:val="single" w:sz="4" w:space="0" w:color="auto"/>
              <w:bottom w:val="single" w:sz="4" w:space="0" w:color="auto"/>
              <w:right w:val="single" w:sz="4" w:space="0" w:color="auto"/>
            </w:tcBorders>
          </w:tcPr>
          <w:p w14:paraId="4A97A781" w14:textId="77777777" w:rsidR="000075E2" w:rsidRPr="00211430" w:rsidRDefault="000075E2" w:rsidP="000075E2">
            <w:pPr>
              <w:rPr>
                <w:rFonts w:ascii="Aptos Narrow" w:hAnsi="Aptos Narrow"/>
                <w:b/>
                <w:bCs/>
                <w:sz w:val="16"/>
                <w:szCs w:val="16"/>
              </w:rPr>
            </w:pPr>
            <w:r w:rsidRPr="00211430">
              <w:rPr>
                <w:rFonts w:ascii="Aptos Narrow" w:hAnsi="Aptos Narrow"/>
                <w:sz w:val="20"/>
                <w:szCs w:val="20"/>
              </w:rPr>
              <w:t>UVIGO</w:t>
            </w:r>
          </w:p>
        </w:tc>
        <w:tc>
          <w:tcPr>
            <w:tcW w:w="2689" w:type="dxa"/>
            <w:shd w:val="clear" w:color="auto" w:fill="auto"/>
            <w:vAlign w:val="center"/>
          </w:tcPr>
          <w:p w14:paraId="3701CBEB" w14:textId="77777777" w:rsidR="000075E2" w:rsidRPr="00211430" w:rsidRDefault="000075E2" w:rsidP="000075E2">
            <w:pPr>
              <w:rPr>
                <w:rFonts w:ascii="Aptos Narrow" w:hAnsi="Aptos Narrow"/>
              </w:rPr>
            </w:pPr>
            <w:r w:rsidRPr="00211430">
              <w:rPr>
                <w:rFonts w:ascii="Aptos Narrow" w:hAnsi="Aptos Narrow"/>
              </w:rPr>
              <w:t>Vicente Romo Pérez</w:t>
            </w:r>
          </w:p>
        </w:tc>
        <w:tc>
          <w:tcPr>
            <w:tcW w:w="1134" w:type="dxa"/>
            <w:shd w:val="clear" w:color="auto" w:fill="auto"/>
            <w:vAlign w:val="center"/>
          </w:tcPr>
          <w:p w14:paraId="5AF8B7DB" w14:textId="77777777" w:rsidR="000075E2" w:rsidRPr="00211430" w:rsidRDefault="000075E2" w:rsidP="000075E2">
            <w:pPr>
              <w:jc w:val="center"/>
              <w:rPr>
                <w:rFonts w:ascii="Aptos Narrow" w:hAnsi="Aptos Narrow"/>
                <w:sz w:val="20"/>
                <w:szCs w:val="20"/>
              </w:rPr>
            </w:pPr>
            <w:r w:rsidRPr="00211430">
              <w:rPr>
                <w:rFonts w:ascii="Aptos Narrow" w:hAnsi="Aptos Narrow"/>
                <w:sz w:val="20"/>
                <w:szCs w:val="20"/>
              </w:rPr>
              <w:t>C.D.</w:t>
            </w:r>
          </w:p>
        </w:tc>
        <w:tc>
          <w:tcPr>
            <w:tcW w:w="992" w:type="dxa"/>
            <w:shd w:val="clear" w:color="auto" w:fill="auto"/>
          </w:tcPr>
          <w:p w14:paraId="12B24353"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lang w:val="en-US"/>
              </w:rPr>
              <w:t>TC</w:t>
            </w:r>
          </w:p>
        </w:tc>
        <w:tc>
          <w:tcPr>
            <w:tcW w:w="3685" w:type="dxa"/>
            <w:shd w:val="clear" w:color="auto" w:fill="auto"/>
          </w:tcPr>
          <w:p w14:paraId="5BCD76CE"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rPr>
              <w:t>Innovación en salud - P03D039L001</w:t>
            </w:r>
          </w:p>
        </w:tc>
        <w:tc>
          <w:tcPr>
            <w:tcW w:w="1235" w:type="dxa"/>
            <w:shd w:val="clear" w:color="auto" w:fill="auto"/>
            <w:vAlign w:val="center"/>
          </w:tcPr>
          <w:p w14:paraId="7453AAC1"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3</w:t>
            </w:r>
          </w:p>
        </w:tc>
        <w:tc>
          <w:tcPr>
            <w:tcW w:w="1364" w:type="dxa"/>
            <w:shd w:val="clear" w:color="auto" w:fill="auto"/>
            <w:vAlign w:val="center"/>
          </w:tcPr>
          <w:p w14:paraId="48CA99DC"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2</w:t>
            </w:r>
          </w:p>
        </w:tc>
        <w:tc>
          <w:tcPr>
            <w:tcW w:w="1130" w:type="dxa"/>
            <w:shd w:val="clear" w:color="auto" w:fill="auto"/>
            <w:vAlign w:val="center"/>
          </w:tcPr>
          <w:p w14:paraId="1F7D6E8E"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2018</w:t>
            </w:r>
          </w:p>
        </w:tc>
        <w:tc>
          <w:tcPr>
            <w:tcW w:w="878" w:type="dxa"/>
            <w:gridSpan w:val="2"/>
            <w:shd w:val="clear" w:color="auto" w:fill="auto"/>
          </w:tcPr>
          <w:p w14:paraId="2A070B10"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Alta</w:t>
            </w:r>
          </w:p>
        </w:tc>
      </w:tr>
      <w:tr w:rsidR="000075E2" w:rsidRPr="00211430" w14:paraId="7AEC6B10" w14:textId="77777777" w:rsidTr="00CB070A">
        <w:trPr>
          <w:gridAfter w:val="2"/>
          <w:wAfter w:w="48" w:type="dxa"/>
          <w:trHeight w:val="286"/>
          <w:jc w:val="center"/>
        </w:trPr>
        <w:tc>
          <w:tcPr>
            <w:tcW w:w="1134" w:type="dxa"/>
            <w:tcBorders>
              <w:top w:val="single" w:sz="4" w:space="0" w:color="auto"/>
              <w:left w:val="single" w:sz="4" w:space="0" w:color="auto"/>
              <w:bottom w:val="single" w:sz="4" w:space="0" w:color="auto"/>
              <w:right w:val="single" w:sz="4" w:space="0" w:color="auto"/>
            </w:tcBorders>
          </w:tcPr>
          <w:p w14:paraId="19A22A80" w14:textId="77777777" w:rsidR="000075E2" w:rsidRPr="00211430" w:rsidRDefault="000075E2" w:rsidP="000075E2">
            <w:pPr>
              <w:rPr>
                <w:rFonts w:ascii="Aptos Narrow" w:hAnsi="Aptos Narrow"/>
                <w:b/>
                <w:bCs/>
                <w:sz w:val="16"/>
                <w:szCs w:val="16"/>
              </w:rPr>
            </w:pPr>
            <w:r w:rsidRPr="00211430">
              <w:rPr>
                <w:rFonts w:ascii="Aptos Narrow" w:hAnsi="Aptos Narrow"/>
                <w:sz w:val="20"/>
                <w:szCs w:val="20"/>
              </w:rPr>
              <w:t>UVIGO</w:t>
            </w:r>
          </w:p>
        </w:tc>
        <w:tc>
          <w:tcPr>
            <w:tcW w:w="2689" w:type="dxa"/>
            <w:shd w:val="clear" w:color="auto" w:fill="auto"/>
            <w:vAlign w:val="center"/>
          </w:tcPr>
          <w:p w14:paraId="7D452745" w14:textId="77777777" w:rsidR="000075E2" w:rsidRPr="00211430" w:rsidRDefault="000075E2" w:rsidP="000075E2">
            <w:pPr>
              <w:rPr>
                <w:rFonts w:ascii="Aptos Narrow" w:hAnsi="Aptos Narrow"/>
              </w:rPr>
            </w:pPr>
            <w:r w:rsidRPr="00211430">
              <w:rPr>
                <w:rFonts w:ascii="Aptos Narrow" w:hAnsi="Aptos Narrow"/>
              </w:rPr>
              <w:t>Jorge Viaño Santasmarinas</w:t>
            </w:r>
          </w:p>
        </w:tc>
        <w:tc>
          <w:tcPr>
            <w:tcW w:w="1134" w:type="dxa"/>
            <w:shd w:val="clear" w:color="auto" w:fill="auto"/>
            <w:vAlign w:val="center"/>
          </w:tcPr>
          <w:p w14:paraId="610079CD" w14:textId="77777777" w:rsidR="000075E2" w:rsidRPr="00211430" w:rsidRDefault="000075E2" w:rsidP="000075E2">
            <w:pPr>
              <w:jc w:val="center"/>
              <w:rPr>
                <w:rFonts w:ascii="Aptos Narrow" w:hAnsi="Aptos Narrow"/>
                <w:sz w:val="20"/>
                <w:szCs w:val="20"/>
              </w:rPr>
            </w:pPr>
            <w:r w:rsidRPr="00211430">
              <w:rPr>
                <w:rFonts w:ascii="Aptos Narrow" w:hAnsi="Aptos Narrow"/>
                <w:sz w:val="20"/>
                <w:szCs w:val="20"/>
              </w:rPr>
              <w:t>C.D.</w:t>
            </w:r>
          </w:p>
        </w:tc>
        <w:tc>
          <w:tcPr>
            <w:tcW w:w="992" w:type="dxa"/>
            <w:shd w:val="clear" w:color="auto" w:fill="auto"/>
          </w:tcPr>
          <w:p w14:paraId="6A4D9180"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lang w:val="en-US"/>
              </w:rPr>
              <w:t>TC</w:t>
            </w:r>
          </w:p>
        </w:tc>
        <w:tc>
          <w:tcPr>
            <w:tcW w:w="3685" w:type="dxa"/>
            <w:shd w:val="clear" w:color="auto" w:fill="auto"/>
          </w:tcPr>
          <w:p w14:paraId="3CD3C826"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rPr>
              <w:t>Innovación en salud - P03D039L001</w:t>
            </w:r>
          </w:p>
        </w:tc>
        <w:tc>
          <w:tcPr>
            <w:tcW w:w="1235" w:type="dxa"/>
            <w:shd w:val="clear" w:color="auto" w:fill="auto"/>
            <w:vAlign w:val="center"/>
          </w:tcPr>
          <w:p w14:paraId="23B21BD2" w14:textId="77777777" w:rsidR="000075E2" w:rsidRPr="00211430" w:rsidRDefault="000075E2" w:rsidP="000075E2">
            <w:pPr>
              <w:rPr>
                <w:rFonts w:ascii="Aptos Narrow" w:hAnsi="Aptos Narrow"/>
                <w:sz w:val="16"/>
                <w:szCs w:val="16"/>
              </w:rPr>
            </w:pPr>
          </w:p>
        </w:tc>
        <w:tc>
          <w:tcPr>
            <w:tcW w:w="1364" w:type="dxa"/>
            <w:shd w:val="clear" w:color="auto" w:fill="auto"/>
            <w:vAlign w:val="center"/>
          </w:tcPr>
          <w:p w14:paraId="02E1FBBE" w14:textId="77777777" w:rsidR="000075E2" w:rsidRPr="00211430" w:rsidRDefault="000075E2" w:rsidP="000075E2">
            <w:pPr>
              <w:rPr>
                <w:rFonts w:ascii="Aptos Narrow" w:hAnsi="Aptos Narrow"/>
                <w:sz w:val="16"/>
                <w:szCs w:val="16"/>
              </w:rPr>
            </w:pPr>
          </w:p>
        </w:tc>
        <w:tc>
          <w:tcPr>
            <w:tcW w:w="1130" w:type="dxa"/>
            <w:shd w:val="clear" w:color="auto" w:fill="auto"/>
            <w:vAlign w:val="center"/>
          </w:tcPr>
          <w:p w14:paraId="32836132" w14:textId="77777777" w:rsidR="000075E2" w:rsidRPr="00211430" w:rsidRDefault="000075E2" w:rsidP="000075E2">
            <w:pPr>
              <w:rPr>
                <w:rFonts w:ascii="Aptos Narrow" w:hAnsi="Aptos Narrow"/>
                <w:sz w:val="16"/>
                <w:szCs w:val="16"/>
              </w:rPr>
            </w:pPr>
          </w:p>
        </w:tc>
        <w:tc>
          <w:tcPr>
            <w:tcW w:w="878" w:type="dxa"/>
            <w:gridSpan w:val="2"/>
            <w:shd w:val="clear" w:color="auto" w:fill="auto"/>
          </w:tcPr>
          <w:p w14:paraId="75348558"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Alta</w:t>
            </w:r>
          </w:p>
        </w:tc>
      </w:tr>
      <w:tr w:rsidR="000075E2" w:rsidRPr="00211430" w14:paraId="58925EDE" w14:textId="77777777" w:rsidTr="00CB070A">
        <w:trPr>
          <w:gridAfter w:val="2"/>
          <w:wAfter w:w="48" w:type="dxa"/>
          <w:trHeight w:val="260"/>
          <w:jc w:val="center"/>
        </w:trPr>
        <w:tc>
          <w:tcPr>
            <w:tcW w:w="1134" w:type="dxa"/>
            <w:tcBorders>
              <w:top w:val="single" w:sz="4" w:space="0" w:color="auto"/>
              <w:left w:val="single" w:sz="4" w:space="0" w:color="auto"/>
              <w:bottom w:val="single" w:sz="4" w:space="0" w:color="auto"/>
              <w:right w:val="single" w:sz="4" w:space="0" w:color="auto"/>
            </w:tcBorders>
          </w:tcPr>
          <w:p w14:paraId="5AD44CCE" w14:textId="77777777" w:rsidR="000075E2" w:rsidRPr="00211430" w:rsidRDefault="000075E2" w:rsidP="000075E2">
            <w:pPr>
              <w:rPr>
                <w:rFonts w:ascii="Aptos Narrow" w:hAnsi="Aptos Narrow"/>
                <w:b/>
                <w:bCs/>
                <w:sz w:val="16"/>
                <w:szCs w:val="16"/>
              </w:rPr>
            </w:pPr>
            <w:r w:rsidRPr="00211430">
              <w:rPr>
                <w:rFonts w:ascii="Aptos Narrow" w:hAnsi="Aptos Narrow"/>
                <w:sz w:val="20"/>
                <w:szCs w:val="20"/>
              </w:rPr>
              <w:t>UVIGO</w:t>
            </w:r>
          </w:p>
        </w:tc>
        <w:tc>
          <w:tcPr>
            <w:tcW w:w="2689" w:type="dxa"/>
            <w:shd w:val="clear" w:color="auto" w:fill="auto"/>
            <w:vAlign w:val="center"/>
          </w:tcPr>
          <w:p w14:paraId="1D936EC1" w14:textId="77777777" w:rsidR="000075E2" w:rsidRPr="00211430" w:rsidRDefault="000075E2" w:rsidP="000075E2">
            <w:pPr>
              <w:rPr>
                <w:rFonts w:ascii="Aptos Narrow" w:hAnsi="Aptos Narrow"/>
              </w:rPr>
            </w:pPr>
            <w:r w:rsidRPr="00211430">
              <w:rPr>
                <w:rFonts w:ascii="Aptos Narrow" w:hAnsi="Aptos Narrow"/>
              </w:rPr>
              <w:t>Pablo Hernández Lucas</w:t>
            </w:r>
          </w:p>
        </w:tc>
        <w:tc>
          <w:tcPr>
            <w:tcW w:w="1134" w:type="dxa"/>
            <w:shd w:val="clear" w:color="auto" w:fill="auto"/>
            <w:vAlign w:val="center"/>
          </w:tcPr>
          <w:p w14:paraId="3C0C9584" w14:textId="77777777" w:rsidR="000075E2" w:rsidRPr="00211430" w:rsidRDefault="000075E2" w:rsidP="000075E2">
            <w:pPr>
              <w:jc w:val="center"/>
              <w:rPr>
                <w:rFonts w:ascii="Aptos Narrow" w:hAnsi="Aptos Narrow"/>
                <w:sz w:val="20"/>
                <w:szCs w:val="20"/>
              </w:rPr>
            </w:pPr>
            <w:r w:rsidRPr="00211430">
              <w:rPr>
                <w:rFonts w:ascii="Aptos Narrow" w:hAnsi="Aptos Narrow"/>
                <w:sz w:val="20"/>
                <w:szCs w:val="20"/>
              </w:rPr>
              <w:t>Asociado</w:t>
            </w:r>
          </w:p>
        </w:tc>
        <w:tc>
          <w:tcPr>
            <w:tcW w:w="992" w:type="dxa"/>
            <w:shd w:val="clear" w:color="auto" w:fill="auto"/>
            <w:vAlign w:val="center"/>
          </w:tcPr>
          <w:p w14:paraId="49D0B3A8"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Parcial</w:t>
            </w:r>
          </w:p>
        </w:tc>
        <w:tc>
          <w:tcPr>
            <w:tcW w:w="3685" w:type="dxa"/>
            <w:shd w:val="clear" w:color="auto" w:fill="auto"/>
          </w:tcPr>
          <w:p w14:paraId="6689118A"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rPr>
              <w:t>Innovación en salud - P03D039L001</w:t>
            </w:r>
          </w:p>
        </w:tc>
        <w:tc>
          <w:tcPr>
            <w:tcW w:w="1235" w:type="dxa"/>
            <w:shd w:val="clear" w:color="auto" w:fill="auto"/>
            <w:vAlign w:val="center"/>
          </w:tcPr>
          <w:p w14:paraId="3372CF59" w14:textId="77777777" w:rsidR="000075E2" w:rsidRPr="00211430" w:rsidRDefault="000075E2" w:rsidP="000075E2">
            <w:pPr>
              <w:rPr>
                <w:rFonts w:ascii="Aptos Narrow" w:hAnsi="Aptos Narrow"/>
                <w:sz w:val="16"/>
                <w:szCs w:val="16"/>
              </w:rPr>
            </w:pPr>
          </w:p>
        </w:tc>
        <w:tc>
          <w:tcPr>
            <w:tcW w:w="1364" w:type="dxa"/>
            <w:shd w:val="clear" w:color="auto" w:fill="auto"/>
            <w:vAlign w:val="center"/>
          </w:tcPr>
          <w:p w14:paraId="5689589B" w14:textId="77777777" w:rsidR="000075E2" w:rsidRPr="00211430" w:rsidRDefault="000075E2" w:rsidP="000075E2">
            <w:pPr>
              <w:rPr>
                <w:rFonts w:ascii="Aptos Narrow" w:hAnsi="Aptos Narrow"/>
                <w:sz w:val="16"/>
                <w:szCs w:val="16"/>
              </w:rPr>
            </w:pPr>
          </w:p>
        </w:tc>
        <w:tc>
          <w:tcPr>
            <w:tcW w:w="1130" w:type="dxa"/>
            <w:shd w:val="clear" w:color="auto" w:fill="auto"/>
            <w:vAlign w:val="center"/>
          </w:tcPr>
          <w:p w14:paraId="6E1912E4" w14:textId="77777777" w:rsidR="000075E2" w:rsidRPr="00211430" w:rsidRDefault="000075E2" w:rsidP="000075E2">
            <w:pPr>
              <w:rPr>
                <w:rFonts w:ascii="Aptos Narrow" w:hAnsi="Aptos Narrow"/>
                <w:sz w:val="16"/>
                <w:szCs w:val="16"/>
              </w:rPr>
            </w:pPr>
          </w:p>
        </w:tc>
        <w:tc>
          <w:tcPr>
            <w:tcW w:w="878" w:type="dxa"/>
            <w:gridSpan w:val="2"/>
            <w:shd w:val="clear" w:color="auto" w:fill="auto"/>
          </w:tcPr>
          <w:p w14:paraId="52F693D6"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Alta</w:t>
            </w:r>
          </w:p>
        </w:tc>
      </w:tr>
      <w:tr w:rsidR="000075E2" w:rsidRPr="00211430" w14:paraId="45935723" w14:textId="77777777" w:rsidTr="00CB070A">
        <w:trPr>
          <w:gridAfter w:val="2"/>
          <w:wAfter w:w="48" w:type="dxa"/>
          <w:trHeight w:val="153"/>
          <w:jc w:val="center"/>
        </w:trPr>
        <w:tc>
          <w:tcPr>
            <w:tcW w:w="1134" w:type="dxa"/>
            <w:tcBorders>
              <w:top w:val="single" w:sz="4" w:space="0" w:color="auto"/>
              <w:left w:val="single" w:sz="4" w:space="0" w:color="auto"/>
              <w:bottom w:val="single" w:sz="4" w:space="0" w:color="auto"/>
              <w:right w:val="single" w:sz="4" w:space="0" w:color="auto"/>
            </w:tcBorders>
          </w:tcPr>
          <w:p w14:paraId="024E5A98" w14:textId="77777777" w:rsidR="000075E2" w:rsidRPr="00211430" w:rsidRDefault="000075E2" w:rsidP="000075E2">
            <w:pPr>
              <w:rPr>
                <w:rFonts w:ascii="Aptos Narrow" w:hAnsi="Aptos Narrow"/>
                <w:b/>
                <w:bCs/>
                <w:sz w:val="16"/>
                <w:szCs w:val="16"/>
              </w:rPr>
            </w:pPr>
            <w:r w:rsidRPr="00211430">
              <w:rPr>
                <w:rFonts w:ascii="Aptos Narrow" w:hAnsi="Aptos Narrow"/>
                <w:sz w:val="20"/>
                <w:szCs w:val="20"/>
              </w:rPr>
              <w:t>UVIGO</w:t>
            </w:r>
          </w:p>
        </w:tc>
        <w:tc>
          <w:tcPr>
            <w:tcW w:w="2689" w:type="dxa"/>
            <w:shd w:val="clear" w:color="auto" w:fill="auto"/>
            <w:vAlign w:val="center"/>
          </w:tcPr>
          <w:p w14:paraId="12F63AEF" w14:textId="77777777" w:rsidR="000075E2" w:rsidRPr="00211430" w:rsidRDefault="000075E2" w:rsidP="000075E2">
            <w:pPr>
              <w:rPr>
                <w:rFonts w:ascii="Aptos Narrow" w:hAnsi="Aptos Narrow"/>
              </w:rPr>
            </w:pPr>
            <w:r w:rsidRPr="00211430">
              <w:rPr>
                <w:rFonts w:ascii="Aptos Narrow" w:hAnsi="Aptos Narrow"/>
              </w:rPr>
              <w:t>Juan López Barreiro</w:t>
            </w:r>
          </w:p>
        </w:tc>
        <w:tc>
          <w:tcPr>
            <w:tcW w:w="1134" w:type="dxa"/>
            <w:shd w:val="clear" w:color="auto" w:fill="auto"/>
            <w:vAlign w:val="center"/>
          </w:tcPr>
          <w:p w14:paraId="0B3FA1C5" w14:textId="77777777" w:rsidR="000075E2" w:rsidRPr="00211430" w:rsidRDefault="000075E2" w:rsidP="000075E2">
            <w:pPr>
              <w:jc w:val="center"/>
              <w:rPr>
                <w:rFonts w:ascii="Aptos Narrow" w:hAnsi="Aptos Narrow"/>
                <w:sz w:val="20"/>
                <w:szCs w:val="20"/>
              </w:rPr>
            </w:pPr>
            <w:r w:rsidRPr="00211430">
              <w:rPr>
                <w:rFonts w:ascii="Aptos Narrow" w:hAnsi="Aptos Narrow"/>
                <w:sz w:val="20"/>
                <w:szCs w:val="20"/>
              </w:rPr>
              <w:t>Becario</w:t>
            </w:r>
          </w:p>
        </w:tc>
        <w:tc>
          <w:tcPr>
            <w:tcW w:w="992" w:type="dxa"/>
            <w:shd w:val="clear" w:color="auto" w:fill="auto"/>
            <w:vAlign w:val="center"/>
          </w:tcPr>
          <w:p w14:paraId="232DBCDD"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Parcial</w:t>
            </w:r>
          </w:p>
        </w:tc>
        <w:tc>
          <w:tcPr>
            <w:tcW w:w="3685" w:type="dxa"/>
            <w:shd w:val="clear" w:color="auto" w:fill="auto"/>
          </w:tcPr>
          <w:p w14:paraId="2CB329E7" w14:textId="77777777" w:rsidR="000075E2" w:rsidRPr="00211430" w:rsidRDefault="000075E2" w:rsidP="000075E2">
            <w:pPr>
              <w:jc w:val="center"/>
              <w:rPr>
                <w:rFonts w:ascii="Aptos Narrow" w:hAnsi="Aptos Narrow"/>
                <w:sz w:val="16"/>
                <w:szCs w:val="16"/>
              </w:rPr>
            </w:pPr>
            <w:r w:rsidRPr="00211430">
              <w:rPr>
                <w:rFonts w:ascii="Aptos Narrow" w:hAnsi="Aptos Narrow"/>
                <w:sz w:val="20"/>
                <w:szCs w:val="20"/>
              </w:rPr>
              <w:t>Innovación en salud - P03D039L001</w:t>
            </w:r>
          </w:p>
        </w:tc>
        <w:tc>
          <w:tcPr>
            <w:tcW w:w="1235" w:type="dxa"/>
            <w:shd w:val="clear" w:color="auto" w:fill="auto"/>
            <w:vAlign w:val="center"/>
          </w:tcPr>
          <w:p w14:paraId="705B3E8F" w14:textId="77777777" w:rsidR="000075E2" w:rsidRPr="00211430" w:rsidRDefault="000075E2" w:rsidP="000075E2">
            <w:pPr>
              <w:rPr>
                <w:rFonts w:ascii="Aptos Narrow" w:hAnsi="Aptos Narrow"/>
                <w:sz w:val="16"/>
                <w:szCs w:val="16"/>
              </w:rPr>
            </w:pPr>
          </w:p>
        </w:tc>
        <w:tc>
          <w:tcPr>
            <w:tcW w:w="1364" w:type="dxa"/>
            <w:shd w:val="clear" w:color="auto" w:fill="auto"/>
            <w:vAlign w:val="center"/>
          </w:tcPr>
          <w:p w14:paraId="777BE444" w14:textId="77777777" w:rsidR="000075E2" w:rsidRPr="00211430" w:rsidRDefault="000075E2" w:rsidP="000075E2">
            <w:pPr>
              <w:rPr>
                <w:rFonts w:ascii="Aptos Narrow" w:hAnsi="Aptos Narrow"/>
                <w:sz w:val="16"/>
                <w:szCs w:val="16"/>
              </w:rPr>
            </w:pPr>
          </w:p>
        </w:tc>
        <w:tc>
          <w:tcPr>
            <w:tcW w:w="1130" w:type="dxa"/>
            <w:shd w:val="clear" w:color="auto" w:fill="auto"/>
            <w:vAlign w:val="center"/>
          </w:tcPr>
          <w:p w14:paraId="66F0E954" w14:textId="77777777" w:rsidR="000075E2" w:rsidRPr="00211430" w:rsidRDefault="000075E2" w:rsidP="000075E2">
            <w:pPr>
              <w:rPr>
                <w:rFonts w:ascii="Aptos Narrow" w:hAnsi="Aptos Narrow"/>
                <w:sz w:val="16"/>
                <w:szCs w:val="16"/>
              </w:rPr>
            </w:pPr>
          </w:p>
        </w:tc>
        <w:tc>
          <w:tcPr>
            <w:tcW w:w="878" w:type="dxa"/>
            <w:gridSpan w:val="2"/>
            <w:shd w:val="clear" w:color="auto" w:fill="auto"/>
          </w:tcPr>
          <w:p w14:paraId="4334399F" w14:textId="77777777" w:rsidR="000075E2" w:rsidRPr="00211430" w:rsidRDefault="000075E2" w:rsidP="000075E2">
            <w:pPr>
              <w:jc w:val="center"/>
              <w:rPr>
                <w:rFonts w:ascii="Aptos Narrow" w:hAnsi="Aptos Narrow"/>
                <w:sz w:val="16"/>
                <w:szCs w:val="16"/>
              </w:rPr>
            </w:pPr>
            <w:r w:rsidRPr="00211430">
              <w:rPr>
                <w:rFonts w:ascii="Aptos Narrow" w:hAnsi="Aptos Narrow"/>
                <w:sz w:val="16"/>
                <w:szCs w:val="16"/>
              </w:rPr>
              <w:t>Alta</w:t>
            </w:r>
          </w:p>
        </w:tc>
      </w:tr>
    </w:tbl>
    <w:p w14:paraId="4082B368" w14:textId="77777777" w:rsidR="00211430" w:rsidRPr="00211430" w:rsidRDefault="00211430" w:rsidP="00211430">
      <w:pPr>
        <w:rPr>
          <w:rFonts w:ascii="Aptos Narrow" w:hAnsi="Aptos Narrow"/>
          <w:sz w:val="16"/>
          <w:szCs w:val="16"/>
        </w:rPr>
      </w:pPr>
    </w:p>
    <w:p w14:paraId="71296084" w14:textId="77777777" w:rsidR="00211430" w:rsidRPr="00211430" w:rsidRDefault="00211430" w:rsidP="00211430">
      <w:pPr>
        <w:rPr>
          <w:rFonts w:ascii="Aptos Narrow" w:hAnsi="Aptos Narrow"/>
          <w:b/>
          <w:bCs/>
          <w:sz w:val="16"/>
          <w:szCs w:val="16"/>
        </w:rPr>
      </w:pPr>
    </w:p>
    <w:p w14:paraId="5B688995" w14:textId="77777777" w:rsidR="00211430" w:rsidRPr="00211430" w:rsidRDefault="00211430" w:rsidP="00211430">
      <w:pPr>
        <w:rPr>
          <w:rFonts w:ascii="Aptos Narrow" w:hAnsi="Aptos Narrow"/>
          <w:b/>
          <w:bCs/>
          <w:sz w:val="16"/>
          <w:szCs w:val="16"/>
        </w:rPr>
      </w:pPr>
    </w:p>
    <w:p w14:paraId="54730D0B" w14:textId="77777777" w:rsidR="00211430" w:rsidRPr="00211430" w:rsidRDefault="00211430" w:rsidP="00211430">
      <w:pPr>
        <w:rPr>
          <w:rFonts w:ascii="Aptos Narrow" w:hAnsi="Aptos Narrow"/>
          <w:b/>
          <w:bCs/>
          <w:sz w:val="16"/>
          <w:szCs w:val="16"/>
        </w:rPr>
      </w:pPr>
    </w:p>
    <w:p w14:paraId="5CC838C2" w14:textId="77777777" w:rsidR="00211430" w:rsidRPr="00211430" w:rsidRDefault="00211430" w:rsidP="00211430">
      <w:pPr>
        <w:rPr>
          <w:rFonts w:ascii="Aptos Narrow" w:hAnsi="Aptos Narrow"/>
          <w:b/>
          <w:bCs/>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135"/>
        <w:gridCol w:w="2971"/>
        <w:gridCol w:w="1276"/>
        <w:gridCol w:w="1701"/>
        <w:gridCol w:w="2410"/>
        <w:gridCol w:w="1417"/>
        <w:gridCol w:w="992"/>
        <w:gridCol w:w="1134"/>
        <w:gridCol w:w="1139"/>
      </w:tblGrid>
      <w:tr w:rsidR="00211430" w:rsidRPr="00211430" w14:paraId="2862C102"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08365B8C"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SiDOR: Inferencia Estatística, Decisión e Investigación Operativa</w:t>
            </w:r>
          </w:p>
        </w:tc>
      </w:tr>
      <w:tr w:rsidR="00211430" w:rsidRPr="00211430" w14:paraId="78F35E0B" w14:textId="77777777" w:rsidTr="000075E2">
        <w:trPr>
          <w:trHeight w:val="113"/>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F933793"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C7F809"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B83785D"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AD74CD"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266E7C5" w14:textId="77777777" w:rsidR="00211430" w:rsidRPr="00211430" w:rsidRDefault="00211430" w:rsidP="00211430">
            <w:pPr>
              <w:tabs>
                <w:tab w:val="left" w:pos="514"/>
              </w:tabs>
              <w:ind w:left="516" w:hanging="284"/>
              <w:outlineLvl w:val="0"/>
              <w:rPr>
                <w:rFonts w:ascii="Aptos Narrow" w:hAnsi="Aptos Narrow" w:cstheme="minorHAnsi"/>
                <w:b/>
                <w:sz w:val="16"/>
                <w:szCs w:val="16"/>
                <w:lang w:val="en-US"/>
              </w:rPr>
            </w:pPr>
            <w:r w:rsidRPr="00211430">
              <w:rPr>
                <w:rFonts w:ascii="Aptos Narrow" w:hAnsi="Aptos Narrow" w:cstheme="minorHAnsi"/>
                <w:b/>
                <w:sz w:val="16"/>
                <w:szCs w:val="16"/>
                <w:lang w:val="en-US"/>
              </w:rPr>
              <w:t>Líneas de investigación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0D6177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1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4EA165"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113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9291E3"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51A643B7" w14:textId="77777777" w:rsidTr="000075E2">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2B6BCF1F" w14:textId="77777777" w:rsidR="00211430" w:rsidRPr="00211430" w:rsidRDefault="00211430" w:rsidP="00211430">
            <w:pPr>
              <w:rPr>
                <w:rFonts w:ascii="Aptos Narrow" w:hAnsi="Aptos Narrow"/>
                <w:b/>
                <w:bCs/>
                <w:sz w:val="16"/>
                <w:szCs w:val="16"/>
                <w:lang w:val="en-US"/>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61F5AD4E" w14:textId="77777777" w:rsidR="00211430" w:rsidRPr="00211430" w:rsidRDefault="00211430" w:rsidP="00211430">
            <w:pPr>
              <w:rPr>
                <w:rFonts w:ascii="Aptos Narrow" w:hAnsi="Aptos Narrow"/>
                <w:b/>
                <w:bCs/>
                <w:sz w:val="16"/>
                <w:szCs w:val="16"/>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066965" w14:textId="77777777" w:rsidR="00211430" w:rsidRPr="00211430" w:rsidRDefault="00211430" w:rsidP="00211430">
            <w:pPr>
              <w:rPr>
                <w:rFonts w:ascii="Aptos Narrow" w:hAnsi="Aptos Narrow"/>
                <w:b/>
                <w:bCs/>
                <w:sz w:val="16"/>
                <w:szCs w:val="16"/>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061C48" w14:textId="77777777" w:rsidR="00211430" w:rsidRPr="00211430" w:rsidRDefault="00211430" w:rsidP="00211430">
            <w:pPr>
              <w:rPr>
                <w:rFonts w:ascii="Aptos Narrow" w:hAnsi="Aptos Narrow"/>
                <w:b/>
                <w:bCs/>
                <w:sz w:val="16"/>
                <w:szCs w:val="16"/>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377F921" w14:textId="77777777" w:rsidR="00211430" w:rsidRPr="00211430" w:rsidRDefault="00211430" w:rsidP="00211430">
            <w:pPr>
              <w:rPr>
                <w:rFonts w:ascii="Aptos Narrow" w:eastAsiaTheme="minorHAnsi" w:hAnsi="Aptos Narrow"/>
                <w:b/>
                <w:bCs/>
                <w:sz w:val="16"/>
                <w:szCs w:val="16"/>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9D5450" w14:textId="77777777" w:rsidR="00211430" w:rsidRPr="00211430" w:rsidRDefault="00211430" w:rsidP="00211430">
            <w:pPr>
              <w:rPr>
                <w:rFonts w:ascii="Aptos Narrow" w:hAnsi="Aptos Narrow"/>
                <w:b/>
                <w:bCs/>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B83511"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7D882E6"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8229476" w14:textId="77777777" w:rsidR="00211430" w:rsidRPr="00211430" w:rsidRDefault="00211430" w:rsidP="00211430">
            <w:pPr>
              <w:rPr>
                <w:rFonts w:ascii="Aptos Narrow" w:hAnsi="Aptos Narrow"/>
                <w:b/>
                <w:bCs/>
                <w:sz w:val="16"/>
                <w:szCs w:val="16"/>
                <w:lang w:val="en-US"/>
              </w:rPr>
            </w:pPr>
          </w:p>
        </w:tc>
      </w:tr>
      <w:tr w:rsidR="00211430" w:rsidRPr="00211430" w14:paraId="14BF5BA2" w14:textId="77777777" w:rsidTr="000075E2">
        <w:trPr>
          <w:trHeight w:val="39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2809CF1" w14:textId="77777777" w:rsidR="00211430" w:rsidRPr="00211430" w:rsidRDefault="00211430" w:rsidP="00211430">
            <w:pPr>
              <w:rPr>
                <w:rFonts w:ascii="Aptos Narrow" w:hAnsi="Aptos Narrow"/>
                <w:b/>
                <w:bCs/>
                <w:sz w:val="20"/>
                <w:szCs w:val="20"/>
                <w:lang w:val="en-US"/>
              </w:rPr>
            </w:pPr>
            <w:r w:rsidRPr="00211430">
              <w:rPr>
                <w:rFonts w:ascii="Aptos Narrow" w:hAnsi="Aptos Narrow"/>
                <w:color w:val="000000"/>
                <w:sz w:val="20"/>
                <w:szCs w:val="20"/>
              </w:rPr>
              <w:t>UVIGO</w:t>
            </w:r>
          </w:p>
        </w:tc>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4B11C51B" w14:textId="77777777"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Iglesias Pérez, María del Carmen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C38AE2" w14:textId="77777777" w:rsidR="00211430" w:rsidRPr="00211430" w:rsidRDefault="00211430" w:rsidP="00211430">
            <w:pPr>
              <w:jc w:val="center"/>
              <w:rPr>
                <w:rFonts w:ascii="Aptos Narrow" w:hAnsi="Aptos Narrow"/>
                <w:b/>
                <w:bCs/>
                <w:sz w:val="20"/>
                <w:szCs w:val="20"/>
                <w:lang w:val="en-US"/>
              </w:rPr>
            </w:pPr>
            <w:r w:rsidRPr="00211430">
              <w:rPr>
                <w:rFonts w:ascii="Aptos Narrow" w:hAnsi="Aptos Narrow"/>
                <w:color w:val="000000"/>
                <w:sz w:val="20"/>
                <w:szCs w:val="20"/>
              </w:rPr>
              <w:t>CEU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B3AD0E" w14:textId="77777777" w:rsidR="00211430" w:rsidRPr="00211430" w:rsidRDefault="00211430" w:rsidP="00211430">
            <w:pPr>
              <w:jc w:val="center"/>
              <w:rPr>
                <w:rFonts w:ascii="Aptos Narrow" w:hAnsi="Aptos Narrow"/>
                <w:b/>
                <w:bCs/>
                <w:sz w:val="20"/>
                <w:szCs w:val="20"/>
                <w:lang w:val="en-US"/>
              </w:rPr>
            </w:pPr>
            <w:r w:rsidRPr="00211430">
              <w:rPr>
                <w:rFonts w:ascii="Aptos Narrow" w:hAnsi="Aptos Narrow"/>
                <w:color w:val="000000"/>
                <w:sz w:val="20"/>
                <w:szCs w:val="20"/>
              </w:rPr>
              <w:t>TC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02F1B1" w14:textId="77777777" w:rsidR="00211430" w:rsidRPr="00211430" w:rsidRDefault="00211430" w:rsidP="00211430">
            <w:pPr>
              <w:jc w:val="center"/>
              <w:rPr>
                <w:rFonts w:ascii="Aptos Narrow" w:hAnsi="Aptos Narrow"/>
                <w:b/>
                <w:bCs/>
                <w:sz w:val="20"/>
                <w:szCs w:val="20"/>
              </w:rPr>
            </w:pPr>
            <w:r w:rsidRPr="00211430">
              <w:rPr>
                <w:rFonts w:ascii="Aptos Narrow" w:hAnsi="Aptos Narrow"/>
                <w:sz w:val="20"/>
                <w:szCs w:val="20"/>
              </w:rPr>
              <w:t>Innov</w:t>
            </w:r>
            <w:r w:rsidRPr="00211430">
              <w:rPr>
                <w:rFonts w:ascii="Aptos Narrow" w:hAnsi="Aptos Narrow"/>
              </w:rPr>
              <w:t>ación en salud - P03D039L</w:t>
            </w:r>
            <w:r w:rsidRPr="00211430">
              <w:rPr>
                <w:rFonts w:ascii="Aptos Narrow" w:hAnsi="Aptos Narrow"/>
                <w:sz w:val="20"/>
                <w:szCs w:val="20"/>
              </w:rPr>
              <w:t>001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FED3AA" w14:textId="13A4FCF8" w:rsidR="00211430" w:rsidRPr="000075E2" w:rsidRDefault="000075E2" w:rsidP="000075E2">
            <w:pPr>
              <w:jc w:val="center"/>
              <w:rPr>
                <w:rFonts w:ascii="Aptos Narrow" w:hAnsi="Aptos Narrow"/>
                <w:sz w:val="20"/>
                <w:szCs w:val="20"/>
                <w:lang w:val="en-US"/>
              </w:rPr>
            </w:pPr>
            <w:r w:rsidRPr="000075E2">
              <w:rPr>
                <w:rFonts w:ascii="Aptos Narrow" w:hAnsi="Aptos Narrow"/>
                <w:sz w:val="20"/>
                <w:szCs w:val="20"/>
                <w:lang w:val="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0AFBB9" w14:textId="3B897EED" w:rsidR="00211430" w:rsidRPr="000075E2" w:rsidRDefault="000075E2" w:rsidP="000075E2">
            <w:pPr>
              <w:jc w:val="center"/>
              <w:rPr>
                <w:rFonts w:ascii="Aptos Narrow" w:hAnsi="Aptos Narrow"/>
                <w:sz w:val="20"/>
                <w:szCs w:val="20"/>
                <w:lang w:val="en-US"/>
              </w:rPr>
            </w:pPr>
            <w:r w:rsidRPr="000075E2">
              <w:rPr>
                <w:rFonts w:ascii="Aptos Narrow" w:hAnsi="Aptos Narrow"/>
                <w:sz w:val="20"/>
                <w:szCs w:val="20"/>
                <w:lang w:val="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7AF50" w14:textId="4798F3F5" w:rsidR="00211430" w:rsidRPr="000075E2" w:rsidRDefault="000075E2" w:rsidP="000075E2">
            <w:pPr>
              <w:jc w:val="center"/>
              <w:rPr>
                <w:rFonts w:ascii="Aptos Narrow" w:hAnsi="Aptos Narrow"/>
                <w:sz w:val="20"/>
                <w:szCs w:val="20"/>
                <w:lang w:val="en-US"/>
              </w:rPr>
            </w:pPr>
            <w:r w:rsidRPr="000075E2">
              <w:rPr>
                <w:rFonts w:ascii="Aptos Narrow" w:hAnsi="Aptos Narrow"/>
                <w:sz w:val="20"/>
                <w:szCs w:val="20"/>
                <w:lang w:val="en-US"/>
              </w:rPr>
              <w:t>09/05/2024</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9BD785E" w14:textId="77777777" w:rsidR="00211430" w:rsidRPr="000075E2" w:rsidRDefault="00211430" w:rsidP="000075E2">
            <w:pPr>
              <w:jc w:val="center"/>
              <w:rPr>
                <w:rFonts w:ascii="Aptos Narrow" w:hAnsi="Aptos Narrow"/>
                <w:sz w:val="20"/>
                <w:szCs w:val="20"/>
                <w:lang w:val="en-US"/>
              </w:rPr>
            </w:pPr>
            <w:r w:rsidRPr="000075E2">
              <w:rPr>
                <w:rFonts w:ascii="Aptos Narrow" w:hAnsi="Aptos Narrow"/>
                <w:color w:val="000000"/>
                <w:sz w:val="20"/>
                <w:szCs w:val="20"/>
              </w:rPr>
              <w:t>Alta</w:t>
            </w:r>
          </w:p>
        </w:tc>
      </w:tr>
    </w:tbl>
    <w:p w14:paraId="0C2B1325" w14:textId="77777777" w:rsidR="00211430" w:rsidRPr="00211430" w:rsidRDefault="00211430" w:rsidP="00211430">
      <w:pPr>
        <w:rPr>
          <w:rFonts w:ascii="Aptos Narrow" w:hAnsi="Aptos Narrow"/>
          <w:b/>
          <w:bCs/>
          <w:sz w:val="16"/>
          <w:szCs w:val="16"/>
        </w:rPr>
      </w:pPr>
    </w:p>
    <w:p w14:paraId="6B8A3C3E" w14:textId="77777777" w:rsidR="00211430" w:rsidRPr="00211430" w:rsidRDefault="00211430" w:rsidP="00211430">
      <w:pPr>
        <w:rPr>
          <w:rFonts w:ascii="Aptos Narrow" w:hAnsi="Aptos Narrow"/>
          <w:b/>
          <w:bCs/>
          <w:sz w:val="16"/>
          <w:szCs w:val="16"/>
        </w:rPr>
      </w:pPr>
    </w:p>
    <w:p w14:paraId="31361381" w14:textId="77777777" w:rsidR="00211430" w:rsidRPr="00211430" w:rsidRDefault="00211430" w:rsidP="00211430">
      <w:pPr>
        <w:rPr>
          <w:rFonts w:ascii="Aptos Narrow" w:hAnsi="Aptos Narrow"/>
          <w:b/>
          <w:bCs/>
          <w:sz w:val="16"/>
          <w:szCs w:val="16"/>
        </w:rPr>
      </w:pPr>
    </w:p>
    <w:p w14:paraId="029714CF"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539"/>
        <w:gridCol w:w="10636"/>
      </w:tblGrid>
      <w:tr w:rsidR="00211430" w:rsidRPr="00211430" w14:paraId="73798483"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905ED9C" w14:textId="77777777" w:rsidR="00211430" w:rsidRPr="00211430" w:rsidRDefault="00211430" w:rsidP="00211430">
            <w:pPr>
              <w:jc w:val="center"/>
              <w:rPr>
                <w:rFonts w:ascii="Aptos Narrow" w:hAnsi="Aptos Narrow" w:cstheme="minorHAnsi"/>
                <w:b/>
                <w:spacing w:val="-2"/>
                <w:sz w:val="20"/>
                <w:szCs w:val="20"/>
              </w:rPr>
            </w:pPr>
            <w:r w:rsidRPr="00211430">
              <w:rPr>
                <w:rFonts w:ascii="Aptos Narrow" w:hAnsi="Aptos Narrow" w:cstheme="minorHAnsi"/>
                <w:b/>
                <w:spacing w:val="-2"/>
                <w:sz w:val="20"/>
                <w:szCs w:val="20"/>
              </w:rPr>
              <w:t>Datos de un proyecto de investigación activo</w:t>
            </w:r>
          </w:p>
        </w:tc>
      </w:tr>
      <w:tr w:rsidR="00211430" w:rsidRPr="00211430" w14:paraId="052BF613"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17DD9CB0"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Título del proyecto</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0D299" w14:textId="77777777" w:rsidR="00211430" w:rsidRPr="00211430" w:rsidRDefault="00211430" w:rsidP="00211430">
            <w:pPr>
              <w:widowControl/>
              <w:adjustRightInd w:val="0"/>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 xml:space="preserve">NUEVOS AVANCES METODOLOGICOS Y COMPUTATIONALES EN ESTADISTICA NO PARAMÉTRICA Y SEMIPARAMETRICA (MECANOS4) </w:t>
            </w:r>
          </w:p>
        </w:tc>
      </w:tr>
      <w:tr w:rsidR="00211430" w:rsidRPr="00211430" w14:paraId="15DB98B4"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028BFD1D"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Entidad financiadora</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9FC94" w14:textId="77777777" w:rsidR="00211430" w:rsidRPr="00211430" w:rsidRDefault="00211430" w:rsidP="00211430">
            <w:pPr>
              <w:widowControl/>
              <w:adjustRightInd w:val="0"/>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 xml:space="preserve">Ministerio de Ciencia e Innovación </w:t>
            </w:r>
          </w:p>
        </w:tc>
      </w:tr>
      <w:tr w:rsidR="00211430" w:rsidRPr="00211430" w14:paraId="5A3F7FD9"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247E0131"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lastRenderedPageBreak/>
              <w:t>Referencia del proyecto</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07970" w14:textId="77777777" w:rsidR="00211430" w:rsidRPr="00211430" w:rsidRDefault="00211430" w:rsidP="00211430">
            <w:pPr>
              <w:widowControl/>
              <w:adjustRightInd w:val="0"/>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 xml:space="preserve">PID2023-148811NB-I00 </w:t>
            </w:r>
          </w:p>
        </w:tc>
      </w:tr>
      <w:tr w:rsidR="00211430" w:rsidRPr="00211430" w14:paraId="6DDEA929"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51189095"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Cuantía de la subvención</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F7B6C" w14:textId="77777777" w:rsidR="00211430" w:rsidRPr="00211430" w:rsidRDefault="00211430" w:rsidP="00211430">
            <w:pPr>
              <w:widowControl/>
              <w:adjustRightInd w:val="0"/>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 xml:space="preserve">86.394 € </w:t>
            </w:r>
          </w:p>
        </w:tc>
      </w:tr>
      <w:tr w:rsidR="00211430" w:rsidRPr="00211430" w14:paraId="06AF337F"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120C7C50"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Duración (fecha inicio, fecha fin)</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9CAA1" w14:textId="77777777" w:rsidR="00211430" w:rsidRPr="00211430" w:rsidRDefault="00211430" w:rsidP="00211430">
            <w:pPr>
              <w:widowControl/>
              <w:adjustRightInd w:val="0"/>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 xml:space="preserve">01/09/2024 – 31/08/2027 </w:t>
            </w:r>
          </w:p>
        </w:tc>
      </w:tr>
      <w:tr w:rsidR="00211430" w:rsidRPr="00211430" w14:paraId="7B80EABB"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0A573AAC"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Tipo de convocatoria</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2A06A" w14:textId="77777777" w:rsidR="00211430" w:rsidRPr="00211430" w:rsidRDefault="00211430" w:rsidP="00211430">
            <w:pPr>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Competitiva Nacional</w:t>
            </w:r>
          </w:p>
        </w:tc>
      </w:tr>
      <w:tr w:rsidR="00211430" w:rsidRPr="00211430" w14:paraId="2E73F803"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1BB9FB2D"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Entidades participantes</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AEE9" w14:textId="77777777" w:rsidR="00211430" w:rsidRPr="00211430" w:rsidRDefault="00211430" w:rsidP="00211430">
            <w:pPr>
              <w:widowControl/>
              <w:adjustRightInd w:val="0"/>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 xml:space="preserve">Universidade de Vigo </w:t>
            </w:r>
          </w:p>
        </w:tc>
      </w:tr>
      <w:tr w:rsidR="00211430" w:rsidRPr="00211430" w14:paraId="317FA955"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31FE5CFD"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Investigador/a principal</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21DD8" w14:textId="77777777" w:rsidR="00211430" w:rsidRPr="00211430" w:rsidRDefault="00211430" w:rsidP="00211430">
            <w:pPr>
              <w:widowControl/>
              <w:adjustRightInd w:val="0"/>
              <w:jc w:val="both"/>
              <w:rPr>
                <w:rFonts w:ascii="Aptos Narrow" w:eastAsiaTheme="minorHAnsi" w:hAnsi="Aptos Narrow"/>
                <w:color w:val="000000"/>
                <w:sz w:val="20"/>
                <w:szCs w:val="20"/>
              </w:rPr>
            </w:pPr>
            <w:r w:rsidRPr="00211430">
              <w:rPr>
                <w:rFonts w:ascii="Aptos Narrow" w:eastAsiaTheme="minorHAnsi" w:hAnsi="Aptos Narrow"/>
                <w:color w:val="000000"/>
                <w:sz w:val="20"/>
                <w:szCs w:val="20"/>
              </w:rPr>
              <w:t xml:space="preserve">Jacobo de Uña Álvarez e Juan Carlos Pardo Fernández </w:t>
            </w:r>
          </w:p>
        </w:tc>
      </w:tr>
      <w:tr w:rsidR="00211430" w:rsidRPr="00211430" w14:paraId="056A7943"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098FEEC2"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Número de investigadores participantes</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49E3" w14:textId="77777777" w:rsidR="00211430" w:rsidRPr="00211430" w:rsidRDefault="00211430" w:rsidP="00211430">
            <w:pPr>
              <w:jc w:val="both"/>
              <w:rPr>
                <w:rFonts w:ascii="Aptos Narrow" w:hAnsi="Aptos Narrow" w:cstheme="minorHAnsi"/>
                <w:sz w:val="20"/>
                <w:szCs w:val="20"/>
              </w:rPr>
            </w:pPr>
            <w:r w:rsidRPr="00211430">
              <w:rPr>
                <w:rFonts w:ascii="Aptos Narrow" w:hAnsi="Aptos Narrow" w:cstheme="minorHAnsi"/>
                <w:sz w:val="20"/>
                <w:szCs w:val="20"/>
              </w:rPr>
              <w:t>12</w:t>
            </w:r>
          </w:p>
        </w:tc>
      </w:tr>
      <w:tr w:rsidR="00211430" w:rsidRPr="00900E3B" w14:paraId="5677E788" w14:textId="77777777" w:rsidTr="00CB070A">
        <w:trPr>
          <w:trHeight w:val="283"/>
          <w:jc w:val="center"/>
        </w:trPr>
        <w:tc>
          <w:tcPr>
            <w:tcW w:w="3539" w:type="dxa"/>
            <w:tcBorders>
              <w:top w:val="single" w:sz="4" w:space="0" w:color="000000"/>
              <w:left w:val="single" w:sz="4" w:space="0" w:color="000000"/>
              <w:bottom w:val="single" w:sz="4" w:space="0" w:color="000000"/>
            </w:tcBorders>
            <w:shd w:val="clear" w:color="auto" w:fill="DDDDDD"/>
            <w:vAlign w:val="center"/>
          </w:tcPr>
          <w:p w14:paraId="60BAB31D" w14:textId="77777777" w:rsidR="00211430" w:rsidRPr="00211430" w:rsidRDefault="00211430" w:rsidP="00211430">
            <w:pPr>
              <w:jc w:val="both"/>
              <w:rPr>
                <w:rFonts w:ascii="Aptos Narrow" w:hAnsi="Aptos Narrow" w:cstheme="minorHAnsi"/>
                <w:b/>
                <w:bCs/>
                <w:sz w:val="20"/>
                <w:szCs w:val="20"/>
              </w:rPr>
            </w:pPr>
            <w:r w:rsidRPr="00211430">
              <w:rPr>
                <w:rFonts w:ascii="Aptos Narrow" w:hAnsi="Aptos Narrow" w:cstheme="minorHAnsi"/>
                <w:b/>
                <w:bCs/>
                <w:sz w:val="20"/>
                <w:szCs w:val="20"/>
              </w:rPr>
              <w:t>Líneas de investigación relacionadas</w:t>
            </w:r>
          </w:p>
        </w:tc>
        <w:tc>
          <w:tcPr>
            <w:tcW w:w="10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64D14" w14:textId="77777777" w:rsidR="00211430" w:rsidRPr="00211430" w:rsidRDefault="00211430" w:rsidP="00211430">
            <w:pPr>
              <w:jc w:val="both"/>
              <w:rPr>
                <w:rFonts w:ascii="Aptos Narrow" w:hAnsi="Aptos Narrow" w:cstheme="minorHAnsi"/>
                <w:sz w:val="20"/>
                <w:szCs w:val="20"/>
                <w:lang w:val="en-US"/>
              </w:rPr>
            </w:pPr>
            <w:r w:rsidRPr="00211430">
              <w:rPr>
                <w:rFonts w:ascii="Aptos Narrow" w:hAnsi="Aptos Narrow" w:cstheme="minorHAnsi"/>
                <w:sz w:val="20"/>
                <w:szCs w:val="20"/>
                <w:lang w:val="en-US"/>
              </w:rPr>
              <w:t>CRM5-Estimation of the AUC with missing data</w:t>
            </w:r>
          </w:p>
        </w:tc>
      </w:tr>
    </w:tbl>
    <w:p w14:paraId="50FA4291" w14:textId="77777777" w:rsidR="00211430" w:rsidRPr="00211430" w:rsidRDefault="00211430" w:rsidP="00211430">
      <w:pPr>
        <w:rPr>
          <w:rFonts w:ascii="Aptos Narrow" w:hAnsi="Aptos Narrow"/>
          <w:b/>
          <w:bCs/>
          <w:sz w:val="16"/>
          <w:szCs w:val="16"/>
          <w:lang w:val="en-US"/>
        </w:rPr>
      </w:pPr>
    </w:p>
    <w:p w14:paraId="2BD89FAD" w14:textId="77777777" w:rsidR="00211430" w:rsidRPr="00211430" w:rsidRDefault="00211430" w:rsidP="00211430">
      <w:pPr>
        <w:rPr>
          <w:rFonts w:ascii="Aptos Narrow" w:hAnsi="Aptos Narrow"/>
          <w:b/>
          <w:bCs/>
          <w:sz w:val="16"/>
          <w:szCs w:val="16"/>
          <w:lang w:val="en-US"/>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3402"/>
        <w:gridCol w:w="1134"/>
        <w:gridCol w:w="1134"/>
        <w:gridCol w:w="3118"/>
        <w:gridCol w:w="1276"/>
        <w:gridCol w:w="992"/>
        <w:gridCol w:w="1276"/>
        <w:gridCol w:w="851"/>
      </w:tblGrid>
      <w:tr w:rsidR="00211430" w:rsidRPr="00211430" w14:paraId="318C9F7A" w14:textId="77777777" w:rsidTr="00CB070A">
        <w:trPr>
          <w:trHeight w:val="397"/>
          <w:jc w:val="center"/>
        </w:trPr>
        <w:tc>
          <w:tcPr>
            <w:tcW w:w="14171" w:type="dxa"/>
            <w:gridSpan w:val="9"/>
            <w:shd w:val="clear" w:color="auto" w:fill="8DB3E2" w:themeFill="text2" w:themeFillTint="66"/>
            <w:vAlign w:val="center"/>
          </w:tcPr>
          <w:p w14:paraId="30727203" w14:textId="77777777" w:rsidR="00211430" w:rsidRPr="00211430" w:rsidRDefault="00211430" w:rsidP="00211430">
            <w:pPr>
              <w:jc w:val="center"/>
              <w:rPr>
                <w:rFonts w:ascii="Aptos Narrow" w:eastAsia="Times New Roman" w:hAnsi="Aptos Narrow" w:cs="Times New Roman"/>
                <w:b/>
                <w:bCs/>
                <w:color w:val="000000"/>
                <w:sz w:val="28"/>
                <w:szCs w:val="28"/>
              </w:rPr>
            </w:pPr>
            <w:r w:rsidRPr="00211430">
              <w:rPr>
                <w:rFonts w:ascii="Aptos Narrow" w:hAnsi="Aptos Narrow"/>
                <w:b/>
                <w:bCs/>
                <w:color w:val="000000"/>
                <w:sz w:val="28"/>
                <w:szCs w:val="28"/>
              </w:rPr>
              <w:t>GIAFES. Grupo de Investigación en actividad física, educación y salud</w:t>
            </w:r>
          </w:p>
        </w:tc>
      </w:tr>
      <w:tr w:rsidR="00211430" w:rsidRPr="00211430" w14:paraId="69D438FD" w14:textId="77777777" w:rsidTr="00CB070A">
        <w:trPr>
          <w:trHeight w:val="113"/>
          <w:jc w:val="center"/>
        </w:trPr>
        <w:tc>
          <w:tcPr>
            <w:tcW w:w="988" w:type="dxa"/>
            <w:vMerge w:val="restart"/>
            <w:shd w:val="clear" w:color="auto" w:fill="DBE5F1" w:themeFill="accent1" w:themeFillTint="33"/>
            <w:vAlign w:val="center"/>
          </w:tcPr>
          <w:p w14:paraId="7ACEE29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402" w:type="dxa"/>
            <w:vMerge w:val="restart"/>
            <w:shd w:val="clear" w:color="auto" w:fill="DBE5F1" w:themeFill="accent1" w:themeFillTint="33"/>
            <w:vAlign w:val="center"/>
          </w:tcPr>
          <w:p w14:paraId="6DD86BF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134" w:type="dxa"/>
            <w:vMerge w:val="restart"/>
            <w:shd w:val="clear" w:color="auto" w:fill="DBE5F1" w:themeFill="accent1" w:themeFillTint="33"/>
            <w:vAlign w:val="center"/>
          </w:tcPr>
          <w:p w14:paraId="22B2AEC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3BE8169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51B7297F"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7ABFBF0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2910843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79AC80C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01FF0ACF" w14:textId="77777777" w:rsidTr="00CB070A">
        <w:trPr>
          <w:trHeight w:val="397"/>
          <w:jc w:val="center"/>
        </w:trPr>
        <w:tc>
          <w:tcPr>
            <w:tcW w:w="988" w:type="dxa"/>
            <w:vMerge/>
            <w:tcBorders>
              <w:bottom w:val="single" w:sz="4" w:space="0" w:color="auto"/>
            </w:tcBorders>
            <w:shd w:val="clear" w:color="auto" w:fill="FFFF99"/>
            <w:vAlign w:val="center"/>
          </w:tcPr>
          <w:p w14:paraId="0D9B29D7" w14:textId="77777777" w:rsidR="00211430" w:rsidRPr="00211430" w:rsidRDefault="00211430" w:rsidP="00211430">
            <w:pPr>
              <w:jc w:val="center"/>
              <w:rPr>
                <w:rFonts w:ascii="Aptos Narrow" w:hAnsi="Aptos Narrow"/>
                <w:b/>
                <w:bCs/>
                <w:sz w:val="16"/>
                <w:szCs w:val="16"/>
              </w:rPr>
            </w:pPr>
          </w:p>
        </w:tc>
        <w:tc>
          <w:tcPr>
            <w:tcW w:w="3402" w:type="dxa"/>
            <w:vMerge/>
            <w:tcBorders>
              <w:bottom w:val="single" w:sz="4" w:space="0" w:color="auto"/>
            </w:tcBorders>
            <w:shd w:val="clear" w:color="auto" w:fill="FFFF99"/>
            <w:vAlign w:val="center"/>
          </w:tcPr>
          <w:p w14:paraId="14A0CE1D"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780FDA11"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132DAC79" w14:textId="77777777" w:rsidR="00211430" w:rsidRPr="00211430" w:rsidRDefault="00211430" w:rsidP="00211430">
            <w:pPr>
              <w:jc w:val="center"/>
              <w:rPr>
                <w:rFonts w:ascii="Aptos Narrow" w:hAnsi="Aptos Narrow"/>
                <w:b/>
                <w:bCs/>
                <w:sz w:val="16"/>
                <w:szCs w:val="16"/>
              </w:rPr>
            </w:pPr>
          </w:p>
        </w:tc>
        <w:tc>
          <w:tcPr>
            <w:tcW w:w="3118" w:type="dxa"/>
            <w:vMerge/>
            <w:tcBorders>
              <w:bottom w:val="single" w:sz="4" w:space="0" w:color="auto"/>
            </w:tcBorders>
            <w:shd w:val="clear" w:color="auto" w:fill="FFFF99"/>
            <w:vAlign w:val="center"/>
          </w:tcPr>
          <w:p w14:paraId="5A3E5FD1" w14:textId="77777777" w:rsidR="00211430" w:rsidRPr="00211430" w:rsidRDefault="00211430" w:rsidP="00211430">
            <w:pPr>
              <w:jc w:val="center"/>
              <w:rPr>
                <w:rFonts w:ascii="Aptos Narrow" w:hAnsi="Aptos Narrow"/>
                <w:b/>
                <w:bCs/>
                <w:sz w:val="16"/>
                <w:szCs w:val="16"/>
              </w:rPr>
            </w:pPr>
          </w:p>
        </w:tc>
        <w:tc>
          <w:tcPr>
            <w:tcW w:w="1276" w:type="dxa"/>
            <w:vMerge/>
            <w:tcBorders>
              <w:bottom w:val="single" w:sz="4" w:space="0" w:color="auto"/>
            </w:tcBorders>
            <w:shd w:val="clear" w:color="auto" w:fill="FFFF99"/>
            <w:vAlign w:val="center"/>
          </w:tcPr>
          <w:p w14:paraId="25EEC82B" w14:textId="77777777" w:rsidR="00211430" w:rsidRPr="00211430" w:rsidRDefault="00211430" w:rsidP="00211430">
            <w:pPr>
              <w:jc w:val="center"/>
              <w:rPr>
                <w:rFonts w:ascii="Aptos Narrow" w:hAnsi="Aptos Narrow"/>
                <w:b/>
                <w:bCs/>
                <w:sz w:val="16"/>
                <w:szCs w:val="16"/>
              </w:rPr>
            </w:pPr>
          </w:p>
        </w:tc>
        <w:tc>
          <w:tcPr>
            <w:tcW w:w="992" w:type="dxa"/>
            <w:tcBorders>
              <w:bottom w:val="single" w:sz="4" w:space="0" w:color="auto"/>
            </w:tcBorders>
            <w:shd w:val="clear" w:color="auto" w:fill="DBE5F1" w:themeFill="accent1" w:themeFillTint="33"/>
            <w:vAlign w:val="center"/>
          </w:tcPr>
          <w:p w14:paraId="5481DB0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14BCB1B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25F9FA2B" w14:textId="77777777" w:rsidR="00211430" w:rsidRPr="00211430" w:rsidRDefault="00211430" w:rsidP="00211430">
            <w:pPr>
              <w:jc w:val="center"/>
              <w:rPr>
                <w:rFonts w:ascii="Aptos Narrow" w:hAnsi="Aptos Narrow"/>
                <w:b/>
                <w:bCs/>
                <w:sz w:val="16"/>
                <w:szCs w:val="16"/>
              </w:rPr>
            </w:pPr>
          </w:p>
        </w:tc>
      </w:tr>
      <w:tr w:rsidR="00211430" w:rsidRPr="00211430" w14:paraId="12282F1A"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04E49BE"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UCAV</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6FCDC0" w14:textId="77777777" w:rsidR="00211430" w:rsidRPr="00211430" w:rsidRDefault="00211430" w:rsidP="00211430">
            <w:pPr>
              <w:rPr>
                <w:rFonts w:ascii="Aptos Narrow" w:hAnsi="Aptos Narrow"/>
                <w:sz w:val="24"/>
                <w:szCs w:val="24"/>
                <w:lang w:val="pt-PT"/>
              </w:rPr>
            </w:pPr>
            <w:r w:rsidRPr="00211430">
              <w:rPr>
                <w:rFonts w:ascii="Aptos Narrow" w:hAnsi="Aptos Narrow"/>
                <w:color w:val="000000"/>
                <w:sz w:val="24"/>
                <w:szCs w:val="24"/>
              </w:rPr>
              <w:t>González Devesa, Daniel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5136B"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PCD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6D37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F5ACBFA" w14:textId="77777777" w:rsidR="00211430" w:rsidRPr="00211430" w:rsidRDefault="00211430" w:rsidP="00211430">
            <w:pPr>
              <w:jc w:val="center"/>
              <w:rPr>
                <w:rFonts w:ascii="Aptos Narrow" w:hAnsi="Aptos Narrow"/>
                <w:sz w:val="18"/>
                <w:szCs w:val="18"/>
              </w:rPr>
            </w:pPr>
            <w:r w:rsidRPr="00211430">
              <w:rPr>
                <w:rFonts w:ascii="Aptos Narrow" w:hAnsi="Aptos Narrow"/>
                <w:sz w:val="20"/>
                <w:szCs w:val="20"/>
              </w:rPr>
              <w:t>Innov</w:t>
            </w:r>
            <w:r w:rsidRPr="00211430">
              <w:rPr>
                <w:rFonts w:ascii="Aptos Narrow" w:hAnsi="Aptos Narrow"/>
              </w:rPr>
              <w:t>ación en salud - P03D039L</w:t>
            </w:r>
            <w:r w:rsidRPr="00211430">
              <w:rPr>
                <w:rFonts w:ascii="Aptos Narrow" w:hAnsi="Aptos Narrow"/>
                <w:sz w:val="20"/>
                <w:szCs w:val="20"/>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0108F" w14:textId="77777777" w:rsidR="00211430" w:rsidRPr="00211430" w:rsidRDefault="00211430" w:rsidP="00211430">
            <w:pPr>
              <w:jc w:val="center"/>
              <w:rPr>
                <w:rFonts w:ascii="Aptos Narrow" w:hAnsi="Aptos Narrow"/>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981684" w14:textId="77777777" w:rsidR="00211430" w:rsidRPr="00211430" w:rsidRDefault="00211430" w:rsidP="00211430">
            <w:pPr>
              <w:jc w:val="center"/>
              <w:rPr>
                <w:rFonts w:ascii="Aptos Narrow" w:hAnsi="Aptos Narrow"/>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A49442" w14:textId="77777777" w:rsidR="00211430" w:rsidRPr="00211430" w:rsidRDefault="00211430" w:rsidP="00211430">
            <w:pPr>
              <w:jc w:val="center"/>
              <w:rPr>
                <w:rFonts w:ascii="Aptos Narrow" w:hAnsi="Aptos Narrow"/>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85455"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20"/>
                <w:szCs w:val="20"/>
              </w:rPr>
              <w:t>Alta</w:t>
            </w:r>
          </w:p>
        </w:tc>
      </w:tr>
      <w:tr w:rsidR="00211430" w:rsidRPr="00211430" w14:paraId="16B5E6EF"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AA3B36A" w14:textId="77777777" w:rsidR="00211430" w:rsidRPr="00211430" w:rsidRDefault="00211430" w:rsidP="00211430">
            <w:pPr>
              <w:rPr>
                <w:rFonts w:ascii="Aptos Narrow" w:hAnsi="Aptos Narrow"/>
                <w:color w:val="000000"/>
              </w:rPr>
            </w:pPr>
            <w:r w:rsidRPr="00211430">
              <w:rPr>
                <w:rFonts w:ascii="Aptos Narrow" w:hAnsi="Aptos Narrow"/>
                <w:color w:val="000000"/>
              </w:rPr>
              <w:t>UVIGO</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526C179" w14:textId="77777777" w:rsidR="00211430" w:rsidRPr="00211430" w:rsidRDefault="00211430" w:rsidP="00211430">
            <w:pPr>
              <w:rPr>
                <w:rFonts w:ascii="Aptos Narrow" w:hAnsi="Aptos Narrow"/>
                <w:color w:val="000000"/>
                <w:sz w:val="24"/>
                <w:szCs w:val="24"/>
              </w:rPr>
            </w:pPr>
            <w:r w:rsidRPr="00211430">
              <w:rPr>
                <w:rFonts w:ascii="Aptos Narrow" w:hAnsi="Aptos Narrow"/>
                <w:color w:val="000000"/>
              </w:rPr>
              <w:t>Gutiérrez Sánchez, Águeda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9223D"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34B7D"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473BF44" w14:textId="77777777" w:rsidR="00211430" w:rsidRPr="00211430" w:rsidRDefault="00211430" w:rsidP="00211430">
            <w:pPr>
              <w:jc w:val="center"/>
              <w:rPr>
                <w:rFonts w:ascii="Aptos Narrow" w:hAnsi="Aptos Narrow"/>
                <w:sz w:val="20"/>
                <w:szCs w:val="20"/>
              </w:rPr>
            </w:pPr>
            <w:r w:rsidRPr="00211430">
              <w:rPr>
                <w:rFonts w:ascii="Aptos Narrow" w:hAnsi="Aptos Narrow"/>
                <w:sz w:val="20"/>
                <w:szCs w:val="20"/>
              </w:rPr>
              <w:t>Innov</w:t>
            </w:r>
            <w:r w:rsidRPr="00211430">
              <w:rPr>
                <w:rFonts w:ascii="Aptos Narrow" w:hAnsi="Aptos Narrow"/>
              </w:rPr>
              <w:t>ación en salud - P03D039L</w:t>
            </w:r>
            <w:r w:rsidRPr="00211430">
              <w:rPr>
                <w:rFonts w:ascii="Aptos Narrow" w:hAnsi="Aptos Narrow"/>
                <w:sz w:val="20"/>
                <w:szCs w:val="20"/>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7D912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35A1E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9067D0" w14:textId="77777777" w:rsidR="00211430" w:rsidRPr="00211430" w:rsidRDefault="00211430" w:rsidP="00211430">
            <w:pPr>
              <w:jc w:val="center"/>
              <w:rPr>
                <w:rFonts w:ascii="Aptos Narrow" w:hAnsi="Aptos Narrow"/>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B9B6A"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sz w:val="20"/>
                <w:szCs w:val="20"/>
              </w:rPr>
              <w:t>Alta</w:t>
            </w:r>
          </w:p>
        </w:tc>
      </w:tr>
    </w:tbl>
    <w:p w14:paraId="5B6925DB" w14:textId="77777777" w:rsidR="00211430" w:rsidRPr="00211430" w:rsidRDefault="00211430" w:rsidP="00211430">
      <w:pPr>
        <w:rPr>
          <w:rFonts w:ascii="Aptos Narrow" w:hAnsi="Aptos Narrow"/>
          <w:b/>
          <w:bCs/>
          <w:sz w:val="16"/>
          <w:szCs w:val="16"/>
          <w:lang w:val="en-US"/>
        </w:rPr>
      </w:pPr>
    </w:p>
    <w:p w14:paraId="6BDE23E3" w14:textId="77777777" w:rsidR="00211430" w:rsidRPr="00211430" w:rsidRDefault="00211430" w:rsidP="00211430">
      <w:pPr>
        <w:rPr>
          <w:rFonts w:ascii="Aptos Narrow" w:hAnsi="Aptos Narrow"/>
          <w:b/>
          <w:bCs/>
          <w:sz w:val="16"/>
          <w:szCs w:val="16"/>
          <w:lang w:val="en-US"/>
        </w:rPr>
      </w:pPr>
    </w:p>
    <w:p w14:paraId="4413B9CB" w14:textId="77777777" w:rsidR="00211430" w:rsidRPr="00211430" w:rsidRDefault="00211430" w:rsidP="00211430">
      <w:pPr>
        <w:rPr>
          <w:rFonts w:ascii="Aptos Narrow" w:hAnsi="Aptos Narrow"/>
          <w:b/>
          <w:bCs/>
          <w:sz w:val="16"/>
          <w:szCs w:val="16"/>
        </w:rPr>
      </w:pPr>
    </w:p>
    <w:p w14:paraId="43CB842D" w14:textId="77777777" w:rsidR="00211430" w:rsidRPr="00211430" w:rsidRDefault="00211430" w:rsidP="00211430">
      <w:pPr>
        <w:rPr>
          <w:rFonts w:ascii="Aptos Narrow" w:hAnsi="Aptos Narrow"/>
          <w:b/>
          <w:bCs/>
          <w:sz w:val="16"/>
          <w:szCs w:val="16"/>
        </w:rPr>
      </w:pPr>
    </w:p>
    <w:p w14:paraId="719A8D9C"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2835"/>
        <w:gridCol w:w="1701"/>
        <w:gridCol w:w="1134"/>
        <w:gridCol w:w="3118"/>
        <w:gridCol w:w="1276"/>
        <w:gridCol w:w="992"/>
        <w:gridCol w:w="1276"/>
        <w:gridCol w:w="851"/>
      </w:tblGrid>
      <w:tr w:rsidR="00211430" w:rsidRPr="00211430" w14:paraId="58B5EA8F" w14:textId="77777777" w:rsidTr="00CB070A">
        <w:trPr>
          <w:trHeight w:val="397"/>
          <w:jc w:val="center"/>
        </w:trPr>
        <w:tc>
          <w:tcPr>
            <w:tcW w:w="14171" w:type="dxa"/>
            <w:gridSpan w:val="9"/>
            <w:shd w:val="clear" w:color="auto" w:fill="8DB3E2" w:themeFill="text2" w:themeFillTint="66"/>
            <w:vAlign w:val="center"/>
          </w:tcPr>
          <w:p w14:paraId="51377CA7"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Grupo de investigación: PS1 Psicología Jurídica y de la Salud: Convivencia y Bienestar</w:t>
            </w:r>
          </w:p>
        </w:tc>
      </w:tr>
      <w:tr w:rsidR="00211430" w:rsidRPr="00211430" w14:paraId="4A69A5AF" w14:textId="77777777" w:rsidTr="00CB070A">
        <w:trPr>
          <w:trHeight w:val="113"/>
          <w:jc w:val="center"/>
        </w:trPr>
        <w:tc>
          <w:tcPr>
            <w:tcW w:w="988" w:type="dxa"/>
            <w:vMerge w:val="restart"/>
            <w:shd w:val="clear" w:color="auto" w:fill="DBE5F1" w:themeFill="accent1" w:themeFillTint="33"/>
            <w:vAlign w:val="center"/>
          </w:tcPr>
          <w:p w14:paraId="55F44C43"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835" w:type="dxa"/>
            <w:vMerge w:val="restart"/>
            <w:shd w:val="clear" w:color="auto" w:fill="DBE5F1" w:themeFill="accent1" w:themeFillTint="33"/>
            <w:vAlign w:val="center"/>
          </w:tcPr>
          <w:p w14:paraId="181E77C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701" w:type="dxa"/>
            <w:vMerge w:val="restart"/>
            <w:shd w:val="clear" w:color="auto" w:fill="DBE5F1" w:themeFill="accent1" w:themeFillTint="33"/>
            <w:vAlign w:val="center"/>
          </w:tcPr>
          <w:p w14:paraId="63E644D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13ECD33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7F7095C9"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1D2F3CE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3841222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35C7BB4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161A4AE4" w14:textId="77777777" w:rsidTr="00CB070A">
        <w:trPr>
          <w:trHeight w:val="397"/>
          <w:jc w:val="center"/>
        </w:trPr>
        <w:tc>
          <w:tcPr>
            <w:tcW w:w="988" w:type="dxa"/>
            <w:vMerge/>
            <w:tcBorders>
              <w:bottom w:val="single" w:sz="4" w:space="0" w:color="auto"/>
            </w:tcBorders>
            <w:shd w:val="clear" w:color="auto" w:fill="FFFF99"/>
            <w:vAlign w:val="center"/>
          </w:tcPr>
          <w:p w14:paraId="5205F833" w14:textId="77777777" w:rsidR="00211430" w:rsidRPr="00211430" w:rsidRDefault="00211430" w:rsidP="00211430">
            <w:pPr>
              <w:jc w:val="center"/>
              <w:rPr>
                <w:rFonts w:ascii="Aptos Narrow" w:hAnsi="Aptos Narrow"/>
                <w:b/>
                <w:bCs/>
                <w:sz w:val="16"/>
                <w:szCs w:val="16"/>
              </w:rPr>
            </w:pPr>
          </w:p>
        </w:tc>
        <w:tc>
          <w:tcPr>
            <w:tcW w:w="2835" w:type="dxa"/>
            <w:vMerge/>
            <w:tcBorders>
              <w:bottom w:val="single" w:sz="4" w:space="0" w:color="auto"/>
            </w:tcBorders>
            <w:shd w:val="clear" w:color="auto" w:fill="FFFF99"/>
            <w:vAlign w:val="center"/>
          </w:tcPr>
          <w:p w14:paraId="4A0F9D42" w14:textId="77777777" w:rsidR="00211430" w:rsidRPr="00211430" w:rsidRDefault="00211430" w:rsidP="00211430">
            <w:pPr>
              <w:jc w:val="center"/>
              <w:rPr>
                <w:rFonts w:ascii="Aptos Narrow" w:hAnsi="Aptos Narrow"/>
                <w:b/>
                <w:bCs/>
                <w:sz w:val="16"/>
                <w:szCs w:val="16"/>
              </w:rPr>
            </w:pPr>
          </w:p>
        </w:tc>
        <w:tc>
          <w:tcPr>
            <w:tcW w:w="1701" w:type="dxa"/>
            <w:vMerge/>
            <w:tcBorders>
              <w:bottom w:val="single" w:sz="4" w:space="0" w:color="auto"/>
            </w:tcBorders>
            <w:shd w:val="clear" w:color="auto" w:fill="FFFF99"/>
            <w:vAlign w:val="center"/>
          </w:tcPr>
          <w:p w14:paraId="5410D9EC"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2585109F" w14:textId="77777777" w:rsidR="00211430" w:rsidRPr="00211430" w:rsidRDefault="00211430" w:rsidP="00211430">
            <w:pPr>
              <w:jc w:val="center"/>
              <w:rPr>
                <w:rFonts w:ascii="Aptos Narrow" w:hAnsi="Aptos Narrow"/>
                <w:b/>
                <w:bCs/>
                <w:sz w:val="16"/>
                <w:szCs w:val="16"/>
              </w:rPr>
            </w:pPr>
          </w:p>
        </w:tc>
        <w:tc>
          <w:tcPr>
            <w:tcW w:w="3118" w:type="dxa"/>
            <w:vMerge/>
            <w:tcBorders>
              <w:bottom w:val="single" w:sz="4" w:space="0" w:color="auto"/>
            </w:tcBorders>
            <w:shd w:val="clear" w:color="auto" w:fill="FFFF99"/>
            <w:vAlign w:val="center"/>
          </w:tcPr>
          <w:p w14:paraId="7CDB6E16" w14:textId="77777777" w:rsidR="00211430" w:rsidRPr="00211430" w:rsidRDefault="00211430" w:rsidP="00211430">
            <w:pPr>
              <w:jc w:val="center"/>
              <w:rPr>
                <w:rFonts w:ascii="Aptos Narrow" w:hAnsi="Aptos Narrow"/>
                <w:b/>
                <w:bCs/>
                <w:sz w:val="16"/>
                <w:szCs w:val="16"/>
              </w:rPr>
            </w:pPr>
          </w:p>
        </w:tc>
        <w:tc>
          <w:tcPr>
            <w:tcW w:w="1276" w:type="dxa"/>
            <w:vMerge/>
            <w:tcBorders>
              <w:bottom w:val="single" w:sz="4" w:space="0" w:color="auto"/>
            </w:tcBorders>
            <w:shd w:val="clear" w:color="auto" w:fill="FFFF99"/>
            <w:vAlign w:val="center"/>
          </w:tcPr>
          <w:p w14:paraId="091B4964" w14:textId="77777777" w:rsidR="00211430" w:rsidRPr="00211430" w:rsidRDefault="00211430" w:rsidP="00211430">
            <w:pPr>
              <w:jc w:val="center"/>
              <w:rPr>
                <w:rFonts w:ascii="Aptos Narrow" w:hAnsi="Aptos Narrow"/>
                <w:b/>
                <w:bCs/>
                <w:sz w:val="16"/>
                <w:szCs w:val="16"/>
              </w:rPr>
            </w:pPr>
          </w:p>
        </w:tc>
        <w:tc>
          <w:tcPr>
            <w:tcW w:w="992" w:type="dxa"/>
            <w:tcBorders>
              <w:bottom w:val="single" w:sz="4" w:space="0" w:color="auto"/>
            </w:tcBorders>
            <w:shd w:val="clear" w:color="auto" w:fill="DBE5F1" w:themeFill="accent1" w:themeFillTint="33"/>
            <w:vAlign w:val="center"/>
          </w:tcPr>
          <w:p w14:paraId="76DB3D7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53D3058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61871415" w14:textId="77777777" w:rsidR="00211430" w:rsidRPr="00211430" w:rsidRDefault="00211430" w:rsidP="00211430">
            <w:pPr>
              <w:jc w:val="center"/>
              <w:rPr>
                <w:rFonts w:ascii="Aptos Narrow" w:hAnsi="Aptos Narrow"/>
                <w:b/>
                <w:bCs/>
                <w:sz w:val="16"/>
                <w:szCs w:val="16"/>
              </w:rPr>
            </w:pPr>
          </w:p>
        </w:tc>
      </w:tr>
      <w:tr w:rsidR="00211430" w:rsidRPr="00211430" w14:paraId="49D5B48E"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9B7B777"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8061144" w14:textId="77777777" w:rsidR="00211430" w:rsidRPr="00211430" w:rsidRDefault="00211430" w:rsidP="00211430">
            <w:pPr>
              <w:rPr>
                <w:rFonts w:ascii="Aptos Narrow" w:hAnsi="Aptos Narrow"/>
                <w:lang w:val="pt-PT"/>
              </w:rPr>
            </w:pPr>
            <w:r w:rsidRPr="00211430">
              <w:rPr>
                <w:rFonts w:ascii="Aptos Narrow" w:hAnsi="Aptos Narrow"/>
                <w:color w:val="000000"/>
                <w:lang w:val="pt-PT"/>
              </w:rPr>
              <w:t>Francisca Fariña Rivera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15104"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Catedrática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DF53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0546AD5" w14:textId="77777777" w:rsidR="00211430" w:rsidRPr="00211430" w:rsidRDefault="00211430" w:rsidP="00211430">
            <w:pPr>
              <w:jc w:val="center"/>
              <w:rPr>
                <w:rFonts w:ascii="Aptos Narrow" w:hAnsi="Aptos Narrow"/>
                <w:sz w:val="18"/>
                <w:szCs w:val="18"/>
              </w:rPr>
            </w:pPr>
            <w:r w:rsidRPr="00211430">
              <w:rPr>
                <w:rFonts w:ascii="Aptos Narrow" w:hAnsi="Aptos Narrow"/>
                <w:sz w:val="20"/>
                <w:szCs w:val="20"/>
              </w:rPr>
              <w:t>Innovación en salud - P03D039L001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936E41"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99DA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150F3" w14:textId="77777777" w:rsidR="00211430" w:rsidRPr="00211430" w:rsidRDefault="00211430" w:rsidP="00211430">
            <w:pPr>
              <w:jc w:val="center"/>
              <w:rPr>
                <w:rFonts w:ascii="Aptos Narrow" w:hAnsi="Aptos Narrow"/>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2B7935"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Alta</w:t>
            </w:r>
          </w:p>
        </w:tc>
      </w:tr>
      <w:tr w:rsidR="00211430" w:rsidRPr="00211430" w14:paraId="088F2585"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67C7E4F" w14:textId="77777777" w:rsidR="00211430" w:rsidRPr="00211430" w:rsidRDefault="00211430" w:rsidP="00211430">
            <w:pPr>
              <w:rPr>
                <w:rFonts w:ascii="Aptos Narrow" w:hAnsi="Aptos Narrow"/>
                <w:color w:val="000000"/>
              </w:rPr>
            </w:pPr>
            <w:r w:rsidRPr="00211430">
              <w:rPr>
                <w:rFonts w:ascii="Aptos Narrow" w:hAnsi="Aptos Narrow"/>
                <w:color w:val="000000"/>
              </w:rPr>
              <w:t>UVIGO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106648F" w14:textId="77777777" w:rsidR="00211430" w:rsidRPr="00211430" w:rsidRDefault="00211430" w:rsidP="00211430">
            <w:pPr>
              <w:rPr>
                <w:rFonts w:ascii="Aptos Narrow" w:hAnsi="Aptos Narrow"/>
                <w:color w:val="000000"/>
                <w:lang w:val="pt-PT"/>
              </w:rPr>
            </w:pPr>
            <w:r w:rsidRPr="00211430">
              <w:rPr>
                <w:rFonts w:ascii="Aptos Narrow" w:hAnsi="Aptos Narrow"/>
                <w:color w:val="000000"/>
              </w:rPr>
              <w:t>Pérez Fabello, María José</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4C7CD8"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E3B78"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C1C2BA2" w14:textId="77777777" w:rsidR="00211430" w:rsidRPr="00211430" w:rsidRDefault="00211430" w:rsidP="00211430">
            <w:pPr>
              <w:jc w:val="center"/>
              <w:rPr>
                <w:rFonts w:ascii="Aptos Narrow" w:hAnsi="Aptos Narrow"/>
                <w:sz w:val="18"/>
                <w:szCs w:val="18"/>
              </w:rPr>
            </w:pPr>
            <w:r w:rsidRPr="00211430">
              <w:rPr>
                <w:rFonts w:ascii="Aptos Narrow" w:hAnsi="Aptos Narrow"/>
                <w:sz w:val="20"/>
                <w:szCs w:val="20"/>
              </w:rPr>
              <w:t>Innovación en salud - P03D039L001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C2B2CD"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525138"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296CD"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05 /06 2019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01EEC" w14:textId="77777777" w:rsidR="00211430" w:rsidRPr="00211430" w:rsidRDefault="00211430" w:rsidP="00211430">
            <w:pPr>
              <w:jc w:val="center"/>
              <w:rPr>
                <w:rFonts w:ascii="Aptos Narrow" w:hAnsi="Aptos Narrow"/>
                <w:color w:val="000000"/>
              </w:rPr>
            </w:pPr>
          </w:p>
        </w:tc>
      </w:tr>
    </w:tbl>
    <w:p w14:paraId="769F145D" w14:textId="77777777" w:rsidR="00211430" w:rsidRPr="00211430" w:rsidRDefault="00211430" w:rsidP="00211430">
      <w:pPr>
        <w:rPr>
          <w:rFonts w:ascii="Aptos Narrow" w:hAnsi="Aptos Narrow"/>
          <w:b/>
          <w:bCs/>
          <w:sz w:val="16"/>
          <w:szCs w:val="16"/>
        </w:rPr>
      </w:pPr>
    </w:p>
    <w:p w14:paraId="4FDD24B4" w14:textId="77777777" w:rsidR="00211430" w:rsidRPr="00211430" w:rsidRDefault="00211430" w:rsidP="00211430">
      <w:pPr>
        <w:rPr>
          <w:rFonts w:ascii="Aptos Narrow" w:hAnsi="Aptos Narrow"/>
          <w:b/>
          <w:bCs/>
          <w:sz w:val="16"/>
          <w:szCs w:val="16"/>
        </w:rPr>
      </w:pPr>
    </w:p>
    <w:tbl>
      <w:tblPr>
        <w:tblW w:w="14175"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6"/>
        <w:gridCol w:w="10919"/>
      </w:tblGrid>
      <w:tr w:rsidR="00211430" w:rsidRPr="00211430" w14:paraId="348DA5B2" w14:textId="77777777" w:rsidTr="00CB070A">
        <w:trPr>
          <w:trHeight w:val="300"/>
        </w:trPr>
        <w:tc>
          <w:tcPr>
            <w:tcW w:w="14175" w:type="dxa"/>
            <w:gridSpan w:val="2"/>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71D5DD09" w14:textId="77777777" w:rsidR="00211430" w:rsidRPr="00211430" w:rsidRDefault="00211430" w:rsidP="00211430">
            <w:pPr>
              <w:jc w:val="center"/>
              <w:textAlignment w:val="baseline"/>
              <w:rPr>
                <w:rFonts w:ascii="Times New Roman" w:eastAsia="Times New Roman" w:hAnsi="Times New Roman" w:cs="Times New Roman"/>
                <w:b/>
                <w:bCs/>
                <w:sz w:val="20"/>
                <w:szCs w:val="20"/>
                <w:lang w:eastAsia="es-ES"/>
              </w:rPr>
            </w:pPr>
            <w:r w:rsidRPr="00211430">
              <w:rPr>
                <w:rFonts w:eastAsia="Times New Roman"/>
                <w:b/>
                <w:bCs/>
                <w:sz w:val="20"/>
                <w:szCs w:val="20"/>
                <w:lang w:eastAsia="es-ES"/>
              </w:rPr>
              <w:t>Datos de un proyecto de investigación activo </w:t>
            </w:r>
          </w:p>
        </w:tc>
      </w:tr>
      <w:tr w:rsidR="00211430" w:rsidRPr="00211430" w14:paraId="03F93C78"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391A6838"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Título del proyecto</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1CFBEB" w14:textId="63A9769E" w:rsidR="00211430" w:rsidRPr="00211430" w:rsidRDefault="004440AC"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evaluación</w:t>
            </w:r>
            <w:r w:rsidR="00211430" w:rsidRPr="00211430">
              <w:rPr>
                <w:rFonts w:eastAsia="Times New Roman"/>
                <w:sz w:val="20"/>
                <w:szCs w:val="20"/>
                <w:lang w:eastAsia="es-ES"/>
              </w:rPr>
              <w:t xml:space="preserve"> del engaño en el contexto </w:t>
            </w:r>
            <w:r w:rsidRPr="00211430">
              <w:rPr>
                <w:rFonts w:eastAsia="Times New Roman"/>
                <w:sz w:val="20"/>
                <w:szCs w:val="20"/>
                <w:lang w:eastAsia="es-ES"/>
              </w:rPr>
              <w:t>jurídico</w:t>
            </w:r>
            <w:r w:rsidR="00211430" w:rsidRPr="00211430">
              <w:rPr>
                <w:rFonts w:eastAsia="Times New Roman"/>
                <w:sz w:val="20"/>
                <w:szCs w:val="20"/>
                <w:lang w:eastAsia="es-ES"/>
              </w:rPr>
              <w:t xml:space="preserve"> y forense. </w:t>
            </w:r>
          </w:p>
        </w:tc>
      </w:tr>
      <w:tr w:rsidR="00211430" w:rsidRPr="00211430" w14:paraId="73D00283"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0B916FC2"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Entidad financiadora</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7926BD"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Ministerio de Ciencia e Innovación </w:t>
            </w:r>
          </w:p>
        </w:tc>
      </w:tr>
      <w:tr w:rsidR="00211430" w:rsidRPr="00211430" w14:paraId="6D5985AA"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0DFD6456"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Referencia del proyecto</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FEFDC0"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PID2020-115881RB-I00 </w:t>
            </w:r>
          </w:p>
        </w:tc>
      </w:tr>
      <w:tr w:rsidR="00211430" w:rsidRPr="00211430" w14:paraId="137A8684"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1E69BF93"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Cuantía de la subvención</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E724C5"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90.750€. </w:t>
            </w:r>
          </w:p>
        </w:tc>
      </w:tr>
      <w:tr w:rsidR="00211430" w:rsidRPr="00211430" w14:paraId="2976A057"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5E872D79"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Duración (fecha inicio, fecha fin)</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E86BA7"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01-01-2021 - 31-12-2024 </w:t>
            </w:r>
          </w:p>
        </w:tc>
      </w:tr>
      <w:tr w:rsidR="00211430" w:rsidRPr="00211430" w14:paraId="02B2AD17"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46F1E5B3"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Tipo de convocatoria</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05E86E"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Estatal.  </w:t>
            </w:r>
          </w:p>
        </w:tc>
      </w:tr>
      <w:tr w:rsidR="00211430" w:rsidRPr="00211430" w14:paraId="3BB978F9"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1BA6F8C4"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Entidades participantes</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FA22D87"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USC y UVigo </w:t>
            </w:r>
          </w:p>
        </w:tc>
      </w:tr>
      <w:tr w:rsidR="00211430" w:rsidRPr="00211430" w14:paraId="5E4FB8EA"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5562B5B5"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Investigador/a principal</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E1C502"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Ramón Arce y Dolores Seijo </w:t>
            </w:r>
          </w:p>
        </w:tc>
      </w:tr>
      <w:tr w:rsidR="00211430" w:rsidRPr="00211430" w14:paraId="4905BD15"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3375C505"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Número de investigadores participantes</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142CC1"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5 </w:t>
            </w:r>
          </w:p>
        </w:tc>
      </w:tr>
      <w:tr w:rsidR="00211430" w:rsidRPr="00211430" w14:paraId="388C4830" w14:textId="77777777" w:rsidTr="00CB070A">
        <w:trPr>
          <w:trHeight w:val="300"/>
        </w:trPr>
        <w:tc>
          <w:tcPr>
            <w:tcW w:w="3256" w:type="dxa"/>
            <w:tcBorders>
              <w:top w:val="single" w:sz="6" w:space="0" w:color="000000"/>
              <w:left w:val="single" w:sz="6" w:space="0" w:color="000000"/>
              <w:bottom w:val="single" w:sz="6" w:space="0" w:color="000000"/>
              <w:right w:val="nil"/>
            </w:tcBorders>
            <w:shd w:val="clear" w:color="auto" w:fill="DDDDDD"/>
            <w:vAlign w:val="center"/>
            <w:hideMark/>
          </w:tcPr>
          <w:p w14:paraId="7C33A7B7" w14:textId="77777777" w:rsidR="00211430" w:rsidRPr="00211430" w:rsidRDefault="00211430" w:rsidP="00211430">
            <w:pPr>
              <w:jc w:val="both"/>
              <w:textAlignment w:val="baseline"/>
              <w:rPr>
                <w:rFonts w:ascii="Times New Roman" w:eastAsia="Times New Roman" w:hAnsi="Times New Roman" w:cs="Times New Roman"/>
                <w:sz w:val="24"/>
                <w:szCs w:val="24"/>
                <w:lang w:eastAsia="es-ES"/>
              </w:rPr>
            </w:pPr>
            <w:r w:rsidRPr="00211430">
              <w:rPr>
                <w:rFonts w:eastAsia="Times New Roman"/>
                <w:b/>
                <w:bCs/>
                <w:sz w:val="18"/>
                <w:szCs w:val="18"/>
                <w:lang w:eastAsia="es-ES"/>
              </w:rPr>
              <w:t>Líneas de investigación relacionadas</w:t>
            </w:r>
            <w:r w:rsidRPr="00211430">
              <w:rPr>
                <w:rFonts w:eastAsia="Times New Roman"/>
                <w:sz w:val="18"/>
                <w:szCs w:val="18"/>
                <w:lang w:eastAsia="es-ES"/>
              </w:rPr>
              <w:t> </w:t>
            </w:r>
          </w:p>
        </w:tc>
        <w:tc>
          <w:tcPr>
            <w:tcW w:w="109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B6168F" w14:textId="77777777" w:rsidR="00211430" w:rsidRPr="00211430" w:rsidRDefault="00211430" w:rsidP="00211430">
            <w:pPr>
              <w:jc w:val="both"/>
              <w:textAlignment w:val="baseline"/>
              <w:rPr>
                <w:rFonts w:ascii="Times New Roman" w:eastAsia="Times New Roman" w:hAnsi="Times New Roman" w:cs="Times New Roman"/>
                <w:sz w:val="20"/>
                <w:szCs w:val="20"/>
                <w:lang w:eastAsia="es-ES"/>
              </w:rPr>
            </w:pPr>
            <w:r w:rsidRPr="00211430">
              <w:rPr>
                <w:rFonts w:eastAsia="Times New Roman"/>
                <w:sz w:val="20"/>
                <w:szCs w:val="20"/>
                <w:lang w:eastAsia="es-ES"/>
              </w:rPr>
              <w:t>Justicia Terapéutica </w:t>
            </w:r>
          </w:p>
        </w:tc>
      </w:tr>
    </w:tbl>
    <w:p w14:paraId="78BA23EA" w14:textId="77777777" w:rsidR="00211430" w:rsidRPr="00211430" w:rsidRDefault="00211430" w:rsidP="00211430">
      <w:pPr>
        <w:rPr>
          <w:rFonts w:ascii="Aptos Narrow" w:hAnsi="Aptos Narrow"/>
          <w:b/>
          <w:bCs/>
          <w:sz w:val="16"/>
          <w:szCs w:val="16"/>
        </w:rPr>
      </w:pPr>
    </w:p>
    <w:p w14:paraId="1800B6FB"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3402"/>
        <w:gridCol w:w="1134"/>
        <w:gridCol w:w="1134"/>
        <w:gridCol w:w="3118"/>
        <w:gridCol w:w="1276"/>
        <w:gridCol w:w="992"/>
        <w:gridCol w:w="1276"/>
        <w:gridCol w:w="851"/>
      </w:tblGrid>
      <w:tr w:rsidR="00211430" w:rsidRPr="00211430" w14:paraId="1D4B5A4B" w14:textId="77777777" w:rsidTr="00CB070A">
        <w:trPr>
          <w:trHeight w:val="397"/>
          <w:jc w:val="center"/>
        </w:trPr>
        <w:tc>
          <w:tcPr>
            <w:tcW w:w="14171" w:type="dxa"/>
            <w:gridSpan w:val="9"/>
            <w:shd w:val="clear" w:color="auto" w:fill="8DB3E2" w:themeFill="text2" w:themeFillTint="66"/>
            <w:vAlign w:val="center"/>
          </w:tcPr>
          <w:p w14:paraId="6E786F1B" w14:textId="77777777" w:rsidR="00211430" w:rsidRPr="00211430" w:rsidRDefault="00211430" w:rsidP="00211430">
            <w:pPr>
              <w:jc w:val="center"/>
              <w:rPr>
                <w:rFonts w:ascii="Aptos Narrow" w:eastAsia="Times New Roman" w:hAnsi="Aptos Narrow" w:cs="Times New Roman"/>
                <w:b/>
                <w:bCs/>
                <w:color w:val="000000"/>
                <w:sz w:val="28"/>
                <w:szCs w:val="28"/>
              </w:rPr>
            </w:pPr>
            <w:r w:rsidRPr="00211430">
              <w:rPr>
                <w:rFonts w:ascii="Aptos Narrow" w:eastAsia="Times New Roman" w:hAnsi="Aptos Narrow" w:cs="Times New Roman"/>
                <w:b/>
                <w:bCs/>
                <w:color w:val="000000"/>
                <w:sz w:val="28"/>
                <w:szCs w:val="28"/>
              </w:rPr>
              <w:t>Grupo de investigación Rendimiento y Motricidad del Salvamento y Socorrismo</w:t>
            </w:r>
          </w:p>
        </w:tc>
      </w:tr>
      <w:tr w:rsidR="00211430" w:rsidRPr="00211430" w14:paraId="6F0A5E3C" w14:textId="77777777" w:rsidTr="00CB070A">
        <w:trPr>
          <w:trHeight w:val="113"/>
          <w:jc w:val="center"/>
        </w:trPr>
        <w:tc>
          <w:tcPr>
            <w:tcW w:w="988" w:type="dxa"/>
            <w:vMerge w:val="restart"/>
            <w:shd w:val="clear" w:color="auto" w:fill="DBE5F1" w:themeFill="accent1" w:themeFillTint="33"/>
            <w:vAlign w:val="center"/>
          </w:tcPr>
          <w:p w14:paraId="6ED3AFE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402" w:type="dxa"/>
            <w:vMerge w:val="restart"/>
            <w:shd w:val="clear" w:color="auto" w:fill="DBE5F1" w:themeFill="accent1" w:themeFillTint="33"/>
            <w:vAlign w:val="center"/>
          </w:tcPr>
          <w:p w14:paraId="4A104E1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134" w:type="dxa"/>
            <w:vMerge w:val="restart"/>
            <w:shd w:val="clear" w:color="auto" w:fill="DBE5F1" w:themeFill="accent1" w:themeFillTint="33"/>
            <w:vAlign w:val="center"/>
          </w:tcPr>
          <w:p w14:paraId="6E91B20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6667D4A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38557B9C"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4273D5F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70E3DA03"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702FA643"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64C8DE66" w14:textId="77777777" w:rsidTr="00CB070A">
        <w:trPr>
          <w:trHeight w:val="397"/>
          <w:jc w:val="center"/>
        </w:trPr>
        <w:tc>
          <w:tcPr>
            <w:tcW w:w="988" w:type="dxa"/>
            <w:vMerge/>
            <w:tcBorders>
              <w:bottom w:val="single" w:sz="4" w:space="0" w:color="auto"/>
            </w:tcBorders>
            <w:shd w:val="clear" w:color="auto" w:fill="FFFF99"/>
            <w:vAlign w:val="center"/>
          </w:tcPr>
          <w:p w14:paraId="7BCE1469" w14:textId="77777777" w:rsidR="00211430" w:rsidRPr="00211430" w:rsidRDefault="00211430" w:rsidP="00211430">
            <w:pPr>
              <w:jc w:val="center"/>
              <w:rPr>
                <w:rFonts w:ascii="Aptos Narrow" w:hAnsi="Aptos Narrow"/>
                <w:b/>
                <w:bCs/>
                <w:sz w:val="16"/>
                <w:szCs w:val="16"/>
              </w:rPr>
            </w:pPr>
          </w:p>
        </w:tc>
        <w:tc>
          <w:tcPr>
            <w:tcW w:w="3402" w:type="dxa"/>
            <w:vMerge/>
            <w:tcBorders>
              <w:bottom w:val="single" w:sz="4" w:space="0" w:color="auto"/>
            </w:tcBorders>
            <w:shd w:val="clear" w:color="auto" w:fill="FFFF99"/>
            <w:vAlign w:val="center"/>
          </w:tcPr>
          <w:p w14:paraId="2BF200A6"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7E0FA78F"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399C0F30" w14:textId="77777777" w:rsidR="00211430" w:rsidRPr="00211430" w:rsidRDefault="00211430" w:rsidP="00211430">
            <w:pPr>
              <w:jc w:val="center"/>
              <w:rPr>
                <w:rFonts w:ascii="Aptos Narrow" w:hAnsi="Aptos Narrow"/>
                <w:b/>
                <w:bCs/>
                <w:sz w:val="16"/>
                <w:szCs w:val="16"/>
              </w:rPr>
            </w:pPr>
          </w:p>
        </w:tc>
        <w:tc>
          <w:tcPr>
            <w:tcW w:w="3118" w:type="dxa"/>
            <w:vMerge/>
            <w:tcBorders>
              <w:bottom w:val="single" w:sz="4" w:space="0" w:color="auto"/>
            </w:tcBorders>
            <w:shd w:val="clear" w:color="auto" w:fill="FFFF99"/>
            <w:vAlign w:val="center"/>
          </w:tcPr>
          <w:p w14:paraId="32FF7031" w14:textId="77777777" w:rsidR="00211430" w:rsidRPr="00211430" w:rsidRDefault="00211430" w:rsidP="00211430">
            <w:pPr>
              <w:jc w:val="center"/>
              <w:rPr>
                <w:rFonts w:ascii="Aptos Narrow" w:hAnsi="Aptos Narrow"/>
                <w:b/>
                <w:bCs/>
                <w:sz w:val="16"/>
                <w:szCs w:val="16"/>
              </w:rPr>
            </w:pPr>
          </w:p>
        </w:tc>
        <w:tc>
          <w:tcPr>
            <w:tcW w:w="1276" w:type="dxa"/>
            <w:vMerge/>
            <w:tcBorders>
              <w:bottom w:val="single" w:sz="4" w:space="0" w:color="auto"/>
            </w:tcBorders>
            <w:shd w:val="clear" w:color="auto" w:fill="FFFF99"/>
            <w:vAlign w:val="center"/>
          </w:tcPr>
          <w:p w14:paraId="0C7FD3C8" w14:textId="77777777" w:rsidR="00211430" w:rsidRPr="00211430" w:rsidRDefault="00211430" w:rsidP="00211430">
            <w:pPr>
              <w:jc w:val="center"/>
              <w:rPr>
                <w:rFonts w:ascii="Aptos Narrow" w:hAnsi="Aptos Narrow"/>
                <w:b/>
                <w:bCs/>
                <w:sz w:val="16"/>
                <w:szCs w:val="16"/>
              </w:rPr>
            </w:pPr>
          </w:p>
        </w:tc>
        <w:tc>
          <w:tcPr>
            <w:tcW w:w="992" w:type="dxa"/>
            <w:tcBorders>
              <w:bottom w:val="single" w:sz="4" w:space="0" w:color="auto"/>
            </w:tcBorders>
            <w:shd w:val="clear" w:color="auto" w:fill="DBE5F1" w:themeFill="accent1" w:themeFillTint="33"/>
            <w:vAlign w:val="center"/>
          </w:tcPr>
          <w:p w14:paraId="1EEC5A2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6C4C44D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44FACE4B" w14:textId="77777777" w:rsidR="00211430" w:rsidRPr="00211430" w:rsidRDefault="00211430" w:rsidP="00211430">
            <w:pPr>
              <w:jc w:val="center"/>
              <w:rPr>
                <w:rFonts w:ascii="Aptos Narrow" w:hAnsi="Aptos Narrow"/>
                <w:b/>
                <w:bCs/>
                <w:sz w:val="16"/>
                <w:szCs w:val="16"/>
              </w:rPr>
            </w:pPr>
          </w:p>
        </w:tc>
      </w:tr>
      <w:tr w:rsidR="00211430" w:rsidRPr="00211430" w14:paraId="67D845A7" w14:textId="77777777" w:rsidTr="00CB070A">
        <w:trPr>
          <w:trHeight w:val="397"/>
          <w:jc w:val="center"/>
        </w:trPr>
        <w:tc>
          <w:tcPr>
            <w:tcW w:w="988" w:type="dxa"/>
            <w:tcBorders>
              <w:top w:val="nil"/>
              <w:left w:val="single" w:sz="8" w:space="0" w:color="auto"/>
              <w:bottom w:val="single" w:sz="4" w:space="0" w:color="auto"/>
              <w:right w:val="single" w:sz="8" w:space="0" w:color="auto"/>
            </w:tcBorders>
            <w:shd w:val="clear" w:color="auto" w:fill="auto"/>
            <w:vAlign w:val="center"/>
          </w:tcPr>
          <w:p w14:paraId="0908D004"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3402" w:type="dxa"/>
            <w:tcBorders>
              <w:top w:val="nil"/>
              <w:left w:val="nil"/>
              <w:bottom w:val="single" w:sz="4" w:space="0" w:color="auto"/>
              <w:right w:val="single" w:sz="8" w:space="0" w:color="auto"/>
            </w:tcBorders>
            <w:shd w:val="clear" w:color="auto" w:fill="auto"/>
            <w:vAlign w:val="center"/>
          </w:tcPr>
          <w:p w14:paraId="3220DE94" w14:textId="77777777" w:rsidR="00211430" w:rsidRPr="00211430" w:rsidRDefault="00211430" w:rsidP="00211430">
            <w:pPr>
              <w:rPr>
                <w:rFonts w:ascii="Aptos Narrow" w:hAnsi="Aptos Narrow"/>
                <w:sz w:val="24"/>
                <w:szCs w:val="24"/>
                <w:lang w:val="pt-PT"/>
              </w:rPr>
            </w:pPr>
            <w:r w:rsidRPr="00211430">
              <w:rPr>
                <w:rFonts w:ascii="Aptos Narrow" w:hAnsi="Aptos Narrow"/>
                <w:color w:val="000000"/>
              </w:rPr>
              <w:t>Pazos Couto, José María</w:t>
            </w:r>
          </w:p>
        </w:tc>
        <w:tc>
          <w:tcPr>
            <w:tcW w:w="1134" w:type="dxa"/>
            <w:tcBorders>
              <w:top w:val="nil"/>
              <w:left w:val="nil"/>
              <w:bottom w:val="single" w:sz="4" w:space="0" w:color="auto"/>
              <w:right w:val="nil"/>
            </w:tcBorders>
            <w:shd w:val="clear" w:color="auto" w:fill="auto"/>
            <w:vAlign w:val="center"/>
          </w:tcPr>
          <w:p w14:paraId="3207A54A"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TU</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center"/>
          </w:tcPr>
          <w:p w14:paraId="6A5CD355"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62460B7" w14:textId="77777777" w:rsidR="00211430" w:rsidRPr="00211430" w:rsidRDefault="00211430" w:rsidP="00211430">
            <w:pPr>
              <w:jc w:val="center"/>
              <w:rPr>
                <w:rFonts w:ascii="Aptos Narrow" w:hAnsi="Aptos Narrow"/>
                <w:sz w:val="18"/>
                <w:szCs w:val="18"/>
              </w:rPr>
            </w:pPr>
            <w:r w:rsidRPr="00211430">
              <w:rPr>
                <w:rFonts w:ascii="Aptos Narrow" w:hAnsi="Aptos Narrow"/>
                <w:sz w:val="20"/>
                <w:szCs w:val="20"/>
              </w:rPr>
              <w:t>Innov</w:t>
            </w:r>
            <w:r w:rsidRPr="00211430">
              <w:rPr>
                <w:rFonts w:ascii="Aptos Narrow" w:hAnsi="Aptos Narrow"/>
              </w:rPr>
              <w:t>ación en salud - P03D039L</w:t>
            </w:r>
            <w:r w:rsidRPr="00211430">
              <w:rPr>
                <w:rFonts w:ascii="Aptos Narrow" w:hAnsi="Aptos Narrow"/>
                <w:sz w:val="20"/>
                <w:szCs w:val="20"/>
              </w:rPr>
              <w:t>001</w:t>
            </w:r>
          </w:p>
        </w:tc>
        <w:tc>
          <w:tcPr>
            <w:tcW w:w="1276" w:type="dxa"/>
            <w:tcBorders>
              <w:top w:val="single" w:sz="8" w:space="0" w:color="auto"/>
              <w:left w:val="single" w:sz="8" w:space="0" w:color="auto"/>
              <w:bottom w:val="single" w:sz="4" w:space="0" w:color="auto"/>
              <w:right w:val="single" w:sz="8" w:space="0" w:color="auto"/>
            </w:tcBorders>
            <w:shd w:val="clear" w:color="auto" w:fill="auto"/>
            <w:vAlign w:val="center"/>
          </w:tcPr>
          <w:p w14:paraId="3C9EF11F"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1</w:t>
            </w:r>
          </w:p>
        </w:tc>
        <w:tc>
          <w:tcPr>
            <w:tcW w:w="992" w:type="dxa"/>
            <w:tcBorders>
              <w:top w:val="nil"/>
              <w:left w:val="nil"/>
              <w:bottom w:val="single" w:sz="4" w:space="0" w:color="auto"/>
              <w:right w:val="single" w:sz="8" w:space="0" w:color="auto"/>
            </w:tcBorders>
            <w:shd w:val="clear" w:color="auto" w:fill="auto"/>
            <w:vAlign w:val="center"/>
          </w:tcPr>
          <w:p w14:paraId="38950548"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w:t>
            </w:r>
          </w:p>
        </w:tc>
        <w:tc>
          <w:tcPr>
            <w:tcW w:w="1276" w:type="dxa"/>
            <w:tcBorders>
              <w:top w:val="nil"/>
              <w:left w:val="nil"/>
              <w:bottom w:val="single" w:sz="4" w:space="0" w:color="auto"/>
              <w:right w:val="single" w:sz="8" w:space="0" w:color="auto"/>
            </w:tcBorders>
            <w:shd w:val="clear" w:color="auto" w:fill="auto"/>
            <w:vAlign w:val="center"/>
          </w:tcPr>
          <w:p w14:paraId="47F87EE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01/01/2022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289B3D"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20"/>
                <w:szCs w:val="20"/>
              </w:rPr>
              <w:t>Alta</w:t>
            </w:r>
          </w:p>
        </w:tc>
      </w:tr>
    </w:tbl>
    <w:p w14:paraId="6EF51758" w14:textId="77777777" w:rsidR="00211430" w:rsidRPr="00211430" w:rsidRDefault="00211430" w:rsidP="00211430">
      <w:pPr>
        <w:rPr>
          <w:rFonts w:ascii="Aptos Narrow" w:hAnsi="Aptos Narrow"/>
          <w:b/>
          <w:bCs/>
          <w:sz w:val="16"/>
          <w:szCs w:val="16"/>
          <w:lang w:val="en-US"/>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3402"/>
        <w:gridCol w:w="1134"/>
        <w:gridCol w:w="1134"/>
        <w:gridCol w:w="3118"/>
        <w:gridCol w:w="1276"/>
        <w:gridCol w:w="992"/>
        <w:gridCol w:w="1276"/>
        <w:gridCol w:w="851"/>
      </w:tblGrid>
      <w:tr w:rsidR="00211430" w:rsidRPr="00211430" w14:paraId="0D5808CF" w14:textId="77777777" w:rsidTr="00CB070A">
        <w:trPr>
          <w:trHeight w:val="397"/>
          <w:jc w:val="center"/>
        </w:trPr>
        <w:tc>
          <w:tcPr>
            <w:tcW w:w="14171" w:type="dxa"/>
            <w:gridSpan w:val="9"/>
            <w:shd w:val="clear" w:color="auto" w:fill="8DB3E2" w:themeFill="text2" w:themeFillTint="66"/>
            <w:vAlign w:val="center"/>
          </w:tcPr>
          <w:p w14:paraId="4B8D7897" w14:textId="77777777" w:rsidR="00211430" w:rsidRPr="00211430" w:rsidRDefault="00211430" w:rsidP="00211430">
            <w:pPr>
              <w:jc w:val="center"/>
              <w:rPr>
                <w:rFonts w:ascii="Aptos Narrow" w:eastAsia="Times New Roman" w:hAnsi="Aptos Narrow" w:cs="Times New Roman"/>
                <w:b/>
                <w:bCs/>
                <w:color w:val="000000"/>
                <w:sz w:val="28"/>
                <w:szCs w:val="28"/>
              </w:rPr>
            </w:pPr>
            <w:r w:rsidRPr="00211430">
              <w:rPr>
                <w:rFonts w:ascii="Aptos Narrow" w:eastAsia="Times New Roman" w:hAnsi="Aptos Narrow" w:cs="Times New Roman"/>
                <w:b/>
                <w:bCs/>
                <w:color w:val="000000"/>
                <w:sz w:val="28"/>
                <w:szCs w:val="28"/>
              </w:rPr>
              <w:t>Grupo de Servicios para la Sociedad de la Información (SSI)</w:t>
            </w:r>
          </w:p>
        </w:tc>
      </w:tr>
      <w:tr w:rsidR="00211430" w:rsidRPr="00211430" w14:paraId="583761FC" w14:textId="77777777" w:rsidTr="00CB070A">
        <w:trPr>
          <w:trHeight w:val="113"/>
          <w:jc w:val="center"/>
        </w:trPr>
        <w:tc>
          <w:tcPr>
            <w:tcW w:w="988" w:type="dxa"/>
            <w:vMerge w:val="restart"/>
            <w:shd w:val="clear" w:color="auto" w:fill="DBE5F1" w:themeFill="accent1" w:themeFillTint="33"/>
            <w:vAlign w:val="center"/>
          </w:tcPr>
          <w:p w14:paraId="0556996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402" w:type="dxa"/>
            <w:vMerge w:val="restart"/>
            <w:shd w:val="clear" w:color="auto" w:fill="DBE5F1" w:themeFill="accent1" w:themeFillTint="33"/>
            <w:vAlign w:val="center"/>
          </w:tcPr>
          <w:p w14:paraId="66480B1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134" w:type="dxa"/>
            <w:vMerge w:val="restart"/>
            <w:shd w:val="clear" w:color="auto" w:fill="DBE5F1" w:themeFill="accent1" w:themeFillTint="33"/>
            <w:vAlign w:val="center"/>
          </w:tcPr>
          <w:p w14:paraId="74DD4E4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6912234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118" w:type="dxa"/>
            <w:vMerge w:val="restart"/>
            <w:shd w:val="clear" w:color="auto" w:fill="DBE5F1" w:themeFill="accent1" w:themeFillTint="33"/>
            <w:vAlign w:val="center"/>
          </w:tcPr>
          <w:p w14:paraId="77E17C37"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276" w:type="dxa"/>
            <w:vMerge w:val="restart"/>
            <w:shd w:val="clear" w:color="auto" w:fill="DBE5F1" w:themeFill="accent1" w:themeFillTint="33"/>
            <w:vAlign w:val="center"/>
          </w:tcPr>
          <w:p w14:paraId="2067471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shd w:val="clear" w:color="auto" w:fill="DBE5F1" w:themeFill="accent1" w:themeFillTint="33"/>
            <w:vAlign w:val="center"/>
          </w:tcPr>
          <w:p w14:paraId="351FE433"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2382490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0973E048" w14:textId="77777777" w:rsidTr="00CB070A">
        <w:trPr>
          <w:trHeight w:val="397"/>
          <w:jc w:val="center"/>
        </w:trPr>
        <w:tc>
          <w:tcPr>
            <w:tcW w:w="988" w:type="dxa"/>
            <w:vMerge/>
            <w:tcBorders>
              <w:bottom w:val="single" w:sz="4" w:space="0" w:color="auto"/>
            </w:tcBorders>
            <w:shd w:val="clear" w:color="auto" w:fill="FFFF99"/>
            <w:vAlign w:val="center"/>
          </w:tcPr>
          <w:p w14:paraId="5FB6EA58" w14:textId="77777777" w:rsidR="00211430" w:rsidRPr="00211430" w:rsidRDefault="00211430" w:rsidP="00211430">
            <w:pPr>
              <w:jc w:val="center"/>
              <w:rPr>
                <w:rFonts w:ascii="Aptos Narrow" w:hAnsi="Aptos Narrow"/>
                <w:b/>
                <w:bCs/>
                <w:sz w:val="16"/>
                <w:szCs w:val="16"/>
              </w:rPr>
            </w:pPr>
          </w:p>
        </w:tc>
        <w:tc>
          <w:tcPr>
            <w:tcW w:w="3402" w:type="dxa"/>
            <w:vMerge/>
            <w:tcBorders>
              <w:bottom w:val="single" w:sz="4" w:space="0" w:color="auto"/>
            </w:tcBorders>
            <w:shd w:val="clear" w:color="auto" w:fill="FFFF99"/>
            <w:vAlign w:val="center"/>
          </w:tcPr>
          <w:p w14:paraId="07491E18"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1B143651"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717492B8" w14:textId="77777777" w:rsidR="00211430" w:rsidRPr="00211430" w:rsidRDefault="00211430" w:rsidP="00211430">
            <w:pPr>
              <w:jc w:val="center"/>
              <w:rPr>
                <w:rFonts w:ascii="Aptos Narrow" w:hAnsi="Aptos Narrow"/>
                <w:b/>
                <w:bCs/>
                <w:sz w:val="16"/>
                <w:szCs w:val="16"/>
              </w:rPr>
            </w:pPr>
          </w:p>
        </w:tc>
        <w:tc>
          <w:tcPr>
            <w:tcW w:w="3118" w:type="dxa"/>
            <w:vMerge/>
            <w:tcBorders>
              <w:bottom w:val="single" w:sz="4" w:space="0" w:color="auto"/>
            </w:tcBorders>
            <w:shd w:val="clear" w:color="auto" w:fill="FFFF99"/>
            <w:vAlign w:val="center"/>
          </w:tcPr>
          <w:p w14:paraId="202DA01F" w14:textId="77777777" w:rsidR="00211430" w:rsidRPr="00211430" w:rsidRDefault="00211430" w:rsidP="00211430">
            <w:pPr>
              <w:jc w:val="center"/>
              <w:rPr>
                <w:rFonts w:ascii="Aptos Narrow" w:hAnsi="Aptos Narrow"/>
                <w:b/>
                <w:bCs/>
                <w:sz w:val="16"/>
                <w:szCs w:val="16"/>
              </w:rPr>
            </w:pPr>
          </w:p>
        </w:tc>
        <w:tc>
          <w:tcPr>
            <w:tcW w:w="1276" w:type="dxa"/>
            <w:vMerge/>
            <w:tcBorders>
              <w:bottom w:val="single" w:sz="4" w:space="0" w:color="auto"/>
            </w:tcBorders>
            <w:shd w:val="clear" w:color="auto" w:fill="FFFF99"/>
            <w:vAlign w:val="center"/>
          </w:tcPr>
          <w:p w14:paraId="116481BB" w14:textId="77777777" w:rsidR="00211430" w:rsidRPr="00211430" w:rsidRDefault="00211430" w:rsidP="00211430">
            <w:pPr>
              <w:jc w:val="center"/>
              <w:rPr>
                <w:rFonts w:ascii="Aptos Narrow" w:hAnsi="Aptos Narrow"/>
                <w:b/>
                <w:bCs/>
                <w:sz w:val="16"/>
                <w:szCs w:val="16"/>
              </w:rPr>
            </w:pPr>
          </w:p>
        </w:tc>
        <w:tc>
          <w:tcPr>
            <w:tcW w:w="992" w:type="dxa"/>
            <w:tcBorders>
              <w:bottom w:val="single" w:sz="4" w:space="0" w:color="auto"/>
            </w:tcBorders>
            <w:shd w:val="clear" w:color="auto" w:fill="DBE5F1" w:themeFill="accent1" w:themeFillTint="33"/>
            <w:vAlign w:val="center"/>
          </w:tcPr>
          <w:p w14:paraId="57D1ACD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21DF852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1703D7A0" w14:textId="77777777" w:rsidR="00211430" w:rsidRPr="00211430" w:rsidRDefault="00211430" w:rsidP="00211430">
            <w:pPr>
              <w:jc w:val="center"/>
              <w:rPr>
                <w:rFonts w:ascii="Aptos Narrow" w:hAnsi="Aptos Narrow"/>
                <w:b/>
                <w:bCs/>
                <w:sz w:val="16"/>
                <w:szCs w:val="16"/>
              </w:rPr>
            </w:pPr>
          </w:p>
        </w:tc>
      </w:tr>
      <w:tr w:rsidR="00211430" w:rsidRPr="00211430" w14:paraId="49F05CA0"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D6FE4C0"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8A7753E" w14:textId="77777777" w:rsidR="00211430" w:rsidRPr="00211430" w:rsidRDefault="00211430" w:rsidP="00211430">
            <w:pPr>
              <w:rPr>
                <w:rFonts w:ascii="Aptos Narrow" w:hAnsi="Aptos Narrow"/>
                <w:sz w:val="24"/>
                <w:szCs w:val="24"/>
                <w:lang w:val="pt-PT"/>
              </w:rPr>
            </w:pPr>
            <w:r w:rsidRPr="00211430">
              <w:rPr>
                <w:rFonts w:ascii="Aptos Narrow" w:hAnsi="Aptos Narrow"/>
                <w:color w:val="000000"/>
                <w:sz w:val="20"/>
                <w:szCs w:val="20"/>
              </w:rPr>
              <w:t>Gil Solla, Alberto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976AF"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CU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AE306"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5C45A02" w14:textId="77777777" w:rsidR="00211430" w:rsidRPr="00211430" w:rsidRDefault="00211430" w:rsidP="00211430">
            <w:pPr>
              <w:jc w:val="center"/>
              <w:rPr>
                <w:rFonts w:ascii="Aptos Narrow" w:hAnsi="Aptos Narrow"/>
                <w:sz w:val="18"/>
                <w:szCs w:val="18"/>
              </w:rPr>
            </w:pPr>
            <w:r w:rsidRPr="00211430">
              <w:rPr>
                <w:rFonts w:ascii="Aptos Narrow" w:hAnsi="Aptos Narrow"/>
                <w:sz w:val="20"/>
                <w:szCs w:val="20"/>
              </w:rPr>
              <w:t>Innov</w:t>
            </w:r>
            <w:r w:rsidRPr="00211430">
              <w:rPr>
                <w:rFonts w:ascii="Aptos Narrow" w:hAnsi="Aptos Narrow"/>
              </w:rPr>
              <w:t>ación en salud - P03D039L</w:t>
            </w:r>
            <w:r w:rsidRPr="00211430">
              <w:rPr>
                <w:rFonts w:ascii="Aptos Narrow" w:hAnsi="Aptos Narrow"/>
                <w:sz w:val="20"/>
                <w:szCs w:val="20"/>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DF03F"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B65B8D"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3390A"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05/06/2019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0288D"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20"/>
                <w:szCs w:val="20"/>
              </w:rPr>
              <w:t>Alta</w:t>
            </w:r>
          </w:p>
        </w:tc>
      </w:tr>
      <w:tr w:rsidR="00211430" w:rsidRPr="00211430" w14:paraId="4C13561A"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51E30D5" w14:textId="77777777" w:rsidR="00211430" w:rsidRPr="00211430" w:rsidRDefault="00211430" w:rsidP="00211430">
            <w:pPr>
              <w:rPr>
                <w:rFonts w:ascii="Aptos Narrow" w:hAnsi="Aptos Narrow"/>
                <w:color w:val="000000"/>
              </w:rPr>
            </w:pPr>
            <w:r w:rsidRPr="00211430">
              <w:rPr>
                <w:rFonts w:ascii="Aptos Narrow" w:hAnsi="Aptos Narrow"/>
                <w:color w:val="000000"/>
              </w:rPr>
              <w:t>UVIGO</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2441287" w14:textId="77777777" w:rsidR="00211430" w:rsidRPr="00211430" w:rsidRDefault="00211430" w:rsidP="00211430">
            <w:pPr>
              <w:rPr>
                <w:rFonts w:ascii="Aptos Narrow" w:hAnsi="Aptos Narrow"/>
                <w:sz w:val="24"/>
                <w:szCs w:val="24"/>
                <w:lang w:val="pt-PT"/>
              </w:rPr>
            </w:pPr>
            <w:r w:rsidRPr="00211430">
              <w:rPr>
                <w:rFonts w:ascii="Aptos Narrow" w:hAnsi="Aptos Narrow"/>
                <w:color w:val="000000"/>
              </w:rPr>
              <w:t>Blanco Fernández Yolanda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792E4"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B2A77"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138F7D1" w14:textId="77777777" w:rsidR="00211430" w:rsidRPr="00211430" w:rsidRDefault="00211430" w:rsidP="00211430">
            <w:pPr>
              <w:jc w:val="center"/>
              <w:rPr>
                <w:rFonts w:ascii="Aptos Narrow" w:hAnsi="Aptos Narrow"/>
                <w:sz w:val="20"/>
                <w:szCs w:val="20"/>
              </w:rPr>
            </w:pPr>
            <w:r w:rsidRPr="00211430">
              <w:rPr>
                <w:rFonts w:ascii="Aptos Narrow" w:hAnsi="Aptos Narrow"/>
                <w:sz w:val="20"/>
                <w:szCs w:val="20"/>
              </w:rPr>
              <w:t>Innov</w:t>
            </w:r>
            <w:r w:rsidRPr="00211430">
              <w:rPr>
                <w:rFonts w:ascii="Aptos Narrow" w:hAnsi="Aptos Narrow"/>
              </w:rPr>
              <w:t>ación en salud - P03D039L</w:t>
            </w:r>
            <w:r w:rsidRPr="00211430">
              <w:rPr>
                <w:rFonts w:ascii="Aptos Narrow" w:hAnsi="Aptos Narrow"/>
                <w:sz w:val="20"/>
                <w:szCs w:val="20"/>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87C593"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B3582B"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4A3EB4"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01/01/2022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438C9"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sz w:val="20"/>
                <w:szCs w:val="20"/>
              </w:rPr>
              <w:t>Alta</w:t>
            </w:r>
          </w:p>
        </w:tc>
      </w:tr>
      <w:tr w:rsidR="00211430" w:rsidRPr="00211430" w14:paraId="64FA9F80" w14:textId="77777777" w:rsidTr="00CB070A">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CDB108B" w14:textId="77777777" w:rsidR="00211430" w:rsidRPr="00211430" w:rsidRDefault="00211430" w:rsidP="00211430">
            <w:pPr>
              <w:rPr>
                <w:rFonts w:ascii="Aptos Narrow" w:hAnsi="Aptos Narrow"/>
                <w:color w:val="000000"/>
              </w:rPr>
            </w:pPr>
            <w:r w:rsidRPr="00211430">
              <w:rPr>
                <w:rFonts w:ascii="Aptos Narrow" w:hAnsi="Aptos Narrow"/>
                <w:color w:val="000000"/>
              </w:rPr>
              <w:t>UVIGO</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B1669F5" w14:textId="1389D4E6" w:rsidR="00211430" w:rsidRPr="00211430" w:rsidRDefault="00211430" w:rsidP="00211430">
            <w:pPr>
              <w:rPr>
                <w:rFonts w:ascii="Aptos Narrow" w:hAnsi="Aptos Narrow"/>
                <w:sz w:val="24"/>
                <w:szCs w:val="24"/>
                <w:lang w:val="pt-PT"/>
              </w:rPr>
            </w:pPr>
            <w:r w:rsidRPr="00211430">
              <w:rPr>
                <w:rFonts w:ascii="Aptos Narrow" w:hAnsi="Aptos Narrow"/>
                <w:color w:val="000000"/>
              </w:rPr>
              <w:t>L</w:t>
            </w:r>
            <w:r w:rsidR="004440AC" w:rsidRPr="00211430">
              <w:rPr>
                <w:rFonts w:ascii="Aptos Narrow" w:hAnsi="Aptos Narrow"/>
                <w:color w:val="000000"/>
              </w:rPr>
              <w:t xml:space="preserve">opez </w:t>
            </w:r>
            <w:r w:rsidR="004440AC">
              <w:rPr>
                <w:rFonts w:ascii="Aptos Narrow" w:hAnsi="Aptos Narrow"/>
                <w:color w:val="000000"/>
              </w:rPr>
              <w:t>N</w:t>
            </w:r>
            <w:r w:rsidR="004440AC" w:rsidRPr="00211430">
              <w:rPr>
                <w:rFonts w:ascii="Aptos Narrow" w:hAnsi="Aptos Narrow"/>
                <w:color w:val="000000"/>
              </w:rPr>
              <w:t xml:space="preserve">ores, </w:t>
            </w:r>
            <w:r w:rsidR="004440AC">
              <w:rPr>
                <w:rFonts w:ascii="Aptos Narrow" w:hAnsi="Aptos Narrow"/>
                <w:color w:val="000000"/>
              </w:rPr>
              <w:t>M</w:t>
            </w:r>
            <w:r w:rsidR="004440AC" w:rsidRPr="00211430">
              <w:rPr>
                <w:rFonts w:ascii="Aptos Narrow" w:hAnsi="Aptos Narrow"/>
                <w:color w:val="000000"/>
              </w:rPr>
              <w:t>artin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EB9E17"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CU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CBA22"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81DAC21" w14:textId="77777777" w:rsidR="00211430" w:rsidRPr="00211430" w:rsidRDefault="00211430" w:rsidP="00211430">
            <w:pPr>
              <w:jc w:val="center"/>
              <w:rPr>
                <w:rFonts w:ascii="Aptos Narrow" w:hAnsi="Aptos Narrow"/>
                <w:sz w:val="20"/>
                <w:szCs w:val="20"/>
              </w:rPr>
            </w:pPr>
            <w:r w:rsidRPr="00211430">
              <w:rPr>
                <w:rFonts w:ascii="Aptos Narrow" w:hAnsi="Aptos Narrow"/>
                <w:sz w:val="20"/>
                <w:szCs w:val="20"/>
              </w:rPr>
              <w:t>Innov</w:t>
            </w:r>
            <w:r w:rsidRPr="00211430">
              <w:rPr>
                <w:rFonts w:ascii="Aptos Narrow" w:hAnsi="Aptos Narrow"/>
              </w:rPr>
              <w:t>ación en salud - P03D039L</w:t>
            </w:r>
            <w:r w:rsidRPr="00211430">
              <w:rPr>
                <w:rFonts w:ascii="Aptos Narrow" w:hAnsi="Aptos Narrow"/>
                <w:sz w:val="20"/>
                <w:szCs w:val="20"/>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61388B"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2FC12"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4D14A1"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01/01/2022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D5961"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sz w:val="20"/>
                <w:szCs w:val="20"/>
              </w:rPr>
              <w:t>Alta</w:t>
            </w:r>
          </w:p>
        </w:tc>
      </w:tr>
    </w:tbl>
    <w:p w14:paraId="7DC5D35A" w14:textId="77777777" w:rsidR="00211430" w:rsidRPr="00211430" w:rsidRDefault="00211430" w:rsidP="00211430">
      <w:pPr>
        <w:rPr>
          <w:rFonts w:ascii="Aptos Narrow" w:hAnsi="Aptos Narrow"/>
          <w:b/>
          <w:bCs/>
          <w:sz w:val="16"/>
          <w:szCs w:val="16"/>
          <w:lang w:val="en-US"/>
        </w:rPr>
      </w:pPr>
    </w:p>
    <w:p w14:paraId="294A2C71" w14:textId="77777777" w:rsidR="00211430" w:rsidRPr="00211430" w:rsidRDefault="00211430" w:rsidP="00211430">
      <w:pPr>
        <w:rPr>
          <w:rFonts w:ascii="Aptos Narrow" w:hAnsi="Aptos Narrow"/>
          <w:b/>
          <w:bCs/>
          <w:sz w:val="16"/>
          <w:szCs w:val="16"/>
          <w:lang w:val="en-US"/>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5F8391DD"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97B190"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211430" w14:paraId="19DABBA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7FC019"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95FBE" w14:textId="77777777" w:rsidR="00211430" w:rsidRPr="00211430" w:rsidRDefault="00211430" w:rsidP="00211430">
            <w:pPr>
              <w:widowControl/>
              <w:autoSpaceDE/>
              <w:autoSpaceDN/>
              <w:spacing w:before="100" w:beforeAutospacing="1" w:after="100" w:afterAutospacing="1"/>
              <w:rPr>
                <w:rFonts w:ascii="Times New Roman" w:eastAsia="Times New Roman" w:hAnsi="Times New Roman" w:cs="Times New Roman"/>
                <w:sz w:val="24"/>
                <w:szCs w:val="24"/>
                <w:lang w:eastAsia="es-ES_tradnl"/>
              </w:rPr>
            </w:pPr>
            <w:r w:rsidRPr="00211430">
              <w:rPr>
                <w:rFonts w:ascii="1833Eb3eArialUnicodeMS" w:eastAsia="Times New Roman" w:hAnsi="1833Eb3eArialUnicodeMS" w:cs="Times New Roman"/>
                <w:lang w:eastAsia="es-ES_tradnl"/>
              </w:rPr>
              <w:t xml:space="preserve">Programa de consolidación y estructuración de unidades de investigación competitivas </w:t>
            </w:r>
          </w:p>
        </w:tc>
      </w:tr>
      <w:tr w:rsidR="00211430" w:rsidRPr="00211430" w14:paraId="6D596A0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5D3E38"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8DAA9"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Xunta de Galicia</w:t>
            </w:r>
          </w:p>
        </w:tc>
      </w:tr>
      <w:tr w:rsidR="00211430" w:rsidRPr="00211430" w14:paraId="74B9D4B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453FD9"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F2F63" w14:textId="77777777" w:rsidR="00211430" w:rsidRPr="00211430" w:rsidRDefault="00211430" w:rsidP="00211430">
            <w:pPr>
              <w:widowControl/>
              <w:shd w:val="clear" w:color="auto" w:fill="FFFFFF"/>
              <w:autoSpaceDE/>
              <w:autoSpaceDN/>
              <w:spacing w:before="100" w:beforeAutospacing="1" w:after="100" w:afterAutospacing="1"/>
              <w:rPr>
                <w:rFonts w:ascii="Times New Roman" w:eastAsia="Times New Roman" w:hAnsi="Times New Roman" w:cs="Times New Roman"/>
                <w:sz w:val="24"/>
                <w:szCs w:val="24"/>
                <w:lang w:eastAsia="es-ES_tradnl"/>
              </w:rPr>
            </w:pPr>
            <w:r w:rsidRPr="00211430">
              <w:rPr>
                <w:rFonts w:ascii="Helvetica" w:eastAsia="Times New Roman" w:hAnsi="Helvetica" w:cs="Times New Roman"/>
                <w:sz w:val="20"/>
                <w:szCs w:val="20"/>
                <w:lang w:eastAsia="es-ES_tradnl"/>
              </w:rPr>
              <w:t xml:space="preserve">ED431B 2024/026 </w:t>
            </w:r>
          </w:p>
        </w:tc>
      </w:tr>
      <w:tr w:rsidR="00211430" w:rsidRPr="00211430" w14:paraId="66978DB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222BC0"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5324C"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120.000€</w:t>
            </w:r>
          </w:p>
        </w:tc>
      </w:tr>
      <w:tr w:rsidR="00211430" w:rsidRPr="00211430" w14:paraId="399E043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25568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4CB0A"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1/1/24-20/11/26</w:t>
            </w:r>
          </w:p>
        </w:tc>
      </w:tr>
      <w:tr w:rsidR="00211430" w:rsidRPr="00211430" w14:paraId="56A0A74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158E8B"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A6A67"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Pública</w:t>
            </w:r>
          </w:p>
        </w:tc>
      </w:tr>
      <w:tr w:rsidR="00211430" w:rsidRPr="00211430" w14:paraId="166C62A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3EB2B9"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B522D"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Universidad de Vigo</w:t>
            </w:r>
          </w:p>
        </w:tc>
      </w:tr>
      <w:tr w:rsidR="00211430" w:rsidRPr="00211430" w14:paraId="345A87C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10DC55"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18FE8"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Alberto Gil Solla</w:t>
            </w:r>
          </w:p>
        </w:tc>
      </w:tr>
      <w:tr w:rsidR="00211430" w:rsidRPr="00211430" w14:paraId="119C1FD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16D41A"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3ACE1"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4</w:t>
            </w:r>
          </w:p>
        </w:tc>
      </w:tr>
      <w:tr w:rsidR="00211430" w:rsidRPr="00211430" w14:paraId="5E8D90F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7F18E2"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A6765" w14:textId="77777777" w:rsidR="00211430" w:rsidRPr="00211430" w:rsidRDefault="00211430" w:rsidP="00211430">
            <w:pPr>
              <w:spacing w:line="276" w:lineRule="auto"/>
              <w:jc w:val="both"/>
              <w:rPr>
                <w:rFonts w:asciiTheme="minorHAnsi" w:hAnsiTheme="minorHAnsi" w:cstheme="minorHAnsi"/>
                <w:sz w:val="18"/>
                <w:szCs w:val="18"/>
              </w:rPr>
            </w:pPr>
          </w:p>
        </w:tc>
      </w:tr>
    </w:tbl>
    <w:p w14:paraId="77FF368F" w14:textId="77777777" w:rsidR="00211430" w:rsidRPr="00211430" w:rsidRDefault="00211430" w:rsidP="00211430">
      <w:pPr>
        <w:rPr>
          <w:rFonts w:ascii="Aptos Narrow" w:hAnsi="Aptos Narrow"/>
          <w:b/>
          <w:bCs/>
          <w:sz w:val="16"/>
          <w:szCs w:val="16"/>
          <w:lang w:val="en-US"/>
        </w:rPr>
      </w:pPr>
    </w:p>
    <w:p w14:paraId="14DCFC32" w14:textId="77777777" w:rsidR="00211430" w:rsidRDefault="00211430" w:rsidP="00211430">
      <w:pPr>
        <w:rPr>
          <w:rFonts w:ascii="Aptos Narrow" w:hAnsi="Aptos Narrow"/>
          <w:b/>
          <w:bCs/>
          <w:sz w:val="16"/>
          <w:szCs w:val="16"/>
          <w:lang w:val="en-US"/>
        </w:rPr>
      </w:pPr>
    </w:p>
    <w:p w14:paraId="37B84CA6" w14:textId="77777777" w:rsidR="00446280" w:rsidRDefault="00446280" w:rsidP="00211430">
      <w:pPr>
        <w:rPr>
          <w:rFonts w:ascii="Aptos Narrow" w:hAnsi="Aptos Narrow"/>
          <w:b/>
          <w:bCs/>
          <w:sz w:val="16"/>
          <w:szCs w:val="16"/>
          <w:lang w:val="en-US"/>
        </w:rPr>
      </w:pPr>
    </w:p>
    <w:p w14:paraId="3948CACA" w14:textId="77777777" w:rsidR="00446280" w:rsidRPr="00211430" w:rsidRDefault="00446280" w:rsidP="00211430">
      <w:pPr>
        <w:rPr>
          <w:rFonts w:ascii="Aptos Narrow" w:hAnsi="Aptos Narrow"/>
          <w:b/>
          <w:bCs/>
          <w:sz w:val="16"/>
          <w:szCs w:val="16"/>
          <w:lang w:val="en-US"/>
        </w:rPr>
      </w:pPr>
    </w:p>
    <w:p w14:paraId="7CC3C188" w14:textId="77777777" w:rsidR="00211430" w:rsidRPr="00211430" w:rsidRDefault="00211430" w:rsidP="00211430">
      <w:pPr>
        <w:rPr>
          <w:rFonts w:ascii="Aptos Narrow" w:hAnsi="Aptos Narrow"/>
          <w:b/>
          <w:bCs/>
          <w:sz w:val="16"/>
          <w:szCs w:val="16"/>
          <w:lang w:val="en-US"/>
        </w:rPr>
      </w:pPr>
    </w:p>
    <w:tbl>
      <w:tblPr>
        <w:tblStyle w:val="Tablaconcuadrcula"/>
        <w:tblW w:w="0" w:type="auto"/>
        <w:tblInd w:w="232" w:type="dxa"/>
        <w:tblLook w:val="04A0" w:firstRow="1" w:lastRow="0" w:firstColumn="1" w:lastColumn="0" w:noHBand="0" w:noVBand="1"/>
      </w:tblPr>
      <w:tblGrid>
        <w:gridCol w:w="987"/>
        <w:gridCol w:w="2037"/>
        <w:gridCol w:w="11306"/>
      </w:tblGrid>
      <w:tr w:rsidR="00211430" w:rsidRPr="00211430" w14:paraId="592A906D" w14:textId="77777777" w:rsidTr="00CB070A">
        <w:tc>
          <w:tcPr>
            <w:tcW w:w="987" w:type="dxa"/>
            <w:shd w:val="clear" w:color="auto" w:fill="F2F2F2" w:themeFill="background1" w:themeFillShade="F2"/>
            <w:vAlign w:val="center"/>
          </w:tcPr>
          <w:p w14:paraId="7CE48786"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spacing w:val="-2"/>
                <w:sz w:val="28"/>
                <w:szCs w:val="28"/>
              </w:rPr>
              <w:t>L03</w:t>
            </w:r>
          </w:p>
        </w:tc>
        <w:tc>
          <w:tcPr>
            <w:tcW w:w="2037" w:type="dxa"/>
            <w:shd w:val="clear" w:color="auto" w:fill="F2F2F2" w:themeFill="background1" w:themeFillShade="F2"/>
            <w:vAlign w:val="center"/>
          </w:tcPr>
          <w:p w14:paraId="6630091A"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P03D039L003</w:t>
            </w:r>
          </w:p>
        </w:tc>
        <w:tc>
          <w:tcPr>
            <w:tcW w:w="11306" w:type="dxa"/>
            <w:shd w:val="clear" w:color="auto" w:fill="F2F2F2" w:themeFill="background1" w:themeFillShade="F2"/>
            <w:vAlign w:val="center"/>
          </w:tcPr>
          <w:p w14:paraId="5BDA1A29" w14:textId="77777777" w:rsidR="00211430" w:rsidRPr="00211430" w:rsidRDefault="00211430" w:rsidP="00211430">
            <w:pPr>
              <w:jc w:val="both"/>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Diseño e innovación social</w:t>
            </w:r>
          </w:p>
        </w:tc>
      </w:tr>
    </w:tbl>
    <w:p w14:paraId="50F39743" w14:textId="77777777" w:rsidR="00211430" w:rsidRPr="00211430" w:rsidRDefault="00211430" w:rsidP="00211430">
      <w:pPr>
        <w:rPr>
          <w:rFonts w:ascii="Aptos Narrow" w:hAnsi="Aptos Narrow"/>
          <w:sz w:val="16"/>
          <w:szCs w:val="16"/>
        </w:rPr>
      </w:pPr>
    </w:p>
    <w:p w14:paraId="2BFED43C" w14:textId="77777777" w:rsidR="00211430" w:rsidRPr="00211430" w:rsidRDefault="00211430" w:rsidP="00211430">
      <w:pPr>
        <w:rPr>
          <w:rFonts w:ascii="Aptos Narrow" w:hAnsi="Aptos Narrow"/>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135"/>
        <w:gridCol w:w="3113"/>
        <w:gridCol w:w="1134"/>
        <w:gridCol w:w="1134"/>
        <w:gridCol w:w="2693"/>
        <w:gridCol w:w="1418"/>
        <w:gridCol w:w="992"/>
        <w:gridCol w:w="1417"/>
        <w:gridCol w:w="1139"/>
      </w:tblGrid>
      <w:tr w:rsidR="00211430" w:rsidRPr="00211430" w14:paraId="1130F07B"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A20D50A" w14:textId="77777777" w:rsidR="00211430" w:rsidRPr="00211430" w:rsidRDefault="00211430" w:rsidP="00211430">
            <w:pPr>
              <w:widowControl/>
              <w:autoSpaceDE/>
              <w:autoSpaceDN/>
              <w:jc w:val="center"/>
              <w:rPr>
                <w:rFonts w:ascii="Aptos Narrow" w:eastAsia="Times New Roman" w:hAnsi="Aptos Narrow" w:cs="Times New Roman"/>
                <w:b/>
                <w:bCs/>
                <w:color w:val="000000"/>
                <w:sz w:val="28"/>
                <w:szCs w:val="28"/>
                <w:lang w:eastAsia="es-ES"/>
              </w:rPr>
            </w:pPr>
            <w:r w:rsidRPr="00211430">
              <w:rPr>
                <w:rFonts w:ascii="Aptos Narrow" w:eastAsia="Times New Roman" w:hAnsi="Aptos Narrow" w:cs="Times New Roman"/>
                <w:b/>
                <w:bCs/>
                <w:color w:val="000000"/>
                <w:sz w:val="28"/>
                <w:szCs w:val="28"/>
                <w:lang w:eastAsia="es-ES"/>
              </w:rPr>
              <w:t>Grupo de investigación Dx7 Tracker Laboratorio visual</w:t>
            </w:r>
          </w:p>
          <w:p w14:paraId="0899D945" w14:textId="77777777" w:rsidR="00211430" w:rsidRPr="00211430" w:rsidRDefault="00211430" w:rsidP="00211430">
            <w:pPr>
              <w:jc w:val="center"/>
              <w:rPr>
                <w:rFonts w:ascii="Aptos Narrow" w:hAnsi="Aptos Narrow" w:cstheme="minorHAnsi"/>
                <w:b/>
                <w:spacing w:val="-2"/>
                <w:sz w:val="16"/>
                <w:szCs w:val="16"/>
              </w:rPr>
            </w:pPr>
          </w:p>
        </w:tc>
      </w:tr>
      <w:tr w:rsidR="00211430" w:rsidRPr="00211430" w14:paraId="75F986FD" w14:textId="77777777" w:rsidTr="00CB070A">
        <w:trPr>
          <w:trHeight w:val="113"/>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D864BF1"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3113"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41C2B4D"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7B5FF25"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C09DD9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1860D8B" w14:textId="77777777" w:rsidR="00211430" w:rsidRPr="00211430" w:rsidRDefault="00211430" w:rsidP="00211430">
            <w:pPr>
              <w:tabs>
                <w:tab w:val="left" w:pos="514"/>
              </w:tabs>
              <w:ind w:left="516"/>
              <w:outlineLvl w:val="0"/>
              <w:rPr>
                <w:rFonts w:ascii="Aptos Narrow" w:hAnsi="Aptos Narrow" w:cstheme="minorHAnsi"/>
                <w:b/>
                <w:sz w:val="16"/>
                <w:szCs w:val="16"/>
                <w:lang w:val="en-US"/>
              </w:rPr>
            </w:pPr>
            <w:r w:rsidRPr="00211430">
              <w:rPr>
                <w:rFonts w:ascii="Aptos Narrow" w:hAnsi="Aptos Narrow" w:cstheme="minorHAnsi"/>
                <w:b/>
                <w:sz w:val="16"/>
                <w:szCs w:val="16"/>
                <w:lang w:val="en-US"/>
              </w:rPr>
              <w:t>Líneas de investigación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C26FB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445116E"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113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8BA812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3F3B626E" w14:textId="77777777" w:rsidTr="00CB070A">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0BC7F3E" w14:textId="77777777" w:rsidR="00211430" w:rsidRPr="00211430" w:rsidRDefault="00211430" w:rsidP="00211430">
            <w:pPr>
              <w:rPr>
                <w:rFonts w:ascii="Aptos Narrow" w:hAnsi="Aptos Narrow"/>
                <w:b/>
                <w:bCs/>
                <w:sz w:val="16"/>
                <w:szCs w:val="16"/>
                <w:lang w:val="en-US"/>
              </w:rPr>
            </w:pPr>
          </w:p>
        </w:tc>
        <w:tc>
          <w:tcPr>
            <w:tcW w:w="3113" w:type="dxa"/>
            <w:vMerge/>
            <w:tcBorders>
              <w:top w:val="single" w:sz="4" w:space="0" w:color="auto"/>
              <w:left w:val="single" w:sz="4" w:space="0" w:color="auto"/>
              <w:bottom w:val="single" w:sz="4" w:space="0" w:color="auto"/>
              <w:right w:val="single" w:sz="4" w:space="0" w:color="auto"/>
            </w:tcBorders>
            <w:vAlign w:val="center"/>
            <w:hideMark/>
          </w:tcPr>
          <w:p w14:paraId="5A6A0D38" w14:textId="77777777" w:rsidR="00211430" w:rsidRPr="00211430" w:rsidRDefault="00211430" w:rsidP="00211430">
            <w:pPr>
              <w:rPr>
                <w:rFonts w:ascii="Aptos Narrow" w:hAnsi="Aptos Narrow"/>
                <w:b/>
                <w:bCs/>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9F0D1" w14:textId="77777777" w:rsidR="00211430" w:rsidRPr="00211430" w:rsidRDefault="00211430" w:rsidP="00211430">
            <w:pPr>
              <w:rPr>
                <w:rFonts w:ascii="Aptos Narrow" w:hAnsi="Aptos Narrow"/>
                <w:b/>
                <w:bCs/>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E84E35" w14:textId="77777777" w:rsidR="00211430" w:rsidRPr="00211430" w:rsidRDefault="00211430" w:rsidP="00211430">
            <w:pPr>
              <w:rPr>
                <w:rFonts w:ascii="Aptos Narrow" w:hAnsi="Aptos Narrow"/>
                <w:b/>
                <w:bCs/>
                <w:sz w:val="16"/>
                <w:szCs w:val="1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20CF748" w14:textId="77777777" w:rsidR="00211430" w:rsidRPr="00211430" w:rsidRDefault="00211430" w:rsidP="00211430">
            <w:pPr>
              <w:rPr>
                <w:rFonts w:ascii="Aptos Narrow" w:eastAsiaTheme="minorHAnsi" w:hAnsi="Aptos Narrow"/>
                <w:b/>
                <w:bCs/>
                <w:sz w:val="16"/>
                <w:szCs w:val="16"/>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776F8E" w14:textId="77777777" w:rsidR="00211430" w:rsidRPr="00211430" w:rsidRDefault="00211430" w:rsidP="00211430">
            <w:pPr>
              <w:rPr>
                <w:rFonts w:ascii="Aptos Narrow" w:hAnsi="Aptos Narrow"/>
                <w:b/>
                <w:bCs/>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FF71BA"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8BACFEC"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C78B64" w14:textId="77777777" w:rsidR="00211430" w:rsidRPr="00211430" w:rsidRDefault="00211430" w:rsidP="00211430">
            <w:pPr>
              <w:rPr>
                <w:rFonts w:ascii="Aptos Narrow" w:hAnsi="Aptos Narrow"/>
                <w:b/>
                <w:bCs/>
                <w:sz w:val="16"/>
                <w:szCs w:val="16"/>
                <w:lang w:val="en-US"/>
              </w:rPr>
            </w:pPr>
          </w:p>
        </w:tc>
      </w:tr>
      <w:tr w:rsidR="00211430" w:rsidRPr="00211430" w14:paraId="0D7A6BEF"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43BED66" w14:textId="77777777" w:rsidR="00211430" w:rsidRPr="00211430" w:rsidRDefault="00211430" w:rsidP="00211430">
            <w:pPr>
              <w:rPr>
                <w:rFonts w:ascii="Aptos Narrow" w:hAnsi="Aptos Narrow"/>
                <w:b/>
                <w:bCs/>
                <w:lang w:val="en-US"/>
              </w:rPr>
            </w:pPr>
            <w:r w:rsidRPr="00211430">
              <w:rPr>
                <w:rFonts w:ascii="Aptos Narrow" w:hAnsi="Aptos Narrow"/>
                <w:color w:val="000000"/>
              </w:rPr>
              <w:t>UVIGO</w:t>
            </w:r>
          </w:p>
        </w:tc>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14:paraId="6A0F6148" w14:textId="77777777" w:rsidR="00211430" w:rsidRPr="00211430" w:rsidRDefault="00211430" w:rsidP="00211430">
            <w:pPr>
              <w:rPr>
                <w:rFonts w:ascii="Aptos Narrow" w:hAnsi="Aptos Narrow"/>
                <w:b/>
                <w:bCs/>
                <w:lang w:val="en-US"/>
              </w:rPr>
            </w:pPr>
            <w:r w:rsidRPr="00211430">
              <w:rPr>
                <w:rFonts w:ascii="Aptos Narrow" w:hAnsi="Aptos Narrow"/>
                <w:color w:val="000000"/>
              </w:rPr>
              <w:t>Dopico Castro, Marcos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3F154" w14:textId="77777777" w:rsidR="00211430" w:rsidRPr="00211430" w:rsidRDefault="00211430" w:rsidP="00211430">
            <w:pPr>
              <w:jc w:val="center"/>
              <w:rPr>
                <w:rFonts w:ascii="Aptos Narrow" w:hAnsi="Aptos Narrow"/>
                <w:b/>
                <w:bCs/>
                <w:lang w:val="en-US"/>
              </w:rPr>
            </w:pPr>
            <w:r w:rsidRPr="00211430">
              <w:rPr>
                <w:rFonts w:ascii="Aptos Narrow" w:hAnsi="Aptos Narrow"/>
                <w:color w:val="000000"/>
              </w:rPr>
              <w:t>TU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E0C1D" w14:textId="77777777" w:rsidR="00211430" w:rsidRPr="00211430" w:rsidRDefault="00211430" w:rsidP="00211430">
            <w:pPr>
              <w:jc w:val="center"/>
              <w:rPr>
                <w:rFonts w:ascii="Aptos Narrow" w:hAnsi="Aptos Narrow"/>
                <w:b/>
                <w:bCs/>
                <w:lang w:val="en-US"/>
              </w:rPr>
            </w:pPr>
            <w:r w:rsidRPr="00211430">
              <w:rPr>
                <w:rFonts w:ascii="Aptos Narrow" w:hAnsi="Aptos Narrow"/>
                <w:color w:val="000000"/>
              </w:rPr>
              <w:t>TC</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3A441" w14:textId="77777777" w:rsidR="00211430" w:rsidRPr="00211430" w:rsidRDefault="00211430" w:rsidP="00211430">
            <w:pPr>
              <w:rPr>
                <w:rFonts w:ascii="Aptos Narrow" w:hAnsi="Aptos Narrow"/>
                <w:b/>
                <w:bCs/>
              </w:rPr>
            </w:pPr>
            <w:r w:rsidRPr="00211430">
              <w:rPr>
                <w:rFonts w:ascii="Aptos Narrow" w:hAnsi="Aptos Narrow" w:cstheme="minorHAnsi"/>
                <w:color w:val="000000"/>
                <w:spacing w:val="-2"/>
                <w:sz w:val="24"/>
                <w:szCs w:val="24"/>
              </w:rPr>
              <w:t>P03D039L003- Diseño e innovación social</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124DC" w14:textId="77777777" w:rsidR="00211430" w:rsidRPr="00211430" w:rsidRDefault="00211430" w:rsidP="00211430">
            <w:pPr>
              <w:jc w:val="center"/>
              <w:rPr>
                <w:rFonts w:ascii="Aptos Narrow" w:hAnsi="Aptos Narrow"/>
              </w:rPr>
            </w:pPr>
            <w:r w:rsidRPr="00211430">
              <w:rPr>
                <w:rFonts w:ascii="Aptos Narrow" w:hAnsi="Aptos Narrow"/>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6FDE32"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ABE893"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color w:val="000000"/>
                <w:sz w:val="18"/>
                <w:szCs w:val="18"/>
              </w:rPr>
              <w:t>01/01/2024</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3062306"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Alta</w:t>
            </w:r>
          </w:p>
        </w:tc>
      </w:tr>
      <w:tr w:rsidR="00211430" w:rsidRPr="00211430" w14:paraId="446214B7"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C8B5FA1" w14:textId="77777777" w:rsidR="00211430" w:rsidRPr="00211430" w:rsidRDefault="00211430" w:rsidP="00211430">
            <w:pPr>
              <w:rPr>
                <w:rFonts w:ascii="Aptos Narrow" w:hAnsi="Aptos Narrow"/>
                <w:b/>
                <w:bCs/>
                <w:lang w:val="en-US"/>
              </w:rPr>
            </w:pPr>
            <w:r w:rsidRPr="00211430">
              <w:rPr>
                <w:rFonts w:ascii="Aptos Narrow" w:hAnsi="Aptos Narrow"/>
                <w:color w:val="000000"/>
              </w:rPr>
              <w:t>UVIGO</w:t>
            </w:r>
          </w:p>
        </w:tc>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14:paraId="79E078FA" w14:textId="77777777" w:rsidR="00211430" w:rsidRPr="00211430" w:rsidRDefault="00211430" w:rsidP="00211430">
            <w:pPr>
              <w:rPr>
                <w:rFonts w:ascii="Aptos Narrow" w:hAnsi="Aptos Narrow"/>
                <w:b/>
                <w:bCs/>
                <w:lang w:val="en-US"/>
              </w:rPr>
            </w:pPr>
            <w:r w:rsidRPr="00211430">
              <w:rPr>
                <w:rFonts w:ascii="Aptos Narrow" w:hAnsi="Aptos Narrow"/>
                <w:color w:val="000000"/>
              </w:rPr>
              <w:t>García González, Silvia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8E18B0" w14:textId="77777777" w:rsidR="00211430" w:rsidRPr="00211430" w:rsidRDefault="00211430" w:rsidP="00211430">
            <w:pPr>
              <w:jc w:val="center"/>
              <w:rPr>
                <w:rFonts w:ascii="Aptos Narrow" w:hAnsi="Aptos Narrow"/>
                <w:b/>
                <w:bCs/>
                <w:lang w:val="en-US"/>
              </w:rPr>
            </w:pPr>
            <w:r w:rsidRPr="00211430">
              <w:rPr>
                <w:rFonts w:ascii="Aptos Narrow" w:hAnsi="Aptos Narrow"/>
                <w:color w:val="000000"/>
              </w:rPr>
              <w:t>CD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5FA2B" w14:textId="77777777" w:rsidR="00211430" w:rsidRPr="00211430" w:rsidRDefault="00211430" w:rsidP="00211430">
            <w:pPr>
              <w:jc w:val="center"/>
              <w:rPr>
                <w:rFonts w:ascii="Aptos Narrow" w:hAnsi="Aptos Narrow"/>
                <w:b/>
                <w:bCs/>
                <w:lang w:val="en-US"/>
              </w:rPr>
            </w:pPr>
            <w:r w:rsidRPr="00211430">
              <w:rPr>
                <w:rFonts w:ascii="Aptos Narrow" w:hAnsi="Aptos Narrow"/>
                <w:color w:val="000000"/>
              </w:rPr>
              <w:t>TC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6B227C" w14:textId="77777777" w:rsidR="00211430" w:rsidRPr="00211430" w:rsidRDefault="00211430" w:rsidP="00211430">
            <w:pPr>
              <w:rPr>
                <w:rFonts w:ascii="Aptos Narrow" w:hAnsi="Aptos Narrow"/>
                <w:b/>
                <w:bCs/>
              </w:rPr>
            </w:pPr>
            <w:r w:rsidRPr="00211430">
              <w:rPr>
                <w:rFonts w:ascii="Aptos Narrow" w:hAnsi="Aptos Narrow" w:cstheme="minorHAnsi"/>
                <w:color w:val="000000"/>
                <w:spacing w:val="-2"/>
                <w:sz w:val="24"/>
                <w:szCs w:val="24"/>
              </w:rPr>
              <w:t>P03D039L003- Diseño e innovación social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6A107" w14:textId="77777777" w:rsidR="00211430" w:rsidRPr="00211430" w:rsidRDefault="00211430" w:rsidP="00211430">
            <w:pPr>
              <w:jc w:val="center"/>
              <w:rPr>
                <w:rFonts w:ascii="Aptos Narrow" w:hAnsi="Aptos Narrow"/>
              </w:rPr>
            </w:pPr>
            <w:r w:rsidRPr="00211430">
              <w:rPr>
                <w:rFonts w:ascii="Aptos Narrow" w:hAnsi="Aptos Narrow"/>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2C42F1"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10D045"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color w:val="000000"/>
                <w:sz w:val="18"/>
                <w:szCs w:val="18"/>
              </w:rPr>
              <w:t>01/01/2021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312D42A"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Alta</w:t>
            </w:r>
          </w:p>
        </w:tc>
      </w:tr>
      <w:tr w:rsidR="00211430" w:rsidRPr="00211430" w14:paraId="576B2DBB" w14:textId="77777777" w:rsidTr="00CB070A">
        <w:trPr>
          <w:trHeight w:val="397"/>
          <w:jc w:val="center"/>
        </w:trPr>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14:paraId="01C198EF" w14:textId="77777777" w:rsidR="00211430" w:rsidRPr="00211430" w:rsidRDefault="00211430" w:rsidP="00211430">
            <w:pPr>
              <w:rPr>
                <w:rFonts w:ascii="Aptos Narrow" w:hAnsi="Aptos Narrow"/>
                <w:color w:val="000000"/>
              </w:rPr>
            </w:pPr>
            <w:r w:rsidRPr="00211430">
              <w:rPr>
                <w:rFonts w:ascii="Aptos Narrow" w:hAnsi="Aptos Narrow"/>
                <w:color w:val="000000"/>
              </w:rPr>
              <w:t>UVIGO</w:t>
            </w:r>
          </w:p>
        </w:tc>
        <w:tc>
          <w:tcPr>
            <w:tcW w:w="3113" w:type="dxa"/>
            <w:tcBorders>
              <w:top w:val="single" w:sz="4" w:space="0" w:color="auto"/>
              <w:left w:val="nil"/>
              <w:bottom w:val="single" w:sz="4" w:space="0" w:color="auto"/>
              <w:right w:val="single" w:sz="8" w:space="0" w:color="auto"/>
            </w:tcBorders>
            <w:shd w:val="clear" w:color="auto" w:fill="auto"/>
            <w:vAlign w:val="center"/>
          </w:tcPr>
          <w:p w14:paraId="7B14C43D" w14:textId="77777777" w:rsidR="00211430" w:rsidRPr="00211430" w:rsidRDefault="00211430" w:rsidP="00211430">
            <w:pPr>
              <w:rPr>
                <w:rFonts w:ascii="Aptos Narrow" w:hAnsi="Aptos Narrow"/>
                <w:color w:val="000000"/>
              </w:rPr>
            </w:pPr>
            <w:r w:rsidRPr="00211430">
              <w:rPr>
                <w:rFonts w:ascii="Aptos Narrow" w:hAnsi="Aptos Narrow"/>
                <w:color w:val="000000"/>
              </w:rPr>
              <w:t xml:space="preserve">Dopico Aneiros, Lola </w:t>
            </w:r>
          </w:p>
        </w:tc>
        <w:tc>
          <w:tcPr>
            <w:tcW w:w="1134" w:type="dxa"/>
            <w:tcBorders>
              <w:top w:val="single" w:sz="4" w:space="0" w:color="auto"/>
              <w:left w:val="nil"/>
              <w:bottom w:val="single" w:sz="4" w:space="0" w:color="auto"/>
              <w:right w:val="nil"/>
            </w:tcBorders>
            <w:shd w:val="clear" w:color="auto" w:fill="auto"/>
            <w:vAlign w:val="center"/>
          </w:tcPr>
          <w:p w14:paraId="66B959F0"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TU</w:t>
            </w:r>
          </w:p>
        </w:tc>
        <w:tc>
          <w:tcPr>
            <w:tcW w:w="1134" w:type="dxa"/>
            <w:tcBorders>
              <w:top w:val="single" w:sz="4" w:space="0" w:color="auto"/>
              <w:left w:val="single" w:sz="8" w:space="0" w:color="auto"/>
              <w:bottom w:val="single" w:sz="4" w:space="0" w:color="auto"/>
              <w:right w:val="single" w:sz="8" w:space="0" w:color="auto"/>
            </w:tcBorders>
            <w:shd w:val="clear" w:color="auto" w:fill="auto"/>
            <w:vAlign w:val="center"/>
          </w:tcPr>
          <w:p w14:paraId="6FBC2DD1"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2693" w:type="dxa"/>
            <w:tcBorders>
              <w:top w:val="nil"/>
              <w:left w:val="nil"/>
              <w:bottom w:val="single" w:sz="4" w:space="0" w:color="auto"/>
              <w:right w:val="single" w:sz="8" w:space="0" w:color="auto"/>
            </w:tcBorders>
            <w:shd w:val="clear" w:color="auto" w:fill="auto"/>
            <w:vAlign w:val="center"/>
          </w:tcPr>
          <w:p w14:paraId="21369EC4" w14:textId="77777777" w:rsidR="00211430" w:rsidRPr="00211430" w:rsidRDefault="00211430" w:rsidP="00211430">
            <w:pPr>
              <w:rPr>
                <w:rFonts w:ascii="Aptos Narrow" w:hAnsi="Aptos Narrow" w:cstheme="minorHAnsi"/>
                <w:color w:val="000000"/>
                <w:spacing w:val="-2"/>
                <w:sz w:val="24"/>
                <w:szCs w:val="24"/>
              </w:rPr>
            </w:pPr>
            <w:r w:rsidRPr="00211430">
              <w:rPr>
                <w:rFonts w:ascii="Aptos Narrow" w:hAnsi="Aptos Narrow" w:cstheme="minorHAnsi"/>
                <w:color w:val="000000"/>
                <w:spacing w:val="-2"/>
                <w:sz w:val="24"/>
                <w:szCs w:val="24"/>
              </w:rPr>
              <w:t>P03D039L003- Diseño e innovación social</w:t>
            </w:r>
          </w:p>
        </w:tc>
        <w:tc>
          <w:tcPr>
            <w:tcW w:w="1418" w:type="dxa"/>
            <w:tcBorders>
              <w:top w:val="single" w:sz="4" w:space="0" w:color="auto"/>
              <w:left w:val="nil"/>
              <w:bottom w:val="single" w:sz="4" w:space="0" w:color="auto"/>
              <w:right w:val="single" w:sz="8" w:space="0" w:color="auto"/>
            </w:tcBorders>
            <w:shd w:val="clear" w:color="auto" w:fill="auto"/>
            <w:vAlign w:val="center"/>
          </w:tcPr>
          <w:p w14:paraId="47759826" w14:textId="77777777" w:rsidR="00211430" w:rsidRPr="00211430" w:rsidRDefault="00211430" w:rsidP="00211430">
            <w:pPr>
              <w:jc w:val="center"/>
              <w:rPr>
                <w:rFonts w:ascii="Aptos Narrow" w:hAnsi="Aptos Narrow"/>
              </w:rPr>
            </w:pPr>
            <w:r w:rsidRPr="00211430">
              <w:rPr>
                <w:rFonts w:ascii="Aptos Narrow" w:hAnsi="Aptos Narrow"/>
                <w:color w:val="000000"/>
                <w:sz w:val="20"/>
                <w:szCs w:val="20"/>
              </w:rPr>
              <w:t>2</w:t>
            </w:r>
          </w:p>
        </w:tc>
        <w:tc>
          <w:tcPr>
            <w:tcW w:w="992" w:type="dxa"/>
            <w:tcBorders>
              <w:top w:val="single" w:sz="4" w:space="0" w:color="auto"/>
              <w:left w:val="nil"/>
              <w:bottom w:val="single" w:sz="4" w:space="0" w:color="auto"/>
              <w:right w:val="single" w:sz="8" w:space="0" w:color="auto"/>
            </w:tcBorders>
            <w:shd w:val="clear" w:color="auto" w:fill="auto"/>
            <w:vAlign w:val="center"/>
          </w:tcPr>
          <w:p w14:paraId="055AC692"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rPr>
              <w:t>1</w:t>
            </w:r>
          </w:p>
        </w:tc>
        <w:tc>
          <w:tcPr>
            <w:tcW w:w="1417" w:type="dxa"/>
            <w:tcBorders>
              <w:top w:val="single" w:sz="4" w:space="0" w:color="auto"/>
              <w:left w:val="nil"/>
              <w:bottom w:val="single" w:sz="4" w:space="0" w:color="auto"/>
              <w:right w:val="single" w:sz="8" w:space="0" w:color="auto"/>
            </w:tcBorders>
            <w:shd w:val="clear" w:color="auto" w:fill="auto"/>
            <w:vAlign w:val="center"/>
          </w:tcPr>
          <w:p w14:paraId="06807D93"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rPr>
              <w:t>01/01/2024</w:t>
            </w:r>
          </w:p>
        </w:tc>
        <w:tc>
          <w:tcPr>
            <w:tcW w:w="1139" w:type="dxa"/>
            <w:tcBorders>
              <w:top w:val="single" w:sz="4" w:space="0" w:color="auto"/>
              <w:left w:val="nil"/>
              <w:bottom w:val="single" w:sz="4" w:space="0" w:color="auto"/>
              <w:right w:val="single" w:sz="8" w:space="0" w:color="auto"/>
            </w:tcBorders>
            <w:shd w:val="clear" w:color="auto" w:fill="auto"/>
          </w:tcPr>
          <w:p w14:paraId="0A5E1C2A"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sz w:val="18"/>
                <w:szCs w:val="18"/>
                <w:lang w:val="en-US"/>
              </w:rPr>
              <w:t>Alta</w:t>
            </w:r>
          </w:p>
        </w:tc>
      </w:tr>
    </w:tbl>
    <w:p w14:paraId="45C63ACC" w14:textId="77777777" w:rsidR="00211430" w:rsidRPr="00211430" w:rsidRDefault="00211430" w:rsidP="00211430">
      <w:pPr>
        <w:rPr>
          <w:rFonts w:ascii="Aptos Narrow" w:hAnsi="Aptos Narrow"/>
          <w:sz w:val="16"/>
          <w:szCs w:val="16"/>
        </w:rPr>
      </w:pPr>
    </w:p>
    <w:p w14:paraId="60CA721C" w14:textId="77777777" w:rsidR="00211430" w:rsidRPr="00211430" w:rsidRDefault="00211430" w:rsidP="00211430">
      <w:pPr>
        <w:rPr>
          <w:rFonts w:ascii="Aptos Narrow" w:hAnsi="Aptos Narrow"/>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135"/>
        <w:gridCol w:w="3113"/>
        <w:gridCol w:w="1134"/>
        <w:gridCol w:w="1134"/>
        <w:gridCol w:w="2693"/>
        <w:gridCol w:w="1985"/>
        <w:gridCol w:w="850"/>
        <w:gridCol w:w="992"/>
        <w:gridCol w:w="1139"/>
      </w:tblGrid>
      <w:tr w:rsidR="00211430" w:rsidRPr="00211430" w14:paraId="16B70950"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1887962" w14:textId="77777777" w:rsidR="00211430" w:rsidRPr="00211430" w:rsidRDefault="00211430" w:rsidP="00211430">
            <w:pPr>
              <w:widowControl/>
              <w:autoSpaceDE/>
              <w:autoSpaceDN/>
              <w:jc w:val="center"/>
              <w:rPr>
                <w:rFonts w:ascii="Aptos Narrow" w:eastAsia="Times New Roman" w:hAnsi="Aptos Narrow" w:cs="Times New Roman"/>
                <w:b/>
                <w:bCs/>
                <w:color w:val="000000"/>
                <w:sz w:val="28"/>
                <w:szCs w:val="28"/>
                <w:lang w:eastAsia="es-ES"/>
              </w:rPr>
            </w:pPr>
            <w:r w:rsidRPr="00211430">
              <w:rPr>
                <w:rFonts w:ascii="Aptos Narrow" w:eastAsia="Times New Roman" w:hAnsi="Aptos Narrow" w:cs="Times New Roman"/>
                <w:b/>
                <w:bCs/>
                <w:color w:val="000000"/>
                <w:sz w:val="28"/>
                <w:szCs w:val="28"/>
                <w:lang w:eastAsia="es-ES"/>
              </w:rPr>
              <w:t>Grupo de investigación PR3CULT</w:t>
            </w:r>
          </w:p>
          <w:p w14:paraId="7BA57CF0" w14:textId="77777777" w:rsidR="00211430" w:rsidRPr="00211430" w:rsidRDefault="00211430" w:rsidP="00211430">
            <w:pPr>
              <w:jc w:val="center"/>
              <w:rPr>
                <w:rFonts w:ascii="Aptos Narrow" w:hAnsi="Aptos Narrow" w:cstheme="minorHAnsi"/>
                <w:b/>
                <w:spacing w:val="-2"/>
                <w:sz w:val="16"/>
                <w:szCs w:val="16"/>
              </w:rPr>
            </w:pPr>
          </w:p>
        </w:tc>
      </w:tr>
      <w:tr w:rsidR="00211430" w:rsidRPr="00211430" w14:paraId="255841A9" w14:textId="77777777" w:rsidTr="00CB070A">
        <w:trPr>
          <w:trHeight w:val="113"/>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ECFAF0"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3113"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C63777E"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EC005B"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ED665E5"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20FDCEE" w14:textId="77777777" w:rsidR="00211430" w:rsidRPr="00211430" w:rsidRDefault="00211430" w:rsidP="00211430">
            <w:pPr>
              <w:tabs>
                <w:tab w:val="left" w:pos="514"/>
              </w:tabs>
              <w:ind w:left="516"/>
              <w:outlineLvl w:val="0"/>
              <w:rPr>
                <w:rFonts w:ascii="Aptos Narrow" w:hAnsi="Aptos Narrow" w:cstheme="minorHAnsi"/>
                <w:b/>
                <w:sz w:val="16"/>
                <w:szCs w:val="16"/>
                <w:lang w:val="en-US"/>
              </w:rPr>
            </w:pPr>
            <w:r w:rsidRPr="00211430">
              <w:rPr>
                <w:rFonts w:ascii="Aptos Narrow" w:hAnsi="Aptos Narrow" w:cstheme="minorHAnsi"/>
                <w:b/>
                <w:sz w:val="16"/>
                <w:szCs w:val="16"/>
                <w:lang w:val="en-US"/>
              </w:rPr>
              <w:t>Líneas de investigación</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9B6F0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84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FF2DD9"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113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8E8A3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2DCB23D5" w14:textId="77777777" w:rsidTr="00CB070A">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5DBAB4A" w14:textId="77777777" w:rsidR="00211430" w:rsidRPr="00211430" w:rsidRDefault="00211430" w:rsidP="00211430">
            <w:pPr>
              <w:rPr>
                <w:rFonts w:ascii="Aptos Narrow" w:hAnsi="Aptos Narrow"/>
                <w:b/>
                <w:bCs/>
                <w:sz w:val="16"/>
                <w:szCs w:val="16"/>
                <w:lang w:val="en-US"/>
              </w:rPr>
            </w:pPr>
          </w:p>
        </w:tc>
        <w:tc>
          <w:tcPr>
            <w:tcW w:w="3113" w:type="dxa"/>
            <w:vMerge/>
            <w:tcBorders>
              <w:top w:val="single" w:sz="4" w:space="0" w:color="auto"/>
              <w:left w:val="single" w:sz="4" w:space="0" w:color="auto"/>
              <w:bottom w:val="single" w:sz="4" w:space="0" w:color="auto"/>
              <w:right w:val="single" w:sz="4" w:space="0" w:color="auto"/>
            </w:tcBorders>
            <w:vAlign w:val="center"/>
            <w:hideMark/>
          </w:tcPr>
          <w:p w14:paraId="174706E2" w14:textId="77777777" w:rsidR="00211430" w:rsidRPr="00211430" w:rsidRDefault="00211430" w:rsidP="00211430">
            <w:pPr>
              <w:rPr>
                <w:rFonts w:ascii="Aptos Narrow" w:hAnsi="Aptos Narrow"/>
                <w:b/>
                <w:bCs/>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DFCD24" w14:textId="77777777" w:rsidR="00211430" w:rsidRPr="00211430" w:rsidRDefault="00211430" w:rsidP="00211430">
            <w:pPr>
              <w:rPr>
                <w:rFonts w:ascii="Aptos Narrow" w:hAnsi="Aptos Narrow"/>
                <w:b/>
                <w:bCs/>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DAB08" w14:textId="77777777" w:rsidR="00211430" w:rsidRPr="00211430" w:rsidRDefault="00211430" w:rsidP="00211430">
            <w:pPr>
              <w:rPr>
                <w:rFonts w:ascii="Aptos Narrow" w:hAnsi="Aptos Narrow"/>
                <w:b/>
                <w:bCs/>
                <w:sz w:val="16"/>
                <w:szCs w:val="1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B271A49" w14:textId="77777777" w:rsidR="00211430" w:rsidRPr="00211430" w:rsidRDefault="00211430" w:rsidP="00211430">
            <w:pPr>
              <w:rPr>
                <w:rFonts w:ascii="Aptos Narrow" w:eastAsiaTheme="minorHAnsi" w:hAnsi="Aptos Narrow"/>
                <w:b/>
                <w:bCs/>
                <w:sz w:val="16"/>
                <w:szCs w:val="16"/>
                <w:lang w:val="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6284E31" w14:textId="77777777" w:rsidR="00211430" w:rsidRPr="00211430" w:rsidRDefault="00211430" w:rsidP="00211430">
            <w:pPr>
              <w:rPr>
                <w:rFonts w:ascii="Aptos Narrow" w:hAnsi="Aptos Narrow"/>
                <w:b/>
                <w:bCs/>
                <w:sz w:val="16"/>
                <w:szCs w:val="16"/>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34C8863"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192EF6"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32B438D" w14:textId="77777777" w:rsidR="00211430" w:rsidRPr="00211430" w:rsidRDefault="00211430" w:rsidP="00211430">
            <w:pPr>
              <w:rPr>
                <w:rFonts w:ascii="Aptos Narrow" w:hAnsi="Aptos Narrow"/>
                <w:b/>
                <w:bCs/>
                <w:sz w:val="16"/>
                <w:szCs w:val="16"/>
                <w:lang w:val="en-US"/>
              </w:rPr>
            </w:pPr>
          </w:p>
        </w:tc>
      </w:tr>
      <w:tr w:rsidR="00211430" w:rsidRPr="00211430" w14:paraId="0A13328C" w14:textId="77777777" w:rsidTr="00CB070A">
        <w:trPr>
          <w:trHeight w:val="397"/>
          <w:jc w:val="center"/>
        </w:trPr>
        <w:tc>
          <w:tcPr>
            <w:tcW w:w="1135" w:type="dxa"/>
            <w:tcBorders>
              <w:top w:val="single" w:sz="4" w:space="0" w:color="auto"/>
              <w:left w:val="single" w:sz="8" w:space="0" w:color="auto"/>
              <w:bottom w:val="single" w:sz="4" w:space="0" w:color="auto"/>
              <w:right w:val="single" w:sz="8" w:space="0" w:color="auto"/>
            </w:tcBorders>
            <w:shd w:val="clear" w:color="auto" w:fill="auto"/>
            <w:vAlign w:val="center"/>
          </w:tcPr>
          <w:p w14:paraId="652A7147" w14:textId="77777777" w:rsidR="00211430" w:rsidRPr="00211430" w:rsidRDefault="00211430" w:rsidP="00211430">
            <w:pPr>
              <w:rPr>
                <w:rFonts w:ascii="Aptos Narrow" w:hAnsi="Aptos Narrow"/>
                <w:lang w:val="en-US"/>
              </w:rPr>
            </w:pPr>
            <w:r w:rsidRPr="00211430">
              <w:rPr>
                <w:rFonts w:ascii="Aptos Narrow" w:hAnsi="Aptos Narrow"/>
                <w:color w:val="000000"/>
              </w:rPr>
              <w:t>UVIGO</w:t>
            </w:r>
          </w:p>
        </w:tc>
        <w:tc>
          <w:tcPr>
            <w:tcW w:w="3113" w:type="dxa"/>
            <w:tcBorders>
              <w:top w:val="single" w:sz="4" w:space="0" w:color="auto"/>
              <w:left w:val="nil"/>
              <w:bottom w:val="single" w:sz="4" w:space="0" w:color="auto"/>
              <w:right w:val="single" w:sz="8" w:space="0" w:color="auto"/>
            </w:tcBorders>
            <w:shd w:val="clear" w:color="auto" w:fill="auto"/>
            <w:vAlign w:val="center"/>
          </w:tcPr>
          <w:p w14:paraId="2848ABE7" w14:textId="77777777" w:rsidR="00211430" w:rsidRPr="00211430" w:rsidRDefault="00211430" w:rsidP="004440AC">
            <w:pPr>
              <w:jc w:val="center"/>
              <w:rPr>
                <w:rFonts w:ascii="Aptos Narrow" w:hAnsi="Aptos Narrow"/>
                <w:lang w:val="en-US"/>
              </w:rPr>
            </w:pPr>
            <w:r w:rsidRPr="00211430">
              <w:rPr>
                <w:rFonts w:ascii="Aptos Narrow" w:hAnsi="Aptos Narrow"/>
                <w:color w:val="000000"/>
              </w:rPr>
              <w:t>Alonso Romera, Sol</w:t>
            </w:r>
          </w:p>
        </w:tc>
        <w:tc>
          <w:tcPr>
            <w:tcW w:w="1134" w:type="dxa"/>
            <w:tcBorders>
              <w:top w:val="single" w:sz="4" w:space="0" w:color="auto"/>
              <w:left w:val="nil"/>
              <w:bottom w:val="single" w:sz="4" w:space="0" w:color="auto"/>
              <w:right w:val="nil"/>
            </w:tcBorders>
            <w:shd w:val="clear" w:color="auto" w:fill="auto"/>
            <w:vAlign w:val="center"/>
          </w:tcPr>
          <w:p w14:paraId="06F7811B" w14:textId="77777777" w:rsidR="00211430" w:rsidRPr="00211430" w:rsidRDefault="00211430" w:rsidP="004440AC">
            <w:pPr>
              <w:jc w:val="center"/>
              <w:rPr>
                <w:rFonts w:ascii="Aptos Narrow" w:hAnsi="Aptos Narrow"/>
                <w:lang w:val="en-US"/>
              </w:rPr>
            </w:pPr>
            <w:r w:rsidRPr="00211430">
              <w:rPr>
                <w:rFonts w:ascii="Aptos Narrow" w:hAnsi="Aptos Narrow"/>
                <w:color w:val="000000"/>
              </w:rPr>
              <w:t>TU</w:t>
            </w:r>
          </w:p>
        </w:tc>
        <w:tc>
          <w:tcPr>
            <w:tcW w:w="1134" w:type="dxa"/>
            <w:tcBorders>
              <w:top w:val="single" w:sz="4" w:space="0" w:color="auto"/>
              <w:left w:val="single" w:sz="8" w:space="0" w:color="auto"/>
              <w:bottom w:val="single" w:sz="4" w:space="0" w:color="auto"/>
              <w:right w:val="single" w:sz="8" w:space="0" w:color="auto"/>
            </w:tcBorders>
            <w:shd w:val="clear" w:color="auto" w:fill="auto"/>
            <w:vAlign w:val="center"/>
          </w:tcPr>
          <w:p w14:paraId="6020A786" w14:textId="77777777" w:rsidR="00211430" w:rsidRPr="00211430" w:rsidRDefault="00211430" w:rsidP="004440AC">
            <w:pPr>
              <w:jc w:val="center"/>
              <w:rPr>
                <w:rFonts w:ascii="Aptos Narrow" w:hAnsi="Aptos Narrow"/>
                <w:lang w:val="en-US"/>
              </w:rPr>
            </w:pPr>
            <w:r w:rsidRPr="00211430">
              <w:rPr>
                <w:rFonts w:ascii="Aptos Narrow" w:hAnsi="Aptos Narrow"/>
                <w:color w:val="000000"/>
              </w:rPr>
              <w:t>TC</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79ACA" w14:textId="77777777" w:rsidR="00211430" w:rsidRPr="00211430" w:rsidRDefault="00211430" w:rsidP="004440AC">
            <w:pPr>
              <w:jc w:val="center"/>
              <w:rPr>
                <w:rFonts w:ascii="Aptos Narrow" w:hAnsi="Aptos Narrow"/>
              </w:rPr>
            </w:pPr>
            <w:r w:rsidRPr="00211430">
              <w:rPr>
                <w:rFonts w:ascii="Aptos Narrow" w:hAnsi="Aptos Narrow" w:cstheme="minorHAnsi"/>
                <w:color w:val="000000"/>
                <w:spacing w:val="-2"/>
                <w:sz w:val="24"/>
                <w:szCs w:val="24"/>
              </w:rPr>
              <w:t>P03D039L003- Diseño e innovación social</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A32CB" w14:textId="77777777" w:rsidR="00211430" w:rsidRPr="00211430" w:rsidRDefault="00211430" w:rsidP="004440AC">
            <w:pPr>
              <w:jc w:val="center"/>
              <w:rPr>
                <w:rFonts w:ascii="Aptos Narrow" w:hAnsi="Aptos Narrow"/>
              </w:rPr>
            </w:pPr>
            <w:r w:rsidRPr="00211430">
              <w:rPr>
                <w:rFonts w:ascii="Aptos Narrow" w:hAnsi="Aptos Narrow"/>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B4F71" w14:textId="77777777" w:rsidR="00211430" w:rsidRPr="00211430" w:rsidRDefault="00211430" w:rsidP="004440AC">
            <w:pPr>
              <w:jc w:val="center"/>
              <w:rPr>
                <w:rFonts w:ascii="Aptos Narrow" w:hAnsi="Aptos Narrow"/>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B376A6" w14:textId="77777777" w:rsidR="00211430" w:rsidRPr="00211430" w:rsidRDefault="00211430" w:rsidP="004440AC">
            <w:pPr>
              <w:jc w:val="center"/>
              <w:rPr>
                <w:rFonts w:ascii="Aptos Narrow" w:hAnsi="Aptos Narrow"/>
                <w:sz w:val="18"/>
                <w:szCs w:val="18"/>
                <w:lang w:val="en-US"/>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CDB748D" w14:textId="77777777" w:rsidR="00211430" w:rsidRPr="00211430" w:rsidRDefault="00211430" w:rsidP="004440AC">
            <w:pPr>
              <w:jc w:val="center"/>
              <w:rPr>
                <w:rFonts w:ascii="Aptos Narrow" w:hAnsi="Aptos Narrow"/>
                <w:sz w:val="18"/>
                <w:szCs w:val="18"/>
                <w:lang w:val="en-US"/>
              </w:rPr>
            </w:pPr>
            <w:r w:rsidRPr="00211430">
              <w:rPr>
                <w:rFonts w:ascii="Aptos Narrow" w:hAnsi="Aptos Narrow"/>
                <w:sz w:val="18"/>
                <w:szCs w:val="18"/>
                <w:lang w:val="en-US"/>
              </w:rPr>
              <w:t>Alta</w:t>
            </w:r>
          </w:p>
        </w:tc>
      </w:tr>
    </w:tbl>
    <w:p w14:paraId="1D86D8F0" w14:textId="77777777" w:rsidR="00211430" w:rsidRPr="00211430" w:rsidRDefault="00211430" w:rsidP="00211430">
      <w:pPr>
        <w:rPr>
          <w:rFonts w:ascii="Aptos Narrow" w:hAnsi="Aptos Narrow"/>
          <w:sz w:val="16"/>
          <w:szCs w:val="16"/>
        </w:rPr>
      </w:pPr>
    </w:p>
    <w:p w14:paraId="593D2BE1" w14:textId="77777777" w:rsidR="00211430" w:rsidRPr="00211430" w:rsidRDefault="00211430" w:rsidP="00211430">
      <w:pPr>
        <w:rPr>
          <w:rFonts w:ascii="Aptos Narrow" w:hAnsi="Aptos Narrow"/>
          <w:b/>
          <w:bCs/>
          <w:sz w:val="16"/>
          <w:szCs w:val="16"/>
        </w:rPr>
      </w:pPr>
    </w:p>
    <w:p w14:paraId="1AC93586" w14:textId="77777777" w:rsidR="00211430" w:rsidRPr="00211430" w:rsidRDefault="00211430" w:rsidP="00211430">
      <w:pPr>
        <w:rPr>
          <w:rFonts w:ascii="Aptos Narrow" w:hAnsi="Aptos Narrow"/>
          <w:b/>
          <w:bCs/>
          <w:sz w:val="16"/>
          <w:szCs w:val="16"/>
        </w:rPr>
      </w:pPr>
    </w:p>
    <w:p w14:paraId="1466844C" w14:textId="77777777" w:rsidR="00446280" w:rsidRPr="00211430" w:rsidRDefault="00446280" w:rsidP="00211430">
      <w:pPr>
        <w:rPr>
          <w:rFonts w:ascii="Aptos Narrow" w:hAnsi="Aptos Narrow"/>
          <w:b/>
          <w:bCs/>
          <w:sz w:val="16"/>
          <w:szCs w:val="16"/>
        </w:rPr>
      </w:pPr>
    </w:p>
    <w:p w14:paraId="773C41DC" w14:textId="77777777" w:rsidR="00211430" w:rsidRPr="00211430" w:rsidRDefault="00211430" w:rsidP="00211430">
      <w:pPr>
        <w:rPr>
          <w:rFonts w:ascii="Aptos Narrow" w:hAnsi="Aptos Narrow"/>
          <w:b/>
          <w:bCs/>
          <w:sz w:val="16"/>
          <w:szCs w:val="16"/>
        </w:rPr>
      </w:pPr>
    </w:p>
    <w:p w14:paraId="5DB77BDF" w14:textId="77777777" w:rsidR="00211430" w:rsidRPr="00211430" w:rsidRDefault="00211430" w:rsidP="00211430">
      <w:pPr>
        <w:rPr>
          <w:rFonts w:ascii="Aptos Narrow" w:hAnsi="Aptos Narrow"/>
          <w:b/>
          <w:bCs/>
          <w:sz w:val="16"/>
          <w:szCs w:val="16"/>
        </w:rPr>
      </w:pPr>
    </w:p>
    <w:p w14:paraId="63180A07" w14:textId="77777777" w:rsidR="00211430" w:rsidRPr="00211430" w:rsidRDefault="00211430" w:rsidP="00211430">
      <w:pPr>
        <w:rPr>
          <w:rFonts w:ascii="Aptos Narrow" w:hAnsi="Aptos Narrow"/>
          <w:b/>
          <w:bCs/>
          <w:sz w:val="16"/>
          <w:szCs w:val="16"/>
        </w:rPr>
      </w:pPr>
    </w:p>
    <w:p w14:paraId="2C459D97" w14:textId="77777777" w:rsidR="00211430" w:rsidRPr="00211430" w:rsidRDefault="00211430" w:rsidP="00211430">
      <w:pPr>
        <w:rPr>
          <w:rFonts w:ascii="Aptos Narrow" w:hAnsi="Aptos Narrow"/>
          <w:b/>
          <w:bCs/>
          <w:sz w:val="16"/>
          <w:szCs w:val="16"/>
        </w:rPr>
      </w:pPr>
    </w:p>
    <w:p w14:paraId="05BB64AE" w14:textId="77777777" w:rsidR="00211430" w:rsidRPr="00211430" w:rsidRDefault="00211430" w:rsidP="00211430">
      <w:pPr>
        <w:rPr>
          <w:rFonts w:ascii="Aptos Narrow" w:hAnsi="Aptos Narrow"/>
          <w:b/>
          <w:bCs/>
          <w:sz w:val="16"/>
          <w:szCs w:val="16"/>
        </w:rPr>
      </w:pPr>
    </w:p>
    <w:tbl>
      <w:tblPr>
        <w:tblStyle w:val="Tablaconcuadrcula"/>
        <w:tblW w:w="0" w:type="auto"/>
        <w:tblInd w:w="232" w:type="dxa"/>
        <w:tblLook w:val="04A0" w:firstRow="1" w:lastRow="0" w:firstColumn="1" w:lastColumn="0" w:noHBand="0" w:noVBand="1"/>
      </w:tblPr>
      <w:tblGrid>
        <w:gridCol w:w="987"/>
        <w:gridCol w:w="2037"/>
        <w:gridCol w:w="11306"/>
      </w:tblGrid>
      <w:tr w:rsidR="00211430" w:rsidRPr="00211430" w14:paraId="078B31C2" w14:textId="77777777" w:rsidTr="00CB070A">
        <w:tc>
          <w:tcPr>
            <w:tcW w:w="987" w:type="dxa"/>
            <w:shd w:val="clear" w:color="auto" w:fill="F2F2F2" w:themeFill="background1" w:themeFillShade="F2"/>
            <w:vAlign w:val="center"/>
          </w:tcPr>
          <w:p w14:paraId="01120AE2"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spacing w:val="-2"/>
                <w:sz w:val="28"/>
                <w:szCs w:val="28"/>
              </w:rPr>
              <w:t>L04</w:t>
            </w:r>
          </w:p>
        </w:tc>
        <w:tc>
          <w:tcPr>
            <w:tcW w:w="2037" w:type="dxa"/>
            <w:shd w:val="clear" w:color="auto" w:fill="F2F2F2" w:themeFill="background1" w:themeFillShade="F2"/>
            <w:vAlign w:val="center"/>
          </w:tcPr>
          <w:p w14:paraId="2C381EE6"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P03D039L004</w:t>
            </w:r>
          </w:p>
        </w:tc>
        <w:tc>
          <w:tcPr>
            <w:tcW w:w="11306" w:type="dxa"/>
            <w:shd w:val="clear" w:color="auto" w:fill="F2F2F2" w:themeFill="background1" w:themeFillShade="F2"/>
            <w:vAlign w:val="center"/>
          </w:tcPr>
          <w:p w14:paraId="00062A23" w14:textId="77777777" w:rsidR="00211430" w:rsidRPr="00211430" w:rsidRDefault="00211430" w:rsidP="00211430">
            <w:pPr>
              <w:jc w:val="both"/>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Innovación, sostenibilidad y comunicación</w:t>
            </w:r>
          </w:p>
        </w:tc>
      </w:tr>
    </w:tbl>
    <w:p w14:paraId="0200A1AE" w14:textId="77777777" w:rsidR="00211430" w:rsidRPr="00211430" w:rsidRDefault="00211430" w:rsidP="00211430">
      <w:pPr>
        <w:rPr>
          <w:rFonts w:ascii="Aptos Narrow" w:hAnsi="Aptos Narrow"/>
          <w:sz w:val="16"/>
          <w:szCs w:val="16"/>
        </w:rPr>
      </w:pPr>
    </w:p>
    <w:p w14:paraId="6D47508E" w14:textId="77777777" w:rsidR="00211430" w:rsidRPr="00211430" w:rsidRDefault="00211430" w:rsidP="00211430">
      <w:pPr>
        <w:rPr>
          <w:rFonts w:ascii="Aptos Narrow" w:hAnsi="Aptos Narrow"/>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135"/>
        <w:gridCol w:w="3255"/>
        <w:gridCol w:w="1417"/>
        <w:gridCol w:w="1418"/>
        <w:gridCol w:w="2551"/>
        <w:gridCol w:w="1276"/>
        <w:gridCol w:w="1276"/>
        <w:gridCol w:w="997"/>
        <w:gridCol w:w="850"/>
      </w:tblGrid>
      <w:tr w:rsidR="00211430" w:rsidRPr="00211430" w14:paraId="2BCF43E2"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3EA3A66"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Equipo Comunicación Persuasiva, CP2</w:t>
            </w:r>
          </w:p>
        </w:tc>
      </w:tr>
      <w:tr w:rsidR="00211430" w:rsidRPr="00211430" w14:paraId="15F4C6E4" w14:textId="77777777" w:rsidTr="00CB070A">
        <w:trPr>
          <w:trHeight w:val="113"/>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6BECFF"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325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C6FDFCF"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AE9D49F"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78EE273"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925E5F" w14:textId="77777777" w:rsidR="00211430" w:rsidRPr="00211430" w:rsidRDefault="00211430" w:rsidP="00211430">
            <w:pPr>
              <w:widowControl/>
              <w:adjustRightInd w:val="0"/>
              <w:rPr>
                <w:rFonts w:ascii="Aptos Narrow" w:eastAsiaTheme="minorHAnsi" w:hAnsi="Aptos Narrow"/>
                <w:b/>
                <w:bCs/>
                <w:sz w:val="16"/>
                <w:szCs w:val="16"/>
                <w:lang w:val="en-US"/>
              </w:rPr>
            </w:pPr>
            <w:r w:rsidRPr="00211430">
              <w:rPr>
                <w:rFonts w:ascii="Aptos Narrow" w:eastAsiaTheme="minorHAnsi" w:hAnsi="Aptos Narrow"/>
                <w:b/>
                <w:bCs/>
                <w:color w:val="000000"/>
                <w:sz w:val="16"/>
                <w:szCs w:val="16"/>
                <w:lang w:val="en-US"/>
              </w:rPr>
              <w:t>Líneas de investigación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D3B417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7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4A9193"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8BF8240"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7276498C" w14:textId="77777777" w:rsidTr="00CB070A">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A7ED30C" w14:textId="77777777" w:rsidR="00211430" w:rsidRPr="00211430" w:rsidRDefault="00211430" w:rsidP="00211430">
            <w:pPr>
              <w:rPr>
                <w:rFonts w:ascii="Aptos Narrow" w:hAnsi="Aptos Narrow"/>
                <w:b/>
                <w:bCs/>
                <w:sz w:val="16"/>
                <w:szCs w:val="16"/>
                <w:lang w:val="en-US"/>
              </w:rPr>
            </w:pPr>
          </w:p>
        </w:tc>
        <w:tc>
          <w:tcPr>
            <w:tcW w:w="3255" w:type="dxa"/>
            <w:vMerge/>
            <w:tcBorders>
              <w:top w:val="single" w:sz="4" w:space="0" w:color="auto"/>
              <w:left w:val="single" w:sz="4" w:space="0" w:color="auto"/>
              <w:bottom w:val="single" w:sz="4" w:space="0" w:color="auto"/>
              <w:right w:val="single" w:sz="4" w:space="0" w:color="auto"/>
            </w:tcBorders>
            <w:vAlign w:val="center"/>
            <w:hideMark/>
          </w:tcPr>
          <w:p w14:paraId="1E73525F" w14:textId="77777777" w:rsidR="00211430" w:rsidRPr="00211430" w:rsidRDefault="00211430" w:rsidP="00211430">
            <w:pPr>
              <w:rPr>
                <w:rFonts w:ascii="Aptos Narrow" w:hAnsi="Aptos Narrow"/>
                <w:b/>
                <w:bCs/>
                <w:sz w:val="16"/>
                <w:szCs w:val="16"/>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2BC647" w14:textId="77777777" w:rsidR="00211430" w:rsidRPr="00211430" w:rsidRDefault="00211430" w:rsidP="00211430">
            <w:pPr>
              <w:rPr>
                <w:rFonts w:ascii="Aptos Narrow" w:hAnsi="Aptos Narrow"/>
                <w:b/>
                <w:bCs/>
                <w:sz w:val="16"/>
                <w:szCs w:val="16"/>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625B60" w14:textId="77777777" w:rsidR="00211430" w:rsidRPr="00211430" w:rsidRDefault="00211430" w:rsidP="00211430">
            <w:pPr>
              <w:rPr>
                <w:rFonts w:ascii="Aptos Narrow" w:hAnsi="Aptos Narrow"/>
                <w:b/>
                <w:bCs/>
                <w:sz w:val="16"/>
                <w:szCs w:val="16"/>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583396" w14:textId="77777777" w:rsidR="00211430" w:rsidRPr="00211430" w:rsidRDefault="00211430" w:rsidP="00211430">
            <w:pPr>
              <w:rPr>
                <w:rFonts w:ascii="Aptos Narrow" w:eastAsiaTheme="minorHAnsi" w:hAnsi="Aptos Narrow"/>
                <w:b/>
                <w:bCs/>
                <w:sz w:val="16"/>
                <w:szCs w:val="16"/>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BFE6CC" w14:textId="77777777" w:rsidR="00211430" w:rsidRPr="00211430" w:rsidRDefault="00211430" w:rsidP="00211430">
            <w:pPr>
              <w:rPr>
                <w:rFonts w:ascii="Aptos Narrow" w:hAnsi="Aptos Narrow"/>
                <w:b/>
                <w:bCs/>
                <w:sz w:val="16"/>
                <w:szCs w:val="16"/>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05E9C4"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9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E5CCE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F1DB48" w14:textId="77777777" w:rsidR="00211430" w:rsidRPr="00211430" w:rsidRDefault="00211430" w:rsidP="00211430">
            <w:pPr>
              <w:rPr>
                <w:rFonts w:ascii="Aptos Narrow" w:hAnsi="Aptos Narrow"/>
                <w:b/>
                <w:bCs/>
                <w:sz w:val="16"/>
                <w:szCs w:val="16"/>
                <w:lang w:val="en-US"/>
              </w:rPr>
            </w:pPr>
          </w:p>
        </w:tc>
      </w:tr>
      <w:tr w:rsidR="00DB0914" w:rsidRPr="00211430" w14:paraId="50D6D841" w14:textId="77777777" w:rsidTr="004517BC">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EF06B62" w14:textId="77777777" w:rsidR="00DB0914" w:rsidRPr="00211430" w:rsidRDefault="00DB0914" w:rsidP="00DB0914">
            <w:pPr>
              <w:rPr>
                <w:rFonts w:ascii="Aptos Narrow" w:hAnsi="Aptos Narrow"/>
                <w:lang w:val="en-US"/>
              </w:rPr>
            </w:pPr>
            <w:r w:rsidRPr="00211430">
              <w:rPr>
                <w:rFonts w:ascii="Aptos Narrow" w:hAnsi="Aptos Narrow"/>
                <w:lang w:val="en-US"/>
              </w:rPr>
              <w:t>UVIGO</w:t>
            </w:r>
          </w:p>
        </w:tc>
        <w:tc>
          <w:tcPr>
            <w:tcW w:w="3255" w:type="dxa"/>
            <w:tcBorders>
              <w:top w:val="single" w:sz="4" w:space="0" w:color="auto"/>
              <w:left w:val="single" w:sz="4" w:space="0" w:color="auto"/>
              <w:bottom w:val="single" w:sz="4" w:space="0" w:color="auto"/>
              <w:right w:val="single" w:sz="4" w:space="0" w:color="auto"/>
            </w:tcBorders>
            <w:vAlign w:val="center"/>
            <w:hideMark/>
          </w:tcPr>
          <w:p w14:paraId="28545B41" w14:textId="77777777" w:rsidR="00DB0914" w:rsidRPr="00211430" w:rsidRDefault="00DB0914" w:rsidP="00DB0914">
            <w:pPr>
              <w:rPr>
                <w:rFonts w:ascii="Aptos Narrow" w:hAnsi="Aptos Narrow"/>
                <w:lang w:val="en-US"/>
              </w:rPr>
            </w:pPr>
            <w:r w:rsidRPr="00211430">
              <w:rPr>
                <w:rFonts w:ascii="Aptos Narrow" w:hAnsi="Aptos Narrow"/>
                <w:lang w:val="en-US"/>
              </w:rPr>
              <w:t>Montse Vázquez Gestal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D9F7C"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sz w:val="18"/>
                <w:szCs w:val="18"/>
                <w:lang w:val="en-US"/>
              </w:rPr>
              <w:t>TU</w:t>
            </w:r>
          </w:p>
        </w:tc>
        <w:tc>
          <w:tcPr>
            <w:tcW w:w="1418" w:type="dxa"/>
            <w:tcBorders>
              <w:top w:val="single" w:sz="4" w:space="0" w:color="auto"/>
              <w:left w:val="single" w:sz="4" w:space="0" w:color="auto"/>
              <w:bottom w:val="single" w:sz="4" w:space="0" w:color="auto"/>
              <w:right w:val="single" w:sz="4" w:space="0" w:color="auto"/>
            </w:tcBorders>
          </w:tcPr>
          <w:p w14:paraId="221C2DD8"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color w:val="000000"/>
              </w:rPr>
              <w:t>TC</w:t>
            </w:r>
          </w:p>
        </w:tc>
        <w:tc>
          <w:tcPr>
            <w:tcW w:w="2551" w:type="dxa"/>
            <w:tcBorders>
              <w:top w:val="single" w:sz="4" w:space="0" w:color="auto"/>
              <w:left w:val="single" w:sz="4" w:space="0" w:color="auto"/>
              <w:bottom w:val="single" w:sz="4" w:space="0" w:color="auto"/>
              <w:right w:val="single" w:sz="4" w:space="0" w:color="auto"/>
            </w:tcBorders>
            <w:vAlign w:val="center"/>
          </w:tcPr>
          <w:p w14:paraId="2E176A1F" w14:textId="77777777" w:rsidR="00DB0914" w:rsidRPr="00211430" w:rsidRDefault="00DB0914" w:rsidP="00DB0914">
            <w:pPr>
              <w:rPr>
                <w:rFonts w:ascii="Aptos Narrow" w:hAnsi="Aptos Narrow" w:cstheme="minorHAnsi"/>
                <w:color w:val="000000"/>
                <w:spacing w:val="-2"/>
                <w:sz w:val="16"/>
                <w:szCs w:val="16"/>
              </w:rPr>
            </w:pPr>
            <w:r w:rsidRPr="00211430">
              <w:rPr>
                <w:rFonts w:ascii="Aptos Narrow" w:hAnsi="Aptos Narrow" w:cstheme="minorHAnsi"/>
                <w:color w:val="000000"/>
                <w:spacing w:val="-2"/>
                <w:sz w:val="16"/>
                <w:szCs w:val="16"/>
              </w:rPr>
              <w:t xml:space="preserve">P03D039L004- Innovación, </w:t>
            </w:r>
          </w:p>
          <w:p w14:paraId="534EF902" w14:textId="77777777" w:rsidR="00DB0914" w:rsidRPr="00211430" w:rsidRDefault="00DB0914" w:rsidP="00DB0914">
            <w:pPr>
              <w:rPr>
                <w:rFonts w:ascii="Aptos Narrow" w:hAnsi="Aptos Narrow"/>
                <w:sz w:val="16"/>
                <w:szCs w:val="16"/>
              </w:rPr>
            </w:pPr>
            <w:r w:rsidRPr="00211430">
              <w:rPr>
                <w:rFonts w:ascii="Aptos Narrow" w:hAnsi="Aptos Narrow" w:cstheme="minorHAnsi"/>
                <w:color w:val="000000"/>
                <w:spacing w:val="-2"/>
                <w:sz w:val="16"/>
                <w:szCs w:val="16"/>
              </w:rPr>
              <w:t>sostenibilidad y comunicación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B3A216"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5DF018"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2</w:t>
            </w:r>
          </w:p>
        </w:tc>
        <w:tc>
          <w:tcPr>
            <w:tcW w:w="997" w:type="dxa"/>
            <w:tcBorders>
              <w:top w:val="single" w:sz="4" w:space="0" w:color="auto"/>
              <w:left w:val="single" w:sz="4" w:space="0" w:color="auto"/>
              <w:bottom w:val="single" w:sz="4" w:space="0" w:color="auto"/>
              <w:right w:val="single" w:sz="4" w:space="0" w:color="auto"/>
            </w:tcBorders>
            <w:vAlign w:val="center"/>
          </w:tcPr>
          <w:p w14:paraId="6BD0BB35" w14:textId="77777777" w:rsidR="00DB0914" w:rsidRPr="00211430" w:rsidRDefault="00DB0914" w:rsidP="00DB0914">
            <w:pPr>
              <w:jc w:val="center"/>
              <w:rPr>
                <w:rFonts w:ascii="Aptos Narrow" w:hAnsi="Aptos Narrow"/>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
          <w:p w14:paraId="41AACF13" w14:textId="38D3BF3E" w:rsidR="00DB0914" w:rsidRPr="00211430" w:rsidRDefault="00DB0914" w:rsidP="00DB0914">
            <w:pPr>
              <w:jc w:val="center"/>
              <w:rPr>
                <w:rFonts w:ascii="Aptos Narrow" w:hAnsi="Aptos Narrow"/>
                <w:sz w:val="16"/>
                <w:szCs w:val="16"/>
                <w:lang w:val="en-US"/>
              </w:rPr>
            </w:pPr>
            <w:r w:rsidRPr="00CF60C9">
              <w:t>Alta</w:t>
            </w:r>
          </w:p>
        </w:tc>
      </w:tr>
      <w:tr w:rsidR="00DB0914" w:rsidRPr="00211430" w14:paraId="4E1142F4" w14:textId="77777777" w:rsidTr="004517BC">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D3312F9" w14:textId="77777777" w:rsidR="00DB0914" w:rsidRPr="00211430" w:rsidRDefault="00DB0914" w:rsidP="00DB0914">
            <w:pPr>
              <w:rPr>
                <w:rFonts w:ascii="Aptos Narrow" w:hAnsi="Aptos Narrow"/>
                <w:lang w:val="en-US"/>
              </w:rPr>
            </w:pPr>
            <w:r w:rsidRPr="00211430">
              <w:rPr>
                <w:rFonts w:ascii="Aptos Narrow" w:hAnsi="Aptos Narrow"/>
                <w:lang w:val="en-US"/>
              </w:rPr>
              <w:t>UVIGO</w:t>
            </w:r>
          </w:p>
        </w:tc>
        <w:tc>
          <w:tcPr>
            <w:tcW w:w="3255" w:type="dxa"/>
            <w:tcBorders>
              <w:top w:val="single" w:sz="4" w:space="0" w:color="auto"/>
              <w:left w:val="single" w:sz="4" w:space="0" w:color="auto"/>
              <w:bottom w:val="single" w:sz="4" w:space="0" w:color="auto"/>
              <w:right w:val="single" w:sz="4" w:space="0" w:color="auto"/>
            </w:tcBorders>
            <w:vAlign w:val="center"/>
            <w:hideMark/>
          </w:tcPr>
          <w:p w14:paraId="0B6BC0BD" w14:textId="77777777" w:rsidR="00DB0914" w:rsidRPr="00211430" w:rsidRDefault="00DB0914" w:rsidP="00DB0914">
            <w:pPr>
              <w:rPr>
                <w:rFonts w:ascii="Aptos Narrow" w:hAnsi="Aptos Narrow"/>
                <w:lang w:val="en-US"/>
              </w:rPr>
            </w:pPr>
            <w:r w:rsidRPr="00211430">
              <w:rPr>
                <w:rFonts w:ascii="Aptos Narrow" w:hAnsi="Aptos Narrow"/>
                <w:lang w:val="en-US"/>
              </w:rPr>
              <w:t>Ana Belén Fernández Souto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DC3D0"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sz w:val="18"/>
                <w:szCs w:val="18"/>
                <w:lang w:val="en-US"/>
              </w:rPr>
              <w:t>TU</w:t>
            </w:r>
          </w:p>
        </w:tc>
        <w:tc>
          <w:tcPr>
            <w:tcW w:w="1418" w:type="dxa"/>
            <w:tcBorders>
              <w:top w:val="single" w:sz="4" w:space="0" w:color="auto"/>
              <w:left w:val="single" w:sz="4" w:space="0" w:color="auto"/>
              <w:bottom w:val="single" w:sz="4" w:space="0" w:color="auto"/>
              <w:right w:val="single" w:sz="4" w:space="0" w:color="auto"/>
            </w:tcBorders>
          </w:tcPr>
          <w:p w14:paraId="53DDE265"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color w:val="000000"/>
              </w:rPr>
              <w:t>TC</w:t>
            </w:r>
          </w:p>
        </w:tc>
        <w:tc>
          <w:tcPr>
            <w:tcW w:w="2551" w:type="dxa"/>
            <w:tcBorders>
              <w:top w:val="single" w:sz="4" w:space="0" w:color="auto"/>
              <w:left w:val="single" w:sz="4" w:space="0" w:color="auto"/>
              <w:bottom w:val="single" w:sz="4" w:space="0" w:color="auto"/>
              <w:right w:val="single" w:sz="4" w:space="0" w:color="auto"/>
            </w:tcBorders>
          </w:tcPr>
          <w:p w14:paraId="024322BF" w14:textId="77777777" w:rsidR="00DB0914" w:rsidRPr="00211430" w:rsidRDefault="00DB0914" w:rsidP="00DB0914">
            <w:pPr>
              <w:rPr>
                <w:rFonts w:ascii="Aptos Narrow" w:hAnsi="Aptos Narrow" w:cstheme="minorHAnsi"/>
                <w:color w:val="000000"/>
                <w:spacing w:val="-2"/>
                <w:sz w:val="16"/>
                <w:szCs w:val="16"/>
              </w:rPr>
            </w:pPr>
            <w:r w:rsidRPr="00211430">
              <w:rPr>
                <w:rFonts w:ascii="Aptos Narrow" w:hAnsi="Aptos Narrow" w:cstheme="minorHAnsi"/>
                <w:color w:val="000000"/>
                <w:spacing w:val="-2"/>
                <w:sz w:val="16"/>
                <w:szCs w:val="16"/>
              </w:rPr>
              <w:t>P03D039L004- Innovación,</w:t>
            </w:r>
          </w:p>
          <w:p w14:paraId="6498BBFF" w14:textId="77777777" w:rsidR="00DB0914" w:rsidRPr="00211430" w:rsidRDefault="00DB0914" w:rsidP="00DB0914">
            <w:pPr>
              <w:rPr>
                <w:rFonts w:ascii="Aptos Narrow" w:hAnsi="Aptos Narrow"/>
                <w:sz w:val="16"/>
                <w:szCs w:val="16"/>
              </w:rPr>
            </w:pPr>
            <w:r w:rsidRPr="00211430">
              <w:rPr>
                <w:rFonts w:ascii="Aptos Narrow" w:hAnsi="Aptos Narrow" w:cstheme="minorHAnsi"/>
                <w:color w:val="000000"/>
                <w:spacing w:val="-2"/>
                <w:sz w:val="16"/>
                <w:szCs w:val="16"/>
              </w:rPr>
              <w:t xml:space="preserve"> sostenibilidad y comunicación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7111D6"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C6144F"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3</w:t>
            </w:r>
          </w:p>
        </w:tc>
        <w:tc>
          <w:tcPr>
            <w:tcW w:w="997" w:type="dxa"/>
            <w:tcBorders>
              <w:top w:val="nil"/>
              <w:left w:val="nil"/>
              <w:bottom w:val="single" w:sz="4" w:space="0" w:color="auto"/>
              <w:right w:val="single" w:sz="8" w:space="0" w:color="auto"/>
            </w:tcBorders>
            <w:shd w:val="clear" w:color="auto" w:fill="auto"/>
            <w:vAlign w:val="center"/>
          </w:tcPr>
          <w:p w14:paraId="0806052D"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color w:val="000000"/>
                <w:sz w:val="16"/>
                <w:szCs w:val="16"/>
              </w:rPr>
              <w:t>12/07/1905</w:t>
            </w:r>
          </w:p>
        </w:tc>
        <w:tc>
          <w:tcPr>
            <w:tcW w:w="850" w:type="dxa"/>
            <w:tcBorders>
              <w:top w:val="nil"/>
              <w:left w:val="nil"/>
              <w:bottom w:val="single" w:sz="4" w:space="0" w:color="auto"/>
              <w:right w:val="single" w:sz="8" w:space="0" w:color="auto"/>
            </w:tcBorders>
            <w:shd w:val="clear" w:color="auto" w:fill="auto"/>
          </w:tcPr>
          <w:p w14:paraId="6A014718" w14:textId="2B9A10CD" w:rsidR="00DB0914" w:rsidRPr="00211430" w:rsidRDefault="00DB0914" w:rsidP="00DB0914">
            <w:pPr>
              <w:jc w:val="center"/>
              <w:rPr>
                <w:rFonts w:ascii="Aptos Narrow" w:hAnsi="Aptos Narrow"/>
                <w:sz w:val="16"/>
                <w:szCs w:val="16"/>
                <w:lang w:val="en-US"/>
              </w:rPr>
            </w:pPr>
            <w:r w:rsidRPr="00CF60C9">
              <w:t>Alta</w:t>
            </w:r>
          </w:p>
        </w:tc>
      </w:tr>
      <w:tr w:rsidR="00DB0914" w:rsidRPr="00211430" w14:paraId="617044DC" w14:textId="77777777" w:rsidTr="004517BC">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7425F50" w14:textId="77777777" w:rsidR="00DB0914" w:rsidRPr="00211430" w:rsidRDefault="00DB0914" w:rsidP="00DB0914">
            <w:pPr>
              <w:rPr>
                <w:rFonts w:ascii="Aptos Narrow" w:hAnsi="Aptos Narrow"/>
                <w:lang w:val="en-US"/>
              </w:rPr>
            </w:pPr>
            <w:r w:rsidRPr="00211430">
              <w:rPr>
                <w:rFonts w:ascii="Aptos Narrow" w:hAnsi="Aptos Narrow"/>
                <w:lang w:val="en-US"/>
              </w:rPr>
              <w:t>UVIGO</w:t>
            </w:r>
          </w:p>
        </w:tc>
        <w:tc>
          <w:tcPr>
            <w:tcW w:w="3255" w:type="dxa"/>
            <w:tcBorders>
              <w:top w:val="single" w:sz="4" w:space="0" w:color="auto"/>
              <w:left w:val="single" w:sz="4" w:space="0" w:color="auto"/>
              <w:bottom w:val="single" w:sz="4" w:space="0" w:color="auto"/>
              <w:right w:val="single" w:sz="4" w:space="0" w:color="auto"/>
            </w:tcBorders>
            <w:vAlign w:val="center"/>
            <w:hideMark/>
          </w:tcPr>
          <w:p w14:paraId="184F3D48" w14:textId="77777777" w:rsidR="00DB0914" w:rsidRPr="00211430" w:rsidRDefault="00DB0914" w:rsidP="00DB0914">
            <w:pPr>
              <w:rPr>
                <w:rFonts w:ascii="Aptos Narrow" w:hAnsi="Aptos Narrow"/>
                <w:lang w:val="en-US"/>
              </w:rPr>
            </w:pPr>
            <w:r w:rsidRPr="00211430">
              <w:rPr>
                <w:rFonts w:ascii="Aptos Narrow" w:hAnsi="Aptos Narrow"/>
                <w:lang w:val="en-US"/>
              </w:rPr>
              <w:t>José Rúas Araújo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EB5FE"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sz w:val="18"/>
                <w:szCs w:val="18"/>
                <w:lang w:val="en-US"/>
              </w:rPr>
              <w:t>TU</w:t>
            </w:r>
          </w:p>
        </w:tc>
        <w:tc>
          <w:tcPr>
            <w:tcW w:w="1418" w:type="dxa"/>
            <w:tcBorders>
              <w:top w:val="single" w:sz="4" w:space="0" w:color="auto"/>
              <w:left w:val="single" w:sz="4" w:space="0" w:color="auto"/>
              <w:bottom w:val="single" w:sz="4" w:space="0" w:color="auto"/>
              <w:right w:val="single" w:sz="4" w:space="0" w:color="auto"/>
            </w:tcBorders>
          </w:tcPr>
          <w:p w14:paraId="0AC8AC04"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color w:val="000000"/>
              </w:rPr>
              <w:t>TC</w:t>
            </w:r>
          </w:p>
        </w:tc>
        <w:tc>
          <w:tcPr>
            <w:tcW w:w="2551" w:type="dxa"/>
            <w:tcBorders>
              <w:top w:val="single" w:sz="4" w:space="0" w:color="auto"/>
              <w:left w:val="single" w:sz="4" w:space="0" w:color="auto"/>
              <w:bottom w:val="single" w:sz="4" w:space="0" w:color="auto"/>
              <w:right w:val="single" w:sz="4" w:space="0" w:color="auto"/>
            </w:tcBorders>
          </w:tcPr>
          <w:p w14:paraId="4F7BC7A8" w14:textId="77777777" w:rsidR="00DB0914" w:rsidRPr="00211430" w:rsidRDefault="00DB0914" w:rsidP="00DB0914">
            <w:pPr>
              <w:rPr>
                <w:rFonts w:ascii="Aptos Narrow" w:hAnsi="Aptos Narrow" w:cstheme="minorHAnsi"/>
                <w:color w:val="000000"/>
                <w:spacing w:val="-2"/>
                <w:sz w:val="16"/>
                <w:szCs w:val="16"/>
              </w:rPr>
            </w:pPr>
            <w:r w:rsidRPr="00211430">
              <w:rPr>
                <w:rFonts w:ascii="Aptos Narrow" w:hAnsi="Aptos Narrow" w:cstheme="minorHAnsi"/>
                <w:color w:val="000000"/>
                <w:spacing w:val="-2"/>
                <w:sz w:val="16"/>
                <w:szCs w:val="16"/>
              </w:rPr>
              <w:t xml:space="preserve">P03D039L004- Innovación, </w:t>
            </w:r>
          </w:p>
          <w:p w14:paraId="5AA74654" w14:textId="77777777" w:rsidR="00DB0914" w:rsidRPr="00211430" w:rsidRDefault="00DB0914" w:rsidP="00DB0914">
            <w:pPr>
              <w:rPr>
                <w:rFonts w:ascii="Aptos Narrow" w:hAnsi="Aptos Narrow"/>
                <w:sz w:val="16"/>
                <w:szCs w:val="16"/>
              </w:rPr>
            </w:pPr>
            <w:r w:rsidRPr="00211430">
              <w:rPr>
                <w:rFonts w:ascii="Aptos Narrow" w:hAnsi="Aptos Narrow" w:cstheme="minorHAnsi"/>
                <w:color w:val="000000"/>
                <w:spacing w:val="-2"/>
                <w:sz w:val="16"/>
                <w:szCs w:val="16"/>
              </w:rPr>
              <w:t>sostenibilidad y comunicación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41FD99"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AAC4CE"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2</w:t>
            </w:r>
          </w:p>
        </w:tc>
        <w:tc>
          <w:tcPr>
            <w:tcW w:w="997" w:type="dxa"/>
            <w:tcBorders>
              <w:top w:val="single" w:sz="4" w:space="0" w:color="auto"/>
              <w:left w:val="single" w:sz="4" w:space="0" w:color="auto"/>
              <w:bottom w:val="single" w:sz="4" w:space="0" w:color="auto"/>
              <w:right w:val="single" w:sz="4" w:space="0" w:color="auto"/>
            </w:tcBorders>
            <w:vAlign w:val="center"/>
          </w:tcPr>
          <w:p w14:paraId="464CCDBB" w14:textId="77777777" w:rsidR="00DB0914" w:rsidRPr="00211430" w:rsidRDefault="00DB0914" w:rsidP="00DB0914">
            <w:pPr>
              <w:jc w:val="center"/>
              <w:rPr>
                <w:rFonts w:ascii="Aptos Narrow" w:hAnsi="Aptos Narrow"/>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
          <w:p w14:paraId="0B7D4FEF" w14:textId="5083429E" w:rsidR="00DB0914" w:rsidRPr="00211430" w:rsidRDefault="00DB0914" w:rsidP="00DB0914">
            <w:pPr>
              <w:jc w:val="center"/>
              <w:rPr>
                <w:rFonts w:ascii="Aptos Narrow" w:hAnsi="Aptos Narrow"/>
                <w:sz w:val="16"/>
                <w:szCs w:val="16"/>
                <w:lang w:val="en-US"/>
              </w:rPr>
            </w:pPr>
            <w:r w:rsidRPr="00CF60C9">
              <w:t>Alta</w:t>
            </w:r>
          </w:p>
        </w:tc>
      </w:tr>
      <w:tr w:rsidR="00DB0914" w:rsidRPr="00211430" w14:paraId="523BB7C3" w14:textId="77777777" w:rsidTr="004517BC">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B0E9F3D" w14:textId="77777777" w:rsidR="00DB0914" w:rsidRPr="00211430" w:rsidRDefault="00DB0914" w:rsidP="00DB0914">
            <w:pPr>
              <w:rPr>
                <w:rFonts w:ascii="Aptos Narrow" w:hAnsi="Aptos Narrow"/>
                <w:lang w:val="en-US"/>
              </w:rPr>
            </w:pPr>
            <w:r w:rsidRPr="00211430">
              <w:rPr>
                <w:rFonts w:ascii="Aptos Narrow" w:hAnsi="Aptos Narrow"/>
                <w:lang w:val="en-US"/>
              </w:rPr>
              <w:t>UVIGO</w:t>
            </w:r>
          </w:p>
        </w:tc>
        <w:tc>
          <w:tcPr>
            <w:tcW w:w="3255" w:type="dxa"/>
            <w:tcBorders>
              <w:top w:val="single" w:sz="4" w:space="0" w:color="auto"/>
              <w:left w:val="single" w:sz="4" w:space="0" w:color="auto"/>
              <w:bottom w:val="single" w:sz="4" w:space="0" w:color="auto"/>
              <w:right w:val="single" w:sz="4" w:space="0" w:color="auto"/>
            </w:tcBorders>
            <w:vAlign w:val="center"/>
            <w:hideMark/>
          </w:tcPr>
          <w:p w14:paraId="6AFFAF8A" w14:textId="77777777" w:rsidR="00DB0914" w:rsidRPr="00211430" w:rsidRDefault="00DB0914" w:rsidP="00DB0914">
            <w:pPr>
              <w:rPr>
                <w:rFonts w:ascii="Aptos Narrow" w:hAnsi="Aptos Narrow"/>
                <w:lang w:val="en-US"/>
              </w:rPr>
            </w:pPr>
            <w:r w:rsidRPr="00211430">
              <w:rPr>
                <w:rFonts w:ascii="Aptos Narrow" w:hAnsi="Aptos Narrow"/>
                <w:lang w:val="en-US"/>
              </w:rPr>
              <w:t>Mónica Valderrama Santomé</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E2CCD"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sz w:val="18"/>
                <w:szCs w:val="18"/>
                <w:lang w:val="en-US"/>
              </w:rPr>
              <w:t>Prof. Contratada Coutora</w:t>
            </w:r>
          </w:p>
        </w:tc>
        <w:tc>
          <w:tcPr>
            <w:tcW w:w="1418" w:type="dxa"/>
            <w:tcBorders>
              <w:top w:val="single" w:sz="4" w:space="0" w:color="auto"/>
              <w:left w:val="single" w:sz="4" w:space="0" w:color="auto"/>
              <w:bottom w:val="single" w:sz="4" w:space="0" w:color="auto"/>
              <w:right w:val="single" w:sz="4" w:space="0" w:color="auto"/>
            </w:tcBorders>
          </w:tcPr>
          <w:p w14:paraId="4B09B56D" w14:textId="77777777" w:rsidR="00DB0914" w:rsidRPr="00211430" w:rsidRDefault="00DB0914" w:rsidP="00DB0914">
            <w:pPr>
              <w:jc w:val="center"/>
              <w:rPr>
                <w:rFonts w:ascii="Aptos Narrow" w:hAnsi="Aptos Narrow"/>
                <w:sz w:val="18"/>
                <w:szCs w:val="18"/>
                <w:lang w:val="en-US"/>
              </w:rPr>
            </w:pPr>
            <w:r w:rsidRPr="00211430">
              <w:rPr>
                <w:rFonts w:ascii="Aptos Narrow" w:hAnsi="Aptos Narrow"/>
                <w:color w:val="000000"/>
              </w:rPr>
              <w:t>TC</w:t>
            </w:r>
          </w:p>
        </w:tc>
        <w:tc>
          <w:tcPr>
            <w:tcW w:w="2551" w:type="dxa"/>
            <w:tcBorders>
              <w:top w:val="single" w:sz="4" w:space="0" w:color="auto"/>
              <w:left w:val="single" w:sz="4" w:space="0" w:color="auto"/>
              <w:bottom w:val="single" w:sz="4" w:space="0" w:color="auto"/>
              <w:right w:val="single" w:sz="4" w:space="0" w:color="auto"/>
            </w:tcBorders>
          </w:tcPr>
          <w:p w14:paraId="4E81E14D" w14:textId="77777777" w:rsidR="00DB0914" w:rsidRPr="00211430" w:rsidRDefault="00DB0914" w:rsidP="00DB0914">
            <w:pPr>
              <w:rPr>
                <w:rFonts w:ascii="Aptos Narrow" w:hAnsi="Aptos Narrow" w:cstheme="minorHAnsi"/>
                <w:color w:val="000000"/>
                <w:spacing w:val="-2"/>
                <w:sz w:val="16"/>
                <w:szCs w:val="16"/>
              </w:rPr>
            </w:pPr>
            <w:r w:rsidRPr="00211430">
              <w:rPr>
                <w:rFonts w:ascii="Aptos Narrow" w:hAnsi="Aptos Narrow" w:cstheme="minorHAnsi"/>
                <w:color w:val="000000"/>
                <w:spacing w:val="-2"/>
                <w:sz w:val="16"/>
                <w:szCs w:val="16"/>
              </w:rPr>
              <w:t xml:space="preserve">P03D039L004- Innovación, </w:t>
            </w:r>
          </w:p>
          <w:p w14:paraId="67AD247B" w14:textId="77777777" w:rsidR="00DB0914" w:rsidRPr="00211430" w:rsidRDefault="00DB0914" w:rsidP="00DB0914">
            <w:pPr>
              <w:rPr>
                <w:rFonts w:ascii="Aptos Narrow" w:hAnsi="Aptos Narrow"/>
                <w:sz w:val="16"/>
                <w:szCs w:val="16"/>
              </w:rPr>
            </w:pPr>
            <w:r w:rsidRPr="00211430">
              <w:rPr>
                <w:rFonts w:ascii="Aptos Narrow" w:hAnsi="Aptos Narrow" w:cstheme="minorHAnsi"/>
                <w:color w:val="000000"/>
                <w:spacing w:val="-2"/>
                <w:sz w:val="16"/>
                <w:szCs w:val="16"/>
              </w:rPr>
              <w:t>sostenibilidad y comunicación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5D76E5"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A724D4" w14:textId="77777777" w:rsidR="00DB0914" w:rsidRPr="00211430" w:rsidRDefault="00DB0914" w:rsidP="00DB0914">
            <w:pPr>
              <w:jc w:val="center"/>
              <w:rPr>
                <w:rFonts w:ascii="Aptos Narrow" w:hAnsi="Aptos Narrow"/>
                <w:sz w:val="16"/>
                <w:szCs w:val="16"/>
                <w:lang w:val="en-US"/>
              </w:rPr>
            </w:pPr>
            <w:r w:rsidRPr="00211430">
              <w:rPr>
                <w:rFonts w:ascii="Aptos Narrow" w:hAnsi="Aptos Narrow"/>
                <w:sz w:val="16"/>
                <w:szCs w:val="16"/>
                <w:lang w:val="en-US"/>
              </w:rPr>
              <w:t>1</w:t>
            </w:r>
          </w:p>
        </w:tc>
        <w:tc>
          <w:tcPr>
            <w:tcW w:w="997" w:type="dxa"/>
            <w:tcBorders>
              <w:top w:val="single" w:sz="4" w:space="0" w:color="auto"/>
              <w:left w:val="single" w:sz="4" w:space="0" w:color="auto"/>
              <w:bottom w:val="single" w:sz="4" w:space="0" w:color="auto"/>
              <w:right w:val="single" w:sz="4" w:space="0" w:color="auto"/>
            </w:tcBorders>
            <w:vAlign w:val="center"/>
          </w:tcPr>
          <w:p w14:paraId="0B3CB9C0" w14:textId="77777777" w:rsidR="00DB0914" w:rsidRPr="00211430" w:rsidRDefault="00DB0914" w:rsidP="00DB0914">
            <w:pPr>
              <w:jc w:val="center"/>
              <w:rPr>
                <w:rFonts w:ascii="Aptos Narrow" w:hAnsi="Aptos Narrow"/>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
          <w:p w14:paraId="33AEC155" w14:textId="569F7F70" w:rsidR="00DB0914" w:rsidRPr="00211430" w:rsidRDefault="00DB0914" w:rsidP="00DB0914">
            <w:pPr>
              <w:jc w:val="center"/>
              <w:rPr>
                <w:rFonts w:ascii="Aptos Narrow" w:hAnsi="Aptos Narrow"/>
                <w:sz w:val="16"/>
                <w:szCs w:val="16"/>
                <w:lang w:val="en-US"/>
              </w:rPr>
            </w:pPr>
            <w:r w:rsidRPr="00CF60C9">
              <w:t>Alta</w:t>
            </w:r>
          </w:p>
        </w:tc>
      </w:tr>
    </w:tbl>
    <w:p w14:paraId="5805A488" w14:textId="77777777" w:rsidR="00211430" w:rsidRPr="00211430" w:rsidRDefault="00211430" w:rsidP="00211430">
      <w:pPr>
        <w:rPr>
          <w:rFonts w:ascii="Aptos Narrow" w:hAnsi="Aptos Narrow"/>
          <w:sz w:val="16"/>
          <w:szCs w:val="16"/>
        </w:rPr>
      </w:pPr>
    </w:p>
    <w:p w14:paraId="6B85D670"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414E7DFE"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8806926" w14:textId="77777777" w:rsidR="00211430" w:rsidRPr="00211430" w:rsidRDefault="00211430" w:rsidP="00211430">
            <w:pPr>
              <w:jc w:val="center"/>
              <w:rPr>
                <w:rFonts w:asciiTheme="minorHAnsi" w:hAnsiTheme="minorHAnsi" w:cstheme="minorHAnsi"/>
                <w:b/>
                <w:spacing w:val="-2"/>
                <w:sz w:val="18"/>
                <w:szCs w:val="18"/>
              </w:rPr>
            </w:pPr>
            <w:r w:rsidRPr="00211430">
              <w:rPr>
                <w:rFonts w:asciiTheme="minorHAnsi" w:hAnsiTheme="minorHAnsi" w:cstheme="minorHAnsi"/>
                <w:b/>
                <w:spacing w:val="-2"/>
                <w:sz w:val="18"/>
                <w:szCs w:val="18"/>
              </w:rPr>
              <w:t>Datos de un proyecto de investigación activo</w:t>
            </w:r>
          </w:p>
        </w:tc>
      </w:tr>
      <w:tr w:rsidR="00211430" w:rsidRPr="00211430" w14:paraId="3532CDD4"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B445309"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7327157" w14:textId="77777777" w:rsidR="00211430" w:rsidRPr="00211430" w:rsidRDefault="00211430" w:rsidP="00211430">
            <w:pPr>
              <w:jc w:val="both"/>
              <w:rPr>
                <w:rFonts w:asciiTheme="minorHAnsi" w:hAnsiTheme="minorHAnsi" w:cstheme="minorHAnsi"/>
                <w:sz w:val="18"/>
                <w:szCs w:val="18"/>
              </w:rPr>
            </w:pPr>
            <w:r w:rsidRPr="00211430">
              <w:rPr>
                <w:rFonts w:asciiTheme="minorHAnsi" w:hAnsiTheme="minorHAnsi" w:cstheme="minorHAnsi"/>
                <w:sz w:val="18"/>
                <w:szCs w:val="18"/>
              </w:rPr>
              <w:t>Mapa de la desinformación en las comunidades autónomas y entidades locales de España y su ecosistema digital</w:t>
            </w:r>
          </w:p>
        </w:tc>
      </w:tr>
      <w:tr w:rsidR="00211430" w:rsidRPr="00211430" w14:paraId="3E424039"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90F12D5"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lastRenderedPageBreak/>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25266E5"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 xml:space="preserve">Ministerio educación </w:t>
            </w:r>
          </w:p>
        </w:tc>
      </w:tr>
      <w:tr w:rsidR="00211430" w:rsidRPr="00211430" w14:paraId="683CAC3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EA6AD2B"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B4DF1A9"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PID2021-124293OB-I00</w:t>
            </w:r>
          </w:p>
        </w:tc>
      </w:tr>
      <w:tr w:rsidR="00211430" w:rsidRPr="00211430" w14:paraId="37912901"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AA7D9A6"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tcPr>
          <w:p w14:paraId="1455B86F" w14:textId="77777777" w:rsidR="00211430" w:rsidRPr="00211430" w:rsidRDefault="00211430" w:rsidP="00211430">
            <w:pPr>
              <w:jc w:val="both"/>
              <w:rPr>
                <w:rFonts w:asciiTheme="minorHAnsi" w:hAnsiTheme="minorHAnsi" w:cstheme="minorHAnsi"/>
                <w:sz w:val="18"/>
                <w:szCs w:val="18"/>
                <w:lang w:val="en-US"/>
              </w:rPr>
            </w:pPr>
          </w:p>
        </w:tc>
      </w:tr>
      <w:tr w:rsidR="00211430" w:rsidRPr="00211430" w14:paraId="60AE3BA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6DEEB6C" w14:textId="77777777" w:rsidR="00211430" w:rsidRPr="00211430" w:rsidRDefault="00211430" w:rsidP="00211430">
            <w:pPr>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0FA62D4"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01/09/2022-31/08/2026</w:t>
            </w:r>
          </w:p>
        </w:tc>
      </w:tr>
      <w:tr w:rsidR="00211430" w:rsidRPr="00211430" w14:paraId="70880761"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7325673"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12B2DC8"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Pública-nacional</w:t>
            </w:r>
          </w:p>
        </w:tc>
      </w:tr>
      <w:tr w:rsidR="00211430" w:rsidRPr="00211430" w14:paraId="0489F76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D8FF725"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70922D5"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Uvigo</w:t>
            </w:r>
          </w:p>
        </w:tc>
      </w:tr>
      <w:tr w:rsidR="00211430" w:rsidRPr="00211430" w14:paraId="59213C0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BE61DB0"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60DC3E8"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José Rúas Araújo</w:t>
            </w:r>
          </w:p>
        </w:tc>
      </w:tr>
      <w:tr w:rsidR="00211430" w:rsidRPr="00211430" w14:paraId="62BB02C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B089A7A"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41B3487"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7</w:t>
            </w:r>
          </w:p>
        </w:tc>
      </w:tr>
      <w:tr w:rsidR="00211430" w:rsidRPr="00211430" w14:paraId="43E402C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B6636B4"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B4D69E3" w14:textId="77777777" w:rsidR="00211430" w:rsidRPr="00211430" w:rsidRDefault="00211430" w:rsidP="00211430">
            <w:pPr>
              <w:jc w:val="both"/>
              <w:rPr>
                <w:rFonts w:asciiTheme="minorHAnsi" w:hAnsiTheme="minorHAnsi" w:cstheme="minorHAnsi"/>
                <w:sz w:val="18"/>
                <w:szCs w:val="18"/>
              </w:rPr>
            </w:pPr>
            <w:r w:rsidRPr="00211430">
              <w:rPr>
                <w:rFonts w:asciiTheme="minorHAnsi" w:hAnsiTheme="minorHAnsi" w:cstheme="minorHAnsi"/>
                <w:sz w:val="18"/>
                <w:szCs w:val="18"/>
              </w:rPr>
              <w:t xml:space="preserve">Comunicación política, propaganda política, publicidad, relaciones públicas, medios comunicación. </w:t>
            </w:r>
          </w:p>
        </w:tc>
      </w:tr>
    </w:tbl>
    <w:p w14:paraId="1D4B79EA" w14:textId="77777777" w:rsidR="00211430" w:rsidRPr="00211430" w:rsidRDefault="00211430" w:rsidP="00211430">
      <w:pPr>
        <w:rPr>
          <w:rFonts w:asciiTheme="minorHAnsi" w:hAnsiTheme="minorHAnsi" w:cstheme="minorHAnsi"/>
          <w:sz w:val="18"/>
          <w:szCs w:val="18"/>
        </w:rPr>
      </w:pPr>
    </w:p>
    <w:p w14:paraId="7390D5E1" w14:textId="77777777" w:rsidR="00211430" w:rsidRPr="00211430" w:rsidRDefault="00211430" w:rsidP="00211430">
      <w:pPr>
        <w:rPr>
          <w:rFonts w:asciiTheme="minorHAnsi" w:hAnsiTheme="minorHAnsi" w:cstheme="minorHAnsi"/>
          <w:sz w:val="18"/>
          <w:szCs w:val="18"/>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7D297FDE"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66A0AB5" w14:textId="77777777" w:rsidR="00211430" w:rsidRPr="00211430" w:rsidRDefault="00211430" w:rsidP="00211430">
            <w:pPr>
              <w:jc w:val="center"/>
              <w:rPr>
                <w:rFonts w:asciiTheme="minorHAnsi" w:hAnsiTheme="minorHAnsi" w:cstheme="minorHAnsi"/>
                <w:b/>
                <w:spacing w:val="-2"/>
                <w:sz w:val="18"/>
                <w:szCs w:val="18"/>
              </w:rPr>
            </w:pPr>
            <w:r w:rsidRPr="00211430">
              <w:rPr>
                <w:rFonts w:asciiTheme="minorHAnsi" w:hAnsiTheme="minorHAnsi" w:cstheme="minorHAnsi"/>
                <w:b/>
                <w:spacing w:val="-2"/>
                <w:sz w:val="18"/>
                <w:szCs w:val="18"/>
              </w:rPr>
              <w:t>Datos de un proyecto de investigación activo</w:t>
            </w:r>
          </w:p>
        </w:tc>
      </w:tr>
      <w:tr w:rsidR="00211430" w:rsidRPr="00211430" w14:paraId="63881A8B"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C1B57BE"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001E3AD" w14:textId="77777777" w:rsidR="00211430" w:rsidRPr="00211430" w:rsidRDefault="00211430" w:rsidP="00211430">
            <w:pPr>
              <w:jc w:val="both"/>
              <w:rPr>
                <w:rFonts w:asciiTheme="minorHAnsi" w:hAnsiTheme="minorHAnsi" w:cstheme="minorHAnsi"/>
                <w:sz w:val="18"/>
                <w:szCs w:val="18"/>
              </w:rPr>
            </w:pPr>
            <w:r w:rsidRPr="00211430">
              <w:rPr>
                <w:rFonts w:asciiTheme="minorHAnsi" w:hAnsiTheme="minorHAnsi" w:cstheme="minorHAnsi"/>
                <w:sz w:val="18"/>
                <w:szCs w:val="18"/>
              </w:rPr>
              <w:t>Lucha contra la desinformación y criterios de valor de los debates electorales en tv y medios digitales: plataforma de verificación y blockchain</w:t>
            </w:r>
          </w:p>
        </w:tc>
      </w:tr>
      <w:tr w:rsidR="00211430" w:rsidRPr="00211430" w14:paraId="475CC91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76F3743"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0A7FB35"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 xml:space="preserve">Ministerio educación </w:t>
            </w:r>
          </w:p>
        </w:tc>
      </w:tr>
      <w:tr w:rsidR="00211430" w:rsidRPr="00211430" w14:paraId="34EBC5AC"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D9B50F8"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A7E28B0"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PDC2021-121720-I00</w:t>
            </w:r>
          </w:p>
        </w:tc>
      </w:tr>
      <w:tr w:rsidR="00211430" w:rsidRPr="00211430" w14:paraId="44B0C70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40B3A3D"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tcPr>
          <w:p w14:paraId="4DC61F6F" w14:textId="77777777" w:rsidR="00211430" w:rsidRPr="00211430" w:rsidRDefault="00211430" w:rsidP="00211430">
            <w:pPr>
              <w:jc w:val="both"/>
              <w:rPr>
                <w:rFonts w:asciiTheme="minorHAnsi" w:hAnsiTheme="minorHAnsi" w:cstheme="minorHAnsi"/>
                <w:sz w:val="18"/>
                <w:szCs w:val="18"/>
                <w:lang w:val="en-US"/>
              </w:rPr>
            </w:pPr>
          </w:p>
        </w:tc>
      </w:tr>
      <w:tr w:rsidR="00211430" w:rsidRPr="00211430" w14:paraId="24E4ACB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CD0525A" w14:textId="77777777" w:rsidR="00211430" w:rsidRPr="00211430" w:rsidRDefault="00211430" w:rsidP="00211430">
            <w:pPr>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EF4155E"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01/12/21-30/11-/23</w:t>
            </w:r>
          </w:p>
        </w:tc>
      </w:tr>
      <w:tr w:rsidR="00211430" w:rsidRPr="00211430" w14:paraId="2F030D7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3C29BCE"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BE017F0"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Pública-nacional</w:t>
            </w:r>
          </w:p>
        </w:tc>
      </w:tr>
      <w:tr w:rsidR="00211430" w:rsidRPr="00211430" w14:paraId="17C7BD0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3280EFB"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2D385FB"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Uvigo</w:t>
            </w:r>
          </w:p>
        </w:tc>
      </w:tr>
      <w:tr w:rsidR="00211430" w:rsidRPr="00211430" w14:paraId="2178C5E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4AAD2DC"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86839A9"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José Rúas Araújo</w:t>
            </w:r>
          </w:p>
        </w:tc>
      </w:tr>
      <w:tr w:rsidR="00211430" w:rsidRPr="00211430" w14:paraId="570E1A2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14D5A5B"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F901F4F" w14:textId="77777777" w:rsidR="00211430" w:rsidRPr="00211430" w:rsidRDefault="00211430" w:rsidP="00211430">
            <w:pPr>
              <w:jc w:val="both"/>
              <w:rPr>
                <w:rFonts w:asciiTheme="minorHAnsi" w:hAnsiTheme="minorHAnsi" w:cstheme="minorHAnsi"/>
                <w:sz w:val="18"/>
                <w:szCs w:val="18"/>
                <w:lang w:val="en-US"/>
              </w:rPr>
            </w:pPr>
            <w:r w:rsidRPr="00211430">
              <w:rPr>
                <w:rFonts w:asciiTheme="minorHAnsi" w:hAnsiTheme="minorHAnsi" w:cstheme="minorHAnsi"/>
                <w:sz w:val="18"/>
                <w:szCs w:val="18"/>
                <w:lang w:val="en-US"/>
              </w:rPr>
              <w:t>8</w:t>
            </w:r>
          </w:p>
        </w:tc>
      </w:tr>
      <w:tr w:rsidR="00211430" w:rsidRPr="00211430" w14:paraId="2186F981"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30D245A" w14:textId="77777777" w:rsidR="00211430" w:rsidRPr="00211430" w:rsidRDefault="00211430" w:rsidP="00211430">
            <w:pPr>
              <w:jc w:val="both"/>
              <w:rPr>
                <w:rFonts w:asciiTheme="minorHAnsi" w:hAnsiTheme="minorHAnsi" w:cstheme="minorHAnsi"/>
                <w:b/>
                <w:bCs/>
                <w:sz w:val="18"/>
                <w:szCs w:val="18"/>
                <w:lang w:val="en-US"/>
              </w:rPr>
            </w:pPr>
            <w:r w:rsidRPr="00211430">
              <w:rPr>
                <w:rFonts w:asciiTheme="minorHAnsi" w:hAnsiTheme="minorHAnsi" w:cstheme="minorHAnsi"/>
                <w:b/>
                <w:bCs/>
                <w:sz w:val="18"/>
                <w:szCs w:val="18"/>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A386BA9" w14:textId="77777777" w:rsidR="00211430" w:rsidRPr="00211430" w:rsidRDefault="00211430" w:rsidP="00211430">
            <w:pPr>
              <w:jc w:val="both"/>
              <w:rPr>
                <w:rFonts w:asciiTheme="minorHAnsi" w:hAnsiTheme="minorHAnsi" w:cstheme="minorHAnsi"/>
                <w:sz w:val="18"/>
                <w:szCs w:val="18"/>
              </w:rPr>
            </w:pPr>
            <w:r w:rsidRPr="00211430">
              <w:rPr>
                <w:rFonts w:asciiTheme="minorHAnsi" w:hAnsiTheme="minorHAnsi" w:cstheme="minorHAnsi"/>
                <w:sz w:val="18"/>
                <w:szCs w:val="18"/>
              </w:rPr>
              <w:t xml:space="preserve">Comunicación política, propaganda política, publicidad, relaciones públicas, medios comunicación. </w:t>
            </w:r>
          </w:p>
        </w:tc>
      </w:tr>
    </w:tbl>
    <w:p w14:paraId="521E8BCD" w14:textId="77777777" w:rsidR="00211430" w:rsidRPr="00211430" w:rsidRDefault="00211430" w:rsidP="00211430">
      <w:pPr>
        <w:rPr>
          <w:rFonts w:ascii="Aptos Narrow" w:hAnsi="Aptos Narrow"/>
          <w:sz w:val="16"/>
          <w:szCs w:val="16"/>
        </w:rPr>
      </w:pPr>
    </w:p>
    <w:p w14:paraId="78E60B50" w14:textId="77777777" w:rsidR="00211430" w:rsidRPr="00211430" w:rsidRDefault="00211430" w:rsidP="00211430">
      <w:pPr>
        <w:rPr>
          <w:rFonts w:ascii="Aptos Narrow" w:hAnsi="Aptos Narrow"/>
          <w:sz w:val="16"/>
          <w:szCs w:val="16"/>
        </w:rPr>
      </w:pPr>
    </w:p>
    <w:p w14:paraId="2C4D0615" w14:textId="77777777" w:rsidR="00211430" w:rsidRDefault="00211430" w:rsidP="00211430">
      <w:pPr>
        <w:rPr>
          <w:rFonts w:ascii="Aptos Narrow" w:hAnsi="Aptos Narrow"/>
          <w:sz w:val="16"/>
          <w:szCs w:val="16"/>
        </w:rPr>
      </w:pPr>
    </w:p>
    <w:p w14:paraId="62642164" w14:textId="77777777" w:rsidR="00DB0914" w:rsidRDefault="00DB0914" w:rsidP="00211430">
      <w:pPr>
        <w:rPr>
          <w:rFonts w:ascii="Aptos Narrow" w:hAnsi="Aptos Narrow"/>
          <w:sz w:val="16"/>
          <w:szCs w:val="16"/>
        </w:rPr>
      </w:pPr>
    </w:p>
    <w:p w14:paraId="64982BA4" w14:textId="77777777" w:rsidR="00DB0914" w:rsidRDefault="00DB0914" w:rsidP="00211430">
      <w:pPr>
        <w:rPr>
          <w:rFonts w:ascii="Aptos Narrow" w:hAnsi="Aptos Narrow"/>
          <w:sz w:val="16"/>
          <w:szCs w:val="16"/>
        </w:rPr>
      </w:pPr>
    </w:p>
    <w:p w14:paraId="7127337E" w14:textId="77777777" w:rsidR="00DB0914" w:rsidRPr="00211430" w:rsidRDefault="00DB0914" w:rsidP="00211430">
      <w:pPr>
        <w:rPr>
          <w:rFonts w:ascii="Aptos Narrow" w:hAnsi="Aptos Narrow"/>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135"/>
        <w:gridCol w:w="3255"/>
        <w:gridCol w:w="1275"/>
        <w:gridCol w:w="1418"/>
        <w:gridCol w:w="3260"/>
        <w:gridCol w:w="992"/>
        <w:gridCol w:w="851"/>
        <w:gridCol w:w="1139"/>
        <w:gridCol w:w="850"/>
      </w:tblGrid>
      <w:tr w:rsidR="00211430" w:rsidRPr="00211430" w14:paraId="6D4EC1AE"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21EF1D96"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lastRenderedPageBreak/>
              <w:t>Grupo de Investigación en Comunicación para o servizo público (SEPCOM)</w:t>
            </w:r>
          </w:p>
        </w:tc>
      </w:tr>
      <w:tr w:rsidR="00211430" w:rsidRPr="00211430" w14:paraId="30CDCD5D" w14:textId="77777777" w:rsidTr="00CB070A">
        <w:trPr>
          <w:trHeight w:val="113"/>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692747"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325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14740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B43B50"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6543A4A"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4CF4A3" w14:textId="77777777" w:rsidR="00211430" w:rsidRPr="00211430" w:rsidRDefault="00211430" w:rsidP="00211430">
            <w:pPr>
              <w:tabs>
                <w:tab w:val="left" w:pos="514"/>
              </w:tabs>
              <w:ind w:left="516" w:hanging="284"/>
              <w:outlineLvl w:val="0"/>
              <w:rPr>
                <w:rFonts w:ascii="Aptos Narrow" w:hAnsi="Aptos Narrow" w:cstheme="minorHAnsi"/>
                <w:b/>
                <w:sz w:val="16"/>
                <w:szCs w:val="16"/>
                <w:lang w:val="en-US"/>
              </w:rPr>
            </w:pPr>
            <w:r w:rsidRPr="00211430">
              <w:rPr>
                <w:rFonts w:ascii="Aptos Narrow" w:hAnsi="Aptos Narrow" w:cstheme="minorHAnsi"/>
                <w:b/>
                <w:sz w:val="16"/>
                <w:szCs w:val="16"/>
                <w:lang w:val="en-US"/>
              </w:rPr>
              <w:t>Líneas de investigación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B51DD3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E9F81AE"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83EEB1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51A58325" w14:textId="77777777" w:rsidTr="00CB070A">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24C33DD" w14:textId="77777777" w:rsidR="00211430" w:rsidRPr="00211430" w:rsidRDefault="00211430" w:rsidP="00211430">
            <w:pPr>
              <w:rPr>
                <w:rFonts w:ascii="Aptos Narrow" w:hAnsi="Aptos Narrow"/>
                <w:b/>
                <w:bCs/>
                <w:sz w:val="16"/>
                <w:szCs w:val="16"/>
                <w:lang w:val="en-US"/>
              </w:rPr>
            </w:pPr>
          </w:p>
        </w:tc>
        <w:tc>
          <w:tcPr>
            <w:tcW w:w="3255" w:type="dxa"/>
            <w:vMerge/>
            <w:tcBorders>
              <w:top w:val="single" w:sz="4" w:space="0" w:color="auto"/>
              <w:left w:val="single" w:sz="4" w:space="0" w:color="auto"/>
              <w:bottom w:val="single" w:sz="4" w:space="0" w:color="auto"/>
              <w:right w:val="single" w:sz="4" w:space="0" w:color="auto"/>
            </w:tcBorders>
            <w:vAlign w:val="center"/>
            <w:hideMark/>
          </w:tcPr>
          <w:p w14:paraId="206E7F47" w14:textId="77777777" w:rsidR="00211430" w:rsidRPr="00211430" w:rsidRDefault="00211430" w:rsidP="00211430">
            <w:pPr>
              <w:rPr>
                <w:rFonts w:ascii="Aptos Narrow" w:hAnsi="Aptos Narrow"/>
                <w:b/>
                <w:bCs/>
                <w:sz w:val="16"/>
                <w:szCs w:val="16"/>
                <w:lang w:val="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A15800A" w14:textId="77777777" w:rsidR="00211430" w:rsidRPr="00211430" w:rsidRDefault="00211430" w:rsidP="00211430">
            <w:pPr>
              <w:rPr>
                <w:rFonts w:ascii="Aptos Narrow" w:hAnsi="Aptos Narrow"/>
                <w:b/>
                <w:bCs/>
                <w:sz w:val="16"/>
                <w:szCs w:val="16"/>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DDD0C8" w14:textId="77777777" w:rsidR="00211430" w:rsidRPr="00211430" w:rsidRDefault="00211430" w:rsidP="00211430">
            <w:pPr>
              <w:rPr>
                <w:rFonts w:ascii="Aptos Narrow" w:hAnsi="Aptos Narrow"/>
                <w:b/>
                <w:bCs/>
                <w:sz w:val="16"/>
                <w:szCs w:val="16"/>
                <w:lang w:val="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99F57A2" w14:textId="77777777" w:rsidR="00211430" w:rsidRPr="00211430" w:rsidRDefault="00211430" w:rsidP="00211430">
            <w:pPr>
              <w:rPr>
                <w:rFonts w:ascii="Aptos Narrow" w:eastAsiaTheme="minorHAnsi" w:hAnsi="Aptos Narrow"/>
                <w:b/>
                <w:bCs/>
                <w:sz w:val="16"/>
                <w:szCs w:val="1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F1A690" w14:textId="77777777" w:rsidR="00211430" w:rsidRPr="00211430" w:rsidRDefault="00211430" w:rsidP="00211430">
            <w:pPr>
              <w:rPr>
                <w:rFonts w:ascii="Aptos Narrow" w:hAnsi="Aptos Narrow"/>
                <w:b/>
                <w:bCs/>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18FAB7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11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FB0F2AF"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5AD4E0" w14:textId="77777777" w:rsidR="00211430" w:rsidRPr="00211430" w:rsidRDefault="00211430" w:rsidP="00211430">
            <w:pPr>
              <w:rPr>
                <w:rFonts w:ascii="Aptos Narrow" w:hAnsi="Aptos Narrow"/>
                <w:b/>
                <w:bCs/>
                <w:sz w:val="16"/>
                <w:szCs w:val="16"/>
                <w:lang w:val="en-US"/>
              </w:rPr>
            </w:pPr>
          </w:p>
        </w:tc>
      </w:tr>
      <w:tr w:rsidR="00211430" w:rsidRPr="00211430" w14:paraId="590E5725"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tcPr>
          <w:p w14:paraId="55A50040"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color w:val="000000"/>
                <w:sz w:val="20"/>
                <w:szCs w:val="20"/>
              </w:rPr>
              <w:t>UVIGO</w:t>
            </w:r>
          </w:p>
        </w:tc>
        <w:tc>
          <w:tcPr>
            <w:tcW w:w="3255" w:type="dxa"/>
            <w:tcBorders>
              <w:top w:val="single" w:sz="4" w:space="0" w:color="auto"/>
              <w:left w:val="single" w:sz="4" w:space="0" w:color="auto"/>
              <w:bottom w:val="single" w:sz="4" w:space="0" w:color="auto"/>
              <w:right w:val="single" w:sz="4" w:space="0" w:color="auto"/>
            </w:tcBorders>
            <w:vAlign w:val="center"/>
          </w:tcPr>
          <w:p w14:paraId="360780FA" w14:textId="77777777" w:rsidR="00211430" w:rsidRPr="00211430" w:rsidRDefault="00211430" w:rsidP="00211430">
            <w:pPr>
              <w:rPr>
                <w:rFonts w:ascii="Aptos Narrow" w:eastAsia="Times New Roman" w:hAnsi="Aptos Narrow" w:cs="Times New Roman"/>
                <w:color w:val="000000"/>
                <w:sz w:val="20"/>
                <w:szCs w:val="20"/>
              </w:rPr>
            </w:pPr>
            <w:r w:rsidRPr="00211430">
              <w:rPr>
                <w:rFonts w:ascii="Aptos Narrow" w:hAnsi="Aptos Narrow"/>
                <w:color w:val="000000"/>
                <w:sz w:val="20"/>
                <w:szCs w:val="20"/>
              </w:rPr>
              <w:t>Torres Romay, Emma</w:t>
            </w:r>
          </w:p>
          <w:p w14:paraId="58EBB59C" w14:textId="77777777" w:rsidR="00211430" w:rsidRPr="00211430" w:rsidRDefault="00211430" w:rsidP="00211430">
            <w:pPr>
              <w:rPr>
                <w:rFonts w:ascii="Aptos Narrow" w:hAnsi="Aptos Narrow"/>
                <w:sz w:val="20"/>
                <w:szCs w:val="20"/>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65A303C0"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sz w:val="20"/>
                <w:szCs w:val="20"/>
                <w:lang w:val="en-US"/>
              </w:rPr>
              <w:t>TU</w:t>
            </w:r>
          </w:p>
        </w:tc>
        <w:tc>
          <w:tcPr>
            <w:tcW w:w="1418" w:type="dxa"/>
            <w:tcBorders>
              <w:top w:val="single" w:sz="4" w:space="0" w:color="auto"/>
              <w:left w:val="single" w:sz="4" w:space="0" w:color="auto"/>
              <w:bottom w:val="single" w:sz="4" w:space="0" w:color="auto"/>
              <w:right w:val="single" w:sz="4" w:space="0" w:color="auto"/>
            </w:tcBorders>
            <w:vAlign w:val="center"/>
          </w:tcPr>
          <w:p w14:paraId="39D3D409" w14:textId="77777777" w:rsidR="00211430" w:rsidRPr="00211430" w:rsidRDefault="00211430" w:rsidP="00211430">
            <w:pPr>
              <w:jc w:val="center"/>
              <w:rPr>
                <w:rFonts w:ascii="Aptos Narrow" w:hAnsi="Aptos Narrow"/>
                <w:sz w:val="20"/>
                <w:szCs w:val="20"/>
              </w:rPr>
            </w:pPr>
            <w:r w:rsidRPr="00211430">
              <w:rPr>
                <w:rFonts w:ascii="Aptos Narrow" w:hAnsi="Aptos Narrow"/>
                <w:color w:val="000000"/>
                <w:sz w:val="20"/>
                <w:szCs w:val="20"/>
              </w:rPr>
              <w:t>TC</w:t>
            </w:r>
          </w:p>
        </w:tc>
        <w:tc>
          <w:tcPr>
            <w:tcW w:w="3260" w:type="dxa"/>
            <w:tcBorders>
              <w:top w:val="single" w:sz="4" w:space="0" w:color="auto"/>
              <w:left w:val="single" w:sz="4" w:space="0" w:color="auto"/>
              <w:bottom w:val="single" w:sz="4" w:space="0" w:color="auto"/>
              <w:right w:val="single" w:sz="4" w:space="0" w:color="auto"/>
            </w:tcBorders>
            <w:vAlign w:val="center"/>
          </w:tcPr>
          <w:p w14:paraId="0E7A3DB5"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 xml:space="preserve">P03D039L004- Innovación, </w:t>
            </w:r>
          </w:p>
          <w:p w14:paraId="029DF378" w14:textId="77777777" w:rsidR="00211430" w:rsidRPr="00211430" w:rsidRDefault="00211430" w:rsidP="00211430">
            <w:pPr>
              <w:rPr>
                <w:rFonts w:ascii="Aptos Narrow" w:hAnsi="Aptos Narrow"/>
                <w:b/>
                <w:bCs/>
                <w:sz w:val="18"/>
                <w:szCs w:val="18"/>
              </w:rPr>
            </w:pPr>
            <w:r w:rsidRPr="00211430">
              <w:rPr>
                <w:rFonts w:ascii="Aptos Narrow" w:hAnsi="Aptos Narrow" w:cstheme="minorHAnsi"/>
                <w:color w:val="000000"/>
                <w:spacing w:val="-2"/>
                <w:sz w:val="18"/>
                <w:szCs w:val="18"/>
              </w:rPr>
              <w:t>sostenibilidad y comunicación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0091E43E"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DC0FD"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711B006" w14:textId="77777777" w:rsidR="00211430" w:rsidRPr="00211430" w:rsidRDefault="00211430" w:rsidP="00211430">
            <w:pPr>
              <w:jc w:val="center"/>
              <w:rPr>
                <w:rFonts w:ascii="Aptos Narrow" w:hAnsi="Aptos Narrow"/>
                <w:b/>
                <w:bCs/>
                <w:sz w:val="20"/>
                <w:szCs w:val="20"/>
              </w:rPr>
            </w:pPr>
            <w:r w:rsidRPr="00211430">
              <w:rPr>
                <w:rFonts w:ascii="Aptos Narrow" w:hAnsi="Aptos Narrow"/>
                <w:color w:val="000000"/>
                <w:sz w:val="20"/>
                <w:szCs w:val="20"/>
              </w:rPr>
              <w:t>20/12/2023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AC898" w14:textId="77777777" w:rsidR="00211430" w:rsidRPr="00211430" w:rsidRDefault="00211430" w:rsidP="00211430">
            <w:pPr>
              <w:jc w:val="center"/>
              <w:rPr>
                <w:rFonts w:ascii="Aptos Narrow" w:hAnsi="Aptos Narrow"/>
                <w:b/>
                <w:bCs/>
                <w:sz w:val="18"/>
                <w:szCs w:val="18"/>
              </w:rPr>
            </w:pPr>
            <w:r w:rsidRPr="00211430">
              <w:rPr>
                <w:rFonts w:ascii="Aptos Narrow" w:hAnsi="Aptos Narrow"/>
                <w:sz w:val="18"/>
                <w:szCs w:val="18"/>
                <w:lang w:val="en-US"/>
              </w:rPr>
              <w:t>Alta</w:t>
            </w:r>
          </w:p>
        </w:tc>
      </w:tr>
      <w:tr w:rsidR="00211430" w:rsidRPr="00211430" w14:paraId="37789AB1"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631FDE3"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color w:val="000000"/>
                <w:sz w:val="20"/>
                <w:szCs w:val="20"/>
              </w:rPr>
              <w:t>UVIGO</w:t>
            </w:r>
          </w:p>
        </w:tc>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14:paraId="16E59FF8" w14:textId="77777777" w:rsidR="00211430" w:rsidRPr="00211430" w:rsidRDefault="00211430" w:rsidP="00211430">
            <w:pPr>
              <w:rPr>
                <w:rFonts w:ascii="Aptos Narrow" w:hAnsi="Aptos Narrow"/>
                <w:color w:val="000000"/>
                <w:sz w:val="20"/>
                <w:szCs w:val="20"/>
              </w:rPr>
            </w:pPr>
            <w:r w:rsidRPr="00211430">
              <w:rPr>
                <w:rFonts w:ascii="Aptos Narrow" w:hAnsi="Aptos Narrow"/>
                <w:color w:val="000000"/>
                <w:sz w:val="20"/>
                <w:szCs w:val="20"/>
              </w:rPr>
              <w:t>Corbacho Valenica, Juan Manuel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36B0E8" w14:textId="77777777" w:rsidR="00211430" w:rsidRPr="00211430" w:rsidRDefault="00211430" w:rsidP="00211430">
            <w:pPr>
              <w:jc w:val="center"/>
              <w:rPr>
                <w:rFonts w:ascii="Aptos Narrow" w:hAnsi="Aptos Narrow"/>
                <w:sz w:val="20"/>
                <w:szCs w:val="20"/>
                <w:lang w:val="en-US"/>
              </w:rPr>
            </w:pPr>
            <w:r w:rsidRPr="00211430">
              <w:rPr>
                <w:rFonts w:ascii="Aptos Narrow" w:hAnsi="Aptos Narrow"/>
                <w:color w:val="000000"/>
                <w:sz w:val="20"/>
                <w:szCs w:val="20"/>
              </w:rPr>
              <w:t>TU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2D7686" w14:textId="77777777" w:rsidR="00211430" w:rsidRPr="00211430" w:rsidRDefault="00211430" w:rsidP="00211430">
            <w:pPr>
              <w:jc w:val="center"/>
              <w:rPr>
                <w:rFonts w:ascii="Aptos Narrow" w:hAnsi="Aptos Narrow"/>
                <w:sz w:val="20"/>
                <w:szCs w:val="20"/>
              </w:rPr>
            </w:pPr>
            <w:r w:rsidRPr="00211430">
              <w:rPr>
                <w:rFonts w:ascii="Aptos Narrow" w:hAnsi="Aptos Narrow"/>
                <w:color w:val="000000"/>
                <w:sz w:val="20"/>
                <w:szCs w:val="20"/>
              </w:rPr>
              <w:t>TC</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62895AC"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 xml:space="preserve">P03D039L004- Innovación, </w:t>
            </w:r>
          </w:p>
          <w:p w14:paraId="0E02D1A7" w14:textId="77777777" w:rsidR="00211430" w:rsidRPr="00211430" w:rsidRDefault="00211430" w:rsidP="00211430">
            <w:pPr>
              <w:rPr>
                <w:rFonts w:ascii="Aptos Narrow" w:hAnsi="Aptos Narrow"/>
                <w:b/>
                <w:bCs/>
                <w:sz w:val="18"/>
                <w:szCs w:val="18"/>
              </w:rPr>
            </w:pPr>
            <w:r w:rsidRPr="00211430">
              <w:rPr>
                <w:rFonts w:ascii="Aptos Narrow" w:hAnsi="Aptos Narrow" w:cstheme="minorHAnsi"/>
                <w:color w:val="000000"/>
                <w:spacing w:val="-2"/>
                <w:sz w:val="18"/>
                <w:szCs w:val="18"/>
              </w:rPr>
              <w:t>sostenibilidad y comunicación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31A6B2"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D4C8E4"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sz w:val="18"/>
                <w:szCs w:val="18"/>
              </w:rPr>
              <w:t>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2B9E95"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sz w:val="20"/>
                <w:szCs w:val="20"/>
              </w:rPr>
              <w:t>01/01/2021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F861C"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sz w:val="18"/>
                <w:szCs w:val="18"/>
                <w:lang w:val="en-US"/>
              </w:rPr>
              <w:t>Alta</w:t>
            </w:r>
          </w:p>
        </w:tc>
      </w:tr>
      <w:tr w:rsidR="00211430" w:rsidRPr="00211430" w14:paraId="546A782A"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8D34CD2"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rPr>
              <w:t>UVIGO</w:t>
            </w:r>
          </w:p>
        </w:tc>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14:paraId="4D36E9EE" w14:textId="77777777" w:rsidR="00211430" w:rsidRPr="00211430" w:rsidRDefault="00211430" w:rsidP="00211430">
            <w:pPr>
              <w:rPr>
                <w:rFonts w:ascii="Aptos Narrow" w:hAnsi="Aptos Narrow"/>
                <w:color w:val="000000"/>
                <w:sz w:val="20"/>
                <w:szCs w:val="20"/>
              </w:rPr>
            </w:pPr>
            <w:r w:rsidRPr="00211430">
              <w:rPr>
                <w:rFonts w:ascii="Aptos Narrow" w:hAnsi="Aptos Narrow"/>
                <w:color w:val="000000"/>
              </w:rPr>
              <w:t>García Crespo, Oswaldo</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940E7"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rPr>
              <w:t>TU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FBB7E8"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rPr>
              <w:t>TC</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ACB1EE3"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 xml:space="preserve">P03D039L004- Innovación, </w:t>
            </w:r>
          </w:p>
          <w:p w14:paraId="3D6CE1FA"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sostenibilidad y comunicación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2602CC"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4610D1"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sz w:val="18"/>
                <w:szCs w:val="18"/>
              </w:rPr>
              <w:t>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100116C"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sz w:val="20"/>
                <w:szCs w:val="20"/>
              </w:rPr>
              <w:t>01/01/2020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A91A80"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Alta</w:t>
            </w:r>
          </w:p>
        </w:tc>
      </w:tr>
      <w:tr w:rsidR="00211430" w:rsidRPr="00211430" w14:paraId="7538716E"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390D108"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UVIGO</w:t>
            </w:r>
          </w:p>
        </w:tc>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14:paraId="35AFD75B" w14:textId="77777777" w:rsidR="00211430" w:rsidRPr="00211430" w:rsidRDefault="00211430" w:rsidP="00211430">
            <w:pPr>
              <w:rPr>
                <w:rFonts w:ascii="Aptos Narrow" w:hAnsi="Aptos Narrow"/>
                <w:color w:val="000000"/>
              </w:rPr>
            </w:pPr>
            <w:r w:rsidRPr="00211430">
              <w:rPr>
                <w:rFonts w:ascii="Aptos Narrow" w:hAnsi="Aptos Narrow"/>
                <w:color w:val="000000"/>
              </w:rPr>
              <w:t>Míguez González, María Isabel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5816C"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A2CB06"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0538743"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 xml:space="preserve">P03D039L004- Innovación, </w:t>
            </w:r>
          </w:p>
          <w:p w14:paraId="5F78E643"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sostenibilidad y comunicación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678C6"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F41501"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rPr>
              <w:t>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0D68F5E" w14:textId="77777777" w:rsidR="00211430" w:rsidRPr="00211430" w:rsidRDefault="00211430" w:rsidP="00211430">
            <w:pPr>
              <w:jc w:val="center"/>
              <w:rPr>
                <w:rFonts w:ascii="Aptos Narrow" w:eastAsia="Times New Roman" w:hAnsi="Aptos Narrow" w:cs="Times New Roman"/>
                <w:color w:val="000000"/>
                <w:sz w:val="20"/>
                <w:szCs w:val="20"/>
              </w:rPr>
            </w:pPr>
            <w:r w:rsidRPr="00211430">
              <w:rPr>
                <w:rFonts w:ascii="Aptos Narrow" w:hAnsi="Aptos Narrow"/>
                <w:color w:val="000000"/>
                <w:sz w:val="20"/>
                <w:szCs w:val="20"/>
              </w:rPr>
              <w:t>01/01/2023</w:t>
            </w:r>
          </w:p>
          <w:p w14:paraId="7246F857" w14:textId="77777777" w:rsidR="00211430" w:rsidRPr="00211430" w:rsidRDefault="00211430" w:rsidP="00211430">
            <w:pPr>
              <w:jc w:val="center"/>
              <w:rPr>
                <w:rFonts w:ascii="Aptos Narrow" w:hAnsi="Aptos Narrow"/>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210BA" w14:textId="77777777" w:rsidR="00211430" w:rsidRPr="00211430" w:rsidRDefault="00211430" w:rsidP="00211430">
            <w:pPr>
              <w:jc w:val="center"/>
              <w:rPr>
                <w:rFonts w:ascii="Aptos Narrow" w:hAnsi="Aptos Narrow"/>
                <w:sz w:val="18"/>
                <w:szCs w:val="18"/>
                <w:lang w:val="en-US"/>
              </w:rPr>
            </w:pPr>
            <w:r w:rsidRPr="00211430">
              <w:rPr>
                <w:rFonts w:ascii="Aptos Narrow" w:hAnsi="Aptos Narrow"/>
                <w:sz w:val="18"/>
                <w:szCs w:val="18"/>
                <w:lang w:val="en-US"/>
              </w:rPr>
              <w:t>Alta</w:t>
            </w:r>
          </w:p>
        </w:tc>
      </w:tr>
      <w:tr w:rsidR="00211430" w:rsidRPr="00211430" w14:paraId="34A7B552" w14:textId="77777777" w:rsidTr="00CB070A">
        <w:trPr>
          <w:trHeight w:val="397"/>
          <w:jc w:val="center"/>
        </w:trPr>
        <w:tc>
          <w:tcPr>
            <w:tcW w:w="1135" w:type="dxa"/>
            <w:tcBorders>
              <w:top w:val="nil"/>
              <w:left w:val="single" w:sz="8" w:space="0" w:color="auto"/>
              <w:bottom w:val="single" w:sz="4" w:space="0" w:color="auto"/>
              <w:right w:val="single" w:sz="8" w:space="0" w:color="auto"/>
            </w:tcBorders>
            <w:shd w:val="clear" w:color="auto" w:fill="auto"/>
            <w:vAlign w:val="center"/>
          </w:tcPr>
          <w:p w14:paraId="11647C34"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UVIGO</w:t>
            </w:r>
          </w:p>
        </w:tc>
        <w:tc>
          <w:tcPr>
            <w:tcW w:w="3255" w:type="dxa"/>
            <w:tcBorders>
              <w:top w:val="nil"/>
              <w:left w:val="nil"/>
              <w:bottom w:val="single" w:sz="4" w:space="0" w:color="auto"/>
              <w:right w:val="single" w:sz="8" w:space="0" w:color="auto"/>
            </w:tcBorders>
            <w:shd w:val="clear" w:color="auto" w:fill="auto"/>
            <w:vAlign w:val="center"/>
          </w:tcPr>
          <w:p w14:paraId="56FD9874" w14:textId="77777777" w:rsidR="00211430" w:rsidRPr="00211430" w:rsidRDefault="00211430" w:rsidP="00211430">
            <w:pPr>
              <w:rPr>
                <w:rFonts w:ascii="Aptos Narrow" w:hAnsi="Aptos Narrow"/>
                <w:color w:val="000000"/>
              </w:rPr>
            </w:pPr>
            <w:r w:rsidRPr="00211430">
              <w:rPr>
                <w:rFonts w:ascii="Aptos Narrow" w:hAnsi="Aptos Narrow"/>
                <w:color w:val="000000"/>
              </w:rPr>
              <w:t>Dafonte Gómez, Alberto</w:t>
            </w:r>
          </w:p>
        </w:tc>
        <w:tc>
          <w:tcPr>
            <w:tcW w:w="1275" w:type="dxa"/>
            <w:tcBorders>
              <w:top w:val="nil"/>
              <w:left w:val="nil"/>
              <w:bottom w:val="single" w:sz="4" w:space="0" w:color="auto"/>
              <w:right w:val="nil"/>
            </w:tcBorders>
            <w:shd w:val="clear" w:color="auto" w:fill="auto"/>
            <w:vAlign w:val="center"/>
          </w:tcPr>
          <w:p w14:paraId="59CE7181"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TU</w:t>
            </w:r>
          </w:p>
        </w:tc>
        <w:tc>
          <w:tcPr>
            <w:tcW w:w="1418" w:type="dxa"/>
            <w:tcBorders>
              <w:top w:val="single" w:sz="8" w:space="0" w:color="auto"/>
              <w:left w:val="single" w:sz="8" w:space="0" w:color="auto"/>
              <w:bottom w:val="single" w:sz="4" w:space="0" w:color="auto"/>
              <w:right w:val="single" w:sz="8" w:space="0" w:color="auto"/>
            </w:tcBorders>
            <w:shd w:val="clear" w:color="auto" w:fill="auto"/>
            <w:vAlign w:val="center"/>
          </w:tcPr>
          <w:p w14:paraId="5FE55A1F"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TC</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CBF458E"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 xml:space="preserve">P03D039L004- Innovación, </w:t>
            </w:r>
          </w:p>
          <w:p w14:paraId="50DC40CF" w14:textId="77777777" w:rsidR="00211430" w:rsidRPr="00211430" w:rsidRDefault="00211430" w:rsidP="00211430">
            <w:pPr>
              <w:rPr>
                <w:rFonts w:ascii="Aptos Narrow" w:hAnsi="Aptos Narrow" w:cstheme="minorHAnsi"/>
                <w:color w:val="000000"/>
                <w:spacing w:val="-2"/>
                <w:sz w:val="18"/>
                <w:szCs w:val="18"/>
              </w:rPr>
            </w:pPr>
            <w:r w:rsidRPr="00211430">
              <w:rPr>
                <w:rFonts w:ascii="Aptos Narrow" w:hAnsi="Aptos Narrow" w:cstheme="minorHAnsi"/>
                <w:color w:val="000000"/>
                <w:spacing w:val="-2"/>
                <w:sz w:val="18"/>
                <w:szCs w:val="18"/>
              </w:rPr>
              <w:t>sostenibilidad y comunicación</w:t>
            </w:r>
          </w:p>
        </w:tc>
        <w:tc>
          <w:tcPr>
            <w:tcW w:w="992" w:type="dxa"/>
            <w:tcBorders>
              <w:top w:val="single" w:sz="8" w:space="0" w:color="auto"/>
              <w:left w:val="single" w:sz="8" w:space="0" w:color="auto"/>
              <w:bottom w:val="single" w:sz="4" w:space="0" w:color="auto"/>
              <w:right w:val="single" w:sz="8" w:space="0" w:color="auto"/>
            </w:tcBorders>
            <w:shd w:val="clear" w:color="auto" w:fill="auto"/>
            <w:vAlign w:val="center"/>
          </w:tcPr>
          <w:p w14:paraId="2CAF3884"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rPr>
              <w:t>0</w:t>
            </w:r>
          </w:p>
        </w:tc>
        <w:tc>
          <w:tcPr>
            <w:tcW w:w="851" w:type="dxa"/>
            <w:tcBorders>
              <w:top w:val="nil"/>
              <w:left w:val="nil"/>
              <w:bottom w:val="single" w:sz="4" w:space="0" w:color="auto"/>
              <w:right w:val="single" w:sz="8" w:space="0" w:color="auto"/>
            </w:tcBorders>
            <w:shd w:val="clear" w:color="auto" w:fill="auto"/>
            <w:vAlign w:val="center"/>
          </w:tcPr>
          <w:p w14:paraId="5917E855" w14:textId="77777777" w:rsidR="00211430" w:rsidRPr="00211430" w:rsidRDefault="00211430" w:rsidP="00211430">
            <w:pPr>
              <w:jc w:val="center"/>
              <w:rPr>
                <w:rFonts w:ascii="Aptos Narrow" w:hAnsi="Aptos Narrow"/>
                <w:color w:val="000000"/>
              </w:rPr>
            </w:pPr>
            <w:r w:rsidRPr="00211430">
              <w:rPr>
                <w:rFonts w:ascii="Aptos Narrow" w:hAnsi="Aptos Narrow"/>
                <w:color w:val="000000"/>
              </w:rPr>
              <w:t>2</w:t>
            </w:r>
          </w:p>
        </w:tc>
        <w:tc>
          <w:tcPr>
            <w:tcW w:w="1139" w:type="dxa"/>
            <w:tcBorders>
              <w:top w:val="nil"/>
              <w:left w:val="nil"/>
              <w:bottom w:val="single" w:sz="4" w:space="0" w:color="auto"/>
              <w:right w:val="single" w:sz="8" w:space="0" w:color="auto"/>
            </w:tcBorders>
            <w:shd w:val="clear" w:color="auto" w:fill="auto"/>
            <w:vAlign w:val="center"/>
          </w:tcPr>
          <w:p w14:paraId="0538F08E"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sz w:val="20"/>
                <w:szCs w:val="20"/>
              </w:rPr>
              <w:t>01/01/2022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712BBC"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Alta</w:t>
            </w:r>
          </w:p>
        </w:tc>
      </w:tr>
    </w:tbl>
    <w:p w14:paraId="20E3E588" w14:textId="77777777" w:rsidR="00211430" w:rsidRPr="00211430" w:rsidRDefault="00211430" w:rsidP="00211430">
      <w:pPr>
        <w:rPr>
          <w:rFonts w:ascii="Aptos Narrow" w:hAnsi="Aptos Narrow"/>
          <w:sz w:val="16"/>
          <w:szCs w:val="16"/>
        </w:rPr>
      </w:pPr>
    </w:p>
    <w:p w14:paraId="61E9449B" w14:textId="77777777" w:rsidR="00211430" w:rsidRPr="00211430" w:rsidRDefault="00211430" w:rsidP="00211430">
      <w:pPr>
        <w:rPr>
          <w:rFonts w:ascii="Aptos Narrow" w:hAnsi="Aptos Narrow"/>
          <w:sz w:val="16"/>
          <w:szCs w:val="16"/>
        </w:rPr>
      </w:pPr>
    </w:p>
    <w:p w14:paraId="4CF9E2F9" w14:textId="77777777" w:rsidR="00211430" w:rsidRPr="00211430" w:rsidRDefault="00211430" w:rsidP="00211430">
      <w:pPr>
        <w:rPr>
          <w:rFonts w:ascii="Aptos Narrow" w:hAnsi="Aptos Narrow"/>
          <w:sz w:val="16"/>
          <w:szCs w:val="16"/>
        </w:rPr>
      </w:pPr>
    </w:p>
    <w:p w14:paraId="29853D2E" w14:textId="77777777" w:rsidR="00211430" w:rsidRPr="00211430" w:rsidRDefault="00211430" w:rsidP="00211430">
      <w:pPr>
        <w:rPr>
          <w:rFonts w:ascii="Aptos Narrow" w:hAnsi="Aptos Narrow"/>
          <w:sz w:val="16"/>
          <w:szCs w:val="16"/>
        </w:rPr>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135"/>
        <w:gridCol w:w="2971"/>
        <w:gridCol w:w="1701"/>
        <w:gridCol w:w="1276"/>
        <w:gridCol w:w="3260"/>
        <w:gridCol w:w="992"/>
        <w:gridCol w:w="851"/>
        <w:gridCol w:w="1139"/>
        <w:gridCol w:w="850"/>
      </w:tblGrid>
      <w:tr w:rsidR="00211430" w:rsidRPr="00211430" w14:paraId="5775FCEE" w14:textId="77777777" w:rsidTr="00CB070A">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788D590"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Variación Lingüística y Categorización Textual</w:t>
            </w:r>
          </w:p>
        </w:tc>
      </w:tr>
      <w:tr w:rsidR="00211430" w:rsidRPr="00211430" w14:paraId="5749B7B2" w14:textId="77777777" w:rsidTr="00CB070A">
        <w:trPr>
          <w:trHeight w:val="113"/>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4752DF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E71786E"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225FF0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B5C579"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659E8D" w14:textId="77777777" w:rsidR="00211430" w:rsidRPr="00211430" w:rsidRDefault="00211430" w:rsidP="00211430">
            <w:pPr>
              <w:widowControl/>
              <w:adjustRightInd w:val="0"/>
              <w:jc w:val="center"/>
              <w:rPr>
                <w:rFonts w:ascii="Aptos Narrow" w:eastAsiaTheme="minorHAnsi" w:hAnsi="Aptos Narrow"/>
                <w:b/>
                <w:bCs/>
                <w:sz w:val="16"/>
                <w:szCs w:val="16"/>
                <w:lang w:val="en-US"/>
              </w:rPr>
            </w:pPr>
            <w:r w:rsidRPr="00211430">
              <w:rPr>
                <w:rFonts w:ascii="Aptos Narrow" w:eastAsiaTheme="minorHAnsi" w:hAnsi="Aptos Narrow"/>
                <w:b/>
                <w:bCs/>
                <w:color w:val="000000"/>
                <w:sz w:val="16"/>
                <w:szCs w:val="16"/>
                <w:lang w:val="en-US"/>
              </w:rPr>
              <w:t>Líneas de investigación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380812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E6BD2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5F29BA4"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4CE6A63B" w14:textId="77777777" w:rsidTr="00CB070A">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2190EB1" w14:textId="77777777" w:rsidR="00211430" w:rsidRPr="00211430" w:rsidRDefault="00211430" w:rsidP="00211430">
            <w:pPr>
              <w:rPr>
                <w:rFonts w:ascii="Aptos Narrow" w:hAnsi="Aptos Narrow"/>
                <w:b/>
                <w:bCs/>
                <w:sz w:val="16"/>
                <w:szCs w:val="16"/>
                <w:lang w:val="en-US"/>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56556CC6" w14:textId="77777777" w:rsidR="00211430" w:rsidRPr="00211430" w:rsidRDefault="00211430" w:rsidP="00211430">
            <w:pPr>
              <w:rPr>
                <w:rFonts w:ascii="Aptos Narrow" w:hAnsi="Aptos Narrow"/>
                <w:b/>
                <w:bCs/>
                <w:sz w:val="16"/>
                <w:szCs w:val="16"/>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3AC4EB" w14:textId="77777777" w:rsidR="00211430" w:rsidRPr="00211430" w:rsidRDefault="00211430" w:rsidP="00211430">
            <w:pPr>
              <w:rPr>
                <w:rFonts w:ascii="Aptos Narrow" w:hAnsi="Aptos Narrow"/>
                <w:b/>
                <w:bCs/>
                <w:sz w:val="16"/>
                <w:szCs w:val="16"/>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A12ECF" w14:textId="77777777" w:rsidR="00211430" w:rsidRPr="00211430" w:rsidRDefault="00211430" w:rsidP="00211430">
            <w:pPr>
              <w:rPr>
                <w:rFonts w:ascii="Aptos Narrow" w:hAnsi="Aptos Narrow"/>
                <w:b/>
                <w:bCs/>
                <w:sz w:val="16"/>
                <w:szCs w:val="16"/>
                <w:lang w:val="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D8D80F5" w14:textId="77777777" w:rsidR="00211430" w:rsidRPr="00211430" w:rsidRDefault="00211430" w:rsidP="00211430">
            <w:pPr>
              <w:rPr>
                <w:rFonts w:ascii="Aptos Narrow" w:eastAsiaTheme="minorHAnsi" w:hAnsi="Aptos Narrow"/>
                <w:b/>
                <w:bCs/>
                <w:sz w:val="16"/>
                <w:szCs w:val="1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9914F6" w14:textId="77777777" w:rsidR="00211430" w:rsidRPr="00211430" w:rsidRDefault="00211430" w:rsidP="00211430">
            <w:pPr>
              <w:rPr>
                <w:rFonts w:ascii="Aptos Narrow" w:hAnsi="Aptos Narrow"/>
                <w:b/>
                <w:bCs/>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3C6190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11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BAFE8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C36AD7" w14:textId="77777777" w:rsidR="00211430" w:rsidRPr="00211430" w:rsidRDefault="00211430" w:rsidP="00211430">
            <w:pPr>
              <w:rPr>
                <w:rFonts w:ascii="Aptos Narrow" w:hAnsi="Aptos Narrow"/>
                <w:b/>
                <w:bCs/>
                <w:sz w:val="16"/>
                <w:szCs w:val="16"/>
                <w:lang w:val="en-US"/>
              </w:rPr>
            </w:pPr>
          </w:p>
        </w:tc>
      </w:tr>
      <w:tr w:rsidR="00211430" w:rsidRPr="00211430" w14:paraId="78DBBA8A" w14:textId="77777777" w:rsidTr="00CB070A">
        <w:trPr>
          <w:trHeight w:val="397"/>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783F409"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UVIGO</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C35C580" w14:textId="77777777" w:rsidR="00211430" w:rsidRPr="00211430" w:rsidRDefault="00211430" w:rsidP="00211430">
            <w:pPr>
              <w:rPr>
                <w:rFonts w:ascii="Aptos Narrow" w:hAnsi="Aptos Narrow"/>
                <w:sz w:val="20"/>
                <w:szCs w:val="20"/>
                <w:lang w:val="en-US"/>
              </w:rPr>
            </w:pPr>
            <w:r w:rsidRPr="00211430">
              <w:rPr>
                <w:rFonts w:ascii="Aptos Narrow" w:hAnsi="Aptos Narrow"/>
                <w:sz w:val="20"/>
                <w:szCs w:val="20"/>
                <w:lang w:val="en-US"/>
              </w:rPr>
              <w:t>Miguel Cuevas Alonso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E69D3D" w14:textId="77777777" w:rsidR="00211430" w:rsidRPr="00211430" w:rsidRDefault="00211430" w:rsidP="00DB0914">
            <w:pPr>
              <w:jc w:val="center"/>
              <w:rPr>
                <w:rFonts w:ascii="Aptos Narrow" w:hAnsi="Aptos Narrow"/>
                <w:sz w:val="18"/>
                <w:szCs w:val="18"/>
                <w:lang w:val="en-US"/>
              </w:rPr>
            </w:pPr>
            <w:r w:rsidRPr="00211430">
              <w:rPr>
                <w:rFonts w:ascii="Aptos Narrow" w:hAnsi="Aptos Narrow"/>
                <w:sz w:val="18"/>
                <w:szCs w:val="18"/>
                <w:lang w:val="en-US"/>
              </w:rPr>
              <w:t>PCD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2AE98E" w14:textId="77777777" w:rsidR="00211430" w:rsidRPr="00211430" w:rsidRDefault="00211430" w:rsidP="00DB0914">
            <w:pPr>
              <w:jc w:val="center"/>
              <w:rPr>
                <w:rFonts w:ascii="Aptos Narrow" w:hAnsi="Aptos Narrow"/>
                <w:sz w:val="18"/>
                <w:szCs w:val="18"/>
                <w:lang w:val="en-US"/>
              </w:rPr>
            </w:pPr>
            <w:r w:rsidRPr="00211430">
              <w:rPr>
                <w:rFonts w:ascii="Aptos Narrow" w:hAnsi="Aptos Narrow"/>
                <w:sz w:val="18"/>
                <w:szCs w:val="18"/>
                <w:lang w:val="en-US"/>
              </w:rPr>
              <w:t>TC</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EAF7F"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P03D039L004- Innovación, sustentabilidad y comunicación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F7CD7" w14:textId="77777777" w:rsidR="00211430" w:rsidRPr="00211430" w:rsidRDefault="00211430" w:rsidP="00DB0914">
            <w:pPr>
              <w:jc w:val="center"/>
              <w:rPr>
                <w:rFonts w:ascii="Aptos Narrow" w:hAnsi="Aptos Narrow"/>
                <w:sz w:val="18"/>
                <w:szCs w:val="18"/>
                <w:lang w:val="en-US"/>
              </w:rPr>
            </w:pPr>
            <w:r w:rsidRPr="00211430">
              <w:rPr>
                <w:rFonts w:ascii="Aptos Narrow" w:hAnsi="Aptos Narrow"/>
                <w:sz w:val="18"/>
                <w:szCs w:val="18"/>
                <w:lang w:val="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53EEA" w14:textId="77777777" w:rsidR="00211430" w:rsidRPr="00211430" w:rsidRDefault="00211430" w:rsidP="00DB0914">
            <w:pPr>
              <w:jc w:val="center"/>
              <w:rPr>
                <w:rFonts w:ascii="Aptos Narrow" w:hAnsi="Aptos Narrow"/>
                <w:sz w:val="18"/>
                <w:szCs w:val="18"/>
                <w:lang w:val="en-US"/>
              </w:rPr>
            </w:pPr>
            <w:r w:rsidRPr="00211430">
              <w:rPr>
                <w:rFonts w:ascii="Aptos Narrow" w:hAnsi="Aptos Narrow"/>
                <w:sz w:val="18"/>
                <w:szCs w:val="18"/>
                <w:lang w:val="en-US"/>
              </w:rPr>
              <w:t>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5B65AF" w14:textId="77777777" w:rsidR="00211430" w:rsidRPr="00211430" w:rsidRDefault="00211430" w:rsidP="00DB0914">
            <w:pPr>
              <w:jc w:val="center"/>
              <w:rPr>
                <w:rFonts w:ascii="Aptos Narrow" w:hAnsi="Aptos Narrow"/>
                <w:sz w:val="18"/>
                <w:szCs w:val="18"/>
                <w:lang w:val="en-US"/>
              </w:rPr>
            </w:pPr>
            <w:r w:rsidRPr="00211430">
              <w:rPr>
                <w:rFonts w:ascii="Aptos Narrow" w:hAnsi="Aptos Narrow"/>
                <w:sz w:val="18"/>
                <w:szCs w:val="18"/>
                <w:lang w:val="en-US"/>
              </w:rPr>
              <w:t>01/01/2024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58B9C6" w14:textId="77777777" w:rsidR="00211430" w:rsidRPr="00211430" w:rsidRDefault="00211430" w:rsidP="00DB0914">
            <w:pPr>
              <w:jc w:val="center"/>
              <w:rPr>
                <w:rFonts w:ascii="Aptos Narrow" w:hAnsi="Aptos Narrow"/>
                <w:sz w:val="18"/>
                <w:szCs w:val="18"/>
                <w:lang w:val="en-US"/>
              </w:rPr>
            </w:pPr>
            <w:r w:rsidRPr="00211430">
              <w:rPr>
                <w:rFonts w:ascii="Aptos Narrow" w:hAnsi="Aptos Narrow"/>
                <w:sz w:val="18"/>
                <w:szCs w:val="18"/>
                <w:lang w:val="en-US"/>
              </w:rPr>
              <w:t>Alta</w:t>
            </w:r>
          </w:p>
        </w:tc>
      </w:tr>
    </w:tbl>
    <w:p w14:paraId="209049A1" w14:textId="77777777" w:rsidR="00211430" w:rsidRPr="00211430" w:rsidRDefault="00211430" w:rsidP="00211430">
      <w:pPr>
        <w:rPr>
          <w:rFonts w:ascii="Aptos Narrow" w:hAnsi="Aptos Narrow"/>
          <w:sz w:val="16"/>
          <w:szCs w:val="16"/>
        </w:rPr>
      </w:pPr>
    </w:p>
    <w:p w14:paraId="5A6564F4"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4160F050"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EDEB8B5" w14:textId="77777777" w:rsidR="00211430" w:rsidRPr="00211430" w:rsidRDefault="00211430" w:rsidP="00211430">
            <w:pPr>
              <w:jc w:val="center"/>
              <w:rPr>
                <w:rFonts w:ascii="Aptos Narrow" w:hAnsi="Aptos Narrow" w:cstheme="minorHAnsi"/>
                <w:b/>
                <w:spacing w:val="-2"/>
                <w:sz w:val="18"/>
                <w:szCs w:val="18"/>
              </w:rPr>
            </w:pPr>
            <w:r w:rsidRPr="00211430">
              <w:rPr>
                <w:rFonts w:ascii="Aptos Narrow" w:hAnsi="Aptos Narrow" w:cstheme="minorHAnsi"/>
                <w:b/>
                <w:spacing w:val="-2"/>
                <w:sz w:val="18"/>
                <w:szCs w:val="18"/>
              </w:rPr>
              <w:t>Datos de un proyecto de investigación activo</w:t>
            </w:r>
          </w:p>
        </w:tc>
      </w:tr>
      <w:tr w:rsidR="00211430" w:rsidRPr="00211430" w14:paraId="5796F09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EF010F1"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AC6CC43"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Variación Lingüística y Categorización Textual</w:t>
            </w:r>
          </w:p>
        </w:tc>
      </w:tr>
      <w:tr w:rsidR="00211430" w:rsidRPr="00211430" w14:paraId="242D025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498D148"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5A19DBD"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Xunta de Galicia</w:t>
            </w:r>
          </w:p>
        </w:tc>
      </w:tr>
      <w:tr w:rsidR="00211430" w:rsidRPr="00211430" w14:paraId="28C14CC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DBEF980"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2768B0D"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ED431C 2021/52</w:t>
            </w:r>
          </w:p>
        </w:tc>
      </w:tr>
      <w:tr w:rsidR="00211430" w:rsidRPr="00211430" w14:paraId="617138A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AAAA2EB"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F38CF30"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200 000</w:t>
            </w:r>
          </w:p>
        </w:tc>
      </w:tr>
      <w:tr w:rsidR="00211430" w:rsidRPr="00211430" w14:paraId="67346BC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F97652A"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lastRenderedPageBreak/>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E10D7D1"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2021-2024</w:t>
            </w:r>
          </w:p>
        </w:tc>
      </w:tr>
      <w:tr w:rsidR="00211430" w:rsidRPr="00211430" w14:paraId="0090EB7D"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1179F10"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23E069F"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Ayudas para la consolidación y estructuración de unidades de investigación competitivas y otras acciones de fomento en las universidades del Sistema universitario de Galicia, en los organismos públicos de investigación de Galicia y en otras entidades del Sistema gallego de I+D+i</w:t>
            </w:r>
          </w:p>
        </w:tc>
      </w:tr>
      <w:tr w:rsidR="00211430" w:rsidRPr="00211430" w14:paraId="77B24C0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2A6D933"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5E75B9C"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Universidade de Vigo</w:t>
            </w:r>
          </w:p>
        </w:tc>
      </w:tr>
      <w:tr w:rsidR="00211430" w:rsidRPr="00211430" w14:paraId="2132AA0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E1CB3DE"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E2D0C02"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Javier Pérez Guerra</w:t>
            </w:r>
          </w:p>
        </w:tc>
      </w:tr>
      <w:tr w:rsidR="00211430" w:rsidRPr="00211430" w14:paraId="0253FF1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FB2A258"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30AD9D7" w14:textId="77777777" w:rsidR="00211430" w:rsidRPr="00211430" w:rsidRDefault="00211430" w:rsidP="00211430">
            <w:pPr>
              <w:jc w:val="both"/>
              <w:rPr>
                <w:rFonts w:ascii="Aptos Narrow" w:hAnsi="Aptos Narrow" w:cstheme="minorHAnsi"/>
                <w:sz w:val="18"/>
                <w:szCs w:val="18"/>
                <w:lang w:val="en-US"/>
              </w:rPr>
            </w:pPr>
            <w:r w:rsidRPr="00211430">
              <w:rPr>
                <w:rFonts w:ascii="Aptos Narrow" w:hAnsi="Aptos Narrow" w:cstheme="minorHAnsi"/>
                <w:sz w:val="18"/>
                <w:szCs w:val="18"/>
                <w:lang w:val="en-US"/>
              </w:rPr>
              <w:t>11</w:t>
            </w:r>
          </w:p>
        </w:tc>
      </w:tr>
      <w:tr w:rsidR="00211430" w:rsidRPr="00211430" w14:paraId="33F7309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B6D3A04" w14:textId="77777777" w:rsidR="00211430" w:rsidRPr="00211430" w:rsidRDefault="00211430" w:rsidP="00211430">
            <w:pPr>
              <w:jc w:val="both"/>
              <w:rPr>
                <w:rFonts w:ascii="Aptos Narrow" w:hAnsi="Aptos Narrow" w:cstheme="minorHAnsi"/>
                <w:b/>
                <w:bCs/>
                <w:sz w:val="16"/>
                <w:szCs w:val="16"/>
                <w:lang w:val="en-US"/>
              </w:rPr>
            </w:pPr>
            <w:r w:rsidRPr="00211430">
              <w:rPr>
                <w:rFonts w:ascii="Aptos Narrow" w:hAnsi="Aptos Narrow" w:cstheme="minorHAnsi"/>
                <w:b/>
                <w:bCs/>
                <w:sz w:val="16"/>
                <w:szCs w:val="16"/>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8579B8C" w14:textId="77777777" w:rsidR="00211430" w:rsidRPr="00211430" w:rsidRDefault="00211430" w:rsidP="00211430">
            <w:pPr>
              <w:jc w:val="both"/>
              <w:rPr>
                <w:rFonts w:ascii="Aptos Narrow" w:hAnsi="Aptos Narrow" w:cstheme="minorHAnsi"/>
                <w:sz w:val="18"/>
                <w:szCs w:val="18"/>
              </w:rPr>
            </w:pPr>
            <w:r w:rsidRPr="00211430">
              <w:rPr>
                <w:rFonts w:ascii="Aptos Narrow" w:hAnsi="Aptos Narrow" w:cstheme="minorHAnsi"/>
                <w:sz w:val="18"/>
                <w:szCs w:val="18"/>
              </w:rPr>
              <w:t>P03D039L004- Innovación, sustentabilidade e comunicación</w:t>
            </w:r>
          </w:p>
        </w:tc>
      </w:tr>
    </w:tbl>
    <w:p w14:paraId="2D0FC575" w14:textId="77777777" w:rsidR="00211430" w:rsidRPr="00211430" w:rsidRDefault="00211430" w:rsidP="00211430">
      <w:pPr>
        <w:rPr>
          <w:rFonts w:ascii="Aptos Narrow" w:hAnsi="Aptos Narrow"/>
          <w:b/>
          <w:bCs/>
          <w:sz w:val="16"/>
          <w:szCs w:val="16"/>
        </w:rPr>
      </w:pPr>
    </w:p>
    <w:p w14:paraId="5116E09C"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114"/>
        <w:gridCol w:w="992"/>
        <w:gridCol w:w="1134"/>
        <w:gridCol w:w="2977"/>
        <w:gridCol w:w="1559"/>
        <w:gridCol w:w="1134"/>
        <w:gridCol w:w="1276"/>
        <w:gridCol w:w="851"/>
      </w:tblGrid>
      <w:tr w:rsidR="00211430" w:rsidRPr="00211430" w14:paraId="08662C4E" w14:textId="77777777" w:rsidTr="00CB070A">
        <w:trPr>
          <w:trHeight w:val="397"/>
          <w:jc w:val="center"/>
        </w:trPr>
        <w:tc>
          <w:tcPr>
            <w:tcW w:w="14171" w:type="dxa"/>
            <w:gridSpan w:val="9"/>
            <w:shd w:val="clear" w:color="auto" w:fill="8DB3E2" w:themeFill="text2" w:themeFillTint="66"/>
            <w:vAlign w:val="center"/>
          </w:tcPr>
          <w:p w14:paraId="75B3A8F8" w14:textId="77777777" w:rsidR="00211430" w:rsidRPr="00211430" w:rsidRDefault="00211430" w:rsidP="00211430">
            <w:pPr>
              <w:jc w:val="center"/>
              <w:rPr>
                <w:rFonts w:ascii="Aptos Narrow" w:hAnsi="Aptos Narrow" w:cstheme="minorHAnsi"/>
                <w:b/>
                <w:bCs/>
                <w:spacing w:val="-2"/>
                <w:sz w:val="28"/>
                <w:szCs w:val="28"/>
              </w:rPr>
            </w:pPr>
            <w:r w:rsidRPr="00211430">
              <w:rPr>
                <w:rFonts w:ascii="Aptos Narrow" w:hAnsi="Aptos Narrow"/>
                <w:b/>
                <w:bCs/>
                <w:color w:val="000000"/>
                <w:sz w:val="28"/>
                <w:szCs w:val="28"/>
              </w:rPr>
              <w:t>Grupo de Historia, Memoria y Políticas Públicas, CEIS 20-Universidade de Coimbra</w:t>
            </w:r>
          </w:p>
        </w:tc>
      </w:tr>
      <w:tr w:rsidR="00211430" w:rsidRPr="00211430" w14:paraId="703F0645" w14:textId="77777777" w:rsidTr="00CB070A">
        <w:trPr>
          <w:trHeight w:val="113"/>
          <w:jc w:val="center"/>
        </w:trPr>
        <w:tc>
          <w:tcPr>
            <w:tcW w:w="1134" w:type="dxa"/>
            <w:vMerge w:val="restart"/>
            <w:shd w:val="clear" w:color="auto" w:fill="DBE5F1" w:themeFill="accent1" w:themeFillTint="33"/>
            <w:vAlign w:val="center"/>
          </w:tcPr>
          <w:p w14:paraId="52BE69B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114" w:type="dxa"/>
            <w:vMerge w:val="restart"/>
            <w:shd w:val="clear" w:color="auto" w:fill="DBE5F1" w:themeFill="accent1" w:themeFillTint="33"/>
            <w:vAlign w:val="center"/>
          </w:tcPr>
          <w:p w14:paraId="6DE9EF2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992" w:type="dxa"/>
            <w:vMerge w:val="restart"/>
            <w:shd w:val="clear" w:color="auto" w:fill="DBE5F1" w:themeFill="accent1" w:themeFillTint="33"/>
            <w:vAlign w:val="center"/>
          </w:tcPr>
          <w:p w14:paraId="4288F0C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1A88F58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2977" w:type="dxa"/>
            <w:vMerge w:val="restart"/>
            <w:shd w:val="clear" w:color="auto" w:fill="DBE5F1" w:themeFill="accent1" w:themeFillTint="33"/>
            <w:vAlign w:val="center"/>
          </w:tcPr>
          <w:p w14:paraId="133F2417"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559" w:type="dxa"/>
            <w:vMerge w:val="restart"/>
            <w:shd w:val="clear" w:color="auto" w:fill="DBE5F1" w:themeFill="accent1" w:themeFillTint="33"/>
            <w:vAlign w:val="center"/>
          </w:tcPr>
          <w:p w14:paraId="7858521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410" w:type="dxa"/>
            <w:gridSpan w:val="2"/>
            <w:shd w:val="clear" w:color="auto" w:fill="DBE5F1" w:themeFill="accent1" w:themeFillTint="33"/>
            <w:vAlign w:val="center"/>
          </w:tcPr>
          <w:p w14:paraId="6F52C82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55D53AD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38A3DC42" w14:textId="77777777" w:rsidTr="00CB070A">
        <w:trPr>
          <w:trHeight w:val="397"/>
          <w:jc w:val="center"/>
        </w:trPr>
        <w:tc>
          <w:tcPr>
            <w:tcW w:w="1134" w:type="dxa"/>
            <w:vMerge/>
            <w:shd w:val="clear" w:color="auto" w:fill="FFFF99"/>
            <w:vAlign w:val="center"/>
          </w:tcPr>
          <w:p w14:paraId="3CE07FCD" w14:textId="77777777" w:rsidR="00211430" w:rsidRPr="00211430" w:rsidRDefault="00211430" w:rsidP="00211430">
            <w:pPr>
              <w:jc w:val="center"/>
              <w:rPr>
                <w:rFonts w:ascii="Aptos Narrow" w:hAnsi="Aptos Narrow"/>
                <w:b/>
                <w:bCs/>
                <w:sz w:val="16"/>
                <w:szCs w:val="16"/>
              </w:rPr>
            </w:pPr>
          </w:p>
        </w:tc>
        <w:tc>
          <w:tcPr>
            <w:tcW w:w="3114" w:type="dxa"/>
            <w:vMerge/>
            <w:shd w:val="clear" w:color="auto" w:fill="FFFF99"/>
            <w:vAlign w:val="center"/>
          </w:tcPr>
          <w:p w14:paraId="0B93A355" w14:textId="77777777" w:rsidR="00211430" w:rsidRPr="00211430" w:rsidRDefault="00211430" w:rsidP="00211430">
            <w:pPr>
              <w:jc w:val="center"/>
              <w:rPr>
                <w:rFonts w:ascii="Aptos Narrow" w:hAnsi="Aptos Narrow"/>
                <w:b/>
                <w:bCs/>
                <w:sz w:val="16"/>
                <w:szCs w:val="16"/>
              </w:rPr>
            </w:pPr>
          </w:p>
        </w:tc>
        <w:tc>
          <w:tcPr>
            <w:tcW w:w="992" w:type="dxa"/>
            <w:vMerge/>
            <w:shd w:val="clear" w:color="auto" w:fill="FFFF99"/>
            <w:vAlign w:val="center"/>
          </w:tcPr>
          <w:p w14:paraId="39EDAEC6" w14:textId="77777777" w:rsidR="00211430" w:rsidRPr="00211430" w:rsidRDefault="00211430" w:rsidP="00211430">
            <w:pPr>
              <w:jc w:val="center"/>
              <w:rPr>
                <w:rFonts w:ascii="Aptos Narrow" w:hAnsi="Aptos Narrow"/>
                <w:b/>
                <w:bCs/>
                <w:sz w:val="16"/>
                <w:szCs w:val="16"/>
              </w:rPr>
            </w:pPr>
          </w:p>
        </w:tc>
        <w:tc>
          <w:tcPr>
            <w:tcW w:w="1134" w:type="dxa"/>
            <w:vMerge/>
            <w:shd w:val="clear" w:color="auto" w:fill="FFFF99"/>
            <w:vAlign w:val="center"/>
          </w:tcPr>
          <w:p w14:paraId="6E56B2ED" w14:textId="77777777" w:rsidR="00211430" w:rsidRPr="00211430" w:rsidRDefault="00211430" w:rsidP="00211430">
            <w:pPr>
              <w:jc w:val="center"/>
              <w:rPr>
                <w:rFonts w:ascii="Aptos Narrow" w:hAnsi="Aptos Narrow"/>
                <w:b/>
                <w:bCs/>
                <w:sz w:val="16"/>
                <w:szCs w:val="16"/>
              </w:rPr>
            </w:pPr>
          </w:p>
        </w:tc>
        <w:tc>
          <w:tcPr>
            <w:tcW w:w="2977" w:type="dxa"/>
            <w:vMerge/>
            <w:shd w:val="clear" w:color="auto" w:fill="FFFF99"/>
            <w:vAlign w:val="center"/>
          </w:tcPr>
          <w:p w14:paraId="0F1B1581" w14:textId="77777777" w:rsidR="00211430" w:rsidRPr="00211430" w:rsidRDefault="00211430" w:rsidP="00211430">
            <w:pPr>
              <w:jc w:val="center"/>
              <w:rPr>
                <w:rFonts w:ascii="Aptos Narrow" w:hAnsi="Aptos Narrow"/>
                <w:b/>
                <w:bCs/>
                <w:sz w:val="16"/>
                <w:szCs w:val="16"/>
              </w:rPr>
            </w:pPr>
          </w:p>
        </w:tc>
        <w:tc>
          <w:tcPr>
            <w:tcW w:w="1559" w:type="dxa"/>
            <w:vMerge/>
            <w:shd w:val="clear" w:color="auto" w:fill="FFFF99"/>
            <w:vAlign w:val="center"/>
          </w:tcPr>
          <w:p w14:paraId="1D149C74" w14:textId="77777777" w:rsidR="00211430" w:rsidRPr="00211430" w:rsidRDefault="00211430" w:rsidP="00211430">
            <w:pPr>
              <w:jc w:val="center"/>
              <w:rPr>
                <w:rFonts w:ascii="Aptos Narrow" w:hAnsi="Aptos Narrow"/>
                <w:b/>
                <w:bCs/>
                <w:sz w:val="16"/>
                <w:szCs w:val="16"/>
              </w:rPr>
            </w:pPr>
          </w:p>
        </w:tc>
        <w:tc>
          <w:tcPr>
            <w:tcW w:w="1134" w:type="dxa"/>
            <w:shd w:val="clear" w:color="auto" w:fill="DBE5F1" w:themeFill="accent1" w:themeFillTint="33"/>
            <w:vAlign w:val="center"/>
          </w:tcPr>
          <w:p w14:paraId="3AC2D68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shd w:val="clear" w:color="auto" w:fill="DBE5F1" w:themeFill="accent1" w:themeFillTint="33"/>
            <w:vAlign w:val="center"/>
          </w:tcPr>
          <w:p w14:paraId="5FAC97F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shd w:val="clear" w:color="auto" w:fill="FFFF99"/>
            <w:vAlign w:val="center"/>
          </w:tcPr>
          <w:p w14:paraId="7B4F9F6C" w14:textId="77777777" w:rsidR="00211430" w:rsidRPr="00211430" w:rsidRDefault="00211430" w:rsidP="00211430">
            <w:pPr>
              <w:jc w:val="center"/>
              <w:rPr>
                <w:rFonts w:ascii="Aptos Narrow" w:hAnsi="Aptos Narrow"/>
                <w:b/>
                <w:bCs/>
                <w:sz w:val="16"/>
                <w:szCs w:val="16"/>
              </w:rPr>
            </w:pPr>
          </w:p>
        </w:tc>
      </w:tr>
      <w:tr w:rsidR="00211430" w:rsidRPr="00211430" w14:paraId="75F298D8" w14:textId="77777777" w:rsidTr="00CB070A">
        <w:trPr>
          <w:trHeight w:val="397"/>
          <w:jc w:val="center"/>
        </w:trPr>
        <w:tc>
          <w:tcPr>
            <w:tcW w:w="1134" w:type="dxa"/>
            <w:shd w:val="clear" w:color="auto" w:fill="auto"/>
            <w:vAlign w:val="center"/>
          </w:tcPr>
          <w:p w14:paraId="0145AAB8"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3114" w:type="dxa"/>
            <w:tcBorders>
              <w:top w:val="nil"/>
              <w:left w:val="single" w:sz="8" w:space="0" w:color="auto"/>
              <w:bottom w:val="single" w:sz="4" w:space="0" w:color="auto"/>
              <w:right w:val="single" w:sz="8" w:space="0" w:color="auto"/>
            </w:tcBorders>
            <w:shd w:val="clear" w:color="auto" w:fill="auto"/>
            <w:vAlign w:val="center"/>
          </w:tcPr>
          <w:p w14:paraId="68B3070B" w14:textId="77777777" w:rsidR="00211430" w:rsidRPr="00211430" w:rsidRDefault="00211430" w:rsidP="00211430">
            <w:pPr>
              <w:rPr>
                <w:rFonts w:ascii="Aptos Narrow" w:hAnsi="Aptos Narrow"/>
              </w:rPr>
            </w:pPr>
            <w:r w:rsidRPr="00211430">
              <w:rPr>
                <w:rFonts w:ascii="Aptos Narrow" w:hAnsi="Aptos Narrow"/>
                <w:color w:val="000000"/>
              </w:rPr>
              <w:t>PENA RODRÍGUEZ, ALBERTO</w:t>
            </w:r>
          </w:p>
        </w:tc>
        <w:tc>
          <w:tcPr>
            <w:tcW w:w="992" w:type="dxa"/>
            <w:tcBorders>
              <w:top w:val="nil"/>
              <w:left w:val="nil"/>
              <w:bottom w:val="single" w:sz="4" w:space="0" w:color="auto"/>
              <w:right w:val="nil"/>
            </w:tcBorders>
            <w:shd w:val="clear" w:color="auto" w:fill="auto"/>
            <w:vAlign w:val="center"/>
          </w:tcPr>
          <w:p w14:paraId="372225A9"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CU</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center"/>
          </w:tcPr>
          <w:p w14:paraId="340BA295"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2977" w:type="dxa"/>
            <w:tcBorders>
              <w:top w:val="nil"/>
              <w:left w:val="nil"/>
              <w:bottom w:val="single" w:sz="4" w:space="0" w:color="auto"/>
              <w:right w:val="single" w:sz="8" w:space="0" w:color="auto"/>
            </w:tcBorders>
            <w:shd w:val="clear" w:color="auto" w:fill="auto"/>
            <w:vAlign w:val="center"/>
          </w:tcPr>
          <w:p w14:paraId="3D68EDF8"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P03D039L004- Innovación, sustentabilidad y comunicación</w:t>
            </w:r>
          </w:p>
        </w:tc>
        <w:tc>
          <w:tcPr>
            <w:tcW w:w="1559" w:type="dxa"/>
            <w:tcBorders>
              <w:top w:val="single" w:sz="8" w:space="0" w:color="auto"/>
              <w:left w:val="single" w:sz="8" w:space="0" w:color="auto"/>
              <w:bottom w:val="single" w:sz="4" w:space="0" w:color="auto"/>
              <w:right w:val="single" w:sz="8" w:space="0" w:color="auto"/>
            </w:tcBorders>
            <w:shd w:val="clear" w:color="auto" w:fill="auto"/>
            <w:vAlign w:val="center"/>
          </w:tcPr>
          <w:p w14:paraId="7D7E13A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1</w:t>
            </w:r>
          </w:p>
        </w:tc>
        <w:tc>
          <w:tcPr>
            <w:tcW w:w="1134" w:type="dxa"/>
            <w:tcBorders>
              <w:top w:val="nil"/>
              <w:left w:val="nil"/>
              <w:bottom w:val="single" w:sz="4" w:space="0" w:color="auto"/>
              <w:right w:val="single" w:sz="8" w:space="0" w:color="auto"/>
            </w:tcBorders>
            <w:shd w:val="clear" w:color="auto" w:fill="auto"/>
            <w:vAlign w:val="center"/>
          </w:tcPr>
          <w:p w14:paraId="68C45E88"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w:t>
            </w:r>
          </w:p>
        </w:tc>
        <w:tc>
          <w:tcPr>
            <w:tcW w:w="1276" w:type="dxa"/>
            <w:tcBorders>
              <w:top w:val="nil"/>
              <w:left w:val="nil"/>
              <w:bottom w:val="single" w:sz="4" w:space="0" w:color="auto"/>
              <w:right w:val="single" w:sz="8" w:space="0" w:color="auto"/>
            </w:tcBorders>
            <w:shd w:val="clear" w:color="auto" w:fill="auto"/>
            <w:vAlign w:val="center"/>
          </w:tcPr>
          <w:p w14:paraId="506B6D3C"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05/06/2019</w:t>
            </w:r>
          </w:p>
        </w:tc>
        <w:tc>
          <w:tcPr>
            <w:tcW w:w="851" w:type="dxa"/>
            <w:tcBorders>
              <w:top w:val="nil"/>
              <w:left w:val="nil"/>
              <w:bottom w:val="single" w:sz="4" w:space="0" w:color="auto"/>
              <w:right w:val="single" w:sz="8" w:space="0" w:color="auto"/>
            </w:tcBorders>
            <w:shd w:val="clear" w:color="auto" w:fill="auto"/>
            <w:vAlign w:val="center"/>
          </w:tcPr>
          <w:p w14:paraId="444A6ADE" w14:textId="77777777" w:rsidR="00211430" w:rsidRPr="00211430" w:rsidRDefault="00211430" w:rsidP="00211430">
            <w:pPr>
              <w:rPr>
                <w:rFonts w:ascii="Aptos Narrow" w:hAnsi="Aptos Narrow"/>
                <w:sz w:val="18"/>
                <w:szCs w:val="18"/>
              </w:rPr>
            </w:pPr>
            <w:r w:rsidRPr="00211430">
              <w:rPr>
                <w:rFonts w:ascii="Aptos Narrow" w:hAnsi="Aptos Narrow"/>
                <w:color w:val="000000"/>
              </w:rPr>
              <w:t>Alta</w:t>
            </w:r>
          </w:p>
        </w:tc>
      </w:tr>
    </w:tbl>
    <w:p w14:paraId="76DE7A45" w14:textId="77777777" w:rsidR="00211430" w:rsidRPr="00211430" w:rsidRDefault="00211430" w:rsidP="00211430">
      <w:pPr>
        <w:rPr>
          <w:rFonts w:ascii="Aptos Narrow" w:hAnsi="Aptos Narrow"/>
          <w:b/>
          <w:bCs/>
          <w:sz w:val="16"/>
          <w:szCs w:val="16"/>
        </w:rPr>
      </w:pPr>
    </w:p>
    <w:p w14:paraId="5005A72C"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6C08AFFB"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3EB1170" w14:textId="77777777" w:rsidR="00211430" w:rsidRPr="00211430" w:rsidRDefault="00211430" w:rsidP="00211430">
            <w:pPr>
              <w:jc w:val="center"/>
              <w:rPr>
                <w:rFonts w:ascii="Times New Roman" w:hAnsi="Times New Roman" w:cs="Times New Roman"/>
                <w:b/>
                <w:spacing w:val="-2"/>
                <w:sz w:val="20"/>
                <w:szCs w:val="20"/>
              </w:rPr>
            </w:pPr>
            <w:r w:rsidRPr="00211430">
              <w:rPr>
                <w:rFonts w:ascii="Times New Roman" w:hAnsi="Times New Roman" w:cs="Times New Roman"/>
                <w:b/>
                <w:spacing w:val="-2"/>
                <w:sz w:val="20"/>
                <w:szCs w:val="20"/>
              </w:rPr>
              <w:t>Datos de un proyecto de investigación activo</w:t>
            </w:r>
          </w:p>
        </w:tc>
      </w:tr>
      <w:tr w:rsidR="00211430" w:rsidRPr="00900E3B" w14:paraId="4842BBB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54162A"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304FA" w14:textId="77777777" w:rsidR="00211430" w:rsidRPr="00211430" w:rsidRDefault="00211430" w:rsidP="00211430">
            <w:pPr>
              <w:spacing w:line="276" w:lineRule="auto"/>
              <w:jc w:val="both"/>
              <w:rPr>
                <w:rFonts w:ascii="Times New Roman" w:hAnsi="Times New Roman" w:cs="Times New Roman"/>
                <w:sz w:val="20"/>
                <w:szCs w:val="20"/>
                <w:lang w:val="en-US"/>
              </w:rPr>
            </w:pPr>
            <w:r w:rsidRPr="00211430">
              <w:rPr>
                <w:rFonts w:ascii="Times New Roman" w:hAnsi="Times New Roman" w:cs="Times New Roman"/>
                <w:sz w:val="20"/>
                <w:szCs w:val="20"/>
                <w:lang w:val="en-US"/>
              </w:rPr>
              <w:t>Towards a history of journalism in Portugal</w:t>
            </w:r>
          </w:p>
        </w:tc>
      </w:tr>
      <w:tr w:rsidR="00211430" w:rsidRPr="00900E3B" w14:paraId="63F0D2C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294875"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D8194" w14:textId="77777777" w:rsidR="00211430" w:rsidRPr="00211430" w:rsidRDefault="00211430" w:rsidP="00211430">
            <w:pPr>
              <w:spacing w:line="276" w:lineRule="auto"/>
              <w:jc w:val="both"/>
              <w:rPr>
                <w:rFonts w:ascii="Times New Roman" w:hAnsi="Times New Roman" w:cs="Times New Roman"/>
                <w:sz w:val="20"/>
                <w:szCs w:val="20"/>
                <w:lang w:val="pt-PT"/>
              </w:rPr>
            </w:pPr>
            <w:r w:rsidRPr="00211430">
              <w:rPr>
                <w:rFonts w:ascii="Times New Roman" w:hAnsi="Times New Roman" w:cs="Times New Roman"/>
                <w:sz w:val="20"/>
                <w:szCs w:val="20"/>
                <w:lang w:val="pt-PT"/>
              </w:rPr>
              <w:t>Fundaçao para a Ciência e a Tecnología (Gobierno de Portugal)</w:t>
            </w:r>
          </w:p>
        </w:tc>
      </w:tr>
      <w:tr w:rsidR="00211430" w:rsidRPr="00211430" w14:paraId="1B493A5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D2BEC3"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D0799" w14:textId="77777777" w:rsidR="00211430" w:rsidRPr="00211430" w:rsidRDefault="00211430" w:rsidP="00211430">
            <w:pPr>
              <w:spacing w:line="276" w:lineRule="auto"/>
              <w:jc w:val="both"/>
              <w:rPr>
                <w:rFonts w:ascii="Times New Roman" w:hAnsi="Times New Roman" w:cs="Times New Roman"/>
                <w:sz w:val="20"/>
                <w:szCs w:val="20"/>
              </w:rPr>
            </w:pPr>
            <w:r w:rsidRPr="00211430">
              <w:rPr>
                <w:rFonts w:ascii="Times New Roman" w:hAnsi="Times New Roman" w:cs="Times New Roman"/>
                <w:sz w:val="20"/>
                <w:szCs w:val="20"/>
                <w:shd w:val="clear" w:color="auto" w:fill="FFFFFF"/>
              </w:rPr>
              <w:t>PTDC/COM-JOR/21844/2017</w:t>
            </w:r>
          </w:p>
        </w:tc>
      </w:tr>
      <w:tr w:rsidR="00211430" w:rsidRPr="00211430" w14:paraId="0353A6A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51146B"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38C5" w14:textId="77777777" w:rsidR="00211430" w:rsidRPr="00211430" w:rsidRDefault="00211430" w:rsidP="00211430">
            <w:pPr>
              <w:spacing w:line="276" w:lineRule="auto"/>
              <w:jc w:val="both"/>
              <w:rPr>
                <w:rFonts w:ascii="Times New Roman" w:hAnsi="Times New Roman" w:cs="Times New Roman"/>
                <w:sz w:val="20"/>
                <w:szCs w:val="20"/>
              </w:rPr>
            </w:pPr>
            <w:r w:rsidRPr="00211430">
              <w:rPr>
                <w:rFonts w:ascii="Times New Roman" w:hAnsi="Times New Roman" w:cs="Times New Roman"/>
                <w:sz w:val="20"/>
                <w:szCs w:val="20"/>
              </w:rPr>
              <w:t>239.274’15 €</w:t>
            </w:r>
          </w:p>
        </w:tc>
      </w:tr>
      <w:tr w:rsidR="00211430" w:rsidRPr="00211430" w14:paraId="760AFA3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2BFF6C"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2AE07" w14:textId="77777777" w:rsidR="00211430" w:rsidRPr="00211430" w:rsidRDefault="00211430" w:rsidP="00211430">
            <w:pPr>
              <w:spacing w:line="276" w:lineRule="auto"/>
              <w:jc w:val="both"/>
              <w:rPr>
                <w:rFonts w:ascii="Times New Roman" w:hAnsi="Times New Roman" w:cs="Times New Roman"/>
                <w:sz w:val="20"/>
                <w:szCs w:val="20"/>
              </w:rPr>
            </w:pPr>
            <w:r w:rsidRPr="00211430">
              <w:rPr>
                <w:rFonts w:ascii="Times New Roman" w:hAnsi="Times New Roman" w:cs="Times New Roman"/>
                <w:sz w:val="20"/>
                <w:szCs w:val="20"/>
              </w:rPr>
              <w:t>DESDE: 01-10-2018</w:t>
            </w:r>
            <w:r w:rsidRPr="00211430">
              <w:rPr>
                <w:rFonts w:ascii="Times New Roman" w:hAnsi="Times New Roman" w:cs="Times New Roman"/>
                <w:sz w:val="20"/>
                <w:szCs w:val="20"/>
              </w:rPr>
              <w:tab/>
              <w:t>HASTA: 30-09-2022</w:t>
            </w:r>
          </w:p>
        </w:tc>
      </w:tr>
      <w:tr w:rsidR="00211430" w:rsidRPr="00211430" w14:paraId="6F6E3CC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2DE840"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391D3" w14:textId="77777777" w:rsidR="00211430" w:rsidRPr="00211430" w:rsidRDefault="00211430" w:rsidP="00211430">
            <w:pPr>
              <w:spacing w:line="276" w:lineRule="auto"/>
              <w:jc w:val="both"/>
              <w:rPr>
                <w:rFonts w:ascii="Times New Roman" w:hAnsi="Times New Roman" w:cs="Times New Roman"/>
                <w:sz w:val="20"/>
                <w:szCs w:val="20"/>
              </w:rPr>
            </w:pPr>
            <w:r w:rsidRPr="00211430">
              <w:rPr>
                <w:rFonts w:ascii="Times New Roman" w:hAnsi="Times New Roman" w:cs="Times New Roman"/>
                <w:sz w:val="20"/>
                <w:szCs w:val="20"/>
              </w:rPr>
              <w:t>Plan Nacional de Investigación Científica de Portugal</w:t>
            </w:r>
          </w:p>
        </w:tc>
      </w:tr>
      <w:tr w:rsidR="00211430" w:rsidRPr="00900E3B" w14:paraId="6130B61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1F1C39"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AA6E1" w14:textId="77777777" w:rsidR="00211430" w:rsidRPr="00211430" w:rsidRDefault="00211430" w:rsidP="00211430">
            <w:pPr>
              <w:spacing w:line="276" w:lineRule="auto"/>
              <w:jc w:val="both"/>
              <w:rPr>
                <w:rFonts w:ascii="Times New Roman" w:hAnsi="Times New Roman" w:cs="Times New Roman"/>
                <w:sz w:val="20"/>
                <w:szCs w:val="20"/>
                <w:lang w:val="pt-PT"/>
              </w:rPr>
            </w:pPr>
            <w:r w:rsidRPr="00211430">
              <w:rPr>
                <w:rFonts w:ascii="Times New Roman" w:hAnsi="Times New Roman" w:cs="Times New Roman"/>
                <w:sz w:val="20"/>
                <w:szCs w:val="20"/>
                <w:lang w:val="pt-PT"/>
              </w:rPr>
              <w:t>Universidade Nova de Lisboa e Universidade Fernando Pessoa de Oporto</w:t>
            </w:r>
          </w:p>
        </w:tc>
      </w:tr>
      <w:tr w:rsidR="00211430" w:rsidRPr="00900E3B" w14:paraId="7EA3A92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C58A16"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34A6" w14:textId="77777777" w:rsidR="00211430" w:rsidRPr="00211430" w:rsidRDefault="00211430" w:rsidP="00211430">
            <w:pPr>
              <w:spacing w:line="276" w:lineRule="auto"/>
              <w:jc w:val="both"/>
              <w:rPr>
                <w:rFonts w:ascii="Times New Roman" w:hAnsi="Times New Roman" w:cs="Times New Roman"/>
                <w:sz w:val="20"/>
                <w:szCs w:val="20"/>
                <w:lang w:val="pt-PT"/>
              </w:rPr>
            </w:pPr>
            <w:r w:rsidRPr="00211430">
              <w:rPr>
                <w:rFonts w:ascii="Times New Roman" w:hAnsi="Times New Roman" w:cs="Times New Roman"/>
                <w:sz w:val="20"/>
                <w:szCs w:val="20"/>
                <w:lang w:val="pt-PT"/>
              </w:rPr>
              <w:t>Jorge Pedro Sousa, UFP, y Carla Baptista, UNL</w:t>
            </w:r>
          </w:p>
        </w:tc>
      </w:tr>
      <w:tr w:rsidR="00211430" w:rsidRPr="00211430" w14:paraId="1C40280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9D501A"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6D6EE" w14:textId="77777777" w:rsidR="00211430" w:rsidRPr="00211430" w:rsidRDefault="00211430" w:rsidP="00211430">
            <w:pPr>
              <w:spacing w:line="276" w:lineRule="auto"/>
              <w:jc w:val="both"/>
              <w:rPr>
                <w:rFonts w:ascii="Times New Roman" w:hAnsi="Times New Roman" w:cs="Times New Roman"/>
                <w:sz w:val="20"/>
                <w:szCs w:val="20"/>
              </w:rPr>
            </w:pPr>
            <w:r w:rsidRPr="00211430">
              <w:rPr>
                <w:rFonts w:ascii="Times New Roman" w:hAnsi="Times New Roman" w:cs="Times New Roman"/>
                <w:sz w:val="20"/>
                <w:szCs w:val="20"/>
              </w:rPr>
              <w:t>15</w:t>
            </w:r>
          </w:p>
        </w:tc>
      </w:tr>
      <w:tr w:rsidR="00211430" w:rsidRPr="00211430" w14:paraId="530FB7E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4B6309" w14:textId="77777777" w:rsidR="00211430" w:rsidRPr="00211430" w:rsidRDefault="00211430" w:rsidP="00211430">
            <w:pPr>
              <w:spacing w:line="276" w:lineRule="auto"/>
              <w:jc w:val="both"/>
              <w:rPr>
                <w:rFonts w:ascii="Times New Roman" w:hAnsi="Times New Roman" w:cs="Times New Roman"/>
                <w:b/>
                <w:bCs/>
                <w:sz w:val="18"/>
                <w:szCs w:val="18"/>
              </w:rPr>
            </w:pPr>
            <w:r w:rsidRPr="00211430">
              <w:rPr>
                <w:rFonts w:ascii="Times New Roman" w:hAnsi="Times New Roman" w:cs="Times New Roman"/>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344B5" w14:textId="77777777" w:rsidR="00211430" w:rsidRPr="00211430" w:rsidRDefault="00211430" w:rsidP="00211430">
            <w:pPr>
              <w:spacing w:line="276" w:lineRule="auto"/>
              <w:jc w:val="both"/>
              <w:rPr>
                <w:rFonts w:ascii="Times New Roman" w:hAnsi="Times New Roman" w:cs="Times New Roman"/>
                <w:sz w:val="20"/>
                <w:szCs w:val="20"/>
              </w:rPr>
            </w:pPr>
            <w:r w:rsidRPr="00211430">
              <w:rPr>
                <w:rFonts w:ascii="Times New Roman" w:hAnsi="Times New Roman" w:cs="Times New Roman"/>
                <w:sz w:val="20"/>
                <w:szCs w:val="20"/>
              </w:rPr>
              <w:t xml:space="preserve">Historia de la Comunicación Social </w:t>
            </w:r>
          </w:p>
        </w:tc>
      </w:tr>
    </w:tbl>
    <w:p w14:paraId="1D10200C" w14:textId="77777777" w:rsidR="00211430" w:rsidRPr="00211430" w:rsidRDefault="00211430" w:rsidP="00211430">
      <w:pPr>
        <w:rPr>
          <w:rFonts w:ascii="Aptos Narrow" w:hAnsi="Aptos Narrow"/>
          <w:b/>
          <w:bCs/>
          <w:sz w:val="16"/>
          <w:szCs w:val="16"/>
        </w:rPr>
      </w:pPr>
    </w:p>
    <w:p w14:paraId="0EAA2622" w14:textId="77777777" w:rsidR="00211430" w:rsidRPr="00211430" w:rsidRDefault="00211430" w:rsidP="00211430">
      <w:pPr>
        <w:rPr>
          <w:rFonts w:ascii="Aptos Narrow" w:hAnsi="Aptos Narrow"/>
          <w:b/>
          <w:bCs/>
          <w:sz w:val="16"/>
          <w:szCs w:val="16"/>
        </w:rPr>
      </w:pPr>
    </w:p>
    <w:p w14:paraId="30859B8D"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114"/>
        <w:gridCol w:w="992"/>
        <w:gridCol w:w="1134"/>
        <w:gridCol w:w="2977"/>
        <w:gridCol w:w="1559"/>
        <w:gridCol w:w="1134"/>
        <w:gridCol w:w="1276"/>
        <w:gridCol w:w="851"/>
      </w:tblGrid>
      <w:tr w:rsidR="00211430" w:rsidRPr="00211430" w14:paraId="62CB5BCF" w14:textId="77777777" w:rsidTr="00CB070A">
        <w:trPr>
          <w:trHeight w:val="397"/>
          <w:jc w:val="center"/>
        </w:trPr>
        <w:tc>
          <w:tcPr>
            <w:tcW w:w="14171" w:type="dxa"/>
            <w:gridSpan w:val="9"/>
            <w:shd w:val="clear" w:color="auto" w:fill="8DB3E2" w:themeFill="text2" w:themeFillTint="66"/>
            <w:vAlign w:val="center"/>
          </w:tcPr>
          <w:p w14:paraId="10AD48B7" w14:textId="77777777" w:rsidR="00211430" w:rsidRPr="00211430" w:rsidRDefault="00211430" w:rsidP="00211430">
            <w:pPr>
              <w:jc w:val="center"/>
              <w:rPr>
                <w:rFonts w:ascii="Aptos Narrow" w:hAnsi="Aptos Narrow" w:cstheme="minorHAnsi"/>
                <w:b/>
                <w:bCs/>
                <w:spacing w:val="-2"/>
                <w:sz w:val="28"/>
                <w:szCs w:val="28"/>
              </w:rPr>
            </w:pPr>
            <w:r w:rsidRPr="00211430">
              <w:rPr>
                <w:rFonts w:ascii="Aptos Narrow" w:hAnsi="Aptos Narrow" w:cstheme="minorHAnsi"/>
                <w:b/>
                <w:bCs/>
                <w:spacing w:val="-2"/>
                <w:sz w:val="28"/>
                <w:szCs w:val="28"/>
              </w:rPr>
              <w:t xml:space="preserve">OE7 - Organización del conocimiento  </w:t>
            </w:r>
          </w:p>
        </w:tc>
      </w:tr>
      <w:tr w:rsidR="00211430" w:rsidRPr="00211430" w14:paraId="58E7B04A" w14:textId="77777777" w:rsidTr="00CB070A">
        <w:trPr>
          <w:trHeight w:val="113"/>
          <w:jc w:val="center"/>
        </w:trPr>
        <w:tc>
          <w:tcPr>
            <w:tcW w:w="1134" w:type="dxa"/>
            <w:vMerge w:val="restart"/>
            <w:shd w:val="clear" w:color="auto" w:fill="DBE5F1" w:themeFill="accent1" w:themeFillTint="33"/>
            <w:vAlign w:val="center"/>
          </w:tcPr>
          <w:p w14:paraId="2E8E116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114" w:type="dxa"/>
            <w:vMerge w:val="restart"/>
            <w:shd w:val="clear" w:color="auto" w:fill="DBE5F1" w:themeFill="accent1" w:themeFillTint="33"/>
            <w:vAlign w:val="center"/>
          </w:tcPr>
          <w:p w14:paraId="1B3E8A4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992" w:type="dxa"/>
            <w:vMerge w:val="restart"/>
            <w:shd w:val="clear" w:color="auto" w:fill="DBE5F1" w:themeFill="accent1" w:themeFillTint="33"/>
            <w:vAlign w:val="center"/>
          </w:tcPr>
          <w:p w14:paraId="494B111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5FDC918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2977" w:type="dxa"/>
            <w:vMerge w:val="restart"/>
            <w:shd w:val="clear" w:color="auto" w:fill="DBE5F1" w:themeFill="accent1" w:themeFillTint="33"/>
            <w:vAlign w:val="center"/>
          </w:tcPr>
          <w:p w14:paraId="2BC6C108"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559" w:type="dxa"/>
            <w:vMerge w:val="restart"/>
            <w:shd w:val="clear" w:color="auto" w:fill="DBE5F1" w:themeFill="accent1" w:themeFillTint="33"/>
            <w:vAlign w:val="center"/>
          </w:tcPr>
          <w:p w14:paraId="02E8081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410" w:type="dxa"/>
            <w:gridSpan w:val="2"/>
            <w:shd w:val="clear" w:color="auto" w:fill="DBE5F1" w:themeFill="accent1" w:themeFillTint="33"/>
            <w:vAlign w:val="center"/>
          </w:tcPr>
          <w:p w14:paraId="1A8BB02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7BF09DE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6075AD62" w14:textId="77777777" w:rsidTr="00CB070A">
        <w:trPr>
          <w:trHeight w:val="397"/>
          <w:jc w:val="center"/>
        </w:trPr>
        <w:tc>
          <w:tcPr>
            <w:tcW w:w="1134" w:type="dxa"/>
            <w:vMerge/>
            <w:tcBorders>
              <w:bottom w:val="single" w:sz="4" w:space="0" w:color="auto"/>
            </w:tcBorders>
            <w:shd w:val="clear" w:color="auto" w:fill="FFFF99"/>
            <w:vAlign w:val="center"/>
          </w:tcPr>
          <w:p w14:paraId="4B62F866" w14:textId="77777777" w:rsidR="00211430" w:rsidRPr="00211430" w:rsidRDefault="00211430" w:rsidP="00211430">
            <w:pPr>
              <w:jc w:val="center"/>
              <w:rPr>
                <w:rFonts w:ascii="Aptos Narrow" w:hAnsi="Aptos Narrow"/>
                <w:b/>
                <w:bCs/>
                <w:sz w:val="16"/>
                <w:szCs w:val="16"/>
              </w:rPr>
            </w:pPr>
          </w:p>
        </w:tc>
        <w:tc>
          <w:tcPr>
            <w:tcW w:w="3114" w:type="dxa"/>
            <w:vMerge/>
            <w:tcBorders>
              <w:bottom w:val="single" w:sz="4" w:space="0" w:color="auto"/>
            </w:tcBorders>
            <w:shd w:val="clear" w:color="auto" w:fill="FFFF99"/>
            <w:vAlign w:val="center"/>
          </w:tcPr>
          <w:p w14:paraId="2EE04203" w14:textId="77777777" w:rsidR="00211430" w:rsidRPr="00211430" w:rsidRDefault="00211430" w:rsidP="00211430">
            <w:pPr>
              <w:jc w:val="center"/>
              <w:rPr>
                <w:rFonts w:ascii="Aptos Narrow" w:hAnsi="Aptos Narrow"/>
                <w:b/>
                <w:bCs/>
                <w:sz w:val="16"/>
                <w:szCs w:val="16"/>
              </w:rPr>
            </w:pPr>
          </w:p>
        </w:tc>
        <w:tc>
          <w:tcPr>
            <w:tcW w:w="992" w:type="dxa"/>
            <w:vMerge/>
            <w:tcBorders>
              <w:bottom w:val="single" w:sz="4" w:space="0" w:color="auto"/>
            </w:tcBorders>
            <w:shd w:val="clear" w:color="auto" w:fill="FFFF99"/>
            <w:vAlign w:val="center"/>
          </w:tcPr>
          <w:p w14:paraId="6C514893"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055A274B" w14:textId="77777777" w:rsidR="00211430" w:rsidRPr="00211430" w:rsidRDefault="00211430" w:rsidP="00211430">
            <w:pPr>
              <w:jc w:val="center"/>
              <w:rPr>
                <w:rFonts w:ascii="Aptos Narrow" w:hAnsi="Aptos Narrow"/>
                <w:b/>
                <w:bCs/>
                <w:sz w:val="16"/>
                <w:szCs w:val="16"/>
              </w:rPr>
            </w:pPr>
          </w:p>
        </w:tc>
        <w:tc>
          <w:tcPr>
            <w:tcW w:w="2977" w:type="dxa"/>
            <w:vMerge/>
            <w:tcBorders>
              <w:bottom w:val="single" w:sz="4" w:space="0" w:color="auto"/>
            </w:tcBorders>
            <w:shd w:val="clear" w:color="auto" w:fill="FFFF99"/>
            <w:vAlign w:val="center"/>
          </w:tcPr>
          <w:p w14:paraId="6EA20D55" w14:textId="77777777" w:rsidR="00211430" w:rsidRPr="00211430" w:rsidRDefault="00211430" w:rsidP="00211430">
            <w:pPr>
              <w:jc w:val="center"/>
              <w:rPr>
                <w:rFonts w:ascii="Aptos Narrow" w:hAnsi="Aptos Narrow"/>
                <w:b/>
                <w:bCs/>
                <w:sz w:val="16"/>
                <w:szCs w:val="16"/>
              </w:rPr>
            </w:pPr>
          </w:p>
        </w:tc>
        <w:tc>
          <w:tcPr>
            <w:tcW w:w="1559" w:type="dxa"/>
            <w:vMerge/>
            <w:tcBorders>
              <w:bottom w:val="single" w:sz="4" w:space="0" w:color="auto"/>
            </w:tcBorders>
            <w:shd w:val="clear" w:color="auto" w:fill="FFFF99"/>
            <w:vAlign w:val="center"/>
          </w:tcPr>
          <w:p w14:paraId="59E672B5" w14:textId="77777777" w:rsidR="00211430" w:rsidRPr="00211430" w:rsidRDefault="00211430" w:rsidP="00211430">
            <w:pPr>
              <w:jc w:val="center"/>
              <w:rPr>
                <w:rFonts w:ascii="Aptos Narrow" w:hAnsi="Aptos Narrow"/>
                <w:b/>
                <w:bCs/>
                <w:sz w:val="16"/>
                <w:szCs w:val="16"/>
              </w:rPr>
            </w:pPr>
          </w:p>
        </w:tc>
        <w:tc>
          <w:tcPr>
            <w:tcW w:w="1134" w:type="dxa"/>
            <w:tcBorders>
              <w:bottom w:val="single" w:sz="4" w:space="0" w:color="auto"/>
            </w:tcBorders>
            <w:shd w:val="clear" w:color="auto" w:fill="DBE5F1" w:themeFill="accent1" w:themeFillTint="33"/>
            <w:vAlign w:val="center"/>
          </w:tcPr>
          <w:p w14:paraId="78CB7B4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3144E70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3B5FACD1" w14:textId="77777777" w:rsidR="00211430" w:rsidRPr="00211430" w:rsidRDefault="00211430" w:rsidP="00211430">
            <w:pPr>
              <w:jc w:val="center"/>
              <w:rPr>
                <w:rFonts w:ascii="Aptos Narrow" w:hAnsi="Aptos Narrow"/>
                <w:b/>
                <w:bCs/>
                <w:sz w:val="16"/>
                <w:szCs w:val="16"/>
              </w:rPr>
            </w:pPr>
          </w:p>
        </w:tc>
      </w:tr>
      <w:tr w:rsidR="00211430" w:rsidRPr="00211430" w14:paraId="4F8F39B0" w14:textId="77777777" w:rsidTr="00CB070A">
        <w:trPr>
          <w:trHeight w:val="397"/>
          <w:jc w:val="center"/>
        </w:trPr>
        <w:tc>
          <w:tcPr>
            <w:tcW w:w="1134" w:type="dxa"/>
            <w:tcBorders>
              <w:top w:val="single" w:sz="4" w:space="0" w:color="auto"/>
              <w:right w:val="single" w:sz="4" w:space="0" w:color="auto"/>
            </w:tcBorders>
            <w:shd w:val="clear" w:color="auto" w:fill="auto"/>
            <w:vAlign w:val="center"/>
          </w:tcPr>
          <w:p w14:paraId="1D89722E"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3114" w:type="dxa"/>
            <w:tcBorders>
              <w:top w:val="single" w:sz="4" w:space="0" w:color="auto"/>
              <w:left w:val="single" w:sz="4" w:space="0" w:color="auto"/>
              <w:bottom w:val="single" w:sz="4" w:space="0" w:color="auto"/>
              <w:right w:val="single" w:sz="4" w:space="0" w:color="auto"/>
            </w:tcBorders>
            <w:shd w:val="clear" w:color="auto" w:fill="auto"/>
            <w:vAlign w:val="center"/>
          </w:tcPr>
          <w:p w14:paraId="3CEDFF91" w14:textId="77777777" w:rsidR="00211430" w:rsidRPr="00211430" w:rsidRDefault="00211430" w:rsidP="00211430">
            <w:pPr>
              <w:rPr>
                <w:rFonts w:ascii="Aptos Narrow" w:hAnsi="Aptos Narrow"/>
              </w:rPr>
            </w:pPr>
            <w:r w:rsidRPr="00211430">
              <w:rPr>
                <w:rFonts w:ascii="Aptos Narrow" w:hAnsi="Aptos Narrow"/>
              </w:rPr>
              <w:t>Ana Dopico Parada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7221A4"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PCD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13A63"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A9CF72"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P03D039L004- Innovación, sustentabilidad y comunicación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87F5F9" w14:textId="77777777" w:rsidR="00211430" w:rsidRPr="00211430" w:rsidRDefault="00211430" w:rsidP="00211430">
            <w:pPr>
              <w:jc w:val="center"/>
              <w:rPr>
                <w:rFonts w:ascii="Aptos Narrow" w:hAnsi="Aptos Narrow"/>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F415B7"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F1F988" w14:textId="77777777" w:rsidR="00211430" w:rsidRPr="00211430" w:rsidRDefault="00211430" w:rsidP="00211430">
            <w:pPr>
              <w:jc w:val="center"/>
              <w:rPr>
                <w:rFonts w:ascii="Aptos Narrow" w:hAnsi="Aptos Narrow"/>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FE8709" w14:textId="77777777" w:rsidR="00211430" w:rsidRPr="00211430" w:rsidRDefault="00211430" w:rsidP="00211430">
            <w:pPr>
              <w:rPr>
                <w:rFonts w:ascii="Aptos Narrow" w:hAnsi="Aptos Narrow"/>
                <w:sz w:val="18"/>
                <w:szCs w:val="18"/>
              </w:rPr>
            </w:pPr>
            <w:r w:rsidRPr="00211430">
              <w:rPr>
                <w:rFonts w:ascii="Aptos Narrow" w:hAnsi="Aptos Narrow"/>
                <w:color w:val="000000"/>
              </w:rPr>
              <w:t>Alta</w:t>
            </w:r>
          </w:p>
        </w:tc>
      </w:tr>
    </w:tbl>
    <w:p w14:paraId="44A4F179"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0AFCD630"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6D09550"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900E3B" w14:paraId="0A0A8FD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B1A4CA"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B9972" w14:textId="77777777" w:rsidR="00211430" w:rsidRPr="00211430" w:rsidRDefault="00211430" w:rsidP="00211430">
            <w:pPr>
              <w:spacing w:line="276" w:lineRule="auto"/>
              <w:jc w:val="both"/>
              <w:rPr>
                <w:rFonts w:asciiTheme="minorHAnsi" w:hAnsiTheme="minorHAnsi" w:cstheme="minorHAnsi"/>
                <w:sz w:val="18"/>
                <w:szCs w:val="18"/>
                <w:lang w:val="en-GB"/>
              </w:rPr>
            </w:pPr>
            <w:r w:rsidRPr="00211430">
              <w:rPr>
                <w:rFonts w:asciiTheme="minorHAnsi" w:hAnsiTheme="minorHAnsi" w:cstheme="minorHAnsi"/>
                <w:sz w:val="20"/>
                <w:szCs w:val="20"/>
                <w:lang w:val="en-GB"/>
              </w:rPr>
              <w:t>Moving ForwARd to achieving CLIMATE-resilient and sustainable European regional economic systems | FARCLIMATE</w:t>
            </w:r>
          </w:p>
        </w:tc>
      </w:tr>
      <w:tr w:rsidR="00211430" w:rsidRPr="00211430" w14:paraId="4C7C284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3E0F3D"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B7DF7"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UE</w:t>
            </w:r>
          </w:p>
        </w:tc>
      </w:tr>
      <w:tr w:rsidR="00211430" w:rsidRPr="00211430" w14:paraId="39A41A8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22D4F5"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0A3AE"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20"/>
                <w:szCs w:val="20"/>
              </w:rPr>
              <w:t>HORIZON-MISS-2022-CLIMA-01</w:t>
            </w:r>
          </w:p>
        </w:tc>
      </w:tr>
      <w:tr w:rsidR="00211430" w:rsidRPr="00211430" w14:paraId="62674E1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9AC8D1"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6EBF8"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20"/>
                <w:szCs w:val="20"/>
              </w:rPr>
              <w:t>776.040,00 €</w:t>
            </w:r>
          </w:p>
        </w:tc>
      </w:tr>
      <w:tr w:rsidR="00211430" w:rsidRPr="00211430" w14:paraId="319AC9E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2C2073"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5AFEC"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20"/>
                <w:szCs w:val="20"/>
              </w:rPr>
              <w:t>01/10/2023 a 30/09/2027</w:t>
            </w:r>
          </w:p>
        </w:tc>
      </w:tr>
      <w:tr w:rsidR="00211430" w:rsidRPr="00211430" w14:paraId="79F036A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405C3E"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F6847" w14:textId="77777777" w:rsidR="00211430" w:rsidRPr="00211430" w:rsidRDefault="00211430" w:rsidP="00211430">
            <w:pPr>
              <w:jc w:val="both"/>
              <w:rPr>
                <w:rFonts w:asciiTheme="minorHAnsi" w:hAnsiTheme="minorHAnsi" w:cstheme="minorHAnsi"/>
                <w:sz w:val="18"/>
                <w:szCs w:val="18"/>
              </w:rPr>
            </w:pPr>
            <w:r w:rsidRPr="00211430">
              <w:rPr>
                <w:rFonts w:asciiTheme="minorHAnsi" w:hAnsiTheme="minorHAnsi" w:cstheme="minorHAnsi"/>
                <w:sz w:val="20"/>
                <w:szCs w:val="20"/>
              </w:rPr>
              <w:t>Horizonte Europa Pilar 2 - MISSIONS</w:t>
            </w:r>
          </w:p>
        </w:tc>
      </w:tr>
      <w:tr w:rsidR="00211430" w:rsidRPr="00B5790B" w14:paraId="334D537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6D436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1915" w14:textId="77777777" w:rsidR="00211430" w:rsidRPr="00211430" w:rsidRDefault="00211430" w:rsidP="00211430">
            <w:pPr>
              <w:widowControl/>
              <w:shd w:val="clear" w:color="auto" w:fill="FFFFFF"/>
              <w:autoSpaceDE/>
              <w:autoSpaceDN/>
              <w:rPr>
                <w:rFonts w:asciiTheme="minorHAnsi" w:hAnsiTheme="minorHAnsi" w:cstheme="minorHAnsi"/>
                <w:sz w:val="20"/>
                <w:szCs w:val="20"/>
                <w:lang w:val="en-US"/>
              </w:rPr>
            </w:pPr>
            <w:r w:rsidRPr="00211430">
              <w:rPr>
                <w:rFonts w:asciiTheme="minorHAnsi" w:hAnsiTheme="minorHAnsi" w:cstheme="minorHAnsi"/>
                <w:sz w:val="20"/>
                <w:szCs w:val="20"/>
                <w:lang w:val="en-US"/>
              </w:rPr>
              <w:t>CONTACTICA SL, Spain</w:t>
            </w:r>
          </w:p>
          <w:p w14:paraId="57323EF4" w14:textId="77777777" w:rsidR="00211430" w:rsidRPr="00211430" w:rsidRDefault="00211430" w:rsidP="00211430">
            <w:pPr>
              <w:widowControl/>
              <w:shd w:val="clear" w:color="auto" w:fill="FFFFFF"/>
              <w:autoSpaceDE/>
              <w:autoSpaceDN/>
              <w:rPr>
                <w:rFonts w:asciiTheme="minorHAnsi" w:hAnsiTheme="minorHAnsi" w:cstheme="minorHAnsi"/>
                <w:sz w:val="20"/>
                <w:szCs w:val="20"/>
                <w:lang w:val="en-US"/>
              </w:rPr>
            </w:pPr>
            <w:r w:rsidRPr="00211430">
              <w:rPr>
                <w:rFonts w:asciiTheme="minorHAnsi" w:hAnsiTheme="minorHAnsi" w:cstheme="minorHAnsi"/>
                <w:sz w:val="20"/>
                <w:szCs w:val="20"/>
                <w:lang w:val="en-US"/>
              </w:rPr>
              <w:t>C4G - CONSULTING AND TRAINING NETWORK, LDA, Portugal</w:t>
            </w:r>
          </w:p>
          <w:p w14:paraId="3DA5E817" w14:textId="77777777" w:rsidR="00211430" w:rsidRPr="00211430" w:rsidRDefault="00211430" w:rsidP="00211430">
            <w:pPr>
              <w:widowControl/>
              <w:shd w:val="clear" w:color="auto" w:fill="FFFFFF"/>
              <w:autoSpaceDE/>
              <w:autoSpaceDN/>
              <w:rPr>
                <w:rFonts w:asciiTheme="minorHAnsi" w:hAnsiTheme="minorHAnsi" w:cstheme="minorHAnsi"/>
                <w:sz w:val="20"/>
                <w:szCs w:val="20"/>
                <w:lang w:val="en-US"/>
              </w:rPr>
            </w:pPr>
            <w:r w:rsidRPr="00211430">
              <w:rPr>
                <w:rFonts w:asciiTheme="minorHAnsi" w:hAnsiTheme="minorHAnsi" w:cstheme="minorHAnsi"/>
                <w:sz w:val="20"/>
                <w:szCs w:val="20"/>
                <w:lang w:val="en-US"/>
              </w:rPr>
              <w:t>INVIABLE LIFE CYCLE THINKING SL, Spain</w:t>
            </w:r>
          </w:p>
          <w:p w14:paraId="20C57ED8" w14:textId="77777777" w:rsidR="00211430" w:rsidRPr="00775713" w:rsidRDefault="00211430" w:rsidP="00211430">
            <w:pPr>
              <w:widowControl/>
              <w:shd w:val="clear" w:color="auto" w:fill="FFFFFF"/>
              <w:autoSpaceDE/>
              <w:autoSpaceDN/>
              <w:rPr>
                <w:rFonts w:asciiTheme="minorHAnsi" w:hAnsiTheme="minorHAnsi" w:cstheme="minorHAnsi"/>
                <w:sz w:val="20"/>
                <w:szCs w:val="20"/>
                <w:lang w:val="pt-PT"/>
              </w:rPr>
            </w:pPr>
            <w:r w:rsidRPr="00775713">
              <w:rPr>
                <w:rFonts w:asciiTheme="minorHAnsi" w:hAnsiTheme="minorHAnsi" w:cstheme="minorHAnsi"/>
                <w:sz w:val="20"/>
                <w:szCs w:val="20"/>
                <w:lang w:val="pt-PT"/>
              </w:rPr>
              <w:t>MUNICIPIO DO FUNDAO, Portugal</w:t>
            </w:r>
          </w:p>
          <w:p w14:paraId="539FD8B1" w14:textId="77777777" w:rsidR="00211430" w:rsidRPr="00775713" w:rsidRDefault="00211430" w:rsidP="00211430">
            <w:pPr>
              <w:widowControl/>
              <w:shd w:val="clear" w:color="auto" w:fill="FFFFFF"/>
              <w:autoSpaceDE/>
              <w:autoSpaceDN/>
              <w:rPr>
                <w:rFonts w:asciiTheme="minorHAnsi" w:hAnsiTheme="minorHAnsi" w:cstheme="minorHAnsi"/>
                <w:sz w:val="20"/>
                <w:szCs w:val="20"/>
                <w:lang w:val="pt-PT"/>
              </w:rPr>
            </w:pPr>
            <w:r w:rsidRPr="00775713">
              <w:rPr>
                <w:rFonts w:asciiTheme="minorHAnsi" w:hAnsiTheme="minorHAnsi" w:cstheme="minorHAnsi"/>
                <w:sz w:val="20"/>
                <w:szCs w:val="20"/>
                <w:lang w:val="pt-PT"/>
              </w:rPr>
              <w:t>GREEN GROWTH GENERATION, Italy</w:t>
            </w:r>
          </w:p>
          <w:p w14:paraId="3648EF4B" w14:textId="77777777" w:rsidR="00211430" w:rsidRPr="00211430" w:rsidRDefault="00211430" w:rsidP="00211430">
            <w:pPr>
              <w:widowControl/>
              <w:shd w:val="clear" w:color="auto" w:fill="FFFFFF"/>
              <w:autoSpaceDE/>
              <w:autoSpaceDN/>
              <w:rPr>
                <w:rFonts w:asciiTheme="minorHAnsi" w:hAnsiTheme="minorHAnsi" w:cstheme="minorHAnsi"/>
                <w:sz w:val="20"/>
                <w:szCs w:val="20"/>
              </w:rPr>
            </w:pPr>
            <w:r w:rsidRPr="00211430">
              <w:rPr>
                <w:rFonts w:asciiTheme="minorHAnsi" w:hAnsiTheme="minorHAnsi" w:cstheme="minorHAnsi"/>
                <w:sz w:val="20"/>
                <w:szCs w:val="20"/>
              </w:rPr>
              <w:t>UNIVERSITE DE LIEGE, Belgium</w:t>
            </w:r>
          </w:p>
          <w:p w14:paraId="2710E6CA" w14:textId="77777777" w:rsidR="00211430" w:rsidRPr="00211430" w:rsidRDefault="00211430" w:rsidP="00211430">
            <w:pPr>
              <w:widowControl/>
              <w:shd w:val="clear" w:color="auto" w:fill="FFFFFF"/>
              <w:autoSpaceDE/>
              <w:autoSpaceDN/>
              <w:rPr>
                <w:rFonts w:asciiTheme="minorHAnsi" w:hAnsiTheme="minorHAnsi" w:cstheme="minorHAnsi"/>
                <w:sz w:val="20"/>
                <w:szCs w:val="20"/>
              </w:rPr>
            </w:pPr>
            <w:r w:rsidRPr="00211430">
              <w:rPr>
                <w:rFonts w:asciiTheme="minorHAnsi" w:hAnsiTheme="minorHAnsi" w:cstheme="minorHAnsi"/>
                <w:sz w:val="20"/>
                <w:szCs w:val="20"/>
              </w:rPr>
              <w:t>FUNDACION CENTRO DE SERVICIOS Y PROMOCION FORESTAL Y DE SU INDUSTRIA DE CASTILLA Y LEON, Spain</w:t>
            </w:r>
          </w:p>
          <w:p w14:paraId="4E72A55B" w14:textId="77777777" w:rsidR="00211430" w:rsidRPr="00775713" w:rsidRDefault="00211430" w:rsidP="00211430">
            <w:pPr>
              <w:widowControl/>
              <w:shd w:val="clear" w:color="auto" w:fill="FFFFFF"/>
              <w:autoSpaceDE/>
              <w:autoSpaceDN/>
              <w:rPr>
                <w:rFonts w:asciiTheme="minorHAnsi" w:hAnsiTheme="minorHAnsi" w:cstheme="minorHAnsi"/>
                <w:sz w:val="20"/>
                <w:szCs w:val="20"/>
              </w:rPr>
            </w:pPr>
            <w:r w:rsidRPr="00775713">
              <w:rPr>
                <w:rFonts w:asciiTheme="minorHAnsi" w:hAnsiTheme="minorHAnsi" w:cstheme="minorHAnsi"/>
                <w:sz w:val="20"/>
                <w:szCs w:val="20"/>
              </w:rPr>
              <w:t>UNIVERSIDADE NOVA DE LISBOA, Portugal</w:t>
            </w:r>
          </w:p>
          <w:p w14:paraId="1F3E62F6" w14:textId="77777777" w:rsidR="00211430" w:rsidRPr="00775713" w:rsidRDefault="00211430" w:rsidP="00211430">
            <w:pPr>
              <w:widowControl/>
              <w:shd w:val="clear" w:color="auto" w:fill="FFFFFF"/>
              <w:autoSpaceDE/>
              <w:autoSpaceDN/>
              <w:rPr>
                <w:rFonts w:asciiTheme="minorHAnsi" w:hAnsiTheme="minorHAnsi" w:cstheme="minorHAnsi"/>
                <w:sz w:val="20"/>
                <w:szCs w:val="20"/>
              </w:rPr>
            </w:pPr>
            <w:r w:rsidRPr="00775713">
              <w:rPr>
                <w:rFonts w:asciiTheme="minorHAnsi" w:hAnsiTheme="minorHAnsi" w:cstheme="minorHAnsi"/>
                <w:sz w:val="20"/>
                <w:szCs w:val="20"/>
              </w:rPr>
              <w:t>FUNDACION PARA LA PESCA Y MARISQUEO FUNDAMAR, Spain</w:t>
            </w:r>
          </w:p>
          <w:p w14:paraId="3767351C" w14:textId="77777777" w:rsidR="00211430" w:rsidRPr="00775713" w:rsidRDefault="00211430" w:rsidP="00211430">
            <w:pPr>
              <w:widowControl/>
              <w:shd w:val="clear" w:color="auto" w:fill="FFFFFF"/>
              <w:autoSpaceDE/>
              <w:autoSpaceDN/>
              <w:rPr>
                <w:rFonts w:asciiTheme="minorHAnsi" w:hAnsiTheme="minorHAnsi" w:cstheme="minorHAnsi"/>
                <w:sz w:val="20"/>
                <w:szCs w:val="20"/>
              </w:rPr>
            </w:pPr>
            <w:r w:rsidRPr="00775713">
              <w:rPr>
                <w:rFonts w:asciiTheme="minorHAnsi" w:hAnsiTheme="minorHAnsi" w:cstheme="minorHAnsi"/>
                <w:sz w:val="20"/>
                <w:szCs w:val="20"/>
              </w:rPr>
              <w:t>UICN, UNION INTERNATIONALE POUR LA CONSERVATION DE LA NATURE ET DE SES RESSOURCES, Switzerland</w:t>
            </w:r>
          </w:p>
          <w:p w14:paraId="0D6D406D" w14:textId="77777777" w:rsidR="00211430" w:rsidRPr="00775713" w:rsidRDefault="00211430" w:rsidP="00211430">
            <w:pPr>
              <w:jc w:val="both"/>
              <w:rPr>
                <w:rFonts w:asciiTheme="minorHAnsi" w:hAnsiTheme="minorHAnsi" w:cstheme="minorHAnsi"/>
                <w:sz w:val="20"/>
                <w:szCs w:val="20"/>
              </w:rPr>
            </w:pPr>
          </w:p>
        </w:tc>
      </w:tr>
      <w:tr w:rsidR="00211430" w:rsidRPr="00211430" w14:paraId="20DF0D2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88BD99"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E7297"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 xml:space="preserve">Pablo Cabanelas Omil </w:t>
            </w:r>
          </w:p>
        </w:tc>
      </w:tr>
      <w:tr w:rsidR="00211430" w:rsidRPr="00211430" w14:paraId="57285A7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088C9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5C375" w14:textId="77777777" w:rsidR="00211430" w:rsidRPr="00211430" w:rsidRDefault="00211430" w:rsidP="00211430">
            <w:pPr>
              <w:spacing w:line="276" w:lineRule="auto"/>
              <w:jc w:val="both"/>
              <w:rPr>
                <w:rFonts w:asciiTheme="minorHAnsi" w:hAnsiTheme="minorHAnsi" w:cstheme="minorHAnsi"/>
                <w:sz w:val="18"/>
                <w:szCs w:val="18"/>
              </w:rPr>
            </w:pPr>
          </w:p>
        </w:tc>
      </w:tr>
      <w:tr w:rsidR="00211430" w:rsidRPr="00211430" w14:paraId="7A53FDD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233D8E"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D3E83"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1</w:t>
            </w:r>
          </w:p>
        </w:tc>
      </w:tr>
    </w:tbl>
    <w:p w14:paraId="32737271" w14:textId="77777777" w:rsidR="00211430" w:rsidRDefault="00211430" w:rsidP="00211430">
      <w:pPr>
        <w:rPr>
          <w:rFonts w:ascii="Aptos Narrow" w:hAnsi="Aptos Narrow"/>
          <w:b/>
          <w:bCs/>
          <w:sz w:val="16"/>
          <w:szCs w:val="16"/>
        </w:rPr>
      </w:pPr>
    </w:p>
    <w:p w14:paraId="461A8B07" w14:textId="77777777" w:rsidR="00211430" w:rsidRDefault="00211430" w:rsidP="00211430">
      <w:pPr>
        <w:rPr>
          <w:rFonts w:ascii="Aptos Narrow" w:hAnsi="Aptos Narrow"/>
          <w:b/>
          <w:bCs/>
          <w:sz w:val="16"/>
          <w:szCs w:val="16"/>
        </w:rPr>
      </w:pPr>
    </w:p>
    <w:p w14:paraId="564F62F5" w14:textId="77777777" w:rsidR="00211430" w:rsidRDefault="00211430" w:rsidP="00211430">
      <w:pPr>
        <w:rPr>
          <w:rFonts w:ascii="Aptos Narrow" w:hAnsi="Aptos Narrow"/>
          <w:b/>
          <w:bCs/>
          <w:sz w:val="16"/>
          <w:szCs w:val="16"/>
        </w:rPr>
      </w:pPr>
    </w:p>
    <w:p w14:paraId="5459735C" w14:textId="77777777" w:rsidR="00211430" w:rsidRDefault="00211430" w:rsidP="00211430">
      <w:pPr>
        <w:rPr>
          <w:rFonts w:ascii="Aptos Narrow" w:hAnsi="Aptos Narrow"/>
          <w:b/>
          <w:bCs/>
          <w:sz w:val="16"/>
          <w:szCs w:val="16"/>
        </w:rPr>
      </w:pPr>
    </w:p>
    <w:p w14:paraId="7A770E3B" w14:textId="77777777" w:rsidR="00211430" w:rsidRDefault="00211430" w:rsidP="00211430">
      <w:pPr>
        <w:rPr>
          <w:rFonts w:ascii="Aptos Narrow" w:hAnsi="Aptos Narrow"/>
          <w:b/>
          <w:bCs/>
          <w:sz w:val="16"/>
          <w:szCs w:val="16"/>
        </w:rPr>
      </w:pPr>
    </w:p>
    <w:p w14:paraId="2E21DFB9" w14:textId="77777777" w:rsidR="00211430" w:rsidRDefault="00211430" w:rsidP="00211430">
      <w:pPr>
        <w:rPr>
          <w:rFonts w:ascii="Aptos Narrow" w:hAnsi="Aptos Narrow"/>
          <w:b/>
          <w:bCs/>
          <w:sz w:val="16"/>
          <w:szCs w:val="16"/>
        </w:rPr>
      </w:pPr>
    </w:p>
    <w:p w14:paraId="17A2D583" w14:textId="77777777" w:rsidR="00211430" w:rsidRPr="00211430" w:rsidRDefault="00211430" w:rsidP="00211430">
      <w:pPr>
        <w:rPr>
          <w:rFonts w:ascii="Aptos Narrow" w:hAnsi="Aptos Narrow"/>
          <w:b/>
          <w:bCs/>
          <w:sz w:val="16"/>
          <w:szCs w:val="16"/>
        </w:rPr>
      </w:pPr>
    </w:p>
    <w:p w14:paraId="124FE8C3"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991"/>
        <w:gridCol w:w="709"/>
      </w:tblGrid>
      <w:tr w:rsidR="00211430" w:rsidRPr="00211430" w14:paraId="2BD37CE8" w14:textId="77777777" w:rsidTr="00211430">
        <w:trPr>
          <w:trHeight w:val="397"/>
          <w:jc w:val="center"/>
        </w:trPr>
        <w:tc>
          <w:tcPr>
            <w:tcW w:w="14171" w:type="dxa"/>
            <w:gridSpan w:val="9"/>
            <w:tcBorders>
              <w:bottom w:val="single" w:sz="4" w:space="0" w:color="auto"/>
            </w:tcBorders>
            <w:shd w:val="clear" w:color="auto" w:fill="8DB3E2" w:themeFill="text2" w:themeFillTint="66"/>
            <w:vAlign w:val="center"/>
          </w:tcPr>
          <w:p w14:paraId="1EA144A7" w14:textId="77777777" w:rsidR="00211430" w:rsidRPr="00211430" w:rsidRDefault="00211430" w:rsidP="00211430">
            <w:pPr>
              <w:jc w:val="center"/>
              <w:rPr>
                <w:rFonts w:asciiTheme="minorHAnsi" w:hAnsiTheme="minorHAnsi" w:cstheme="minorHAnsi"/>
                <w:b/>
                <w:spacing w:val="-2"/>
                <w:sz w:val="28"/>
                <w:szCs w:val="28"/>
              </w:rPr>
            </w:pPr>
            <w:r w:rsidRPr="00211430">
              <w:rPr>
                <w:rFonts w:asciiTheme="minorHAnsi" w:hAnsiTheme="minorHAnsi" w:cstheme="minorHAnsi"/>
                <w:b/>
                <w:spacing w:val="-2"/>
                <w:sz w:val="28"/>
                <w:szCs w:val="28"/>
              </w:rPr>
              <w:t>Grupo de Investigación en: INNOVACIÓN, SOSTENIBILIDAD Y COMUNICACIÓN  (Código P03D039L004)</w:t>
            </w:r>
          </w:p>
        </w:tc>
      </w:tr>
      <w:tr w:rsidR="00211430" w:rsidRPr="00211430" w14:paraId="4DA79D72" w14:textId="77777777" w:rsidTr="00CB070A">
        <w:trPr>
          <w:trHeight w:val="113"/>
          <w:jc w:val="center"/>
        </w:trPr>
        <w:tc>
          <w:tcPr>
            <w:tcW w:w="1134" w:type="dxa"/>
            <w:vMerge w:val="restart"/>
            <w:shd w:val="clear" w:color="auto" w:fill="DBE5F1" w:themeFill="accent1" w:themeFillTint="33"/>
            <w:vAlign w:val="center"/>
          </w:tcPr>
          <w:p w14:paraId="6B6B99A2" w14:textId="77777777" w:rsidR="00211430" w:rsidRPr="00211430" w:rsidRDefault="00211430" w:rsidP="00211430">
            <w:pPr>
              <w:jc w:val="center"/>
              <w:rPr>
                <w:b/>
                <w:bCs/>
                <w:sz w:val="18"/>
                <w:szCs w:val="18"/>
              </w:rPr>
            </w:pPr>
            <w:r w:rsidRPr="00211430">
              <w:rPr>
                <w:b/>
                <w:bCs/>
                <w:sz w:val="18"/>
                <w:szCs w:val="18"/>
              </w:rPr>
              <w:t>Institución</w:t>
            </w:r>
          </w:p>
        </w:tc>
        <w:tc>
          <w:tcPr>
            <w:tcW w:w="4082" w:type="dxa"/>
            <w:vMerge w:val="restart"/>
            <w:shd w:val="clear" w:color="auto" w:fill="DBE5F1" w:themeFill="accent1" w:themeFillTint="33"/>
            <w:vAlign w:val="center"/>
          </w:tcPr>
          <w:p w14:paraId="19F1D563" w14:textId="77777777" w:rsidR="00211430" w:rsidRPr="00211430" w:rsidRDefault="00211430" w:rsidP="00211430">
            <w:pPr>
              <w:jc w:val="center"/>
              <w:rPr>
                <w:b/>
                <w:bCs/>
                <w:sz w:val="18"/>
                <w:szCs w:val="18"/>
              </w:rPr>
            </w:pPr>
            <w:r w:rsidRPr="00211430">
              <w:rPr>
                <w:b/>
                <w:bCs/>
                <w:sz w:val="18"/>
                <w:szCs w:val="18"/>
              </w:rPr>
              <w:t>Nombre y apellidos</w:t>
            </w:r>
          </w:p>
        </w:tc>
        <w:tc>
          <w:tcPr>
            <w:tcW w:w="1077" w:type="dxa"/>
            <w:vMerge w:val="restart"/>
            <w:shd w:val="clear" w:color="auto" w:fill="DBE5F1" w:themeFill="accent1" w:themeFillTint="33"/>
            <w:vAlign w:val="center"/>
          </w:tcPr>
          <w:p w14:paraId="6D94026A" w14:textId="77777777" w:rsidR="00211430" w:rsidRPr="00211430" w:rsidRDefault="00211430" w:rsidP="00211430">
            <w:pPr>
              <w:jc w:val="center"/>
              <w:rPr>
                <w:b/>
                <w:bCs/>
                <w:sz w:val="18"/>
                <w:szCs w:val="18"/>
              </w:rPr>
            </w:pPr>
            <w:r w:rsidRPr="00211430">
              <w:rPr>
                <w:b/>
                <w:bCs/>
                <w:sz w:val="18"/>
                <w:szCs w:val="18"/>
              </w:rPr>
              <w:t>Categoría</w:t>
            </w:r>
          </w:p>
        </w:tc>
        <w:tc>
          <w:tcPr>
            <w:tcW w:w="1077" w:type="dxa"/>
            <w:vMerge w:val="restart"/>
            <w:shd w:val="clear" w:color="auto" w:fill="DBE5F1" w:themeFill="accent1" w:themeFillTint="33"/>
            <w:vAlign w:val="center"/>
          </w:tcPr>
          <w:p w14:paraId="622D9956" w14:textId="77777777" w:rsidR="00211430" w:rsidRPr="00211430" w:rsidRDefault="00211430" w:rsidP="00211430">
            <w:pPr>
              <w:jc w:val="center"/>
              <w:rPr>
                <w:b/>
                <w:bCs/>
                <w:sz w:val="18"/>
                <w:szCs w:val="18"/>
              </w:rPr>
            </w:pPr>
            <w:r w:rsidRPr="00211430">
              <w:rPr>
                <w:b/>
                <w:bCs/>
                <w:sz w:val="18"/>
                <w:szCs w:val="18"/>
              </w:rPr>
              <w:t>Dedicación</w:t>
            </w:r>
          </w:p>
        </w:tc>
        <w:tc>
          <w:tcPr>
            <w:tcW w:w="3401" w:type="dxa"/>
            <w:vMerge w:val="restart"/>
            <w:shd w:val="clear" w:color="auto" w:fill="DBE5F1" w:themeFill="accent1" w:themeFillTint="33"/>
            <w:vAlign w:val="center"/>
          </w:tcPr>
          <w:p w14:paraId="0A6069C3" w14:textId="77777777" w:rsidR="00211430" w:rsidRPr="00211430" w:rsidRDefault="00211430" w:rsidP="00211430">
            <w:pPr>
              <w:widowControl/>
              <w:adjustRightInd w:val="0"/>
              <w:jc w:val="center"/>
              <w:rPr>
                <w:rFonts w:eastAsiaTheme="minorHAnsi"/>
                <w:b/>
                <w:bCs/>
                <w:sz w:val="18"/>
                <w:szCs w:val="18"/>
              </w:rPr>
            </w:pPr>
            <w:r w:rsidRPr="00211430">
              <w:rPr>
                <w:rFonts w:eastAsiaTheme="minorHAnsi"/>
                <w:b/>
                <w:bCs/>
                <w:sz w:val="18"/>
                <w:szCs w:val="18"/>
              </w:rPr>
              <w:t>Líneas de investigación</w:t>
            </w:r>
          </w:p>
        </w:tc>
        <w:tc>
          <w:tcPr>
            <w:tcW w:w="850" w:type="dxa"/>
            <w:vMerge w:val="restart"/>
            <w:shd w:val="clear" w:color="auto" w:fill="DBE5F1" w:themeFill="accent1" w:themeFillTint="33"/>
            <w:vAlign w:val="center"/>
          </w:tcPr>
          <w:p w14:paraId="2FC6186F" w14:textId="77777777" w:rsidR="00211430" w:rsidRPr="00211430" w:rsidRDefault="00211430" w:rsidP="00211430">
            <w:pPr>
              <w:jc w:val="center"/>
              <w:rPr>
                <w:b/>
                <w:bCs/>
                <w:sz w:val="12"/>
                <w:szCs w:val="12"/>
              </w:rPr>
            </w:pPr>
            <w:r w:rsidRPr="00211430">
              <w:rPr>
                <w:b/>
                <w:bCs/>
                <w:sz w:val="12"/>
                <w:szCs w:val="12"/>
              </w:rPr>
              <w:t>Tesis de doctorado dirigidas en los últimos 5 años</w:t>
            </w:r>
          </w:p>
        </w:tc>
        <w:tc>
          <w:tcPr>
            <w:tcW w:w="1841" w:type="dxa"/>
            <w:gridSpan w:val="2"/>
            <w:shd w:val="clear" w:color="auto" w:fill="DBE5F1" w:themeFill="accent1" w:themeFillTint="33"/>
            <w:vAlign w:val="center"/>
          </w:tcPr>
          <w:p w14:paraId="5DA435CF" w14:textId="77777777" w:rsidR="00211430" w:rsidRPr="00211430" w:rsidRDefault="00211430" w:rsidP="00211430">
            <w:pPr>
              <w:jc w:val="center"/>
              <w:rPr>
                <w:b/>
                <w:bCs/>
                <w:sz w:val="16"/>
                <w:szCs w:val="16"/>
              </w:rPr>
            </w:pPr>
            <w:r w:rsidRPr="00211430">
              <w:rPr>
                <w:b/>
                <w:bCs/>
                <w:sz w:val="16"/>
                <w:szCs w:val="16"/>
              </w:rPr>
              <w:t>Tramos de investigación</w:t>
            </w:r>
          </w:p>
        </w:tc>
        <w:tc>
          <w:tcPr>
            <w:tcW w:w="709" w:type="dxa"/>
            <w:vMerge w:val="restart"/>
            <w:shd w:val="clear" w:color="auto" w:fill="DBE5F1" w:themeFill="accent1" w:themeFillTint="33"/>
            <w:vAlign w:val="center"/>
          </w:tcPr>
          <w:p w14:paraId="7FB13E15" w14:textId="77777777" w:rsidR="00211430" w:rsidRPr="00211430" w:rsidRDefault="00211430" w:rsidP="00211430">
            <w:pPr>
              <w:jc w:val="center"/>
              <w:rPr>
                <w:b/>
                <w:bCs/>
                <w:sz w:val="16"/>
                <w:szCs w:val="16"/>
              </w:rPr>
            </w:pPr>
            <w:r w:rsidRPr="00211430">
              <w:rPr>
                <w:b/>
                <w:bCs/>
                <w:sz w:val="16"/>
                <w:szCs w:val="16"/>
              </w:rPr>
              <w:t>Alta/Baja</w:t>
            </w:r>
          </w:p>
        </w:tc>
      </w:tr>
      <w:tr w:rsidR="00211430" w:rsidRPr="00211430" w14:paraId="5A3409CA" w14:textId="77777777" w:rsidTr="00CB070A">
        <w:trPr>
          <w:trHeight w:val="397"/>
          <w:jc w:val="center"/>
        </w:trPr>
        <w:tc>
          <w:tcPr>
            <w:tcW w:w="1134" w:type="dxa"/>
            <w:vMerge/>
            <w:shd w:val="clear" w:color="auto" w:fill="FFFF99"/>
            <w:vAlign w:val="center"/>
          </w:tcPr>
          <w:p w14:paraId="324FF4F5" w14:textId="77777777" w:rsidR="00211430" w:rsidRPr="00211430" w:rsidRDefault="00211430" w:rsidP="00211430">
            <w:pPr>
              <w:jc w:val="center"/>
              <w:rPr>
                <w:b/>
                <w:bCs/>
                <w:sz w:val="12"/>
                <w:szCs w:val="12"/>
              </w:rPr>
            </w:pPr>
          </w:p>
        </w:tc>
        <w:tc>
          <w:tcPr>
            <w:tcW w:w="4082" w:type="dxa"/>
            <w:vMerge/>
            <w:shd w:val="clear" w:color="auto" w:fill="FFFF99"/>
            <w:vAlign w:val="center"/>
          </w:tcPr>
          <w:p w14:paraId="40752CFA" w14:textId="77777777" w:rsidR="00211430" w:rsidRPr="00211430" w:rsidRDefault="00211430" w:rsidP="00211430">
            <w:pPr>
              <w:jc w:val="center"/>
              <w:rPr>
                <w:b/>
                <w:bCs/>
                <w:sz w:val="12"/>
                <w:szCs w:val="12"/>
              </w:rPr>
            </w:pPr>
          </w:p>
        </w:tc>
        <w:tc>
          <w:tcPr>
            <w:tcW w:w="1077" w:type="dxa"/>
            <w:vMerge/>
            <w:shd w:val="clear" w:color="auto" w:fill="FFFF99"/>
            <w:vAlign w:val="center"/>
          </w:tcPr>
          <w:p w14:paraId="6A4B41B8" w14:textId="77777777" w:rsidR="00211430" w:rsidRPr="00211430" w:rsidRDefault="00211430" w:rsidP="00211430">
            <w:pPr>
              <w:jc w:val="center"/>
              <w:rPr>
                <w:b/>
                <w:bCs/>
                <w:sz w:val="12"/>
                <w:szCs w:val="12"/>
              </w:rPr>
            </w:pPr>
          </w:p>
        </w:tc>
        <w:tc>
          <w:tcPr>
            <w:tcW w:w="1077" w:type="dxa"/>
            <w:vMerge/>
            <w:shd w:val="clear" w:color="auto" w:fill="FFFF99"/>
            <w:vAlign w:val="center"/>
          </w:tcPr>
          <w:p w14:paraId="642513F2" w14:textId="77777777" w:rsidR="00211430" w:rsidRPr="00211430" w:rsidRDefault="00211430" w:rsidP="00211430">
            <w:pPr>
              <w:jc w:val="center"/>
              <w:rPr>
                <w:b/>
                <w:bCs/>
                <w:sz w:val="12"/>
                <w:szCs w:val="12"/>
              </w:rPr>
            </w:pPr>
          </w:p>
        </w:tc>
        <w:tc>
          <w:tcPr>
            <w:tcW w:w="3401" w:type="dxa"/>
            <w:vMerge/>
            <w:shd w:val="clear" w:color="auto" w:fill="FFFF99"/>
            <w:vAlign w:val="center"/>
          </w:tcPr>
          <w:p w14:paraId="7D7B1E86" w14:textId="77777777" w:rsidR="00211430" w:rsidRPr="00211430" w:rsidRDefault="00211430" w:rsidP="00211430">
            <w:pPr>
              <w:jc w:val="center"/>
              <w:rPr>
                <w:b/>
                <w:bCs/>
                <w:sz w:val="12"/>
                <w:szCs w:val="12"/>
              </w:rPr>
            </w:pPr>
          </w:p>
        </w:tc>
        <w:tc>
          <w:tcPr>
            <w:tcW w:w="850" w:type="dxa"/>
            <w:vMerge/>
            <w:shd w:val="clear" w:color="auto" w:fill="FFFF99"/>
            <w:vAlign w:val="center"/>
          </w:tcPr>
          <w:p w14:paraId="774F054B" w14:textId="77777777" w:rsidR="00211430" w:rsidRPr="00211430" w:rsidRDefault="00211430" w:rsidP="00211430">
            <w:pPr>
              <w:jc w:val="center"/>
              <w:rPr>
                <w:b/>
                <w:bCs/>
                <w:sz w:val="12"/>
                <w:szCs w:val="12"/>
              </w:rPr>
            </w:pPr>
          </w:p>
        </w:tc>
        <w:tc>
          <w:tcPr>
            <w:tcW w:w="850" w:type="dxa"/>
            <w:shd w:val="clear" w:color="auto" w:fill="DBE5F1" w:themeFill="accent1" w:themeFillTint="33"/>
            <w:vAlign w:val="center"/>
          </w:tcPr>
          <w:p w14:paraId="2D8B0FF3" w14:textId="77777777" w:rsidR="00211430" w:rsidRPr="00211430" w:rsidRDefault="00211430" w:rsidP="00211430">
            <w:pPr>
              <w:jc w:val="center"/>
              <w:rPr>
                <w:b/>
                <w:bCs/>
                <w:sz w:val="16"/>
                <w:szCs w:val="16"/>
              </w:rPr>
            </w:pPr>
            <w:r w:rsidRPr="00211430">
              <w:rPr>
                <w:b/>
                <w:bCs/>
                <w:sz w:val="16"/>
                <w:szCs w:val="16"/>
              </w:rPr>
              <w:t>Número de tramos</w:t>
            </w:r>
          </w:p>
        </w:tc>
        <w:tc>
          <w:tcPr>
            <w:tcW w:w="991" w:type="dxa"/>
            <w:shd w:val="clear" w:color="auto" w:fill="DBE5F1" w:themeFill="accent1" w:themeFillTint="33"/>
            <w:vAlign w:val="center"/>
          </w:tcPr>
          <w:p w14:paraId="4AEFA0F0" w14:textId="77777777" w:rsidR="00211430" w:rsidRPr="00211430" w:rsidRDefault="00211430" w:rsidP="00211430">
            <w:pPr>
              <w:jc w:val="center"/>
              <w:rPr>
                <w:b/>
                <w:bCs/>
                <w:sz w:val="16"/>
                <w:szCs w:val="16"/>
              </w:rPr>
            </w:pPr>
            <w:r w:rsidRPr="00211430">
              <w:rPr>
                <w:b/>
                <w:bCs/>
                <w:sz w:val="16"/>
                <w:szCs w:val="16"/>
              </w:rPr>
              <w:t>Fecha del último tramo</w:t>
            </w:r>
          </w:p>
        </w:tc>
        <w:tc>
          <w:tcPr>
            <w:tcW w:w="709" w:type="dxa"/>
            <w:vMerge/>
            <w:shd w:val="clear" w:color="auto" w:fill="FFFF99"/>
            <w:vAlign w:val="center"/>
          </w:tcPr>
          <w:p w14:paraId="65FDF1D9" w14:textId="77777777" w:rsidR="00211430" w:rsidRPr="00211430" w:rsidRDefault="00211430" w:rsidP="00211430">
            <w:pPr>
              <w:jc w:val="center"/>
              <w:rPr>
                <w:b/>
                <w:bCs/>
                <w:sz w:val="12"/>
                <w:szCs w:val="12"/>
              </w:rPr>
            </w:pPr>
          </w:p>
        </w:tc>
      </w:tr>
      <w:tr w:rsidR="00211430" w:rsidRPr="00211430" w14:paraId="71F1D0C8" w14:textId="77777777" w:rsidTr="00CB070A">
        <w:trPr>
          <w:trHeight w:val="397"/>
          <w:jc w:val="center"/>
        </w:trPr>
        <w:tc>
          <w:tcPr>
            <w:tcW w:w="1134" w:type="dxa"/>
            <w:shd w:val="clear" w:color="auto" w:fill="auto"/>
            <w:vAlign w:val="center"/>
          </w:tcPr>
          <w:p w14:paraId="1968832B" w14:textId="77777777" w:rsidR="00211430" w:rsidRPr="00211430" w:rsidRDefault="00211430" w:rsidP="00211430">
            <w:pPr>
              <w:rPr>
                <w:sz w:val="20"/>
                <w:szCs w:val="20"/>
              </w:rPr>
            </w:pPr>
            <w:r w:rsidRPr="00211430">
              <w:rPr>
                <w:sz w:val="20"/>
                <w:szCs w:val="20"/>
              </w:rPr>
              <w:t>UVIGO</w:t>
            </w:r>
          </w:p>
        </w:tc>
        <w:tc>
          <w:tcPr>
            <w:tcW w:w="4082" w:type="dxa"/>
            <w:shd w:val="clear" w:color="auto" w:fill="auto"/>
            <w:vAlign w:val="center"/>
          </w:tcPr>
          <w:p w14:paraId="597CDAF7" w14:textId="77777777" w:rsidR="00211430" w:rsidRPr="00211430" w:rsidRDefault="00211430" w:rsidP="00211430">
            <w:pPr>
              <w:rPr>
                <w:sz w:val="20"/>
                <w:szCs w:val="20"/>
              </w:rPr>
            </w:pPr>
            <w:r w:rsidRPr="00211430">
              <w:rPr>
                <w:sz w:val="20"/>
                <w:szCs w:val="20"/>
              </w:rPr>
              <w:t>Ana María AMORÓS PONS</w:t>
            </w:r>
          </w:p>
        </w:tc>
        <w:tc>
          <w:tcPr>
            <w:tcW w:w="1077" w:type="dxa"/>
            <w:shd w:val="clear" w:color="auto" w:fill="auto"/>
            <w:vAlign w:val="center"/>
          </w:tcPr>
          <w:p w14:paraId="25E92779" w14:textId="77777777" w:rsidR="00211430" w:rsidRPr="00211430" w:rsidRDefault="00211430" w:rsidP="00211430">
            <w:pPr>
              <w:jc w:val="center"/>
              <w:rPr>
                <w:sz w:val="20"/>
                <w:szCs w:val="20"/>
              </w:rPr>
            </w:pPr>
            <w:r w:rsidRPr="00211430">
              <w:rPr>
                <w:sz w:val="20"/>
                <w:szCs w:val="20"/>
              </w:rPr>
              <w:t>TU</w:t>
            </w:r>
          </w:p>
        </w:tc>
        <w:tc>
          <w:tcPr>
            <w:tcW w:w="1077" w:type="dxa"/>
            <w:shd w:val="clear" w:color="auto" w:fill="auto"/>
            <w:vAlign w:val="center"/>
          </w:tcPr>
          <w:p w14:paraId="7C9C1C74" w14:textId="77777777" w:rsidR="00211430" w:rsidRPr="00211430" w:rsidRDefault="00211430" w:rsidP="00211430">
            <w:pPr>
              <w:jc w:val="center"/>
              <w:rPr>
                <w:sz w:val="20"/>
                <w:szCs w:val="20"/>
              </w:rPr>
            </w:pPr>
            <w:r w:rsidRPr="00211430">
              <w:rPr>
                <w:sz w:val="20"/>
                <w:szCs w:val="20"/>
              </w:rPr>
              <w:t>TC</w:t>
            </w:r>
          </w:p>
        </w:tc>
        <w:tc>
          <w:tcPr>
            <w:tcW w:w="3401" w:type="dxa"/>
            <w:shd w:val="clear" w:color="auto" w:fill="auto"/>
            <w:vAlign w:val="center"/>
          </w:tcPr>
          <w:p w14:paraId="0BFC83A2" w14:textId="77777777" w:rsidR="00211430" w:rsidRPr="00211430" w:rsidRDefault="00211430" w:rsidP="00211430">
            <w:pPr>
              <w:rPr>
                <w:sz w:val="20"/>
                <w:szCs w:val="20"/>
              </w:rPr>
            </w:pPr>
            <w:r w:rsidRPr="00211430">
              <w:rPr>
                <w:sz w:val="20"/>
                <w:szCs w:val="20"/>
              </w:rPr>
              <w:t>INNOVACIÓN, SOSTENIBILIDAD Y COMUNICACIÓN</w:t>
            </w:r>
          </w:p>
        </w:tc>
        <w:tc>
          <w:tcPr>
            <w:tcW w:w="850" w:type="dxa"/>
            <w:shd w:val="clear" w:color="auto" w:fill="auto"/>
            <w:vAlign w:val="center"/>
          </w:tcPr>
          <w:p w14:paraId="71528A22" w14:textId="77777777" w:rsidR="00211430" w:rsidRPr="00211430" w:rsidRDefault="00211430" w:rsidP="00211430">
            <w:pPr>
              <w:jc w:val="center"/>
              <w:rPr>
                <w:sz w:val="20"/>
                <w:szCs w:val="20"/>
              </w:rPr>
            </w:pPr>
            <w:r w:rsidRPr="00211430">
              <w:rPr>
                <w:sz w:val="20"/>
                <w:szCs w:val="20"/>
              </w:rPr>
              <w:t>0</w:t>
            </w:r>
          </w:p>
        </w:tc>
        <w:tc>
          <w:tcPr>
            <w:tcW w:w="850" w:type="dxa"/>
            <w:shd w:val="clear" w:color="auto" w:fill="auto"/>
            <w:vAlign w:val="center"/>
          </w:tcPr>
          <w:p w14:paraId="068A219B" w14:textId="77777777" w:rsidR="00211430" w:rsidRPr="00211430" w:rsidRDefault="00211430" w:rsidP="00211430">
            <w:pPr>
              <w:jc w:val="center"/>
              <w:rPr>
                <w:sz w:val="20"/>
                <w:szCs w:val="20"/>
              </w:rPr>
            </w:pPr>
            <w:r w:rsidRPr="00211430">
              <w:rPr>
                <w:sz w:val="20"/>
                <w:szCs w:val="20"/>
              </w:rPr>
              <w:t>3</w:t>
            </w:r>
          </w:p>
        </w:tc>
        <w:tc>
          <w:tcPr>
            <w:tcW w:w="991" w:type="dxa"/>
            <w:shd w:val="clear" w:color="auto" w:fill="auto"/>
            <w:vAlign w:val="center"/>
          </w:tcPr>
          <w:p w14:paraId="7C37F678" w14:textId="77777777" w:rsidR="00211430" w:rsidRPr="00211430" w:rsidRDefault="00211430" w:rsidP="00211430">
            <w:pPr>
              <w:jc w:val="center"/>
              <w:rPr>
                <w:sz w:val="20"/>
                <w:szCs w:val="20"/>
              </w:rPr>
            </w:pPr>
            <w:r w:rsidRPr="00211430">
              <w:rPr>
                <w:sz w:val="20"/>
                <w:szCs w:val="20"/>
              </w:rPr>
              <w:t>1/1/2024</w:t>
            </w:r>
          </w:p>
        </w:tc>
        <w:tc>
          <w:tcPr>
            <w:tcW w:w="709" w:type="dxa"/>
            <w:shd w:val="clear" w:color="auto" w:fill="auto"/>
            <w:vAlign w:val="center"/>
          </w:tcPr>
          <w:p w14:paraId="09F75E85" w14:textId="77777777" w:rsidR="00211430" w:rsidRPr="00211430" w:rsidRDefault="00211430" w:rsidP="00211430">
            <w:pPr>
              <w:jc w:val="center"/>
              <w:rPr>
                <w:sz w:val="18"/>
                <w:szCs w:val="18"/>
              </w:rPr>
            </w:pPr>
            <w:r w:rsidRPr="00211430">
              <w:rPr>
                <w:sz w:val="18"/>
                <w:szCs w:val="18"/>
              </w:rPr>
              <w:t>Alta</w:t>
            </w:r>
          </w:p>
        </w:tc>
      </w:tr>
    </w:tbl>
    <w:p w14:paraId="64E378E6" w14:textId="77777777" w:rsidR="00211430" w:rsidRPr="00211430" w:rsidRDefault="00211430" w:rsidP="00211430">
      <w:pPr>
        <w:rPr>
          <w:rFonts w:ascii="Aptos Narrow" w:hAnsi="Aptos Narrow"/>
          <w:b/>
          <w:bCs/>
          <w:sz w:val="16"/>
          <w:szCs w:val="16"/>
        </w:rPr>
      </w:pPr>
    </w:p>
    <w:p w14:paraId="05A1ED4B" w14:textId="77777777" w:rsidR="00211430" w:rsidRPr="00211430" w:rsidRDefault="00211430" w:rsidP="00211430">
      <w:pPr>
        <w:rPr>
          <w:rFonts w:ascii="Aptos Narrow" w:hAnsi="Aptos Narrow"/>
          <w:b/>
          <w:bCs/>
          <w:sz w:val="16"/>
          <w:szCs w:val="16"/>
        </w:rPr>
      </w:pPr>
    </w:p>
    <w:p w14:paraId="301912A4" w14:textId="77777777" w:rsidR="00211430" w:rsidRPr="00211430" w:rsidRDefault="00211430" w:rsidP="00211430">
      <w:pPr>
        <w:rPr>
          <w:rFonts w:ascii="Aptos Narrow" w:hAnsi="Aptos Narrow"/>
          <w:b/>
          <w:bCs/>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991"/>
        <w:gridCol w:w="709"/>
      </w:tblGrid>
      <w:tr w:rsidR="00211430" w:rsidRPr="00211430" w14:paraId="366CFD1E" w14:textId="77777777" w:rsidTr="00CB070A">
        <w:trPr>
          <w:trHeight w:val="397"/>
          <w:jc w:val="center"/>
        </w:trPr>
        <w:tc>
          <w:tcPr>
            <w:tcW w:w="14171" w:type="dxa"/>
            <w:gridSpan w:val="9"/>
            <w:shd w:val="clear" w:color="auto" w:fill="8DB3E2" w:themeFill="text2" w:themeFillTint="66"/>
            <w:vAlign w:val="center"/>
          </w:tcPr>
          <w:p w14:paraId="4CECE07D" w14:textId="77777777" w:rsidR="00211430" w:rsidRPr="00211430" w:rsidRDefault="00211430" w:rsidP="00211430">
            <w:pPr>
              <w:jc w:val="center"/>
              <w:rPr>
                <w:rFonts w:asciiTheme="minorHAnsi" w:hAnsiTheme="minorHAnsi" w:cstheme="minorHAnsi"/>
                <w:b/>
                <w:spacing w:val="-2"/>
                <w:sz w:val="28"/>
                <w:szCs w:val="28"/>
              </w:rPr>
            </w:pPr>
            <w:r w:rsidRPr="00211430">
              <w:rPr>
                <w:rFonts w:asciiTheme="minorHAnsi" w:hAnsiTheme="minorHAnsi" w:cstheme="minorHAnsi"/>
                <w:b/>
                <w:spacing w:val="-2"/>
                <w:sz w:val="28"/>
                <w:szCs w:val="28"/>
              </w:rPr>
              <w:t>TALG. Tecnoloxías e aplicacións da lingua galega</w:t>
            </w:r>
          </w:p>
        </w:tc>
      </w:tr>
      <w:tr w:rsidR="00211430" w:rsidRPr="00211430" w14:paraId="2A3D35C1" w14:textId="77777777" w:rsidTr="00CB070A">
        <w:trPr>
          <w:trHeight w:val="113"/>
          <w:jc w:val="center"/>
        </w:trPr>
        <w:tc>
          <w:tcPr>
            <w:tcW w:w="1134" w:type="dxa"/>
            <w:vMerge w:val="restart"/>
            <w:shd w:val="clear" w:color="auto" w:fill="DBE5F1" w:themeFill="accent1" w:themeFillTint="33"/>
            <w:vAlign w:val="center"/>
          </w:tcPr>
          <w:p w14:paraId="0E373C59" w14:textId="77777777" w:rsidR="00211430" w:rsidRPr="00211430" w:rsidRDefault="00211430" w:rsidP="00211430">
            <w:pPr>
              <w:jc w:val="center"/>
              <w:rPr>
                <w:b/>
                <w:bCs/>
                <w:sz w:val="18"/>
                <w:szCs w:val="18"/>
              </w:rPr>
            </w:pPr>
            <w:r w:rsidRPr="00211430">
              <w:rPr>
                <w:b/>
                <w:bCs/>
                <w:sz w:val="18"/>
                <w:szCs w:val="18"/>
              </w:rPr>
              <w:t>Institución</w:t>
            </w:r>
          </w:p>
        </w:tc>
        <w:tc>
          <w:tcPr>
            <w:tcW w:w="4082" w:type="dxa"/>
            <w:vMerge w:val="restart"/>
            <w:shd w:val="clear" w:color="auto" w:fill="DBE5F1" w:themeFill="accent1" w:themeFillTint="33"/>
            <w:vAlign w:val="center"/>
          </w:tcPr>
          <w:p w14:paraId="7812CAA4" w14:textId="77777777" w:rsidR="00211430" w:rsidRPr="00211430" w:rsidRDefault="00211430" w:rsidP="00211430">
            <w:pPr>
              <w:jc w:val="center"/>
              <w:rPr>
                <w:b/>
                <w:bCs/>
                <w:sz w:val="18"/>
                <w:szCs w:val="18"/>
              </w:rPr>
            </w:pPr>
            <w:r w:rsidRPr="00211430">
              <w:rPr>
                <w:b/>
                <w:bCs/>
                <w:sz w:val="18"/>
                <w:szCs w:val="18"/>
              </w:rPr>
              <w:t>Nombre y apellidos</w:t>
            </w:r>
          </w:p>
        </w:tc>
        <w:tc>
          <w:tcPr>
            <w:tcW w:w="1077" w:type="dxa"/>
            <w:vMerge w:val="restart"/>
            <w:shd w:val="clear" w:color="auto" w:fill="DBE5F1" w:themeFill="accent1" w:themeFillTint="33"/>
            <w:vAlign w:val="center"/>
          </w:tcPr>
          <w:p w14:paraId="03F4EB25" w14:textId="77777777" w:rsidR="00211430" w:rsidRPr="00211430" w:rsidRDefault="00211430" w:rsidP="00211430">
            <w:pPr>
              <w:jc w:val="center"/>
              <w:rPr>
                <w:b/>
                <w:bCs/>
                <w:sz w:val="18"/>
                <w:szCs w:val="18"/>
              </w:rPr>
            </w:pPr>
            <w:r w:rsidRPr="00211430">
              <w:rPr>
                <w:b/>
                <w:bCs/>
                <w:sz w:val="18"/>
                <w:szCs w:val="18"/>
              </w:rPr>
              <w:t>Categoría</w:t>
            </w:r>
          </w:p>
        </w:tc>
        <w:tc>
          <w:tcPr>
            <w:tcW w:w="1077" w:type="dxa"/>
            <w:vMerge w:val="restart"/>
            <w:shd w:val="clear" w:color="auto" w:fill="DBE5F1" w:themeFill="accent1" w:themeFillTint="33"/>
            <w:vAlign w:val="center"/>
          </w:tcPr>
          <w:p w14:paraId="65ED9DC4" w14:textId="77777777" w:rsidR="00211430" w:rsidRPr="00211430" w:rsidRDefault="00211430" w:rsidP="00211430">
            <w:pPr>
              <w:jc w:val="center"/>
              <w:rPr>
                <w:b/>
                <w:bCs/>
                <w:sz w:val="18"/>
                <w:szCs w:val="18"/>
              </w:rPr>
            </w:pPr>
            <w:r w:rsidRPr="00211430">
              <w:rPr>
                <w:b/>
                <w:bCs/>
                <w:sz w:val="18"/>
                <w:szCs w:val="18"/>
              </w:rPr>
              <w:t>Dedicación</w:t>
            </w:r>
          </w:p>
        </w:tc>
        <w:tc>
          <w:tcPr>
            <w:tcW w:w="3401" w:type="dxa"/>
            <w:vMerge w:val="restart"/>
            <w:shd w:val="clear" w:color="auto" w:fill="DBE5F1" w:themeFill="accent1" w:themeFillTint="33"/>
            <w:vAlign w:val="center"/>
          </w:tcPr>
          <w:p w14:paraId="67CA524D" w14:textId="77777777" w:rsidR="00211430" w:rsidRPr="00211430" w:rsidRDefault="00211430" w:rsidP="00211430">
            <w:pPr>
              <w:widowControl/>
              <w:adjustRightInd w:val="0"/>
              <w:jc w:val="center"/>
              <w:rPr>
                <w:rFonts w:eastAsiaTheme="minorHAnsi"/>
                <w:b/>
                <w:bCs/>
                <w:sz w:val="18"/>
                <w:szCs w:val="18"/>
              </w:rPr>
            </w:pPr>
            <w:r w:rsidRPr="00211430">
              <w:rPr>
                <w:rFonts w:eastAsiaTheme="minorHAnsi"/>
                <w:b/>
                <w:bCs/>
                <w:sz w:val="18"/>
                <w:szCs w:val="18"/>
              </w:rPr>
              <w:t>Líneas de investigación</w:t>
            </w:r>
          </w:p>
        </w:tc>
        <w:tc>
          <w:tcPr>
            <w:tcW w:w="850" w:type="dxa"/>
            <w:vMerge w:val="restart"/>
            <w:shd w:val="clear" w:color="auto" w:fill="DBE5F1" w:themeFill="accent1" w:themeFillTint="33"/>
            <w:vAlign w:val="center"/>
          </w:tcPr>
          <w:p w14:paraId="57C4359A" w14:textId="77777777" w:rsidR="00211430" w:rsidRPr="00211430" w:rsidRDefault="00211430" w:rsidP="00211430">
            <w:pPr>
              <w:jc w:val="center"/>
              <w:rPr>
                <w:b/>
                <w:bCs/>
                <w:sz w:val="12"/>
                <w:szCs w:val="12"/>
              </w:rPr>
            </w:pPr>
            <w:r w:rsidRPr="00211430">
              <w:rPr>
                <w:b/>
                <w:bCs/>
                <w:sz w:val="12"/>
                <w:szCs w:val="12"/>
              </w:rPr>
              <w:t>Tesis de doctorado dirigidas en los últimos 5 años</w:t>
            </w:r>
          </w:p>
        </w:tc>
        <w:tc>
          <w:tcPr>
            <w:tcW w:w="1841" w:type="dxa"/>
            <w:gridSpan w:val="2"/>
            <w:shd w:val="clear" w:color="auto" w:fill="DBE5F1" w:themeFill="accent1" w:themeFillTint="33"/>
            <w:vAlign w:val="center"/>
          </w:tcPr>
          <w:p w14:paraId="1D4948C9" w14:textId="77777777" w:rsidR="00211430" w:rsidRPr="00211430" w:rsidRDefault="00211430" w:rsidP="00211430">
            <w:pPr>
              <w:jc w:val="center"/>
              <w:rPr>
                <w:b/>
                <w:bCs/>
                <w:sz w:val="16"/>
                <w:szCs w:val="16"/>
              </w:rPr>
            </w:pPr>
            <w:r w:rsidRPr="00211430">
              <w:rPr>
                <w:b/>
                <w:bCs/>
                <w:sz w:val="16"/>
                <w:szCs w:val="16"/>
              </w:rPr>
              <w:t>Tramos de investigación</w:t>
            </w:r>
          </w:p>
        </w:tc>
        <w:tc>
          <w:tcPr>
            <w:tcW w:w="709" w:type="dxa"/>
            <w:vMerge w:val="restart"/>
            <w:shd w:val="clear" w:color="auto" w:fill="DBE5F1" w:themeFill="accent1" w:themeFillTint="33"/>
            <w:vAlign w:val="center"/>
          </w:tcPr>
          <w:p w14:paraId="1F7A19D1" w14:textId="77777777" w:rsidR="00211430" w:rsidRPr="00211430" w:rsidRDefault="00211430" w:rsidP="00211430">
            <w:pPr>
              <w:jc w:val="center"/>
              <w:rPr>
                <w:b/>
                <w:bCs/>
                <w:sz w:val="16"/>
                <w:szCs w:val="16"/>
              </w:rPr>
            </w:pPr>
            <w:r w:rsidRPr="00211430">
              <w:rPr>
                <w:b/>
                <w:bCs/>
                <w:sz w:val="16"/>
                <w:szCs w:val="16"/>
              </w:rPr>
              <w:t>Alta/Baja</w:t>
            </w:r>
          </w:p>
        </w:tc>
      </w:tr>
      <w:tr w:rsidR="00211430" w:rsidRPr="00211430" w14:paraId="6220CB66" w14:textId="77777777" w:rsidTr="00CB070A">
        <w:trPr>
          <w:trHeight w:val="397"/>
          <w:jc w:val="center"/>
        </w:trPr>
        <w:tc>
          <w:tcPr>
            <w:tcW w:w="1134" w:type="dxa"/>
            <w:vMerge/>
            <w:shd w:val="clear" w:color="auto" w:fill="FFFF99"/>
            <w:vAlign w:val="center"/>
          </w:tcPr>
          <w:p w14:paraId="0943E3E4" w14:textId="77777777" w:rsidR="00211430" w:rsidRPr="00211430" w:rsidRDefault="00211430" w:rsidP="00211430">
            <w:pPr>
              <w:jc w:val="center"/>
              <w:rPr>
                <w:b/>
                <w:bCs/>
                <w:sz w:val="12"/>
                <w:szCs w:val="12"/>
              </w:rPr>
            </w:pPr>
          </w:p>
        </w:tc>
        <w:tc>
          <w:tcPr>
            <w:tcW w:w="4082" w:type="dxa"/>
            <w:vMerge/>
            <w:shd w:val="clear" w:color="auto" w:fill="FFFF99"/>
            <w:vAlign w:val="center"/>
          </w:tcPr>
          <w:p w14:paraId="0C8A4CD7" w14:textId="77777777" w:rsidR="00211430" w:rsidRPr="00211430" w:rsidRDefault="00211430" w:rsidP="00211430">
            <w:pPr>
              <w:jc w:val="center"/>
              <w:rPr>
                <w:b/>
                <w:bCs/>
                <w:sz w:val="12"/>
                <w:szCs w:val="12"/>
              </w:rPr>
            </w:pPr>
          </w:p>
        </w:tc>
        <w:tc>
          <w:tcPr>
            <w:tcW w:w="1077" w:type="dxa"/>
            <w:vMerge/>
            <w:shd w:val="clear" w:color="auto" w:fill="FFFF99"/>
            <w:vAlign w:val="center"/>
          </w:tcPr>
          <w:p w14:paraId="30B2919F" w14:textId="77777777" w:rsidR="00211430" w:rsidRPr="00211430" w:rsidRDefault="00211430" w:rsidP="00211430">
            <w:pPr>
              <w:jc w:val="center"/>
              <w:rPr>
                <w:b/>
                <w:bCs/>
                <w:sz w:val="12"/>
                <w:szCs w:val="12"/>
              </w:rPr>
            </w:pPr>
          </w:p>
        </w:tc>
        <w:tc>
          <w:tcPr>
            <w:tcW w:w="1077" w:type="dxa"/>
            <w:vMerge/>
            <w:shd w:val="clear" w:color="auto" w:fill="FFFF99"/>
            <w:vAlign w:val="center"/>
          </w:tcPr>
          <w:p w14:paraId="4D895F78" w14:textId="77777777" w:rsidR="00211430" w:rsidRPr="00211430" w:rsidRDefault="00211430" w:rsidP="00211430">
            <w:pPr>
              <w:jc w:val="center"/>
              <w:rPr>
                <w:b/>
                <w:bCs/>
                <w:sz w:val="12"/>
                <w:szCs w:val="12"/>
              </w:rPr>
            </w:pPr>
          </w:p>
        </w:tc>
        <w:tc>
          <w:tcPr>
            <w:tcW w:w="3401" w:type="dxa"/>
            <w:vMerge/>
            <w:shd w:val="clear" w:color="auto" w:fill="FFFF99"/>
            <w:vAlign w:val="center"/>
          </w:tcPr>
          <w:p w14:paraId="2A206F36" w14:textId="77777777" w:rsidR="00211430" w:rsidRPr="00211430" w:rsidRDefault="00211430" w:rsidP="00211430">
            <w:pPr>
              <w:jc w:val="center"/>
              <w:rPr>
                <w:b/>
                <w:bCs/>
                <w:sz w:val="12"/>
                <w:szCs w:val="12"/>
              </w:rPr>
            </w:pPr>
          </w:p>
        </w:tc>
        <w:tc>
          <w:tcPr>
            <w:tcW w:w="850" w:type="dxa"/>
            <w:vMerge/>
            <w:shd w:val="clear" w:color="auto" w:fill="FFFF99"/>
            <w:vAlign w:val="center"/>
          </w:tcPr>
          <w:p w14:paraId="395744AF" w14:textId="77777777" w:rsidR="00211430" w:rsidRPr="00211430" w:rsidRDefault="00211430" w:rsidP="00211430">
            <w:pPr>
              <w:jc w:val="center"/>
              <w:rPr>
                <w:b/>
                <w:bCs/>
                <w:sz w:val="12"/>
                <w:szCs w:val="12"/>
              </w:rPr>
            </w:pPr>
          </w:p>
        </w:tc>
        <w:tc>
          <w:tcPr>
            <w:tcW w:w="850" w:type="dxa"/>
            <w:shd w:val="clear" w:color="auto" w:fill="DBE5F1" w:themeFill="accent1" w:themeFillTint="33"/>
            <w:vAlign w:val="center"/>
          </w:tcPr>
          <w:p w14:paraId="63F2ADC9" w14:textId="77777777" w:rsidR="00211430" w:rsidRPr="00211430" w:rsidRDefault="00211430" w:rsidP="00211430">
            <w:pPr>
              <w:jc w:val="center"/>
              <w:rPr>
                <w:b/>
                <w:bCs/>
                <w:sz w:val="16"/>
                <w:szCs w:val="16"/>
              </w:rPr>
            </w:pPr>
            <w:r w:rsidRPr="00211430">
              <w:rPr>
                <w:b/>
                <w:bCs/>
                <w:sz w:val="16"/>
                <w:szCs w:val="16"/>
              </w:rPr>
              <w:t>Número de tramos</w:t>
            </w:r>
          </w:p>
        </w:tc>
        <w:tc>
          <w:tcPr>
            <w:tcW w:w="991" w:type="dxa"/>
            <w:shd w:val="clear" w:color="auto" w:fill="DBE5F1" w:themeFill="accent1" w:themeFillTint="33"/>
            <w:vAlign w:val="center"/>
          </w:tcPr>
          <w:p w14:paraId="7001EB68" w14:textId="77777777" w:rsidR="00211430" w:rsidRPr="00211430" w:rsidRDefault="00211430" w:rsidP="00211430">
            <w:pPr>
              <w:jc w:val="center"/>
              <w:rPr>
                <w:b/>
                <w:bCs/>
                <w:sz w:val="16"/>
                <w:szCs w:val="16"/>
              </w:rPr>
            </w:pPr>
            <w:r w:rsidRPr="00211430">
              <w:rPr>
                <w:b/>
                <w:bCs/>
                <w:sz w:val="16"/>
                <w:szCs w:val="16"/>
              </w:rPr>
              <w:t>Fecha del último tramo</w:t>
            </w:r>
          </w:p>
        </w:tc>
        <w:tc>
          <w:tcPr>
            <w:tcW w:w="709" w:type="dxa"/>
            <w:vMerge/>
            <w:shd w:val="clear" w:color="auto" w:fill="FFFF99"/>
            <w:vAlign w:val="center"/>
          </w:tcPr>
          <w:p w14:paraId="14B0EA7F" w14:textId="77777777" w:rsidR="00211430" w:rsidRPr="00211430" w:rsidRDefault="00211430" w:rsidP="00211430">
            <w:pPr>
              <w:jc w:val="center"/>
              <w:rPr>
                <w:b/>
                <w:bCs/>
                <w:sz w:val="12"/>
                <w:szCs w:val="12"/>
              </w:rPr>
            </w:pPr>
          </w:p>
        </w:tc>
      </w:tr>
      <w:tr w:rsidR="00211430" w:rsidRPr="00211430" w14:paraId="2D2D105D" w14:textId="77777777" w:rsidTr="00CB070A">
        <w:trPr>
          <w:trHeight w:val="397"/>
          <w:jc w:val="center"/>
        </w:trPr>
        <w:tc>
          <w:tcPr>
            <w:tcW w:w="1134" w:type="dxa"/>
            <w:tcBorders>
              <w:top w:val="single" w:sz="4" w:space="0" w:color="auto"/>
              <w:left w:val="single" w:sz="8" w:space="0" w:color="auto"/>
              <w:bottom w:val="single" w:sz="4" w:space="0" w:color="auto"/>
              <w:right w:val="single" w:sz="8" w:space="0" w:color="auto"/>
            </w:tcBorders>
            <w:shd w:val="clear" w:color="auto" w:fill="auto"/>
            <w:vAlign w:val="center"/>
          </w:tcPr>
          <w:p w14:paraId="1F27E9EA" w14:textId="77777777" w:rsidR="00211430" w:rsidRPr="00211430" w:rsidRDefault="00211430" w:rsidP="00211430">
            <w:pPr>
              <w:rPr>
                <w:sz w:val="20"/>
                <w:szCs w:val="20"/>
              </w:rPr>
            </w:pPr>
            <w:r w:rsidRPr="00211430">
              <w:rPr>
                <w:rFonts w:ascii="Aptos Narrow" w:hAnsi="Aptos Narrow"/>
                <w:color w:val="000000"/>
              </w:rPr>
              <w:t>UVIGO</w:t>
            </w:r>
          </w:p>
        </w:tc>
        <w:tc>
          <w:tcPr>
            <w:tcW w:w="4082" w:type="dxa"/>
            <w:tcBorders>
              <w:top w:val="single" w:sz="4" w:space="0" w:color="auto"/>
              <w:left w:val="nil"/>
              <w:bottom w:val="single" w:sz="4" w:space="0" w:color="auto"/>
              <w:right w:val="single" w:sz="8" w:space="0" w:color="auto"/>
            </w:tcBorders>
            <w:shd w:val="clear" w:color="auto" w:fill="auto"/>
            <w:vAlign w:val="center"/>
          </w:tcPr>
          <w:p w14:paraId="59457206" w14:textId="77777777" w:rsidR="00211430" w:rsidRPr="00211430" w:rsidRDefault="00211430" w:rsidP="00211430">
            <w:pPr>
              <w:rPr>
                <w:sz w:val="20"/>
                <w:szCs w:val="20"/>
              </w:rPr>
            </w:pPr>
            <w:r w:rsidRPr="00211430">
              <w:rPr>
                <w:rFonts w:ascii="Aptos Narrow" w:hAnsi="Aptos Narrow"/>
                <w:color w:val="000000"/>
              </w:rPr>
              <w:t>Acuña Trabazo, Ana</w:t>
            </w:r>
          </w:p>
        </w:tc>
        <w:tc>
          <w:tcPr>
            <w:tcW w:w="1077" w:type="dxa"/>
            <w:tcBorders>
              <w:top w:val="single" w:sz="4" w:space="0" w:color="auto"/>
              <w:left w:val="nil"/>
              <w:bottom w:val="single" w:sz="4" w:space="0" w:color="auto"/>
              <w:right w:val="nil"/>
            </w:tcBorders>
            <w:shd w:val="clear" w:color="auto" w:fill="auto"/>
            <w:vAlign w:val="center"/>
          </w:tcPr>
          <w:p w14:paraId="58343CF9" w14:textId="77777777" w:rsidR="00211430" w:rsidRPr="00211430" w:rsidRDefault="00211430" w:rsidP="00211430">
            <w:pPr>
              <w:jc w:val="center"/>
              <w:rPr>
                <w:sz w:val="20"/>
                <w:szCs w:val="20"/>
              </w:rPr>
            </w:pPr>
            <w:r w:rsidRPr="00211430">
              <w:rPr>
                <w:rFonts w:ascii="Aptos Narrow" w:hAnsi="Aptos Narrow"/>
                <w:color w:val="000000"/>
              </w:rPr>
              <w:t>CT</w:t>
            </w:r>
          </w:p>
        </w:tc>
        <w:tc>
          <w:tcPr>
            <w:tcW w:w="1077" w:type="dxa"/>
            <w:tcBorders>
              <w:top w:val="single" w:sz="4" w:space="0" w:color="auto"/>
              <w:left w:val="single" w:sz="8" w:space="0" w:color="auto"/>
              <w:bottom w:val="single" w:sz="4" w:space="0" w:color="auto"/>
              <w:right w:val="single" w:sz="8" w:space="0" w:color="auto"/>
            </w:tcBorders>
            <w:shd w:val="clear" w:color="auto" w:fill="auto"/>
            <w:vAlign w:val="center"/>
          </w:tcPr>
          <w:p w14:paraId="671412C4" w14:textId="77777777" w:rsidR="00211430" w:rsidRPr="00211430" w:rsidRDefault="00211430" w:rsidP="00211430">
            <w:pPr>
              <w:jc w:val="center"/>
              <w:rPr>
                <w:sz w:val="20"/>
                <w:szCs w:val="20"/>
              </w:rPr>
            </w:pPr>
            <w:r w:rsidRPr="00211430">
              <w:rPr>
                <w:rFonts w:ascii="Aptos Narrow" w:hAnsi="Aptos Narrow"/>
                <w:color w:val="000000"/>
              </w:rPr>
              <w:t>TC</w:t>
            </w:r>
          </w:p>
        </w:tc>
        <w:tc>
          <w:tcPr>
            <w:tcW w:w="3401" w:type="dxa"/>
            <w:shd w:val="clear" w:color="auto" w:fill="auto"/>
            <w:vAlign w:val="center"/>
          </w:tcPr>
          <w:p w14:paraId="0820E224" w14:textId="77777777" w:rsidR="00211430" w:rsidRPr="00211430" w:rsidRDefault="00211430" w:rsidP="00211430">
            <w:pPr>
              <w:rPr>
                <w:sz w:val="20"/>
                <w:szCs w:val="20"/>
              </w:rPr>
            </w:pPr>
            <w:r w:rsidRPr="00211430">
              <w:rPr>
                <w:sz w:val="20"/>
                <w:szCs w:val="20"/>
              </w:rPr>
              <w:t>INNOVACIÓN, SOSTENIBILIDAD Y COMUNICACIÓN</w:t>
            </w:r>
          </w:p>
        </w:tc>
        <w:tc>
          <w:tcPr>
            <w:tcW w:w="850" w:type="dxa"/>
            <w:tcBorders>
              <w:top w:val="single" w:sz="4" w:space="0" w:color="auto"/>
              <w:left w:val="single" w:sz="8" w:space="0" w:color="auto"/>
              <w:bottom w:val="single" w:sz="4" w:space="0" w:color="auto"/>
              <w:right w:val="single" w:sz="8" w:space="0" w:color="auto"/>
            </w:tcBorders>
            <w:shd w:val="clear" w:color="auto" w:fill="auto"/>
            <w:vAlign w:val="center"/>
          </w:tcPr>
          <w:p w14:paraId="709038FF" w14:textId="77777777" w:rsidR="00211430" w:rsidRPr="00211430" w:rsidRDefault="00211430" w:rsidP="00211430">
            <w:pPr>
              <w:jc w:val="center"/>
              <w:rPr>
                <w:sz w:val="20"/>
                <w:szCs w:val="20"/>
              </w:rPr>
            </w:pPr>
            <w:r w:rsidRPr="00211430">
              <w:rPr>
                <w:rFonts w:ascii="Aptos Narrow" w:hAnsi="Aptos Narrow"/>
                <w:color w:val="000000"/>
                <w:sz w:val="20"/>
                <w:szCs w:val="20"/>
              </w:rPr>
              <w:t>0</w:t>
            </w:r>
          </w:p>
        </w:tc>
        <w:tc>
          <w:tcPr>
            <w:tcW w:w="850" w:type="dxa"/>
            <w:tcBorders>
              <w:top w:val="nil"/>
              <w:left w:val="nil"/>
              <w:bottom w:val="single" w:sz="4" w:space="0" w:color="auto"/>
              <w:right w:val="single" w:sz="8" w:space="0" w:color="auto"/>
            </w:tcBorders>
            <w:shd w:val="clear" w:color="auto" w:fill="auto"/>
            <w:vAlign w:val="center"/>
          </w:tcPr>
          <w:p w14:paraId="67E77822" w14:textId="77777777" w:rsidR="00211430" w:rsidRPr="00211430" w:rsidRDefault="00211430" w:rsidP="00211430">
            <w:pPr>
              <w:jc w:val="center"/>
              <w:rPr>
                <w:sz w:val="20"/>
                <w:szCs w:val="20"/>
              </w:rPr>
            </w:pPr>
            <w:r w:rsidRPr="00211430">
              <w:rPr>
                <w:rFonts w:ascii="Aptos Narrow" w:hAnsi="Aptos Narrow"/>
                <w:color w:val="000000"/>
                <w:sz w:val="20"/>
                <w:szCs w:val="20"/>
              </w:rPr>
              <w:t>3</w:t>
            </w:r>
          </w:p>
        </w:tc>
        <w:tc>
          <w:tcPr>
            <w:tcW w:w="991" w:type="dxa"/>
            <w:tcBorders>
              <w:top w:val="single" w:sz="4" w:space="0" w:color="auto"/>
              <w:left w:val="nil"/>
              <w:bottom w:val="single" w:sz="4" w:space="0" w:color="auto"/>
              <w:right w:val="single" w:sz="8" w:space="0" w:color="auto"/>
            </w:tcBorders>
            <w:shd w:val="clear" w:color="auto" w:fill="auto"/>
            <w:vAlign w:val="center"/>
          </w:tcPr>
          <w:p w14:paraId="35F8A6F7" w14:textId="77777777" w:rsidR="00211430" w:rsidRPr="00211430" w:rsidRDefault="00211430" w:rsidP="00211430">
            <w:pPr>
              <w:jc w:val="center"/>
              <w:rPr>
                <w:sz w:val="20"/>
                <w:szCs w:val="20"/>
              </w:rPr>
            </w:pPr>
            <w:r w:rsidRPr="00211430">
              <w:rPr>
                <w:rFonts w:ascii="Aptos Narrow" w:hAnsi="Aptos Narrow"/>
                <w:color w:val="000000"/>
                <w:sz w:val="20"/>
                <w:szCs w:val="20"/>
              </w:rPr>
              <w:t>01/01/2024</w:t>
            </w:r>
          </w:p>
        </w:tc>
        <w:tc>
          <w:tcPr>
            <w:tcW w:w="709" w:type="dxa"/>
            <w:shd w:val="clear" w:color="auto" w:fill="auto"/>
            <w:vAlign w:val="center"/>
          </w:tcPr>
          <w:p w14:paraId="1F2A19D0" w14:textId="77777777" w:rsidR="00211430" w:rsidRPr="00211430" w:rsidRDefault="00211430" w:rsidP="00211430">
            <w:pPr>
              <w:jc w:val="center"/>
              <w:rPr>
                <w:sz w:val="18"/>
                <w:szCs w:val="18"/>
              </w:rPr>
            </w:pPr>
            <w:r w:rsidRPr="00211430">
              <w:rPr>
                <w:sz w:val="18"/>
                <w:szCs w:val="18"/>
              </w:rPr>
              <w:t>Alta</w:t>
            </w:r>
          </w:p>
        </w:tc>
      </w:tr>
    </w:tbl>
    <w:p w14:paraId="34D9846C" w14:textId="77777777" w:rsidR="00211430" w:rsidRPr="00211430" w:rsidRDefault="00211430" w:rsidP="00211430">
      <w:pPr>
        <w:rPr>
          <w:rFonts w:ascii="Aptos Narrow" w:hAnsi="Aptos Narrow"/>
          <w:b/>
          <w:bCs/>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51A23C71"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7B9E566"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Datos de un proyecto de investigación activo</w:t>
            </w:r>
          </w:p>
        </w:tc>
      </w:tr>
      <w:tr w:rsidR="00211430" w:rsidRPr="00900E3B" w14:paraId="1954B79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F5925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04E7" w14:textId="77777777" w:rsidR="00211430" w:rsidRPr="00211430" w:rsidRDefault="00211430" w:rsidP="00211430">
            <w:pPr>
              <w:spacing w:line="276" w:lineRule="auto"/>
              <w:jc w:val="both"/>
              <w:rPr>
                <w:rFonts w:asciiTheme="minorHAnsi" w:hAnsiTheme="minorHAnsi" w:cstheme="minorHAnsi"/>
                <w:sz w:val="18"/>
                <w:szCs w:val="18"/>
                <w:lang w:val="en-US"/>
              </w:rPr>
            </w:pPr>
            <w:r w:rsidRPr="00211430">
              <w:rPr>
                <w:rFonts w:asciiTheme="minorHAnsi" w:hAnsiTheme="minorHAnsi" w:cstheme="minorHAnsi"/>
                <w:b/>
                <w:bCs/>
                <w:i/>
                <w:iCs/>
                <w:sz w:val="20"/>
                <w:szCs w:val="20"/>
                <w:lang w:val="en-US"/>
              </w:rPr>
              <w:t>Posthuman Intersections in Irish and Galician Literatures </w:t>
            </w:r>
          </w:p>
        </w:tc>
      </w:tr>
      <w:tr w:rsidR="00211430" w:rsidRPr="00211430" w14:paraId="21E3D19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149D29"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E154C"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Arial" w:eastAsia="Times New Roman" w:hAnsi="Arial" w:cs="Arial"/>
                <w:bCs/>
                <w:noProof/>
                <w:color w:val="000000"/>
                <w:sz w:val="20"/>
                <w:szCs w:val="20"/>
                <w:lang w:val="es-ES_tradnl" w:eastAsia="es-ES"/>
              </w:rPr>
              <w:t>Ministerio de Ciencia e Innovación - Generación del conocimiento</w:t>
            </w:r>
          </w:p>
        </w:tc>
      </w:tr>
      <w:tr w:rsidR="00211430" w:rsidRPr="00211430" w14:paraId="0AED88F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EB49B2"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6F6F9"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b/>
                <w:bCs/>
                <w:sz w:val="20"/>
                <w:szCs w:val="20"/>
              </w:rPr>
              <w:t>PID2022-136251NB-I00</w:t>
            </w:r>
          </w:p>
        </w:tc>
      </w:tr>
      <w:tr w:rsidR="00211430" w:rsidRPr="00211430" w14:paraId="239F16E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AC7C1E"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26590"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b/>
                <w:bCs/>
                <w:sz w:val="20"/>
                <w:szCs w:val="20"/>
              </w:rPr>
              <w:t>46.562’5 €</w:t>
            </w:r>
          </w:p>
        </w:tc>
      </w:tr>
      <w:tr w:rsidR="00211430" w:rsidRPr="00211430" w14:paraId="6EF9D90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3EBB11"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B4D85"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2023-2026</w:t>
            </w:r>
          </w:p>
        </w:tc>
      </w:tr>
      <w:tr w:rsidR="00211430" w:rsidRPr="00211430" w14:paraId="60A4F7F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08E3F4"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DB07A" w14:textId="77777777" w:rsidR="00211430" w:rsidRPr="00211430" w:rsidRDefault="00211430" w:rsidP="00211430">
            <w:pPr>
              <w:rPr>
                <w:rFonts w:asciiTheme="minorHAnsi" w:hAnsiTheme="minorHAnsi" w:cstheme="minorHAnsi"/>
                <w:sz w:val="18"/>
                <w:szCs w:val="18"/>
              </w:rPr>
            </w:pPr>
            <w:r w:rsidRPr="00211430">
              <w:rPr>
                <w:rFonts w:asciiTheme="minorHAnsi" w:hAnsiTheme="minorHAnsi" w:cstheme="minorHAnsi"/>
                <w:sz w:val="18"/>
                <w:szCs w:val="18"/>
              </w:rPr>
              <w:t>Ministerio de Ciencia, Innovación / Agencia Estatal de Investigación -AEI- / European Region Development Fund -ERDF-/ UE)</w:t>
            </w:r>
          </w:p>
          <w:p w14:paraId="500811F0" w14:textId="77777777" w:rsidR="00211430" w:rsidRPr="00211430" w:rsidRDefault="00211430" w:rsidP="00211430">
            <w:pPr>
              <w:spacing w:line="276" w:lineRule="auto"/>
              <w:jc w:val="both"/>
              <w:rPr>
                <w:rFonts w:asciiTheme="minorHAnsi" w:hAnsiTheme="minorHAnsi" w:cstheme="minorHAnsi"/>
                <w:sz w:val="18"/>
                <w:szCs w:val="18"/>
              </w:rPr>
            </w:pPr>
          </w:p>
        </w:tc>
      </w:tr>
      <w:tr w:rsidR="00211430" w:rsidRPr="00211430" w14:paraId="487B495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C94EB1"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CAA3A"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Universidade de Santiago de Compostela, Universidade da Coruña, Uniersidade de Vigo, Universidad de la Rioja, University College Cork (Ireland), Trinity College Dublin (Ireland), Universidad de Huelva, University of Wasrawd (Poland)</w:t>
            </w:r>
          </w:p>
        </w:tc>
      </w:tr>
      <w:tr w:rsidR="00211430" w:rsidRPr="00211430" w14:paraId="4667BA6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B85E8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lastRenderedPageBreak/>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F1A11"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María Alonso Alonso e Manuela Palacios González</w:t>
            </w:r>
          </w:p>
        </w:tc>
      </w:tr>
      <w:tr w:rsidR="00211430" w:rsidRPr="00211430" w14:paraId="7B83D39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677636"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EB933"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14</w:t>
            </w:r>
          </w:p>
        </w:tc>
      </w:tr>
      <w:tr w:rsidR="00211430" w:rsidRPr="00211430" w14:paraId="6C89E3A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58F737" w14:textId="77777777" w:rsidR="00211430" w:rsidRPr="00211430" w:rsidRDefault="00211430" w:rsidP="00211430">
            <w:pPr>
              <w:spacing w:line="276" w:lineRule="auto"/>
              <w:jc w:val="both"/>
              <w:rPr>
                <w:rFonts w:asciiTheme="minorHAnsi" w:hAnsiTheme="minorHAnsi" w:cstheme="minorHAnsi"/>
                <w:b/>
                <w:bCs/>
                <w:sz w:val="18"/>
                <w:szCs w:val="18"/>
              </w:rPr>
            </w:pPr>
            <w:r w:rsidRPr="00211430">
              <w:rPr>
                <w:rFonts w:asciiTheme="minorHAnsi" w:hAnsiTheme="minorHAnsi" w:cstheme="minorHAns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0A4A9" w14:textId="77777777" w:rsidR="00211430" w:rsidRPr="00211430" w:rsidRDefault="00211430" w:rsidP="00211430">
            <w:pPr>
              <w:spacing w:line="276" w:lineRule="auto"/>
              <w:jc w:val="both"/>
              <w:rPr>
                <w:rFonts w:asciiTheme="minorHAnsi" w:hAnsiTheme="minorHAnsi" w:cstheme="minorHAnsi"/>
                <w:sz w:val="18"/>
                <w:szCs w:val="18"/>
              </w:rPr>
            </w:pPr>
            <w:r w:rsidRPr="00211430">
              <w:rPr>
                <w:rFonts w:asciiTheme="minorHAnsi" w:hAnsiTheme="minorHAnsi" w:cstheme="minorHAnsi"/>
                <w:sz w:val="18"/>
                <w:szCs w:val="18"/>
              </w:rPr>
              <w:t>Innovación e sustentabilidade dos recursos naturais, Innovación, sustentabilidade e comunicación</w:t>
            </w:r>
          </w:p>
        </w:tc>
      </w:tr>
    </w:tbl>
    <w:p w14:paraId="00EE5143" w14:textId="77777777" w:rsidR="00211430" w:rsidRDefault="00211430" w:rsidP="00211430">
      <w:pPr>
        <w:rPr>
          <w:rFonts w:ascii="Aptos Narrow" w:hAnsi="Aptos Narrow"/>
          <w:b/>
          <w:bCs/>
          <w:sz w:val="16"/>
          <w:szCs w:val="16"/>
        </w:rPr>
      </w:pPr>
    </w:p>
    <w:p w14:paraId="39B593ED" w14:textId="77777777" w:rsidR="00446280" w:rsidRDefault="00446280" w:rsidP="00211430">
      <w:pPr>
        <w:rPr>
          <w:rFonts w:ascii="Aptos Narrow" w:hAnsi="Aptos Narrow"/>
          <w:b/>
          <w:bCs/>
          <w:sz w:val="16"/>
          <w:szCs w:val="16"/>
        </w:rPr>
      </w:pPr>
    </w:p>
    <w:p w14:paraId="348552E7" w14:textId="77777777" w:rsidR="00446280" w:rsidRPr="00211430" w:rsidRDefault="00446280" w:rsidP="00211430">
      <w:pPr>
        <w:rPr>
          <w:rFonts w:ascii="Aptos Narrow" w:hAnsi="Aptos Narrow"/>
          <w:b/>
          <w:bCs/>
          <w:sz w:val="16"/>
          <w:szCs w:val="16"/>
        </w:rPr>
      </w:pPr>
    </w:p>
    <w:p w14:paraId="51B02C9D" w14:textId="77777777" w:rsidR="00211430" w:rsidRPr="00211430" w:rsidRDefault="00211430" w:rsidP="00211430">
      <w:pPr>
        <w:rPr>
          <w:rFonts w:ascii="Aptos Narrow" w:hAnsi="Aptos Narrow"/>
          <w:b/>
          <w:bCs/>
          <w:sz w:val="16"/>
          <w:szCs w:val="16"/>
        </w:rPr>
      </w:pPr>
    </w:p>
    <w:p w14:paraId="6EAC627E" w14:textId="77777777" w:rsidR="00211430" w:rsidRPr="00211430" w:rsidRDefault="00211430" w:rsidP="00211430">
      <w:pPr>
        <w:rPr>
          <w:rFonts w:ascii="Aptos Narrow" w:hAnsi="Aptos Narrow"/>
          <w:b/>
          <w:bCs/>
          <w:sz w:val="16"/>
          <w:szCs w:val="16"/>
        </w:rPr>
      </w:pPr>
    </w:p>
    <w:tbl>
      <w:tblPr>
        <w:tblStyle w:val="Tablaconcuadrcula"/>
        <w:tblW w:w="0" w:type="auto"/>
        <w:tblInd w:w="232" w:type="dxa"/>
        <w:tblLook w:val="04A0" w:firstRow="1" w:lastRow="0" w:firstColumn="1" w:lastColumn="0" w:noHBand="0" w:noVBand="1"/>
      </w:tblPr>
      <w:tblGrid>
        <w:gridCol w:w="987"/>
        <w:gridCol w:w="2037"/>
        <w:gridCol w:w="11306"/>
      </w:tblGrid>
      <w:tr w:rsidR="00211430" w:rsidRPr="00211430" w14:paraId="26B21D34" w14:textId="77777777" w:rsidTr="00CB070A">
        <w:tc>
          <w:tcPr>
            <w:tcW w:w="987" w:type="dxa"/>
            <w:shd w:val="clear" w:color="auto" w:fill="F2F2F2" w:themeFill="background1" w:themeFillShade="F2"/>
            <w:vAlign w:val="center"/>
          </w:tcPr>
          <w:p w14:paraId="664B70CF"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spacing w:val="-2"/>
                <w:sz w:val="28"/>
                <w:szCs w:val="28"/>
              </w:rPr>
              <w:t>L05</w:t>
            </w:r>
          </w:p>
        </w:tc>
        <w:tc>
          <w:tcPr>
            <w:tcW w:w="2037" w:type="dxa"/>
            <w:shd w:val="clear" w:color="auto" w:fill="F2F2F2" w:themeFill="background1" w:themeFillShade="F2"/>
            <w:vAlign w:val="center"/>
          </w:tcPr>
          <w:p w14:paraId="7733AAE9"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P03D039L005</w:t>
            </w:r>
          </w:p>
        </w:tc>
        <w:tc>
          <w:tcPr>
            <w:tcW w:w="11306" w:type="dxa"/>
            <w:shd w:val="clear" w:color="auto" w:fill="F2F2F2" w:themeFill="background1" w:themeFillShade="F2"/>
            <w:vAlign w:val="center"/>
          </w:tcPr>
          <w:p w14:paraId="14309433" w14:textId="77777777" w:rsidR="00211430" w:rsidRPr="00211430" w:rsidRDefault="00211430" w:rsidP="00211430">
            <w:pPr>
              <w:jc w:val="both"/>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Innovación pedagógica en la profesionalización docente</w:t>
            </w:r>
          </w:p>
        </w:tc>
      </w:tr>
    </w:tbl>
    <w:p w14:paraId="1A1721F8" w14:textId="77777777" w:rsidR="00211430" w:rsidRPr="00211430" w:rsidRDefault="00211430" w:rsidP="00211430">
      <w:pPr>
        <w:rPr>
          <w:rFonts w:ascii="Aptos Narrow" w:hAnsi="Aptos Narrow"/>
          <w:sz w:val="16"/>
          <w:szCs w:val="16"/>
        </w:rPr>
      </w:pPr>
    </w:p>
    <w:p w14:paraId="047EE4EA" w14:textId="77777777" w:rsidR="00211430" w:rsidRPr="00211430" w:rsidRDefault="00211430" w:rsidP="00211430">
      <w:pPr>
        <w:rPr>
          <w:rFonts w:ascii="Aptos Narrow" w:hAnsi="Aptos Narrow"/>
          <w:sz w:val="16"/>
          <w:szCs w:val="16"/>
        </w:rPr>
      </w:pPr>
    </w:p>
    <w:tbl>
      <w:tblPr>
        <w:tblStyle w:val="Tablaconcuadrcula"/>
        <w:tblpPr w:leftFromText="141" w:rightFromText="141" w:vertAnchor="text" w:tblpX="279" w:tblpY="1"/>
        <w:tblOverlap w:val="never"/>
        <w:tblW w:w="14312" w:type="dxa"/>
        <w:tblLayout w:type="fixed"/>
        <w:tblCellMar>
          <w:top w:w="57" w:type="dxa"/>
          <w:left w:w="85" w:type="dxa"/>
          <w:bottom w:w="57" w:type="dxa"/>
          <w:right w:w="85" w:type="dxa"/>
        </w:tblCellMar>
        <w:tblLook w:val="04A0" w:firstRow="1" w:lastRow="0" w:firstColumn="1" w:lastColumn="0" w:noHBand="0" w:noVBand="1"/>
      </w:tblPr>
      <w:tblGrid>
        <w:gridCol w:w="1129"/>
        <w:gridCol w:w="3119"/>
        <w:gridCol w:w="1134"/>
        <w:gridCol w:w="1276"/>
        <w:gridCol w:w="3402"/>
        <w:gridCol w:w="992"/>
        <w:gridCol w:w="1144"/>
        <w:gridCol w:w="1124"/>
        <w:gridCol w:w="992"/>
      </w:tblGrid>
      <w:tr w:rsidR="00211430" w:rsidRPr="00211430" w14:paraId="63AF086B" w14:textId="77777777" w:rsidTr="00CB070A">
        <w:trPr>
          <w:trHeight w:val="397"/>
        </w:trPr>
        <w:tc>
          <w:tcPr>
            <w:tcW w:w="14312"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32092DE"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CIES- Cooperación en Investigación para la Equidad Educativa y Social</w:t>
            </w:r>
          </w:p>
        </w:tc>
      </w:tr>
      <w:tr w:rsidR="00211430" w:rsidRPr="00211430" w14:paraId="4C338088" w14:textId="77777777" w:rsidTr="00CB070A">
        <w:trPr>
          <w:trHeight w:val="113"/>
        </w:trPr>
        <w:tc>
          <w:tcPr>
            <w:tcW w:w="112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CE2CC6F"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Institución</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C996D1"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Nombre y apellidos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7AB9742"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Categoría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CD695D1"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Dedicación</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3E60C4" w14:textId="77777777" w:rsidR="00211430" w:rsidRPr="00211430" w:rsidRDefault="00211430" w:rsidP="00211430">
            <w:pPr>
              <w:tabs>
                <w:tab w:val="left" w:pos="514"/>
              </w:tabs>
              <w:ind w:left="516"/>
              <w:outlineLvl w:val="0"/>
              <w:rPr>
                <w:rFonts w:ascii="Aptos Narrow" w:hAnsi="Aptos Narrow" w:cstheme="minorHAnsi"/>
                <w:b/>
                <w:sz w:val="16"/>
                <w:szCs w:val="16"/>
                <w:lang w:val="en-US"/>
              </w:rPr>
            </w:pPr>
            <w:r w:rsidRPr="00211430">
              <w:rPr>
                <w:rFonts w:ascii="Aptos Narrow" w:hAnsi="Aptos Narrow" w:cstheme="minorHAnsi"/>
                <w:b/>
                <w:sz w:val="16"/>
                <w:szCs w:val="16"/>
                <w:lang w:val="en-US"/>
              </w:rPr>
              <w:t>Líneas de investigación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134A7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1DB763"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Tramos de investigación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1113538"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Alta/Baja</w:t>
            </w:r>
          </w:p>
        </w:tc>
      </w:tr>
      <w:tr w:rsidR="00211430" w:rsidRPr="00211430" w14:paraId="2FB0D885" w14:textId="77777777" w:rsidTr="00CB070A">
        <w:trPr>
          <w:trHeight w:val="397"/>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D6BD6A" w14:textId="77777777" w:rsidR="00211430" w:rsidRPr="00211430" w:rsidRDefault="00211430" w:rsidP="00211430">
            <w:pPr>
              <w:rPr>
                <w:rFonts w:ascii="Aptos Narrow" w:hAnsi="Aptos Narrow"/>
                <w:b/>
                <w:bCs/>
                <w:sz w:val="16"/>
                <w:szCs w:val="16"/>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F2D8DCF" w14:textId="77777777" w:rsidR="00211430" w:rsidRPr="00211430" w:rsidRDefault="00211430" w:rsidP="00211430">
            <w:pPr>
              <w:rPr>
                <w:rFonts w:ascii="Aptos Narrow" w:hAnsi="Aptos Narrow"/>
                <w:b/>
                <w:bCs/>
                <w:sz w:val="16"/>
                <w:szCs w:val="16"/>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A6133E" w14:textId="77777777" w:rsidR="00211430" w:rsidRPr="00211430" w:rsidRDefault="00211430" w:rsidP="00211430">
            <w:pPr>
              <w:rPr>
                <w:rFonts w:ascii="Aptos Narrow" w:hAnsi="Aptos Narrow"/>
                <w:b/>
                <w:bCs/>
                <w:sz w:val="16"/>
                <w:szCs w:val="16"/>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3D1194" w14:textId="77777777" w:rsidR="00211430" w:rsidRPr="00211430" w:rsidRDefault="00211430" w:rsidP="00211430">
            <w:pPr>
              <w:rPr>
                <w:rFonts w:ascii="Aptos Narrow" w:hAnsi="Aptos Narrow"/>
                <w:b/>
                <w:bCs/>
                <w:sz w:val="16"/>
                <w:szCs w:val="16"/>
                <w:lang w:val="en-U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20D855BA" w14:textId="77777777" w:rsidR="00211430" w:rsidRPr="00211430" w:rsidRDefault="00211430" w:rsidP="00211430">
            <w:pPr>
              <w:rPr>
                <w:rFonts w:ascii="Aptos Narrow" w:eastAsiaTheme="minorHAnsi" w:hAnsi="Aptos Narrow"/>
                <w:b/>
                <w:bCs/>
                <w:sz w:val="16"/>
                <w:szCs w:val="1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5D76E5" w14:textId="77777777" w:rsidR="00211430" w:rsidRPr="00211430" w:rsidRDefault="00211430" w:rsidP="00211430">
            <w:pPr>
              <w:rPr>
                <w:rFonts w:ascii="Aptos Narrow" w:hAnsi="Aptos Narrow"/>
                <w:b/>
                <w:bCs/>
                <w:sz w:val="16"/>
                <w:szCs w:val="16"/>
                <w:lang w:val="en-US"/>
              </w:rPr>
            </w:pPr>
          </w:p>
        </w:tc>
        <w:tc>
          <w:tcPr>
            <w:tcW w:w="11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A6FD1D"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Número de tramos</w:t>
            </w:r>
          </w:p>
        </w:tc>
        <w:tc>
          <w:tcPr>
            <w:tcW w:w="11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3493E25" w14:textId="77777777" w:rsidR="00211430" w:rsidRPr="00211430" w:rsidRDefault="00211430" w:rsidP="00211430">
            <w:pPr>
              <w:jc w:val="center"/>
              <w:rPr>
                <w:rFonts w:ascii="Aptos Narrow" w:hAnsi="Aptos Narrow"/>
                <w:b/>
                <w:bCs/>
                <w:sz w:val="16"/>
                <w:szCs w:val="16"/>
                <w:lang w:val="en-US"/>
              </w:rPr>
            </w:pPr>
            <w:r w:rsidRPr="00211430">
              <w:rPr>
                <w:rFonts w:ascii="Aptos Narrow" w:hAnsi="Aptos Narrow"/>
                <w:b/>
                <w:bCs/>
                <w:sz w:val="16"/>
                <w:szCs w:val="16"/>
                <w:lang w:val="en-US"/>
              </w:rPr>
              <w:t>Fecha del último tramo</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E1C78A" w14:textId="77777777" w:rsidR="00211430" w:rsidRPr="00211430" w:rsidRDefault="00211430" w:rsidP="00211430">
            <w:pPr>
              <w:rPr>
                <w:rFonts w:ascii="Aptos Narrow" w:hAnsi="Aptos Narrow"/>
                <w:b/>
                <w:bCs/>
                <w:sz w:val="16"/>
                <w:szCs w:val="16"/>
                <w:lang w:val="en-US"/>
              </w:rPr>
            </w:pPr>
          </w:p>
        </w:tc>
      </w:tr>
      <w:tr w:rsidR="00211430" w:rsidRPr="00211430" w14:paraId="0F8AB5EF" w14:textId="77777777" w:rsidTr="00CB070A">
        <w:trPr>
          <w:trHeight w:val="397"/>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E6F228F"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88DA349" w14:textId="77777777"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Blanco Pesqueira, Antonia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E1177"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CEU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B0FC70"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AD1386A"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Innovación pedagógica en la profesionalización docente - P03D039L005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E31A4"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1</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9735996"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1</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940B6D2"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01/01/2018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25C47" w14:textId="77777777" w:rsidR="00211430" w:rsidRPr="00211430" w:rsidRDefault="00211430" w:rsidP="00DB0914">
            <w:pPr>
              <w:jc w:val="center"/>
              <w:rPr>
                <w:rFonts w:ascii="Aptos Narrow" w:hAnsi="Aptos Narrow"/>
                <w:b/>
                <w:bCs/>
                <w:sz w:val="18"/>
                <w:szCs w:val="18"/>
              </w:rPr>
            </w:pPr>
            <w:r w:rsidRPr="00211430">
              <w:rPr>
                <w:rFonts w:ascii="Aptos Narrow" w:hAnsi="Aptos Narrow"/>
                <w:sz w:val="18"/>
                <w:szCs w:val="18"/>
                <w:lang w:val="en-US"/>
              </w:rPr>
              <w:t>Alta</w:t>
            </w:r>
          </w:p>
        </w:tc>
      </w:tr>
      <w:tr w:rsidR="00211430" w:rsidRPr="00211430" w14:paraId="2D9391FB" w14:textId="77777777" w:rsidTr="00CB070A">
        <w:trPr>
          <w:trHeight w:val="397"/>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77256C2"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8774583" w14:textId="77777777"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Raposo Rivas, Manuela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2A826"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E9B9C8"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38910CA" w14:textId="77777777" w:rsidR="00211430" w:rsidRPr="00211430" w:rsidRDefault="00211430" w:rsidP="00211430">
            <w:pPr>
              <w:rPr>
                <w:rFonts w:ascii="Aptos Narrow" w:hAnsi="Aptos Narrow"/>
                <w:b/>
                <w:bCs/>
                <w:sz w:val="18"/>
                <w:szCs w:val="18"/>
              </w:rPr>
            </w:pPr>
            <w:r w:rsidRPr="00211430">
              <w:rPr>
                <w:rFonts w:ascii="Aptos Narrow" w:hAnsi="Aptos Narrow"/>
                <w:sz w:val="18"/>
                <w:szCs w:val="18"/>
              </w:rPr>
              <w:t>Innovación pedagógica en la profesionalización docente - P03D039L005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55D4C6" w14:textId="77777777" w:rsidR="00211430" w:rsidRPr="00211430" w:rsidRDefault="00211430" w:rsidP="00DB0914">
            <w:pPr>
              <w:jc w:val="center"/>
              <w:rPr>
                <w:rFonts w:ascii="Aptos Narrow" w:hAnsi="Aptos Narrow"/>
                <w:b/>
                <w:bCs/>
                <w:sz w:val="18"/>
                <w:szCs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3D07D08"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059723A"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01/01/2022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7FD822" w14:textId="77777777" w:rsidR="00211430" w:rsidRPr="00211430" w:rsidRDefault="00211430" w:rsidP="00DB0914">
            <w:pPr>
              <w:jc w:val="center"/>
              <w:rPr>
                <w:rFonts w:ascii="Aptos Narrow" w:hAnsi="Aptos Narrow"/>
                <w:b/>
                <w:bCs/>
                <w:sz w:val="18"/>
                <w:szCs w:val="18"/>
              </w:rPr>
            </w:pPr>
            <w:r w:rsidRPr="00211430">
              <w:rPr>
                <w:rFonts w:ascii="Aptos Narrow" w:hAnsi="Aptos Narrow"/>
                <w:sz w:val="18"/>
                <w:szCs w:val="18"/>
                <w:lang w:val="en-US"/>
              </w:rPr>
              <w:t>Alta</w:t>
            </w:r>
          </w:p>
        </w:tc>
      </w:tr>
      <w:tr w:rsidR="00211430" w:rsidRPr="00211430" w14:paraId="157DFD0A" w14:textId="77777777" w:rsidTr="00CB070A">
        <w:trPr>
          <w:trHeight w:val="397"/>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15406F4"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F9B7E07" w14:textId="62807C0D"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 xml:space="preserve">Maria Esther </w:t>
            </w:r>
            <w:r w:rsidR="00DB0914" w:rsidRPr="00211430">
              <w:rPr>
                <w:rFonts w:ascii="Aptos Narrow" w:hAnsi="Aptos Narrow"/>
                <w:color w:val="000000"/>
                <w:sz w:val="20"/>
                <w:szCs w:val="20"/>
              </w:rPr>
              <w:t>Martínez</w:t>
            </w:r>
            <w:r w:rsidRPr="00211430">
              <w:rPr>
                <w:rFonts w:ascii="Aptos Narrow" w:hAnsi="Aptos Narrow"/>
                <w:color w:val="000000"/>
                <w:sz w:val="20"/>
                <w:szCs w:val="20"/>
              </w:rPr>
              <w:t xml:space="preserve"> Figueira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EC601"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3F110B"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87DB66D" w14:textId="77777777" w:rsidR="00211430" w:rsidRPr="00211430" w:rsidRDefault="00211430" w:rsidP="00211430">
            <w:pPr>
              <w:rPr>
                <w:rFonts w:ascii="Aptos Narrow" w:hAnsi="Aptos Narrow"/>
                <w:b/>
                <w:bCs/>
                <w:sz w:val="18"/>
                <w:szCs w:val="18"/>
              </w:rPr>
            </w:pPr>
            <w:r w:rsidRPr="00211430">
              <w:rPr>
                <w:rFonts w:ascii="Aptos Narrow" w:hAnsi="Aptos Narrow"/>
                <w:sz w:val="18"/>
                <w:szCs w:val="18"/>
              </w:rPr>
              <w:t>Innovación pedagógica en la profesionalización docente - P03D039L005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CC4EDB" w14:textId="77777777" w:rsidR="00211430" w:rsidRPr="00211430" w:rsidRDefault="00211430" w:rsidP="00DB0914">
            <w:pPr>
              <w:jc w:val="center"/>
              <w:rPr>
                <w:rFonts w:ascii="Aptos Narrow" w:hAnsi="Aptos Narrow"/>
                <w:b/>
                <w:bCs/>
                <w:sz w:val="18"/>
                <w:szCs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DFA30E7"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2</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32E5CE"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01/01/2021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71283" w14:textId="77777777" w:rsidR="00211430" w:rsidRPr="00211430" w:rsidRDefault="00211430" w:rsidP="00DB0914">
            <w:pPr>
              <w:jc w:val="center"/>
              <w:rPr>
                <w:rFonts w:ascii="Aptos Narrow" w:hAnsi="Aptos Narrow"/>
                <w:b/>
                <w:bCs/>
                <w:sz w:val="18"/>
                <w:szCs w:val="18"/>
              </w:rPr>
            </w:pPr>
            <w:r w:rsidRPr="00211430">
              <w:rPr>
                <w:rFonts w:ascii="Aptos Narrow" w:hAnsi="Aptos Narrow"/>
                <w:sz w:val="18"/>
                <w:szCs w:val="18"/>
                <w:lang w:val="en-US"/>
              </w:rPr>
              <w:t>Alta</w:t>
            </w:r>
          </w:p>
        </w:tc>
      </w:tr>
      <w:tr w:rsidR="00211430" w:rsidRPr="00211430" w14:paraId="0156DE24" w14:textId="77777777" w:rsidTr="00CB070A">
        <w:trPr>
          <w:trHeight w:val="397"/>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D612D1F"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40CB27D" w14:textId="77777777"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María Ángeles Parrilla Latas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83009"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CU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C7C62D"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0A7E52" w14:textId="77777777" w:rsidR="00211430" w:rsidRPr="00211430" w:rsidRDefault="00211430" w:rsidP="00211430">
            <w:pPr>
              <w:rPr>
                <w:rFonts w:ascii="Aptos Narrow" w:hAnsi="Aptos Narrow"/>
                <w:b/>
                <w:bCs/>
                <w:sz w:val="18"/>
                <w:szCs w:val="18"/>
              </w:rPr>
            </w:pPr>
            <w:r w:rsidRPr="00211430">
              <w:rPr>
                <w:rFonts w:ascii="Aptos Narrow" w:hAnsi="Aptos Narrow"/>
                <w:sz w:val="18"/>
                <w:szCs w:val="18"/>
              </w:rPr>
              <w:t>Innovación pedagógica en la profesionalización docente - P03D039L005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9CDEB0" w14:textId="77777777" w:rsidR="00211430" w:rsidRPr="00211430" w:rsidRDefault="00211430" w:rsidP="00DB0914">
            <w:pPr>
              <w:jc w:val="center"/>
              <w:rPr>
                <w:rFonts w:ascii="Aptos Narrow" w:hAnsi="Aptos Narrow"/>
                <w:b/>
                <w:bCs/>
                <w:sz w:val="18"/>
                <w:szCs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F17EA0A"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5</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37A753F"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01/01/2022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0D638" w14:textId="77777777" w:rsidR="00211430" w:rsidRPr="00211430" w:rsidRDefault="00211430" w:rsidP="00DB0914">
            <w:pPr>
              <w:jc w:val="center"/>
              <w:rPr>
                <w:rFonts w:ascii="Aptos Narrow" w:hAnsi="Aptos Narrow"/>
                <w:b/>
                <w:bCs/>
                <w:sz w:val="18"/>
                <w:szCs w:val="18"/>
              </w:rPr>
            </w:pPr>
            <w:r w:rsidRPr="00211430">
              <w:rPr>
                <w:rFonts w:ascii="Aptos Narrow" w:hAnsi="Aptos Narrow"/>
                <w:sz w:val="18"/>
                <w:szCs w:val="18"/>
                <w:lang w:val="en-US"/>
              </w:rPr>
              <w:t>Alta</w:t>
            </w:r>
          </w:p>
        </w:tc>
      </w:tr>
      <w:tr w:rsidR="00211430" w:rsidRPr="00211430" w14:paraId="0AADB1F8" w14:textId="77777777" w:rsidTr="00CB070A">
        <w:trPr>
          <w:trHeight w:val="397"/>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C94BC9A"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114629E" w14:textId="77777777"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Pérez Rodríguez, Uxío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184AC0"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F86B42"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37B611" w14:textId="77777777" w:rsidR="00211430" w:rsidRPr="00211430" w:rsidRDefault="00211430" w:rsidP="00211430">
            <w:pPr>
              <w:rPr>
                <w:rFonts w:ascii="Aptos Narrow" w:hAnsi="Aptos Narrow"/>
                <w:b/>
                <w:bCs/>
                <w:sz w:val="18"/>
                <w:szCs w:val="18"/>
              </w:rPr>
            </w:pPr>
            <w:r w:rsidRPr="00211430">
              <w:rPr>
                <w:rFonts w:ascii="Aptos Narrow" w:hAnsi="Aptos Narrow"/>
                <w:sz w:val="18"/>
                <w:szCs w:val="18"/>
              </w:rPr>
              <w:t>Innovación pedagógica en la profesionalización docente - P03D039L005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508405" w14:textId="77777777" w:rsidR="00211430" w:rsidRPr="00211430" w:rsidRDefault="00211430" w:rsidP="00DB0914">
            <w:pPr>
              <w:jc w:val="center"/>
              <w:rPr>
                <w:rFonts w:ascii="Aptos Narrow" w:hAnsi="Aptos Narrow"/>
                <w:b/>
                <w:bCs/>
                <w:sz w:val="18"/>
                <w:szCs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E55F20"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2</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7F2803"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01/01/2023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EEFAE" w14:textId="77777777" w:rsidR="00211430" w:rsidRPr="00211430" w:rsidRDefault="00211430" w:rsidP="00DB0914">
            <w:pPr>
              <w:jc w:val="center"/>
              <w:rPr>
                <w:rFonts w:ascii="Aptos Narrow" w:hAnsi="Aptos Narrow"/>
                <w:b/>
                <w:bCs/>
                <w:sz w:val="18"/>
                <w:szCs w:val="18"/>
              </w:rPr>
            </w:pPr>
            <w:r w:rsidRPr="00211430">
              <w:rPr>
                <w:rFonts w:ascii="Aptos Narrow" w:hAnsi="Aptos Narrow"/>
                <w:sz w:val="18"/>
                <w:szCs w:val="18"/>
                <w:lang w:val="en-US"/>
              </w:rPr>
              <w:t>Alta</w:t>
            </w:r>
          </w:p>
        </w:tc>
      </w:tr>
      <w:tr w:rsidR="00211430" w:rsidRPr="00211430" w14:paraId="34360A04" w14:textId="77777777" w:rsidTr="00CB070A">
        <w:trPr>
          <w:trHeight w:val="397"/>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4911CB5"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E072CA4" w14:textId="58B0988D" w:rsidR="00211430" w:rsidRPr="00211430" w:rsidRDefault="00DB0914" w:rsidP="00211430">
            <w:pPr>
              <w:rPr>
                <w:rFonts w:ascii="Aptos Narrow" w:hAnsi="Aptos Narrow"/>
                <w:b/>
                <w:bCs/>
                <w:sz w:val="20"/>
                <w:szCs w:val="20"/>
              </w:rPr>
            </w:pPr>
            <w:r w:rsidRPr="00211430">
              <w:rPr>
                <w:rFonts w:ascii="Aptos Narrow" w:hAnsi="Aptos Narrow"/>
                <w:color w:val="000000"/>
                <w:sz w:val="20"/>
                <w:szCs w:val="20"/>
              </w:rPr>
              <w:t>Bernárdez</w:t>
            </w:r>
            <w:r w:rsidR="00211430" w:rsidRPr="00211430">
              <w:rPr>
                <w:rFonts w:ascii="Aptos Narrow" w:hAnsi="Aptos Narrow"/>
                <w:color w:val="000000"/>
                <w:sz w:val="20"/>
                <w:szCs w:val="20"/>
              </w:rPr>
              <w:t xml:space="preserve"> Gómez, Abraham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83DBC"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CD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752AF1"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3FD2AA2" w14:textId="77777777" w:rsidR="00211430" w:rsidRPr="00211430" w:rsidRDefault="00211430" w:rsidP="00211430">
            <w:pPr>
              <w:rPr>
                <w:rFonts w:ascii="Aptos Narrow" w:hAnsi="Aptos Narrow"/>
                <w:b/>
                <w:bCs/>
                <w:sz w:val="18"/>
                <w:szCs w:val="18"/>
              </w:rPr>
            </w:pPr>
            <w:r w:rsidRPr="00211430">
              <w:rPr>
                <w:rFonts w:ascii="Aptos Narrow" w:hAnsi="Aptos Narrow"/>
                <w:sz w:val="18"/>
                <w:szCs w:val="18"/>
              </w:rPr>
              <w:t>Innovación pedagógica en la profesionalización docente - P03D039L005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593C7B" w14:textId="77777777" w:rsidR="00211430" w:rsidRPr="00211430" w:rsidRDefault="00211430" w:rsidP="00DB0914">
            <w:pPr>
              <w:jc w:val="center"/>
              <w:rPr>
                <w:rFonts w:ascii="Aptos Narrow" w:hAnsi="Aptos Narrow"/>
                <w:b/>
                <w:bCs/>
                <w:sz w:val="18"/>
                <w:szCs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471F3EE"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1</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A7C29C"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21/06/2024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1A9A5" w14:textId="77777777" w:rsidR="00211430" w:rsidRPr="00211430" w:rsidRDefault="00211430" w:rsidP="00DB0914">
            <w:pPr>
              <w:jc w:val="center"/>
              <w:rPr>
                <w:rFonts w:ascii="Aptos Narrow" w:hAnsi="Aptos Narrow"/>
                <w:b/>
                <w:bCs/>
                <w:sz w:val="18"/>
                <w:szCs w:val="18"/>
              </w:rPr>
            </w:pPr>
            <w:r w:rsidRPr="00211430">
              <w:rPr>
                <w:rFonts w:ascii="Aptos Narrow" w:hAnsi="Aptos Narrow"/>
                <w:sz w:val="18"/>
                <w:szCs w:val="18"/>
                <w:lang w:val="en-US"/>
              </w:rPr>
              <w:t>Alta</w:t>
            </w:r>
          </w:p>
        </w:tc>
      </w:tr>
      <w:tr w:rsidR="00211430" w:rsidRPr="00211430" w14:paraId="68CE2447" w14:textId="77777777" w:rsidTr="00CB070A">
        <w:trPr>
          <w:trHeight w:val="397"/>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82B0496"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55BACC2" w14:textId="77777777"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Blanco Pesqueira, Antonia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F6624"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CEU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E60DA"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D642A4" w14:textId="77777777" w:rsidR="00211430" w:rsidRPr="00211430" w:rsidRDefault="00211430" w:rsidP="00211430">
            <w:pPr>
              <w:rPr>
                <w:rFonts w:ascii="Aptos Narrow" w:hAnsi="Aptos Narrow"/>
                <w:b/>
                <w:bCs/>
                <w:sz w:val="18"/>
                <w:szCs w:val="18"/>
              </w:rPr>
            </w:pPr>
            <w:r w:rsidRPr="00211430">
              <w:rPr>
                <w:rFonts w:ascii="Aptos Narrow" w:hAnsi="Aptos Narrow"/>
                <w:sz w:val="18"/>
                <w:szCs w:val="18"/>
              </w:rPr>
              <w:t>Innovación pedagógica en la profesionalización docente - P03D039L005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C7774D"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1</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638AA21"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1</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6E36FB4" w14:textId="77777777" w:rsidR="00211430" w:rsidRPr="00211430" w:rsidRDefault="00211430" w:rsidP="00DB0914">
            <w:pPr>
              <w:jc w:val="center"/>
              <w:rPr>
                <w:rFonts w:ascii="Aptos Narrow" w:hAnsi="Aptos Narrow"/>
                <w:b/>
                <w:bCs/>
                <w:sz w:val="18"/>
                <w:szCs w:val="18"/>
              </w:rPr>
            </w:pPr>
            <w:r w:rsidRPr="00211430">
              <w:rPr>
                <w:rFonts w:ascii="Aptos Narrow" w:hAnsi="Aptos Narrow"/>
                <w:color w:val="000000"/>
                <w:sz w:val="18"/>
                <w:szCs w:val="18"/>
              </w:rPr>
              <w:t>01/01/2018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143AD" w14:textId="77777777" w:rsidR="00211430" w:rsidRPr="00211430" w:rsidRDefault="00211430" w:rsidP="00DB0914">
            <w:pPr>
              <w:jc w:val="center"/>
              <w:rPr>
                <w:rFonts w:ascii="Aptos Narrow" w:hAnsi="Aptos Narrow"/>
                <w:b/>
                <w:bCs/>
                <w:sz w:val="18"/>
                <w:szCs w:val="18"/>
              </w:rPr>
            </w:pPr>
            <w:r w:rsidRPr="00211430">
              <w:rPr>
                <w:rFonts w:ascii="Aptos Narrow" w:hAnsi="Aptos Narrow"/>
                <w:sz w:val="18"/>
                <w:szCs w:val="18"/>
                <w:lang w:val="en-US"/>
              </w:rPr>
              <w:t>Alta</w:t>
            </w:r>
          </w:p>
        </w:tc>
      </w:tr>
    </w:tbl>
    <w:p w14:paraId="4752AF3B" w14:textId="77777777" w:rsidR="00211430" w:rsidRPr="00211430" w:rsidRDefault="00211430" w:rsidP="00211430">
      <w:pPr>
        <w:rPr>
          <w:rFonts w:ascii="Aptos Narrow" w:hAnsi="Aptos Narrow"/>
          <w:sz w:val="16"/>
          <w:szCs w:val="16"/>
        </w:rPr>
      </w:pPr>
    </w:p>
    <w:p w14:paraId="4A193270" w14:textId="77777777" w:rsidR="00211430" w:rsidRPr="00211430" w:rsidRDefault="00211430" w:rsidP="00211430">
      <w:pPr>
        <w:rPr>
          <w:rFonts w:ascii="Aptos Narrow" w:hAnsi="Aptos Narrow"/>
          <w:sz w:val="16"/>
          <w:szCs w:val="16"/>
        </w:rPr>
      </w:pPr>
    </w:p>
    <w:p w14:paraId="43B0E1E2"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02C1B0B7"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3D663DB"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Datos de un proyecto de investigación activo</w:t>
            </w:r>
          </w:p>
        </w:tc>
      </w:tr>
      <w:tr w:rsidR="00211430" w:rsidRPr="00211430" w14:paraId="1F63D91B"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BA4FC2C"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36B1DD1" w14:textId="77777777" w:rsidR="00211430" w:rsidRPr="00211430" w:rsidRDefault="00211430" w:rsidP="00211430">
            <w:pPr>
              <w:spacing w:line="276" w:lineRule="auto"/>
              <w:jc w:val="both"/>
              <w:rPr>
                <w:rFonts w:cstheme="minorHAnsi"/>
                <w:sz w:val="18"/>
                <w:szCs w:val="18"/>
              </w:rPr>
            </w:pPr>
            <w:r w:rsidRPr="00211430">
              <w:rPr>
                <w:rFonts w:cstheme="minorHAnsi"/>
                <w:sz w:val="18"/>
                <w:szCs w:val="18"/>
              </w:rPr>
              <w:t xml:space="preserve">Formación docente en desarrollo de competencias clave en sostenibilidad para la Acción por el Clima y la Descarbonización (ODS 13) en el marco </w:t>
            </w:r>
            <w:r w:rsidRPr="00211430">
              <w:rPr>
                <w:rFonts w:cstheme="minorHAnsi"/>
                <w:sz w:val="18"/>
                <w:szCs w:val="18"/>
              </w:rPr>
              <w:lastRenderedPageBreak/>
              <w:t>del Cambio Ambiental Global (CLIMABILITY)</w:t>
            </w:r>
          </w:p>
        </w:tc>
      </w:tr>
      <w:tr w:rsidR="00211430" w:rsidRPr="00211430" w14:paraId="4578D5C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48CB627"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lastRenderedPageBreak/>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534CBBD"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Ministerio de Ciencia e Innovación</w:t>
            </w:r>
          </w:p>
        </w:tc>
      </w:tr>
      <w:tr w:rsidR="00211430" w:rsidRPr="00211430" w14:paraId="0792FA4D"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7ADC4AD"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05F0014"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PID2023-147800OB-I00</w:t>
            </w:r>
          </w:p>
        </w:tc>
      </w:tr>
      <w:tr w:rsidR="00211430" w:rsidRPr="00211430" w14:paraId="7C852EBB"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C991957"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86DEF62"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42.750 €</w:t>
            </w:r>
          </w:p>
        </w:tc>
      </w:tr>
      <w:tr w:rsidR="00211430" w:rsidRPr="00211430" w14:paraId="164C361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C5EBB9D" w14:textId="77777777" w:rsidR="00211430" w:rsidRPr="00211430" w:rsidRDefault="00211430" w:rsidP="00211430">
            <w:pPr>
              <w:spacing w:line="276" w:lineRule="auto"/>
              <w:jc w:val="both"/>
              <w:rPr>
                <w:rFonts w:cstheme="minorHAnsi"/>
                <w:b/>
                <w:bCs/>
                <w:sz w:val="18"/>
                <w:szCs w:val="18"/>
              </w:rPr>
            </w:pPr>
            <w:r w:rsidRPr="00211430">
              <w:rPr>
                <w:rFonts w:cstheme="minorHAns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9503D4A"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 xml:space="preserve">01/09/2024 – 31/08/2027 </w:t>
            </w:r>
          </w:p>
        </w:tc>
      </w:tr>
      <w:tr w:rsidR="00211430" w:rsidRPr="00211430" w14:paraId="57C4D4D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4C50F05"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6DDD86F"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Plan Nacional</w:t>
            </w:r>
          </w:p>
        </w:tc>
      </w:tr>
      <w:tr w:rsidR="00211430" w:rsidRPr="00211430" w14:paraId="3FC9DBA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52636FD"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6185D8E"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Universidade de Vigo, Universidade da Coruña, Universidad de Murcia</w:t>
            </w:r>
          </w:p>
        </w:tc>
      </w:tr>
      <w:tr w:rsidR="00211430" w:rsidRPr="00211430" w14:paraId="1E613FC9"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DFCE2BF"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99398FF" w14:textId="77777777" w:rsidR="00211430" w:rsidRPr="00211430" w:rsidRDefault="00211430" w:rsidP="00211430">
            <w:pPr>
              <w:spacing w:line="276" w:lineRule="auto"/>
              <w:jc w:val="both"/>
              <w:rPr>
                <w:rFonts w:cstheme="minorHAnsi"/>
                <w:sz w:val="18"/>
                <w:szCs w:val="18"/>
                <w:lang w:val="en-US"/>
              </w:rPr>
            </w:pPr>
            <w:r w:rsidRPr="00211430">
              <w:rPr>
                <w:rFonts w:cstheme="minorHAnsi"/>
                <w:sz w:val="18"/>
                <w:szCs w:val="18"/>
                <w:lang w:val="en-US"/>
              </w:rPr>
              <w:t>Uxío Pérez Rodríguez</w:t>
            </w:r>
          </w:p>
        </w:tc>
      </w:tr>
      <w:tr w:rsidR="00211430" w:rsidRPr="00211430" w14:paraId="64AC9E7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3D8D0FF"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FD68B58" w14:textId="77777777" w:rsidR="00211430" w:rsidRPr="00211430" w:rsidRDefault="00211430" w:rsidP="00211430">
            <w:pPr>
              <w:spacing w:line="276" w:lineRule="auto"/>
              <w:jc w:val="both"/>
              <w:rPr>
                <w:rFonts w:cstheme="minorHAnsi"/>
                <w:sz w:val="18"/>
                <w:szCs w:val="18"/>
              </w:rPr>
            </w:pPr>
            <w:r w:rsidRPr="00211430">
              <w:rPr>
                <w:rFonts w:cstheme="minorHAnsi"/>
                <w:sz w:val="18"/>
                <w:szCs w:val="18"/>
              </w:rPr>
              <w:t>5 investigadores/sa + 4 personas en el equipo de trabajo</w:t>
            </w:r>
          </w:p>
        </w:tc>
      </w:tr>
      <w:tr w:rsidR="00211430" w:rsidRPr="00211430" w14:paraId="48312A3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D47F97F" w14:textId="77777777" w:rsidR="00211430" w:rsidRPr="00211430" w:rsidRDefault="00211430" w:rsidP="00211430">
            <w:pPr>
              <w:spacing w:line="276" w:lineRule="auto"/>
              <w:jc w:val="both"/>
              <w:rPr>
                <w:rFonts w:cstheme="minorHAnsi"/>
                <w:b/>
                <w:bCs/>
                <w:sz w:val="18"/>
                <w:szCs w:val="18"/>
                <w:lang w:val="en-US"/>
              </w:rPr>
            </w:pPr>
            <w:r w:rsidRPr="00211430">
              <w:rPr>
                <w:rFonts w:cstheme="minorHAnsi"/>
                <w:b/>
                <w:bCs/>
                <w:sz w:val="18"/>
                <w:szCs w:val="18"/>
                <w:lang w:val="en-U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D3B54CD" w14:textId="77777777" w:rsidR="00211430" w:rsidRPr="00211430" w:rsidRDefault="00211430" w:rsidP="00211430">
            <w:pPr>
              <w:spacing w:line="276" w:lineRule="auto"/>
              <w:jc w:val="both"/>
              <w:rPr>
                <w:rFonts w:cstheme="minorHAnsi"/>
                <w:sz w:val="18"/>
                <w:szCs w:val="18"/>
              </w:rPr>
            </w:pPr>
            <w:r w:rsidRPr="00211430">
              <w:rPr>
                <w:rFonts w:cstheme="minorHAnsi"/>
                <w:sz w:val="18"/>
                <w:szCs w:val="18"/>
              </w:rPr>
              <w:t>P03D039L005</w:t>
            </w:r>
            <w:r w:rsidRPr="00211430">
              <w:rPr>
                <w:rFonts w:cstheme="minorHAnsi"/>
                <w:sz w:val="18"/>
                <w:szCs w:val="18"/>
              </w:rPr>
              <w:tab/>
              <w:t>Innovación pedagóxica na profesionalización docente</w:t>
            </w:r>
          </w:p>
        </w:tc>
      </w:tr>
    </w:tbl>
    <w:p w14:paraId="62235F96" w14:textId="77777777" w:rsidR="00211430" w:rsidRPr="00211430" w:rsidRDefault="00211430" w:rsidP="00211430">
      <w:pPr>
        <w:rPr>
          <w:rFonts w:ascii="Aptos Narrow" w:hAnsi="Aptos Narrow"/>
          <w:sz w:val="16"/>
          <w:szCs w:val="16"/>
        </w:rPr>
      </w:pPr>
    </w:p>
    <w:p w14:paraId="0216F2D6" w14:textId="77777777" w:rsidR="00211430" w:rsidRPr="00211430" w:rsidRDefault="00211430" w:rsidP="00211430">
      <w:pPr>
        <w:rPr>
          <w:rFonts w:ascii="Aptos Narrow" w:hAnsi="Aptos Narrow"/>
          <w:sz w:val="16"/>
          <w:szCs w:val="16"/>
        </w:rPr>
      </w:pPr>
    </w:p>
    <w:p w14:paraId="456E9A17" w14:textId="77777777" w:rsidR="00211430" w:rsidRPr="00211430" w:rsidRDefault="00211430" w:rsidP="00211430">
      <w:pPr>
        <w:rPr>
          <w:rFonts w:ascii="Aptos Narrow" w:hAnsi="Aptos Narrow"/>
          <w:sz w:val="16"/>
          <w:szCs w:val="16"/>
        </w:rPr>
      </w:pPr>
    </w:p>
    <w:p w14:paraId="3F1A2D7D" w14:textId="77777777" w:rsidR="00211430" w:rsidRPr="00211430" w:rsidRDefault="00211430" w:rsidP="00211430">
      <w:pPr>
        <w:rPr>
          <w:rFonts w:ascii="Aptos Narrow" w:hAnsi="Aptos Narrow"/>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114"/>
        <w:gridCol w:w="992"/>
        <w:gridCol w:w="1134"/>
        <w:gridCol w:w="2977"/>
        <w:gridCol w:w="1559"/>
        <w:gridCol w:w="1134"/>
        <w:gridCol w:w="1276"/>
        <w:gridCol w:w="851"/>
      </w:tblGrid>
      <w:tr w:rsidR="00211430" w:rsidRPr="00211430" w14:paraId="16C486D0" w14:textId="77777777" w:rsidTr="00CB070A">
        <w:trPr>
          <w:trHeight w:val="397"/>
          <w:jc w:val="center"/>
        </w:trPr>
        <w:tc>
          <w:tcPr>
            <w:tcW w:w="14171" w:type="dxa"/>
            <w:gridSpan w:val="9"/>
            <w:shd w:val="clear" w:color="auto" w:fill="8DB3E2" w:themeFill="text2" w:themeFillTint="66"/>
            <w:vAlign w:val="center"/>
          </w:tcPr>
          <w:p w14:paraId="6A4FE9AD" w14:textId="77777777" w:rsidR="00211430" w:rsidRPr="00211430" w:rsidRDefault="00211430" w:rsidP="00211430">
            <w:pPr>
              <w:jc w:val="center"/>
              <w:rPr>
                <w:rFonts w:ascii="Aptos Narrow" w:hAnsi="Aptos Narrow" w:cstheme="minorHAnsi"/>
                <w:b/>
                <w:bCs/>
                <w:spacing w:val="-2"/>
                <w:sz w:val="28"/>
                <w:szCs w:val="28"/>
              </w:rPr>
            </w:pPr>
            <w:r w:rsidRPr="00211430">
              <w:rPr>
                <w:rFonts w:ascii="Aptos Narrow" w:hAnsi="Aptos Narrow" w:cstheme="minorHAnsi"/>
                <w:b/>
                <w:bCs/>
                <w:spacing w:val="-2"/>
                <w:sz w:val="28"/>
                <w:szCs w:val="28"/>
              </w:rPr>
              <w:t>RITME- Reflexión, Innovación, Transferencia e Mellora Educativa</w:t>
            </w:r>
          </w:p>
        </w:tc>
      </w:tr>
      <w:tr w:rsidR="00211430" w:rsidRPr="00211430" w14:paraId="3B021DD2" w14:textId="77777777" w:rsidTr="00CB070A">
        <w:trPr>
          <w:trHeight w:val="113"/>
          <w:jc w:val="center"/>
        </w:trPr>
        <w:tc>
          <w:tcPr>
            <w:tcW w:w="1134" w:type="dxa"/>
            <w:vMerge w:val="restart"/>
            <w:shd w:val="clear" w:color="auto" w:fill="DBE5F1" w:themeFill="accent1" w:themeFillTint="33"/>
            <w:vAlign w:val="center"/>
          </w:tcPr>
          <w:p w14:paraId="0C74A1C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114" w:type="dxa"/>
            <w:vMerge w:val="restart"/>
            <w:shd w:val="clear" w:color="auto" w:fill="DBE5F1" w:themeFill="accent1" w:themeFillTint="33"/>
            <w:vAlign w:val="center"/>
          </w:tcPr>
          <w:p w14:paraId="716FC67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992" w:type="dxa"/>
            <w:vMerge w:val="restart"/>
            <w:shd w:val="clear" w:color="auto" w:fill="DBE5F1" w:themeFill="accent1" w:themeFillTint="33"/>
            <w:vAlign w:val="center"/>
          </w:tcPr>
          <w:p w14:paraId="681E3F7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6B74951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2977" w:type="dxa"/>
            <w:vMerge w:val="restart"/>
            <w:shd w:val="clear" w:color="auto" w:fill="DBE5F1" w:themeFill="accent1" w:themeFillTint="33"/>
            <w:vAlign w:val="center"/>
          </w:tcPr>
          <w:p w14:paraId="728942D0"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559" w:type="dxa"/>
            <w:vMerge w:val="restart"/>
            <w:shd w:val="clear" w:color="auto" w:fill="DBE5F1" w:themeFill="accent1" w:themeFillTint="33"/>
            <w:vAlign w:val="center"/>
          </w:tcPr>
          <w:p w14:paraId="16D5184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410" w:type="dxa"/>
            <w:gridSpan w:val="2"/>
            <w:shd w:val="clear" w:color="auto" w:fill="DBE5F1" w:themeFill="accent1" w:themeFillTint="33"/>
            <w:vAlign w:val="center"/>
          </w:tcPr>
          <w:p w14:paraId="0811393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1" w:type="dxa"/>
            <w:vMerge w:val="restart"/>
            <w:shd w:val="clear" w:color="auto" w:fill="DBE5F1" w:themeFill="accent1" w:themeFillTint="33"/>
            <w:vAlign w:val="center"/>
          </w:tcPr>
          <w:p w14:paraId="17CD535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1210D034" w14:textId="77777777" w:rsidTr="00CB070A">
        <w:trPr>
          <w:trHeight w:val="397"/>
          <w:jc w:val="center"/>
        </w:trPr>
        <w:tc>
          <w:tcPr>
            <w:tcW w:w="1134" w:type="dxa"/>
            <w:vMerge/>
            <w:tcBorders>
              <w:bottom w:val="single" w:sz="4" w:space="0" w:color="auto"/>
            </w:tcBorders>
            <w:shd w:val="clear" w:color="auto" w:fill="FFFF99"/>
            <w:vAlign w:val="center"/>
          </w:tcPr>
          <w:p w14:paraId="5B3EE17F" w14:textId="77777777" w:rsidR="00211430" w:rsidRPr="00211430" w:rsidRDefault="00211430" w:rsidP="00211430">
            <w:pPr>
              <w:jc w:val="center"/>
              <w:rPr>
                <w:rFonts w:ascii="Aptos Narrow" w:hAnsi="Aptos Narrow"/>
                <w:b/>
                <w:bCs/>
                <w:sz w:val="16"/>
                <w:szCs w:val="16"/>
              </w:rPr>
            </w:pPr>
          </w:p>
        </w:tc>
        <w:tc>
          <w:tcPr>
            <w:tcW w:w="3114" w:type="dxa"/>
            <w:vMerge/>
            <w:tcBorders>
              <w:bottom w:val="single" w:sz="4" w:space="0" w:color="auto"/>
            </w:tcBorders>
            <w:shd w:val="clear" w:color="auto" w:fill="FFFF99"/>
            <w:vAlign w:val="center"/>
          </w:tcPr>
          <w:p w14:paraId="165DA7AC" w14:textId="77777777" w:rsidR="00211430" w:rsidRPr="00211430" w:rsidRDefault="00211430" w:rsidP="00211430">
            <w:pPr>
              <w:jc w:val="center"/>
              <w:rPr>
                <w:rFonts w:ascii="Aptos Narrow" w:hAnsi="Aptos Narrow"/>
                <w:b/>
                <w:bCs/>
                <w:sz w:val="16"/>
                <w:szCs w:val="16"/>
              </w:rPr>
            </w:pPr>
          </w:p>
        </w:tc>
        <w:tc>
          <w:tcPr>
            <w:tcW w:w="992" w:type="dxa"/>
            <w:vMerge/>
            <w:tcBorders>
              <w:bottom w:val="single" w:sz="4" w:space="0" w:color="auto"/>
            </w:tcBorders>
            <w:shd w:val="clear" w:color="auto" w:fill="FFFF99"/>
            <w:vAlign w:val="center"/>
          </w:tcPr>
          <w:p w14:paraId="21F61F7E" w14:textId="77777777" w:rsidR="00211430" w:rsidRPr="00211430" w:rsidRDefault="00211430" w:rsidP="00211430">
            <w:pPr>
              <w:jc w:val="center"/>
              <w:rPr>
                <w:rFonts w:ascii="Aptos Narrow" w:hAnsi="Aptos Narrow"/>
                <w:b/>
                <w:bCs/>
                <w:sz w:val="16"/>
                <w:szCs w:val="16"/>
              </w:rPr>
            </w:pPr>
          </w:p>
        </w:tc>
        <w:tc>
          <w:tcPr>
            <w:tcW w:w="1134" w:type="dxa"/>
            <w:vMerge/>
            <w:tcBorders>
              <w:bottom w:val="single" w:sz="4" w:space="0" w:color="auto"/>
            </w:tcBorders>
            <w:shd w:val="clear" w:color="auto" w:fill="FFFF99"/>
            <w:vAlign w:val="center"/>
          </w:tcPr>
          <w:p w14:paraId="7A22EC7A" w14:textId="77777777" w:rsidR="00211430" w:rsidRPr="00211430" w:rsidRDefault="00211430" w:rsidP="00211430">
            <w:pPr>
              <w:jc w:val="center"/>
              <w:rPr>
                <w:rFonts w:ascii="Aptos Narrow" w:hAnsi="Aptos Narrow"/>
                <w:b/>
                <w:bCs/>
                <w:sz w:val="16"/>
                <w:szCs w:val="16"/>
              </w:rPr>
            </w:pPr>
          </w:p>
        </w:tc>
        <w:tc>
          <w:tcPr>
            <w:tcW w:w="2977" w:type="dxa"/>
            <w:vMerge/>
            <w:tcBorders>
              <w:bottom w:val="single" w:sz="4" w:space="0" w:color="auto"/>
            </w:tcBorders>
            <w:shd w:val="clear" w:color="auto" w:fill="FFFF99"/>
            <w:vAlign w:val="center"/>
          </w:tcPr>
          <w:p w14:paraId="28D6FE01" w14:textId="77777777" w:rsidR="00211430" w:rsidRPr="00211430" w:rsidRDefault="00211430" w:rsidP="00211430">
            <w:pPr>
              <w:jc w:val="center"/>
              <w:rPr>
                <w:rFonts w:ascii="Aptos Narrow" w:hAnsi="Aptos Narrow"/>
                <w:b/>
                <w:bCs/>
                <w:sz w:val="16"/>
                <w:szCs w:val="16"/>
              </w:rPr>
            </w:pPr>
          </w:p>
        </w:tc>
        <w:tc>
          <w:tcPr>
            <w:tcW w:w="1559" w:type="dxa"/>
            <w:vMerge/>
            <w:tcBorders>
              <w:bottom w:val="single" w:sz="4" w:space="0" w:color="auto"/>
            </w:tcBorders>
            <w:shd w:val="clear" w:color="auto" w:fill="FFFF99"/>
            <w:vAlign w:val="center"/>
          </w:tcPr>
          <w:p w14:paraId="5ADB459A" w14:textId="77777777" w:rsidR="00211430" w:rsidRPr="00211430" w:rsidRDefault="00211430" w:rsidP="00211430">
            <w:pPr>
              <w:jc w:val="center"/>
              <w:rPr>
                <w:rFonts w:ascii="Aptos Narrow" w:hAnsi="Aptos Narrow"/>
                <w:b/>
                <w:bCs/>
                <w:sz w:val="16"/>
                <w:szCs w:val="16"/>
              </w:rPr>
            </w:pPr>
          </w:p>
        </w:tc>
        <w:tc>
          <w:tcPr>
            <w:tcW w:w="1134" w:type="dxa"/>
            <w:tcBorders>
              <w:bottom w:val="single" w:sz="4" w:space="0" w:color="auto"/>
            </w:tcBorders>
            <w:shd w:val="clear" w:color="auto" w:fill="DBE5F1" w:themeFill="accent1" w:themeFillTint="33"/>
            <w:vAlign w:val="center"/>
          </w:tcPr>
          <w:p w14:paraId="290A0B9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276" w:type="dxa"/>
            <w:tcBorders>
              <w:bottom w:val="single" w:sz="4" w:space="0" w:color="auto"/>
            </w:tcBorders>
            <w:shd w:val="clear" w:color="auto" w:fill="DBE5F1" w:themeFill="accent1" w:themeFillTint="33"/>
            <w:vAlign w:val="center"/>
          </w:tcPr>
          <w:p w14:paraId="016BC09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1" w:type="dxa"/>
            <w:vMerge/>
            <w:tcBorders>
              <w:bottom w:val="single" w:sz="4" w:space="0" w:color="auto"/>
            </w:tcBorders>
            <w:shd w:val="clear" w:color="auto" w:fill="FFFF99"/>
            <w:vAlign w:val="center"/>
          </w:tcPr>
          <w:p w14:paraId="1DC7B8FF" w14:textId="77777777" w:rsidR="00211430" w:rsidRPr="00211430" w:rsidRDefault="00211430" w:rsidP="00211430">
            <w:pPr>
              <w:jc w:val="center"/>
              <w:rPr>
                <w:rFonts w:ascii="Aptos Narrow" w:hAnsi="Aptos Narrow"/>
                <w:b/>
                <w:bCs/>
                <w:sz w:val="16"/>
                <w:szCs w:val="16"/>
              </w:rPr>
            </w:pPr>
          </w:p>
        </w:tc>
      </w:tr>
      <w:tr w:rsidR="00211430" w:rsidRPr="00211430" w14:paraId="22CFF82C" w14:textId="77777777" w:rsidTr="00CB070A">
        <w:trPr>
          <w:trHeight w:val="397"/>
          <w:jc w:val="center"/>
        </w:trPr>
        <w:tc>
          <w:tcPr>
            <w:tcW w:w="1134" w:type="dxa"/>
            <w:tcBorders>
              <w:top w:val="single" w:sz="4" w:space="0" w:color="auto"/>
              <w:right w:val="single" w:sz="4" w:space="0" w:color="auto"/>
            </w:tcBorders>
            <w:shd w:val="clear" w:color="auto" w:fill="auto"/>
            <w:vAlign w:val="center"/>
          </w:tcPr>
          <w:p w14:paraId="2A101766" w14:textId="77777777" w:rsidR="00211430" w:rsidRPr="00211430" w:rsidRDefault="00211430" w:rsidP="00211430">
            <w:pPr>
              <w:rPr>
                <w:rFonts w:ascii="Aptos Narrow" w:hAnsi="Aptos Narrow"/>
                <w:b/>
                <w:bCs/>
                <w:sz w:val="16"/>
                <w:szCs w:val="16"/>
              </w:rPr>
            </w:pPr>
            <w:r w:rsidRPr="00211430">
              <w:rPr>
                <w:rFonts w:ascii="Aptos Narrow" w:hAnsi="Aptos Narrow"/>
                <w:color w:val="000000"/>
              </w:rPr>
              <w:t>UVIGO</w:t>
            </w:r>
          </w:p>
        </w:tc>
        <w:tc>
          <w:tcPr>
            <w:tcW w:w="3114" w:type="dxa"/>
            <w:tcBorders>
              <w:top w:val="single" w:sz="4" w:space="0" w:color="auto"/>
              <w:left w:val="single" w:sz="4" w:space="0" w:color="auto"/>
              <w:bottom w:val="single" w:sz="4" w:space="0" w:color="auto"/>
              <w:right w:val="single" w:sz="4" w:space="0" w:color="auto"/>
            </w:tcBorders>
            <w:shd w:val="clear" w:color="auto" w:fill="auto"/>
            <w:vAlign w:val="center"/>
          </w:tcPr>
          <w:p w14:paraId="465E5E3D" w14:textId="6F461EED" w:rsidR="00211430" w:rsidRPr="00211430" w:rsidRDefault="00DB0914" w:rsidP="00211430">
            <w:pPr>
              <w:rPr>
                <w:rFonts w:ascii="Aptos Narrow" w:eastAsia="Times New Roman" w:hAnsi="Aptos Narrow" w:cs="Times New Roman"/>
                <w:color w:val="000000"/>
              </w:rPr>
            </w:pPr>
            <w:r w:rsidRPr="00211430">
              <w:rPr>
                <w:rFonts w:ascii="Aptos Narrow" w:hAnsi="Aptos Narrow"/>
                <w:color w:val="000000"/>
              </w:rPr>
              <w:t>Bernárdez</w:t>
            </w:r>
            <w:r w:rsidR="00211430" w:rsidRPr="00211430">
              <w:rPr>
                <w:rFonts w:ascii="Aptos Narrow" w:hAnsi="Aptos Narrow"/>
                <w:color w:val="000000"/>
              </w:rPr>
              <w:t xml:space="preserve"> Gómez, Abraham</w:t>
            </w:r>
          </w:p>
          <w:p w14:paraId="2D521281" w14:textId="77777777" w:rsidR="00211430" w:rsidRPr="00211430" w:rsidRDefault="00211430" w:rsidP="00211430">
            <w:pPr>
              <w:rPr>
                <w:rFonts w:ascii="Aptos Narrow" w:hAnsi="Aptos Narr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9CB3D5"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PCD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BCB78"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TC</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A99350"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Innovación pedagógica en la profesionalización docente - P03D039L005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8519EF" w14:textId="77777777" w:rsidR="00211430" w:rsidRPr="00211430" w:rsidRDefault="00211430" w:rsidP="00211430">
            <w:pPr>
              <w:jc w:val="center"/>
              <w:rPr>
                <w:rFonts w:ascii="Aptos Narrow" w:hAnsi="Aptos Narrow"/>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0D6AB"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7826BB"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21/06/2024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7287C8" w14:textId="77777777" w:rsidR="00211430" w:rsidRPr="00211430" w:rsidRDefault="00211430" w:rsidP="00211430">
            <w:pPr>
              <w:rPr>
                <w:rFonts w:ascii="Aptos Narrow" w:hAnsi="Aptos Narrow"/>
                <w:sz w:val="18"/>
                <w:szCs w:val="18"/>
              </w:rPr>
            </w:pPr>
            <w:r w:rsidRPr="00211430">
              <w:rPr>
                <w:rFonts w:ascii="Aptos Narrow" w:hAnsi="Aptos Narrow"/>
                <w:color w:val="000000"/>
              </w:rPr>
              <w:t>Alta</w:t>
            </w:r>
          </w:p>
        </w:tc>
      </w:tr>
    </w:tbl>
    <w:p w14:paraId="347D9382" w14:textId="77777777" w:rsidR="00446280" w:rsidRPr="00211430" w:rsidRDefault="00446280" w:rsidP="00211430">
      <w:pPr>
        <w:rPr>
          <w:rFonts w:ascii="Aptos Narrow" w:hAnsi="Aptos Narrow"/>
          <w:sz w:val="16"/>
          <w:szCs w:val="16"/>
        </w:rPr>
      </w:pPr>
    </w:p>
    <w:p w14:paraId="383F5989" w14:textId="77777777" w:rsidR="00211430" w:rsidRPr="00211430" w:rsidRDefault="00211430" w:rsidP="00211430">
      <w:pPr>
        <w:rPr>
          <w:rFonts w:ascii="Aptos Narrow" w:hAnsi="Aptos Narrow"/>
          <w:b/>
          <w:bCs/>
          <w:sz w:val="16"/>
          <w:szCs w:val="16"/>
        </w:rPr>
      </w:pPr>
    </w:p>
    <w:p w14:paraId="715AB927" w14:textId="77777777" w:rsidR="00211430" w:rsidRPr="00211430" w:rsidRDefault="00211430" w:rsidP="00211430">
      <w:pPr>
        <w:rPr>
          <w:rFonts w:ascii="Aptos Narrow" w:hAnsi="Aptos Narrow"/>
          <w:b/>
          <w:bCs/>
          <w:sz w:val="16"/>
          <w:szCs w:val="16"/>
        </w:rPr>
      </w:pPr>
    </w:p>
    <w:p w14:paraId="407E0BF2" w14:textId="77777777" w:rsidR="00211430" w:rsidRPr="00211430" w:rsidRDefault="00211430" w:rsidP="00211430">
      <w:pPr>
        <w:rPr>
          <w:rFonts w:ascii="Aptos Narrow" w:hAnsi="Aptos Narrow"/>
          <w:b/>
          <w:bCs/>
          <w:sz w:val="16"/>
          <w:szCs w:val="16"/>
        </w:rPr>
      </w:pPr>
    </w:p>
    <w:p w14:paraId="3E9D29A4" w14:textId="77777777" w:rsidR="00211430" w:rsidRPr="00211430" w:rsidRDefault="00211430" w:rsidP="00211430">
      <w:pPr>
        <w:rPr>
          <w:rFonts w:ascii="Aptos Narrow" w:hAnsi="Aptos Narrow"/>
          <w:b/>
          <w:bCs/>
          <w:sz w:val="16"/>
          <w:szCs w:val="16"/>
        </w:rPr>
      </w:pPr>
    </w:p>
    <w:tbl>
      <w:tblPr>
        <w:tblStyle w:val="Tablaconcuadrcula"/>
        <w:tblW w:w="0" w:type="auto"/>
        <w:tblInd w:w="232" w:type="dxa"/>
        <w:tblLook w:val="04A0" w:firstRow="1" w:lastRow="0" w:firstColumn="1" w:lastColumn="0" w:noHBand="0" w:noVBand="1"/>
      </w:tblPr>
      <w:tblGrid>
        <w:gridCol w:w="987"/>
        <w:gridCol w:w="2037"/>
        <w:gridCol w:w="11301"/>
      </w:tblGrid>
      <w:tr w:rsidR="00211430" w:rsidRPr="00211430" w14:paraId="79DB22BA" w14:textId="77777777" w:rsidTr="00CB070A">
        <w:tc>
          <w:tcPr>
            <w:tcW w:w="987" w:type="dxa"/>
            <w:shd w:val="clear" w:color="auto" w:fill="F2F2F2" w:themeFill="background1" w:themeFillShade="F2"/>
            <w:vAlign w:val="center"/>
          </w:tcPr>
          <w:p w14:paraId="2E53538B"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spacing w:val="-2"/>
                <w:sz w:val="28"/>
                <w:szCs w:val="28"/>
              </w:rPr>
              <w:t>L06</w:t>
            </w:r>
          </w:p>
        </w:tc>
        <w:tc>
          <w:tcPr>
            <w:tcW w:w="2037" w:type="dxa"/>
            <w:tcBorders>
              <w:top w:val="single" w:sz="4" w:space="0" w:color="auto"/>
              <w:left w:val="single" w:sz="8" w:space="0" w:color="auto"/>
              <w:bottom w:val="single" w:sz="4" w:space="0" w:color="auto"/>
              <w:right w:val="single" w:sz="8" w:space="0" w:color="auto"/>
            </w:tcBorders>
            <w:shd w:val="clear" w:color="auto" w:fill="F2F2F2" w:themeFill="background1" w:themeFillShade="F2"/>
            <w:vAlign w:val="center"/>
          </w:tcPr>
          <w:p w14:paraId="4DB8C29A" w14:textId="77777777" w:rsidR="00211430" w:rsidRPr="00211430" w:rsidRDefault="00211430" w:rsidP="00211430">
            <w:pPr>
              <w:jc w:val="center"/>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P03D039L006</w:t>
            </w:r>
          </w:p>
        </w:tc>
        <w:tc>
          <w:tcPr>
            <w:tcW w:w="11306"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440E763F" w14:textId="77777777" w:rsidR="00211430" w:rsidRPr="00211430" w:rsidRDefault="00211430" w:rsidP="00211430">
            <w:pPr>
              <w:jc w:val="both"/>
              <w:outlineLvl w:val="1"/>
              <w:rPr>
                <w:rFonts w:ascii="Aptos Narrow" w:eastAsia="Times New Roman" w:hAnsi="Aptos Narrow" w:cstheme="minorBidi"/>
                <w:b/>
                <w:bCs/>
                <w:spacing w:val="15"/>
                <w:sz w:val="28"/>
                <w:szCs w:val="28"/>
                <w:lang w:eastAsia="es-ES"/>
              </w:rPr>
            </w:pPr>
            <w:r w:rsidRPr="00211430">
              <w:rPr>
                <w:rFonts w:ascii="Aptos Narrow" w:hAnsi="Aptos Narrow" w:cstheme="minorHAnsi"/>
                <w:b/>
                <w:bCs/>
                <w:color w:val="000000"/>
                <w:spacing w:val="-2"/>
                <w:sz w:val="28"/>
                <w:szCs w:val="28"/>
              </w:rPr>
              <w:t>Gobernanza e innovación</w:t>
            </w:r>
          </w:p>
        </w:tc>
      </w:tr>
    </w:tbl>
    <w:p w14:paraId="66D04396" w14:textId="77777777" w:rsidR="00211430" w:rsidRPr="00211430" w:rsidRDefault="00211430" w:rsidP="00211430">
      <w:pPr>
        <w:rPr>
          <w:rFonts w:ascii="Aptos Narrow" w:hAnsi="Aptos Narrow"/>
          <w:b/>
          <w:bCs/>
          <w:sz w:val="16"/>
          <w:szCs w:val="16"/>
        </w:rPr>
      </w:pPr>
    </w:p>
    <w:p w14:paraId="5EBDC1CF" w14:textId="77777777" w:rsidR="00211430" w:rsidRPr="00211430" w:rsidRDefault="00211430" w:rsidP="00211430">
      <w:pPr>
        <w:rPr>
          <w:rFonts w:ascii="Aptos Narrow" w:hAnsi="Aptos Narrow"/>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681"/>
        <w:gridCol w:w="1134"/>
        <w:gridCol w:w="1134"/>
        <w:gridCol w:w="3693"/>
        <w:gridCol w:w="850"/>
        <w:gridCol w:w="849"/>
        <w:gridCol w:w="850"/>
        <w:gridCol w:w="846"/>
      </w:tblGrid>
      <w:tr w:rsidR="00211430" w:rsidRPr="00211430" w14:paraId="782CEACF" w14:textId="77777777" w:rsidTr="00CB070A">
        <w:trPr>
          <w:trHeight w:val="397"/>
          <w:jc w:val="center"/>
        </w:trPr>
        <w:tc>
          <w:tcPr>
            <w:tcW w:w="14171" w:type="dxa"/>
            <w:gridSpan w:val="9"/>
            <w:shd w:val="clear" w:color="auto" w:fill="8DB3E2" w:themeFill="text2" w:themeFillTint="66"/>
            <w:vAlign w:val="center"/>
          </w:tcPr>
          <w:p w14:paraId="30C106C1"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ECOSOT</w:t>
            </w:r>
          </w:p>
        </w:tc>
      </w:tr>
      <w:tr w:rsidR="00211430" w:rsidRPr="00211430" w14:paraId="76325D25" w14:textId="77777777" w:rsidTr="00CB070A">
        <w:trPr>
          <w:trHeight w:val="113"/>
          <w:jc w:val="center"/>
        </w:trPr>
        <w:tc>
          <w:tcPr>
            <w:tcW w:w="1134" w:type="dxa"/>
            <w:vMerge w:val="restart"/>
            <w:shd w:val="clear" w:color="auto" w:fill="DBE5F1" w:themeFill="accent1" w:themeFillTint="33"/>
            <w:vAlign w:val="center"/>
          </w:tcPr>
          <w:p w14:paraId="6E38F91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3681" w:type="dxa"/>
            <w:vMerge w:val="restart"/>
            <w:shd w:val="clear" w:color="auto" w:fill="DBE5F1" w:themeFill="accent1" w:themeFillTint="33"/>
            <w:vAlign w:val="center"/>
          </w:tcPr>
          <w:p w14:paraId="1AB8C4CB"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134" w:type="dxa"/>
            <w:vMerge w:val="restart"/>
            <w:shd w:val="clear" w:color="auto" w:fill="DBE5F1" w:themeFill="accent1" w:themeFillTint="33"/>
            <w:vAlign w:val="center"/>
          </w:tcPr>
          <w:p w14:paraId="3D6266B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134" w:type="dxa"/>
            <w:vMerge w:val="restart"/>
            <w:shd w:val="clear" w:color="auto" w:fill="DBE5F1" w:themeFill="accent1" w:themeFillTint="33"/>
            <w:vAlign w:val="center"/>
          </w:tcPr>
          <w:p w14:paraId="030AE1C2"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3693" w:type="dxa"/>
            <w:vMerge w:val="restart"/>
            <w:shd w:val="clear" w:color="auto" w:fill="DBE5F1" w:themeFill="accent1" w:themeFillTint="33"/>
            <w:vAlign w:val="center"/>
          </w:tcPr>
          <w:p w14:paraId="53838533" w14:textId="77777777" w:rsidR="00211430" w:rsidRPr="00211430" w:rsidRDefault="00211430" w:rsidP="00211430">
            <w:pPr>
              <w:widowControl/>
              <w:adjustRightInd w:val="0"/>
              <w:jc w:val="center"/>
              <w:rPr>
                <w:rFonts w:ascii="Aptos Narrow" w:eastAsiaTheme="minorHAnsi" w:hAnsi="Aptos Narrow"/>
                <w:b/>
                <w:bCs/>
                <w:sz w:val="16"/>
                <w:szCs w:val="16"/>
              </w:rPr>
            </w:pPr>
            <w:r w:rsidRPr="00211430">
              <w:rPr>
                <w:rFonts w:ascii="Aptos Narrow" w:hAnsi="Aptos Narrow"/>
                <w:b/>
                <w:bCs/>
                <w:sz w:val="16"/>
                <w:szCs w:val="16"/>
              </w:rPr>
              <w:t>Líneas de investigación</w:t>
            </w:r>
          </w:p>
        </w:tc>
        <w:tc>
          <w:tcPr>
            <w:tcW w:w="850" w:type="dxa"/>
            <w:vMerge w:val="restart"/>
            <w:shd w:val="clear" w:color="auto" w:fill="DBE5F1" w:themeFill="accent1" w:themeFillTint="33"/>
            <w:vAlign w:val="center"/>
          </w:tcPr>
          <w:p w14:paraId="7799D86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w:t>
            </w:r>
            <w:r w:rsidRPr="00211430">
              <w:rPr>
                <w:rFonts w:ascii="Aptos Narrow" w:hAnsi="Aptos Narrow"/>
                <w:b/>
                <w:bCs/>
                <w:sz w:val="16"/>
                <w:szCs w:val="16"/>
              </w:rPr>
              <w:lastRenderedPageBreak/>
              <w:t>o dirigidas en los últimos 5 años</w:t>
            </w:r>
          </w:p>
        </w:tc>
        <w:tc>
          <w:tcPr>
            <w:tcW w:w="1699" w:type="dxa"/>
            <w:gridSpan w:val="2"/>
            <w:shd w:val="clear" w:color="auto" w:fill="DBE5F1" w:themeFill="accent1" w:themeFillTint="33"/>
            <w:vAlign w:val="center"/>
          </w:tcPr>
          <w:p w14:paraId="6411022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lastRenderedPageBreak/>
              <w:t>Tramos de investigación</w:t>
            </w:r>
          </w:p>
        </w:tc>
        <w:tc>
          <w:tcPr>
            <w:tcW w:w="846" w:type="dxa"/>
            <w:vMerge w:val="restart"/>
            <w:shd w:val="clear" w:color="auto" w:fill="DBE5F1" w:themeFill="accent1" w:themeFillTint="33"/>
            <w:vAlign w:val="center"/>
          </w:tcPr>
          <w:p w14:paraId="7B8D48E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304CAFF9" w14:textId="77777777" w:rsidTr="00CB070A">
        <w:trPr>
          <w:trHeight w:val="397"/>
          <w:jc w:val="center"/>
        </w:trPr>
        <w:tc>
          <w:tcPr>
            <w:tcW w:w="1134" w:type="dxa"/>
            <w:vMerge/>
            <w:shd w:val="clear" w:color="auto" w:fill="FFFF99"/>
            <w:vAlign w:val="center"/>
          </w:tcPr>
          <w:p w14:paraId="052C3A46" w14:textId="77777777" w:rsidR="00211430" w:rsidRPr="00211430" w:rsidRDefault="00211430" w:rsidP="00211430">
            <w:pPr>
              <w:jc w:val="center"/>
              <w:rPr>
                <w:rFonts w:ascii="Aptos Narrow" w:hAnsi="Aptos Narrow"/>
                <w:b/>
                <w:bCs/>
                <w:sz w:val="16"/>
                <w:szCs w:val="16"/>
              </w:rPr>
            </w:pPr>
          </w:p>
        </w:tc>
        <w:tc>
          <w:tcPr>
            <w:tcW w:w="3681" w:type="dxa"/>
            <w:vMerge/>
            <w:shd w:val="clear" w:color="auto" w:fill="FFFF99"/>
            <w:vAlign w:val="center"/>
          </w:tcPr>
          <w:p w14:paraId="0CC43D37" w14:textId="77777777" w:rsidR="00211430" w:rsidRPr="00211430" w:rsidRDefault="00211430" w:rsidP="00211430">
            <w:pPr>
              <w:jc w:val="center"/>
              <w:rPr>
                <w:rFonts w:ascii="Aptos Narrow" w:hAnsi="Aptos Narrow"/>
                <w:b/>
                <w:bCs/>
                <w:sz w:val="16"/>
                <w:szCs w:val="16"/>
              </w:rPr>
            </w:pPr>
          </w:p>
        </w:tc>
        <w:tc>
          <w:tcPr>
            <w:tcW w:w="1134" w:type="dxa"/>
            <w:vMerge/>
            <w:shd w:val="clear" w:color="auto" w:fill="FFFF99"/>
            <w:vAlign w:val="center"/>
          </w:tcPr>
          <w:p w14:paraId="5F6D19C8" w14:textId="77777777" w:rsidR="00211430" w:rsidRPr="00211430" w:rsidRDefault="00211430" w:rsidP="00211430">
            <w:pPr>
              <w:jc w:val="center"/>
              <w:rPr>
                <w:rFonts w:ascii="Aptos Narrow" w:hAnsi="Aptos Narrow"/>
                <w:b/>
                <w:bCs/>
                <w:sz w:val="16"/>
                <w:szCs w:val="16"/>
              </w:rPr>
            </w:pPr>
          </w:p>
        </w:tc>
        <w:tc>
          <w:tcPr>
            <w:tcW w:w="1134" w:type="dxa"/>
            <w:vMerge/>
            <w:shd w:val="clear" w:color="auto" w:fill="FFFF99"/>
            <w:vAlign w:val="center"/>
          </w:tcPr>
          <w:p w14:paraId="7782ED56" w14:textId="77777777" w:rsidR="00211430" w:rsidRPr="00211430" w:rsidRDefault="00211430" w:rsidP="00211430">
            <w:pPr>
              <w:jc w:val="center"/>
              <w:rPr>
                <w:rFonts w:ascii="Aptos Narrow" w:hAnsi="Aptos Narrow"/>
                <w:b/>
                <w:bCs/>
                <w:sz w:val="16"/>
                <w:szCs w:val="16"/>
              </w:rPr>
            </w:pPr>
          </w:p>
        </w:tc>
        <w:tc>
          <w:tcPr>
            <w:tcW w:w="3693" w:type="dxa"/>
            <w:vMerge/>
            <w:shd w:val="clear" w:color="auto" w:fill="FFFF99"/>
            <w:vAlign w:val="center"/>
          </w:tcPr>
          <w:p w14:paraId="74D7FAB8" w14:textId="77777777" w:rsidR="00211430" w:rsidRPr="00211430" w:rsidRDefault="00211430" w:rsidP="00211430">
            <w:pPr>
              <w:jc w:val="center"/>
              <w:rPr>
                <w:rFonts w:ascii="Aptos Narrow" w:hAnsi="Aptos Narrow"/>
                <w:b/>
                <w:bCs/>
                <w:sz w:val="16"/>
                <w:szCs w:val="16"/>
              </w:rPr>
            </w:pPr>
          </w:p>
        </w:tc>
        <w:tc>
          <w:tcPr>
            <w:tcW w:w="850" w:type="dxa"/>
            <w:vMerge/>
            <w:shd w:val="clear" w:color="auto" w:fill="FFFF99"/>
            <w:vAlign w:val="center"/>
          </w:tcPr>
          <w:p w14:paraId="1CBA5610" w14:textId="77777777" w:rsidR="00211430" w:rsidRPr="00211430" w:rsidRDefault="00211430" w:rsidP="00211430">
            <w:pPr>
              <w:jc w:val="center"/>
              <w:rPr>
                <w:rFonts w:ascii="Aptos Narrow" w:hAnsi="Aptos Narrow"/>
                <w:b/>
                <w:bCs/>
                <w:sz w:val="16"/>
                <w:szCs w:val="16"/>
              </w:rPr>
            </w:pPr>
          </w:p>
        </w:tc>
        <w:tc>
          <w:tcPr>
            <w:tcW w:w="849" w:type="dxa"/>
            <w:shd w:val="clear" w:color="auto" w:fill="DBE5F1" w:themeFill="accent1" w:themeFillTint="33"/>
            <w:vAlign w:val="center"/>
          </w:tcPr>
          <w:p w14:paraId="338468F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850" w:type="dxa"/>
            <w:shd w:val="clear" w:color="auto" w:fill="DBE5F1" w:themeFill="accent1" w:themeFillTint="33"/>
            <w:vAlign w:val="center"/>
          </w:tcPr>
          <w:p w14:paraId="79BBE50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46" w:type="dxa"/>
            <w:vMerge/>
            <w:shd w:val="clear" w:color="auto" w:fill="FFFF99"/>
            <w:vAlign w:val="center"/>
          </w:tcPr>
          <w:p w14:paraId="384E562C" w14:textId="77777777" w:rsidR="00211430" w:rsidRPr="00211430" w:rsidRDefault="00211430" w:rsidP="00211430">
            <w:pPr>
              <w:jc w:val="center"/>
              <w:rPr>
                <w:rFonts w:ascii="Aptos Narrow" w:hAnsi="Aptos Narrow"/>
                <w:b/>
                <w:bCs/>
                <w:sz w:val="16"/>
                <w:szCs w:val="16"/>
              </w:rPr>
            </w:pPr>
          </w:p>
        </w:tc>
      </w:tr>
      <w:tr w:rsidR="00211430" w:rsidRPr="00211430" w14:paraId="7FAB6363" w14:textId="77777777" w:rsidTr="00CB070A">
        <w:trPr>
          <w:trHeight w:val="397"/>
          <w:jc w:val="center"/>
        </w:trPr>
        <w:tc>
          <w:tcPr>
            <w:tcW w:w="1134" w:type="dxa"/>
            <w:shd w:val="clear" w:color="auto" w:fill="auto"/>
            <w:vAlign w:val="center"/>
          </w:tcPr>
          <w:p w14:paraId="0907C312"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shd w:val="clear" w:color="auto" w:fill="auto"/>
            <w:vAlign w:val="center"/>
          </w:tcPr>
          <w:p w14:paraId="09D33454"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Juan Vidal Puga</w:t>
            </w:r>
          </w:p>
        </w:tc>
        <w:tc>
          <w:tcPr>
            <w:tcW w:w="1134" w:type="dxa"/>
            <w:shd w:val="clear" w:color="auto" w:fill="auto"/>
            <w:vAlign w:val="center"/>
          </w:tcPr>
          <w:p w14:paraId="068B2321"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CU</w:t>
            </w:r>
          </w:p>
        </w:tc>
        <w:tc>
          <w:tcPr>
            <w:tcW w:w="1134" w:type="dxa"/>
            <w:shd w:val="clear" w:color="auto" w:fill="auto"/>
            <w:vAlign w:val="center"/>
          </w:tcPr>
          <w:p w14:paraId="22CF6DB3"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shd w:val="clear" w:color="auto" w:fill="auto"/>
          </w:tcPr>
          <w:p w14:paraId="0AB03529"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shd w:val="clear" w:color="auto" w:fill="auto"/>
            <w:vAlign w:val="center"/>
          </w:tcPr>
          <w:p w14:paraId="24F42429"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0</w:t>
            </w:r>
          </w:p>
        </w:tc>
        <w:tc>
          <w:tcPr>
            <w:tcW w:w="849" w:type="dxa"/>
            <w:shd w:val="clear" w:color="auto" w:fill="auto"/>
            <w:vAlign w:val="center"/>
          </w:tcPr>
          <w:p w14:paraId="451C1090"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4</w:t>
            </w:r>
          </w:p>
        </w:tc>
        <w:tc>
          <w:tcPr>
            <w:tcW w:w="850" w:type="dxa"/>
            <w:shd w:val="clear" w:color="auto" w:fill="auto"/>
            <w:vAlign w:val="center"/>
          </w:tcPr>
          <w:p w14:paraId="60B42BB8"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2023</w:t>
            </w:r>
          </w:p>
        </w:tc>
        <w:tc>
          <w:tcPr>
            <w:tcW w:w="846" w:type="dxa"/>
            <w:shd w:val="clear" w:color="auto" w:fill="auto"/>
            <w:vAlign w:val="center"/>
          </w:tcPr>
          <w:p w14:paraId="7AFE0FA7"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2016</w:t>
            </w:r>
          </w:p>
        </w:tc>
      </w:tr>
      <w:tr w:rsidR="00211430" w:rsidRPr="00211430" w14:paraId="5B2B05A7" w14:textId="77777777" w:rsidTr="00CB070A">
        <w:trPr>
          <w:trHeight w:val="397"/>
          <w:jc w:val="center"/>
        </w:trPr>
        <w:tc>
          <w:tcPr>
            <w:tcW w:w="1134" w:type="dxa"/>
            <w:shd w:val="clear" w:color="auto" w:fill="auto"/>
            <w:vAlign w:val="center"/>
          </w:tcPr>
          <w:p w14:paraId="6D10D88E"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shd w:val="clear" w:color="auto" w:fill="auto"/>
            <w:vAlign w:val="center"/>
          </w:tcPr>
          <w:p w14:paraId="3A50A8B6"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José María da Rocha</w:t>
            </w:r>
          </w:p>
        </w:tc>
        <w:tc>
          <w:tcPr>
            <w:tcW w:w="1134" w:type="dxa"/>
            <w:shd w:val="clear" w:color="auto" w:fill="auto"/>
            <w:vAlign w:val="center"/>
          </w:tcPr>
          <w:p w14:paraId="436521F6"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CU</w:t>
            </w:r>
          </w:p>
        </w:tc>
        <w:tc>
          <w:tcPr>
            <w:tcW w:w="1134" w:type="dxa"/>
            <w:shd w:val="clear" w:color="auto" w:fill="auto"/>
            <w:vAlign w:val="center"/>
          </w:tcPr>
          <w:p w14:paraId="19D4BE06"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shd w:val="clear" w:color="auto" w:fill="auto"/>
          </w:tcPr>
          <w:p w14:paraId="118AB5FD"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shd w:val="clear" w:color="auto" w:fill="auto"/>
            <w:vAlign w:val="center"/>
          </w:tcPr>
          <w:p w14:paraId="11745B2B"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0</w:t>
            </w:r>
          </w:p>
        </w:tc>
        <w:tc>
          <w:tcPr>
            <w:tcW w:w="849" w:type="dxa"/>
            <w:shd w:val="clear" w:color="auto" w:fill="auto"/>
            <w:vAlign w:val="center"/>
          </w:tcPr>
          <w:p w14:paraId="37DA3333"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5</w:t>
            </w:r>
          </w:p>
        </w:tc>
        <w:tc>
          <w:tcPr>
            <w:tcW w:w="850" w:type="dxa"/>
            <w:shd w:val="clear" w:color="auto" w:fill="auto"/>
            <w:vAlign w:val="center"/>
          </w:tcPr>
          <w:p w14:paraId="48EAF64E"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2020</w:t>
            </w:r>
          </w:p>
        </w:tc>
        <w:tc>
          <w:tcPr>
            <w:tcW w:w="846" w:type="dxa"/>
            <w:shd w:val="clear" w:color="auto" w:fill="auto"/>
            <w:vAlign w:val="center"/>
          </w:tcPr>
          <w:p w14:paraId="78F7F2D0"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2014</w:t>
            </w:r>
          </w:p>
        </w:tc>
      </w:tr>
      <w:tr w:rsidR="00211430" w:rsidRPr="00211430" w14:paraId="433883FB" w14:textId="77777777" w:rsidTr="00CB070A">
        <w:trPr>
          <w:trHeight w:val="397"/>
          <w:jc w:val="center"/>
        </w:trPr>
        <w:tc>
          <w:tcPr>
            <w:tcW w:w="1134" w:type="dxa"/>
            <w:shd w:val="clear" w:color="auto" w:fill="auto"/>
            <w:vAlign w:val="center"/>
          </w:tcPr>
          <w:p w14:paraId="1C84CDAF"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shd w:val="clear" w:color="auto" w:fill="auto"/>
            <w:vAlign w:val="center"/>
          </w:tcPr>
          <w:p w14:paraId="2DD36946"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Gustavo Bergantiño Cid</w:t>
            </w:r>
          </w:p>
        </w:tc>
        <w:tc>
          <w:tcPr>
            <w:tcW w:w="1134" w:type="dxa"/>
            <w:shd w:val="clear" w:color="auto" w:fill="auto"/>
            <w:vAlign w:val="center"/>
          </w:tcPr>
          <w:p w14:paraId="227A6CD6"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CU</w:t>
            </w:r>
          </w:p>
        </w:tc>
        <w:tc>
          <w:tcPr>
            <w:tcW w:w="1134" w:type="dxa"/>
            <w:shd w:val="clear" w:color="auto" w:fill="auto"/>
            <w:vAlign w:val="center"/>
          </w:tcPr>
          <w:p w14:paraId="4DAE0F61"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shd w:val="clear" w:color="auto" w:fill="auto"/>
          </w:tcPr>
          <w:p w14:paraId="2990DA93"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shd w:val="clear" w:color="auto" w:fill="auto"/>
            <w:vAlign w:val="center"/>
          </w:tcPr>
          <w:p w14:paraId="351E072E"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1</w:t>
            </w:r>
          </w:p>
        </w:tc>
        <w:tc>
          <w:tcPr>
            <w:tcW w:w="849" w:type="dxa"/>
            <w:shd w:val="clear" w:color="auto" w:fill="auto"/>
            <w:vAlign w:val="center"/>
          </w:tcPr>
          <w:p w14:paraId="5C063804"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5</w:t>
            </w:r>
          </w:p>
        </w:tc>
        <w:tc>
          <w:tcPr>
            <w:tcW w:w="850" w:type="dxa"/>
            <w:shd w:val="clear" w:color="auto" w:fill="auto"/>
            <w:vAlign w:val="center"/>
          </w:tcPr>
          <w:p w14:paraId="759FD627"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2020</w:t>
            </w:r>
          </w:p>
        </w:tc>
        <w:tc>
          <w:tcPr>
            <w:tcW w:w="846" w:type="dxa"/>
            <w:shd w:val="clear" w:color="auto" w:fill="auto"/>
            <w:vAlign w:val="center"/>
          </w:tcPr>
          <w:p w14:paraId="0FE79B2B"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2016</w:t>
            </w:r>
          </w:p>
        </w:tc>
      </w:tr>
      <w:tr w:rsidR="00211430" w:rsidRPr="00211430" w14:paraId="495F3943" w14:textId="77777777" w:rsidTr="00CB070A">
        <w:trPr>
          <w:trHeight w:val="397"/>
          <w:jc w:val="center"/>
        </w:trPr>
        <w:tc>
          <w:tcPr>
            <w:tcW w:w="1134" w:type="dxa"/>
            <w:shd w:val="clear" w:color="auto" w:fill="auto"/>
            <w:vAlign w:val="center"/>
          </w:tcPr>
          <w:p w14:paraId="6A2C1956"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shd w:val="clear" w:color="auto" w:fill="auto"/>
            <w:vAlign w:val="center"/>
          </w:tcPr>
          <w:p w14:paraId="38D4DA53"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Rafael Vallejo Pousada</w:t>
            </w:r>
          </w:p>
        </w:tc>
        <w:tc>
          <w:tcPr>
            <w:tcW w:w="1134" w:type="dxa"/>
            <w:shd w:val="clear" w:color="auto" w:fill="auto"/>
            <w:vAlign w:val="center"/>
          </w:tcPr>
          <w:p w14:paraId="58C87313"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CU</w:t>
            </w:r>
          </w:p>
        </w:tc>
        <w:tc>
          <w:tcPr>
            <w:tcW w:w="1134" w:type="dxa"/>
            <w:shd w:val="clear" w:color="auto" w:fill="auto"/>
            <w:vAlign w:val="center"/>
          </w:tcPr>
          <w:p w14:paraId="1CF38056"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shd w:val="clear" w:color="auto" w:fill="auto"/>
          </w:tcPr>
          <w:p w14:paraId="448F3451"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shd w:val="clear" w:color="auto" w:fill="auto"/>
            <w:vAlign w:val="center"/>
          </w:tcPr>
          <w:p w14:paraId="44D6CF6F"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w:t>
            </w:r>
          </w:p>
        </w:tc>
        <w:tc>
          <w:tcPr>
            <w:tcW w:w="849" w:type="dxa"/>
            <w:shd w:val="clear" w:color="auto" w:fill="auto"/>
            <w:vAlign w:val="center"/>
          </w:tcPr>
          <w:p w14:paraId="7FE09E27"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5</w:t>
            </w:r>
          </w:p>
        </w:tc>
        <w:tc>
          <w:tcPr>
            <w:tcW w:w="850" w:type="dxa"/>
            <w:shd w:val="clear" w:color="auto" w:fill="auto"/>
            <w:vAlign w:val="center"/>
          </w:tcPr>
          <w:p w14:paraId="67202D49"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2020</w:t>
            </w:r>
          </w:p>
        </w:tc>
        <w:tc>
          <w:tcPr>
            <w:tcW w:w="846" w:type="dxa"/>
            <w:shd w:val="clear" w:color="auto" w:fill="auto"/>
            <w:vAlign w:val="center"/>
          </w:tcPr>
          <w:p w14:paraId="587631BE"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2013</w:t>
            </w:r>
          </w:p>
        </w:tc>
      </w:tr>
      <w:tr w:rsidR="00211430" w:rsidRPr="00211430" w14:paraId="0F22C062" w14:textId="77777777" w:rsidTr="00CB070A">
        <w:trPr>
          <w:trHeight w:val="397"/>
          <w:jc w:val="center"/>
        </w:trPr>
        <w:tc>
          <w:tcPr>
            <w:tcW w:w="1134" w:type="dxa"/>
            <w:tcBorders>
              <w:top w:val="nil"/>
            </w:tcBorders>
            <w:shd w:val="clear" w:color="auto" w:fill="auto"/>
            <w:vAlign w:val="center"/>
          </w:tcPr>
          <w:p w14:paraId="6524A71D"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tcBorders>
              <w:top w:val="nil"/>
            </w:tcBorders>
            <w:shd w:val="clear" w:color="auto" w:fill="auto"/>
            <w:vAlign w:val="center"/>
          </w:tcPr>
          <w:p w14:paraId="4A2BF354"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Carlos Gradín Lago</w:t>
            </w:r>
          </w:p>
        </w:tc>
        <w:tc>
          <w:tcPr>
            <w:tcW w:w="1134" w:type="dxa"/>
            <w:tcBorders>
              <w:top w:val="nil"/>
            </w:tcBorders>
            <w:shd w:val="clear" w:color="auto" w:fill="auto"/>
            <w:vAlign w:val="center"/>
          </w:tcPr>
          <w:p w14:paraId="1322B7A8"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CU</w:t>
            </w:r>
          </w:p>
        </w:tc>
        <w:tc>
          <w:tcPr>
            <w:tcW w:w="1134" w:type="dxa"/>
            <w:tcBorders>
              <w:top w:val="nil"/>
            </w:tcBorders>
            <w:shd w:val="clear" w:color="auto" w:fill="auto"/>
            <w:vAlign w:val="center"/>
          </w:tcPr>
          <w:p w14:paraId="35EC6F37"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tcBorders>
              <w:top w:val="nil"/>
            </w:tcBorders>
            <w:shd w:val="clear" w:color="auto" w:fill="auto"/>
          </w:tcPr>
          <w:p w14:paraId="4A7359E3"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tcBorders>
              <w:top w:val="nil"/>
            </w:tcBorders>
            <w:shd w:val="clear" w:color="auto" w:fill="auto"/>
            <w:vAlign w:val="center"/>
          </w:tcPr>
          <w:p w14:paraId="464C2930"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0</w:t>
            </w:r>
          </w:p>
        </w:tc>
        <w:tc>
          <w:tcPr>
            <w:tcW w:w="849" w:type="dxa"/>
            <w:tcBorders>
              <w:top w:val="nil"/>
            </w:tcBorders>
            <w:shd w:val="clear" w:color="auto" w:fill="auto"/>
            <w:vAlign w:val="center"/>
          </w:tcPr>
          <w:p w14:paraId="72D4FA77"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4</w:t>
            </w:r>
          </w:p>
        </w:tc>
        <w:tc>
          <w:tcPr>
            <w:tcW w:w="850" w:type="dxa"/>
            <w:tcBorders>
              <w:top w:val="nil"/>
            </w:tcBorders>
            <w:shd w:val="clear" w:color="auto" w:fill="auto"/>
            <w:vAlign w:val="center"/>
          </w:tcPr>
          <w:p w14:paraId="6F9993E0"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2019</w:t>
            </w:r>
          </w:p>
        </w:tc>
        <w:tc>
          <w:tcPr>
            <w:tcW w:w="846" w:type="dxa"/>
            <w:tcBorders>
              <w:top w:val="nil"/>
            </w:tcBorders>
            <w:shd w:val="clear" w:color="auto" w:fill="auto"/>
            <w:vAlign w:val="center"/>
          </w:tcPr>
          <w:p w14:paraId="71CAE0E6"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1998</w:t>
            </w:r>
          </w:p>
        </w:tc>
      </w:tr>
      <w:tr w:rsidR="00211430" w:rsidRPr="00211430" w14:paraId="2E5FED1E" w14:textId="77777777" w:rsidTr="00CB070A">
        <w:trPr>
          <w:trHeight w:val="397"/>
          <w:jc w:val="center"/>
        </w:trPr>
        <w:tc>
          <w:tcPr>
            <w:tcW w:w="1134" w:type="dxa"/>
            <w:tcBorders>
              <w:top w:val="nil"/>
            </w:tcBorders>
            <w:shd w:val="clear" w:color="auto" w:fill="auto"/>
            <w:vAlign w:val="center"/>
          </w:tcPr>
          <w:p w14:paraId="433B2793"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tcBorders>
              <w:top w:val="nil"/>
            </w:tcBorders>
            <w:shd w:val="clear" w:color="auto" w:fill="auto"/>
            <w:vAlign w:val="center"/>
          </w:tcPr>
          <w:p w14:paraId="4F6A002D"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Leticia Lorenzo Picado</w:t>
            </w:r>
          </w:p>
        </w:tc>
        <w:tc>
          <w:tcPr>
            <w:tcW w:w="1134" w:type="dxa"/>
            <w:tcBorders>
              <w:top w:val="nil"/>
            </w:tcBorders>
            <w:shd w:val="clear" w:color="auto" w:fill="auto"/>
            <w:vAlign w:val="center"/>
          </w:tcPr>
          <w:p w14:paraId="3095AD05"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TU</w:t>
            </w:r>
          </w:p>
        </w:tc>
        <w:tc>
          <w:tcPr>
            <w:tcW w:w="1134" w:type="dxa"/>
            <w:tcBorders>
              <w:top w:val="nil"/>
            </w:tcBorders>
            <w:shd w:val="clear" w:color="auto" w:fill="auto"/>
            <w:vAlign w:val="center"/>
          </w:tcPr>
          <w:p w14:paraId="791B5727"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tcBorders>
              <w:top w:val="nil"/>
            </w:tcBorders>
            <w:shd w:val="clear" w:color="auto" w:fill="auto"/>
          </w:tcPr>
          <w:p w14:paraId="28EB782B"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tcBorders>
              <w:top w:val="nil"/>
            </w:tcBorders>
            <w:shd w:val="clear" w:color="auto" w:fill="auto"/>
            <w:vAlign w:val="center"/>
          </w:tcPr>
          <w:p w14:paraId="6C6DCCFB"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0</w:t>
            </w:r>
          </w:p>
        </w:tc>
        <w:tc>
          <w:tcPr>
            <w:tcW w:w="849" w:type="dxa"/>
            <w:tcBorders>
              <w:top w:val="nil"/>
            </w:tcBorders>
            <w:shd w:val="clear" w:color="auto" w:fill="auto"/>
            <w:vAlign w:val="center"/>
          </w:tcPr>
          <w:p w14:paraId="4B5D9E56"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3</w:t>
            </w:r>
          </w:p>
        </w:tc>
        <w:tc>
          <w:tcPr>
            <w:tcW w:w="850" w:type="dxa"/>
            <w:tcBorders>
              <w:top w:val="nil"/>
            </w:tcBorders>
            <w:shd w:val="clear" w:color="auto" w:fill="auto"/>
            <w:vAlign w:val="center"/>
          </w:tcPr>
          <w:p w14:paraId="61902B79"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2021</w:t>
            </w:r>
          </w:p>
        </w:tc>
        <w:tc>
          <w:tcPr>
            <w:tcW w:w="846" w:type="dxa"/>
            <w:tcBorders>
              <w:top w:val="nil"/>
            </w:tcBorders>
            <w:shd w:val="clear" w:color="auto" w:fill="auto"/>
            <w:vAlign w:val="center"/>
          </w:tcPr>
          <w:p w14:paraId="72E09FD0"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2016</w:t>
            </w:r>
          </w:p>
        </w:tc>
      </w:tr>
      <w:tr w:rsidR="00211430" w:rsidRPr="00211430" w14:paraId="17726BA5" w14:textId="77777777" w:rsidTr="00CB070A">
        <w:trPr>
          <w:trHeight w:val="397"/>
          <w:jc w:val="center"/>
        </w:trPr>
        <w:tc>
          <w:tcPr>
            <w:tcW w:w="1134" w:type="dxa"/>
            <w:tcBorders>
              <w:top w:val="nil"/>
            </w:tcBorders>
            <w:shd w:val="clear" w:color="auto" w:fill="auto"/>
            <w:vAlign w:val="center"/>
          </w:tcPr>
          <w:p w14:paraId="311869CC"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tcBorders>
              <w:top w:val="nil"/>
            </w:tcBorders>
            <w:shd w:val="clear" w:color="auto" w:fill="auto"/>
            <w:vAlign w:val="center"/>
          </w:tcPr>
          <w:p w14:paraId="109F7F0B"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Francisco Javier García Cutrín</w:t>
            </w:r>
          </w:p>
        </w:tc>
        <w:tc>
          <w:tcPr>
            <w:tcW w:w="1134" w:type="dxa"/>
            <w:tcBorders>
              <w:top w:val="nil"/>
            </w:tcBorders>
            <w:shd w:val="clear" w:color="auto" w:fill="auto"/>
            <w:vAlign w:val="center"/>
          </w:tcPr>
          <w:p w14:paraId="51D98ADB"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TU</w:t>
            </w:r>
          </w:p>
        </w:tc>
        <w:tc>
          <w:tcPr>
            <w:tcW w:w="1134" w:type="dxa"/>
            <w:tcBorders>
              <w:top w:val="nil"/>
            </w:tcBorders>
            <w:shd w:val="clear" w:color="auto" w:fill="auto"/>
            <w:vAlign w:val="center"/>
          </w:tcPr>
          <w:p w14:paraId="21B0E6CD"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tcBorders>
              <w:top w:val="nil"/>
            </w:tcBorders>
            <w:shd w:val="clear" w:color="auto" w:fill="auto"/>
          </w:tcPr>
          <w:p w14:paraId="1A9307E3"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tcBorders>
              <w:top w:val="nil"/>
            </w:tcBorders>
            <w:shd w:val="clear" w:color="auto" w:fill="auto"/>
            <w:vAlign w:val="center"/>
          </w:tcPr>
          <w:p w14:paraId="15A258E6"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0</w:t>
            </w:r>
          </w:p>
        </w:tc>
        <w:tc>
          <w:tcPr>
            <w:tcW w:w="849" w:type="dxa"/>
            <w:tcBorders>
              <w:top w:val="nil"/>
            </w:tcBorders>
            <w:shd w:val="clear" w:color="auto" w:fill="auto"/>
            <w:vAlign w:val="center"/>
          </w:tcPr>
          <w:p w14:paraId="10392355"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3</w:t>
            </w:r>
          </w:p>
        </w:tc>
        <w:tc>
          <w:tcPr>
            <w:tcW w:w="850" w:type="dxa"/>
            <w:tcBorders>
              <w:top w:val="nil"/>
            </w:tcBorders>
            <w:shd w:val="clear" w:color="auto" w:fill="auto"/>
            <w:vAlign w:val="center"/>
          </w:tcPr>
          <w:p w14:paraId="7B0D3B0F"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2022</w:t>
            </w:r>
          </w:p>
        </w:tc>
        <w:tc>
          <w:tcPr>
            <w:tcW w:w="846" w:type="dxa"/>
            <w:tcBorders>
              <w:top w:val="nil"/>
            </w:tcBorders>
            <w:shd w:val="clear" w:color="auto" w:fill="auto"/>
            <w:vAlign w:val="center"/>
          </w:tcPr>
          <w:p w14:paraId="459F9DB8"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2014</w:t>
            </w:r>
          </w:p>
        </w:tc>
      </w:tr>
      <w:tr w:rsidR="00211430" w:rsidRPr="00211430" w14:paraId="145215CB" w14:textId="77777777" w:rsidTr="00CB070A">
        <w:trPr>
          <w:trHeight w:val="397"/>
          <w:jc w:val="center"/>
        </w:trPr>
        <w:tc>
          <w:tcPr>
            <w:tcW w:w="1134" w:type="dxa"/>
            <w:tcBorders>
              <w:top w:val="nil"/>
            </w:tcBorders>
            <w:shd w:val="clear" w:color="auto" w:fill="auto"/>
            <w:vAlign w:val="center"/>
          </w:tcPr>
          <w:p w14:paraId="1B985D94"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UVIGO</w:t>
            </w:r>
          </w:p>
        </w:tc>
        <w:tc>
          <w:tcPr>
            <w:tcW w:w="3681" w:type="dxa"/>
            <w:tcBorders>
              <w:top w:val="nil"/>
            </w:tcBorders>
            <w:shd w:val="clear" w:color="auto" w:fill="auto"/>
            <w:vAlign w:val="center"/>
          </w:tcPr>
          <w:p w14:paraId="3F4AB8ED"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María Gómez Rúa</w:t>
            </w:r>
          </w:p>
        </w:tc>
        <w:tc>
          <w:tcPr>
            <w:tcW w:w="1134" w:type="dxa"/>
            <w:tcBorders>
              <w:top w:val="nil"/>
            </w:tcBorders>
            <w:shd w:val="clear" w:color="auto" w:fill="auto"/>
            <w:vAlign w:val="center"/>
          </w:tcPr>
          <w:p w14:paraId="30A544D9"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TU</w:t>
            </w:r>
          </w:p>
        </w:tc>
        <w:tc>
          <w:tcPr>
            <w:tcW w:w="1134" w:type="dxa"/>
            <w:tcBorders>
              <w:top w:val="nil"/>
            </w:tcBorders>
            <w:shd w:val="clear" w:color="auto" w:fill="auto"/>
            <w:vAlign w:val="center"/>
          </w:tcPr>
          <w:p w14:paraId="4F4F101F"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rPr>
              <w:t>TC</w:t>
            </w:r>
          </w:p>
        </w:tc>
        <w:tc>
          <w:tcPr>
            <w:tcW w:w="3693" w:type="dxa"/>
            <w:tcBorders>
              <w:top w:val="nil"/>
            </w:tcBorders>
            <w:shd w:val="clear" w:color="auto" w:fill="auto"/>
          </w:tcPr>
          <w:p w14:paraId="272A668E" w14:textId="77777777" w:rsidR="00211430" w:rsidRPr="00211430" w:rsidRDefault="00211430" w:rsidP="00211430">
            <w:pPr>
              <w:rPr>
                <w:rFonts w:ascii="Aptos Narrow" w:hAnsi="Aptos Narrow"/>
                <w:sz w:val="18"/>
                <w:szCs w:val="18"/>
              </w:rPr>
            </w:pPr>
            <w:r w:rsidRPr="00211430">
              <w:rPr>
                <w:rFonts w:ascii="Aptos Narrow" w:hAnsi="Aptos Narrow"/>
                <w:sz w:val="20"/>
                <w:szCs w:val="20"/>
              </w:rPr>
              <w:t>P03D039L006-Gobernanza e innovación</w:t>
            </w:r>
          </w:p>
        </w:tc>
        <w:tc>
          <w:tcPr>
            <w:tcW w:w="850" w:type="dxa"/>
            <w:tcBorders>
              <w:top w:val="nil"/>
            </w:tcBorders>
            <w:shd w:val="clear" w:color="auto" w:fill="auto"/>
            <w:vAlign w:val="center"/>
          </w:tcPr>
          <w:p w14:paraId="20AD21A4"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0</w:t>
            </w:r>
          </w:p>
        </w:tc>
        <w:tc>
          <w:tcPr>
            <w:tcW w:w="849" w:type="dxa"/>
            <w:tcBorders>
              <w:top w:val="nil"/>
            </w:tcBorders>
            <w:shd w:val="clear" w:color="auto" w:fill="auto"/>
            <w:vAlign w:val="center"/>
          </w:tcPr>
          <w:p w14:paraId="2CF05211"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w:t>
            </w:r>
          </w:p>
        </w:tc>
        <w:tc>
          <w:tcPr>
            <w:tcW w:w="850" w:type="dxa"/>
            <w:tcBorders>
              <w:top w:val="nil"/>
            </w:tcBorders>
            <w:shd w:val="clear" w:color="auto" w:fill="auto"/>
            <w:vAlign w:val="center"/>
          </w:tcPr>
          <w:p w14:paraId="1A892694"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2018</w:t>
            </w:r>
          </w:p>
        </w:tc>
        <w:tc>
          <w:tcPr>
            <w:tcW w:w="846" w:type="dxa"/>
            <w:tcBorders>
              <w:top w:val="nil"/>
            </w:tcBorders>
            <w:shd w:val="clear" w:color="auto" w:fill="auto"/>
            <w:vAlign w:val="center"/>
          </w:tcPr>
          <w:p w14:paraId="1A99AB6C" w14:textId="77777777" w:rsidR="00211430" w:rsidRPr="00211430" w:rsidRDefault="00211430" w:rsidP="00DB0914">
            <w:pPr>
              <w:jc w:val="center"/>
              <w:rPr>
                <w:rFonts w:ascii="Aptos Narrow" w:hAnsi="Aptos Narrow"/>
                <w:sz w:val="18"/>
                <w:szCs w:val="18"/>
              </w:rPr>
            </w:pPr>
            <w:r w:rsidRPr="00211430">
              <w:rPr>
                <w:rFonts w:ascii="Aptos Narrow" w:hAnsi="Aptos Narrow"/>
                <w:sz w:val="18"/>
                <w:szCs w:val="18"/>
              </w:rPr>
              <w:t>2016</w:t>
            </w:r>
          </w:p>
        </w:tc>
      </w:tr>
    </w:tbl>
    <w:p w14:paraId="2C1AD222" w14:textId="77777777" w:rsidR="00211430" w:rsidRPr="00211430" w:rsidRDefault="00211430" w:rsidP="00211430">
      <w:pPr>
        <w:rPr>
          <w:rFonts w:ascii="Aptos Narrow" w:hAnsi="Aptos Narrow"/>
          <w:sz w:val="16"/>
          <w:szCs w:val="16"/>
        </w:rPr>
      </w:pPr>
    </w:p>
    <w:p w14:paraId="1BFC1D79"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211430" w:rsidRPr="00211430" w14:paraId="4819652D" w14:textId="77777777" w:rsidTr="00CB070A">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2036A7F" w14:textId="77777777" w:rsidR="00211430" w:rsidRPr="00211430" w:rsidRDefault="00211430" w:rsidP="00211430">
            <w:pPr>
              <w:jc w:val="center"/>
              <w:rPr>
                <w:rFonts w:ascii="Aptos Narrow" w:hAnsi="Aptos Narrow" w:cstheme="minorHAnsi"/>
                <w:b/>
                <w:spacing w:val="-2"/>
                <w:sz w:val="16"/>
                <w:szCs w:val="16"/>
              </w:rPr>
            </w:pPr>
            <w:r w:rsidRPr="00211430">
              <w:rPr>
                <w:rFonts w:ascii="Aptos Narrow" w:hAnsi="Aptos Narrow" w:cstheme="minorHAnsi"/>
                <w:b/>
                <w:spacing w:val="-2"/>
                <w:sz w:val="16"/>
                <w:szCs w:val="16"/>
              </w:rPr>
              <w:t>Datos de un proyecto de investigación activo</w:t>
            </w:r>
          </w:p>
        </w:tc>
      </w:tr>
      <w:tr w:rsidR="00211430" w:rsidRPr="00211430" w14:paraId="689A82BA"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14B3D6D"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3C6B"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Desarrollo de modelos para evaluar el impacto de la minería en Apurimac-Cusco</w:t>
            </w:r>
          </w:p>
        </w:tc>
      </w:tr>
      <w:tr w:rsidR="00211430" w:rsidRPr="00211430" w14:paraId="31B6EE22"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A95F9B5"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949F4"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Fondo Nacional de Desarrollo Científico, Tecnológico y de Innovación Tecnológica (FONDECYT), Perú</w:t>
            </w:r>
          </w:p>
        </w:tc>
      </w:tr>
      <w:tr w:rsidR="00211430" w:rsidRPr="00211430" w14:paraId="24DB5D5B"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1DA55AF"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F16B"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061-2021</w:t>
            </w:r>
          </w:p>
        </w:tc>
      </w:tr>
      <w:tr w:rsidR="00211430" w:rsidRPr="00211430" w14:paraId="70B5D879"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E992A7A"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F4990"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50 000€</w:t>
            </w:r>
          </w:p>
        </w:tc>
      </w:tr>
      <w:tr w:rsidR="00211430" w:rsidRPr="00211430" w14:paraId="56BCAAEB"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B3E9EE2"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20091"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5/7/2021 - 5/1/2023</w:t>
            </w:r>
          </w:p>
        </w:tc>
      </w:tr>
      <w:tr w:rsidR="00211430" w:rsidRPr="00211430" w14:paraId="2B5DC297"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EF5D71C"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A0990"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Internacional</w:t>
            </w:r>
          </w:p>
        </w:tc>
      </w:tr>
      <w:tr w:rsidR="00211430" w:rsidRPr="00211430" w14:paraId="40774AD6"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6FED633"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C36F9"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Universidad Nacional San Antonio Abad de Cusco, Perú</w:t>
            </w:r>
          </w:p>
          <w:p w14:paraId="0785BD23"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Universidade de Vigo</w:t>
            </w:r>
          </w:p>
          <w:p w14:paraId="30B5908D"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Universitat de Valencia</w:t>
            </w:r>
          </w:p>
        </w:tc>
      </w:tr>
      <w:tr w:rsidR="00211430" w:rsidRPr="00211430" w14:paraId="5F71424E"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B7ED6DF"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60EC5"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Alfredo Valencia Toledo</w:t>
            </w:r>
          </w:p>
        </w:tc>
      </w:tr>
      <w:tr w:rsidR="00211430" w:rsidRPr="00211430" w14:paraId="32881C59"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70980A8"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96A19"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5</w:t>
            </w:r>
          </w:p>
        </w:tc>
      </w:tr>
      <w:tr w:rsidR="00211430" w:rsidRPr="00211430" w14:paraId="270C1610"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AB43EF3"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lastRenderedPageBreak/>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FC817"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P03D039L001</w:t>
            </w:r>
            <w:r w:rsidRPr="00211430">
              <w:rPr>
                <w:rFonts w:ascii="Aptos Narrow" w:hAnsi="Aptos Narrow" w:cstheme="minorHAnsi"/>
                <w:sz w:val="16"/>
                <w:szCs w:val="16"/>
              </w:rPr>
              <w:tab/>
              <w:t>Innovación e sustentabilidade dos recursos naturais</w:t>
            </w:r>
          </w:p>
        </w:tc>
      </w:tr>
    </w:tbl>
    <w:p w14:paraId="15B73962" w14:textId="77777777" w:rsidR="00211430" w:rsidRPr="00211430" w:rsidRDefault="00211430" w:rsidP="00211430">
      <w:pPr>
        <w:rPr>
          <w:rFonts w:ascii="Aptos Narrow" w:hAnsi="Aptos Narrow"/>
          <w:sz w:val="16"/>
          <w:szCs w:val="16"/>
        </w:rPr>
      </w:pPr>
    </w:p>
    <w:p w14:paraId="312128B6" w14:textId="77777777" w:rsidR="00211430" w:rsidRPr="00211430" w:rsidRDefault="00211430" w:rsidP="00211430">
      <w:pPr>
        <w:rPr>
          <w:rFonts w:ascii="Aptos Narrow" w:hAnsi="Aptos Narrow"/>
          <w:b/>
          <w:bCs/>
          <w:color w:val="FF0000"/>
          <w:sz w:val="16"/>
          <w:szCs w:val="16"/>
        </w:rPr>
      </w:pPr>
    </w:p>
    <w:p w14:paraId="6023AC3A"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211430" w:rsidRPr="00211430" w14:paraId="4B4BE101" w14:textId="77777777" w:rsidTr="00CB070A">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3930C4E" w14:textId="77777777" w:rsidR="00211430" w:rsidRPr="00211430" w:rsidRDefault="00211430" w:rsidP="00211430">
            <w:pPr>
              <w:jc w:val="center"/>
              <w:rPr>
                <w:rFonts w:ascii="Aptos Narrow" w:hAnsi="Aptos Narrow" w:cstheme="minorHAnsi"/>
                <w:b/>
                <w:spacing w:val="-2"/>
                <w:sz w:val="16"/>
                <w:szCs w:val="16"/>
              </w:rPr>
            </w:pPr>
            <w:r w:rsidRPr="00211430">
              <w:rPr>
                <w:rFonts w:ascii="Aptos Narrow" w:hAnsi="Aptos Narrow" w:cstheme="minorHAnsi"/>
                <w:b/>
                <w:spacing w:val="-2"/>
                <w:sz w:val="16"/>
                <w:szCs w:val="16"/>
              </w:rPr>
              <w:t>Datos de un proyecto de investigación activo</w:t>
            </w:r>
          </w:p>
        </w:tc>
      </w:tr>
      <w:tr w:rsidR="00211430" w:rsidRPr="00211430" w14:paraId="0A01447E"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903C6F2"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3F4C0"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Desde un cambio climático amenazando la biodiversidad hacia una red natural resiliente</w:t>
            </w:r>
          </w:p>
        </w:tc>
      </w:tr>
      <w:tr w:rsidR="00211430" w:rsidRPr="00211430" w14:paraId="760A480E"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DAD47F9"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F101F"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Ministerio de Ciencia e Innovación Proyectos de Transición Econológica y Transición Digital 2021; Plan de Recuperación, Transformación y Resiliencia</w:t>
            </w:r>
          </w:p>
        </w:tc>
      </w:tr>
      <w:tr w:rsidR="00211430" w:rsidRPr="00211430" w14:paraId="6695A40C"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37B3647"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DF891"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TED2021-130241A-I00</w:t>
            </w:r>
          </w:p>
        </w:tc>
      </w:tr>
      <w:tr w:rsidR="00211430" w:rsidRPr="00211430" w14:paraId="31FD5344"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5C3443E"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DB6DE"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103 500€</w:t>
            </w:r>
          </w:p>
        </w:tc>
      </w:tr>
      <w:tr w:rsidR="00211430" w:rsidRPr="00211430" w14:paraId="374DB993"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E7031D7"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F2A7"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1/12/2022 - 30/11/2024</w:t>
            </w:r>
          </w:p>
        </w:tc>
      </w:tr>
      <w:tr w:rsidR="00211430" w:rsidRPr="00211430" w14:paraId="48AEF250"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BD50C20"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F0BA7"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Nacional</w:t>
            </w:r>
          </w:p>
        </w:tc>
      </w:tr>
      <w:tr w:rsidR="00211430" w:rsidRPr="00211430" w14:paraId="48BA9FF7"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A92CF96"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2963D"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Universidade de Vigo</w:t>
            </w:r>
          </w:p>
        </w:tc>
      </w:tr>
      <w:tr w:rsidR="00211430" w:rsidRPr="00211430" w14:paraId="440E72D2"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A979FAC"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55443"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Xana Álvarez Bermúdez</w:t>
            </w:r>
          </w:p>
        </w:tc>
      </w:tr>
      <w:tr w:rsidR="00211430" w:rsidRPr="00211430" w14:paraId="4617B15E"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957AC04"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F0B77"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5</w:t>
            </w:r>
          </w:p>
        </w:tc>
      </w:tr>
      <w:tr w:rsidR="00211430" w:rsidRPr="00211430" w14:paraId="16957AE0"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5FC3486"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7B633"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P03D039L001</w:t>
            </w:r>
            <w:r w:rsidRPr="00211430">
              <w:rPr>
                <w:rFonts w:ascii="Aptos Narrow" w:hAnsi="Aptos Narrow" w:cstheme="minorHAnsi"/>
                <w:sz w:val="16"/>
                <w:szCs w:val="16"/>
              </w:rPr>
              <w:tab/>
              <w:t>Innovación e sustentabilidade dos recursos naturais</w:t>
            </w:r>
          </w:p>
        </w:tc>
      </w:tr>
    </w:tbl>
    <w:p w14:paraId="7F97ADA0" w14:textId="77777777" w:rsidR="00211430" w:rsidRPr="00211430" w:rsidRDefault="00211430" w:rsidP="00211430">
      <w:pPr>
        <w:rPr>
          <w:rFonts w:ascii="Aptos Narrow" w:hAnsi="Aptos Narrow"/>
          <w:sz w:val="16"/>
          <w:szCs w:val="16"/>
        </w:rPr>
      </w:pPr>
    </w:p>
    <w:p w14:paraId="78ECD38D" w14:textId="77777777" w:rsidR="00211430" w:rsidRPr="00211430" w:rsidRDefault="00211430" w:rsidP="00211430">
      <w:pPr>
        <w:rPr>
          <w:rFonts w:ascii="Aptos Narrow" w:hAnsi="Aptos Narrow"/>
          <w:b/>
          <w:bCs/>
          <w:color w:val="FF0000"/>
          <w:sz w:val="16"/>
          <w:szCs w:val="16"/>
        </w:rPr>
      </w:pPr>
    </w:p>
    <w:p w14:paraId="307CAEF3"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211430" w:rsidRPr="00211430" w14:paraId="3C97A080" w14:textId="77777777" w:rsidTr="00CB070A">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A507B51" w14:textId="77777777" w:rsidR="00211430" w:rsidRPr="00211430" w:rsidRDefault="00211430" w:rsidP="00211430">
            <w:pPr>
              <w:jc w:val="center"/>
              <w:rPr>
                <w:rFonts w:ascii="Aptos Narrow" w:hAnsi="Aptos Narrow" w:cstheme="minorHAnsi"/>
                <w:b/>
                <w:spacing w:val="-2"/>
                <w:sz w:val="16"/>
                <w:szCs w:val="16"/>
              </w:rPr>
            </w:pPr>
            <w:r w:rsidRPr="00211430">
              <w:rPr>
                <w:rFonts w:ascii="Aptos Narrow" w:hAnsi="Aptos Narrow" w:cstheme="minorHAnsi"/>
                <w:b/>
                <w:spacing w:val="-2"/>
                <w:sz w:val="16"/>
                <w:szCs w:val="16"/>
              </w:rPr>
              <w:t>Datos de un proyecto de investigación activo</w:t>
            </w:r>
          </w:p>
        </w:tc>
      </w:tr>
      <w:tr w:rsidR="00211430" w:rsidRPr="00211430" w14:paraId="29F78918"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FF532AE"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6116F"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Teoría de juegos y desigualdades económicas</w:t>
            </w:r>
          </w:p>
        </w:tc>
      </w:tr>
      <w:tr w:rsidR="00211430" w:rsidRPr="00211430" w14:paraId="063442A4"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8533949"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57A5"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Ministerio de Ciencia e Innovación (MCIN/ AEI /10.13039/501100011033)</w:t>
            </w:r>
          </w:p>
        </w:tc>
      </w:tr>
      <w:tr w:rsidR="00211430" w:rsidRPr="00211430" w14:paraId="12956B3E"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DED3E0F"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28CEF"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PID2020-113440GB-I00</w:t>
            </w:r>
          </w:p>
        </w:tc>
      </w:tr>
      <w:tr w:rsidR="00211430" w:rsidRPr="00211430" w14:paraId="435102B5"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93FE8C4"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1665D"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80 707€</w:t>
            </w:r>
          </w:p>
        </w:tc>
      </w:tr>
      <w:tr w:rsidR="00211430" w:rsidRPr="00211430" w14:paraId="4D0B6A19"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5E1BC96"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C9060"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1/1/2021 – 31/12/2024 (prorrogado hasta agosto 2025)</w:t>
            </w:r>
          </w:p>
        </w:tc>
      </w:tr>
      <w:tr w:rsidR="00211430" w:rsidRPr="00211430" w14:paraId="7872357E"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9F215E7"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F0A12"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Nacional</w:t>
            </w:r>
          </w:p>
        </w:tc>
      </w:tr>
      <w:tr w:rsidR="00211430" w:rsidRPr="00211430" w14:paraId="63EB8EA0"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07B24A0"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8DFB9"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Universidade de Vigo</w:t>
            </w:r>
          </w:p>
        </w:tc>
      </w:tr>
      <w:tr w:rsidR="00211430" w:rsidRPr="00211430" w14:paraId="4C6185C3"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ECB88D5"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D451F"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Gustavo Bergantiño Cid y Olga Alonso Villar</w:t>
            </w:r>
          </w:p>
        </w:tc>
      </w:tr>
      <w:tr w:rsidR="00211430" w:rsidRPr="00211430" w14:paraId="42F42020"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45558F7"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lastRenderedPageBreak/>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2CE60"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5</w:t>
            </w:r>
          </w:p>
        </w:tc>
      </w:tr>
      <w:tr w:rsidR="00211430" w:rsidRPr="00211430" w14:paraId="79F5CE26"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A815101"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D63FD"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P03D039L001</w:t>
            </w:r>
            <w:r w:rsidRPr="00211430">
              <w:rPr>
                <w:rFonts w:ascii="Aptos Narrow" w:hAnsi="Aptos Narrow" w:cstheme="minorHAnsi"/>
                <w:sz w:val="16"/>
                <w:szCs w:val="16"/>
              </w:rPr>
              <w:tab/>
              <w:t>Innovación e sustentabilidade dos recursos naturais</w:t>
            </w:r>
          </w:p>
          <w:p w14:paraId="22C1A579"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P03D039L006</w:t>
            </w:r>
            <w:r w:rsidRPr="00211430">
              <w:rPr>
                <w:rFonts w:ascii="Aptos Narrow" w:hAnsi="Aptos Narrow" w:cstheme="minorHAnsi"/>
                <w:sz w:val="16"/>
                <w:szCs w:val="16"/>
              </w:rPr>
              <w:tab/>
              <w:t>Gobernanza e innovación</w:t>
            </w:r>
          </w:p>
        </w:tc>
      </w:tr>
    </w:tbl>
    <w:p w14:paraId="65F274AC" w14:textId="77777777" w:rsidR="00211430" w:rsidRPr="00211430" w:rsidRDefault="00211430" w:rsidP="00211430">
      <w:pPr>
        <w:rPr>
          <w:rFonts w:ascii="Aptos Narrow" w:hAnsi="Aptos Narrow"/>
          <w:sz w:val="16"/>
          <w:szCs w:val="16"/>
        </w:rPr>
      </w:pPr>
    </w:p>
    <w:p w14:paraId="2172E7D7"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211430" w:rsidRPr="00211430" w14:paraId="1B2F0938" w14:textId="77777777" w:rsidTr="00CB070A">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034F886" w14:textId="77777777" w:rsidR="00211430" w:rsidRPr="00211430" w:rsidRDefault="00211430" w:rsidP="00211430">
            <w:pPr>
              <w:jc w:val="center"/>
              <w:rPr>
                <w:rFonts w:ascii="Aptos Narrow" w:hAnsi="Aptos Narrow" w:cstheme="minorHAnsi"/>
                <w:b/>
                <w:spacing w:val="-2"/>
                <w:sz w:val="16"/>
                <w:szCs w:val="16"/>
              </w:rPr>
            </w:pPr>
            <w:r w:rsidRPr="00211430">
              <w:rPr>
                <w:rFonts w:ascii="Aptos Narrow" w:hAnsi="Aptos Narrow" w:cstheme="minorHAnsi"/>
                <w:b/>
                <w:spacing w:val="-2"/>
                <w:sz w:val="16"/>
                <w:szCs w:val="16"/>
              </w:rPr>
              <w:t>Datos de un proyecto de investigación activo</w:t>
            </w:r>
          </w:p>
        </w:tc>
      </w:tr>
      <w:tr w:rsidR="00211430" w:rsidRPr="00211430" w14:paraId="2D8A8B93"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6816954"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2C05D"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Programa de consolidación e estruturación de unidades de investigación competitivas e outras accións de fomento nas universidades do Sistema Universitario de Galicia</w:t>
            </w:r>
          </w:p>
        </w:tc>
      </w:tr>
      <w:tr w:rsidR="00211430" w:rsidRPr="00211430" w14:paraId="3A0710FF"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7194D6F"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C7CA8"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Xunta de Galicia (Consellería de Cultura, Educación, Formación Profesional e Universidades)</w:t>
            </w:r>
          </w:p>
        </w:tc>
      </w:tr>
      <w:tr w:rsidR="00211430" w:rsidRPr="00211430" w14:paraId="2E67FCE3"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C23E9EB"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1A9B2"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GPC-ED431B 2022/03</w:t>
            </w:r>
          </w:p>
        </w:tc>
      </w:tr>
      <w:tr w:rsidR="00211430" w:rsidRPr="00211430" w14:paraId="12AD4C2A"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65D6788"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9A8CB"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90 000</w:t>
            </w:r>
          </w:p>
        </w:tc>
      </w:tr>
      <w:tr w:rsidR="00211430" w:rsidRPr="00211430" w14:paraId="5424FBAD"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D4FA7A0"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59BA"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1/1/2022 – 20/11/2024</w:t>
            </w:r>
          </w:p>
        </w:tc>
      </w:tr>
      <w:tr w:rsidR="00211430" w:rsidRPr="00211430" w14:paraId="022D38F7"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9D80426"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3F9A6"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Autonómica</w:t>
            </w:r>
          </w:p>
        </w:tc>
      </w:tr>
      <w:tr w:rsidR="00211430" w:rsidRPr="00211430" w14:paraId="757030E3"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BEEFF2D"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0119B"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Universidade de Vigo</w:t>
            </w:r>
          </w:p>
        </w:tc>
      </w:tr>
      <w:tr w:rsidR="00211430" w:rsidRPr="00211430" w14:paraId="02E9154B"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C105C8A"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AFF83"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Javier García Cutrín</w:t>
            </w:r>
          </w:p>
        </w:tc>
      </w:tr>
      <w:tr w:rsidR="00211430" w:rsidRPr="00211430" w14:paraId="2ECCA204"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2E28369"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3096"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7</w:t>
            </w:r>
          </w:p>
        </w:tc>
      </w:tr>
      <w:tr w:rsidR="00211430" w:rsidRPr="00211430" w14:paraId="09E05BF7" w14:textId="77777777" w:rsidTr="00CB070A">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B703DC7"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F02B1"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P03D039L001</w:t>
            </w:r>
            <w:r w:rsidRPr="00211430">
              <w:rPr>
                <w:rFonts w:ascii="Aptos Narrow" w:hAnsi="Aptos Narrow" w:cstheme="minorHAnsi"/>
                <w:sz w:val="16"/>
                <w:szCs w:val="16"/>
              </w:rPr>
              <w:tab/>
              <w:t>Innovación e sustentabilidade dos recursos naturais</w:t>
            </w:r>
          </w:p>
          <w:p w14:paraId="2116FC78"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P03D039L006</w:t>
            </w:r>
            <w:r w:rsidRPr="00211430">
              <w:rPr>
                <w:rFonts w:ascii="Aptos Narrow" w:hAnsi="Aptos Narrow" w:cstheme="minorHAnsi"/>
                <w:sz w:val="16"/>
                <w:szCs w:val="16"/>
              </w:rPr>
              <w:tab/>
              <w:t>Gobernanza e innovación</w:t>
            </w:r>
          </w:p>
        </w:tc>
      </w:tr>
    </w:tbl>
    <w:p w14:paraId="7F34DA6F" w14:textId="77777777" w:rsidR="00211430" w:rsidRPr="00211430" w:rsidRDefault="00211430" w:rsidP="00211430">
      <w:pPr>
        <w:rPr>
          <w:rFonts w:ascii="Aptos Narrow" w:hAnsi="Aptos Narrow"/>
          <w:sz w:val="16"/>
          <w:szCs w:val="16"/>
        </w:rPr>
      </w:pPr>
    </w:p>
    <w:p w14:paraId="29ACCE02" w14:textId="77777777" w:rsidR="00211430" w:rsidRPr="00211430" w:rsidRDefault="00211430" w:rsidP="00211430">
      <w:pPr>
        <w:rPr>
          <w:rFonts w:ascii="Aptos Narrow" w:hAnsi="Aptos Narrow"/>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2547"/>
        <w:gridCol w:w="2612"/>
        <w:gridCol w:w="1077"/>
        <w:gridCol w:w="2690"/>
        <w:gridCol w:w="1561"/>
        <w:gridCol w:w="850"/>
        <w:gridCol w:w="850"/>
        <w:gridCol w:w="850"/>
      </w:tblGrid>
      <w:tr w:rsidR="00211430" w:rsidRPr="00211430" w14:paraId="0CEC989A" w14:textId="77777777" w:rsidTr="00CB070A">
        <w:trPr>
          <w:trHeight w:val="397"/>
          <w:jc w:val="center"/>
        </w:trPr>
        <w:tc>
          <w:tcPr>
            <w:tcW w:w="14171" w:type="dxa"/>
            <w:gridSpan w:val="9"/>
            <w:shd w:val="clear" w:color="auto" w:fill="8DB3E2" w:themeFill="text2" w:themeFillTint="66"/>
            <w:vAlign w:val="center"/>
          </w:tcPr>
          <w:p w14:paraId="6567FBF7" w14:textId="77777777" w:rsidR="00211430" w:rsidRPr="00211430" w:rsidRDefault="00211430" w:rsidP="00211430">
            <w:pPr>
              <w:widowControl/>
              <w:autoSpaceDE/>
              <w:autoSpaceDN/>
              <w:jc w:val="center"/>
              <w:rPr>
                <w:rFonts w:ascii="Aptos Narrow" w:eastAsia="Times New Roman" w:hAnsi="Aptos Narrow" w:cs="Times New Roman"/>
                <w:b/>
                <w:bCs/>
                <w:color w:val="000000"/>
                <w:lang w:eastAsia="es-ES"/>
              </w:rPr>
            </w:pPr>
            <w:r w:rsidRPr="00211430">
              <w:rPr>
                <w:rFonts w:ascii="Aptos Narrow" w:eastAsia="Times New Roman" w:hAnsi="Aptos Narrow" w:cs="Times New Roman"/>
                <w:b/>
                <w:bCs/>
                <w:color w:val="000000"/>
                <w:lang w:eastAsia="es-ES"/>
              </w:rPr>
              <w:t>Grupo de estudios en Trabajo social: Innovación e Transferencia GETS-IT</w:t>
            </w:r>
          </w:p>
          <w:p w14:paraId="613A1961" w14:textId="77777777" w:rsidR="00211430" w:rsidRPr="00211430" w:rsidRDefault="00211430" w:rsidP="00211430">
            <w:pPr>
              <w:jc w:val="center"/>
              <w:rPr>
                <w:rFonts w:ascii="Aptos Narrow" w:hAnsi="Aptos Narrow" w:cstheme="minorHAnsi"/>
                <w:b/>
                <w:spacing w:val="-2"/>
                <w:sz w:val="16"/>
                <w:szCs w:val="16"/>
              </w:rPr>
            </w:pPr>
          </w:p>
        </w:tc>
      </w:tr>
      <w:tr w:rsidR="00211430" w:rsidRPr="00211430" w14:paraId="2576E00E" w14:textId="77777777" w:rsidTr="00CB070A">
        <w:trPr>
          <w:trHeight w:val="113"/>
          <w:jc w:val="center"/>
        </w:trPr>
        <w:tc>
          <w:tcPr>
            <w:tcW w:w="1134" w:type="dxa"/>
            <w:vMerge w:val="restart"/>
            <w:shd w:val="clear" w:color="auto" w:fill="DBE5F1" w:themeFill="accent1" w:themeFillTint="33"/>
            <w:vAlign w:val="center"/>
          </w:tcPr>
          <w:p w14:paraId="6BA6F0C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547" w:type="dxa"/>
            <w:vMerge w:val="restart"/>
            <w:shd w:val="clear" w:color="auto" w:fill="DBE5F1" w:themeFill="accent1" w:themeFillTint="33"/>
            <w:vAlign w:val="center"/>
          </w:tcPr>
          <w:p w14:paraId="7E711D1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2612" w:type="dxa"/>
            <w:vMerge w:val="restart"/>
            <w:shd w:val="clear" w:color="auto" w:fill="DBE5F1" w:themeFill="accent1" w:themeFillTint="33"/>
            <w:vAlign w:val="center"/>
          </w:tcPr>
          <w:p w14:paraId="54772C1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077" w:type="dxa"/>
            <w:vMerge w:val="restart"/>
            <w:shd w:val="clear" w:color="auto" w:fill="DBE5F1" w:themeFill="accent1" w:themeFillTint="33"/>
            <w:vAlign w:val="center"/>
          </w:tcPr>
          <w:p w14:paraId="7AE2611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2690" w:type="dxa"/>
            <w:vMerge w:val="restart"/>
            <w:shd w:val="clear" w:color="auto" w:fill="DBE5F1" w:themeFill="accent1" w:themeFillTint="33"/>
            <w:vAlign w:val="center"/>
          </w:tcPr>
          <w:p w14:paraId="59B486AD"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561" w:type="dxa"/>
            <w:vMerge w:val="restart"/>
            <w:shd w:val="clear" w:color="auto" w:fill="DBE5F1" w:themeFill="accent1" w:themeFillTint="33"/>
            <w:vAlign w:val="center"/>
          </w:tcPr>
          <w:p w14:paraId="7D9F7F7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700" w:type="dxa"/>
            <w:gridSpan w:val="2"/>
            <w:shd w:val="clear" w:color="auto" w:fill="DBE5F1" w:themeFill="accent1" w:themeFillTint="33"/>
            <w:vAlign w:val="center"/>
          </w:tcPr>
          <w:p w14:paraId="6AEA42F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0" w:type="dxa"/>
            <w:vMerge w:val="restart"/>
            <w:shd w:val="clear" w:color="auto" w:fill="DBE5F1" w:themeFill="accent1" w:themeFillTint="33"/>
            <w:vAlign w:val="center"/>
          </w:tcPr>
          <w:p w14:paraId="3818AB7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78CC57B1" w14:textId="77777777" w:rsidTr="00CB070A">
        <w:trPr>
          <w:trHeight w:val="397"/>
          <w:jc w:val="center"/>
        </w:trPr>
        <w:tc>
          <w:tcPr>
            <w:tcW w:w="1134" w:type="dxa"/>
            <w:vMerge/>
            <w:tcBorders>
              <w:bottom w:val="single" w:sz="4" w:space="0" w:color="auto"/>
            </w:tcBorders>
            <w:shd w:val="clear" w:color="auto" w:fill="FFFF99"/>
            <w:vAlign w:val="center"/>
          </w:tcPr>
          <w:p w14:paraId="5C7E3B2C" w14:textId="77777777" w:rsidR="00211430" w:rsidRPr="00211430" w:rsidRDefault="00211430" w:rsidP="00211430">
            <w:pPr>
              <w:jc w:val="center"/>
              <w:rPr>
                <w:rFonts w:ascii="Aptos Narrow" w:hAnsi="Aptos Narrow"/>
                <w:b/>
                <w:bCs/>
                <w:sz w:val="16"/>
                <w:szCs w:val="16"/>
              </w:rPr>
            </w:pPr>
          </w:p>
        </w:tc>
        <w:tc>
          <w:tcPr>
            <w:tcW w:w="2547" w:type="dxa"/>
            <w:vMerge/>
            <w:tcBorders>
              <w:bottom w:val="single" w:sz="4" w:space="0" w:color="auto"/>
            </w:tcBorders>
            <w:shd w:val="clear" w:color="auto" w:fill="FFFF99"/>
            <w:vAlign w:val="center"/>
          </w:tcPr>
          <w:p w14:paraId="71B0E8C3" w14:textId="77777777" w:rsidR="00211430" w:rsidRPr="00211430" w:rsidRDefault="00211430" w:rsidP="00211430">
            <w:pPr>
              <w:jc w:val="center"/>
              <w:rPr>
                <w:rFonts w:ascii="Aptos Narrow" w:hAnsi="Aptos Narrow"/>
                <w:b/>
                <w:bCs/>
                <w:sz w:val="16"/>
                <w:szCs w:val="16"/>
              </w:rPr>
            </w:pPr>
          </w:p>
        </w:tc>
        <w:tc>
          <w:tcPr>
            <w:tcW w:w="2612" w:type="dxa"/>
            <w:vMerge/>
            <w:tcBorders>
              <w:bottom w:val="single" w:sz="4" w:space="0" w:color="auto"/>
            </w:tcBorders>
            <w:shd w:val="clear" w:color="auto" w:fill="FFFF99"/>
            <w:vAlign w:val="center"/>
          </w:tcPr>
          <w:p w14:paraId="2ADE829E" w14:textId="77777777" w:rsidR="00211430" w:rsidRPr="00211430" w:rsidRDefault="00211430" w:rsidP="00211430">
            <w:pPr>
              <w:jc w:val="center"/>
              <w:rPr>
                <w:rFonts w:ascii="Aptos Narrow" w:hAnsi="Aptos Narrow"/>
                <w:b/>
                <w:bCs/>
                <w:sz w:val="16"/>
                <w:szCs w:val="16"/>
              </w:rPr>
            </w:pPr>
          </w:p>
        </w:tc>
        <w:tc>
          <w:tcPr>
            <w:tcW w:w="1077" w:type="dxa"/>
            <w:vMerge/>
            <w:tcBorders>
              <w:bottom w:val="single" w:sz="4" w:space="0" w:color="auto"/>
            </w:tcBorders>
            <w:shd w:val="clear" w:color="auto" w:fill="FFFF99"/>
            <w:vAlign w:val="center"/>
          </w:tcPr>
          <w:p w14:paraId="3545B1F4" w14:textId="77777777" w:rsidR="00211430" w:rsidRPr="00211430" w:rsidRDefault="00211430" w:rsidP="00211430">
            <w:pPr>
              <w:jc w:val="center"/>
              <w:rPr>
                <w:rFonts w:ascii="Aptos Narrow" w:hAnsi="Aptos Narrow"/>
                <w:b/>
                <w:bCs/>
                <w:sz w:val="16"/>
                <w:szCs w:val="16"/>
              </w:rPr>
            </w:pPr>
          </w:p>
        </w:tc>
        <w:tc>
          <w:tcPr>
            <w:tcW w:w="2690" w:type="dxa"/>
            <w:vMerge/>
            <w:tcBorders>
              <w:bottom w:val="single" w:sz="4" w:space="0" w:color="auto"/>
            </w:tcBorders>
            <w:shd w:val="clear" w:color="auto" w:fill="FFFF99"/>
            <w:vAlign w:val="center"/>
          </w:tcPr>
          <w:p w14:paraId="4DC8AD37" w14:textId="77777777" w:rsidR="00211430" w:rsidRPr="00211430" w:rsidRDefault="00211430" w:rsidP="00211430">
            <w:pPr>
              <w:jc w:val="center"/>
              <w:rPr>
                <w:rFonts w:ascii="Aptos Narrow" w:hAnsi="Aptos Narrow"/>
                <w:b/>
                <w:bCs/>
                <w:sz w:val="16"/>
                <w:szCs w:val="16"/>
              </w:rPr>
            </w:pPr>
          </w:p>
        </w:tc>
        <w:tc>
          <w:tcPr>
            <w:tcW w:w="1561" w:type="dxa"/>
            <w:vMerge/>
            <w:tcBorders>
              <w:bottom w:val="single" w:sz="4" w:space="0" w:color="auto"/>
            </w:tcBorders>
            <w:shd w:val="clear" w:color="auto" w:fill="FFFF99"/>
            <w:vAlign w:val="center"/>
          </w:tcPr>
          <w:p w14:paraId="26A9ED13" w14:textId="77777777" w:rsidR="00211430" w:rsidRPr="00211430" w:rsidRDefault="00211430" w:rsidP="00211430">
            <w:pPr>
              <w:jc w:val="center"/>
              <w:rPr>
                <w:rFonts w:ascii="Aptos Narrow" w:hAnsi="Aptos Narrow"/>
                <w:b/>
                <w:bCs/>
                <w:sz w:val="16"/>
                <w:szCs w:val="16"/>
              </w:rPr>
            </w:pPr>
          </w:p>
        </w:tc>
        <w:tc>
          <w:tcPr>
            <w:tcW w:w="850" w:type="dxa"/>
            <w:tcBorders>
              <w:bottom w:val="single" w:sz="4" w:space="0" w:color="auto"/>
            </w:tcBorders>
            <w:shd w:val="clear" w:color="auto" w:fill="DBE5F1" w:themeFill="accent1" w:themeFillTint="33"/>
            <w:vAlign w:val="center"/>
          </w:tcPr>
          <w:p w14:paraId="5FF8C06D"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850" w:type="dxa"/>
            <w:tcBorders>
              <w:bottom w:val="single" w:sz="4" w:space="0" w:color="auto"/>
            </w:tcBorders>
            <w:shd w:val="clear" w:color="auto" w:fill="DBE5F1" w:themeFill="accent1" w:themeFillTint="33"/>
            <w:vAlign w:val="center"/>
          </w:tcPr>
          <w:p w14:paraId="64FAFD39"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0" w:type="dxa"/>
            <w:vMerge/>
            <w:tcBorders>
              <w:bottom w:val="single" w:sz="4" w:space="0" w:color="auto"/>
            </w:tcBorders>
            <w:shd w:val="clear" w:color="auto" w:fill="FFFF99"/>
            <w:vAlign w:val="center"/>
          </w:tcPr>
          <w:p w14:paraId="0BD15591" w14:textId="77777777" w:rsidR="00211430" w:rsidRPr="00211430" w:rsidRDefault="00211430" w:rsidP="00211430">
            <w:pPr>
              <w:jc w:val="center"/>
              <w:rPr>
                <w:rFonts w:ascii="Aptos Narrow" w:hAnsi="Aptos Narrow"/>
                <w:b/>
                <w:bCs/>
                <w:sz w:val="16"/>
                <w:szCs w:val="16"/>
              </w:rPr>
            </w:pPr>
          </w:p>
        </w:tc>
      </w:tr>
      <w:tr w:rsidR="00211430" w:rsidRPr="00211430" w14:paraId="22C0E9FE" w14:textId="77777777" w:rsidTr="00CB070A">
        <w:trPr>
          <w:trHeight w:val="397"/>
          <w:jc w:val="center"/>
        </w:trPr>
        <w:tc>
          <w:tcPr>
            <w:tcW w:w="1134" w:type="dxa"/>
            <w:tcBorders>
              <w:top w:val="single" w:sz="4" w:space="0" w:color="auto"/>
              <w:left w:val="single" w:sz="4" w:space="0" w:color="auto"/>
              <w:bottom w:val="single" w:sz="4" w:space="0" w:color="auto"/>
              <w:right w:val="single" w:sz="4" w:space="0" w:color="auto"/>
            </w:tcBorders>
            <w:vAlign w:val="center"/>
          </w:tcPr>
          <w:p w14:paraId="524D0E19" w14:textId="77777777" w:rsidR="00211430" w:rsidRPr="00211430" w:rsidRDefault="00211430" w:rsidP="00211430">
            <w:pPr>
              <w:rPr>
                <w:rFonts w:ascii="Aptos Narrow" w:hAnsi="Aptos Narrow"/>
                <w:b/>
                <w:bCs/>
                <w:sz w:val="20"/>
                <w:szCs w:val="20"/>
              </w:rPr>
            </w:pPr>
            <w:r w:rsidRPr="00211430">
              <w:rPr>
                <w:rFonts w:ascii="Aptos Narrow" w:hAnsi="Aptos Narrow"/>
                <w:bCs/>
                <w:kern w:val="2"/>
                <w:sz w:val="20"/>
                <w:szCs w:val="20"/>
                <w14:ligatures w14:val="standardContextual"/>
              </w:rPr>
              <w:t>UVIGO</w:t>
            </w:r>
          </w:p>
        </w:tc>
        <w:tc>
          <w:tcPr>
            <w:tcW w:w="2547" w:type="dxa"/>
            <w:tcBorders>
              <w:top w:val="single" w:sz="4" w:space="0" w:color="auto"/>
              <w:left w:val="single" w:sz="4" w:space="0" w:color="auto"/>
              <w:bottom w:val="single" w:sz="4" w:space="0" w:color="auto"/>
              <w:right w:val="single" w:sz="4" w:space="0" w:color="auto"/>
            </w:tcBorders>
            <w:vAlign w:val="center"/>
          </w:tcPr>
          <w:p w14:paraId="7122A507" w14:textId="77777777" w:rsidR="00211430" w:rsidRPr="00211430" w:rsidRDefault="00211430" w:rsidP="00211430">
            <w:pPr>
              <w:rPr>
                <w:rFonts w:ascii="Aptos Narrow" w:hAnsi="Aptos Narrow"/>
                <w:b/>
                <w:bCs/>
                <w:sz w:val="20"/>
                <w:szCs w:val="20"/>
              </w:rPr>
            </w:pPr>
            <w:r w:rsidRPr="00211430">
              <w:rPr>
                <w:rFonts w:ascii="Aptos Narrow" w:hAnsi="Aptos Narrow"/>
                <w:bCs/>
                <w:kern w:val="2"/>
                <w:sz w:val="20"/>
                <w:szCs w:val="20"/>
                <w14:ligatures w14:val="standardContextual"/>
              </w:rPr>
              <w:t>Carmen Verde Diego</w:t>
            </w:r>
          </w:p>
        </w:tc>
        <w:tc>
          <w:tcPr>
            <w:tcW w:w="2612" w:type="dxa"/>
            <w:tcBorders>
              <w:top w:val="single" w:sz="4" w:space="0" w:color="auto"/>
              <w:left w:val="single" w:sz="4" w:space="0" w:color="auto"/>
              <w:bottom w:val="single" w:sz="4" w:space="0" w:color="auto"/>
              <w:right w:val="single" w:sz="4" w:space="0" w:color="auto"/>
            </w:tcBorders>
            <w:vAlign w:val="center"/>
          </w:tcPr>
          <w:p w14:paraId="5921F67A" w14:textId="77777777" w:rsidR="00211430" w:rsidRPr="00211430" w:rsidRDefault="00211430" w:rsidP="00DB0914">
            <w:pPr>
              <w:jc w:val="center"/>
              <w:rPr>
                <w:rFonts w:ascii="Aptos Narrow" w:hAnsi="Aptos Narrow"/>
                <w:b/>
                <w:bCs/>
                <w:sz w:val="20"/>
                <w:szCs w:val="20"/>
              </w:rPr>
            </w:pPr>
            <w:r w:rsidRPr="00211430">
              <w:rPr>
                <w:rFonts w:ascii="Aptos Narrow" w:hAnsi="Aptos Narrow"/>
                <w:bCs/>
                <w:kern w:val="2"/>
                <w:sz w:val="20"/>
                <w:szCs w:val="20"/>
                <w14:ligatures w14:val="standardContextual"/>
              </w:rPr>
              <w:t>TU</w:t>
            </w:r>
          </w:p>
        </w:tc>
        <w:tc>
          <w:tcPr>
            <w:tcW w:w="1077" w:type="dxa"/>
            <w:tcBorders>
              <w:top w:val="single" w:sz="4" w:space="0" w:color="auto"/>
              <w:left w:val="single" w:sz="4" w:space="0" w:color="auto"/>
              <w:bottom w:val="single" w:sz="4" w:space="0" w:color="auto"/>
              <w:right w:val="single" w:sz="4" w:space="0" w:color="auto"/>
            </w:tcBorders>
            <w:vAlign w:val="center"/>
          </w:tcPr>
          <w:p w14:paraId="06F986C2" w14:textId="77777777" w:rsidR="00211430" w:rsidRPr="00211430" w:rsidRDefault="00211430" w:rsidP="00DB0914">
            <w:pPr>
              <w:jc w:val="center"/>
              <w:rPr>
                <w:rFonts w:ascii="Aptos Narrow" w:hAnsi="Aptos Narrow"/>
                <w:b/>
                <w:bCs/>
                <w:sz w:val="20"/>
                <w:szCs w:val="20"/>
              </w:rPr>
            </w:pPr>
            <w:r w:rsidRPr="00211430">
              <w:rPr>
                <w:rFonts w:ascii="Aptos Narrow" w:hAnsi="Aptos Narrow"/>
                <w:bCs/>
                <w:kern w:val="2"/>
                <w:sz w:val="20"/>
                <w:szCs w:val="20"/>
                <w14:ligatures w14:val="standardContextual"/>
              </w:rPr>
              <w:t>TC</w:t>
            </w:r>
          </w:p>
        </w:tc>
        <w:tc>
          <w:tcPr>
            <w:tcW w:w="2690" w:type="dxa"/>
            <w:tcBorders>
              <w:top w:val="single" w:sz="4" w:space="0" w:color="auto"/>
              <w:left w:val="single" w:sz="4" w:space="0" w:color="auto"/>
              <w:bottom w:val="single" w:sz="4" w:space="0" w:color="auto"/>
              <w:right w:val="single" w:sz="4" w:space="0" w:color="auto"/>
            </w:tcBorders>
            <w:vAlign w:val="center"/>
          </w:tcPr>
          <w:p w14:paraId="2DB36B30" w14:textId="77777777" w:rsidR="00211430" w:rsidRPr="00211430" w:rsidRDefault="00211430" w:rsidP="00211430">
            <w:pPr>
              <w:rPr>
                <w:rFonts w:ascii="Aptos Narrow" w:hAnsi="Aptos Narrow"/>
                <w:b/>
                <w:bCs/>
                <w:sz w:val="20"/>
                <w:szCs w:val="20"/>
              </w:rPr>
            </w:pPr>
            <w:r w:rsidRPr="00211430">
              <w:rPr>
                <w:rFonts w:ascii="Aptos Narrow" w:hAnsi="Aptos Narrow"/>
                <w:sz w:val="20"/>
                <w:szCs w:val="20"/>
              </w:rPr>
              <w:t>P03D039L006-Gobernanza e innovación</w:t>
            </w:r>
          </w:p>
        </w:tc>
        <w:tc>
          <w:tcPr>
            <w:tcW w:w="1561" w:type="dxa"/>
            <w:tcBorders>
              <w:top w:val="single" w:sz="4" w:space="0" w:color="auto"/>
              <w:left w:val="single" w:sz="4" w:space="0" w:color="auto"/>
              <w:bottom w:val="single" w:sz="4" w:space="0" w:color="auto"/>
              <w:right w:val="single" w:sz="4" w:space="0" w:color="auto"/>
            </w:tcBorders>
            <w:vAlign w:val="center"/>
          </w:tcPr>
          <w:p w14:paraId="5723D871" w14:textId="77777777" w:rsidR="00211430" w:rsidRPr="00211430" w:rsidRDefault="00211430" w:rsidP="00DB0914">
            <w:pPr>
              <w:jc w:val="center"/>
              <w:rPr>
                <w:rFonts w:ascii="Aptos Narrow" w:hAnsi="Aptos Narrow"/>
                <w:b/>
                <w:bCs/>
                <w:sz w:val="20"/>
                <w:szCs w:val="20"/>
              </w:rPr>
            </w:pPr>
            <w:r w:rsidRPr="00211430">
              <w:rPr>
                <w:rFonts w:ascii="Aptos Narrow" w:hAnsi="Aptos Narrow"/>
                <w:bCs/>
                <w:kern w:val="2"/>
                <w:sz w:val="20"/>
                <w:szCs w:val="20"/>
                <w14:ligatures w14:val="standardContextual"/>
              </w:rPr>
              <w:t>6</w:t>
            </w:r>
          </w:p>
        </w:tc>
        <w:tc>
          <w:tcPr>
            <w:tcW w:w="850" w:type="dxa"/>
            <w:tcBorders>
              <w:top w:val="single" w:sz="4" w:space="0" w:color="auto"/>
              <w:left w:val="single" w:sz="4" w:space="0" w:color="auto"/>
              <w:bottom w:val="single" w:sz="4" w:space="0" w:color="auto"/>
              <w:right w:val="single" w:sz="4" w:space="0" w:color="auto"/>
            </w:tcBorders>
            <w:vAlign w:val="center"/>
          </w:tcPr>
          <w:p w14:paraId="1533563F" w14:textId="77777777" w:rsidR="00211430" w:rsidRPr="00211430" w:rsidRDefault="00211430" w:rsidP="00DB0914">
            <w:pPr>
              <w:jc w:val="center"/>
              <w:rPr>
                <w:rFonts w:ascii="Aptos Narrow" w:hAnsi="Aptos Narrow"/>
                <w:b/>
                <w:bCs/>
                <w:sz w:val="20"/>
                <w:szCs w:val="20"/>
              </w:rPr>
            </w:pPr>
            <w:r w:rsidRPr="00211430">
              <w:rPr>
                <w:rFonts w:ascii="Aptos Narrow" w:hAnsi="Aptos Narrow"/>
                <w:bCs/>
                <w:kern w:val="2"/>
                <w:sz w:val="20"/>
                <w:szCs w:val="20"/>
                <w14:ligatures w14:val="standardContextual"/>
              </w:rPr>
              <w:t>2</w:t>
            </w:r>
          </w:p>
        </w:tc>
        <w:tc>
          <w:tcPr>
            <w:tcW w:w="850" w:type="dxa"/>
            <w:tcBorders>
              <w:top w:val="single" w:sz="4" w:space="0" w:color="auto"/>
              <w:left w:val="single" w:sz="4" w:space="0" w:color="auto"/>
              <w:bottom w:val="single" w:sz="4" w:space="0" w:color="auto"/>
              <w:right w:val="single" w:sz="4" w:space="0" w:color="auto"/>
            </w:tcBorders>
            <w:vAlign w:val="center"/>
          </w:tcPr>
          <w:p w14:paraId="6D8077A4" w14:textId="77777777" w:rsidR="00211430" w:rsidRPr="00211430" w:rsidRDefault="00211430" w:rsidP="00DB0914">
            <w:pPr>
              <w:jc w:val="center"/>
              <w:rPr>
                <w:rFonts w:ascii="Aptos Narrow" w:hAnsi="Aptos Narrow"/>
                <w:b/>
                <w:bCs/>
                <w:sz w:val="20"/>
                <w:szCs w:val="20"/>
              </w:rPr>
            </w:pPr>
            <w:r w:rsidRPr="00211430">
              <w:rPr>
                <w:rFonts w:ascii="Aptos Narrow" w:hAnsi="Aptos Narrow"/>
                <w:bCs/>
                <w:kern w:val="2"/>
                <w:sz w:val="20"/>
                <w:szCs w:val="20"/>
                <w14:ligatures w14:val="standardContextual"/>
              </w:rPr>
              <w:t>2019</w:t>
            </w:r>
          </w:p>
        </w:tc>
        <w:tc>
          <w:tcPr>
            <w:tcW w:w="850" w:type="dxa"/>
            <w:tcBorders>
              <w:top w:val="single" w:sz="4" w:space="0" w:color="auto"/>
              <w:left w:val="single" w:sz="4" w:space="0" w:color="auto"/>
              <w:bottom w:val="single" w:sz="4" w:space="0" w:color="auto"/>
              <w:right w:val="single" w:sz="4" w:space="0" w:color="auto"/>
            </w:tcBorders>
            <w:vAlign w:val="center"/>
          </w:tcPr>
          <w:p w14:paraId="747AB6BA" w14:textId="77777777" w:rsidR="00211430" w:rsidRPr="00211430" w:rsidRDefault="00211430" w:rsidP="00DB0914">
            <w:pPr>
              <w:jc w:val="center"/>
              <w:rPr>
                <w:rFonts w:ascii="Aptos Narrow" w:hAnsi="Aptos Narrow"/>
                <w:b/>
                <w:bCs/>
                <w:sz w:val="20"/>
                <w:szCs w:val="20"/>
              </w:rPr>
            </w:pPr>
            <w:r w:rsidRPr="00211430">
              <w:rPr>
                <w:rFonts w:ascii="Aptos Narrow" w:hAnsi="Aptos Narrow"/>
                <w:bCs/>
                <w:kern w:val="2"/>
                <w:sz w:val="20"/>
                <w:szCs w:val="20"/>
                <w14:ligatures w14:val="standardContextual"/>
              </w:rPr>
              <w:t>Alta</w:t>
            </w:r>
          </w:p>
        </w:tc>
      </w:tr>
      <w:tr w:rsidR="00211430" w:rsidRPr="00211430" w14:paraId="3969DCE2" w14:textId="77777777" w:rsidTr="00CB070A">
        <w:trPr>
          <w:trHeight w:val="1051"/>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DDD88D1" w14:textId="77777777" w:rsidR="00211430" w:rsidRPr="00211430" w:rsidRDefault="00211430" w:rsidP="00211430">
            <w:pPr>
              <w:rPr>
                <w:rFonts w:ascii="Aptos Narrow" w:hAnsi="Aptos Narrow"/>
                <w:bCs/>
                <w:kern w:val="2"/>
                <w:sz w:val="20"/>
                <w:szCs w:val="20"/>
                <w14:ligatures w14:val="standardContextual"/>
              </w:rPr>
            </w:pPr>
          </w:p>
          <w:p w14:paraId="16D6A813" w14:textId="77777777" w:rsidR="00211430" w:rsidRPr="00211430" w:rsidRDefault="00211430" w:rsidP="00211430">
            <w:pPr>
              <w:rPr>
                <w:rFonts w:ascii="Aptos Narrow" w:hAnsi="Aptos Narrow"/>
                <w:bCs/>
                <w:sz w:val="20"/>
                <w:szCs w:val="20"/>
              </w:rPr>
            </w:pPr>
            <w:r w:rsidRPr="00211430">
              <w:rPr>
                <w:rFonts w:ascii="Aptos Narrow" w:hAnsi="Aptos Narrow"/>
                <w:bCs/>
                <w:kern w:val="2"/>
                <w:sz w:val="20"/>
                <w:szCs w:val="20"/>
                <w14:ligatures w14:val="standardContextual"/>
              </w:rPr>
              <w:t>UVIGO</w:t>
            </w: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3FA94D4" w14:textId="77777777" w:rsidR="00211430" w:rsidRPr="00211430" w:rsidRDefault="00211430" w:rsidP="00211430">
            <w:pPr>
              <w:rPr>
                <w:rFonts w:ascii="Aptos Narrow" w:hAnsi="Aptos Narrow"/>
                <w:bCs/>
                <w:sz w:val="20"/>
                <w:szCs w:val="20"/>
                <w:lang w:val="pt-PT"/>
              </w:rPr>
            </w:pPr>
            <w:r w:rsidRPr="00211430">
              <w:rPr>
                <w:rFonts w:ascii="Aptos Narrow" w:hAnsi="Aptos Narrow"/>
                <w:bCs/>
                <w:sz w:val="20"/>
                <w:szCs w:val="20"/>
                <w:lang w:val="pt-PT"/>
              </w:rPr>
              <w:t>Iria Vázquez Silva</w:t>
            </w:r>
          </w:p>
        </w:tc>
        <w:tc>
          <w:tcPr>
            <w:tcW w:w="2612" w:type="dxa"/>
            <w:tcBorders>
              <w:top w:val="single" w:sz="4" w:space="0" w:color="auto"/>
              <w:left w:val="single" w:sz="4" w:space="0" w:color="auto"/>
              <w:bottom w:val="single" w:sz="4" w:space="0" w:color="auto"/>
              <w:right w:val="single" w:sz="4" w:space="0" w:color="auto"/>
            </w:tcBorders>
            <w:shd w:val="clear" w:color="auto" w:fill="auto"/>
            <w:vAlign w:val="center"/>
          </w:tcPr>
          <w:p w14:paraId="7F2C5E21" w14:textId="77777777" w:rsidR="00211430" w:rsidRPr="00211430" w:rsidRDefault="00211430" w:rsidP="00DB0914">
            <w:pPr>
              <w:jc w:val="center"/>
              <w:rPr>
                <w:rFonts w:ascii="Aptos Narrow" w:hAnsi="Aptos Narrow"/>
                <w:bCs/>
                <w:sz w:val="20"/>
                <w:szCs w:val="20"/>
                <w:lang w:val="pt-PT"/>
              </w:rPr>
            </w:pPr>
            <w:r w:rsidRPr="00211430">
              <w:rPr>
                <w:rFonts w:ascii="Aptos Narrow" w:hAnsi="Aptos Narrow"/>
                <w:bCs/>
                <w:sz w:val="20"/>
                <w:szCs w:val="20"/>
                <w:lang w:val="pt-PT"/>
              </w:rPr>
              <w:t>AXD</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4242560" w14:textId="77777777" w:rsidR="00211430" w:rsidRPr="00211430" w:rsidRDefault="00211430" w:rsidP="00DB0914">
            <w:pPr>
              <w:jc w:val="center"/>
              <w:rPr>
                <w:rFonts w:ascii="Aptos Narrow" w:hAnsi="Aptos Narrow"/>
                <w:bCs/>
                <w:sz w:val="20"/>
                <w:szCs w:val="20"/>
                <w:lang w:val="pt-PT"/>
              </w:rPr>
            </w:pPr>
            <w:r w:rsidRPr="00211430">
              <w:rPr>
                <w:rFonts w:ascii="Aptos Narrow" w:hAnsi="Aptos Narrow"/>
                <w:bCs/>
                <w:sz w:val="20"/>
                <w:szCs w:val="20"/>
                <w:lang w:val="pt-PT"/>
              </w:rPr>
              <w:t>TC</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14:paraId="59BACAC9" w14:textId="77777777" w:rsidR="00211430" w:rsidRPr="00211430" w:rsidRDefault="00211430" w:rsidP="00211430">
            <w:pPr>
              <w:rPr>
                <w:rFonts w:ascii="Aptos Narrow" w:hAnsi="Aptos Narrow"/>
                <w:bCs/>
                <w:sz w:val="20"/>
                <w:szCs w:val="20"/>
                <w:lang w:val="pt-PT"/>
              </w:rPr>
            </w:pPr>
            <w:r w:rsidRPr="00211430">
              <w:rPr>
                <w:rFonts w:ascii="Aptos Narrow" w:hAnsi="Aptos Narrow"/>
                <w:sz w:val="20"/>
                <w:szCs w:val="20"/>
              </w:rPr>
              <w:t>P03D039L006-Gobernanza e innovación</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6E0264F9" w14:textId="77777777" w:rsidR="00211430" w:rsidRPr="00211430" w:rsidRDefault="00211430" w:rsidP="00211430">
            <w:pPr>
              <w:rPr>
                <w:rFonts w:ascii="Aptos Narrow" w:hAnsi="Aptos Narrow"/>
                <w:bCs/>
                <w:sz w:val="20"/>
                <w:szCs w:val="20"/>
                <w:lang w:val="pt-PT"/>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E88A22" w14:textId="77777777" w:rsidR="00211430" w:rsidRPr="00211430" w:rsidRDefault="00211430" w:rsidP="00211430">
            <w:pPr>
              <w:rPr>
                <w:rFonts w:ascii="Aptos Narrow" w:hAnsi="Aptos Narrow"/>
                <w:bCs/>
                <w:sz w:val="20"/>
                <w:szCs w:val="20"/>
                <w:lang w:val="pt-PT"/>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826ED" w14:textId="77777777" w:rsidR="00211430" w:rsidRPr="00211430" w:rsidRDefault="00211430" w:rsidP="00211430">
            <w:pPr>
              <w:rPr>
                <w:rFonts w:ascii="Aptos Narrow" w:hAnsi="Aptos Narrow"/>
                <w:bCs/>
                <w:sz w:val="20"/>
                <w:szCs w:val="20"/>
                <w:lang w:val="pt-PT"/>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A0D37" w14:textId="77777777" w:rsidR="00211430" w:rsidRPr="00211430" w:rsidRDefault="00211430" w:rsidP="00211430">
            <w:pPr>
              <w:rPr>
                <w:rFonts w:ascii="Aptos Narrow" w:hAnsi="Aptos Narrow"/>
                <w:bCs/>
                <w:sz w:val="20"/>
                <w:szCs w:val="20"/>
                <w:lang w:val="pt-PT"/>
              </w:rPr>
            </w:pPr>
          </w:p>
        </w:tc>
      </w:tr>
    </w:tbl>
    <w:p w14:paraId="2D4BA524" w14:textId="77777777" w:rsidR="00211430" w:rsidRPr="00211430" w:rsidRDefault="00211430" w:rsidP="00211430">
      <w:pPr>
        <w:rPr>
          <w:rFonts w:ascii="Aptos Narrow" w:hAnsi="Aptos Narrow"/>
          <w:sz w:val="16"/>
          <w:szCs w:val="16"/>
          <w:lang w:val="pt-PT"/>
        </w:rPr>
      </w:pPr>
    </w:p>
    <w:p w14:paraId="4A0B2427" w14:textId="77777777" w:rsidR="00211430" w:rsidRPr="00211430" w:rsidRDefault="00211430" w:rsidP="00211430">
      <w:pPr>
        <w:rPr>
          <w:rFonts w:ascii="Aptos Narrow" w:hAnsi="Aptos Narrow"/>
          <w:sz w:val="16"/>
          <w:szCs w:val="16"/>
          <w:lang w:val="pt-PT"/>
        </w:rPr>
      </w:pPr>
    </w:p>
    <w:p w14:paraId="2876D059" w14:textId="77777777" w:rsidR="00211430" w:rsidRPr="00211430" w:rsidRDefault="00211430" w:rsidP="00211430">
      <w:pPr>
        <w:rPr>
          <w:rFonts w:asciiTheme="minorHAnsi" w:hAnsiTheme="minorHAnsi"/>
          <w:sz w:val="20"/>
          <w:szCs w:val="20"/>
          <w:lang w:val="pt-PT"/>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02B8935C"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123BA8C" w14:textId="77777777" w:rsidR="00211430" w:rsidRPr="00211430" w:rsidRDefault="00211430" w:rsidP="00211430">
            <w:pPr>
              <w:spacing w:line="256" w:lineRule="auto"/>
              <w:jc w:val="center"/>
              <w:rPr>
                <w:rFonts w:cstheme="minorHAnsi"/>
                <w:b/>
                <w:spacing w:val="-2"/>
                <w:kern w:val="2"/>
                <w:sz w:val="20"/>
                <w:szCs w:val="20"/>
                <w14:ligatures w14:val="standardContextual"/>
              </w:rPr>
            </w:pPr>
            <w:bookmarkStart w:id="25" w:name="_Hlk191587246"/>
            <w:r w:rsidRPr="00211430">
              <w:rPr>
                <w:rFonts w:cstheme="minorHAnsi"/>
                <w:b/>
                <w:spacing w:val="-2"/>
                <w:kern w:val="2"/>
                <w:sz w:val="20"/>
                <w:szCs w:val="20"/>
                <w14:ligatures w14:val="standardContextual"/>
              </w:rPr>
              <w:t>Datos de un proyecto de investigación activo del grupo de investigación al que pertenece</w:t>
            </w:r>
          </w:p>
        </w:tc>
      </w:tr>
      <w:tr w:rsidR="00211430" w:rsidRPr="00211430" w14:paraId="197D4EEB"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DF9E5B1"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6EDBD1F"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Salud menstrual, salud mental y calidad de vida en España: estudio de métodos mixtos y participativo para la co-creación de una guía basada en evidencia</w:t>
            </w:r>
          </w:p>
        </w:tc>
      </w:tr>
      <w:tr w:rsidR="00211430" w:rsidRPr="00211430" w14:paraId="7D12070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7493C33"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F975E85"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Instituto Carlos III. Ministerio de Ciencia e Innovación</w:t>
            </w:r>
          </w:p>
        </w:tc>
      </w:tr>
      <w:tr w:rsidR="00211430" w:rsidRPr="00211430" w14:paraId="3B8BE571"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7A49B45"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0E56621"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eastAsiaTheme="minorHAnsi" w:cstheme="minorHAnsi"/>
                <w:kern w:val="2"/>
                <w:sz w:val="20"/>
                <w:szCs w:val="20"/>
                <w14:ligatures w14:val="standardContextual"/>
              </w:rPr>
              <w:t>PI22/01389</w:t>
            </w:r>
          </w:p>
        </w:tc>
      </w:tr>
      <w:tr w:rsidR="00211430" w:rsidRPr="00211430" w14:paraId="3B06AC2C"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0EDF7A5"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4423561"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81.070€</w:t>
            </w:r>
          </w:p>
        </w:tc>
      </w:tr>
      <w:tr w:rsidR="00211430" w:rsidRPr="00211430" w14:paraId="26412F2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A07E270"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B869CFB"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2023 - 2025</w:t>
            </w:r>
          </w:p>
        </w:tc>
      </w:tr>
      <w:tr w:rsidR="00211430" w:rsidRPr="00211430" w14:paraId="2352C575"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DBB19FA"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DE05CBD"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Estatal. Ministerio de Ciencia e Innovación</w:t>
            </w:r>
          </w:p>
        </w:tc>
      </w:tr>
      <w:tr w:rsidR="00211430" w:rsidRPr="00211430" w14:paraId="689099A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96DEAA7"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8CFD7A4"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Coordina Fundación Instituto Universitario para la Investigación en Atención Primaria de Salud Jordi Gol i Gurina (Cataluña).  Participan Cataluña, País Vasco, Galicia, Andalucía y Canarias</w:t>
            </w:r>
          </w:p>
        </w:tc>
      </w:tr>
      <w:tr w:rsidR="00211430" w:rsidRPr="00211430" w14:paraId="36548C54"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E6364CD"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61ECABE"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BERENGUERA OSSO, ANNA</w:t>
            </w:r>
          </w:p>
        </w:tc>
      </w:tr>
      <w:tr w:rsidR="00211430" w:rsidRPr="00211430" w14:paraId="0902EE39"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49839EC"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EF2F08C"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kern w:val="2"/>
                <w:sz w:val="20"/>
                <w:szCs w:val="20"/>
                <w14:ligatures w14:val="standardContextual"/>
              </w:rPr>
              <w:t>28</w:t>
            </w:r>
          </w:p>
        </w:tc>
      </w:tr>
      <w:tr w:rsidR="00211430" w:rsidRPr="00211430" w14:paraId="45032E44"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5079BF7F" w14:textId="77777777" w:rsidR="00211430" w:rsidRPr="00211430" w:rsidRDefault="00211430" w:rsidP="00211430">
            <w:pPr>
              <w:spacing w:line="276" w:lineRule="auto"/>
              <w:jc w:val="both"/>
              <w:rPr>
                <w:rFonts w:cstheme="minorHAnsi"/>
                <w:b/>
                <w:bCs/>
                <w:kern w:val="2"/>
                <w:sz w:val="20"/>
                <w:szCs w:val="20"/>
                <w14:ligatures w14:val="standardContextual"/>
              </w:rPr>
            </w:pPr>
            <w:r w:rsidRPr="00211430">
              <w:rPr>
                <w:rFonts w:cstheme="minorHAnsi"/>
                <w:b/>
                <w:bCs/>
                <w:kern w:val="2"/>
                <w:sz w:val="20"/>
                <w:szCs w:val="20"/>
                <w14:ligatures w14:val="standardContextual"/>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9B44D37" w14:textId="77777777" w:rsidR="00211430" w:rsidRPr="00211430" w:rsidRDefault="00211430" w:rsidP="00211430">
            <w:pPr>
              <w:spacing w:line="276" w:lineRule="auto"/>
              <w:jc w:val="both"/>
              <w:rPr>
                <w:rFonts w:cstheme="minorHAnsi"/>
                <w:kern w:val="2"/>
                <w:sz w:val="20"/>
                <w:szCs w:val="20"/>
                <w14:ligatures w14:val="standardContextual"/>
              </w:rPr>
            </w:pPr>
            <w:r w:rsidRPr="00211430">
              <w:rPr>
                <w:rFonts w:cstheme="minorHAnsi"/>
                <w:bCs/>
                <w:kern w:val="2"/>
                <w:sz w:val="20"/>
                <w:szCs w:val="20"/>
                <w14:ligatures w14:val="standardContextual"/>
              </w:rPr>
              <w:t>Diversidad funcional en el envejecimiento, innovación social y tecnológica</w:t>
            </w:r>
          </w:p>
        </w:tc>
      </w:tr>
      <w:bookmarkEnd w:id="25"/>
    </w:tbl>
    <w:p w14:paraId="2612C723" w14:textId="77777777" w:rsidR="00211430" w:rsidRPr="00211430" w:rsidRDefault="00211430" w:rsidP="00211430">
      <w:pPr>
        <w:rPr>
          <w:rFonts w:asciiTheme="minorHAnsi" w:hAnsiTheme="minorHAnsi"/>
          <w:sz w:val="20"/>
          <w:szCs w:val="20"/>
        </w:rPr>
      </w:pPr>
    </w:p>
    <w:p w14:paraId="599DBF63" w14:textId="3B2E3909" w:rsidR="00211430" w:rsidRDefault="00211430" w:rsidP="00170CEE">
      <w:pPr>
        <w:rPr>
          <w:rFonts w:asciiTheme="minorHAnsi" w:hAnsiTheme="minorHAnsi"/>
          <w:sz w:val="20"/>
          <w:szCs w:val="20"/>
        </w:rPr>
      </w:pPr>
    </w:p>
    <w:p w14:paraId="143A3A27" w14:textId="77777777" w:rsidR="00170CEE" w:rsidRPr="00170CEE" w:rsidRDefault="00170CEE" w:rsidP="00170CEE">
      <w:pPr>
        <w:rPr>
          <w:rFonts w:asciiTheme="minorHAnsi" w:hAnsiTheme="minorHAnsi"/>
          <w:sz w:val="20"/>
          <w:szCs w:val="20"/>
        </w:rPr>
      </w:pPr>
    </w:p>
    <w:p w14:paraId="13C42829" w14:textId="77777777" w:rsidR="00211430" w:rsidRPr="00211430" w:rsidRDefault="00211430" w:rsidP="00211430">
      <w:pPr>
        <w:rPr>
          <w:sz w:val="20"/>
          <w:szCs w:val="20"/>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2972"/>
        <w:gridCol w:w="2187"/>
        <w:gridCol w:w="1077"/>
        <w:gridCol w:w="2831"/>
        <w:gridCol w:w="1420"/>
        <w:gridCol w:w="850"/>
        <w:gridCol w:w="850"/>
        <w:gridCol w:w="850"/>
      </w:tblGrid>
      <w:tr w:rsidR="00211430" w:rsidRPr="00211430" w14:paraId="3B71D36A" w14:textId="77777777" w:rsidTr="00CB070A">
        <w:trPr>
          <w:trHeight w:val="397"/>
          <w:jc w:val="center"/>
        </w:trPr>
        <w:tc>
          <w:tcPr>
            <w:tcW w:w="14171" w:type="dxa"/>
            <w:gridSpan w:val="9"/>
            <w:shd w:val="clear" w:color="auto" w:fill="8DB3E2" w:themeFill="text2" w:themeFillTint="66"/>
            <w:vAlign w:val="center"/>
          </w:tcPr>
          <w:p w14:paraId="674575A6" w14:textId="77777777" w:rsidR="00211430" w:rsidRPr="00170CEE" w:rsidRDefault="00211430" w:rsidP="00211430">
            <w:pPr>
              <w:widowControl/>
              <w:autoSpaceDE/>
              <w:autoSpaceDN/>
              <w:jc w:val="center"/>
              <w:rPr>
                <w:rFonts w:ascii="Aptos Narrow" w:eastAsia="Times New Roman" w:hAnsi="Aptos Narrow" w:cs="Times New Roman"/>
                <w:b/>
                <w:bCs/>
                <w:color w:val="000000"/>
                <w:sz w:val="28"/>
                <w:szCs w:val="28"/>
                <w:lang w:eastAsia="es-ES"/>
              </w:rPr>
            </w:pPr>
            <w:r w:rsidRPr="00170CEE">
              <w:rPr>
                <w:rFonts w:ascii="Aptos Narrow" w:eastAsia="Times New Roman" w:hAnsi="Aptos Narrow" w:cs="Times New Roman"/>
                <w:b/>
                <w:bCs/>
                <w:color w:val="000000"/>
                <w:sz w:val="28"/>
                <w:szCs w:val="28"/>
                <w:lang w:eastAsia="es-ES"/>
              </w:rPr>
              <w:t>AGAF - Agrupación Grupos de Investigación de Dereito Administrativo e Filosofía do Dereito</w:t>
            </w:r>
          </w:p>
          <w:p w14:paraId="6EBF4974" w14:textId="77777777" w:rsidR="00211430" w:rsidRPr="00211430" w:rsidRDefault="00211430" w:rsidP="00211430">
            <w:pPr>
              <w:jc w:val="center"/>
              <w:rPr>
                <w:rFonts w:ascii="Aptos Narrow" w:hAnsi="Aptos Narrow" w:cstheme="minorHAnsi"/>
                <w:b/>
                <w:spacing w:val="-2"/>
                <w:sz w:val="16"/>
                <w:szCs w:val="16"/>
              </w:rPr>
            </w:pPr>
          </w:p>
        </w:tc>
      </w:tr>
      <w:tr w:rsidR="00211430" w:rsidRPr="00211430" w14:paraId="286DB414" w14:textId="77777777" w:rsidTr="00DB0914">
        <w:trPr>
          <w:trHeight w:val="113"/>
          <w:jc w:val="center"/>
        </w:trPr>
        <w:tc>
          <w:tcPr>
            <w:tcW w:w="1134" w:type="dxa"/>
            <w:vMerge w:val="restart"/>
            <w:shd w:val="clear" w:color="auto" w:fill="DBE5F1" w:themeFill="accent1" w:themeFillTint="33"/>
            <w:vAlign w:val="center"/>
          </w:tcPr>
          <w:p w14:paraId="18C84F1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972" w:type="dxa"/>
            <w:vMerge w:val="restart"/>
            <w:shd w:val="clear" w:color="auto" w:fill="DBE5F1" w:themeFill="accent1" w:themeFillTint="33"/>
            <w:vAlign w:val="center"/>
          </w:tcPr>
          <w:p w14:paraId="579001E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2187" w:type="dxa"/>
            <w:vMerge w:val="restart"/>
            <w:shd w:val="clear" w:color="auto" w:fill="DBE5F1" w:themeFill="accent1" w:themeFillTint="33"/>
            <w:vAlign w:val="center"/>
          </w:tcPr>
          <w:p w14:paraId="4AA6944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077" w:type="dxa"/>
            <w:vMerge w:val="restart"/>
            <w:shd w:val="clear" w:color="auto" w:fill="DBE5F1" w:themeFill="accent1" w:themeFillTint="33"/>
            <w:vAlign w:val="center"/>
          </w:tcPr>
          <w:p w14:paraId="73931D97"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2831" w:type="dxa"/>
            <w:vMerge w:val="restart"/>
            <w:shd w:val="clear" w:color="auto" w:fill="DBE5F1" w:themeFill="accent1" w:themeFillTint="33"/>
            <w:vAlign w:val="center"/>
          </w:tcPr>
          <w:p w14:paraId="6DE313BA"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420" w:type="dxa"/>
            <w:vMerge w:val="restart"/>
            <w:shd w:val="clear" w:color="auto" w:fill="DBE5F1" w:themeFill="accent1" w:themeFillTint="33"/>
            <w:vAlign w:val="center"/>
          </w:tcPr>
          <w:p w14:paraId="3B78B9BC"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1700" w:type="dxa"/>
            <w:gridSpan w:val="2"/>
            <w:shd w:val="clear" w:color="auto" w:fill="DBE5F1" w:themeFill="accent1" w:themeFillTint="33"/>
            <w:vAlign w:val="center"/>
          </w:tcPr>
          <w:p w14:paraId="217A422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0" w:type="dxa"/>
            <w:vMerge w:val="restart"/>
            <w:shd w:val="clear" w:color="auto" w:fill="DBE5F1" w:themeFill="accent1" w:themeFillTint="33"/>
            <w:vAlign w:val="center"/>
          </w:tcPr>
          <w:p w14:paraId="6A49B33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77E5B912" w14:textId="77777777" w:rsidTr="00DB0914">
        <w:trPr>
          <w:trHeight w:val="397"/>
          <w:jc w:val="center"/>
        </w:trPr>
        <w:tc>
          <w:tcPr>
            <w:tcW w:w="1134" w:type="dxa"/>
            <w:vMerge/>
            <w:tcBorders>
              <w:bottom w:val="single" w:sz="4" w:space="0" w:color="auto"/>
            </w:tcBorders>
            <w:shd w:val="clear" w:color="auto" w:fill="FFFF99"/>
            <w:vAlign w:val="center"/>
          </w:tcPr>
          <w:p w14:paraId="13A22E59" w14:textId="77777777" w:rsidR="00211430" w:rsidRPr="00211430" w:rsidRDefault="00211430" w:rsidP="00211430">
            <w:pPr>
              <w:jc w:val="center"/>
              <w:rPr>
                <w:rFonts w:ascii="Aptos Narrow" w:hAnsi="Aptos Narrow"/>
                <w:b/>
                <w:bCs/>
                <w:sz w:val="16"/>
                <w:szCs w:val="16"/>
              </w:rPr>
            </w:pPr>
          </w:p>
        </w:tc>
        <w:tc>
          <w:tcPr>
            <w:tcW w:w="2972" w:type="dxa"/>
            <w:vMerge/>
            <w:tcBorders>
              <w:bottom w:val="single" w:sz="4" w:space="0" w:color="auto"/>
            </w:tcBorders>
            <w:shd w:val="clear" w:color="auto" w:fill="FFFF99"/>
            <w:vAlign w:val="center"/>
          </w:tcPr>
          <w:p w14:paraId="4FD8BFF5" w14:textId="77777777" w:rsidR="00211430" w:rsidRPr="00211430" w:rsidRDefault="00211430" w:rsidP="00211430">
            <w:pPr>
              <w:jc w:val="center"/>
              <w:rPr>
                <w:rFonts w:ascii="Aptos Narrow" w:hAnsi="Aptos Narrow"/>
                <w:b/>
                <w:bCs/>
                <w:sz w:val="16"/>
                <w:szCs w:val="16"/>
              </w:rPr>
            </w:pPr>
          </w:p>
        </w:tc>
        <w:tc>
          <w:tcPr>
            <w:tcW w:w="2187" w:type="dxa"/>
            <w:vMerge/>
            <w:tcBorders>
              <w:bottom w:val="single" w:sz="4" w:space="0" w:color="auto"/>
            </w:tcBorders>
            <w:shd w:val="clear" w:color="auto" w:fill="FFFF99"/>
            <w:vAlign w:val="center"/>
          </w:tcPr>
          <w:p w14:paraId="4948F99D" w14:textId="77777777" w:rsidR="00211430" w:rsidRPr="00211430" w:rsidRDefault="00211430" w:rsidP="00211430">
            <w:pPr>
              <w:jc w:val="center"/>
              <w:rPr>
                <w:rFonts w:ascii="Aptos Narrow" w:hAnsi="Aptos Narrow"/>
                <w:b/>
                <w:bCs/>
                <w:sz w:val="16"/>
                <w:szCs w:val="16"/>
              </w:rPr>
            </w:pPr>
          </w:p>
        </w:tc>
        <w:tc>
          <w:tcPr>
            <w:tcW w:w="1077" w:type="dxa"/>
            <w:vMerge/>
            <w:tcBorders>
              <w:bottom w:val="single" w:sz="4" w:space="0" w:color="auto"/>
            </w:tcBorders>
            <w:shd w:val="clear" w:color="auto" w:fill="FFFF99"/>
            <w:vAlign w:val="center"/>
          </w:tcPr>
          <w:p w14:paraId="0F9CCD30" w14:textId="77777777" w:rsidR="00211430" w:rsidRPr="00211430" w:rsidRDefault="00211430" w:rsidP="00211430">
            <w:pPr>
              <w:jc w:val="center"/>
              <w:rPr>
                <w:rFonts w:ascii="Aptos Narrow" w:hAnsi="Aptos Narrow"/>
                <w:b/>
                <w:bCs/>
                <w:sz w:val="16"/>
                <w:szCs w:val="16"/>
              </w:rPr>
            </w:pPr>
          </w:p>
        </w:tc>
        <w:tc>
          <w:tcPr>
            <w:tcW w:w="2831" w:type="dxa"/>
            <w:vMerge/>
            <w:tcBorders>
              <w:bottom w:val="single" w:sz="4" w:space="0" w:color="auto"/>
            </w:tcBorders>
            <w:shd w:val="clear" w:color="auto" w:fill="FFFF99"/>
            <w:vAlign w:val="center"/>
          </w:tcPr>
          <w:p w14:paraId="0D78530D" w14:textId="77777777" w:rsidR="00211430" w:rsidRPr="00211430" w:rsidRDefault="00211430" w:rsidP="00211430">
            <w:pPr>
              <w:jc w:val="center"/>
              <w:rPr>
                <w:rFonts w:ascii="Aptos Narrow" w:hAnsi="Aptos Narrow"/>
                <w:b/>
                <w:bCs/>
                <w:sz w:val="16"/>
                <w:szCs w:val="16"/>
              </w:rPr>
            </w:pPr>
          </w:p>
        </w:tc>
        <w:tc>
          <w:tcPr>
            <w:tcW w:w="1420" w:type="dxa"/>
            <w:vMerge/>
            <w:tcBorders>
              <w:bottom w:val="single" w:sz="4" w:space="0" w:color="auto"/>
            </w:tcBorders>
            <w:shd w:val="clear" w:color="auto" w:fill="FFFF99"/>
            <w:vAlign w:val="center"/>
          </w:tcPr>
          <w:p w14:paraId="5C16DE6E" w14:textId="77777777" w:rsidR="00211430" w:rsidRPr="00211430" w:rsidRDefault="00211430" w:rsidP="00211430">
            <w:pPr>
              <w:jc w:val="center"/>
              <w:rPr>
                <w:rFonts w:ascii="Aptos Narrow" w:hAnsi="Aptos Narrow"/>
                <w:b/>
                <w:bCs/>
                <w:sz w:val="16"/>
                <w:szCs w:val="16"/>
              </w:rPr>
            </w:pPr>
          </w:p>
        </w:tc>
        <w:tc>
          <w:tcPr>
            <w:tcW w:w="850" w:type="dxa"/>
            <w:tcBorders>
              <w:bottom w:val="single" w:sz="4" w:space="0" w:color="auto"/>
            </w:tcBorders>
            <w:shd w:val="clear" w:color="auto" w:fill="DBE5F1" w:themeFill="accent1" w:themeFillTint="33"/>
            <w:vAlign w:val="center"/>
          </w:tcPr>
          <w:p w14:paraId="74601174"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850" w:type="dxa"/>
            <w:tcBorders>
              <w:bottom w:val="single" w:sz="4" w:space="0" w:color="auto"/>
            </w:tcBorders>
            <w:shd w:val="clear" w:color="auto" w:fill="DBE5F1" w:themeFill="accent1" w:themeFillTint="33"/>
            <w:vAlign w:val="center"/>
          </w:tcPr>
          <w:p w14:paraId="248A73C5"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0" w:type="dxa"/>
            <w:vMerge/>
            <w:tcBorders>
              <w:bottom w:val="single" w:sz="4" w:space="0" w:color="auto"/>
            </w:tcBorders>
            <w:shd w:val="clear" w:color="auto" w:fill="FFFF99"/>
            <w:vAlign w:val="center"/>
          </w:tcPr>
          <w:p w14:paraId="6E88244E" w14:textId="77777777" w:rsidR="00211430" w:rsidRPr="00211430" w:rsidRDefault="00211430" w:rsidP="00211430">
            <w:pPr>
              <w:jc w:val="center"/>
              <w:rPr>
                <w:rFonts w:ascii="Aptos Narrow" w:hAnsi="Aptos Narrow"/>
                <w:b/>
                <w:bCs/>
                <w:sz w:val="16"/>
                <w:szCs w:val="16"/>
              </w:rPr>
            </w:pPr>
          </w:p>
        </w:tc>
      </w:tr>
      <w:tr w:rsidR="00211430" w:rsidRPr="00211430" w14:paraId="6DC4323F" w14:textId="77777777" w:rsidTr="00DB0914">
        <w:trPr>
          <w:trHeight w:val="397"/>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9E7BE" w14:textId="77777777" w:rsidR="00211430" w:rsidRPr="00211430" w:rsidRDefault="00211430" w:rsidP="00211430">
            <w:pPr>
              <w:rPr>
                <w:rFonts w:ascii="Aptos Narrow" w:hAnsi="Aptos Narrow"/>
                <w:sz w:val="20"/>
                <w:szCs w:val="20"/>
              </w:rPr>
            </w:pPr>
            <w:r w:rsidRPr="00211430">
              <w:rPr>
                <w:rFonts w:ascii="Aptos Narrow" w:hAnsi="Aptos Narrow"/>
                <w:color w:val="000000"/>
                <w:sz w:val="20"/>
                <w:szCs w:val="20"/>
              </w:rPr>
              <w:t>UVIGO</w:t>
            </w:r>
          </w:p>
        </w:tc>
        <w:tc>
          <w:tcPr>
            <w:tcW w:w="2972" w:type="dxa"/>
            <w:tcBorders>
              <w:top w:val="single" w:sz="4" w:space="0" w:color="auto"/>
              <w:left w:val="nil"/>
              <w:bottom w:val="single" w:sz="4" w:space="0" w:color="auto"/>
              <w:right w:val="single" w:sz="4" w:space="0" w:color="auto"/>
            </w:tcBorders>
            <w:shd w:val="clear" w:color="auto" w:fill="auto"/>
            <w:vAlign w:val="center"/>
          </w:tcPr>
          <w:p w14:paraId="083C35C6"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Patricia Valcárcel Fernández</w:t>
            </w:r>
          </w:p>
        </w:tc>
        <w:tc>
          <w:tcPr>
            <w:tcW w:w="2187" w:type="dxa"/>
            <w:tcBorders>
              <w:top w:val="single" w:sz="4" w:space="0" w:color="auto"/>
              <w:left w:val="nil"/>
              <w:bottom w:val="single" w:sz="4" w:space="0" w:color="auto"/>
              <w:right w:val="single" w:sz="4" w:space="0" w:color="auto"/>
            </w:tcBorders>
            <w:shd w:val="clear" w:color="auto" w:fill="auto"/>
            <w:vAlign w:val="center"/>
          </w:tcPr>
          <w:p w14:paraId="08E7A6EE" w14:textId="77777777" w:rsidR="00211430" w:rsidRPr="00211430" w:rsidRDefault="00211430" w:rsidP="00211430">
            <w:pPr>
              <w:jc w:val="center"/>
              <w:rPr>
                <w:rFonts w:ascii="Aptos Narrow" w:hAnsi="Aptos Narrow"/>
                <w:sz w:val="20"/>
                <w:szCs w:val="20"/>
              </w:rPr>
            </w:pPr>
            <w:r w:rsidRPr="00211430">
              <w:rPr>
                <w:rFonts w:ascii="Aptos Narrow" w:hAnsi="Aptos Narrow"/>
                <w:sz w:val="20"/>
                <w:szCs w:val="20"/>
              </w:rPr>
              <w:t>Catedrática</w:t>
            </w:r>
          </w:p>
        </w:tc>
        <w:tc>
          <w:tcPr>
            <w:tcW w:w="1077" w:type="dxa"/>
            <w:tcBorders>
              <w:top w:val="single" w:sz="4" w:space="0" w:color="auto"/>
              <w:left w:val="nil"/>
              <w:bottom w:val="single" w:sz="4" w:space="0" w:color="auto"/>
              <w:right w:val="single" w:sz="4" w:space="0" w:color="auto"/>
            </w:tcBorders>
            <w:shd w:val="clear" w:color="auto" w:fill="auto"/>
          </w:tcPr>
          <w:p w14:paraId="39FB9C34" w14:textId="77777777" w:rsidR="00211430" w:rsidRPr="00211430" w:rsidRDefault="00211430" w:rsidP="00211430">
            <w:pPr>
              <w:jc w:val="center"/>
              <w:rPr>
                <w:rFonts w:ascii="Aptos Narrow" w:hAnsi="Aptos Narrow"/>
                <w:sz w:val="20"/>
                <w:szCs w:val="20"/>
              </w:rPr>
            </w:pPr>
            <w:r w:rsidRPr="00211430">
              <w:rPr>
                <w:rFonts w:ascii="Aptos Narrow" w:hAnsi="Aptos Narrow"/>
                <w:color w:val="000000"/>
                <w:sz w:val="20"/>
                <w:szCs w:val="20"/>
              </w:rPr>
              <w:t>TC</w:t>
            </w:r>
          </w:p>
        </w:tc>
        <w:tc>
          <w:tcPr>
            <w:tcW w:w="2831" w:type="dxa"/>
            <w:tcBorders>
              <w:top w:val="single" w:sz="4" w:space="0" w:color="auto"/>
              <w:left w:val="nil"/>
              <w:bottom w:val="single" w:sz="4" w:space="0" w:color="auto"/>
              <w:right w:val="single" w:sz="4" w:space="0" w:color="auto"/>
            </w:tcBorders>
            <w:shd w:val="clear" w:color="auto" w:fill="auto"/>
          </w:tcPr>
          <w:p w14:paraId="04A44306"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P03D039L006-Gobernanza e innovación</w:t>
            </w:r>
          </w:p>
        </w:tc>
        <w:tc>
          <w:tcPr>
            <w:tcW w:w="1420" w:type="dxa"/>
            <w:tcBorders>
              <w:top w:val="single" w:sz="4" w:space="0" w:color="auto"/>
              <w:left w:val="nil"/>
              <w:bottom w:val="single" w:sz="4" w:space="0" w:color="auto"/>
              <w:right w:val="single" w:sz="4" w:space="0" w:color="auto"/>
            </w:tcBorders>
            <w:shd w:val="clear" w:color="auto" w:fill="auto"/>
            <w:vAlign w:val="center"/>
          </w:tcPr>
          <w:p w14:paraId="2CABDF46" w14:textId="77777777" w:rsidR="00211430" w:rsidRPr="00211430" w:rsidRDefault="00211430" w:rsidP="00211430">
            <w:pPr>
              <w:jc w:val="center"/>
              <w:rPr>
                <w:rFonts w:ascii="Aptos Narrow" w:hAnsi="Aptos Narrow"/>
                <w:sz w:val="20"/>
                <w:szCs w:val="20"/>
              </w:rPr>
            </w:pPr>
            <w:r w:rsidRPr="00211430">
              <w:rPr>
                <w:rFonts w:ascii="Aptos Narrow" w:hAnsi="Aptos Narrow"/>
                <w:sz w:val="20"/>
                <w:szCs w:val="20"/>
              </w:rPr>
              <w:t>3</w:t>
            </w:r>
          </w:p>
        </w:tc>
        <w:tc>
          <w:tcPr>
            <w:tcW w:w="850" w:type="dxa"/>
            <w:tcBorders>
              <w:top w:val="single" w:sz="4" w:space="0" w:color="auto"/>
              <w:left w:val="nil"/>
              <w:bottom w:val="single" w:sz="4" w:space="0" w:color="auto"/>
              <w:right w:val="single" w:sz="4" w:space="0" w:color="auto"/>
            </w:tcBorders>
            <w:shd w:val="clear" w:color="auto" w:fill="auto"/>
            <w:vAlign w:val="center"/>
          </w:tcPr>
          <w:p w14:paraId="58A14CB5" w14:textId="77777777" w:rsidR="00211430" w:rsidRPr="00211430" w:rsidRDefault="00211430" w:rsidP="00211430">
            <w:pPr>
              <w:jc w:val="center"/>
              <w:rPr>
                <w:rFonts w:ascii="Aptos Narrow" w:hAnsi="Aptos Narrow"/>
                <w:sz w:val="20"/>
                <w:szCs w:val="20"/>
              </w:rPr>
            </w:pPr>
            <w:r w:rsidRPr="00211430">
              <w:rPr>
                <w:rFonts w:ascii="Aptos Narrow" w:hAnsi="Aptos Narrow"/>
                <w:sz w:val="20"/>
                <w:szCs w:val="20"/>
              </w:rPr>
              <w:t>4</w:t>
            </w:r>
          </w:p>
        </w:tc>
        <w:tc>
          <w:tcPr>
            <w:tcW w:w="850" w:type="dxa"/>
            <w:tcBorders>
              <w:top w:val="single" w:sz="4" w:space="0" w:color="auto"/>
              <w:left w:val="nil"/>
              <w:bottom w:val="single" w:sz="4" w:space="0" w:color="auto"/>
              <w:right w:val="single" w:sz="4" w:space="0" w:color="auto"/>
            </w:tcBorders>
            <w:shd w:val="clear" w:color="auto" w:fill="auto"/>
            <w:vAlign w:val="center"/>
          </w:tcPr>
          <w:p w14:paraId="3F089226" w14:textId="77777777" w:rsidR="00211430" w:rsidRPr="00211430" w:rsidRDefault="00211430" w:rsidP="00211430">
            <w:pPr>
              <w:jc w:val="center"/>
              <w:rPr>
                <w:rFonts w:ascii="Aptos Narrow" w:hAnsi="Aptos Narrow"/>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6DB7FD7" w14:textId="77777777" w:rsidR="00211430" w:rsidRPr="00211430" w:rsidRDefault="00211430" w:rsidP="00211430">
            <w:pPr>
              <w:jc w:val="center"/>
              <w:rPr>
                <w:rFonts w:ascii="Aptos Narrow" w:hAnsi="Aptos Narrow"/>
                <w:sz w:val="20"/>
                <w:szCs w:val="20"/>
              </w:rPr>
            </w:pPr>
            <w:r w:rsidRPr="00211430">
              <w:rPr>
                <w:rFonts w:ascii="Aptos Narrow" w:hAnsi="Aptos Narrow"/>
                <w:color w:val="000000"/>
                <w:sz w:val="20"/>
                <w:szCs w:val="20"/>
              </w:rPr>
              <w:t>Alta</w:t>
            </w:r>
          </w:p>
        </w:tc>
      </w:tr>
      <w:tr w:rsidR="00211430" w:rsidRPr="00211430" w14:paraId="3B8FFF78" w14:textId="77777777" w:rsidTr="00DB0914">
        <w:trPr>
          <w:trHeight w:val="219"/>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87E3F" w14:textId="77777777" w:rsidR="00211430" w:rsidRPr="00211430" w:rsidRDefault="00211430" w:rsidP="00211430">
            <w:pPr>
              <w:rPr>
                <w:rFonts w:ascii="Aptos Narrow" w:hAnsi="Aptos Narrow"/>
                <w:sz w:val="20"/>
                <w:szCs w:val="20"/>
              </w:rPr>
            </w:pPr>
            <w:r w:rsidRPr="00211430">
              <w:rPr>
                <w:rFonts w:ascii="Aptos Narrow" w:hAnsi="Aptos Narrow"/>
                <w:color w:val="000000"/>
                <w:sz w:val="20"/>
                <w:szCs w:val="20"/>
              </w:rPr>
              <w:t>UVIGO</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189FE4F8" w14:textId="77777777" w:rsidR="00211430" w:rsidRPr="00211430" w:rsidRDefault="00211430" w:rsidP="00211430">
            <w:pPr>
              <w:rPr>
                <w:rFonts w:ascii="Aptos Narrow" w:hAnsi="Aptos Narrow"/>
                <w:sz w:val="20"/>
                <w:szCs w:val="20"/>
                <w:lang w:val="pt-PT"/>
              </w:rPr>
            </w:pPr>
            <w:r w:rsidRPr="00211430">
              <w:rPr>
                <w:rFonts w:ascii="Aptos Narrow" w:hAnsi="Aptos Narrow"/>
                <w:sz w:val="20"/>
                <w:szCs w:val="20"/>
                <w:lang w:val="pt-PT"/>
              </w:rPr>
              <w:t>Rafael Fernández Acevedo</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tcPr>
          <w:p w14:paraId="491FCCC5"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sz w:val="20"/>
                <w:szCs w:val="20"/>
                <w:lang w:val="pt-PT"/>
              </w:rPr>
              <w:t>TU</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FF70C4"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color w:val="000000"/>
                <w:sz w:val="20"/>
                <w:szCs w:val="20"/>
              </w:rPr>
              <w:t>TC</w:t>
            </w:r>
          </w:p>
        </w:tc>
        <w:tc>
          <w:tcPr>
            <w:tcW w:w="2831" w:type="dxa"/>
            <w:tcBorders>
              <w:top w:val="single" w:sz="4" w:space="0" w:color="auto"/>
              <w:left w:val="single" w:sz="4" w:space="0" w:color="auto"/>
              <w:bottom w:val="single" w:sz="4" w:space="0" w:color="auto"/>
              <w:right w:val="single" w:sz="4" w:space="0" w:color="auto"/>
            </w:tcBorders>
            <w:shd w:val="clear" w:color="auto" w:fill="auto"/>
          </w:tcPr>
          <w:p w14:paraId="5995E8D1" w14:textId="77777777" w:rsidR="00211430" w:rsidRPr="00211430" w:rsidRDefault="00211430" w:rsidP="00211430">
            <w:pPr>
              <w:rPr>
                <w:rFonts w:ascii="Aptos Narrow" w:hAnsi="Aptos Narrow"/>
                <w:sz w:val="20"/>
                <w:szCs w:val="20"/>
                <w:lang w:val="pt-PT"/>
              </w:rPr>
            </w:pPr>
            <w:r w:rsidRPr="00211430">
              <w:rPr>
                <w:rFonts w:ascii="Aptos Narrow" w:hAnsi="Aptos Narrow"/>
                <w:sz w:val="20"/>
                <w:szCs w:val="20"/>
              </w:rPr>
              <w:t>P03D039L006-Gobernanza e innovación</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67117D0E"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sz w:val="20"/>
                <w:szCs w:val="20"/>
                <w:lang w:val="pt-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F767D7"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sz w:val="20"/>
                <w:szCs w:val="20"/>
                <w:lang w:val="pt-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577035" w14:textId="77777777" w:rsidR="00211430" w:rsidRPr="00211430" w:rsidRDefault="00211430" w:rsidP="00211430">
            <w:pPr>
              <w:jc w:val="center"/>
              <w:rPr>
                <w:rFonts w:ascii="Aptos Narrow" w:hAnsi="Aptos Narrow"/>
                <w:sz w:val="20"/>
                <w:szCs w:val="20"/>
                <w:lang w:val="pt-PT"/>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787793" w14:textId="77777777" w:rsidR="00211430" w:rsidRPr="00211430" w:rsidRDefault="00211430" w:rsidP="00211430">
            <w:pPr>
              <w:jc w:val="center"/>
              <w:rPr>
                <w:rFonts w:ascii="Aptos Narrow" w:hAnsi="Aptos Narrow"/>
                <w:sz w:val="20"/>
                <w:szCs w:val="20"/>
                <w:lang w:val="pt-PT"/>
              </w:rPr>
            </w:pPr>
          </w:p>
        </w:tc>
      </w:tr>
      <w:tr w:rsidR="00211430" w:rsidRPr="00211430" w14:paraId="5F5837E8" w14:textId="77777777" w:rsidTr="00DB0914">
        <w:trPr>
          <w:trHeight w:val="397"/>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4879DC" w14:textId="77777777" w:rsidR="00211430" w:rsidRPr="00211430" w:rsidRDefault="00211430" w:rsidP="00211430">
            <w:pPr>
              <w:rPr>
                <w:rFonts w:ascii="Aptos Narrow" w:hAnsi="Aptos Narrow"/>
                <w:sz w:val="20"/>
                <w:szCs w:val="20"/>
                <w:lang w:val="pt-PT"/>
              </w:rPr>
            </w:pPr>
            <w:r w:rsidRPr="00211430">
              <w:rPr>
                <w:rFonts w:ascii="Aptos Narrow" w:hAnsi="Aptos Narrow"/>
                <w:color w:val="000000"/>
                <w:sz w:val="20"/>
                <w:szCs w:val="20"/>
              </w:rPr>
              <w:lastRenderedPageBreak/>
              <w:t>UVIGO</w:t>
            </w:r>
          </w:p>
        </w:tc>
        <w:tc>
          <w:tcPr>
            <w:tcW w:w="2972" w:type="dxa"/>
            <w:tcBorders>
              <w:top w:val="single" w:sz="4" w:space="0" w:color="auto"/>
              <w:left w:val="nil"/>
              <w:bottom w:val="single" w:sz="4" w:space="0" w:color="auto"/>
              <w:right w:val="single" w:sz="4" w:space="0" w:color="auto"/>
            </w:tcBorders>
            <w:shd w:val="clear" w:color="auto" w:fill="auto"/>
            <w:vAlign w:val="center"/>
          </w:tcPr>
          <w:p w14:paraId="5D77A98A" w14:textId="77777777" w:rsidR="00211430" w:rsidRPr="00211430" w:rsidRDefault="00211430" w:rsidP="00DB0914">
            <w:pPr>
              <w:rPr>
                <w:rFonts w:ascii="Aptos Narrow" w:hAnsi="Aptos Narrow"/>
                <w:sz w:val="20"/>
                <w:szCs w:val="20"/>
                <w:lang w:val="pt-PT"/>
              </w:rPr>
            </w:pPr>
            <w:r w:rsidRPr="00211430">
              <w:rPr>
                <w:rFonts w:ascii="Aptos Narrow" w:hAnsi="Aptos Narrow"/>
                <w:color w:val="000000"/>
                <w:sz w:val="20"/>
                <w:szCs w:val="20"/>
              </w:rPr>
              <w:t>Rosa María Ricoy Casas</w:t>
            </w:r>
          </w:p>
        </w:tc>
        <w:tc>
          <w:tcPr>
            <w:tcW w:w="2187" w:type="dxa"/>
            <w:tcBorders>
              <w:top w:val="single" w:sz="4" w:space="0" w:color="auto"/>
              <w:left w:val="nil"/>
              <w:bottom w:val="single" w:sz="4" w:space="0" w:color="auto"/>
              <w:right w:val="single" w:sz="4" w:space="0" w:color="auto"/>
            </w:tcBorders>
            <w:shd w:val="clear" w:color="auto" w:fill="auto"/>
            <w:vAlign w:val="center"/>
          </w:tcPr>
          <w:p w14:paraId="52AFEAF3"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color w:val="000000"/>
                <w:sz w:val="20"/>
                <w:szCs w:val="20"/>
              </w:rPr>
              <w:t>PCD</w:t>
            </w:r>
          </w:p>
        </w:tc>
        <w:tc>
          <w:tcPr>
            <w:tcW w:w="1077" w:type="dxa"/>
            <w:tcBorders>
              <w:top w:val="single" w:sz="4" w:space="0" w:color="auto"/>
              <w:left w:val="nil"/>
              <w:bottom w:val="single" w:sz="4" w:space="0" w:color="auto"/>
              <w:right w:val="single" w:sz="4" w:space="0" w:color="auto"/>
            </w:tcBorders>
            <w:shd w:val="clear" w:color="auto" w:fill="auto"/>
            <w:vAlign w:val="center"/>
          </w:tcPr>
          <w:p w14:paraId="41D5419F"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color w:val="000000"/>
                <w:sz w:val="20"/>
                <w:szCs w:val="20"/>
              </w:rPr>
              <w:t>TC</w:t>
            </w:r>
          </w:p>
        </w:tc>
        <w:tc>
          <w:tcPr>
            <w:tcW w:w="2831" w:type="dxa"/>
            <w:tcBorders>
              <w:top w:val="single" w:sz="4" w:space="0" w:color="auto"/>
              <w:left w:val="nil"/>
              <w:bottom w:val="single" w:sz="4" w:space="0" w:color="auto"/>
              <w:right w:val="single" w:sz="4" w:space="0" w:color="auto"/>
            </w:tcBorders>
            <w:shd w:val="clear" w:color="auto" w:fill="auto"/>
            <w:vAlign w:val="center"/>
          </w:tcPr>
          <w:p w14:paraId="2D434655" w14:textId="77777777" w:rsidR="00211430" w:rsidRPr="00211430" w:rsidRDefault="00211430" w:rsidP="00211430">
            <w:pPr>
              <w:rPr>
                <w:rFonts w:ascii="Aptos Narrow" w:hAnsi="Aptos Narrow"/>
                <w:sz w:val="20"/>
                <w:szCs w:val="20"/>
              </w:rPr>
            </w:pPr>
            <w:r w:rsidRPr="00211430">
              <w:rPr>
                <w:rFonts w:ascii="Aptos Narrow" w:hAnsi="Aptos Narrow"/>
                <w:sz w:val="20"/>
                <w:szCs w:val="20"/>
              </w:rPr>
              <w:t>P03D039L006-Gobernanza e innovación</w:t>
            </w:r>
          </w:p>
        </w:tc>
        <w:tc>
          <w:tcPr>
            <w:tcW w:w="1420" w:type="dxa"/>
            <w:tcBorders>
              <w:top w:val="single" w:sz="4" w:space="0" w:color="auto"/>
              <w:left w:val="nil"/>
              <w:bottom w:val="single" w:sz="4" w:space="0" w:color="auto"/>
              <w:right w:val="single" w:sz="4" w:space="0" w:color="auto"/>
            </w:tcBorders>
            <w:shd w:val="clear" w:color="auto" w:fill="auto"/>
            <w:vAlign w:val="center"/>
          </w:tcPr>
          <w:p w14:paraId="08EDEEFE"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color w:val="000000"/>
                <w:sz w:val="20"/>
                <w:szCs w:val="20"/>
              </w:rPr>
              <w:t>1</w:t>
            </w:r>
          </w:p>
        </w:tc>
        <w:tc>
          <w:tcPr>
            <w:tcW w:w="850" w:type="dxa"/>
            <w:tcBorders>
              <w:top w:val="single" w:sz="4" w:space="0" w:color="auto"/>
              <w:left w:val="nil"/>
              <w:bottom w:val="single" w:sz="4" w:space="0" w:color="auto"/>
              <w:right w:val="single" w:sz="4" w:space="0" w:color="auto"/>
            </w:tcBorders>
            <w:shd w:val="clear" w:color="auto" w:fill="auto"/>
            <w:vAlign w:val="center"/>
          </w:tcPr>
          <w:p w14:paraId="2AF63E06"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color w:val="000000"/>
                <w:sz w:val="20"/>
                <w:szCs w:val="20"/>
              </w:rPr>
              <w:t>2</w:t>
            </w:r>
          </w:p>
        </w:tc>
        <w:tc>
          <w:tcPr>
            <w:tcW w:w="850" w:type="dxa"/>
            <w:tcBorders>
              <w:top w:val="single" w:sz="4" w:space="0" w:color="auto"/>
              <w:left w:val="nil"/>
              <w:bottom w:val="single" w:sz="4" w:space="0" w:color="auto"/>
              <w:right w:val="single" w:sz="4" w:space="0" w:color="auto"/>
            </w:tcBorders>
            <w:shd w:val="clear" w:color="auto" w:fill="auto"/>
            <w:vAlign w:val="center"/>
          </w:tcPr>
          <w:p w14:paraId="43B6250D"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color w:val="000000"/>
                <w:sz w:val="20"/>
                <w:szCs w:val="20"/>
              </w:rPr>
              <w:t>0</w:t>
            </w:r>
          </w:p>
        </w:tc>
        <w:tc>
          <w:tcPr>
            <w:tcW w:w="850" w:type="dxa"/>
            <w:tcBorders>
              <w:top w:val="single" w:sz="4" w:space="0" w:color="auto"/>
              <w:left w:val="nil"/>
              <w:bottom w:val="single" w:sz="4" w:space="0" w:color="auto"/>
              <w:right w:val="single" w:sz="4" w:space="0" w:color="auto"/>
            </w:tcBorders>
            <w:shd w:val="clear" w:color="auto" w:fill="auto"/>
            <w:vAlign w:val="center"/>
          </w:tcPr>
          <w:p w14:paraId="3DB83864" w14:textId="77777777" w:rsidR="00211430" w:rsidRPr="00211430" w:rsidRDefault="00211430" w:rsidP="00211430">
            <w:pPr>
              <w:jc w:val="center"/>
              <w:rPr>
                <w:rFonts w:ascii="Aptos Narrow" w:hAnsi="Aptos Narrow"/>
                <w:sz w:val="20"/>
                <w:szCs w:val="20"/>
                <w:lang w:val="pt-PT"/>
              </w:rPr>
            </w:pPr>
            <w:r w:rsidRPr="00211430">
              <w:rPr>
                <w:rFonts w:ascii="Aptos Narrow" w:hAnsi="Aptos Narrow"/>
                <w:color w:val="000000"/>
                <w:sz w:val="20"/>
                <w:szCs w:val="20"/>
              </w:rPr>
              <w:t>Alta</w:t>
            </w:r>
          </w:p>
        </w:tc>
      </w:tr>
    </w:tbl>
    <w:p w14:paraId="5665A87B" w14:textId="77777777" w:rsidR="00211430" w:rsidRPr="00211430" w:rsidRDefault="00211430" w:rsidP="00211430">
      <w:pPr>
        <w:rPr>
          <w:sz w:val="20"/>
          <w:szCs w:val="20"/>
        </w:rPr>
      </w:pPr>
    </w:p>
    <w:p w14:paraId="14FD516D" w14:textId="77777777" w:rsidR="00211430" w:rsidRPr="00211430" w:rsidRDefault="00211430" w:rsidP="00211430">
      <w:pPr>
        <w:rPr>
          <w:sz w:val="20"/>
          <w:szCs w:val="20"/>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3272AAC6"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52974CC" w14:textId="77777777" w:rsidR="00211430" w:rsidRPr="00211430" w:rsidRDefault="00211430" w:rsidP="00211430">
            <w:pPr>
              <w:spacing w:line="256" w:lineRule="auto"/>
              <w:jc w:val="center"/>
              <w:rPr>
                <w:rFonts w:asciiTheme="minorHAnsi" w:hAnsiTheme="minorHAnsi" w:cstheme="minorHAnsi"/>
                <w:b/>
                <w:spacing w:val="-2"/>
                <w:kern w:val="2"/>
                <w:sz w:val="20"/>
                <w:szCs w:val="20"/>
                <w14:ligatures w14:val="standardContextual"/>
              </w:rPr>
            </w:pPr>
            <w:r w:rsidRPr="00211430">
              <w:rPr>
                <w:rFonts w:asciiTheme="minorHAnsi" w:hAnsiTheme="minorHAnsi" w:cstheme="minorHAnsi"/>
                <w:b/>
                <w:spacing w:val="-2"/>
                <w:kern w:val="2"/>
                <w:sz w:val="20"/>
                <w:szCs w:val="20"/>
                <w14:ligatures w14:val="standardContextual"/>
              </w:rPr>
              <w:t>Datos de un proyecto de investigación activo del grupo de investigación al que pertenece</w:t>
            </w:r>
          </w:p>
        </w:tc>
      </w:tr>
      <w:tr w:rsidR="00211430" w:rsidRPr="00211430" w14:paraId="78E10C02"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40E40A6"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1D30E86"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HYP -Hypothesis You Preserve</w:t>
            </w:r>
          </w:p>
        </w:tc>
      </w:tr>
      <w:tr w:rsidR="00211430" w:rsidRPr="00211430" w14:paraId="3D8E4E4B"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C96A70E"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A93A783"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Unión Europea – Europa Creativa</w:t>
            </w:r>
          </w:p>
        </w:tc>
      </w:tr>
      <w:tr w:rsidR="00211430" w:rsidRPr="00900E3B" w14:paraId="2DD780C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75E56D6"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935FD14" w14:textId="77777777" w:rsidR="00211430" w:rsidRPr="00211430" w:rsidRDefault="00211430" w:rsidP="00211430">
            <w:pPr>
              <w:spacing w:line="276" w:lineRule="auto"/>
              <w:jc w:val="both"/>
              <w:rPr>
                <w:rFonts w:asciiTheme="minorHAnsi" w:hAnsiTheme="minorHAnsi" w:cstheme="minorHAnsi"/>
                <w:kern w:val="2"/>
                <w:sz w:val="18"/>
                <w:szCs w:val="18"/>
                <w:lang w:val="pt-PT"/>
                <w14:ligatures w14:val="standardContextual"/>
              </w:rPr>
            </w:pPr>
            <w:r w:rsidRPr="00211430">
              <w:rPr>
                <w:rFonts w:asciiTheme="minorHAnsi" w:hAnsiTheme="minorHAnsi" w:cstheme="minorHAnsi"/>
                <w:kern w:val="2"/>
                <w:sz w:val="18"/>
                <w:szCs w:val="18"/>
                <w:lang w:val="pt-PT"/>
                <w14:ligatures w14:val="standardContextual"/>
              </w:rPr>
              <w:t>H Y P O T H E S I S    YO U     P R E S E R V E  - Pr o j e ct :  1  0 1 1 3 1 6 8 8 — HYP — CREA-CULT-  2 0 2 3 - COOP</w:t>
            </w:r>
          </w:p>
          <w:p w14:paraId="473A979F" w14:textId="77777777" w:rsidR="00211430" w:rsidRPr="00211430" w:rsidRDefault="00211430" w:rsidP="00211430">
            <w:pPr>
              <w:spacing w:line="276" w:lineRule="auto"/>
              <w:jc w:val="both"/>
              <w:rPr>
                <w:rFonts w:asciiTheme="minorHAnsi" w:hAnsiTheme="minorHAnsi" w:cstheme="minorHAnsi"/>
                <w:kern w:val="2"/>
                <w:sz w:val="20"/>
                <w:szCs w:val="20"/>
                <w:lang w:val="pt-PT"/>
                <w14:ligatures w14:val="standardContextual"/>
              </w:rPr>
            </w:pPr>
          </w:p>
        </w:tc>
      </w:tr>
      <w:tr w:rsidR="00211430" w:rsidRPr="00211430" w14:paraId="1608A18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F755B11"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Cuantía de la subvención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4337B29"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249976€</w:t>
            </w:r>
          </w:p>
        </w:tc>
      </w:tr>
      <w:tr w:rsidR="00211430" w:rsidRPr="00211430" w14:paraId="74706F38"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4294C0C"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F57554F"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2023 - 2026</w:t>
            </w:r>
          </w:p>
        </w:tc>
      </w:tr>
      <w:tr w:rsidR="00211430" w:rsidRPr="00211430" w14:paraId="144A666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867A80A"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BA6424D"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Internacional</w:t>
            </w:r>
          </w:p>
        </w:tc>
      </w:tr>
      <w:tr w:rsidR="00211430" w:rsidRPr="00900E3B" w14:paraId="62A397FB"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548575E"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Entidades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434C569D" w14:textId="77777777" w:rsidR="00211430" w:rsidRPr="00211430" w:rsidRDefault="00211430" w:rsidP="00211430">
            <w:pPr>
              <w:spacing w:line="276" w:lineRule="auto"/>
              <w:jc w:val="both"/>
              <w:rPr>
                <w:rFonts w:asciiTheme="minorHAnsi" w:hAnsiTheme="minorHAnsi" w:cstheme="minorHAnsi"/>
                <w:kern w:val="2"/>
                <w:sz w:val="20"/>
                <w:szCs w:val="20"/>
                <w:lang w:val="pt-PT"/>
                <w14:ligatures w14:val="standardContextual"/>
              </w:rPr>
            </w:pPr>
            <w:r w:rsidRPr="00211430">
              <w:rPr>
                <w:rFonts w:asciiTheme="minorHAnsi" w:hAnsiTheme="minorHAnsi" w:cstheme="minorHAnsi"/>
                <w:kern w:val="2"/>
                <w:sz w:val="20"/>
                <w:szCs w:val="20"/>
                <w:lang w:val="pt-PT"/>
                <w14:ligatures w14:val="standardContextual"/>
              </w:rPr>
              <w:t>Universidade de Vigo (España), Universidade do Porto (Portugal), École Pratique des Hautes Études (Francia)</w:t>
            </w:r>
          </w:p>
        </w:tc>
      </w:tr>
      <w:tr w:rsidR="00211430" w:rsidRPr="00211430" w14:paraId="5AB18352"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90A54F2"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C699CCE"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IP española: Rosa María Ricoy Casas (Universidade de Vigo)</w:t>
            </w:r>
          </w:p>
        </w:tc>
      </w:tr>
      <w:tr w:rsidR="00211430" w:rsidRPr="00211430" w14:paraId="0DCE7DEA"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707BDA0"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F027EFD"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15</w:t>
            </w:r>
          </w:p>
        </w:tc>
      </w:tr>
      <w:tr w:rsidR="00211430" w:rsidRPr="00211430" w14:paraId="76FA6C4F"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45C130DB"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F7C19E7"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Aptos Narrow" w:hAnsi="Aptos Narrow"/>
                <w:sz w:val="18"/>
                <w:szCs w:val="18"/>
              </w:rPr>
              <w:t>P03D039L006-Gobernanza e innovación</w:t>
            </w:r>
          </w:p>
        </w:tc>
      </w:tr>
    </w:tbl>
    <w:p w14:paraId="001A1827" w14:textId="77777777" w:rsidR="00211430" w:rsidRPr="00211430" w:rsidRDefault="00211430" w:rsidP="00211430">
      <w:pPr>
        <w:rPr>
          <w:sz w:val="20"/>
          <w:szCs w:val="20"/>
        </w:rPr>
      </w:pPr>
    </w:p>
    <w:p w14:paraId="041D309E" w14:textId="77777777" w:rsidR="00211430" w:rsidRPr="00211430" w:rsidRDefault="00211430" w:rsidP="00211430">
      <w:pPr>
        <w:rPr>
          <w:sz w:val="20"/>
          <w:szCs w:val="20"/>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211430" w:rsidRPr="00211430" w14:paraId="72FD7891"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6EDEC376" w14:textId="77777777" w:rsidR="00211430" w:rsidRPr="00211430" w:rsidRDefault="00211430" w:rsidP="00211430">
            <w:pPr>
              <w:spacing w:line="256" w:lineRule="auto"/>
              <w:jc w:val="center"/>
              <w:rPr>
                <w:rFonts w:asciiTheme="minorHAnsi" w:hAnsiTheme="minorHAnsi" w:cstheme="minorHAnsi"/>
                <w:b/>
                <w:spacing w:val="-2"/>
                <w:kern w:val="2"/>
                <w:sz w:val="20"/>
                <w:szCs w:val="20"/>
                <w14:ligatures w14:val="standardContextual"/>
              </w:rPr>
            </w:pPr>
            <w:r w:rsidRPr="00211430">
              <w:rPr>
                <w:rFonts w:asciiTheme="minorHAnsi" w:hAnsiTheme="minorHAnsi" w:cstheme="minorHAnsi"/>
                <w:b/>
                <w:spacing w:val="-2"/>
                <w:kern w:val="2"/>
                <w:sz w:val="20"/>
                <w:szCs w:val="20"/>
                <w14:ligatures w14:val="standardContextual"/>
              </w:rPr>
              <w:t>Datos de un proyecto de investigación activo del grupo de investigación al que pertenece</w:t>
            </w:r>
          </w:p>
        </w:tc>
      </w:tr>
      <w:tr w:rsidR="00211430" w:rsidRPr="00211430" w14:paraId="24AFE49E"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1073F8D"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Título del proyecto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0E1DB4DB"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Desafíos estratégicos de la contratación pública en la era de la 4ª revolución industrial: sostenibilidad, gobernanza e inteligencia artificial</w:t>
            </w:r>
          </w:p>
        </w:tc>
      </w:tr>
      <w:tr w:rsidR="00211430" w:rsidRPr="00211430" w14:paraId="56B8D307"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AE24314"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Entidad financiadora</w:t>
            </w:r>
          </w:p>
        </w:tc>
        <w:tc>
          <w:tcPr>
            <w:tcW w:w="10778" w:type="dxa"/>
            <w:tcBorders>
              <w:top w:val="single" w:sz="4" w:space="0" w:color="000000"/>
              <w:left w:val="single" w:sz="4" w:space="0" w:color="000000"/>
              <w:bottom w:val="single" w:sz="4" w:space="0" w:color="000000"/>
              <w:right w:val="single" w:sz="4" w:space="0" w:color="000000"/>
            </w:tcBorders>
            <w:vAlign w:val="center"/>
          </w:tcPr>
          <w:p w14:paraId="2533FE8B"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Ministerio</w:t>
            </w:r>
          </w:p>
        </w:tc>
      </w:tr>
      <w:tr w:rsidR="00211430" w:rsidRPr="00211430" w14:paraId="778C7F36"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0B84A267"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Referencia del proyecto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7A5705F5" w14:textId="77777777" w:rsidR="00211430" w:rsidRPr="00211430" w:rsidRDefault="00211430" w:rsidP="00211430">
            <w:pPr>
              <w:spacing w:line="276" w:lineRule="auto"/>
              <w:jc w:val="both"/>
              <w:rPr>
                <w:rFonts w:asciiTheme="minorHAnsi" w:hAnsiTheme="minorHAnsi" w:cstheme="minorHAnsi"/>
                <w:kern w:val="2"/>
                <w:sz w:val="20"/>
                <w:szCs w:val="20"/>
                <w:lang w:val="pt-PT"/>
                <w14:ligatures w14:val="standardContextual"/>
              </w:rPr>
            </w:pPr>
            <w:r w:rsidRPr="00211430">
              <w:rPr>
                <w:rFonts w:asciiTheme="minorHAnsi" w:hAnsiTheme="minorHAnsi" w:cstheme="minorHAnsi"/>
                <w:kern w:val="2"/>
                <w:sz w:val="20"/>
                <w:szCs w:val="20"/>
                <w:lang w:val="pt-PT"/>
                <w14:ligatures w14:val="standardContextual"/>
              </w:rPr>
              <w:t>PID2020-117707RB-I00</w:t>
            </w:r>
          </w:p>
        </w:tc>
      </w:tr>
      <w:tr w:rsidR="00211430" w:rsidRPr="00900E3B" w14:paraId="1887FE11"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3F93A85"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tcPr>
          <w:p w14:paraId="6B46DC8D" w14:textId="77777777" w:rsidR="00211430" w:rsidRPr="00211430" w:rsidRDefault="00211430" w:rsidP="00211430">
            <w:pPr>
              <w:spacing w:line="276" w:lineRule="auto"/>
              <w:jc w:val="both"/>
              <w:rPr>
                <w:rFonts w:asciiTheme="minorHAnsi" w:hAnsiTheme="minorHAnsi" w:cstheme="minorHAnsi"/>
                <w:kern w:val="2"/>
                <w:sz w:val="20"/>
                <w:szCs w:val="20"/>
                <w:lang w:val="pt-PT"/>
                <w14:ligatures w14:val="standardContextual"/>
              </w:rPr>
            </w:pPr>
            <w:r w:rsidRPr="00211430">
              <w:rPr>
                <w:rFonts w:asciiTheme="minorHAnsi" w:hAnsiTheme="minorHAnsi" w:cstheme="minorHAnsi"/>
                <w:kern w:val="2"/>
                <w:sz w:val="20"/>
                <w:szCs w:val="20"/>
                <w:lang w:val="pt-PT"/>
                <w14:ligatures w14:val="standardContextual"/>
              </w:rPr>
              <w:t>Duración do 01 de setembro de 2021 ao 31 de agosto de 2025 (48 meses)</w:t>
            </w:r>
          </w:p>
        </w:tc>
      </w:tr>
      <w:tr w:rsidR="00211430" w:rsidRPr="00211430" w14:paraId="009A40F3"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42A9AEF"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Tipo de convocatoria</w:t>
            </w:r>
          </w:p>
        </w:tc>
        <w:tc>
          <w:tcPr>
            <w:tcW w:w="10778" w:type="dxa"/>
            <w:tcBorders>
              <w:top w:val="single" w:sz="4" w:space="0" w:color="000000"/>
              <w:left w:val="single" w:sz="4" w:space="0" w:color="000000"/>
              <w:bottom w:val="single" w:sz="4" w:space="0" w:color="000000"/>
              <w:right w:val="single" w:sz="4" w:space="0" w:color="000000"/>
            </w:tcBorders>
            <w:vAlign w:val="center"/>
          </w:tcPr>
          <w:p w14:paraId="6186849C"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Concurrencia competitiva</w:t>
            </w:r>
          </w:p>
        </w:tc>
      </w:tr>
      <w:tr w:rsidR="00211430" w:rsidRPr="00211430" w14:paraId="72D49980"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8BA4973"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Investigador/a principal</w:t>
            </w:r>
          </w:p>
        </w:tc>
        <w:tc>
          <w:tcPr>
            <w:tcW w:w="10778" w:type="dxa"/>
            <w:tcBorders>
              <w:top w:val="single" w:sz="4" w:space="0" w:color="000000"/>
              <w:left w:val="single" w:sz="4" w:space="0" w:color="000000"/>
              <w:bottom w:val="single" w:sz="4" w:space="0" w:color="000000"/>
              <w:right w:val="single" w:sz="4" w:space="0" w:color="000000"/>
            </w:tcBorders>
            <w:vAlign w:val="center"/>
          </w:tcPr>
          <w:p w14:paraId="5DA089D5"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Theme="minorHAnsi" w:hAnsiTheme="minorHAnsi" w:cstheme="minorHAnsi"/>
                <w:kern w:val="2"/>
                <w:sz w:val="20"/>
                <w:szCs w:val="20"/>
                <w14:ligatures w14:val="standardContextual"/>
              </w:rPr>
              <w:t>Patricia Valcárcel Fernández y Rafael Fernández Acevedo</w:t>
            </w:r>
          </w:p>
        </w:tc>
      </w:tr>
      <w:tr w:rsidR="00211430" w:rsidRPr="00211430" w14:paraId="4D4D57CD" w14:textId="77777777" w:rsidTr="00CB070A">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111BDA2" w14:textId="77777777" w:rsidR="00211430" w:rsidRPr="00211430" w:rsidRDefault="00211430" w:rsidP="00211430">
            <w:pPr>
              <w:spacing w:line="276" w:lineRule="auto"/>
              <w:rPr>
                <w:rFonts w:asciiTheme="minorHAnsi" w:hAnsiTheme="minorHAnsi" w:cstheme="minorHAnsi"/>
                <w:b/>
                <w:bCs/>
                <w:kern w:val="2"/>
                <w:sz w:val="18"/>
                <w:szCs w:val="18"/>
                <w14:ligatures w14:val="standardContextual"/>
              </w:rPr>
            </w:pPr>
            <w:r w:rsidRPr="00211430">
              <w:rPr>
                <w:rFonts w:asciiTheme="minorHAnsi" w:hAnsiTheme="minorHAnsi" w:cstheme="minorHAnsi"/>
                <w:b/>
                <w:bCs/>
                <w:kern w:val="2"/>
                <w:sz w:val="18"/>
                <w:szCs w:val="18"/>
                <w14:ligatures w14:val="standardContextual"/>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0A4CCB1" w14:textId="77777777" w:rsidR="00211430" w:rsidRPr="00211430" w:rsidRDefault="00211430" w:rsidP="00211430">
            <w:pPr>
              <w:spacing w:line="276" w:lineRule="auto"/>
              <w:jc w:val="both"/>
              <w:rPr>
                <w:rFonts w:asciiTheme="minorHAnsi" w:hAnsiTheme="minorHAnsi" w:cstheme="minorHAnsi"/>
                <w:kern w:val="2"/>
                <w:sz w:val="20"/>
                <w:szCs w:val="20"/>
                <w14:ligatures w14:val="standardContextual"/>
              </w:rPr>
            </w:pPr>
            <w:r w:rsidRPr="00211430">
              <w:rPr>
                <w:rFonts w:ascii="Aptos Narrow" w:hAnsi="Aptos Narrow"/>
                <w:sz w:val="18"/>
                <w:szCs w:val="18"/>
              </w:rPr>
              <w:t>P03D039L006-Gobernanza e innovación</w:t>
            </w:r>
          </w:p>
        </w:tc>
      </w:tr>
    </w:tbl>
    <w:p w14:paraId="2B2E217A" w14:textId="77777777" w:rsidR="00211430" w:rsidRPr="00211430" w:rsidRDefault="00211430" w:rsidP="00211430">
      <w:pPr>
        <w:rPr>
          <w:sz w:val="20"/>
          <w:szCs w:val="20"/>
        </w:rPr>
      </w:pPr>
    </w:p>
    <w:p w14:paraId="23C707A2" w14:textId="77777777" w:rsidR="00211430" w:rsidRPr="00211430" w:rsidRDefault="00211430" w:rsidP="00211430">
      <w:pPr>
        <w:rPr>
          <w:sz w:val="20"/>
          <w:szCs w:val="20"/>
        </w:rPr>
      </w:pPr>
    </w:p>
    <w:p w14:paraId="257CA22D" w14:textId="77777777" w:rsidR="00211430" w:rsidRPr="00211430" w:rsidRDefault="00211430" w:rsidP="00211430">
      <w:pPr>
        <w:rPr>
          <w:rFonts w:ascii="Aptos Narrow" w:hAnsi="Aptos Narrow"/>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2547"/>
        <w:gridCol w:w="1843"/>
        <w:gridCol w:w="1559"/>
        <w:gridCol w:w="2551"/>
        <w:gridCol w:w="1418"/>
        <w:gridCol w:w="1134"/>
        <w:gridCol w:w="1135"/>
        <w:gridCol w:w="850"/>
      </w:tblGrid>
      <w:tr w:rsidR="00211430" w:rsidRPr="00211430" w14:paraId="28997FBC" w14:textId="77777777" w:rsidTr="00CB070A">
        <w:trPr>
          <w:trHeight w:val="397"/>
          <w:jc w:val="center"/>
        </w:trPr>
        <w:tc>
          <w:tcPr>
            <w:tcW w:w="14171" w:type="dxa"/>
            <w:gridSpan w:val="9"/>
            <w:shd w:val="clear" w:color="auto" w:fill="8DB3E2" w:themeFill="text2" w:themeFillTint="66"/>
            <w:vAlign w:val="center"/>
          </w:tcPr>
          <w:p w14:paraId="39666766" w14:textId="77777777" w:rsidR="00211430" w:rsidRPr="00211430" w:rsidRDefault="00211430" w:rsidP="00211430">
            <w:pPr>
              <w:jc w:val="center"/>
              <w:rPr>
                <w:rFonts w:ascii="Aptos Narrow" w:hAnsi="Aptos Narrow" w:cstheme="minorHAnsi"/>
                <w:b/>
                <w:spacing w:val="-2"/>
                <w:sz w:val="28"/>
                <w:szCs w:val="28"/>
              </w:rPr>
            </w:pPr>
            <w:r w:rsidRPr="00211430">
              <w:rPr>
                <w:rFonts w:ascii="Aptos Narrow" w:hAnsi="Aptos Narrow" w:cstheme="minorHAnsi"/>
                <w:b/>
                <w:spacing w:val="-2"/>
                <w:sz w:val="28"/>
                <w:szCs w:val="28"/>
              </w:rPr>
              <w:t>Observatorio de Gobernanza G3</w:t>
            </w:r>
          </w:p>
        </w:tc>
      </w:tr>
      <w:tr w:rsidR="00211430" w:rsidRPr="00211430" w14:paraId="2BCA5719" w14:textId="77777777" w:rsidTr="00CB070A">
        <w:trPr>
          <w:trHeight w:val="113"/>
          <w:jc w:val="center"/>
        </w:trPr>
        <w:tc>
          <w:tcPr>
            <w:tcW w:w="1134" w:type="dxa"/>
            <w:vMerge w:val="restart"/>
            <w:shd w:val="clear" w:color="auto" w:fill="DBE5F1" w:themeFill="accent1" w:themeFillTint="33"/>
            <w:vAlign w:val="center"/>
          </w:tcPr>
          <w:p w14:paraId="23C6144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Institución</w:t>
            </w:r>
          </w:p>
        </w:tc>
        <w:tc>
          <w:tcPr>
            <w:tcW w:w="2547" w:type="dxa"/>
            <w:vMerge w:val="restart"/>
            <w:shd w:val="clear" w:color="auto" w:fill="DBE5F1" w:themeFill="accent1" w:themeFillTint="33"/>
            <w:vAlign w:val="center"/>
          </w:tcPr>
          <w:p w14:paraId="0105D958"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Nombre y apellidos</w:t>
            </w:r>
          </w:p>
        </w:tc>
        <w:tc>
          <w:tcPr>
            <w:tcW w:w="1843" w:type="dxa"/>
            <w:vMerge w:val="restart"/>
            <w:shd w:val="clear" w:color="auto" w:fill="DBE5F1" w:themeFill="accent1" w:themeFillTint="33"/>
            <w:vAlign w:val="center"/>
          </w:tcPr>
          <w:p w14:paraId="586FB2C0"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Categoría</w:t>
            </w:r>
          </w:p>
        </w:tc>
        <w:tc>
          <w:tcPr>
            <w:tcW w:w="1559" w:type="dxa"/>
            <w:vMerge w:val="restart"/>
            <w:shd w:val="clear" w:color="auto" w:fill="DBE5F1" w:themeFill="accent1" w:themeFillTint="33"/>
            <w:vAlign w:val="center"/>
          </w:tcPr>
          <w:p w14:paraId="502948EA"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Dedicación</w:t>
            </w:r>
          </w:p>
        </w:tc>
        <w:tc>
          <w:tcPr>
            <w:tcW w:w="2551" w:type="dxa"/>
            <w:vMerge w:val="restart"/>
            <w:shd w:val="clear" w:color="auto" w:fill="DBE5F1" w:themeFill="accent1" w:themeFillTint="33"/>
            <w:vAlign w:val="center"/>
          </w:tcPr>
          <w:p w14:paraId="5ADF2427" w14:textId="77777777" w:rsidR="00211430" w:rsidRPr="00211430" w:rsidRDefault="00211430" w:rsidP="00211430">
            <w:pPr>
              <w:widowControl/>
              <w:adjustRightInd w:val="0"/>
              <w:rPr>
                <w:rFonts w:ascii="Aptos Narrow" w:eastAsiaTheme="minorHAnsi" w:hAnsi="Aptos Narrow"/>
                <w:b/>
                <w:bCs/>
                <w:sz w:val="16"/>
                <w:szCs w:val="16"/>
              </w:rPr>
            </w:pPr>
            <w:r w:rsidRPr="00211430">
              <w:rPr>
                <w:rFonts w:ascii="Aptos Narrow" w:eastAsiaTheme="minorHAnsi" w:hAnsi="Aptos Narrow"/>
                <w:b/>
                <w:bCs/>
                <w:sz w:val="16"/>
                <w:szCs w:val="16"/>
              </w:rPr>
              <w:t>Líneas de investigación</w:t>
            </w:r>
          </w:p>
        </w:tc>
        <w:tc>
          <w:tcPr>
            <w:tcW w:w="1418" w:type="dxa"/>
            <w:vMerge w:val="restart"/>
            <w:shd w:val="clear" w:color="auto" w:fill="DBE5F1" w:themeFill="accent1" w:themeFillTint="33"/>
            <w:vAlign w:val="center"/>
          </w:tcPr>
          <w:p w14:paraId="3D7AE2A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Tesis de doctorado dirigidas en los últimos 5 años</w:t>
            </w:r>
          </w:p>
        </w:tc>
        <w:tc>
          <w:tcPr>
            <w:tcW w:w="2269" w:type="dxa"/>
            <w:gridSpan w:val="2"/>
            <w:shd w:val="clear" w:color="auto" w:fill="DBE5F1" w:themeFill="accent1" w:themeFillTint="33"/>
            <w:vAlign w:val="center"/>
          </w:tcPr>
          <w:p w14:paraId="2E551AFF"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Tramos de investigación</w:t>
            </w:r>
          </w:p>
        </w:tc>
        <w:tc>
          <w:tcPr>
            <w:tcW w:w="850" w:type="dxa"/>
            <w:vMerge w:val="restart"/>
            <w:shd w:val="clear" w:color="auto" w:fill="DBE5F1" w:themeFill="accent1" w:themeFillTint="33"/>
            <w:vAlign w:val="center"/>
          </w:tcPr>
          <w:p w14:paraId="11F980AE"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Alta/Baja</w:t>
            </w:r>
          </w:p>
        </w:tc>
      </w:tr>
      <w:tr w:rsidR="00211430" w:rsidRPr="00211430" w14:paraId="25207D5F" w14:textId="77777777" w:rsidTr="00CB070A">
        <w:trPr>
          <w:trHeight w:val="397"/>
          <w:jc w:val="center"/>
        </w:trPr>
        <w:tc>
          <w:tcPr>
            <w:tcW w:w="1134" w:type="dxa"/>
            <w:vMerge/>
            <w:tcBorders>
              <w:bottom w:val="single" w:sz="4" w:space="0" w:color="auto"/>
            </w:tcBorders>
            <w:shd w:val="clear" w:color="auto" w:fill="FFFF99"/>
            <w:vAlign w:val="center"/>
          </w:tcPr>
          <w:p w14:paraId="0C7C234A" w14:textId="77777777" w:rsidR="00211430" w:rsidRPr="00211430" w:rsidRDefault="00211430" w:rsidP="00211430">
            <w:pPr>
              <w:jc w:val="center"/>
              <w:rPr>
                <w:rFonts w:ascii="Aptos Narrow" w:hAnsi="Aptos Narrow"/>
                <w:b/>
                <w:bCs/>
                <w:sz w:val="16"/>
                <w:szCs w:val="16"/>
              </w:rPr>
            </w:pPr>
          </w:p>
        </w:tc>
        <w:tc>
          <w:tcPr>
            <w:tcW w:w="2547" w:type="dxa"/>
            <w:vMerge/>
            <w:tcBorders>
              <w:bottom w:val="single" w:sz="4" w:space="0" w:color="auto"/>
            </w:tcBorders>
            <w:shd w:val="clear" w:color="auto" w:fill="FFFF99"/>
            <w:vAlign w:val="center"/>
          </w:tcPr>
          <w:p w14:paraId="1162931F" w14:textId="77777777" w:rsidR="00211430" w:rsidRPr="00211430" w:rsidRDefault="00211430" w:rsidP="00211430">
            <w:pPr>
              <w:jc w:val="center"/>
              <w:rPr>
                <w:rFonts w:ascii="Aptos Narrow" w:hAnsi="Aptos Narrow"/>
                <w:b/>
                <w:bCs/>
                <w:sz w:val="16"/>
                <w:szCs w:val="16"/>
              </w:rPr>
            </w:pPr>
          </w:p>
        </w:tc>
        <w:tc>
          <w:tcPr>
            <w:tcW w:w="1843" w:type="dxa"/>
            <w:vMerge/>
            <w:tcBorders>
              <w:bottom w:val="single" w:sz="4" w:space="0" w:color="auto"/>
            </w:tcBorders>
            <w:shd w:val="clear" w:color="auto" w:fill="FFFF99"/>
            <w:vAlign w:val="center"/>
          </w:tcPr>
          <w:p w14:paraId="0DB2B972" w14:textId="77777777" w:rsidR="00211430" w:rsidRPr="00211430" w:rsidRDefault="00211430" w:rsidP="00211430">
            <w:pPr>
              <w:jc w:val="center"/>
              <w:rPr>
                <w:rFonts w:ascii="Aptos Narrow" w:hAnsi="Aptos Narrow"/>
                <w:b/>
                <w:bCs/>
                <w:sz w:val="16"/>
                <w:szCs w:val="16"/>
              </w:rPr>
            </w:pPr>
          </w:p>
        </w:tc>
        <w:tc>
          <w:tcPr>
            <w:tcW w:w="1559" w:type="dxa"/>
            <w:vMerge/>
            <w:tcBorders>
              <w:bottom w:val="single" w:sz="4" w:space="0" w:color="auto"/>
            </w:tcBorders>
            <w:shd w:val="clear" w:color="auto" w:fill="FFFF99"/>
            <w:vAlign w:val="center"/>
          </w:tcPr>
          <w:p w14:paraId="1C811233" w14:textId="77777777" w:rsidR="00211430" w:rsidRPr="00211430" w:rsidRDefault="00211430" w:rsidP="00211430">
            <w:pPr>
              <w:jc w:val="center"/>
              <w:rPr>
                <w:rFonts w:ascii="Aptos Narrow" w:hAnsi="Aptos Narrow"/>
                <w:b/>
                <w:bCs/>
                <w:sz w:val="16"/>
                <w:szCs w:val="16"/>
              </w:rPr>
            </w:pPr>
          </w:p>
        </w:tc>
        <w:tc>
          <w:tcPr>
            <w:tcW w:w="2551" w:type="dxa"/>
            <w:vMerge/>
            <w:tcBorders>
              <w:bottom w:val="single" w:sz="4" w:space="0" w:color="auto"/>
            </w:tcBorders>
            <w:shd w:val="clear" w:color="auto" w:fill="FFFF99"/>
            <w:vAlign w:val="center"/>
          </w:tcPr>
          <w:p w14:paraId="1EA3E274" w14:textId="77777777" w:rsidR="00211430" w:rsidRPr="00211430" w:rsidRDefault="00211430" w:rsidP="00211430">
            <w:pPr>
              <w:jc w:val="center"/>
              <w:rPr>
                <w:rFonts w:ascii="Aptos Narrow" w:hAnsi="Aptos Narrow"/>
                <w:b/>
                <w:bCs/>
                <w:sz w:val="16"/>
                <w:szCs w:val="16"/>
              </w:rPr>
            </w:pPr>
          </w:p>
        </w:tc>
        <w:tc>
          <w:tcPr>
            <w:tcW w:w="1418" w:type="dxa"/>
            <w:vMerge/>
            <w:tcBorders>
              <w:bottom w:val="single" w:sz="4" w:space="0" w:color="auto"/>
            </w:tcBorders>
            <w:shd w:val="clear" w:color="auto" w:fill="FFFF99"/>
            <w:vAlign w:val="center"/>
          </w:tcPr>
          <w:p w14:paraId="10335143" w14:textId="77777777" w:rsidR="00211430" w:rsidRPr="00211430" w:rsidRDefault="00211430" w:rsidP="00211430">
            <w:pPr>
              <w:jc w:val="center"/>
              <w:rPr>
                <w:rFonts w:ascii="Aptos Narrow" w:hAnsi="Aptos Narrow"/>
                <w:b/>
                <w:bCs/>
                <w:sz w:val="16"/>
                <w:szCs w:val="16"/>
              </w:rPr>
            </w:pPr>
          </w:p>
        </w:tc>
        <w:tc>
          <w:tcPr>
            <w:tcW w:w="1134" w:type="dxa"/>
            <w:tcBorders>
              <w:bottom w:val="single" w:sz="4" w:space="0" w:color="auto"/>
            </w:tcBorders>
            <w:shd w:val="clear" w:color="auto" w:fill="DBE5F1" w:themeFill="accent1" w:themeFillTint="33"/>
            <w:vAlign w:val="center"/>
          </w:tcPr>
          <w:p w14:paraId="1BC13801"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Número de tramos</w:t>
            </w:r>
          </w:p>
        </w:tc>
        <w:tc>
          <w:tcPr>
            <w:tcW w:w="1135" w:type="dxa"/>
            <w:tcBorders>
              <w:bottom w:val="single" w:sz="4" w:space="0" w:color="auto"/>
            </w:tcBorders>
            <w:shd w:val="clear" w:color="auto" w:fill="DBE5F1" w:themeFill="accent1" w:themeFillTint="33"/>
            <w:vAlign w:val="center"/>
          </w:tcPr>
          <w:p w14:paraId="5E8E4ED6" w14:textId="77777777" w:rsidR="00211430" w:rsidRPr="00211430" w:rsidRDefault="00211430" w:rsidP="00211430">
            <w:pPr>
              <w:jc w:val="center"/>
              <w:rPr>
                <w:rFonts w:ascii="Aptos Narrow" w:hAnsi="Aptos Narrow"/>
                <w:b/>
                <w:bCs/>
                <w:sz w:val="16"/>
                <w:szCs w:val="16"/>
              </w:rPr>
            </w:pPr>
            <w:r w:rsidRPr="00211430">
              <w:rPr>
                <w:rFonts w:ascii="Aptos Narrow" w:hAnsi="Aptos Narrow"/>
                <w:b/>
                <w:bCs/>
                <w:sz w:val="16"/>
                <w:szCs w:val="16"/>
              </w:rPr>
              <w:t>Fecha del último tramo</w:t>
            </w:r>
          </w:p>
        </w:tc>
        <w:tc>
          <w:tcPr>
            <w:tcW w:w="850" w:type="dxa"/>
            <w:vMerge/>
            <w:tcBorders>
              <w:bottom w:val="single" w:sz="4" w:space="0" w:color="auto"/>
            </w:tcBorders>
            <w:shd w:val="clear" w:color="auto" w:fill="FFFF99"/>
            <w:vAlign w:val="center"/>
          </w:tcPr>
          <w:p w14:paraId="147344BB" w14:textId="77777777" w:rsidR="00211430" w:rsidRPr="00211430" w:rsidRDefault="00211430" w:rsidP="00211430">
            <w:pPr>
              <w:jc w:val="center"/>
              <w:rPr>
                <w:rFonts w:ascii="Aptos Narrow" w:hAnsi="Aptos Narrow"/>
                <w:b/>
                <w:bCs/>
                <w:sz w:val="16"/>
                <w:szCs w:val="16"/>
              </w:rPr>
            </w:pPr>
          </w:p>
        </w:tc>
      </w:tr>
      <w:tr w:rsidR="00211430" w:rsidRPr="00211430" w14:paraId="01DBE437" w14:textId="77777777" w:rsidTr="00CB070A">
        <w:trPr>
          <w:trHeight w:val="397"/>
          <w:jc w:val="center"/>
        </w:trPr>
        <w:tc>
          <w:tcPr>
            <w:tcW w:w="1134" w:type="dxa"/>
            <w:tcBorders>
              <w:top w:val="single" w:sz="4" w:space="0" w:color="auto"/>
              <w:left w:val="single" w:sz="4" w:space="0" w:color="auto"/>
              <w:bottom w:val="single" w:sz="4" w:space="0" w:color="auto"/>
              <w:right w:val="single" w:sz="4" w:space="0" w:color="auto"/>
            </w:tcBorders>
            <w:vAlign w:val="center"/>
          </w:tcPr>
          <w:p w14:paraId="6A766B45" w14:textId="77777777" w:rsidR="00211430" w:rsidRPr="00211430" w:rsidRDefault="00211430" w:rsidP="00211430">
            <w:pPr>
              <w:rPr>
                <w:rFonts w:ascii="Aptos Narrow" w:hAnsi="Aptos Narrow"/>
                <w:sz w:val="18"/>
                <w:szCs w:val="18"/>
              </w:rPr>
            </w:pPr>
            <w:r w:rsidRPr="00211430">
              <w:rPr>
                <w:rFonts w:ascii="Aptos Narrow" w:hAnsi="Aptos Narrow"/>
                <w:sz w:val="18"/>
                <w:szCs w:val="18"/>
                <w:lang w:val="en-US"/>
              </w:rPr>
              <w:t>UVIGO</w:t>
            </w:r>
          </w:p>
        </w:tc>
        <w:tc>
          <w:tcPr>
            <w:tcW w:w="2547" w:type="dxa"/>
            <w:tcBorders>
              <w:top w:val="single" w:sz="4" w:space="0" w:color="auto"/>
              <w:left w:val="single" w:sz="4" w:space="0" w:color="auto"/>
              <w:bottom w:val="single" w:sz="4" w:space="0" w:color="auto"/>
              <w:right w:val="single" w:sz="4" w:space="0" w:color="auto"/>
            </w:tcBorders>
            <w:vAlign w:val="center"/>
          </w:tcPr>
          <w:p w14:paraId="5BFE1406" w14:textId="77777777" w:rsidR="00211430" w:rsidRPr="00211430" w:rsidRDefault="00211430" w:rsidP="00211430">
            <w:pPr>
              <w:rPr>
                <w:rFonts w:ascii="Aptos Narrow" w:hAnsi="Aptos Narrow"/>
                <w:sz w:val="20"/>
                <w:szCs w:val="20"/>
              </w:rPr>
            </w:pPr>
            <w:r w:rsidRPr="00211430">
              <w:rPr>
                <w:rFonts w:ascii="Aptos Narrow" w:hAnsi="Aptos Narrow"/>
                <w:sz w:val="20"/>
                <w:szCs w:val="20"/>
                <w:lang w:val="en-US"/>
              </w:rPr>
              <w:t>Xosé Mª Mahou Lago</w:t>
            </w:r>
          </w:p>
        </w:tc>
        <w:tc>
          <w:tcPr>
            <w:tcW w:w="1843" w:type="dxa"/>
            <w:tcBorders>
              <w:top w:val="single" w:sz="4" w:space="0" w:color="auto"/>
              <w:left w:val="single" w:sz="4" w:space="0" w:color="auto"/>
              <w:bottom w:val="single" w:sz="4" w:space="0" w:color="auto"/>
              <w:right w:val="single" w:sz="4" w:space="0" w:color="auto"/>
            </w:tcBorders>
            <w:vAlign w:val="center"/>
          </w:tcPr>
          <w:p w14:paraId="3D5321D7"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PCD</w:t>
            </w:r>
          </w:p>
        </w:tc>
        <w:tc>
          <w:tcPr>
            <w:tcW w:w="1559" w:type="dxa"/>
            <w:tcBorders>
              <w:top w:val="single" w:sz="4" w:space="0" w:color="auto"/>
              <w:left w:val="single" w:sz="4" w:space="0" w:color="auto"/>
              <w:bottom w:val="single" w:sz="4" w:space="0" w:color="auto"/>
              <w:right w:val="single" w:sz="4" w:space="0" w:color="auto"/>
            </w:tcBorders>
            <w:vAlign w:val="center"/>
          </w:tcPr>
          <w:p w14:paraId="39461204"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TC</w:t>
            </w:r>
          </w:p>
        </w:tc>
        <w:tc>
          <w:tcPr>
            <w:tcW w:w="2551" w:type="dxa"/>
            <w:tcBorders>
              <w:top w:val="single" w:sz="4" w:space="0" w:color="auto"/>
              <w:left w:val="single" w:sz="4" w:space="0" w:color="auto"/>
              <w:bottom w:val="single" w:sz="4" w:space="0" w:color="auto"/>
              <w:right w:val="single" w:sz="4" w:space="0" w:color="auto"/>
            </w:tcBorders>
            <w:vAlign w:val="center"/>
          </w:tcPr>
          <w:p w14:paraId="502E0648"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P03D039L006-Gobernanza e innovación</w:t>
            </w:r>
          </w:p>
        </w:tc>
        <w:tc>
          <w:tcPr>
            <w:tcW w:w="1418" w:type="dxa"/>
            <w:tcBorders>
              <w:top w:val="single" w:sz="4" w:space="0" w:color="auto"/>
              <w:left w:val="single" w:sz="4" w:space="0" w:color="auto"/>
              <w:bottom w:val="single" w:sz="4" w:space="0" w:color="auto"/>
              <w:right w:val="single" w:sz="4" w:space="0" w:color="auto"/>
            </w:tcBorders>
            <w:vAlign w:val="center"/>
          </w:tcPr>
          <w:p w14:paraId="10B3E867"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E76EA3"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2</w:t>
            </w:r>
          </w:p>
        </w:tc>
        <w:tc>
          <w:tcPr>
            <w:tcW w:w="1135" w:type="dxa"/>
            <w:tcBorders>
              <w:top w:val="single" w:sz="4" w:space="0" w:color="auto"/>
              <w:left w:val="single" w:sz="4" w:space="0" w:color="auto"/>
              <w:bottom w:val="single" w:sz="4" w:space="0" w:color="auto"/>
              <w:right w:val="single" w:sz="4" w:space="0" w:color="auto"/>
            </w:tcBorders>
            <w:vAlign w:val="center"/>
          </w:tcPr>
          <w:p w14:paraId="298C5E66" w14:textId="77777777" w:rsidR="00211430" w:rsidRPr="00211430" w:rsidRDefault="00211430" w:rsidP="00211430">
            <w:pPr>
              <w:jc w:val="center"/>
              <w:rPr>
                <w:rFonts w:ascii="Aptos Narrow" w:hAnsi="Aptos Narrow"/>
                <w:sz w:val="18"/>
                <w:szCs w:val="18"/>
              </w:rPr>
            </w:pPr>
            <w:r w:rsidRPr="00211430">
              <w:rPr>
                <w:rFonts w:ascii="Aptos Narrow" w:eastAsiaTheme="minorHAnsi" w:hAnsi="Aptos Narrow" w:cs="Arial"/>
                <w:sz w:val="18"/>
                <w:szCs w:val="18"/>
                <w:lang w:val="en-US" w:bidi="lo-LA"/>
              </w:rPr>
              <w:t>30/06/2023</w:t>
            </w:r>
          </w:p>
        </w:tc>
        <w:tc>
          <w:tcPr>
            <w:tcW w:w="850" w:type="dxa"/>
            <w:tcBorders>
              <w:top w:val="single" w:sz="4" w:space="0" w:color="auto"/>
              <w:left w:val="single" w:sz="4" w:space="0" w:color="auto"/>
              <w:bottom w:val="single" w:sz="4" w:space="0" w:color="auto"/>
              <w:right w:val="single" w:sz="4" w:space="0" w:color="auto"/>
            </w:tcBorders>
            <w:vAlign w:val="center"/>
          </w:tcPr>
          <w:p w14:paraId="090E3A36" w14:textId="77777777" w:rsidR="00211430" w:rsidRPr="00211430" w:rsidRDefault="00211430" w:rsidP="00211430">
            <w:pPr>
              <w:jc w:val="center"/>
              <w:rPr>
                <w:rFonts w:ascii="Aptos Narrow" w:hAnsi="Aptos Narrow"/>
                <w:sz w:val="18"/>
                <w:szCs w:val="18"/>
              </w:rPr>
            </w:pPr>
            <w:r w:rsidRPr="00211430">
              <w:rPr>
                <w:rFonts w:ascii="Aptos Narrow" w:hAnsi="Aptos Narrow"/>
                <w:sz w:val="18"/>
                <w:szCs w:val="18"/>
                <w:lang w:val="en-US"/>
              </w:rPr>
              <w:t>Alta</w:t>
            </w:r>
          </w:p>
        </w:tc>
      </w:tr>
      <w:tr w:rsidR="00211430" w:rsidRPr="00211430" w14:paraId="0B71C3FD" w14:textId="77777777" w:rsidTr="00CB070A">
        <w:trPr>
          <w:trHeight w:val="697"/>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EC71A" w14:textId="77777777" w:rsidR="00211430" w:rsidRPr="00211430" w:rsidRDefault="00211430" w:rsidP="00211430">
            <w:pPr>
              <w:rPr>
                <w:rFonts w:ascii="Aptos Narrow" w:hAnsi="Aptos Narrow"/>
                <w:sz w:val="18"/>
                <w:szCs w:val="18"/>
              </w:rPr>
            </w:pPr>
            <w:r w:rsidRPr="00211430">
              <w:rPr>
                <w:rFonts w:ascii="Aptos Narrow" w:hAnsi="Aptos Narrow"/>
                <w:color w:val="000000"/>
                <w:sz w:val="18"/>
                <w:szCs w:val="18"/>
              </w:rPr>
              <w:t>UVIGO</w:t>
            </w: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76B92854" w14:textId="77777777" w:rsidR="00211430" w:rsidRPr="00211430" w:rsidRDefault="00211430" w:rsidP="00211430">
            <w:pPr>
              <w:rPr>
                <w:rFonts w:ascii="Aptos Narrow" w:hAnsi="Aptos Narrow"/>
                <w:sz w:val="20"/>
                <w:szCs w:val="20"/>
              </w:rPr>
            </w:pPr>
            <w:r w:rsidRPr="00211430">
              <w:rPr>
                <w:rFonts w:ascii="Aptos Narrow" w:hAnsi="Aptos Narrow"/>
                <w:color w:val="000000"/>
                <w:sz w:val="20"/>
                <w:szCs w:val="20"/>
              </w:rPr>
              <w:t>López Viso, Mónica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4D2769"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18"/>
                <w:szCs w:val="18"/>
              </w:rPr>
              <w:t>PCD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EDBB98"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18"/>
                <w:szCs w:val="18"/>
              </w:rPr>
              <w:t>TC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425E87" w14:textId="77777777" w:rsidR="00211430" w:rsidRPr="00211430" w:rsidRDefault="00211430" w:rsidP="00211430">
            <w:pPr>
              <w:rPr>
                <w:rFonts w:ascii="Aptos Narrow" w:hAnsi="Aptos Narrow"/>
                <w:sz w:val="18"/>
                <w:szCs w:val="18"/>
              </w:rPr>
            </w:pPr>
            <w:r w:rsidRPr="00211430">
              <w:rPr>
                <w:rFonts w:ascii="Aptos Narrow" w:hAnsi="Aptos Narrow"/>
                <w:sz w:val="18"/>
                <w:szCs w:val="18"/>
              </w:rPr>
              <w:t>P03D039L006-Gobernanza e innovación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1569C"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468EE"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18"/>
                <w:szCs w:val="18"/>
              </w:rPr>
              <w:t>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0CA262A" w14:textId="77777777" w:rsidR="00211430" w:rsidRPr="00211430" w:rsidRDefault="00211430" w:rsidP="00211430">
            <w:pPr>
              <w:jc w:val="center"/>
              <w:rPr>
                <w:rFonts w:ascii="Aptos Narrow" w:hAnsi="Aptos Narrow"/>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26D979" w14:textId="77777777" w:rsidR="00211430" w:rsidRPr="00211430" w:rsidRDefault="00211430" w:rsidP="00211430">
            <w:pPr>
              <w:jc w:val="center"/>
              <w:rPr>
                <w:rFonts w:ascii="Aptos Narrow" w:hAnsi="Aptos Narrow"/>
                <w:sz w:val="18"/>
                <w:szCs w:val="18"/>
              </w:rPr>
            </w:pPr>
            <w:r w:rsidRPr="00211430">
              <w:rPr>
                <w:rFonts w:ascii="Aptos Narrow" w:hAnsi="Aptos Narrow"/>
                <w:color w:val="000000"/>
                <w:sz w:val="18"/>
                <w:szCs w:val="18"/>
              </w:rPr>
              <w:t>Alta</w:t>
            </w:r>
          </w:p>
        </w:tc>
      </w:tr>
      <w:tr w:rsidR="00211430" w:rsidRPr="00211430" w14:paraId="7F72F8E2" w14:textId="77777777" w:rsidTr="00CB070A">
        <w:trPr>
          <w:trHeight w:val="397"/>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869E6" w14:textId="77777777" w:rsidR="00211430" w:rsidRPr="00211430" w:rsidRDefault="00211430" w:rsidP="00211430">
            <w:pPr>
              <w:rPr>
                <w:rFonts w:ascii="Aptos Narrow" w:hAnsi="Aptos Narrow"/>
                <w:b/>
                <w:bCs/>
                <w:sz w:val="18"/>
                <w:szCs w:val="18"/>
              </w:rPr>
            </w:pPr>
            <w:r w:rsidRPr="00211430">
              <w:rPr>
                <w:rFonts w:ascii="Aptos Narrow" w:hAnsi="Aptos Narrow"/>
                <w:color w:val="000000"/>
                <w:sz w:val="18"/>
                <w:szCs w:val="18"/>
              </w:rPr>
              <w:t>UVIGO</w:t>
            </w:r>
          </w:p>
        </w:tc>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74835DBD" w14:textId="77777777" w:rsidR="00211430" w:rsidRPr="00211430" w:rsidRDefault="00211430" w:rsidP="00211430">
            <w:pPr>
              <w:rPr>
                <w:rFonts w:ascii="Aptos Narrow" w:hAnsi="Aptos Narrow"/>
                <w:b/>
                <w:bCs/>
                <w:sz w:val="20"/>
                <w:szCs w:val="20"/>
              </w:rPr>
            </w:pPr>
            <w:r w:rsidRPr="00211430">
              <w:rPr>
                <w:rFonts w:ascii="Aptos Narrow" w:hAnsi="Aptos Narrow"/>
                <w:color w:val="000000"/>
                <w:sz w:val="20"/>
                <w:szCs w:val="20"/>
              </w:rPr>
              <w:t xml:space="preserve">Cancela Outeda, Celso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B01CE9"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51FD38"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TC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56C40CE" w14:textId="77777777" w:rsidR="00211430" w:rsidRPr="00211430" w:rsidRDefault="00211430" w:rsidP="00211430">
            <w:pPr>
              <w:rPr>
                <w:rFonts w:ascii="Aptos Narrow" w:hAnsi="Aptos Narrow"/>
                <w:b/>
                <w:bCs/>
                <w:sz w:val="18"/>
                <w:szCs w:val="18"/>
              </w:rPr>
            </w:pPr>
            <w:r w:rsidRPr="00211430">
              <w:rPr>
                <w:rFonts w:ascii="Aptos Narrow" w:hAnsi="Aptos Narrow"/>
                <w:sz w:val="18"/>
                <w:szCs w:val="18"/>
              </w:rPr>
              <w:t>P03D039L006-Gobernanza e innovación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F1B98" w14:textId="77777777" w:rsidR="00211430" w:rsidRPr="00211430" w:rsidRDefault="00211430" w:rsidP="00211430">
            <w:pPr>
              <w:jc w:val="center"/>
              <w:rPr>
                <w:rFonts w:ascii="Aptos Narrow" w:hAnsi="Aptos Narrow"/>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25A41"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5DD46C2"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18/06/2024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F03D78" w14:textId="77777777" w:rsidR="00211430" w:rsidRPr="00211430" w:rsidRDefault="00211430" w:rsidP="00211430">
            <w:pPr>
              <w:jc w:val="center"/>
              <w:rPr>
                <w:rFonts w:ascii="Aptos Narrow" w:hAnsi="Aptos Narrow"/>
                <w:b/>
                <w:bCs/>
                <w:sz w:val="18"/>
                <w:szCs w:val="18"/>
              </w:rPr>
            </w:pPr>
            <w:r w:rsidRPr="00211430">
              <w:rPr>
                <w:rFonts w:ascii="Aptos Narrow" w:hAnsi="Aptos Narrow"/>
                <w:color w:val="000000"/>
                <w:sz w:val="18"/>
                <w:szCs w:val="18"/>
              </w:rPr>
              <w:t>Alta</w:t>
            </w:r>
          </w:p>
        </w:tc>
      </w:tr>
      <w:tr w:rsidR="00211430" w:rsidRPr="00211430" w14:paraId="3713B4EE" w14:textId="77777777" w:rsidTr="00CB070A">
        <w:trPr>
          <w:trHeight w:val="397"/>
          <w:jc w:val="center"/>
        </w:trPr>
        <w:tc>
          <w:tcPr>
            <w:tcW w:w="1134" w:type="dxa"/>
            <w:tcBorders>
              <w:top w:val="single" w:sz="8" w:space="0" w:color="000000"/>
              <w:left w:val="single" w:sz="8" w:space="0" w:color="000000"/>
              <w:bottom w:val="single" w:sz="4" w:space="0" w:color="000000"/>
              <w:right w:val="single" w:sz="8" w:space="0" w:color="000000"/>
            </w:tcBorders>
            <w:shd w:val="clear" w:color="000000" w:fill="FFFFFF"/>
            <w:vAlign w:val="center"/>
          </w:tcPr>
          <w:p w14:paraId="78C30390" w14:textId="77777777" w:rsidR="00211430" w:rsidRPr="00211430" w:rsidRDefault="00211430" w:rsidP="00211430">
            <w:pPr>
              <w:rPr>
                <w:rFonts w:ascii="Aptos Narrow" w:hAnsi="Aptos Narrow"/>
                <w:color w:val="000000"/>
                <w:sz w:val="18"/>
                <w:szCs w:val="18"/>
              </w:rPr>
            </w:pPr>
            <w:r w:rsidRPr="00211430">
              <w:rPr>
                <w:rFonts w:ascii="Aptos Narrow" w:hAnsi="Aptos Narrow"/>
                <w:color w:val="000000"/>
              </w:rPr>
              <w:t>UVIGO</w:t>
            </w:r>
          </w:p>
        </w:tc>
        <w:tc>
          <w:tcPr>
            <w:tcW w:w="2547" w:type="dxa"/>
            <w:tcBorders>
              <w:top w:val="single" w:sz="8" w:space="0" w:color="000000"/>
              <w:left w:val="nil"/>
              <w:bottom w:val="single" w:sz="4" w:space="0" w:color="000000"/>
              <w:right w:val="single" w:sz="8" w:space="0" w:color="000000"/>
            </w:tcBorders>
            <w:shd w:val="clear" w:color="000000" w:fill="FFFFFF"/>
            <w:vAlign w:val="center"/>
          </w:tcPr>
          <w:p w14:paraId="6C6CA91D" w14:textId="77777777" w:rsidR="00211430" w:rsidRPr="00211430" w:rsidRDefault="00211430" w:rsidP="00211430">
            <w:pPr>
              <w:rPr>
                <w:rFonts w:ascii="Aptos Narrow" w:hAnsi="Aptos Narrow"/>
                <w:color w:val="000000"/>
                <w:sz w:val="20"/>
                <w:szCs w:val="20"/>
              </w:rPr>
            </w:pPr>
            <w:r w:rsidRPr="00211430">
              <w:rPr>
                <w:rFonts w:ascii="Aptos Narrow" w:hAnsi="Aptos Narrow"/>
                <w:color w:val="000000"/>
              </w:rPr>
              <w:t>Casado Neira, David</w:t>
            </w:r>
          </w:p>
        </w:tc>
        <w:tc>
          <w:tcPr>
            <w:tcW w:w="1843" w:type="dxa"/>
            <w:tcBorders>
              <w:top w:val="single" w:sz="8" w:space="0" w:color="000000"/>
              <w:left w:val="nil"/>
              <w:bottom w:val="single" w:sz="4" w:space="0" w:color="000000"/>
              <w:right w:val="single" w:sz="8" w:space="0" w:color="000000"/>
            </w:tcBorders>
            <w:shd w:val="clear" w:color="000000" w:fill="FFFFFF"/>
            <w:vAlign w:val="center"/>
          </w:tcPr>
          <w:p w14:paraId="1FA0BCD7"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rPr>
              <w:t>TU</w:t>
            </w:r>
          </w:p>
        </w:tc>
        <w:tc>
          <w:tcPr>
            <w:tcW w:w="1559" w:type="dxa"/>
            <w:tcBorders>
              <w:top w:val="single" w:sz="8" w:space="0" w:color="000000"/>
              <w:left w:val="nil"/>
              <w:bottom w:val="single" w:sz="4" w:space="0" w:color="000000"/>
              <w:right w:val="single" w:sz="8" w:space="0" w:color="000000"/>
            </w:tcBorders>
            <w:shd w:val="clear" w:color="000000" w:fill="FFFFFF"/>
            <w:vAlign w:val="center"/>
          </w:tcPr>
          <w:p w14:paraId="74794EF5"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rPr>
              <w:t>TC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D6F873" w14:textId="77777777" w:rsidR="00211430" w:rsidRPr="00211430" w:rsidRDefault="00211430" w:rsidP="00211430">
            <w:pPr>
              <w:rPr>
                <w:rFonts w:ascii="Aptos Narrow" w:hAnsi="Aptos Narrow"/>
                <w:color w:val="000000"/>
                <w:sz w:val="18"/>
                <w:szCs w:val="18"/>
              </w:rPr>
            </w:pPr>
            <w:r w:rsidRPr="00211430">
              <w:rPr>
                <w:rFonts w:ascii="Aptos Narrow" w:hAnsi="Aptos Narrow"/>
                <w:sz w:val="18"/>
                <w:szCs w:val="18"/>
              </w:rPr>
              <w:t>P03D039L006-Gobernanza e innovación</w:t>
            </w:r>
          </w:p>
        </w:tc>
        <w:tc>
          <w:tcPr>
            <w:tcW w:w="1418" w:type="dxa"/>
            <w:tcBorders>
              <w:top w:val="single" w:sz="8" w:space="0" w:color="000000"/>
              <w:left w:val="single" w:sz="8" w:space="0" w:color="000000"/>
              <w:bottom w:val="single" w:sz="4" w:space="0" w:color="000000"/>
              <w:right w:val="single" w:sz="8" w:space="0" w:color="000000"/>
            </w:tcBorders>
            <w:shd w:val="clear" w:color="000000" w:fill="FFFFFF"/>
            <w:vAlign w:val="center"/>
          </w:tcPr>
          <w:p w14:paraId="0E063FE7" w14:textId="77777777" w:rsidR="00211430" w:rsidRPr="00211430" w:rsidRDefault="00211430" w:rsidP="00211430">
            <w:pPr>
              <w:jc w:val="center"/>
              <w:rPr>
                <w:rFonts w:ascii="Aptos Narrow" w:hAnsi="Aptos Narrow"/>
                <w:b/>
                <w:bCs/>
                <w:sz w:val="20"/>
                <w:szCs w:val="20"/>
              </w:rPr>
            </w:pPr>
            <w:r w:rsidRPr="00211430">
              <w:rPr>
                <w:rFonts w:ascii="Aptos Narrow" w:hAnsi="Aptos Narrow"/>
                <w:color w:val="000000"/>
                <w:sz w:val="20"/>
                <w:szCs w:val="20"/>
              </w:rPr>
              <w:t>2</w:t>
            </w:r>
          </w:p>
        </w:tc>
        <w:tc>
          <w:tcPr>
            <w:tcW w:w="1134" w:type="dxa"/>
            <w:tcBorders>
              <w:top w:val="single" w:sz="8" w:space="0" w:color="000000"/>
              <w:left w:val="nil"/>
              <w:bottom w:val="single" w:sz="4" w:space="0" w:color="000000"/>
              <w:right w:val="single" w:sz="8" w:space="0" w:color="000000"/>
            </w:tcBorders>
            <w:shd w:val="clear" w:color="000000" w:fill="FFFFFF"/>
            <w:vAlign w:val="center"/>
          </w:tcPr>
          <w:p w14:paraId="20CE3898" w14:textId="77777777" w:rsidR="00211430" w:rsidRPr="00211430" w:rsidRDefault="00211430" w:rsidP="00211430">
            <w:pPr>
              <w:jc w:val="center"/>
              <w:rPr>
                <w:rFonts w:ascii="Aptos Narrow" w:hAnsi="Aptos Narrow"/>
                <w:color w:val="000000"/>
                <w:sz w:val="20"/>
                <w:szCs w:val="20"/>
              </w:rPr>
            </w:pPr>
            <w:r w:rsidRPr="00211430">
              <w:rPr>
                <w:rFonts w:ascii="Aptos Narrow" w:hAnsi="Aptos Narrow"/>
                <w:color w:val="000000"/>
                <w:sz w:val="20"/>
                <w:szCs w:val="20"/>
              </w:rPr>
              <w:t>3</w:t>
            </w:r>
          </w:p>
        </w:tc>
        <w:tc>
          <w:tcPr>
            <w:tcW w:w="1135" w:type="dxa"/>
            <w:tcBorders>
              <w:top w:val="single" w:sz="8" w:space="0" w:color="000000"/>
              <w:left w:val="nil"/>
              <w:bottom w:val="single" w:sz="4" w:space="0" w:color="000000"/>
              <w:right w:val="single" w:sz="8" w:space="0" w:color="000000"/>
            </w:tcBorders>
            <w:shd w:val="clear" w:color="000000" w:fill="FFFFFF"/>
            <w:vAlign w:val="center"/>
          </w:tcPr>
          <w:p w14:paraId="225DD120"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color w:val="000000"/>
                <w:sz w:val="18"/>
                <w:szCs w:val="18"/>
              </w:rPr>
              <w:t>01/01/2018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2C6B0E" w14:textId="77777777" w:rsidR="00211430" w:rsidRPr="00211430" w:rsidRDefault="00211430" w:rsidP="00211430">
            <w:pPr>
              <w:jc w:val="center"/>
              <w:rPr>
                <w:rFonts w:ascii="Aptos Narrow" w:hAnsi="Aptos Narrow"/>
                <w:color w:val="000000"/>
                <w:sz w:val="18"/>
                <w:szCs w:val="18"/>
              </w:rPr>
            </w:pPr>
            <w:r w:rsidRPr="00211430">
              <w:rPr>
                <w:rFonts w:ascii="Aptos Narrow" w:hAnsi="Aptos Narrow"/>
                <w:sz w:val="18"/>
                <w:szCs w:val="18"/>
                <w:lang w:val="en-US"/>
              </w:rPr>
              <w:t>Alta</w:t>
            </w:r>
          </w:p>
        </w:tc>
      </w:tr>
    </w:tbl>
    <w:p w14:paraId="0A10D4D2" w14:textId="77777777" w:rsidR="00211430" w:rsidRPr="00211430" w:rsidRDefault="00211430" w:rsidP="00211430">
      <w:pPr>
        <w:rPr>
          <w:rFonts w:ascii="Aptos Narrow" w:hAnsi="Aptos Narrow"/>
          <w:sz w:val="16"/>
          <w:szCs w:val="16"/>
        </w:rPr>
      </w:pPr>
    </w:p>
    <w:p w14:paraId="42C14545" w14:textId="77777777" w:rsidR="00211430" w:rsidRPr="00211430" w:rsidRDefault="00211430" w:rsidP="00211430">
      <w:pPr>
        <w:rPr>
          <w:rFonts w:ascii="Aptos Narrow" w:hAnsi="Aptos Narrow"/>
          <w:sz w:val="16"/>
          <w:szCs w:val="16"/>
        </w:rPr>
      </w:pPr>
    </w:p>
    <w:p w14:paraId="0B8B3EC3" w14:textId="77777777" w:rsidR="00211430" w:rsidRPr="00211430" w:rsidRDefault="00211430" w:rsidP="00211430">
      <w:pPr>
        <w:rPr>
          <w:rFonts w:ascii="Aptos Narrow" w:hAnsi="Aptos Narrow"/>
          <w:sz w:val="16"/>
          <w:szCs w:val="16"/>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11430" w:rsidRPr="00211430" w14:paraId="525E349F"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7F37862" w14:textId="77777777" w:rsidR="00211430" w:rsidRPr="00211430" w:rsidRDefault="00211430" w:rsidP="00211430">
            <w:pPr>
              <w:jc w:val="center"/>
              <w:rPr>
                <w:rFonts w:ascii="Aptos Narrow" w:hAnsi="Aptos Narrow" w:cstheme="minorHAnsi"/>
                <w:b/>
                <w:spacing w:val="-2"/>
                <w:sz w:val="16"/>
                <w:szCs w:val="16"/>
              </w:rPr>
            </w:pPr>
            <w:r w:rsidRPr="00211430">
              <w:rPr>
                <w:rFonts w:ascii="Aptos Narrow" w:hAnsi="Aptos Narrow" w:cstheme="minorHAnsi"/>
                <w:b/>
                <w:spacing w:val="-2"/>
                <w:sz w:val="16"/>
                <w:szCs w:val="16"/>
              </w:rPr>
              <w:t>Datos de un proyecto de investigación activo</w:t>
            </w:r>
          </w:p>
        </w:tc>
      </w:tr>
      <w:tr w:rsidR="00211430" w:rsidRPr="00211430" w14:paraId="12DDC89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159CB2"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8FF79"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POLITICAS DE ESALUD PARA UN ENVEJECIMIENTO ACTIVO. IMPULSANDO LA EQUIDAD Y LA INCLUSION EN LA ATENCION SANITARIA</w:t>
            </w:r>
          </w:p>
        </w:tc>
      </w:tr>
      <w:tr w:rsidR="00211430" w:rsidRPr="00211430" w14:paraId="397C832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65D89E"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41E56"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Ministerio de Ciencia e Innovación</w:t>
            </w:r>
          </w:p>
        </w:tc>
      </w:tr>
      <w:tr w:rsidR="00211430" w:rsidRPr="00211430" w14:paraId="3E565CB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C0A564"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E3F1"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PID2022-138892OB-I00</w:t>
            </w:r>
          </w:p>
        </w:tc>
      </w:tr>
      <w:tr w:rsidR="00211430" w:rsidRPr="00211430" w14:paraId="362D93B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2F6286"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6F31"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111.250 euros</w:t>
            </w:r>
          </w:p>
        </w:tc>
      </w:tr>
      <w:tr w:rsidR="00211430" w:rsidRPr="00211430" w14:paraId="0EC7EB9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881F42"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3E9AA"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2023 -2026</w:t>
            </w:r>
          </w:p>
        </w:tc>
      </w:tr>
      <w:tr w:rsidR="00211430" w:rsidRPr="00211430" w14:paraId="2E891B4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A4ADC2"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AB908"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Pública</w:t>
            </w:r>
          </w:p>
        </w:tc>
      </w:tr>
      <w:tr w:rsidR="00211430" w:rsidRPr="00211430" w14:paraId="02B9045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E97067"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9FCEF"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Universidade de Vigo, Universidade de Santiago de Compostela, Universidad del País Vasco, Universitat Oberta de Catalunya</w:t>
            </w:r>
          </w:p>
        </w:tc>
      </w:tr>
      <w:tr w:rsidR="00211430" w:rsidRPr="00211430" w14:paraId="77BDDEF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E74058"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C1AD2"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Ramón Bouzas y Andrés Cernadas</w:t>
            </w:r>
          </w:p>
        </w:tc>
      </w:tr>
      <w:tr w:rsidR="00211430" w:rsidRPr="00211430" w14:paraId="434B5A4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1FC14F"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DF39"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cstheme="minorHAnsi"/>
                <w:sz w:val="16"/>
                <w:szCs w:val="16"/>
              </w:rPr>
              <w:t>8</w:t>
            </w:r>
          </w:p>
        </w:tc>
      </w:tr>
      <w:tr w:rsidR="00211430" w:rsidRPr="00211430" w14:paraId="302C2D7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D36E6C" w14:textId="77777777" w:rsidR="00211430" w:rsidRPr="00211430" w:rsidRDefault="00211430" w:rsidP="00211430">
            <w:pPr>
              <w:jc w:val="both"/>
              <w:rPr>
                <w:rFonts w:ascii="Aptos Narrow" w:hAnsi="Aptos Narrow" w:cstheme="minorHAnsi"/>
                <w:b/>
                <w:bCs/>
                <w:sz w:val="16"/>
                <w:szCs w:val="16"/>
              </w:rPr>
            </w:pPr>
            <w:r w:rsidRPr="00211430">
              <w:rPr>
                <w:rFonts w:ascii="Aptos Narrow" w:hAnsi="Aptos Narrow" w:cstheme="minorHAnsi"/>
                <w:b/>
                <w:bCs/>
                <w:sz w:val="16"/>
                <w:szCs w:val="16"/>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FFF27" w14:textId="77777777" w:rsidR="00211430" w:rsidRPr="00211430" w:rsidRDefault="00211430" w:rsidP="00211430">
            <w:pPr>
              <w:jc w:val="both"/>
              <w:rPr>
                <w:rFonts w:ascii="Aptos Narrow" w:hAnsi="Aptos Narrow" w:cstheme="minorHAnsi"/>
                <w:sz w:val="16"/>
                <w:szCs w:val="16"/>
              </w:rPr>
            </w:pPr>
            <w:r w:rsidRPr="00211430">
              <w:rPr>
                <w:rFonts w:ascii="Aptos Narrow" w:hAnsi="Aptos Narrow"/>
                <w:sz w:val="18"/>
                <w:szCs w:val="18"/>
              </w:rPr>
              <w:t>P03D039L006-Gobernanza e innovación</w:t>
            </w:r>
          </w:p>
        </w:tc>
      </w:tr>
    </w:tbl>
    <w:p w14:paraId="29D843AF" w14:textId="77777777" w:rsidR="00211430" w:rsidRPr="00211430" w:rsidRDefault="00211430" w:rsidP="00211430">
      <w:pPr>
        <w:rPr>
          <w:sz w:val="20"/>
          <w:szCs w:val="20"/>
        </w:rPr>
      </w:pPr>
    </w:p>
    <w:p w14:paraId="68A95F2C" w14:textId="77777777" w:rsidR="00211430" w:rsidRDefault="00211430" w:rsidP="00211430">
      <w:pPr>
        <w:rPr>
          <w:sz w:val="20"/>
          <w:szCs w:val="20"/>
        </w:rPr>
      </w:pPr>
    </w:p>
    <w:p w14:paraId="56471207" w14:textId="77777777" w:rsidR="00170CEE" w:rsidRPr="00211430" w:rsidRDefault="00170CEE" w:rsidP="00211430">
      <w:pPr>
        <w:rPr>
          <w:sz w:val="20"/>
          <w:szCs w:val="20"/>
        </w:rPr>
      </w:pPr>
    </w:p>
    <w:tbl>
      <w:tblPr>
        <w:tblStyle w:val="TableNormal"/>
        <w:tblW w:w="1417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97"/>
        <w:gridCol w:w="10778"/>
      </w:tblGrid>
      <w:tr w:rsidR="00211430" w:rsidRPr="00211430" w14:paraId="703D5080" w14:textId="77777777" w:rsidTr="00CB070A">
        <w:trPr>
          <w:trHeight w:val="226"/>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44B50994"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lang w:val="es-ES_tradnl"/>
              </w:rPr>
              <w:lastRenderedPageBreak/>
              <w:t>Datos de un proyecto de investigación activo</w:t>
            </w:r>
          </w:p>
        </w:tc>
      </w:tr>
      <w:tr w:rsidR="00211430" w:rsidRPr="00211430" w14:paraId="7E7FDCFC"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7B462141"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76A409"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ViDes - Vidas descontadas. Refugios para habitar la desaparición social</w:t>
            </w:r>
          </w:p>
        </w:tc>
      </w:tr>
      <w:tr w:rsidR="00211430" w:rsidRPr="00211430" w14:paraId="515F3A18"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0A4DA916"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5C5614"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Ministerio de Ciencia y Educación - Proyectos de I+D+i</w:t>
            </w:r>
          </w:p>
        </w:tc>
      </w:tr>
      <w:tr w:rsidR="00211430" w:rsidRPr="00211430" w14:paraId="0A8D15D3"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4D449C16"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24CB03"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PID2020-113183GB-I00</w:t>
            </w:r>
          </w:p>
        </w:tc>
      </w:tr>
      <w:tr w:rsidR="00211430" w:rsidRPr="00211430" w14:paraId="6CC3C203"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618AEA0F"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423A4F"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86152</w:t>
            </w:r>
          </w:p>
        </w:tc>
      </w:tr>
      <w:tr w:rsidR="00211430" w:rsidRPr="00211430" w14:paraId="1EA686C0"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2CF6DAB6"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314812"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 xml:space="preserve">1.9.2021 - 31.8.2025 </w:t>
            </w:r>
          </w:p>
        </w:tc>
      </w:tr>
      <w:tr w:rsidR="00211430" w:rsidRPr="00211430" w14:paraId="0BC2BE03"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758C2DAB"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C0E29F"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Competitiva estatal</w:t>
            </w:r>
          </w:p>
        </w:tc>
      </w:tr>
      <w:tr w:rsidR="00211430" w:rsidRPr="00211430" w14:paraId="52B157A7" w14:textId="77777777" w:rsidTr="00CB070A">
        <w:trPr>
          <w:trHeight w:val="437"/>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4900412C"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D104C9"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UPV/EHU, UVIGO, UNIVERSIDAD DE ALMERIA, UNED, CENTRE NATIONAL DE LA RECHERCHE SCIENTIFIQUE, TECNOLÓGICO DE MONTERREY , UNIVERSIDADE DE SÃO PAULO, PERIODISTAS DE A PIE, CONSEJO GENERAL DEL PODER JUDICIAL</w:t>
            </w:r>
          </w:p>
        </w:tc>
      </w:tr>
      <w:tr w:rsidR="00211430" w:rsidRPr="00211430" w14:paraId="74A792A9"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787C8A31"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CE628D"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Gabriel Gatti</w:t>
            </w:r>
          </w:p>
        </w:tc>
      </w:tr>
      <w:tr w:rsidR="00211430" w:rsidRPr="00211430" w14:paraId="3C935E2A"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5BB25C9F"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982A15"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12</w:t>
            </w:r>
          </w:p>
        </w:tc>
      </w:tr>
      <w:tr w:rsidR="00211430" w:rsidRPr="00211430" w14:paraId="1547409B" w14:textId="77777777" w:rsidTr="00CB070A">
        <w:trPr>
          <w:trHeight w:val="190"/>
        </w:trPr>
        <w:tc>
          <w:tcPr>
            <w:tcW w:w="3397" w:type="dxa"/>
            <w:tcBorders>
              <w:top w:val="single" w:sz="4" w:space="0" w:color="000000"/>
              <w:left w:val="single" w:sz="4" w:space="0" w:color="000000"/>
              <w:bottom w:val="single" w:sz="4" w:space="0" w:color="000000"/>
              <w:right w:val="single" w:sz="4" w:space="0" w:color="000000"/>
            </w:tcBorders>
            <w:shd w:val="clear" w:color="auto" w:fill="DDDDDD"/>
            <w:tcMar>
              <w:top w:w="80" w:type="dxa"/>
              <w:left w:w="80" w:type="dxa"/>
              <w:bottom w:w="80" w:type="dxa"/>
              <w:right w:w="80" w:type="dxa"/>
            </w:tcMar>
            <w:vAlign w:val="center"/>
          </w:tcPr>
          <w:p w14:paraId="7C9058BB" w14:textId="77777777" w:rsidR="00211430" w:rsidRPr="00211430" w:rsidRDefault="00211430" w:rsidP="00211430">
            <w:pPr>
              <w:spacing w:line="276" w:lineRule="auto"/>
              <w:jc w:val="both"/>
              <w:rPr>
                <w:rFonts w:cstheme="minorHAnsi"/>
                <w:sz w:val="20"/>
                <w:szCs w:val="20"/>
              </w:rPr>
            </w:pPr>
            <w:r w:rsidRPr="00211430">
              <w:rPr>
                <w:rFonts w:cstheme="minorHAnsi"/>
                <w:b/>
                <w:bCs/>
                <w:sz w:val="18"/>
                <w:szCs w:val="18"/>
                <w:lang w:val="es-ES_tradnl"/>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A8F837" w14:textId="77777777" w:rsidR="00211430" w:rsidRPr="00211430" w:rsidRDefault="00211430" w:rsidP="00211430">
            <w:pPr>
              <w:spacing w:line="276" w:lineRule="auto"/>
              <w:jc w:val="both"/>
            </w:pPr>
            <w:r w:rsidRPr="00211430">
              <w:rPr>
                <w:rFonts w:eastAsia="Arial Unicode MS" w:cs="Arial Unicode MS"/>
                <w:color w:val="000000"/>
                <w:sz w:val="18"/>
                <w:szCs w:val="18"/>
                <w:u w:color="000000"/>
                <w14:textOutline w14:w="0" w14:cap="flat" w14:cmpd="sng" w14:algn="ctr">
                  <w14:noFill/>
                  <w14:prstDash w14:val="solid"/>
                  <w14:bevel/>
                </w14:textOutline>
              </w:rPr>
              <w:t>Gobernanza e innovación - P03D039L006</w:t>
            </w:r>
          </w:p>
        </w:tc>
      </w:tr>
    </w:tbl>
    <w:p w14:paraId="69863FFD" w14:textId="77777777" w:rsidR="00211430" w:rsidRPr="00211430" w:rsidRDefault="00211430" w:rsidP="00211430">
      <w:pPr>
        <w:rPr>
          <w:sz w:val="20"/>
          <w:szCs w:val="20"/>
        </w:rPr>
      </w:pPr>
    </w:p>
    <w:p w14:paraId="5E51CA43" w14:textId="77777777" w:rsidR="00211430" w:rsidRPr="00211430" w:rsidRDefault="00211430" w:rsidP="00211430">
      <w:pPr>
        <w:rPr>
          <w:sz w:val="20"/>
          <w:szCs w:val="20"/>
        </w:rPr>
      </w:pPr>
    </w:p>
    <w:p w14:paraId="02C96820" w14:textId="77777777" w:rsidR="00211430" w:rsidRDefault="00211430" w:rsidP="00211430">
      <w:pPr>
        <w:rPr>
          <w:sz w:val="20"/>
          <w:szCs w:val="20"/>
        </w:rPr>
      </w:pPr>
    </w:p>
    <w:p w14:paraId="5AE4F159" w14:textId="77777777" w:rsidR="00446280" w:rsidRDefault="00446280" w:rsidP="00211430">
      <w:pPr>
        <w:rPr>
          <w:sz w:val="20"/>
          <w:szCs w:val="20"/>
        </w:rPr>
      </w:pPr>
    </w:p>
    <w:p w14:paraId="0AA7042D" w14:textId="77777777" w:rsidR="00446280" w:rsidRDefault="00446280" w:rsidP="00211430">
      <w:pPr>
        <w:rPr>
          <w:sz w:val="20"/>
          <w:szCs w:val="20"/>
        </w:rPr>
      </w:pPr>
    </w:p>
    <w:p w14:paraId="7AD9642B" w14:textId="77777777" w:rsidR="00446280" w:rsidRDefault="00446280" w:rsidP="00211430">
      <w:pPr>
        <w:rPr>
          <w:sz w:val="20"/>
          <w:szCs w:val="20"/>
        </w:rPr>
      </w:pPr>
    </w:p>
    <w:p w14:paraId="5FCBAC55" w14:textId="77777777" w:rsidR="00446280" w:rsidRDefault="00446280" w:rsidP="00211430">
      <w:pPr>
        <w:rPr>
          <w:sz w:val="20"/>
          <w:szCs w:val="20"/>
        </w:rPr>
      </w:pPr>
    </w:p>
    <w:p w14:paraId="2D6962C2" w14:textId="77777777" w:rsidR="00446280" w:rsidRDefault="00446280" w:rsidP="00211430">
      <w:pPr>
        <w:rPr>
          <w:sz w:val="20"/>
          <w:szCs w:val="20"/>
        </w:rPr>
      </w:pPr>
    </w:p>
    <w:p w14:paraId="44EF690C" w14:textId="77777777" w:rsidR="00446280" w:rsidRDefault="00446280" w:rsidP="00211430">
      <w:pPr>
        <w:rPr>
          <w:sz w:val="20"/>
          <w:szCs w:val="20"/>
        </w:rPr>
      </w:pPr>
    </w:p>
    <w:p w14:paraId="5321B9DB" w14:textId="77777777" w:rsidR="00446280" w:rsidRDefault="00446280" w:rsidP="00211430">
      <w:pPr>
        <w:rPr>
          <w:sz w:val="20"/>
          <w:szCs w:val="20"/>
        </w:rPr>
      </w:pPr>
    </w:p>
    <w:p w14:paraId="734FC44B" w14:textId="77777777" w:rsidR="00446280" w:rsidRDefault="00446280" w:rsidP="00211430">
      <w:pPr>
        <w:rPr>
          <w:sz w:val="20"/>
          <w:szCs w:val="20"/>
        </w:rPr>
      </w:pPr>
    </w:p>
    <w:p w14:paraId="34F31EAA" w14:textId="77777777" w:rsidR="00446280" w:rsidRDefault="00446280" w:rsidP="00211430">
      <w:pPr>
        <w:rPr>
          <w:sz w:val="20"/>
          <w:szCs w:val="20"/>
        </w:rPr>
      </w:pPr>
    </w:p>
    <w:p w14:paraId="1828AE40" w14:textId="77777777" w:rsidR="00446280" w:rsidRDefault="00446280" w:rsidP="00211430">
      <w:pPr>
        <w:rPr>
          <w:sz w:val="20"/>
          <w:szCs w:val="20"/>
        </w:rPr>
      </w:pPr>
    </w:p>
    <w:p w14:paraId="16FCCAB5" w14:textId="77777777" w:rsidR="00446280" w:rsidRDefault="00446280" w:rsidP="00211430">
      <w:pPr>
        <w:rPr>
          <w:sz w:val="20"/>
          <w:szCs w:val="20"/>
        </w:rPr>
      </w:pPr>
    </w:p>
    <w:p w14:paraId="45596BA8" w14:textId="77777777" w:rsidR="00446280" w:rsidRDefault="00446280" w:rsidP="00211430">
      <w:pPr>
        <w:rPr>
          <w:sz w:val="20"/>
          <w:szCs w:val="20"/>
        </w:rPr>
      </w:pPr>
    </w:p>
    <w:p w14:paraId="6AB45B0F" w14:textId="77777777" w:rsidR="00446280" w:rsidRDefault="00446280" w:rsidP="00211430">
      <w:pPr>
        <w:rPr>
          <w:sz w:val="20"/>
          <w:szCs w:val="20"/>
        </w:rPr>
      </w:pPr>
    </w:p>
    <w:p w14:paraId="04110E28" w14:textId="77777777" w:rsidR="00446280" w:rsidRDefault="00446280" w:rsidP="00211430">
      <w:pPr>
        <w:rPr>
          <w:sz w:val="20"/>
          <w:szCs w:val="20"/>
        </w:rPr>
      </w:pPr>
    </w:p>
    <w:p w14:paraId="745F2AFA" w14:textId="77777777" w:rsidR="00446280" w:rsidRDefault="00446280" w:rsidP="00211430">
      <w:pPr>
        <w:rPr>
          <w:sz w:val="20"/>
          <w:szCs w:val="20"/>
        </w:rPr>
      </w:pPr>
    </w:p>
    <w:p w14:paraId="72031EB3" w14:textId="77777777" w:rsidR="00446280" w:rsidRDefault="00446280" w:rsidP="00211430">
      <w:pPr>
        <w:rPr>
          <w:sz w:val="20"/>
          <w:szCs w:val="20"/>
        </w:rPr>
      </w:pPr>
    </w:p>
    <w:p w14:paraId="02427142" w14:textId="77777777" w:rsidR="00446280" w:rsidRPr="00211430" w:rsidRDefault="00446280" w:rsidP="00211430">
      <w:pPr>
        <w:rPr>
          <w:sz w:val="20"/>
          <w:szCs w:val="20"/>
        </w:rPr>
      </w:pPr>
    </w:p>
    <w:p w14:paraId="03AC49CD" w14:textId="77777777" w:rsidR="00211430" w:rsidRPr="00211430" w:rsidRDefault="00211430" w:rsidP="00211430">
      <w:pPr>
        <w:rPr>
          <w:sz w:val="20"/>
          <w:szCs w:val="20"/>
        </w:rPr>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211430" w:rsidRPr="00211430" w14:paraId="78E38D58" w14:textId="77777777" w:rsidTr="00CB070A">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97FD78" w14:textId="77777777" w:rsidR="00211430" w:rsidRPr="00211430" w:rsidRDefault="00211430" w:rsidP="00211430">
            <w:pPr>
              <w:jc w:val="center"/>
              <w:rPr>
                <w:rFonts w:cstheme="minorHAnsi"/>
                <w:b/>
                <w:spacing w:val="-2"/>
                <w:sz w:val="21"/>
                <w:szCs w:val="21"/>
              </w:rPr>
            </w:pPr>
            <w:r w:rsidRPr="00211430">
              <w:rPr>
                <w:rFonts w:cstheme="minorHAnsi"/>
                <w:b/>
                <w:spacing w:val="-2"/>
                <w:sz w:val="21"/>
                <w:szCs w:val="21"/>
              </w:rPr>
              <w:lastRenderedPageBreak/>
              <w:t>Selección de 25 contribuciones del personal del programa de doctorado en los últimos 5 años</w:t>
            </w:r>
          </w:p>
        </w:tc>
      </w:tr>
    </w:tbl>
    <w:p w14:paraId="4CB252B8" w14:textId="77777777" w:rsidR="00211430" w:rsidRPr="00211430" w:rsidRDefault="00211430" w:rsidP="00211430">
      <w:pPr>
        <w:rPr>
          <w:rFonts w:asciiTheme="minorHAnsi" w:hAnsiTheme="minorHAnsi" w:cstheme="minorHAnsi"/>
          <w:sz w:val="21"/>
          <w:szCs w:val="21"/>
        </w:rPr>
      </w:pPr>
    </w:p>
    <w:p w14:paraId="083948EB" w14:textId="62914245" w:rsidR="00211430" w:rsidRPr="00211430" w:rsidRDefault="00211430" w:rsidP="00467D47">
      <w:pPr>
        <w:rPr>
          <w:rFonts w:asciiTheme="minorHAnsi" w:hAnsiTheme="minorHAnsi" w:cstheme="minorHAnsi"/>
          <w:sz w:val="21"/>
          <w:szCs w:val="21"/>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103657B7"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8AF17F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1A3135F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CFAED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2D726FA1" w14:textId="77777777" w:rsidR="00211430" w:rsidRPr="00211430" w:rsidRDefault="00211430" w:rsidP="00211430">
            <w:pPr>
              <w:jc w:val="both"/>
              <w:rPr>
                <w:rFonts w:asciiTheme="minorHAnsi" w:hAnsiTheme="minorHAnsi" w:cstheme="minorHAnsi"/>
                <w:sz w:val="20"/>
                <w:szCs w:val="20"/>
                <w:lang w:val="pt-PT"/>
              </w:rPr>
            </w:pPr>
            <w:r w:rsidRPr="00211430">
              <w:rPr>
                <w:rFonts w:asciiTheme="minorHAnsi" w:hAnsiTheme="minorHAnsi" w:cstheme="minorHAnsi"/>
                <w:sz w:val="20"/>
                <w:szCs w:val="20"/>
                <w:lang w:val="pt-PT"/>
              </w:rPr>
              <w:t xml:space="preserve">Miguez, C., </w:t>
            </w:r>
            <w:hyperlink r:id="rId147" w:history="1">
              <w:r w:rsidRPr="00211430">
                <w:rPr>
                  <w:rFonts w:asciiTheme="minorHAnsi" w:hAnsiTheme="minorHAnsi" w:cstheme="minorHAnsi"/>
                  <w:sz w:val="20"/>
                  <w:szCs w:val="20"/>
                  <w:lang w:val="pt-PT"/>
                </w:rPr>
                <w:t>Cancela, Á.</w:t>
              </w:r>
            </w:hyperlink>
            <w:r w:rsidRPr="00211430">
              <w:rPr>
                <w:rFonts w:asciiTheme="minorHAnsi" w:hAnsiTheme="minorHAnsi" w:cstheme="minorHAnsi"/>
                <w:sz w:val="20"/>
                <w:szCs w:val="20"/>
                <w:lang w:val="pt-PT"/>
              </w:rPr>
              <w:t xml:space="preserve">, </w:t>
            </w:r>
            <w:hyperlink r:id="rId148" w:history="1">
              <w:r w:rsidRPr="00211430">
                <w:rPr>
                  <w:rFonts w:asciiTheme="minorHAnsi" w:hAnsiTheme="minorHAnsi" w:cstheme="minorHAnsi"/>
                  <w:sz w:val="20"/>
                  <w:szCs w:val="20"/>
                  <w:lang w:val="pt-PT"/>
                </w:rPr>
                <w:t>Alvarez, X.</w:t>
              </w:r>
            </w:hyperlink>
            <w:r w:rsidRPr="00211430">
              <w:rPr>
                <w:rFonts w:asciiTheme="minorHAnsi" w:hAnsiTheme="minorHAnsi" w:cstheme="minorHAnsi"/>
                <w:sz w:val="20"/>
                <w:szCs w:val="20"/>
                <w:lang w:val="pt-PT"/>
              </w:rPr>
              <w:t xml:space="preserve">, </w:t>
            </w:r>
            <w:hyperlink r:id="rId149" w:history="1">
              <w:r w:rsidRPr="00211430">
                <w:rPr>
                  <w:rFonts w:asciiTheme="minorHAnsi" w:hAnsiTheme="minorHAnsi" w:cstheme="minorHAnsi"/>
                  <w:sz w:val="20"/>
                  <w:szCs w:val="20"/>
                  <w:lang w:val="pt-PT"/>
                </w:rPr>
                <w:t>Sánchez, Á.</w:t>
              </w:r>
            </w:hyperlink>
          </w:p>
        </w:tc>
      </w:tr>
      <w:tr w:rsidR="00211430" w:rsidRPr="00900E3B" w14:paraId="04C79F0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EF898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3C7C39F1"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eastAsia="Cambria" w:hAnsiTheme="minorHAnsi" w:cstheme="minorHAnsi"/>
                <w:color w:val="000000"/>
                <w:sz w:val="20"/>
                <w:szCs w:val="20"/>
                <w:lang w:val="en-GB"/>
              </w:rPr>
              <w:t>The reuse of bio-waste from the invasive species Tradescantia fluminensis as a source of phenolic compounds.</w:t>
            </w:r>
          </w:p>
        </w:tc>
      </w:tr>
      <w:tr w:rsidR="00211430" w:rsidRPr="00211430" w14:paraId="0E36D2B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2DA10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66871AD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13F3E221" w14:textId="3CB98F15" w:rsidR="00211430" w:rsidRPr="00B82D82" w:rsidRDefault="00211430" w:rsidP="00B82D82">
            <w:pPr>
              <w:keepLines/>
              <w:widowControl/>
              <w:shd w:val="clear" w:color="auto" w:fill="FFFFFF"/>
              <w:autoSpaceDE/>
              <w:spacing w:before="40"/>
              <w:outlineLvl w:val="3"/>
              <w:rPr>
                <w:rFonts w:asciiTheme="minorHAnsi" w:eastAsiaTheme="majorEastAsia" w:hAnsiTheme="minorHAnsi" w:cstheme="minorHAnsi"/>
                <w:i/>
                <w:iCs/>
                <w:sz w:val="20"/>
                <w:szCs w:val="20"/>
                <w:lang w:val="en-GB"/>
              </w:rPr>
            </w:pPr>
            <w:hyperlink r:id="rId150" w:history="1">
              <w:r w:rsidRPr="00211430">
                <w:rPr>
                  <w:rFonts w:asciiTheme="minorHAnsi" w:eastAsia="Cambria" w:hAnsiTheme="minorHAnsi" w:cstheme="minorHAnsi"/>
                  <w:i/>
                  <w:iCs/>
                  <w:u w:val="single"/>
                  <w:lang w:val="en-GB"/>
                </w:rPr>
                <w:t>Journal of Cleaner Production</w:t>
              </w:r>
              <w:r w:rsidRPr="00211430">
                <w:rPr>
                  <w:rFonts w:asciiTheme="minorHAnsi" w:eastAsiaTheme="majorEastAsia" w:hAnsiTheme="minorHAnsi" w:cstheme="minorHAnsi"/>
                  <w:i/>
                  <w:iCs/>
                  <w:sz w:val="20"/>
                  <w:szCs w:val="20"/>
                  <w:lang w:val="en-GB"/>
                </w:rPr>
                <w:t>)</w:t>
              </w:r>
            </w:hyperlink>
            <w:r w:rsidR="00B82D82" w:rsidRPr="00B82D82">
              <w:rPr>
                <w:lang w:val="en-US"/>
              </w:rPr>
              <w:t xml:space="preserve">. </w:t>
            </w:r>
            <w:r w:rsidRPr="00211430">
              <w:rPr>
                <w:rFonts w:asciiTheme="minorHAnsi" w:eastAsiaTheme="majorEastAsia" w:hAnsiTheme="minorHAnsi" w:cstheme="minorHAnsi"/>
                <w:i/>
                <w:iCs/>
                <w:sz w:val="20"/>
                <w:szCs w:val="20"/>
                <w:lang w:val="en-GB"/>
              </w:rPr>
              <w:t>Volumen: 336, Año:2022</w:t>
            </w:r>
            <w:r w:rsidRPr="00211430">
              <w:rPr>
                <w:rFonts w:asciiTheme="minorHAnsi" w:eastAsiaTheme="majorEastAsia" w:hAnsiTheme="minorHAnsi" w:cstheme="minorHAnsi"/>
                <w:i/>
                <w:iCs/>
                <w:sz w:val="20"/>
                <w:szCs w:val="20"/>
                <w:lang w:val="en-GB"/>
              </w:rPr>
              <w:tab/>
              <w:t>Páginas:</w:t>
            </w:r>
            <w:r w:rsidRPr="00211430">
              <w:rPr>
                <w:rFonts w:asciiTheme="minorHAnsi" w:eastAsia="Cambria" w:hAnsiTheme="minorHAnsi" w:cstheme="minorHAnsi"/>
                <w:i/>
                <w:iCs/>
                <w:color w:val="000000"/>
                <w:sz w:val="20"/>
                <w:szCs w:val="20"/>
                <w:lang w:val="en-US"/>
              </w:rPr>
              <w:t xml:space="preserve"> 130293-130303</w:t>
            </w:r>
            <w:r w:rsidR="00B82D82">
              <w:rPr>
                <w:rFonts w:asciiTheme="minorHAnsi" w:eastAsia="Cambria" w:hAnsiTheme="minorHAnsi" w:cstheme="minorHAnsi"/>
                <w:i/>
                <w:iCs/>
                <w:color w:val="000000"/>
                <w:sz w:val="20"/>
                <w:szCs w:val="20"/>
                <w:lang w:val="en-US"/>
              </w:rPr>
              <w:t xml:space="preserve">. </w:t>
            </w:r>
            <w:r w:rsidRPr="00211430">
              <w:rPr>
                <w:rFonts w:asciiTheme="minorHAnsi" w:hAnsiTheme="minorHAnsi" w:cstheme="minorHAnsi"/>
                <w:sz w:val="20"/>
                <w:szCs w:val="20"/>
                <w:lang w:val="en-GB"/>
              </w:rPr>
              <w:t xml:space="preserve">Doi: </w:t>
            </w:r>
            <w:r w:rsidRPr="00211430">
              <w:rPr>
                <w:rFonts w:asciiTheme="minorHAnsi" w:eastAsia="Cambria" w:hAnsiTheme="minorHAnsi" w:cstheme="minorHAnsi"/>
                <w:color w:val="000000"/>
                <w:sz w:val="20"/>
                <w:szCs w:val="20"/>
                <w:lang w:val="en-GB"/>
              </w:rPr>
              <w:t>10.1016/j.jclepro.2021.130293</w:t>
            </w:r>
          </w:p>
        </w:tc>
      </w:tr>
      <w:tr w:rsidR="00211430" w:rsidRPr="00211430" w14:paraId="1585750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3EC8A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4BA50A35"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0959-6526</w:t>
            </w:r>
          </w:p>
        </w:tc>
      </w:tr>
      <w:tr w:rsidR="00211430" w:rsidRPr="00211430" w14:paraId="6764528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E7B5A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4331C521"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lang w:val="en-GB"/>
              </w:rPr>
              <w:t>JCR: 9.297 (6/54)</w:t>
            </w:r>
          </w:p>
        </w:tc>
      </w:tr>
      <w:tr w:rsidR="00211430" w:rsidRPr="00211430" w14:paraId="728DBFF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C0346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7EA7484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Q1</w:t>
            </w:r>
          </w:p>
        </w:tc>
      </w:tr>
    </w:tbl>
    <w:p w14:paraId="430A224C" w14:textId="77777777" w:rsidR="00211430" w:rsidRPr="00211430" w:rsidRDefault="00211430" w:rsidP="00211430">
      <w:pPr>
        <w:rPr>
          <w:rFonts w:asciiTheme="minorHAnsi" w:hAnsiTheme="minorHAnsi" w:cstheme="minorHAnsi"/>
          <w:sz w:val="20"/>
          <w:szCs w:val="20"/>
        </w:rPr>
      </w:pPr>
    </w:p>
    <w:p w14:paraId="76D2A708"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72006692"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A5ECD8E" w14:textId="77777777" w:rsidR="00211430" w:rsidRPr="00211430" w:rsidRDefault="00211430" w:rsidP="00211430">
            <w:pPr>
              <w:jc w:val="center"/>
              <w:rPr>
                <w:rFonts w:cstheme="minorHAnsi"/>
                <w:b/>
                <w:bCs/>
                <w:sz w:val="20"/>
                <w:szCs w:val="20"/>
              </w:rPr>
            </w:pPr>
            <w:bookmarkStart w:id="26" w:name="_Hlk191487985"/>
            <w:r w:rsidRPr="00211430">
              <w:rPr>
                <w:rFonts w:cstheme="minorHAnsi"/>
                <w:b/>
                <w:bCs/>
                <w:sz w:val="20"/>
                <w:szCs w:val="20"/>
              </w:rPr>
              <w:t>Revistas indexadas</w:t>
            </w:r>
          </w:p>
        </w:tc>
      </w:tr>
      <w:tr w:rsidR="00211430" w:rsidRPr="00211430" w14:paraId="02695B2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6BF2C4" w14:textId="77777777" w:rsidR="00211430" w:rsidRPr="00211430" w:rsidRDefault="00211430" w:rsidP="00211430">
            <w:pPr>
              <w:jc w:val="both"/>
              <w:rPr>
                <w:rFonts w:cstheme="minorHAnsi"/>
                <w:b/>
                <w:bCs/>
                <w:sz w:val="20"/>
                <w:szCs w:val="20"/>
              </w:rPr>
            </w:pPr>
            <w:r w:rsidRPr="00211430">
              <w:rPr>
                <w:rFonts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D0945" w14:textId="77777777" w:rsidR="00211430" w:rsidRPr="00211430" w:rsidRDefault="00211430" w:rsidP="00211430">
            <w:pPr>
              <w:jc w:val="both"/>
              <w:rPr>
                <w:rFonts w:cstheme="minorHAnsi"/>
                <w:sz w:val="20"/>
                <w:szCs w:val="20"/>
              </w:rPr>
            </w:pPr>
            <w:r w:rsidRPr="00211430">
              <w:rPr>
                <w:rFonts w:cstheme="minorHAnsi"/>
                <w:sz w:val="20"/>
                <w:szCs w:val="20"/>
              </w:rPr>
              <w:t>Prieto-Lage, I., Argibay-González, J. C., Bezerra, P., Cidre-Fuentes, P., Reguera-López-de-la-Osa, X., &amp; Gutiérrez-Santiago, A.</w:t>
            </w:r>
          </w:p>
        </w:tc>
      </w:tr>
      <w:tr w:rsidR="00211430" w:rsidRPr="00900E3B" w14:paraId="3B2607B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DAE520" w14:textId="77777777" w:rsidR="00211430" w:rsidRPr="00211430" w:rsidRDefault="00211430" w:rsidP="00211430">
            <w:pPr>
              <w:jc w:val="both"/>
              <w:rPr>
                <w:rFonts w:cstheme="minorHAnsi"/>
                <w:b/>
                <w:bCs/>
                <w:sz w:val="20"/>
                <w:szCs w:val="20"/>
              </w:rPr>
            </w:pPr>
            <w:r w:rsidRPr="00211430">
              <w:rPr>
                <w:rFonts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BD11" w14:textId="77777777" w:rsidR="00211430" w:rsidRPr="00211430" w:rsidRDefault="00211430" w:rsidP="00211430">
            <w:pPr>
              <w:jc w:val="both"/>
              <w:rPr>
                <w:rFonts w:cstheme="minorHAnsi"/>
                <w:sz w:val="20"/>
                <w:szCs w:val="20"/>
                <w:lang w:val="en-US"/>
              </w:rPr>
            </w:pPr>
            <w:r w:rsidRPr="00211430">
              <w:rPr>
                <w:rFonts w:cstheme="minorHAnsi"/>
                <w:sz w:val="20"/>
                <w:szCs w:val="20"/>
                <w:lang w:val="en-US"/>
              </w:rPr>
              <w:t>Analysis of Penalty Kick Performance in the Spanish Football League: A Longitudinal Study</w:t>
            </w:r>
          </w:p>
        </w:tc>
      </w:tr>
      <w:tr w:rsidR="00211430" w:rsidRPr="00900E3B" w14:paraId="5C9771C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040AAC" w14:textId="77777777" w:rsidR="00211430" w:rsidRPr="00211430" w:rsidRDefault="00211430" w:rsidP="00211430">
            <w:pPr>
              <w:jc w:val="both"/>
              <w:rPr>
                <w:rFonts w:cstheme="minorHAnsi"/>
                <w:b/>
                <w:bCs/>
                <w:sz w:val="20"/>
                <w:szCs w:val="20"/>
              </w:rPr>
            </w:pPr>
            <w:r w:rsidRPr="00211430">
              <w:rPr>
                <w:rFonts w:cstheme="minorHAnsi"/>
                <w:b/>
                <w:bCs/>
                <w:sz w:val="20"/>
                <w:szCs w:val="20"/>
              </w:rPr>
              <w:t>Datos de la publicación:</w:t>
            </w:r>
          </w:p>
          <w:p w14:paraId="5F1A2B9E" w14:textId="77777777" w:rsidR="00211430" w:rsidRPr="00211430" w:rsidRDefault="00211430" w:rsidP="00211430">
            <w:pPr>
              <w:jc w:val="both"/>
              <w:rPr>
                <w:rFonts w:cstheme="minorHAnsi"/>
                <w:b/>
                <w:bCs/>
                <w:sz w:val="20"/>
                <w:szCs w:val="20"/>
              </w:rPr>
            </w:pPr>
            <w:r w:rsidRPr="00211430">
              <w:rPr>
                <w:rFonts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F922B" w14:textId="554D730F" w:rsidR="00211430" w:rsidRPr="00211430" w:rsidRDefault="00211430" w:rsidP="00B82D82">
            <w:pPr>
              <w:jc w:val="both"/>
              <w:rPr>
                <w:rFonts w:cstheme="minorHAnsi"/>
                <w:sz w:val="20"/>
                <w:szCs w:val="20"/>
                <w:lang w:val="en-US"/>
              </w:rPr>
            </w:pPr>
            <w:r w:rsidRPr="00211430">
              <w:rPr>
                <w:rFonts w:cstheme="minorHAnsi"/>
                <w:sz w:val="20"/>
                <w:szCs w:val="20"/>
                <w:lang w:val="en-US"/>
              </w:rPr>
              <w:t>11 August 2024</w:t>
            </w:r>
            <w:r w:rsidR="00B82D82">
              <w:rPr>
                <w:rFonts w:cstheme="minorHAnsi"/>
                <w:sz w:val="20"/>
                <w:szCs w:val="20"/>
                <w:lang w:val="en-US"/>
              </w:rPr>
              <w:t xml:space="preserve">.  </w:t>
            </w:r>
            <w:r w:rsidRPr="00211430">
              <w:rPr>
                <w:rFonts w:cstheme="minorHAnsi"/>
                <w:sz w:val="20"/>
                <w:szCs w:val="20"/>
                <w:lang w:val="en-US"/>
              </w:rPr>
              <w:t xml:space="preserve">Applied Sciences, 14(16), 7046. </w:t>
            </w:r>
            <w:hyperlink r:id="rId151" w:history="1">
              <w:r w:rsidRPr="00211430">
                <w:rPr>
                  <w:rFonts w:cstheme="minorHAnsi"/>
                  <w:color w:val="0000FF" w:themeColor="hyperlink"/>
                  <w:sz w:val="20"/>
                  <w:szCs w:val="20"/>
                  <w:u w:val="single"/>
                  <w:lang w:val="en-US"/>
                </w:rPr>
                <w:t>https://doi.org/10.3390/app14167046</w:t>
              </w:r>
            </w:hyperlink>
          </w:p>
        </w:tc>
      </w:tr>
      <w:tr w:rsidR="00211430" w:rsidRPr="00211430" w14:paraId="251CED7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F4F0BB" w14:textId="77777777" w:rsidR="00211430" w:rsidRPr="00211430" w:rsidRDefault="00211430" w:rsidP="00211430">
            <w:pPr>
              <w:jc w:val="both"/>
              <w:rPr>
                <w:rFonts w:cstheme="minorHAnsi"/>
                <w:b/>
                <w:bCs/>
                <w:sz w:val="20"/>
                <w:szCs w:val="20"/>
              </w:rPr>
            </w:pPr>
            <w:r w:rsidRPr="00211430">
              <w:rPr>
                <w:rFonts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3FF11" w14:textId="77777777" w:rsidR="00211430" w:rsidRPr="00211430" w:rsidRDefault="00211430" w:rsidP="00211430">
            <w:pPr>
              <w:jc w:val="both"/>
              <w:rPr>
                <w:rFonts w:cstheme="minorHAnsi"/>
                <w:sz w:val="20"/>
                <w:szCs w:val="20"/>
              </w:rPr>
            </w:pPr>
            <w:r w:rsidRPr="00211430">
              <w:rPr>
                <w:rFonts w:cstheme="minorHAnsi"/>
                <w:sz w:val="20"/>
                <w:szCs w:val="20"/>
              </w:rPr>
              <w:t>2076-3417</w:t>
            </w:r>
          </w:p>
        </w:tc>
      </w:tr>
      <w:tr w:rsidR="00211430" w:rsidRPr="00900E3B" w14:paraId="1F623E1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CDDFB7" w14:textId="77777777" w:rsidR="00211430" w:rsidRPr="00211430" w:rsidRDefault="00211430" w:rsidP="00211430">
            <w:pPr>
              <w:jc w:val="both"/>
              <w:rPr>
                <w:rFonts w:cstheme="minorHAnsi"/>
                <w:b/>
                <w:bCs/>
                <w:sz w:val="20"/>
                <w:szCs w:val="20"/>
              </w:rPr>
            </w:pPr>
            <w:r w:rsidRPr="00211430">
              <w:rPr>
                <w:rFonts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5D40" w14:textId="77777777" w:rsidR="00211430" w:rsidRPr="00211430" w:rsidRDefault="00211430" w:rsidP="00211430">
            <w:pPr>
              <w:jc w:val="both"/>
              <w:rPr>
                <w:rFonts w:cstheme="minorHAnsi"/>
                <w:sz w:val="20"/>
                <w:szCs w:val="20"/>
                <w:lang w:val="en-US"/>
              </w:rPr>
            </w:pPr>
            <w:r w:rsidRPr="00211430">
              <w:rPr>
                <w:rFonts w:cstheme="minorHAnsi"/>
                <w:sz w:val="20"/>
                <w:szCs w:val="20"/>
                <w:lang w:val="en-US"/>
              </w:rPr>
              <w:t xml:space="preserve">JCR Science Edition 2023 Impact Factor: 2.5. </w:t>
            </w:r>
          </w:p>
        </w:tc>
      </w:tr>
      <w:tr w:rsidR="00211430" w:rsidRPr="00211430" w14:paraId="543BF0C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F3AF2D" w14:textId="77777777" w:rsidR="00211430" w:rsidRPr="00211430" w:rsidRDefault="00211430" w:rsidP="00211430">
            <w:pPr>
              <w:jc w:val="both"/>
              <w:rPr>
                <w:rFonts w:cstheme="minorHAnsi"/>
                <w:b/>
                <w:bCs/>
                <w:sz w:val="20"/>
                <w:szCs w:val="20"/>
              </w:rPr>
            </w:pPr>
            <w:r w:rsidRPr="00211430">
              <w:rPr>
                <w:rFonts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41024" w14:textId="77777777" w:rsidR="00211430" w:rsidRPr="00211430" w:rsidRDefault="00211430" w:rsidP="00211430">
            <w:pPr>
              <w:jc w:val="both"/>
              <w:rPr>
                <w:rFonts w:cstheme="minorHAnsi"/>
                <w:sz w:val="20"/>
                <w:szCs w:val="20"/>
              </w:rPr>
            </w:pPr>
            <w:r w:rsidRPr="00211430">
              <w:rPr>
                <w:rFonts w:cstheme="minorHAnsi"/>
                <w:sz w:val="20"/>
                <w:szCs w:val="20"/>
              </w:rPr>
              <w:t>Categoría: ENGINEERING, MULTIDISCIPLINARY (Posición 44 de 181, Cuartil Q1).</w:t>
            </w:r>
          </w:p>
        </w:tc>
      </w:tr>
      <w:bookmarkEnd w:id="26"/>
    </w:tbl>
    <w:p w14:paraId="1A919309" w14:textId="77777777" w:rsidR="00211430" w:rsidRPr="00211430" w:rsidRDefault="00211430" w:rsidP="00211430">
      <w:pPr>
        <w:rPr>
          <w:rFonts w:asciiTheme="minorHAnsi" w:hAnsiTheme="minorHAnsi" w:cstheme="minorHAnsi"/>
          <w:sz w:val="20"/>
          <w:szCs w:val="20"/>
        </w:rPr>
      </w:pPr>
    </w:p>
    <w:p w14:paraId="5DC27A56"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01AAD739"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8DC2CAE"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055A779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0F482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AF1A" w14:textId="77777777" w:rsidR="00211430" w:rsidRPr="00211430" w:rsidRDefault="00211430" w:rsidP="00211430">
            <w:pPr>
              <w:jc w:val="both"/>
              <w:rPr>
                <w:rFonts w:asciiTheme="minorHAnsi" w:hAnsiTheme="minorHAnsi" w:cstheme="minorHAnsi"/>
                <w:sz w:val="20"/>
                <w:szCs w:val="20"/>
                <w:lang w:val="pt-PT"/>
              </w:rPr>
            </w:pPr>
            <w:r w:rsidRPr="00211430">
              <w:rPr>
                <w:rFonts w:asciiTheme="minorHAnsi" w:hAnsiTheme="minorHAnsi" w:cstheme="minorHAnsi"/>
                <w:sz w:val="20"/>
                <w:szCs w:val="20"/>
                <w:lang w:val="pt-PT"/>
              </w:rPr>
              <w:t>Bandeira, P. F. R., Estevan, I., Duncan, M., Lenoir, M., Lemos, L</w:t>
            </w:r>
            <w:r w:rsidRPr="00211430">
              <w:rPr>
                <w:rFonts w:asciiTheme="minorHAnsi" w:hAnsiTheme="minorHAnsi" w:cstheme="minorHAnsi"/>
                <w:b/>
                <w:bCs/>
                <w:sz w:val="20"/>
                <w:szCs w:val="20"/>
                <w:lang w:val="pt-PT"/>
              </w:rPr>
              <w:t>., Romo-Perez, V.,</w:t>
            </w:r>
            <w:r w:rsidRPr="00211430">
              <w:rPr>
                <w:rFonts w:asciiTheme="minorHAnsi" w:hAnsiTheme="minorHAnsi" w:cstheme="minorHAnsi"/>
                <w:sz w:val="20"/>
                <w:szCs w:val="20"/>
                <w:lang w:val="pt-PT"/>
              </w:rPr>
              <w:t xml:space="preserve"> Valentini, N., &amp; Martins, C.</w:t>
            </w:r>
          </w:p>
        </w:tc>
      </w:tr>
      <w:tr w:rsidR="00211430" w:rsidRPr="00900E3B" w14:paraId="181F4DE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AB0BD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2EA9D"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A multilayer network model for motor competence from the view of the science of complexity. </w:t>
            </w:r>
          </w:p>
        </w:tc>
      </w:tr>
      <w:tr w:rsidR="00211430" w:rsidRPr="00211430" w14:paraId="7ED0984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FC214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7A94BD5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1713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b/>
                <w:bCs/>
                <w:i/>
                <w:iCs/>
                <w:sz w:val="20"/>
                <w:szCs w:val="20"/>
                <w:lang w:val="en-US"/>
              </w:rPr>
              <w:t>SPORTS MEDICINE</w:t>
            </w:r>
            <w:r w:rsidRPr="00211430">
              <w:rPr>
                <w:rFonts w:asciiTheme="minorHAnsi" w:hAnsiTheme="minorHAnsi" w:cstheme="minorHAnsi"/>
                <w:b/>
                <w:bCs/>
                <w:sz w:val="20"/>
                <w:szCs w:val="20"/>
                <w:lang w:val="en-US"/>
              </w:rPr>
              <w:t>.</w:t>
            </w:r>
            <w:r w:rsidRPr="00211430">
              <w:rPr>
                <w:rFonts w:asciiTheme="minorHAnsi" w:hAnsiTheme="minorHAnsi" w:cstheme="minorHAnsi"/>
                <w:sz w:val="20"/>
                <w:szCs w:val="20"/>
                <w:lang w:val="en-US"/>
              </w:rPr>
              <w:t xml:space="preserve"> 2024, Advance online publication. 2024.    10.1007/s40279-024-02164-4</w:t>
            </w:r>
          </w:p>
        </w:tc>
      </w:tr>
      <w:tr w:rsidR="00211430" w:rsidRPr="00211430" w14:paraId="3AE7070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6DD09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7850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0112-1642</w:t>
            </w:r>
          </w:p>
        </w:tc>
      </w:tr>
      <w:tr w:rsidR="00211430" w:rsidRPr="00211430" w14:paraId="0E75CDB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066FB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79758"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9.3 – Q1</w:t>
            </w:r>
          </w:p>
        </w:tc>
      </w:tr>
      <w:tr w:rsidR="00211430" w:rsidRPr="00211430" w14:paraId="0C08ED3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6252B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BA01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3 de 127</w:t>
            </w:r>
          </w:p>
        </w:tc>
      </w:tr>
    </w:tbl>
    <w:p w14:paraId="4D80470B" w14:textId="77777777" w:rsidR="00211430" w:rsidRPr="00211430" w:rsidRDefault="00211430" w:rsidP="00211430">
      <w:pPr>
        <w:rPr>
          <w:rFonts w:asciiTheme="minorHAnsi" w:hAnsiTheme="minorHAnsi" w:cstheme="minorHAnsi"/>
          <w:sz w:val="20"/>
          <w:szCs w:val="20"/>
        </w:rPr>
      </w:pPr>
    </w:p>
    <w:p w14:paraId="4D324D75"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2ADBC712"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DD260E4"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5D4F8AD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70D8E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CF353"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Fernández-González, R., Pérez-Vas, R., Pérez-Pérez, M., Pereira, Z. G. T., Puime-Guillén, F., &amp; Ricoy-Casas, R. M.</w:t>
            </w:r>
          </w:p>
        </w:tc>
      </w:tr>
      <w:tr w:rsidR="00211430" w:rsidRPr="00211430" w14:paraId="2CE9CFF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8E7C8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CFF45"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Resilience and adaptation: Galician canning fish industry evolution. Marine Policy, 163, 106087</w:t>
            </w:r>
          </w:p>
        </w:tc>
      </w:tr>
      <w:tr w:rsidR="00211430" w:rsidRPr="00900E3B" w14:paraId="1BF7A8B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DAE3C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086249D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70463"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 xml:space="preserve">Marine Policy, 163, 106087 (2024). </w:t>
            </w:r>
            <w:hyperlink r:id="rId152" w:history="1">
              <w:r w:rsidRPr="00211430">
                <w:rPr>
                  <w:rFonts w:asciiTheme="minorHAnsi" w:hAnsiTheme="minorHAnsi" w:cstheme="minorHAnsi"/>
                  <w:color w:val="0000FF" w:themeColor="hyperlink"/>
                  <w:u w:val="single"/>
                  <w:lang w:val="en-US"/>
                </w:rPr>
                <w:t>https://doi.org/10.1016/j.marpol.2024.106087</w:t>
              </w:r>
            </w:hyperlink>
          </w:p>
          <w:p w14:paraId="3130108C"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Volume 163, May 2024, 106087</w:t>
            </w:r>
          </w:p>
        </w:tc>
      </w:tr>
      <w:tr w:rsidR="00211430" w:rsidRPr="00900E3B" w14:paraId="3051360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1171B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45A83" w14:textId="77777777" w:rsidR="00211430" w:rsidRPr="00211430" w:rsidRDefault="00211430" w:rsidP="00211430">
            <w:pPr>
              <w:jc w:val="both"/>
              <w:rPr>
                <w:rFonts w:asciiTheme="minorHAnsi" w:hAnsiTheme="minorHAnsi" w:cstheme="minorHAnsi"/>
                <w:sz w:val="20"/>
                <w:szCs w:val="20"/>
                <w:lang w:val="en-US"/>
              </w:rPr>
            </w:pPr>
            <w:hyperlink r:id="rId153" w:history="1">
              <w:r w:rsidRPr="00211430">
                <w:rPr>
                  <w:rFonts w:asciiTheme="minorHAnsi" w:hAnsiTheme="minorHAnsi" w:cstheme="minorHAnsi"/>
                  <w:color w:val="0000FF"/>
                  <w:sz w:val="20"/>
                  <w:szCs w:val="20"/>
                  <w:u w:val="single"/>
                  <w:lang w:val="en-US"/>
                </w:rPr>
                <w:t>Marine Policy | Vol 163, May 2024 | ScienceDirect.com by Elsevier</w:t>
              </w:r>
            </w:hyperlink>
          </w:p>
        </w:tc>
      </w:tr>
      <w:tr w:rsidR="00211430" w:rsidRPr="00211430" w14:paraId="4833161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9337C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EFFAB" w14:textId="77777777" w:rsidR="00211430" w:rsidRPr="00211430" w:rsidRDefault="00211430" w:rsidP="00211430">
            <w:pPr>
              <w:rPr>
                <w:rFonts w:asciiTheme="minorHAnsi" w:hAnsiTheme="minorHAnsi" w:cstheme="minorHAnsi"/>
                <w:sz w:val="20"/>
                <w:szCs w:val="20"/>
                <w:lang w:val="it-IT"/>
              </w:rPr>
            </w:pPr>
            <w:r w:rsidRPr="00211430">
              <w:rPr>
                <w:rFonts w:asciiTheme="minorHAnsi" w:hAnsiTheme="minorHAnsi" w:cstheme="minorHAnsi"/>
                <w:sz w:val="20"/>
                <w:szCs w:val="20"/>
                <w:lang w:val="it-IT"/>
              </w:rPr>
              <w:t xml:space="preserve">JCR Q1. Primer Decil        </w:t>
            </w:r>
          </w:p>
        </w:tc>
      </w:tr>
      <w:tr w:rsidR="00211430" w:rsidRPr="00211430" w14:paraId="652229D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E266E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3DA1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it-IT"/>
              </w:rPr>
              <w:t xml:space="preserve">7.6 CiteScore. 3.5 </w:t>
            </w:r>
            <w:r w:rsidRPr="00211430">
              <w:rPr>
                <w:rFonts w:asciiTheme="minorHAnsi" w:hAnsiTheme="minorHAnsi" w:cstheme="minorHAnsi"/>
                <w:sz w:val="20"/>
                <w:szCs w:val="20"/>
                <w:lang w:val="en-US"/>
              </w:rPr>
              <w:t>Impact Factor</w:t>
            </w:r>
          </w:p>
        </w:tc>
      </w:tr>
    </w:tbl>
    <w:p w14:paraId="6AAB6774" w14:textId="77777777" w:rsidR="00211430" w:rsidRPr="00211430" w:rsidRDefault="00211430" w:rsidP="00211430">
      <w:pPr>
        <w:rPr>
          <w:rFonts w:asciiTheme="minorHAnsi" w:hAnsiTheme="minorHAnsi" w:cstheme="minorHAnsi"/>
          <w:sz w:val="20"/>
          <w:szCs w:val="20"/>
        </w:rPr>
      </w:pPr>
    </w:p>
    <w:p w14:paraId="4CACCB3F"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7A102A07"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BFDFE44"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3EC35E1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2938A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ECD36" w14:textId="77777777" w:rsidR="00211430" w:rsidRPr="00211430" w:rsidRDefault="00211430" w:rsidP="00211430">
            <w:pPr>
              <w:jc w:val="both"/>
              <w:rPr>
                <w:rFonts w:asciiTheme="minorHAnsi" w:hAnsiTheme="minorHAnsi" w:cstheme="minorHAnsi"/>
                <w:sz w:val="20"/>
                <w:szCs w:val="20"/>
                <w:lang w:val="pt-PT"/>
              </w:rPr>
            </w:pPr>
            <w:r w:rsidRPr="00211430">
              <w:rPr>
                <w:rFonts w:asciiTheme="minorHAnsi" w:hAnsiTheme="minorHAnsi" w:cstheme="minorHAnsi"/>
                <w:color w:val="000000" w:themeColor="text1"/>
                <w:sz w:val="20"/>
                <w:szCs w:val="20"/>
                <w:lang w:val="pt-PT"/>
              </w:rPr>
              <w:t xml:space="preserve">Lopes-Lima M., Hinzmann M., </w:t>
            </w:r>
            <w:r w:rsidRPr="00211430">
              <w:rPr>
                <w:rFonts w:asciiTheme="minorHAnsi" w:hAnsiTheme="minorHAnsi" w:cstheme="minorHAnsi"/>
                <w:b/>
                <w:color w:val="000000" w:themeColor="text1"/>
                <w:sz w:val="20"/>
                <w:szCs w:val="20"/>
                <w:lang w:val="pt-PT"/>
              </w:rPr>
              <w:t>Varandas S.</w:t>
            </w:r>
            <w:r w:rsidRPr="00211430">
              <w:rPr>
                <w:rFonts w:asciiTheme="minorHAnsi" w:hAnsiTheme="minorHAnsi" w:cstheme="minorHAnsi"/>
                <w:color w:val="000000" w:themeColor="text1"/>
                <w:sz w:val="20"/>
                <w:szCs w:val="20"/>
                <w:lang w:val="pt-PT"/>
              </w:rPr>
              <w:t>, Froufe E., Reis J., Moreira C., Araújo S., Miranda F., Gonçalves D., Beja P., Sousa R., Teixeira A.</w:t>
            </w:r>
          </w:p>
        </w:tc>
      </w:tr>
      <w:tr w:rsidR="00211430" w:rsidRPr="00900E3B" w14:paraId="5569066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FD918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443C8"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color w:val="000000" w:themeColor="text1"/>
                <w:sz w:val="20"/>
                <w:szCs w:val="20"/>
                <w:lang w:val="en-GB"/>
              </w:rPr>
              <w:t xml:space="preserve">Setting the stage for new ecological indicator species: a holistic case study on the Iberian dolphin freshwater mussel </w:t>
            </w:r>
            <w:r w:rsidRPr="00211430">
              <w:rPr>
                <w:rFonts w:asciiTheme="minorHAnsi" w:hAnsiTheme="minorHAnsi" w:cstheme="minorHAnsi"/>
                <w:i/>
                <w:color w:val="000000" w:themeColor="text1"/>
                <w:sz w:val="20"/>
                <w:szCs w:val="20"/>
                <w:lang w:val="en-GB"/>
              </w:rPr>
              <w:t>Unio delphinus</w:t>
            </w:r>
            <w:r w:rsidRPr="00211430">
              <w:rPr>
                <w:rFonts w:asciiTheme="minorHAnsi" w:hAnsiTheme="minorHAnsi" w:cstheme="minorHAnsi"/>
                <w:color w:val="000000" w:themeColor="text1"/>
                <w:sz w:val="20"/>
                <w:szCs w:val="20"/>
                <w:lang w:val="en-GB"/>
              </w:rPr>
              <w:t xml:space="preserve"> Spengler, 1793</w:t>
            </w:r>
          </w:p>
        </w:tc>
      </w:tr>
      <w:tr w:rsidR="00211430" w:rsidRPr="00211430" w14:paraId="64378FB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287B5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61104FC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0A430"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2020. </w:t>
            </w:r>
            <w:r w:rsidRPr="00211430">
              <w:rPr>
                <w:rFonts w:asciiTheme="minorHAnsi" w:hAnsiTheme="minorHAnsi" w:cstheme="minorHAnsi"/>
                <w:i/>
                <w:color w:val="000000" w:themeColor="text1"/>
                <w:sz w:val="20"/>
                <w:szCs w:val="20"/>
                <w:lang w:val="en-GB"/>
              </w:rPr>
              <w:t>Ecological Indicators</w:t>
            </w:r>
            <w:r w:rsidRPr="00211430">
              <w:rPr>
                <w:rFonts w:asciiTheme="minorHAnsi" w:hAnsiTheme="minorHAnsi" w:cstheme="minorHAnsi"/>
                <w:color w:val="000000" w:themeColor="text1"/>
                <w:sz w:val="20"/>
                <w:szCs w:val="20"/>
                <w:lang w:val="en-GB"/>
              </w:rPr>
              <w:t xml:space="preserve"> 111: 105987. </w:t>
            </w:r>
            <w:hyperlink r:id="rId154" w:history="1">
              <w:r w:rsidRPr="00211430">
                <w:rPr>
                  <w:rFonts w:asciiTheme="minorHAnsi" w:hAnsiTheme="minorHAnsi" w:cstheme="minorHAnsi"/>
                  <w:color w:val="0070C0"/>
                  <w:u w:val="single"/>
                  <w:lang w:val="en-GB"/>
                </w:rPr>
                <w:t>https://doi.org/10.1016/j.ecolind.2019.105987</w:t>
              </w:r>
            </w:hyperlink>
            <w:r w:rsidRPr="00211430">
              <w:rPr>
                <w:rFonts w:asciiTheme="minorHAnsi" w:hAnsiTheme="minorHAnsi" w:cstheme="minorHAnsi"/>
                <w:color w:val="0070C0"/>
                <w:u w:val="single"/>
                <w:lang w:val="en-GB"/>
              </w:rPr>
              <w:t xml:space="preserve"> </w:t>
            </w:r>
          </w:p>
        </w:tc>
      </w:tr>
      <w:tr w:rsidR="00211430" w:rsidRPr="00211430" w14:paraId="2D36A5D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90535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AFD5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1470160X</w:t>
            </w:r>
          </w:p>
        </w:tc>
      </w:tr>
      <w:tr w:rsidR="00211430" w:rsidRPr="00211430" w14:paraId="79B2260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83EBE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E3131"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7.0</w:t>
            </w:r>
          </w:p>
        </w:tc>
      </w:tr>
      <w:tr w:rsidR="00211430" w:rsidRPr="00211430" w14:paraId="0BD9693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6AA74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1021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1.35</w:t>
            </w:r>
          </w:p>
        </w:tc>
      </w:tr>
    </w:tbl>
    <w:p w14:paraId="2EA66CC6" w14:textId="77777777" w:rsidR="00211430" w:rsidRPr="00211430" w:rsidRDefault="00211430" w:rsidP="00211430">
      <w:pPr>
        <w:rPr>
          <w:rFonts w:asciiTheme="minorHAnsi" w:hAnsiTheme="minorHAnsi" w:cstheme="minorHAnsi"/>
          <w:sz w:val="20"/>
          <w:szCs w:val="20"/>
        </w:rPr>
      </w:pPr>
    </w:p>
    <w:p w14:paraId="5BF811C8"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5DDEE04D"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6CEFD79"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2C88476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4FBF8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7073FB9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Míguez-Álvarez, C., Cuevas-Alonso, M., &amp; Saavedra, Á.</w:t>
            </w:r>
          </w:p>
        </w:tc>
      </w:tr>
      <w:tr w:rsidR="00211430" w:rsidRPr="00900E3B" w14:paraId="059C16E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28B31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4B6BE77A"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Relationships Between Phonological Awareness and Reading in Spanish: A Meta-Analysis</w:t>
            </w:r>
          </w:p>
        </w:tc>
      </w:tr>
      <w:tr w:rsidR="00211430" w:rsidRPr="00900E3B" w14:paraId="61D8186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2775C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14DD652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0C7E3C33"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 xml:space="preserve">Language Learning, 72(1), 113-157, 2022, </w:t>
            </w:r>
            <w:hyperlink r:id="rId155" w:history="1">
              <w:r w:rsidRPr="00211430">
                <w:rPr>
                  <w:rFonts w:asciiTheme="minorHAnsi" w:hAnsiTheme="minorHAnsi" w:cstheme="minorHAnsi"/>
                  <w:color w:val="0000FF" w:themeColor="hyperlink"/>
                  <w:u w:val="single"/>
                  <w:lang w:val="en-US"/>
                </w:rPr>
                <w:t>https://doi.org/10.1111/LANG.12471</w:t>
              </w:r>
            </w:hyperlink>
          </w:p>
        </w:tc>
      </w:tr>
      <w:tr w:rsidR="00211430" w:rsidRPr="00211430" w14:paraId="5525283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2C801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583A719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1467-9922</w:t>
            </w:r>
          </w:p>
        </w:tc>
      </w:tr>
      <w:tr w:rsidR="00211430" w:rsidRPr="00211430" w14:paraId="5224046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83B45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10A9836F"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JCR Decil 1</w:t>
            </w:r>
          </w:p>
        </w:tc>
      </w:tr>
      <w:tr w:rsidR="00211430" w:rsidRPr="00211430" w14:paraId="59BEB37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C9BD6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38741E6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36/269</w:t>
            </w:r>
          </w:p>
        </w:tc>
      </w:tr>
    </w:tbl>
    <w:p w14:paraId="03F81E4C" w14:textId="77777777" w:rsidR="00211430" w:rsidRPr="00211430" w:rsidRDefault="00211430" w:rsidP="00211430">
      <w:pPr>
        <w:rPr>
          <w:rFonts w:asciiTheme="minorHAnsi" w:hAnsiTheme="minorHAnsi" w:cstheme="minorHAnsi"/>
          <w:sz w:val="20"/>
          <w:szCs w:val="20"/>
        </w:rPr>
      </w:pPr>
    </w:p>
    <w:p w14:paraId="60AF0E51"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44BFA400"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6C528EC"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080C86D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036BA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64688"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Alberto Pena Rodríguez</w:t>
            </w:r>
          </w:p>
        </w:tc>
      </w:tr>
      <w:tr w:rsidR="00211430" w:rsidRPr="00900E3B" w14:paraId="6BBEF4C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9E42E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A1686"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noProof/>
                <w:sz w:val="20"/>
                <w:szCs w:val="20"/>
                <w:lang w:val="en-US"/>
              </w:rPr>
              <w:t>Fighting from Portugal for a New Spain. The ‘Black Embassy’ in Lisbon during the Spanish Civil War: Information, Press and Propaganda</w:t>
            </w:r>
          </w:p>
        </w:tc>
      </w:tr>
      <w:tr w:rsidR="00211430" w:rsidRPr="00211430" w14:paraId="0C9974D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C0ADC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55D6F24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93881"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i/>
                <w:sz w:val="20"/>
                <w:szCs w:val="20"/>
                <w:lang w:val="en-US"/>
              </w:rPr>
              <w:t>Media History</w:t>
            </w:r>
            <w:r w:rsidRPr="00211430">
              <w:rPr>
                <w:rFonts w:asciiTheme="minorHAnsi" w:hAnsiTheme="minorHAnsi" w:cstheme="minorHAnsi"/>
                <w:sz w:val="20"/>
                <w:szCs w:val="20"/>
                <w:lang w:val="en-US"/>
              </w:rPr>
              <w:t xml:space="preserve">, 27(3) (2021), pp. 299-313. Doi: </w:t>
            </w:r>
            <w:hyperlink r:id="rId156" w:history="1">
              <w:r w:rsidRPr="00211430">
                <w:rPr>
                  <w:rFonts w:asciiTheme="minorHAnsi" w:eastAsiaTheme="majorEastAsia" w:hAnsiTheme="minorHAnsi" w:cstheme="minorHAnsi"/>
                  <w:color w:val="0000FF" w:themeColor="hyperlink"/>
                  <w:u w:val="single"/>
                  <w:lang w:val="en-US"/>
                </w:rPr>
                <w:t>https://doi.org/</w:t>
              </w:r>
              <w:r w:rsidRPr="00211430">
                <w:rPr>
                  <w:rFonts w:asciiTheme="minorHAnsi" w:eastAsiaTheme="majorEastAsia" w:hAnsiTheme="minorHAnsi" w:cstheme="minorHAnsi"/>
                  <w:color w:val="0000FF" w:themeColor="hyperlink"/>
                  <w:u w:val="single"/>
                  <w:shd w:val="clear" w:color="auto" w:fill="FFFFFF"/>
                  <w:lang w:val="en-US"/>
                </w:rPr>
                <w:t>10.1080/13688804.2020.1833709</w:t>
              </w:r>
            </w:hyperlink>
            <w:r w:rsidRPr="00211430">
              <w:rPr>
                <w:rFonts w:asciiTheme="minorHAnsi" w:hAnsiTheme="minorHAnsi" w:cstheme="minorHAnsi"/>
                <w:sz w:val="20"/>
                <w:szCs w:val="20"/>
                <w:shd w:val="clear" w:color="auto" w:fill="FFFFFF"/>
                <w:lang w:val="en-US"/>
              </w:rPr>
              <w:t xml:space="preserve">. </w:t>
            </w:r>
            <w:r w:rsidRPr="00211430">
              <w:rPr>
                <w:rFonts w:asciiTheme="minorHAnsi" w:hAnsiTheme="minorHAnsi" w:cstheme="minorHAnsi"/>
                <w:sz w:val="20"/>
                <w:szCs w:val="20"/>
                <w:shd w:val="clear" w:color="auto" w:fill="FFFFFF"/>
              </w:rPr>
              <w:t xml:space="preserve">Respositorio científico de la Uvigo: </w:t>
            </w:r>
            <w:hyperlink r:id="rId157" w:tgtFrame="_blank" w:history="1">
              <w:r w:rsidRPr="00211430">
                <w:rPr>
                  <w:rFonts w:asciiTheme="minorHAnsi" w:eastAsiaTheme="majorEastAsia" w:hAnsiTheme="minorHAnsi" w:cstheme="minorHAnsi"/>
                  <w:color w:val="0000FF" w:themeColor="hyperlink"/>
                  <w:u w:val="single"/>
                  <w:bdr w:val="none" w:sz="0" w:space="0" w:color="auto" w:frame="1"/>
                  <w:shd w:val="clear" w:color="auto" w:fill="FFFFFF"/>
                </w:rPr>
                <w:t>http://hdl.handle.net/11093/5603</w:t>
              </w:r>
            </w:hyperlink>
            <w:r w:rsidRPr="00211430">
              <w:rPr>
                <w:rFonts w:asciiTheme="minorHAnsi" w:hAnsiTheme="minorHAnsi" w:cstheme="minorHAnsi"/>
                <w:sz w:val="20"/>
                <w:szCs w:val="20"/>
                <w:shd w:val="clear" w:color="auto" w:fill="FFFFFF"/>
              </w:rPr>
              <w:t>.</w:t>
            </w:r>
          </w:p>
        </w:tc>
      </w:tr>
      <w:tr w:rsidR="00211430" w:rsidRPr="00211430" w14:paraId="6BD2ECE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2557D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7C23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1368-8804</w:t>
            </w:r>
          </w:p>
        </w:tc>
      </w:tr>
      <w:tr w:rsidR="00211430" w:rsidRPr="00211430" w14:paraId="25CEDB0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D859B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60FF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0.166</w:t>
            </w:r>
          </w:p>
        </w:tc>
      </w:tr>
      <w:tr w:rsidR="00211430" w:rsidRPr="00211430" w14:paraId="13CA505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B4ADA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59B0F"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Q1 History, Scopus CiteScore</w:t>
            </w:r>
          </w:p>
        </w:tc>
      </w:tr>
    </w:tbl>
    <w:p w14:paraId="5377D9F0" w14:textId="77777777" w:rsidR="00211430" w:rsidRPr="00211430" w:rsidRDefault="00211430" w:rsidP="00211430">
      <w:pPr>
        <w:rPr>
          <w:rFonts w:asciiTheme="minorHAnsi" w:hAnsiTheme="minorHAnsi" w:cstheme="minorHAnsi"/>
          <w:sz w:val="20"/>
          <w:szCs w:val="20"/>
        </w:rPr>
      </w:pPr>
    </w:p>
    <w:p w14:paraId="37F0B3F7"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0DBC0309"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834D429"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1B216A1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CD377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5BD5260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Daniel González-Devesa, Aroa Otero Rodríguez, Nerea Blanco-Martínez, Carlos Ayán</w:t>
            </w:r>
          </w:p>
        </w:tc>
      </w:tr>
      <w:tr w:rsidR="00211430" w:rsidRPr="00900E3B" w14:paraId="557C569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EF971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618564E4"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Pilates for people with type 2 diabetes: A systematic review</w:t>
            </w:r>
          </w:p>
        </w:tc>
      </w:tr>
      <w:tr w:rsidR="00211430" w:rsidRPr="00B5790B" w14:paraId="3F494E9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11ED6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30CDD53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16A24DF0" w14:textId="7E94F735" w:rsidR="00211430" w:rsidRPr="00B82D82" w:rsidRDefault="00211430" w:rsidP="00B82D82">
            <w:pPr>
              <w:jc w:val="both"/>
              <w:rPr>
                <w:rFonts w:cstheme="minorHAnsi"/>
                <w:sz w:val="20"/>
                <w:szCs w:val="20"/>
              </w:rPr>
            </w:pPr>
            <w:r w:rsidRPr="00211430">
              <w:rPr>
                <w:rFonts w:cstheme="minorHAnsi"/>
                <w:sz w:val="20"/>
                <w:szCs w:val="20"/>
                <w:lang w:val="en-US"/>
              </w:rPr>
              <w:t>Diabetes &amp; Metabolic Syndrome: Clinical Research &amp; Reviews</w:t>
            </w:r>
            <w:r w:rsidR="00B82D82">
              <w:rPr>
                <w:rFonts w:cstheme="minorHAnsi"/>
                <w:sz w:val="20"/>
                <w:szCs w:val="20"/>
                <w:lang w:val="en-US"/>
              </w:rPr>
              <w:t xml:space="preserve">. </w:t>
            </w:r>
            <w:r w:rsidRPr="00211430">
              <w:rPr>
                <w:rFonts w:cstheme="minorHAnsi"/>
                <w:sz w:val="20"/>
                <w:szCs w:val="20"/>
              </w:rPr>
              <w:t>Volumen: 18 (2024)  Página inicial y final del artículo: 102922  Editorial: ElSevier SCI LTD</w:t>
            </w:r>
            <w:r w:rsidR="00B82D82">
              <w:rPr>
                <w:rFonts w:cstheme="minorHAnsi"/>
                <w:sz w:val="20"/>
                <w:szCs w:val="20"/>
              </w:rPr>
              <w:t xml:space="preserve">  </w:t>
            </w:r>
            <w:r w:rsidRPr="00B82D82">
              <w:rPr>
                <w:rFonts w:cstheme="minorHAnsi"/>
                <w:sz w:val="20"/>
                <w:szCs w:val="20"/>
              </w:rPr>
              <w:t xml:space="preserve">DOI: </w:t>
            </w:r>
            <w:hyperlink r:id="rId158" w:history="1">
              <w:r w:rsidRPr="00B82D82">
                <w:rPr>
                  <w:rFonts w:cstheme="minorHAnsi"/>
                  <w:color w:val="0000FF" w:themeColor="hyperlink"/>
                  <w:sz w:val="20"/>
                  <w:szCs w:val="20"/>
                  <w:u w:val="single"/>
                </w:rPr>
                <w:t>https://doi.org/10.1016/j.dsx.2023.102922</w:t>
              </w:r>
            </w:hyperlink>
            <w:r w:rsidRPr="00B82D82">
              <w:rPr>
                <w:rFonts w:cstheme="minorHAnsi"/>
                <w:sz w:val="20"/>
                <w:szCs w:val="20"/>
              </w:rPr>
              <w:t xml:space="preserve"> </w:t>
            </w:r>
          </w:p>
          <w:p w14:paraId="6B949C9E" w14:textId="77777777" w:rsidR="00211430" w:rsidRPr="00211430" w:rsidRDefault="00211430" w:rsidP="00211430">
            <w:pPr>
              <w:jc w:val="both"/>
              <w:rPr>
                <w:rFonts w:asciiTheme="minorHAnsi" w:hAnsiTheme="minorHAnsi" w:cstheme="minorHAnsi"/>
                <w:sz w:val="20"/>
                <w:szCs w:val="20"/>
                <w:lang w:val="pt-PT"/>
              </w:rPr>
            </w:pPr>
            <w:r w:rsidRPr="00211430">
              <w:rPr>
                <w:rFonts w:asciiTheme="minorHAnsi" w:hAnsiTheme="minorHAnsi" w:cstheme="minorHAnsi"/>
                <w:sz w:val="20"/>
                <w:szCs w:val="20"/>
                <w:lang w:val="pt-PT"/>
              </w:rPr>
              <w:t>Número de citas: 2</w:t>
            </w:r>
          </w:p>
        </w:tc>
      </w:tr>
      <w:tr w:rsidR="00211430" w:rsidRPr="00211430" w14:paraId="0DB83DF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58ADA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3709CADC"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1871-4021</w:t>
            </w:r>
          </w:p>
        </w:tc>
      </w:tr>
      <w:tr w:rsidR="00211430" w:rsidRPr="00900E3B" w14:paraId="117A321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2D7FE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1C91691D" w14:textId="77777777" w:rsidR="00211430" w:rsidRPr="00211430" w:rsidRDefault="00211430" w:rsidP="00211430">
            <w:pPr>
              <w:jc w:val="both"/>
              <w:rPr>
                <w:rFonts w:cstheme="minorHAnsi"/>
                <w:sz w:val="20"/>
                <w:szCs w:val="20"/>
                <w:lang w:val="fr-FR"/>
              </w:rPr>
            </w:pPr>
            <w:r w:rsidRPr="00211430">
              <w:rPr>
                <w:rFonts w:cstheme="minorHAnsi"/>
                <w:sz w:val="20"/>
                <w:szCs w:val="20"/>
                <w:lang w:val="fr-FR"/>
              </w:rPr>
              <w:t>Base de Datos: JCR; Science Citation Index Expanded (SCIE) FI: 4.3</w:t>
            </w:r>
          </w:p>
        </w:tc>
      </w:tr>
      <w:tr w:rsidR="00211430" w:rsidRPr="00211430" w14:paraId="557A4E7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DF4FF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6D0B09B2" w14:textId="77777777" w:rsidR="00211430" w:rsidRPr="00211430" w:rsidRDefault="00211430" w:rsidP="00211430">
            <w:pPr>
              <w:jc w:val="both"/>
              <w:rPr>
                <w:rFonts w:cstheme="minorHAnsi"/>
                <w:sz w:val="20"/>
                <w:szCs w:val="20"/>
              </w:rPr>
            </w:pPr>
            <w:r w:rsidRPr="00211430">
              <w:rPr>
                <w:rFonts w:cstheme="minorHAnsi"/>
                <w:sz w:val="20"/>
                <w:szCs w:val="20"/>
              </w:rPr>
              <w:t>Ranking de la revista20: 39/186 (2023)</w:t>
            </w:r>
          </w:p>
          <w:p w14:paraId="5B7FEB7F"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Cuartil y área: Q1, ENDOCRINOLOGY &amp; METABOLISM</w:t>
            </w:r>
          </w:p>
        </w:tc>
      </w:tr>
    </w:tbl>
    <w:p w14:paraId="1AD2977C"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4E9F5F38"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C0A34FC"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650A3E1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14BF9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79C7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Izquierdo-Castillo, Jéssica y Torres-Romay, Emma</w:t>
            </w:r>
          </w:p>
        </w:tc>
      </w:tr>
      <w:tr w:rsidR="00211430" w:rsidRPr="00900E3B" w14:paraId="51FFD47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FC254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E4451"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Women in the documentary industry: Continuing inequality in the streaming age</w:t>
            </w:r>
          </w:p>
        </w:tc>
      </w:tr>
      <w:tr w:rsidR="00211430" w:rsidRPr="00211430" w14:paraId="4831CAA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87529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087857E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0113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i/>
                <w:iCs/>
                <w:sz w:val="20"/>
                <w:szCs w:val="20"/>
                <w:shd w:val="clear" w:color="auto" w:fill="FFFFFF"/>
              </w:rPr>
              <w:t>Profesional De La información</w:t>
            </w:r>
            <w:r w:rsidRPr="00211430">
              <w:rPr>
                <w:rFonts w:asciiTheme="minorHAnsi" w:hAnsiTheme="minorHAnsi" w:cstheme="minorHAnsi"/>
                <w:sz w:val="20"/>
                <w:szCs w:val="20"/>
                <w:shd w:val="clear" w:color="auto" w:fill="FFFFFF"/>
              </w:rPr>
              <w:t>, </w:t>
            </w:r>
            <w:r w:rsidRPr="00211430">
              <w:rPr>
                <w:rFonts w:asciiTheme="minorHAnsi" w:hAnsiTheme="minorHAnsi" w:cstheme="minorHAnsi"/>
                <w:i/>
                <w:iCs/>
                <w:sz w:val="20"/>
                <w:szCs w:val="20"/>
                <w:shd w:val="clear" w:color="auto" w:fill="FFFFFF"/>
              </w:rPr>
              <w:t>32</w:t>
            </w:r>
            <w:r w:rsidRPr="00211430">
              <w:rPr>
                <w:rFonts w:asciiTheme="minorHAnsi" w:hAnsiTheme="minorHAnsi" w:cstheme="minorHAnsi"/>
                <w:sz w:val="20"/>
                <w:szCs w:val="20"/>
                <w:shd w:val="clear" w:color="auto" w:fill="FFFFFF"/>
              </w:rPr>
              <w:t xml:space="preserve">(1). </w:t>
            </w:r>
            <w:hyperlink r:id="rId159" w:history="1">
              <w:r w:rsidRPr="00211430">
                <w:rPr>
                  <w:rFonts w:asciiTheme="minorHAnsi" w:hAnsiTheme="minorHAnsi" w:cstheme="minorHAnsi"/>
                  <w:color w:val="0000FF" w:themeColor="hyperlink"/>
                  <w:u w:val="single"/>
                  <w:shd w:val="clear" w:color="auto" w:fill="FFFFFF"/>
                </w:rPr>
                <w:t>https://doi.org/10.3145/epi.2023.ene.07</w:t>
              </w:r>
            </w:hyperlink>
            <w:r w:rsidRPr="00211430">
              <w:rPr>
                <w:rFonts w:asciiTheme="minorHAnsi" w:hAnsiTheme="minorHAnsi" w:cstheme="minorHAnsi"/>
                <w:sz w:val="20"/>
                <w:szCs w:val="20"/>
                <w:shd w:val="clear" w:color="auto" w:fill="FFFFFF"/>
              </w:rPr>
              <w:t xml:space="preserve"> </w:t>
            </w:r>
          </w:p>
        </w:tc>
      </w:tr>
      <w:tr w:rsidR="00211430" w:rsidRPr="00211430" w14:paraId="50652DD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37D6F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F607C"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i/>
                <w:iCs/>
                <w:color w:val="000000" w:themeColor="text1"/>
                <w:sz w:val="20"/>
                <w:szCs w:val="20"/>
                <w:shd w:val="clear" w:color="auto" w:fill="FFFFFF"/>
              </w:rPr>
              <w:t>1699-2407</w:t>
            </w:r>
          </w:p>
        </w:tc>
      </w:tr>
      <w:tr w:rsidR="00211430" w:rsidRPr="00211430" w14:paraId="086BF49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9C852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AA53" w14:textId="77777777" w:rsidR="00211430" w:rsidRPr="00211430" w:rsidRDefault="00211430" w:rsidP="00211430">
            <w:pPr>
              <w:jc w:val="both"/>
              <w:rPr>
                <w:rFonts w:asciiTheme="minorHAnsi" w:hAnsiTheme="minorHAnsi" w:cstheme="minorHAnsi"/>
                <w:sz w:val="20"/>
                <w:szCs w:val="20"/>
              </w:rPr>
            </w:pPr>
            <w:hyperlink r:id="rId160" w:history="1">
              <w:r w:rsidRPr="00211430">
                <w:rPr>
                  <w:rFonts w:asciiTheme="minorHAnsi" w:hAnsiTheme="minorHAnsi" w:cstheme="minorHAnsi"/>
                  <w:color w:val="0000FF" w:themeColor="hyperlink"/>
                  <w:u w:val="single"/>
                </w:rPr>
                <w:t>https://plu.mx/plum/a/?doi=10.3145/epi.2023.ene.07</w:t>
              </w:r>
            </w:hyperlink>
            <w:r w:rsidRPr="00211430">
              <w:rPr>
                <w:rFonts w:asciiTheme="minorHAnsi" w:hAnsiTheme="minorHAnsi" w:cstheme="minorHAnsi"/>
                <w:sz w:val="20"/>
                <w:szCs w:val="20"/>
              </w:rPr>
              <w:t xml:space="preserve"> </w:t>
            </w:r>
          </w:p>
        </w:tc>
      </w:tr>
      <w:tr w:rsidR="00211430" w:rsidRPr="00211430" w14:paraId="2F00284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94094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56F6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Q1 – Communication (JCR)</w:t>
            </w:r>
          </w:p>
        </w:tc>
      </w:tr>
    </w:tbl>
    <w:p w14:paraId="3416CFF0" w14:textId="77777777" w:rsidR="00211430" w:rsidRPr="00211430" w:rsidRDefault="00211430" w:rsidP="00211430">
      <w:pPr>
        <w:rPr>
          <w:rFonts w:asciiTheme="minorHAnsi" w:hAnsiTheme="minorHAnsi" w:cstheme="minorHAnsi"/>
          <w:sz w:val="20"/>
          <w:szCs w:val="20"/>
        </w:rPr>
      </w:pPr>
    </w:p>
    <w:p w14:paraId="6A340C57"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1465CB3D"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9CA63DB"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4A91D61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328E3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87CB5F" w14:textId="77777777" w:rsidR="00211430" w:rsidRPr="00211430" w:rsidRDefault="00211430" w:rsidP="00211430">
            <w:pPr>
              <w:jc w:val="both"/>
              <w:rPr>
                <w:rFonts w:asciiTheme="minorHAnsi" w:hAnsiTheme="minorHAnsi" w:cstheme="minorHAnsi"/>
                <w:sz w:val="20"/>
                <w:szCs w:val="20"/>
                <w:lang w:val="pt-PT"/>
              </w:rPr>
            </w:pPr>
            <w:r w:rsidRPr="00211430">
              <w:rPr>
                <w:rFonts w:asciiTheme="minorHAnsi" w:eastAsia="Times New Roman" w:hAnsiTheme="minorHAnsi" w:cstheme="minorHAnsi"/>
                <w:sz w:val="20"/>
                <w:szCs w:val="20"/>
                <w:lang w:val="pt-PT" w:eastAsia="es-ES"/>
              </w:rPr>
              <w:t>Seijo, D., Vázquez, M.J., Novo, M., &amp; Fariña, F.  </w:t>
            </w:r>
          </w:p>
        </w:tc>
      </w:tr>
      <w:tr w:rsidR="00211430" w:rsidRPr="00900E3B" w14:paraId="6BDDD86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CF6E1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BEA572"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eastAsia="Times New Roman" w:hAnsiTheme="minorHAnsi" w:cstheme="minorHAnsi"/>
                <w:sz w:val="20"/>
                <w:szCs w:val="20"/>
                <w:lang w:val="en-US" w:eastAsia="es-ES"/>
              </w:rPr>
              <w:t>Studying the effects of sense of belonging to virtual communities in psychological well-being and adjustment academic setting.  </w:t>
            </w:r>
          </w:p>
        </w:tc>
      </w:tr>
      <w:tr w:rsidR="00211430" w:rsidRPr="00211430" w14:paraId="68FD2C3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C31CD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30372E7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FE5F73" w14:textId="77777777" w:rsidR="00211430" w:rsidRPr="00211430" w:rsidRDefault="00211430" w:rsidP="00211430">
            <w:pPr>
              <w:jc w:val="both"/>
              <w:rPr>
                <w:rFonts w:asciiTheme="minorHAnsi" w:eastAsia="Times New Roman" w:hAnsiTheme="minorHAnsi" w:cstheme="minorHAnsi"/>
                <w:sz w:val="20"/>
                <w:szCs w:val="20"/>
                <w:lang w:eastAsia="es-ES"/>
              </w:rPr>
            </w:pPr>
            <w:r w:rsidRPr="00211430">
              <w:rPr>
                <w:rFonts w:asciiTheme="minorHAnsi" w:eastAsia="Times New Roman" w:hAnsiTheme="minorHAnsi" w:cstheme="minorHAnsi"/>
                <w:sz w:val="20"/>
                <w:szCs w:val="20"/>
                <w:lang w:eastAsia="es-ES"/>
              </w:rPr>
              <w:t xml:space="preserve">(2023). Educación XX1, 26(1), 229-247. </w:t>
            </w:r>
            <w:hyperlink r:id="rId161" w:history="1">
              <w:r w:rsidRPr="00211430">
                <w:rPr>
                  <w:rFonts w:asciiTheme="minorHAnsi" w:eastAsia="Times New Roman" w:hAnsiTheme="minorHAnsi" w:cstheme="minorHAnsi"/>
                  <w:color w:val="0000FF" w:themeColor="hyperlink"/>
                  <w:u w:val="single"/>
                  <w:lang w:eastAsia="es-ES"/>
                </w:rPr>
                <w:t>https://doi.org/10.5944/educxx1.31818</w:t>
              </w:r>
            </w:hyperlink>
          </w:p>
          <w:p w14:paraId="6CA09EE8"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Times New Roman" w:hAnsiTheme="minorHAnsi" w:cstheme="minorHAnsi"/>
                <w:sz w:val="20"/>
                <w:szCs w:val="20"/>
                <w:lang w:eastAsia="es-ES"/>
              </w:rPr>
              <w:t>  </w:t>
            </w:r>
          </w:p>
        </w:tc>
      </w:tr>
      <w:tr w:rsidR="00211430" w:rsidRPr="00211430" w14:paraId="28EBF87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95C5E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D5B776"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Times New Roman" w:hAnsiTheme="minorHAnsi" w:cstheme="minorHAnsi"/>
                <w:sz w:val="20"/>
                <w:szCs w:val="20"/>
                <w:lang w:eastAsia="es-ES"/>
              </w:rPr>
              <w:t>2174-5374 </w:t>
            </w:r>
          </w:p>
        </w:tc>
      </w:tr>
      <w:tr w:rsidR="00211430" w:rsidRPr="00900E3B" w14:paraId="2126B7C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A7DBD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A90B63"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eastAsia="Times New Roman" w:hAnsiTheme="minorHAnsi" w:cstheme="minorHAnsi"/>
                <w:sz w:val="20"/>
                <w:szCs w:val="20"/>
                <w:lang w:val="en-US" w:eastAsia="es-ES"/>
              </w:rPr>
              <w:t>[Q1, JCR, Education &amp; Educational Research]. </w:t>
            </w:r>
          </w:p>
        </w:tc>
      </w:tr>
      <w:tr w:rsidR="00211430" w:rsidRPr="00211430" w14:paraId="7C0F2DF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65D6F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F58580"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Times New Roman" w:hAnsiTheme="minorHAnsi" w:cstheme="minorHAnsi"/>
                <w:sz w:val="20"/>
                <w:szCs w:val="20"/>
                <w:lang w:eastAsia="es-ES"/>
              </w:rPr>
              <w:t> </w:t>
            </w:r>
          </w:p>
        </w:tc>
      </w:tr>
    </w:tbl>
    <w:p w14:paraId="6D62DB28" w14:textId="77777777" w:rsidR="00211430" w:rsidRPr="00211430" w:rsidRDefault="00211430" w:rsidP="00211430">
      <w:pPr>
        <w:rPr>
          <w:rFonts w:asciiTheme="minorHAnsi" w:hAnsiTheme="minorHAnsi" w:cstheme="minorHAnsi"/>
          <w:sz w:val="20"/>
          <w:szCs w:val="20"/>
        </w:rPr>
      </w:pPr>
    </w:p>
    <w:p w14:paraId="047E6E91"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04B06ED8"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1646CD9"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6A90688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98F5C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B0B62"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Gutiérrez-Santiago, A.; Gutiérrez-Santiago, J. A.; Prieto-Lage, I.; Paramés-González, A.; Suárez-Iglesias, D. &amp; Ayán, C.</w:t>
            </w:r>
          </w:p>
        </w:tc>
      </w:tr>
      <w:tr w:rsidR="00211430" w:rsidRPr="00900E3B" w14:paraId="19BDB76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069FD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DE52D"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A scoping review on Para Judo</w:t>
            </w:r>
          </w:p>
        </w:tc>
      </w:tr>
      <w:tr w:rsidR="00211430" w:rsidRPr="00900E3B" w14:paraId="79C2859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32C6C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1CFFEB7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7C70" w14:textId="0BE1F092" w:rsidR="00211430" w:rsidRPr="00B82D82" w:rsidRDefault="00211430" w:rsidP="00B82D82">
            <w:pPr>
              <w:jc w:val="both"/>
              <w:rPr>
                <w:rFonts w:cstheme="minorHAnsi"/>
                <w:sz w:val="20"/>
                <w:szCs w:val="20"/>
                <w:lang w:val="en-US"/>
              </w:rPr>
            </w:pPr>
            <w:r w:rsidRPr="00211430">
              <w:rPr>
                <w:rFonts w:cstheme="minorHAnsi"/>
                <w:sz w:val="20"/>
                <w:szCs w:val="20"/>
                <w:lang w:val="en-US"/>
              </w:rPr>
              <w:t>October, 2023</w:t>
            </w:r>
            <w:r w:rsidR="00B82D82">
              <w:rPr>
                <w:rFonts w:cstheme="minorHAnsi"/>
                <w:sz w:val="20"/>
                <w:szCs w:val="20"/>
                <w:lang w:val="en-US"/>
              </w:rPr>
              <w:t xml:space="preserve">.  </w:t>
            </w:r>
            <w:r w:rsidRPr="00211430">
              <w:rPr>
                <w:rFonts w:asciiTheme="minorHAnsi" w:hAnsiTheme="minorHAnsi" w:cstheme="minorHAnsi"/>
                <w:i/>
                <w:iCs/>
                <w:sz w:val="20"/>
                <w:szCs w:val="20"/>
                <w:lang w:val="en-US"/>
              </w:rPr>
              <w:t>American Journal of Physical Medicine &amp; Rehabilitation, 102(10), 931-938, 2023, 10.1097/PHM.0000000000002136</w:t>
            </w:r>
          </w:p>
        </w:tc>
      </w:tr>
      <w:tr w:rsidR="00211430" w:rsidRPr="00211430" w14:paraId="73D60D8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8CC95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46791"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0894-9115</w:t>
            </w:r>
          </w:p>
        </w:tc>
      </w:tr>
      <w:tr w:rsidR="00211430" w:rsidRPr="00211430" w14:paraId="7B87CF0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D1C47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9F92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bCs/>
                <w:sz w:val="20"/>
                <w:szCs w:val="20"/>
                <w:lang w:val="en-US"/>
              </w:rPr>
              <w:t>JCR Sciences Edition 2023 Impact Factor: 2.2.</w:t>
            </w:r>
          </w:p>
        </w:tc>
      </w:tr>
      <w:tr w:rsidR="00211430" w:rsidRPr="00211430" w14:paraId="3CFDC09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1EA13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C0BCE"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bCs/>
                <w:sz w:val="20"/>
                <w:szCs w:val="20"/>
              </w:rPr>
              <w:t>Categoría: REHABILITATION (Posición 29 de 170, Cuartil Q1).</w:t>
            </w:r>
          </w:p>
        </w:tc>
      </w:tr>
    </w:tbl>
    <w:p w14:paraId="6DD24A21" w14:textId="77777777" w:rsidR="00211430" w:rsidRPr="00211430" w:rsidRDefault="00211430" w:rsidP="00211430">
      <w:pPr>
        <w:rPr>
          <w:rFonts w:asciiTheme="minorHAnsi" w:hAnsiTheme="minorHAnsi" w:cstheme="minorHAnsi"/>
          <w:sz w:val="20"/>
          <w:szCs w:val="20"/>
        </w:rPr>
      </w:pPr>
    </w:p>
    <w:p w14:paraId="3772B5B2"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1941FAD9"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6B1421C"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1638037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41260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CDA85"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color w:val="000000" w:themeColor="text1"/>
                <w:sz w:val="20"/>
                <w:szCs w:val="20"/>
              </w:rPr>
              <w:t xml:space="preserve">Froufe E., Bolotov I., Aldridge D.C., Bogan A., Breton S., Gan H.M., Kovitvadhi U., Kovitvadhi S., Riccardi N., Secci-Petretto G., Sousa R., Teixeira A., </w:t>
            </w:r>
            <w:r w:rsidRPr="00211430">
              <w:rPr>
                <w:rFonts w:asciiTheme="minorHAnsi" w:hAnsiTheme="minorHAnsi" w:cstheme="minorHAnsi"/>
                <w:b/>
                <w:color w:val="000000" w:themeColor="text1"/>
                <w:sz w:val="20"/>
                <w:szCs w:val="20"/>
              </w:rPr>
              <w:t>Varandas S.</w:t>
            </w:r>
            <w:r w:rsidRPr="00211430">
              <w:rPr>
                <w:rFonts w:asciiTheme="minorHAnsi" w:hAnsiTheme="minorHAnsi" w:cstheme="minorHAnsi"/>
                <w:color w:val="000000" w:themeColor="text1"/>
                <w:sz w:val="20"/>
                <w:szCs w:val="20"/>
              </w:rPr>
              <w:t>, Zanatta D., Zieritz A., Fonseca M., Lopes-Lima M.</w:t>
            </w:r>
            <w:r w:rsidRPr="00211430">
              <w:rPr>
                <w:rFonts w:asciiTheme="minorHAnsi" w:hAnsiTheme="minorHAnsi" w:cstheme="minorHAnsi"/>
                <w:sz w:val="20"/>
                <w:szCs w:val="20"/>
              </w:rPr>
              <w:t xml:space="preserve"> </w:t>
            </w:r>
          </w:p>
        </w:tc>
      </w:tr>
      <w:tr w:rsidR="00211430" w:rsidRPr="00B5790B" w14:paraId="28A3379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E9122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AC8B8" w14:textId="77777777" w:rsidR="00211430" w:rsidRPr="00775713" w:rsidRDefault="00211430" w:rsidP="00211430">
            <w:pPr>
              <w:jc w:val="both"/>
              <w:rPr>
                <w:rFonts w:asciiTheme="minorHAnsi" w:hAnsiTheme="minorHAnsi" w:cstheme="minorHAnsi"/>
                <w:sz w:val="20"/>
                <w:szCs w:val="20"/>
              </w:rPr>
            </w:pPr>
            <w:r w:rsidRPr="00775713">
              <w:rPr>
                <w:rFonts w:asciiTheme="minorHAnsi" w:hAnsiTheme="minorHAnsi" w:cstheme="minorHAnsi"/>
                <w:color w:val="000000" w:themeColor="text1"/>
                <w:sz w:val="20"/>
                <w:szCs w:val="20"/>
              </w:rPr>
              <w:t>Mesozoic mitogenome rearrangements and freshwater mussel (Bivalvia: Unionoidea) macroevolution</w:t>
            </w:r>
          </w:p>
        </w:tc>
      </w:tr>
      <w:tr w:rsidR="00211430" w:rsidRPr="00900E3B" w14:paraId="543EF4B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98D30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39E59E3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2C366"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i/>
                <w:color w:val="000000" w:themeColor="text1"/>
                <w:sz w:val="20"/>
                <w:szCs w:val="20"/>
                <w:lang w:val="en-GB"/>
              </w:rPr>
              <w:t>2020. Heredity</w:t>
            </w:r>
            <w:r w:rsidRPr="00211430">
              <w:rPr>
                <w:rFonts w:asciiTheme="minorHAnsi" w:hAnsiTheme="minorHAnsi" w:cstheme="minorHAnsi"/>
                <w:color w:val="000000" w:themeColor="text1"/>
                <w:sz w:val="20"/>
                <w:szCs w:val="20"/>
                <w:lang w:val="en-GB"/>
              </w:rPr>
              <w:t xml:space="preserve"> 124: 182-196. </w:t>
            </w:r>
            <w:hyperlink r:id="rId162" w:history="1">
              <w:r w:rsidRPr="00211430">
                <w:rPr>
                  <w:rFonts w:asciiTheme="minorHAnsi" w:hAnsiTheme="minorHAnsi" w:cstheme="minorHAnsi"/>
                  <w:color w:val="0070C0"/>
                  <w:u w:val="single"/>
                  <w:lang w:val="en-GB"/>
                </w:rPr>
                <w:t>https://doi.org/10.1038/s41437-019-0242-y</w:t>
              </w:r>
            </w:hyperlink>
            <w:r w:rsidRPr="00211430">
              <w:rPr>
                <w:rFonts w:asciiTheme="minorHAnsi" w:hAnsiTheme="minorHAnsi" w:cstheme="minorHAnsi"/>
                <w:color w:val="0000FF" w:themeColor="hyperlink"/>
                <w:u w:val="single"/>
                <w:lang w:val="en-GB"/>
              </w:rPr>
              <w:t xml:space="preserve"> </w:t>
            </w:r>
          </w:p>
        </w:tc>
      </w:tr>
      <w:tr w:rsidR="00211430" w:rsidRPr="00211430" w14:paraId="7ED0671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3F40C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54838"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0018067X</w:t>
            </w:r>
          </w:p>
        </w:tc>
      </w:tr>
      <w:tr w:rsidR="00211430" w:rsidRPr="00211430" w14:paraId="346A74B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0F693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3719E"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3.1</w:t>
            </w:r>
          </w:p>
        </w:tc>
      </w:tr>
      <w:tr w:rsidR="00211430" w:rsidRPr="00211430" w14:paraId="3DD8E36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0B904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AD5C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2.30</w:t>
            </w:r>
          </w:p>
        </w:tc>
      </w:tr>
    </w:tbl>
    <w:p w14:paraId="4499B127" w14:textId="77777777" w:rsidR="00211430" w:rsidRPr="00211430" w:rsidRDefault="00211430" w:rsidP="00211430">
      <w:pPr>
        <w:rPr>
          <w:rFonts w:asciiTheme="minorHAnsi" w:hAnsiTheme="minorHAnsi" w:cstheme="minorHAnsi"/>
          <w:sz w:val="20"/>
          <w:szCs w:val="20"/>
        </w:rPr>
      </w:pPr>
    </w:p>
    <w:p w14:paraId="572DF5DD"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7D25C8C8"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3E112E"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2EDC5F0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948DE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4AA7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Pérez-Portela, A., Paramés-González, A., Prieto-Lage, I., Argibay-González, J. C., Reguera-López-de-la-Osa, X., &amp; Gutiérrez-Santiago, A.</w:t>
            </w:r>
          </w:p>
        </w:tc>
      </w:tr>
      <w:tr w:rsidR="00211430" w:rsidRPr="00900E3B" w14:paraId="67D0001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35D06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7EE5B"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Injury Prevention for B-Boys and B-Girls in Breaking via Time-Motion Analysis</w:t>
            </w:r>
          </w:p>
        </w:tc>
      </w:tr>
      <w:tr w:rsidR="00211430" w:rsidRPr="00900E3B" w14:paraId="73E2BB7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A01C7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6670DE3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9CDC8" w14:textId="77777777" w:rsidR="00211430" w:rsidRPr="00211430" w:rsidRDefault="00211430" w:rsidP="00211430">
            <w:pPr>
              <w:jc w:val="both"/>
              <w:rPr>
                <w:rFonts w:cstheme="minorHAnsi"/>
                <w:sz w:val="20"/>
                <w:szCs w:val="20"/>
                <w:lang w:val="en-US"/>
              </w:rPr>
            </w:pPr>
            <w:r w:rsidRPr="00211430">
              <w:rPr>
                <w:rFonts w:cstheme="minorHAnsi"/>
                <w:sz w:val="20"/>
                <w:szCs w:val="20"/>
                <w:lang w:val="en-US"/>
              </w:rPr>
              <w:t>17 August 2023</w:t>
            </w:r>
          </w:p>
          <w:p w14:paraId="7A283769"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i/>
                <w:iCs/>
                <w:sz w:val="20"/>
                <w:szCs w:val="20"/>
                <w:lang w:val="en-US"/>
              </w:rPr>
              <w:t>Applied Sciences</w:t>
            </w:r>
            <w:r w:rsidRPr="00211430">
              <w:rPr>
                <w:rFonts w:asciiTheme="minorHAnsi" w:hAnsiTheme="minorHAnsi" w:cstheme="minorHAnsi"/>
                <w:sz w:val="20"/>
                <w:szCs w:val="20"/>
                <w:lang w:val="en-US"/>
              </w:rPr>
              <w:t xml:space="preserve">, </w:t>
            </w:r>
            <w:r w:rsidRPr="00211430">
              <w:rPr>
                <w:rFonts w:asciiTheme="minorHAnsi" w:hAnsiTheme="minorHAnsi" w:cstheme="minorHAnsi"/>
                <w:i/>
                <w:iCs/>
                <w:sz w:val="20"/>
                <w:szCs w:val="20"/>
                <w:lang w:val="en-US"/>
              </w:rPr>
              <w:t>13</w:t>
            </w:r>
            <w:r w:rsidRPr="00211430">
              <w:rPr>
                <w:rFonts w:asciiTheme="minorHAnsi" w:hAnsiTheme="minorHAnsi" w:cstheme="minorHAnsi"/>
                <w:sz w:val="20"/>
                <w:szCs w:val="20"/>
                <w:lang w:val="en-US"/>
              </w:rPr>
              <w:t xml:space="preserve">(16), 9350, 2023, </w:t>
            </w:r>
            <w:hyperlink r:id="rId163" w:history="1">
              <w:r w:rsidRPr="00211430">
                <w:rPr>
                  <w:rFonts w:asciiTheme="minorHAnsi" w:hAnsiTheme="minorHAnsi" w:cstheme="minorHAnsi"/>
                  <w:color w:val="0000FF" w:themeColor="hyperlink"/>
                  <w:u w:val="single"/>
                  <w:lang w:val="en-US"/>
                </w:rPr>
                <w:t>https://doi.org/10.3390/app13169350</w:t>
              </w:r>
            </w:hyperlink>
          </w:p>
        </w:tc>
      </w:tr>
      <w:tr w:rsidR="00211430" w:rsidRPr="00211430" w14:paraId="1528472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3EBC0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0B68E"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2076-3417</w:t>
            </w:r>
          </w:p>
        </w:tc>
      </w:tr>
      <w:tr w:rsidR="00211430" w:rsidRPr="00900E3B" w14:paraId="449BB96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3E1D1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F2CEF"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bCs/>
                <w:sz w:val="20"/>
                <w:szCs w:val="20"/>
                <w:lang w:val="en-US"/>
              </w:rPr>
              <w:t>JCR Science Edition 2023 Impact Factor: 2.5.</w:t>
            </w:r>
          </w:p>
        </w:tc>
      </w:tr>
      <w:tr w:rsidR="00211430" w:rsidRPr="00211430" w14:paraId="4457098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24392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232E2"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bCs/>
                <w:sz w:val="20"/>
                <w:szCs w:val="20"/>
              </w:rPr>
              <w:t>Categoría: ENGINEERING, MULTIDISCIPLINARY (Posición 44 de 181, Cuartil Q1).</w:t>
            </w:r>
          </w:p>
        </w:tc>
      </w:tr>
    </w:tbl>
    <w:p w14:paraId="5A146803" w14:textId="77777777" w:rsidR="00211430" w:rsidRPr="00211430" w:rsidRDefault="00211430" w:rsidP="00211430">
      <w:pPr>
        <w:rPr>
          <w:rFonts w:asciiTheme="minorHAnsi" w:hAnsiTheme="minorHAnsi" w:cstheme="minorHAnsi"/>
          <w:sz w:val="20"/>
          <w:szCs w:val="20"/>
        </w:rPr>
      </w:pPr>
    </w:p>
    <w:p w14:paraId="5BE7263C"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5DD33E7C"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B2C24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21B37CB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10F31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014A7D3F"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The effect of exercise training on sleep quality in autism spectrum condition: Systematic review and meta-analysis of randomized controlled trials</w:t>
            </w:r>
          </w:p>
        </w:tc>
      </w:tr>
      <w:tr w:rsidR="00211430" w:rsidRPr="00211430" w14:paraId="4A5255A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C4D72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037F6BAC"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Daniel González-Devesa, Miguel Adriano Sanchez-Lastra, Benito Outeda-Monteagudo, Carlos Ayán-Párez, José Carlos Diz-Gómez</w:t>
            </w:r>
          </w:p>
        </w:tc>
      </w:tr>
      <w:tr w:rsidR="00211430" w:rsidRPr="00211430" w14:paraId="0AFF9BF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AD2CB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Datos de la publicación:</w:t>
            </w:r>
          </w:p>
          <w:p w14:paraId="3599D0D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68ED5F7B" w14:textId="77777777" w:rsidR="00211430" w:rsidRPr="00211430" w:rsidRDefault="00211430" w:rsidP="00211430">
            <w:pPr>
              <w:jc w:val="both"/>
              <w:rPr>
                <w:rFonts w:cstheme="minorHAnsi"/>
                <w:sz w:val="20"/>
                <w:szCs w:val="20"/>
              </w:rPr>
            </w:pPr>
            <w:r w:rsidRPr="00211430">
              <w:rPr>
                <w:rFonts w:cstheme="minorHAnsi"/>
                <w:sz w:val="20"/>
                <w:szCs w:val="20"/>
              </w:rPr>
              <w:t>Nombre de la revista: Research in Autism Spectrum Disorders</w:t>
            </w:r>
          </w:p>
          <w:p w14:paraId="7574E54C" w14:textId="77777777" w:rsidR="00211430" w:rsidRPr="00211430" w:rsidRDefault="00211430" w:rsidP="00211430">
            <w:pPr>
              <w:jc w:val="both"/>
              <w:rPr>
                <w:rFonts w:cstheme="minorHAnsi"/>
                <w:sz w:val="20"/>
                <w:szCs w:val="20"/>
              </w:rPr>
            </w:pPr>
            <w:r w:rsidRPr="00211430">
              <w:rPr>
                <w:rFonts w:cstheme="minorHAnsi"/>
                <w:sz w:val="20"/>
                <w:szCs w:val="20"/>
              </w:rPr>
              <w:t>Volumen: 119 (2025). Página inicial y final del artículo: 102516</w:t>
            </w:r>
          </w:p>
          <w:p w14:paraId="208D78DE" w14:textId="77777777" w:rsidR="00211430" w:rsidRPr="00775713" w:rsidRDefault="00211430" w:rsidP="00211430">
            <w:pPr>
              <w:jc w:val="both"/>
              <w:rPr>
                <w:rFonts w:cstheme="minorHAnsi"/>
                <w:sz w:val="20"/>
                <w:szCs w:val="20"/>
              </w:rPr>
            </w:pPr>
            <w:r w:rsidRPr="00775713">
              <w:rPr>
                <w:rFonts w:cstheme="minorHAnsi"/>
                <w:sz w:val="20"/>
                <w:szCs w:val="20"/>
              </w:rPr>
              <w:t>Editorial: ElSevier SCI LTD</w:t>
            </w:r>
          </w:p>
          <w:p w14:paraId="6E62919F" w14:textId="77777777" w:rsidR="00211430" w:rsidRPr="00775713" w:rsidRDefault="00211430" w:rsidP="00211430">
            <w:pPr>
              <w:jc w:val="both"/>
              <w:rPr>
                <w:rFonts w:cstheme="minorHAnsi"/>
                <w:sz w:val="20"/>
                <w:szCs w:val="20"/>
              </w:rPr>
            </w:pPr>
            <w:r w:rsidRPr="00775713">
              <w:rPr>
                <w:rFonts w:cstheme="minorHAnsi"/>
                <w:sz w:val="20"/>
                <w:szCs w:val="20"/>
              </w:rPr>
              <w:t xml:space="preserve">DOI: </w:t>
            </w:r>
            <w:hyperlink r:id="rId164" w:history="1">
              <w:r w:rsidRPr="00775713">
                <w:rPr>
                  <w:rFonts w:cstheme="minorHAnsi"/>
                  <w:color w:val="0000FF" w:themeColor="hyperlink"/>
                  <w:sz w:val="20"/>
                  <w:szCs w:val="20"/>
                  <w:u w:val="single"/>
                </w:rPr>
                <w:t>https://doi.org/10.1016/j.rasd.2024.102516</w:t>
              </w:r>
            </w:hyperlink>
            <w:r w:rsidRPr="00775713">
              <w:rPr>
                <w:rFonts w:cstheme="minorHAnsi"/>
                <w:sz w:val="20"/>
                <w:szCs w:val="20"/>
              </w:rPr>
              <w:t xml:space="preserve"> </w:t>
            </w:r>
          </w:p>
          <w:p w14:paraId="56796AB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Hipervínculo a la aportación: </w:t>
            </w:r>
            <w:hyperlink r:id="rId165" w:history="1">
              <w:r w:rsidRPr="00211430">
                <w:rPr>
                  <w:rFonts w:asciiTheme="minorHAnsi" w:hAnsiTheme="minorHAnsi" w:cstheme="minorHAnsi"/>
                  <w:color w:val="0000FF" w:themeColor="hyperlink"/>
                  <w:u w:val="single"/>
                </w:rPr>
                <w:t>https://www.sciencedirect.com/science/article/abs/pii/S1750946724001910?via%3Dihub</w:t>
              </w:r>
            </w:hyperlink>
            <w:r w:rsidRPr="00211430">
              <w:rPr>
                <w:rFonts w:asciiTheme="minorHAnsi" w:hAnsiTheme="minorHAnsi" w:cstheme="minorHAnsi"/>
                <w:sz w:val="20"/>
                <w:szCs w:val="20"/>
              </w:rPr>
              <w:t xml:space="preserve"> </w:t>
            </w:r>
          </w:p>
        </w:tc>
      </w:tr>
      <w:tr w:rsidR="00211430" w:rsidRPr="00211430" w14:paraId="34C8BD2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0F100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5BE67FFC"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1750-9467</w:t>
            </w:r>
          </w:p>
        </w:tc>
      </w:tr>
      <w:tr w:rsidR="00211430" w:rsidRPr="00211430" w14:paraId="667D07B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0DCD3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7085E84E" w14:textId="77777777" w:rsidR="00211430" w:rsidRPr="00211430" w:rsidRDefault="00211430" w:rsidP="00211430">
            <w:pPr>
              <w:jc w:val="both"/>
              <w:rPr>
                <w:rFonts w:cstheme="minorHAnsi"/>
                <w:sz w:val="20"/>
                <w:szCs w:val="20"/>
                <w:lang w:val="fr-FR"/>
              </w:rPr>
            </w:pPr>
            <w:r w:rsidRPr="00211430">
              <w:rPr>
                <w:rFonts w:cstheme="minorHAnsi"/>
                <w:sz w:val="20"/>
                <w:szCs w:val="20"/>
                <w:lang w:val="fr-FR"/>
              </w:rPr>
              <w:t>Base de Datos: JCR; Social Sciences Citation Index (SSCI)</w:t>
            </w:r>
          </w:p>
          <w:p w14:paraId="5C2DDCD0"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FI: 2.2</w:t>
            </w:r>
          </w:p>
        </w:tc>
      </w:tr>
      <w:tr w:rsidR="00211430" w:rsidRPr="00211430" w14:paraId="511088B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9E678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08F7652B" w14:textId="77777777" w:rsidR="00211430" w:rsidRPr="00211430" w:rsidRDefault="00211430" w:rsidP="00211430">
            <w:pPr>
              <w:jc w:val="both"/>
              <w:rPr>
                <w:rFonts w:cstheme="minorHAnsi"/>
                <w:sz w:val="20"/>
                <w:szCs w:val="20"/>
              </w:rPr>
            </w:pPr>
            <w:r w:rsidRPr="00211430">
              <w:rPr>
                <w:rFonts w:cstheme="minorHAnsi"/>
                <w:sz w:val="20"/>
                <w:szCs w:val="20"/>
              </w:rPr>
              <w:t>Ranking de la revista32: 7/62 (2023)</w:t>
            </w:r>
          </w:p>
          <w:p w14:paraId="15F0C70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Cuartil y área: Q1, EDUCATION, SPECIAL</w:t>
            </w:r>
          </w:p>
        </w:tc>
      </w:tr>
    </w:tbl>
    <w:p w14:paraId="025AF77C" w14:textId="77777777" w:rsidR="00211430" w:rsidRPr="00211430" w:rsidRDefault="00211430" w:rsidP="00211430">
      <w:pPr>
        <w:rPr>
          <w:rFonts w:asciiTheme="minorHAnsi" w:hAnsiTheme="minorHAnsi" w:cstheme="minorHAnsi"/>
          <w:sz w:val="20"/>
          <w:szCs w:val="20"/>
        </w:rPr>
      </w:pPr>
    </w:p>
    <w:p w14:paraId="76D4F954"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10401509"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36E0EF1"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3BB7933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73B9D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AC153D"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Times New Roman" w:hAnsiTheme="minorHAnsi" w:cstheme="minorHAnsi"/>
                <w:sz w:val="20"/>
                <w:szCs w:val="20"/>
                <w:lang w:eastAsia="es-ES"/>
              </w:rPr>
              <w:t>Fariña, F., Seijo, D., Vilariño, M., &amp; Arce, R. </w:t>
            </w:r>
          </w:p>
        </w:tc>
      </w:tr>
      <w:tr w:rsidR="00211430" w:rsidRPr="00900E3B" w14:paraId="7C2E26C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9848F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34730A"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eastAsia="Times New Roman" w:hAnsiTheme="minorHAnsi" w:cstheme="minorHAnsi"/>
                <w:sz w:val="20"/>
                <w:szCs w:val="20"/>
                <w:lang w:val="en-US" w:eastAsia="es-ES"/>
              </w:rPr>
              <w:t>Reality Monitoring: A meta-analytical review for forensic practice.  </w:t>
            </w:r>
          </w:p>
        </w:tc>
      </w:tr>
      <w:tr w:rsidR="00211430" w:rsidRPr="00900E3B" w14:paraId="3E00FF4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9208C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2A671FD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3D76BD"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eastAsia="Times New Roman" w:hAnsiTheme="minorHAnsi" w:cstheme="minorHAnsi"/>
                <w:sz w:val="20"/>
                <w:szCs w:val="20"/>
                <w:lang w:val="en-US" w:eastAsia="es-ES"/>
              </w:rPr>
              <w:t>(2021). European Journal of Psychology Applied to Legal Context, 13(2), 99-110. https://doi.org/10.5093/ejpalc2021a10  </w:t>
            </w:r>
          </w:p>
        </w:tc>
      </w:tr>
      <w:tr w:rsidR="00211430" w:rsidRPr="00211430" w14:paraId="152F71B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4D759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A43FC7"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Times New Roman" w:hAnsiTheme="minorHAnsi" w:cstheme="minorHAnsi"/>
                <w:sz w:val="20"/>
                <w:szCs w:val="20"/>
                <w:lang w:eastAsia="es-ES"/>
              </w:rPr>
              <w:t>1889-1861 / E-ISSN: 1889-4007 </w:t>
            </w:r>
          </w:p>
        </w:tc>
      </w:tr>
      <w:tr w:rsidR="00211430" w:rsidRPr="00211430" w14:paraId="6A85B3B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292FD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1D850A"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Times New Roman" w:hAnsiTheme="minorHAnsi" w:cstheme="minorHAnsi"/>
                <w:sz w:val="20"/>
                <w:szCs w:val="20"/>
                <w:lang w:eastAsia="es-ES"/>
              </w:rPr>
              <w:t> 5.3 </w:t>
            </w:r>
          </w:p>
        </w:tc>
      </w:tr>
      <w:tr w:rsidR="00211430" w:rsidRPr="00211430" w14:paraId="1B5DA0E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4B45B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BE9B6E"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Times New Roman" w:hAnsiTheme="minorHAnsi" w:cstheme="minorHAnsi"/>
                <w:sz w:val="20"/>
                <w:szCs w:val="20"/>
                <w:lang w:eastAsia="es-ES"/>
              </w:rPr>
              <w:t>[Q1, JCR, Law]. </w:t>
            </w:r>
          </w:p>
        </w:tc>
      </w:tr>
    </w:tbl>
    <w:p w14:paraId="71F2A4DE" w14:textId="77777777" w:rsidR="00211430" w:rsidRPr="00211430" w:rsidRDefault="00211430" w:rsidP="00211430">
      <w:pPr>
        <w:rPr>
          <w:rFonts w:asciiTheme="minorHAnsi" w:hAnsiTheme="minorHAnsi" w:cstheme="minorHAnsi"/>
          <w:sz w:val="20"/>
          <w:szCs w:val="20"/>
        </w:rPr>
      </w:pPr>
    </w:p>
    <w:p w14:paraId="04ABC885"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048D75BF"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38512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016BAC9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EAE58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B74F86F"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 xml:space="preserve">Fernández-González, R., Pereira, Z. G. T., &amp; Ricoy-Casas, R. M. </w:t>
            </w:r>
          </w:p>
        </w:tc>
      </w:tr>
      <w:tr w:rsidR="00211430" w:rsidRPr="00900E3B" w14:paraId="211A87E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C8F6D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2AB29C14"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 xml:space="preserve">Governance of the circular economy in the canned fish industry: A case study from Spain. </w:t>
            </w:r>
          </w:p>
        </w:tc>
      </w:tr>
      <w:tr w:rsidR="00211430" w:rsidRPr="00211430" w14:paraId="6AFC600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DCF9A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656180F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89DACB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Environmental Technology &amp; Innovation, 34, 103618. </w:t>
            </w:r>
          </w:p>
          <w:p w14:paraId="03F8630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(2024). </w:t>
            </w:r>
            <w:hyperlink r:id="rId166" w:history="1">
              <w:r w:rsidRPr="00211430">
                <w:rPr>
                  <w:rFonts w:asciiTheme="minorHAnsi" w:hAnsiTheme="minorHAnsi" w:cstheme="minorHAnsi"/>
                  <w:color w:val="0000FF" w:themeColor="hyperlink"/>
                  <w:u w:val="single"/>
                </w:rPr>
                <w:t>https://doi.org/10.1016/j.eti.2024.103618</w:t>
              </w:r>
            </w:hyperlink>
          </w:p>
        </w:tc>
      </w:tr>
      <w:tr w:rsidR="00211430" w:rsidRPr="00211430" w14:paraId="39BB3FF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FDE8B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DD61A4A" w14:textId="77777777" w:rsidR="00211430" w:rsidRPr="00211430" w:rsidRDefault="00211430" w:rsidP="00211430">
            <w:pPr>
              <w:jc w:val="both"/>
              <w:rPr>
                <w:rFonts w:asciiTheme="minorHAnsi" w:hAnsiTheme="minorHAnsi" w:cstheme="minorHAnsi"/>
                <w:sz w:val="20"/>
                <w:szCs w:val="20"/>
              </w:rPr>
            </w:pPr>
          </w:p>
        </w:tc>
      </w:tr>
      <w:tr w:rsidR="00211430" w:rsidRPr="00211430" w14:paraId="6C20532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9160E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73EB7DC"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JCR Q1    14.0 CiteScore   6.7 Impact Factor</w:t>
            </w:r>
          </w:p>
        </w:tc>
      </w:tr>
      <w:tr w:rsidR="00211430" w:rsidRPr="00211430" w14:paraId="2FD9948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21FB8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45BAF1C3" w14:textId="77777777" w:rsidR="00211430" w:rsidRPr="00211430" w:rsidRDefault="00211430" w:rsidP="00211430">
            <w:pPr>
              <w:jc w:val="both"/>
              <w:rPr>
                <w:rFonts w:asciiTheme="minorHAnsi" w:hAnsiTheme="minorHAnsi" w:cstheme="minorHAnsi"/>
                <w:sz w:val="20"/>
                <w:szCs w:val="20"/>
              </w:rPr>
            </w:pPr>
          </w:p>
        </w:tc>
      </w:tr>
    </w:tbl>
    <w:p w14:paraId="49235B27" w14:textId="77777777" w:rsidR="00211430" w:rsidRPr="00211430" w:rsidRDefault="00211430" w:rsidP="00211430">
      <w:pPr>
        <w:rPr>
          <w:rFonts w:asciiTheme="minorHAnsi" w:hAnsiTheme="minorHAnsi" w:cstheme="minorHAnsi"/>
          <w:sz w:val="20"/>
          <w:szCs w:val="20"/>
        </w:rPr>
      </w:pPr>
    </w:p>
    <w:p w14:paraId="6C6CC0C8"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016153DA"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32C9BCA"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773DAED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DA7FE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9931E"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Martins, C., Webster, E. K., </w:t>
            </w:r>
            <w:r w:rsidRPr="00211430">
              <w:rPr>
                <w:rFonts w:asciiTheme="minorHAnsi" w:hAnsiTheme="minorHAnsi" w:cstheme="minorHAnsi"/>
                <w:b/>
                <w:bCs/>
                <w:sz w:val="20"/>
                <w:szCs w:val="20"/>
              </w:rPr>
              <w:t>Romo-Perez, V.,</w:t>
            </w:r>
            <w:r w:rsidRPr="00211430">
              <w:rPr>
                <w:rFonts w:asciiTheme="minorHAnsi" w:hAnsiTheme="minorHAnsi" w:cstheme="minorHAnsi"/>
                <w:sz w:val="20"/>
                <w:szCs w:val="20"/>
              </w:rPr>
              <w:t xml:space="preserve"> Duncan, M., Lemos, L. F., Staiano, A., Okely, A., Magistro, D., Carlevaro, F., Bardid, F., Magno, F., Nobre, G., Estevan, I., Mota, J., Ning, K., Robinson, L. E., Lenoir, M., Quan, M. H., Valentini, N., ... </w:t>
            </w:r>
            <w:r w:rsidRPr="00211430">
              <w:rPr>
                <w:rFonts w:asciiTheme="minorHAnsi" w:hAnsiTheme="minorHAnsi" w:cstheme="minorHAnsi"/>
                <w:sz w:val="20"/>
                <w:szCs w:val="20"/>
                <w:lang w:val="en-US"/>
              </w:rPr>
              <w:t>Barnett, L. M.</w:t>
            </w:r>
          </w:p>
        </w:tc>
      </w:tr>
      <w:tr w:rsidR="00211430" w:rsidRPr="00900E3B" w14:paraId="25404C6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69547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5B0A"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A multilayer network model for motor competence from the view of the science of complexity. </w:t>
            </w:r>
          </w:p>
        </w:tc>
      </w:tr>
      <w:tr w:rsidR="00211430" w:rsidRPr="00211430" w14:paraId="61F6CD1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BECC2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68A9CBE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F51E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SCANDINAVIAN JOURNAL OF MEDICINE &amp; SCIENCE IN SPORTS,</w:t>
            </w:r>
            <w:r w:rsidRPr="00211430">
              <w:rPr>
                <w:rFonts w:asciiTheme="minorHAnsi" w:hAnsiTheme="minorHAnsi" w:cstheme="minorHAnsi"/>
                <w:i/>
                <w:iCs/>
                <w:sz w:val="20"/>
                <w:szCs w:val="20"/>
                <w:lang w:val="en-US"/>
              </w:rPr>
              <w:t xml:space="preserve"> 34</w:t>
            </w:r>
            <w:r w:rsidRPr="00211430">
              <w:rPr>
                <w:rFonts w:asciiTheme="minorHAnsi" w:hAnsiTheme="minorHAnsi" w:cstheme="minorHAnsi"/>
                <w:sz w:val="20"/>
                <w:szCs w:val="20"/>
                <w:lang w:val="en-US"/>
              </w:rPr>
              <w:t xml:space="preserve">(5). (2024).  </w:t>
            </w:r>
            <w:r w:rsidRPr="00211430">
              <w:rPr>
                <w:rFonts w:asciiTheme="minorHAnsi" w:hAnsiTheme="minorHAnsi" w:cstheme="minorHAnsi"/>
                <w:i/>
                <w:iCs/>
                <w:sz w:val="20"/>
                <w:szCs w:val="20"/>
                <w:lang w:val="en-US"/>
              </w:rPr>
              <w:t>10.1111/sms.14651</w:t>
            </w:r>
          </w:p>
        </w:tc>
      </w:tr>
      <w:tr w:rsidR="00211430" w:rsidRPr="00211430" w14:paraId="71FFC82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27871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71225"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0112-1642</w:t>
            </w:r>
          </w:p>
        </w:tc>
      </w:tr>
      <w:tr w:rsidR="00211430" w:rsidRPr="00211430" w14:paraId="61D99E3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AEF25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A97A"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3.5  – Q1</w:t>
            </w:r>
          </w:p>
        </w:tc>
      </w:tr>
      <w:tr w:rsidR="00211430" w:rsidRPr="00211430" w14:paraId="7BA065E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9859B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7576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15 de 127</w:t>
            </w:r>
          </w:p>
        </w:tc>
      </w:tr>
    </w:tbl>
    <w:p w14:paraId="537323B1" w14:textId="77777777" w:rsidR="00211430" w:rsidRPr="00211430" w:rsidRDefault="00211430" w:rsidP="00211430">
      <w:pPr>
        <w:rPr>
          <w:rFonts w:asciiTheme="minorHAnsi" w:hAnsiTheme="minorHAnsi" w:cstheme="minorHAnsi"/>
          <w:sz w:val="20"/>
          <w:szCs w:val="20"/>
        </w:rPr>
      </w:pPr>
    </w:p>
    <w:p w14:paraId="032D1B0A"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7C7ACE74"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730B06"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3CCA44C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4F30D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1E6A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Hernández-Lucas, P.; Leirós-Rodríguez, R.; López-Barreiro, J.; García-Soidán, J.L.</w:t>
            </w:r>
          </w:p>
        </w:tc>
      </w:tr>
      <w:tr w:rsidR="00211430" w:rsidRPr="00900E3B" w14:paraId="2C92733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BD2AE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4E5D9"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Effects of exercise therapy using elastic bands on strength and pain in women with non-specific neck pain: A randomised controlled trial.</w:t>
            </w:r>
          </w:p>
        </w:tc>
      </w:tr>
      <w:tr w:rsidR="00211430" w:rsidRPr="00211430" w14:paraId="108A1DE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5A3C4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65C8287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55CE8"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Heliyon, 9(11), 2023, </w:t>
            </w:r>
            <w:r w:rsidRPr="00211430">
              <w:rPr>
                <w:rFonts w:asciiTheme="minorHAnsi" w:hAnsiTheme="minorHAnsi" w:cstheme="minorHAnsi"/>
                <w:color w:val="0000FF" w:themeColor="hyperlink"/>
                <w:u w:val="single"/>
              </w:rPr>
              <w:t>10.1016/J.HELIYON.2023.E22237</w:t>
            </w:r>
          </w:p>
        </w:tc>
      </w:tr>
      <w:tr w:rsidR="00211430" w:rsidRPr="00211430" w14:paraId="33075BB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A9F6C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D955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2405-8440</w:t>
            </w:r>
          </w:p>
        </w:tc>
      </w:tr>
      <w:tr w:rsidR="00211430" w:rsidRPr="00211430" w14:paraId="55085E0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57246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D1700"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JIF: 3,4, Q1, MULTIDISCIPLINARY SCIENCES, Citas: 2</w:t>
            </w:r>
          </w:p>
        </w:tc>
      </w:tr>
      <w:tr w:rsidR="00211430" w:rsidRPr="00211430" w14:paraId="0E0DF53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0CE6B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C246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28/134</w:t>
            </w:r>
          </w:p>
        </w:tc>
      </w:tr>
    </w:tbl>
    <w:p w14:paraId="4884F860" w14:textId="77777777" w:rsidR="00211430" w:rsidRPr="00211430" w:rsidRDefault="00211430" w:rsidP="00211430">
      <w:pPr>
        <w:rPr>
          <w:rFonts w:asciiTheme="minorHAnsi" w:hAnsiTheme="minorHAnsi" w:cstheme="minorHAnsi"/>
          <w:sz w:val="20"/>
          <w:szCs w:val="20"/>
        </w:rPr>
      </w:pPr>
    </w:p>
    <w:p w14:paraId="303959F6"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752D1FE7"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33CF91A"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7403D19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2DC95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7A92FD14"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Gutiérrez, M-M; Perona-Páez, J-J.; Ruiz-Agudelo, C.; Gutiérrez-Bonilla, F. (2024).</w:t>
            </w:r>
          </w:p>
        </w:tc>
      </w:tr>
      <w:tr w:rsidR="00211430" w:rsidRPr="00900E3B" w14:paraId="516AABC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8D5CD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37304242"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 xml:space="preserve">Development of a brand value measurement model with a corporate social responsibility perspective. A comparative analysis of consumer perception of energy providers in Spain and Colombia </w:t>
            </w:r>
          </w:p>
        </w:tc>
      </w:tr>
      <w:tr w:rsidR="00211430" w:rsidRPr="00211430" w14:paraId="57E204F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4BD36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Datos de la publicación:</w:t>
            </w:r>
          </w:p>
          <w:p w14:paraId="6BFA949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0722AA0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bCs/>
                <w:i/>
                <w:iCs/>
                <w:sz w:val="20"/>
                <w:szCs w:val="20"/>
                <w:lang w:val="en-US"/>
              </w:rPr>
              <w:t xml:space="preserve">Environmental Challenges, </w:t>
            </w:r>
            <w:r w:rsidRPr="00211430">
              <w:rPr>
                <w:rFonts w:asciiTheme="minorHAnsi" w:hAnsiTheme="minorHAnsi" w:cstheme="minorHAnsi"/>
                <w:bCs/>
                <w:sz w:val="20"/>
                <w:szCs w:val="20"/>
                <w:lang w:val="en-US"/>
              </w:rPr>
              <w:t>17.</w:t>
            </w:r>
          </w:p>
        </w:tc>
      </w:tr>
      <w:tr w:rsidR="00211430" w:rsidRPr="00211430" w14:paraId="265B502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E6696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66675CAD"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ISSN: 2667-0100</w:t>
            </w:r>
          </w:p>
        </w:tc>
      </w:tr>
      <w:tr w:rsidR="00211430" w:rsidRPr="00211430" w14:paraId="6CC5D8B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1E08C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5343D817"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lang w:val="en-US"/>
              </w:rPr>
              <w:t>8.0 Impact Factor/ 13.7 CiteScore</w:t>
            </w:r>
          </w:p>
        </w:tc>
      </w:tr>
      <w:tr w:rsidR="00211430" w:rsidRPr="00211430" w14:paraId="0C34F83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18206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219FD82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SJR Scopus Q1</w:t>
            </w:r>
          </w:p>
        </w:tc>
      </w:tr>
    </w:tbl>
    <w:p w14:paraId="6722FC7E" w14:textId="77777777" w:rsidR="00211430" w:rsidRPr="00211430" w:rsidRDefault="00211430" w:rsidP="00211430">
      <w:pPr>
        <w:rPr>
          <w:rFonts w:asciiTheme="minorHAnsi" w:hAnsiTheme="minorHAnsi" w:cstheme="minorHAnsi"/>
          <w:sz w:val="20"/>
          <w:szCs w:val="20"/>
        </w:rPr>
      </w:pPr>
    </w:p>
    <w:p w14:paraId="443D558D"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461C9FCF"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07CBA8"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30BC526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2B8F6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7925"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color w:val="222222"/>
                <w:sz w:val="20"/>
                <w:szCs w:val="20"/>
                <w:shd w:val="clear" w:color="auto" w:fill="FFFFFF"/>
              </w:rPr>
              <w:t>García-Crespo, Oswaldo, Diana Ramahí-García, and Silvia García-Mirón</w:t>
            </w:r>
          </w:p>
        </w:tc>
      </w:tr>
      <w:tr w:rsidR="00211430" w:rsidRPr="00900E3B" w14:paraId="5F6E59B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B27B6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528E3"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color w:val="222222"/>
                <w:sz w:val="20"/>
                <w:szCs w:val="20"/>
                <w:shd w:val="clear" w:color="auto" w:fill="FFFFFF"/>
                <w:lang w:val="en-US"/>
              </w:rPr>
              <w:t>From the tool to the spatial metaphor: Graphical user interface and audiovisual creation in new media</w:t>
            </w:r>
          </w:p>
        </w:tc>
      </w:tr>
      <w:tr w:rsidR="00211430" w:rsidRPr="00211430" w14:paraId="5BD1E06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74A5B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4106F87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7890F" w14:textId="77777777" w:rsidR="00211430" w:rsidRPr="00211430" w:rsidRDefault="00211430" w:rsidP="00211430">
            <w:pPr>
              <w:jc w:val="both"/>
              <w:rPr>
                <w:rFonts w:asciiTheme="minorHAnsi" w:hAnsiTheme="minorHAnsi" w:cstheme="minorHAnsi"/>
                <w:sz w:val="20"/>
                <w:szCs w:val="20"/>
              </w:rPr>
            </w:pPr>
            <w:r w:rsidRPr="00775713">
              <w:rPr>
                <w:rFonts w:asciiTheme="minorHAnsi" w:hAnsiTheme="minorHAnsi" w:cstheme="minorHAnsi"/>
                <w:color w:val="222222"/>
                <w:sz w:val="20"/>
                <w:szCs w:val="20"/>
                <w:shd w:val="clear" w:color="auto" w:fill="FFFFFF"/>
              </w:rPr>
              <w:t>García-Crespo, Oswaldo, Diana Ramahí-García, and Silvia García-Mirón. "From the tool to the spatial metaphor: Graphical user interface and audiovisual creation in new media." </w:t>
            </w:r>
            <w:r w:rsidRPr="00211430">
              <w:rPr>
                <w:rFonts w:asciiTheme="minorHAnsi" w:hAnsiTheme="minorHAnsi" w:cstheme="minorHAnsi"/>
                <w:i/>
                <w:iCs/>
                <w:color w:val="222222"/>
                <w:sz w:val="20"/>
                <w:szCs w:val="20"/>
                <w:shd w:val="clear" w:color="auto" w:fill="FFFFFF"/>
              </w:rPr>
              <w:t>Convergence</w:t>
            </w:r>
            <w:r w:rsidRPr="00211430">
              <w:rPr>
                <w:rFonts w:asciiTheme="minorHAnsi" w:hAnsiTheme="minorHAnsi" w:cstheme="minorHAnsi"/>
                <w:color w:val="222222"/>
                <w:sz w:val="20"/>
                <w:szCs w:val="20"/>
                <w:shd w:val="clear" w:color="auto" w:fill="FFFFFF"/>
              </w:rPr>
              <w:t xml:space="preserve"> 27.6 (2021): 1696-1713 </w:t>
            </w:r>
            <w:hyperlink r:id="rId167" w:history="1">
              <w:r w:rsidRPr="00211430">
                <w:rPr>
                  <w:rFonts w:asciiTheme="minorHAnsi" w:hAnsiTheme="minorHAnsi" w:cstheme="minorHAnsi"/>
                  <w:color w:val="1554B2"/>
                  <w:u w:val="single"/>
                  <w:shd w:val="clear" w:color="auto" w:fill="FFFFFF"/>
                </w:rPr>
                <w:t>https://doi.org/10.1177/13548565211014449</w:t>
              </w:r>
            </w:hyperlink>
          </w:p>
        </w:tc>
      </w:tr>
      <w:tr w:rsidR="00211430" w:rsidRPr="00211430" w14:paraId="224728B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9A0AF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24BE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1354-8565</w:t>
            </w:r>
          </w:p>
        </w:tc>
      </w:tr>
      <w:tr w:rsidR="00211430" w:rsidRPr="00211430" w14:paraId="12A4E1C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F21D7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68E4" w14:textId="77777777" w:rsidR="00211430" w:rsidRPr="00211430" w:rsidRDefault="00211430" w:rsidP="00B82D82">
            <w:pPr>
              <w:jc w:val="both"/>
              <w:rPr>
                <w:rFonts w:asciiTheme="minorHAnsi" w:hAnsiTheme="minorHAnsi" w:cstheme="minorHAnsi"/>
                <w:sz w:val="20"/>
                <w:szCs w:val="20"/>
              </w:rPr>
            </w:pPr>
            <w:r w:rsidRPr="00211430">
              <w:rPr>
                <w:rFonts w:asciiTheme="minorHAnsi" w:hAnsiTheme="minorHAnsi" w:cstheme="minorHAnsi"/>
                <w:sz w:val="20"/>
                <w:szCs w:val="20"/>
              </w:rPr>
              <w:t>La revista "Convergence" tiene un factor de impacto (Impact Factor, IF) de 3.83 en 2023, calculado en 2024. Este valor ha aumentado en comparación con el IF de 3.56 en 2022, mostrando una tendencia al alza. Además, la revista posee un índice h de 56, lo que indica que 56 de sus artículos han sido citados al menos 56 veces cada uno. En términos de clasificación, "Convergence" se sitúa en el cuartil Q1 según el SCImago Journal Rank (SJR)</w:t>
            </w:r>
          </w:p>
        </w:tc>
      </w:tr>
      <w:tr w:rsidR="00211430" w:rsidRPr="00211430" w14:paraId="4A4C2C1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77295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234E" w14:textId="77777777" w:rsidR="00211430" w:rsidRPr="00211430" w:rsidRDefault="00211430" w:rsidP="00211430">
            <w:pPr>
              <w:jc w:val="both"/>
              <w:rPr>
                <w:rFonts w:asciiTheme="minorHAnsi" w:hAnsiTheme="minorHAnsi" w:cstheme="minorHAnsi"/>
                <w:sz w:val="20"/>
                <w:szCs w:val="20"/>
              </w:rPr>
            </w:pPr>
          </w:p>
        </w:tc>
      </w:tr>
    </w:tbl>
    <w:p w14:paraId="6745715C" w14:textId="77777777" w:rsidR="00211430" w:rsidRPr="00211430" w:rsidRDefault="00211430" w:rsidP="00211430">
      <w:pPr>
        <w:rPr>
          <w:rFonts w:asciiTheme="minorHAnsi" w:hAnsiTheme="minorHAnsi" w:cstheme="minorHAnsi"/>
          <w:sz w:val="20"/>
          <w:szCs w:val="20"/>
        </w:rPr>
      </w:pPr>
    </w:p>
    <w:p w14:paraId="11E8A081"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672AC6D3"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46238D3"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634B53E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1A742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64E5E9E8" w14:textId="77777777" w:rsidR="00211430" w:rsidRPr="00211430" w:rsidRDefault="00211430" w:rsidP="00211430">
            <w:pPr>
              <w:jc w:val="both"/>
              <w:rPr>
                <w:rFonts w:asciiTheme="minorHAnsi" w:hAnsiTheme="minorHAnsi" w:cstheme="minorHAnsi"/>
                <w:sz w:val="20"/>
                <w:szCs w:val="20"/>
                <w:lang w:val="it-IT"/>
              </w:rPr>
            </w:pPr>
            <w:r w:rsidRPr="00211430">
              <w:rPr>
                <w:rFonts w:asciiTheme="minorHAnsi" w:hAnsiTheme="minorHAnsi" w:cstheme="minorHAnsi"/>
                <w:sz w:val="20"/>
                <w:szCs w:val="20"/>
                <w:lang w:val="it-IT"/>
              </w:rPr>
              <w:t>Varela, M.; Pérez, U.; Vega, P.; Lorenzo, M.; Reid, A.</w:t>
            </w:r>
          </w:p>
        </w:tc>
      </w:tr>
      <w:tr w:rsidR="00211430" w:rsidRPr="00900E3B" w14:paraId="3C68F0A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DEB0F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0937CABA"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Dealing with Global Environmental Change: Design and validation of the GEC attitude scale</w:t>
            </w:r>
          </w:p>
        </w:tc>
      </w:tr>
      <w:tr w:rsidR="00211430" w:rsidRPr="00900E3B" w14:paraId="6D0A8EB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E406A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66E067B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49F8E8DF"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Environmental Education Research, 27(1), 110-131. 2021. https://doi.org/10.1080/13504622.2020.1822990</w:t>
            </w:r>
          </w:p>
        </w:tc>
      </w:tr>
      <w:tr w:rsidR="00211430" w:rsidRPr="00211430" w14:paraId="579100C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1235A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5AA06D61"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1469-5871</w:t>
            </w:r>
          </w:p>
        </w:tc>
      </w:tr>
      <w:tr w:rsidR="00211430" w:rsidRPr="00211430" w14:paraId="553584C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D874C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3B054BB0"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lang w:val="en-US"/>
              </w:rPr>
              <w:t>3.725 (JIF 2021)</w:t>
            </w:r>
          </w:p>
        </w:tc>
      </w:tr>
      <w:tr w:rsidR="00211430" w:rsidRPr="00211430" w14:paraId="364B2FE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33274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22767AA1"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JCR Q1 (2021)</w:t>
            </w:r>
          </w:p>
        </w:tc>
      </w:tr>
    </w:tbl>
    <w:p w14:paraId="7D7AA0B3" w14:textId="77777777" w:rsidR="00211430" w:rsidRPr="00211430" w:rsidRDefault="00211430" w:rsidP="00211430">
      <w:pPr>
        <w:rPr>
          <w:rFonts w:asciiTheme="minorHAnsi" w:hAnsiTheme="minorHAnsi" w:cstheme="minorHAnsi"/>
          <w:sz w:val="10"/>
          <w:szCs w:val="10"/>
        </w:rPr>
      </w:pPr>
    </w:p>
    <w:p w14:paraId="6473F673"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754F9E3C"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FC28AB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06DF423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76604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76C36" w14:textId="77777777" w:rsidR="00211430" w:rsidRPr="00211430" w:rsidRDefault="00211430" w:rsidP="00211430">
            <w:pPr>
              <w:jc w:val="both"/>
              <w:rPr>
                <w:rFonts w:asciiTheme="minorHAnsi" w:hAnsiTheme="minorHAnsi" w:cstheme="minorHAnsi"/>
                <w:sz w:val="20"/>
                <w:szCs w:val="20"/>
                <w:lang w:val="it-IT"/>
              </w:rPr>
            </w:pPr>
            <w:r w:rsidRPr="00211430">
              <w:rPr>
                <w:rFonts w:asciiTheme="minorHAnsi" w:hAnsiTheme="minorHAnsi" w:cstheme="minorHAnsi"/>
                <w:b/>
                <w:bCs/>
                <w:sz w:val="20"/>
                <w:szCs w:val="20"/>
              </w:rPr>
              <w:t>Yolanda Blanco Fernández</w:t>
            </w:r>
            <w:r w:rsidRPr="00211430">
              <w:rPr>
                <w:rFonts w:asciiTheme="minorHAnsi" w:hAnsiTheme="minorHAnsi" w:cstheme="minorHAnsi"/>
                <w:sz w:val="20"/>
                <w:szCs w:val="20"/>
              </w:rPr>
              <w:t>; Javier Otero Vizoso; Alberto Gil Solla; Jorge García Duque.</w:t>
            </w:r>
          </w:p>
        </w:tc>
      </w:tr>
      <w:tr w:rsidR="00211430" w:rsidRPr="00900E3B" w14:paraId="590E4F0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FBEF5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3274"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i/>
                <w:iCs/>
                <w:sz w:val="20"/>
                <w:szCs w:val="20"/>
                <w:lang w:val="en-US"/>
              </w:rPr>
              <w:t>Enhancing misinformation detection in Spanish language with deep learning: BERT and RoBERTa transformer models</w:t>
            </w:r>
          </w:p>
        </w:tc>
      </w:tr>
      <w:tr w:rsidR="00211430" w:rsidRPr="00B5790B" w14:paraId="63F2B90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FB876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10875B6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A7375" w14:textId="77777777" w:rsidR="00211430" w:rsidRPr="00211430" w:rsidRDefault="00211430" w:rsidP="00211430">
            <w:pPr>
              <w:widowControl/>
              <w:shd w:val="clear" w:color="auto" w:fill="FFFFFF"/>
              <w:autoSpaceDE/>
              <w:autoSpaceDN/>
              <w:contextualSpacing/>
              <w:rPr>
                <w:rFonts w:asciiTheme="minorHAnsi" w:hAnsiTheme="minorHAnsi" w:cstheme="minorHAnsi"/>
                <w:color w:val="222222"/>
                <w:sz w:val="20"/>
                <w:szCs w:val="20"/>
                <w:lang w:val="en-US"/>
              </w:rPr>
            </w:pPr>
            <w:r w:rsidRPr="00211430">
              <w:rPr>
                <w:rFonts w:asciiTheme="minorHAnsi" w:hAnsiTheme="minorHAnsi" w:cstheme="minorHAnsi"/>
                <w:sz w:val="20"/>
                <w:szCs w:val="20"/>
                <w:lang w:val="en-US"/>
              </w:rPr>
              <w:t xml:space="preserve">Applied Sciences (2024). 14(21), 9729. </w:t>
            </w:r>
            <w:r w:rsidRPr="00B5790B">
              <w:rPr>
                <w:rFonts w:asciiTheme="minorHAnsi" w:hAnsiTheme="minorHAnsi" w:cstheme="minorHAnsi"/>
                <w:sz w:val="20"/>
                <w:szCs w:val="20"/>
                <w:lang w:val="en-GB"/>
              </w:rPr>
              <w:t xml:space="preserve">ISSN 2076-3417. </w:t>
            </w:r>
            <w:hyperlink r:id="rId168" w:history="1">
              <w:r w:rsidRPr="00B5790B">
                <w:rPr>
                  <w:rFonts w:asciiTheme="minorHAnsi" w:hAnsiTheme="minorHAnsi" w:cstheme="minorHAnsi"/>
                  <w:b/>
                  <w:bCs/>
                  <w:color w:val="4F5671"/>
                  <w:u w:val="single"/>
                  <w:shd w:val="clear" w:color="auto" w:fill="FFFFFF"/>
                  <w:lang w:val="en-GB"/>
                </w:rPr>
                <w:t>https://doi.org/10.3390/app14219729</w:t>
              </w:r>
            </w:hyperlink>
          </w:p>
          <w:p w14:paraId="78BC1EB3" w14:textId="77777777" w:rsidR="00211430" w:rsidRPr="00211430" w:rsidRDefault="00211430" w:rsidP="00211430">
            <w:pPr>
              <w:jc w:val="both"/>
              <w:rPr>
                <w:rFonts w:asciiTheme="minorHAnsi" w:hAnsiTheme="minorHAnsi" w:cstheme="minorHAnsi"/>
                <w:sz w:val="20"/>
                <w:szCs w:val="20"/>
                <w:lang w:val="en-US"/>
              </w:rPr>
            </w:pPr>
          </w:p>
        </w:tc>
      </w:tr>
      <w:tr w:rsidR="00211430" w:rsidRPr="00211430" w14:paraId="505D014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B03E7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A4D8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2076-3417</w:t>
            </w:r>
          </w:p>
        </w:tc>
      </w:tr>
      <w:tr w:rsidR="00211430" w:rsidRPr="00211430" w14:paraId="7A086EF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077E8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CCFB1"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2.5</w:t>
            </w:r>
          </w:p>
        </w:tc>
      </w:tr>
      <w:tr w:rsidR="00211430" w:rsidRPr="00211430" w14:paraId="28FFC93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953C3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DF0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JCR Q1: Engineering multidisciplinary (44/181)</w:t>
            </w:r>
          </w:p>
        </w:tc>
      </w:tr>
    </w:tbl>
    <w:p w14:paraId="77D7FDC0" w14:textId="77777777" w:rsidR="00211430" w:rsidRPr="00211430" w:rsidRDefault="00211430" w:rsidP="00211430">
      <w:pPr>
        <w:rPr>
          <w:rFonts w:asciiTheme="minorHAnsi" w:hAnsiTheme="minorHAnsi" w:cstheme="minorHAnsi"/>
          <w:sz w:val="20"/>
          <w:szCs w:val="20"/>
        </w:rPr>
      </w:pPr>
    </w:p>
    <w:p w14:paraId="342EB1BA"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01DF5C69"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E64F386"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263BB34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E8DE0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309A304C"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Gago, P.; Lacou, V.; Santiago J.L; Boso, S.; Lacombe, T.; Velayos, M.; Legrand, D.; Boursiquot, J.M.; Martínez, M.C.</w:t>
            </w:r>
          </w:p>
        </w:tc>
      </w:tr>
      <w:tr w:rsidR="00211430" w:rsidRPr="00211430" w14:paraId="0FE2E6A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5A1C5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2AFEE6A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Preliminary Study of Ancient DNA from a 215-year-old Grapevine Herbarium (Estudio preliminar del ADN antiguo de un herbario de vid de 215 años de antigüedad)</w:t>
            </w:r>
          </w:p>
        </w:tc>
      </w:tr>
      <w:tr w:rsidR="00211430" w:rsidRPr="00211430" w14:paraId="6AA294D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B7CD5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3C4E5F2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25A5F48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 xml:space="preserve">American Journal of Enology and Viticulture 70: 420-426. </w:t>
            </w:r>
            <w:r w:rsidRPr="00211430">
              <w:rPr>
                <w:rFonts w:asciiTheme="minorHAnsi" w:hAnsiTheme="minorHAnsi" w:cstheme="minorHAnsi"/>
                <w:sz w:val="20"/>
                <w:szCs w:val="20"/>
              </w:rPr>
              <w:t xml:space="preserve">Año 2019.  DOI: </w:t>
            </w:r>
            <w:hyperlink r:id="rId169" w:history="1">
              <w:r w:rsidRPr="00211430">
                <w:rPr>
                  <w:rFonts w:asciiTheme="minorHAnsi" w:hAnsiTheme="minorHAnsi" w:cstheme="minorHAnsi"/>
                  <w:color w:val="0000FF" w:themeColor="hyperlink"/>
                  <w:u w:val="single"/>
                </w:rPr>
                <w:t>http://doi.org/10.5344/ajev.2019.19005</w:t>
              </w:r>
            </w:hyperlink>
            <w:r w:rsidRPr="00211430">
              <w:rPr>
                <w:rFonts w:asciiTheme="minorHAnsi" w:hAnsiTheme="minorHAnsi" w:cstheme="minorHAnsi"/>
                <w:sz w:val="20"/>
                <w:szCs w:val="20"/>
              </w:rPr>
              <w:t xml:space="preserve"> </w:t>
            </w:r>
          </w:p>
        </w:tc>
      </w:tr>
      <w:tr w:rsidR="00211430" w:rsidRPr="00211430" w14:paraId="53AEB67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34E5F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5A679AE9"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0002-9254</w:t>
            </w:r>
          </w:p>
        </w:tc>
      </w:tr>
      <w:tr w:rsidR="00211430" w:rsidRPr="00211430" w14:paraId="2F5BAC1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9B84B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193F603C"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 xml:space="preserve">Índice de impacto en el año de publicación: 2,113. </w:t>
            </w:r>
          </w:p>
        </w:tc>
      </w:tr>
      <w:tr w:rsidR="00211430" w:rsidRPr="00211430" w14:paraId="6DDFEAA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E60DC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16AC5FB2"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Posición 7 de 36 en la categoría Horticulture (Q1, primer cuartil)</w:t>
            </w:r>
          </w:p>
        </w:tc>
      </w:tr>
    </w:tbl>
    <w:p w14:paraId="423920D1"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1581DF53"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4ACD55C"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224E34F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612FC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55727062" w14:textId="77777777" w:rsidR="00211430" w:rsidRPr="00211430" w:rsidRDefault="00211430" w:rsidP="00211430">
            <w:pPr>
              <w:jc w:val="both"/>
              <w:rPr>
                <w:rFonts w:asciiTheme="minorHAnsi" w:hAnsiTheme="minorHAnsi" w:cstheme="minorHAnsi"/>
                <w:sz w:val="20"/>
                <w:szCs w:val="20"/>
                <w:lang w:val="pt-PT"/>
              </w:rPr>
            </w:pPr>
            <w:r w:rsidRPr="00211430">
              <w:rPr>
                <w:rFonts w:asciiTheme="minorHAnsi" w:hAnsiTheme="minorHAnsi" w:cstheme="minorHAnsi"/>
                <w:sz w:val="20"/>
                <w:szCs w:val="20"/>
                <w:lang w:val="en-US"/>
              </w:rPr>
              <w:t>Rodriguez-Dorna, A., Alonso, L, Picos J, Armesto, J</w:t>
            </w:r>
          </w:p>
        </w:tc>
      </w:tr>
      <w:tr w:rsidR="00211430" w:rsidRPr="00900E3B" w14:paraId="7CD4D6A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51FD7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3D764228"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GB"/>
              </w:rPr>
              <w:t>Mapping Feasibility for Wood Supply: A High-Resolution Geospatial Approach to Enhance Sustainable Forest Management in Galicia (NW Spain)</w:t>
            </w:r>
          </w:p>
        </w:tc>
      </w:tr>
      <w:tr w:rsidR="00211430" w:rsidRPr="00211430" w14:paraId="352363B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3B30D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55CC704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1EFD4AE3" w14:textId="77777777" w:rsidR="00211430" w:rsidRPr="00211430" w:rsidRDefault="00211430" w:rsidP="00211430">
            <w:pPr>
              <w:keepLines/>
              <w:widowControl/>
              <w:shd w:val="clear" w:color="auto" w:fill="FFFFFF"/>
              <w:autoSpaceDE/>
              <w:spacing w:before="40"/>
              <w:outlineLvl w:val="3"/>
              <w:rPr>
                <w:rFonts w:asciiTheme="minorHAnsi" w:eastAsiaTheme="majorEastAsia" w:hAnsiTheme="minorHAnsi" w:cstheme="minorHAnsi"/>
                <w:i/>
                <w:iCs/>
                <w:sz w:val="20"/>
                <w:szCs w:val="20"/>
                <w:lang w:val="en-GB"/>
              </w:rPr>
            </w:pPr>
            <w:hyperlink r:id="rId170" w:history="1">
              <w:r w:rsidRPr="00211430">
                <w:rPr>
                  <w:rFonts w:asciiTheme="minorHAnsi" w:eastAsiaTheme="majorEastAsia" w:hAnsiTheme="minorHAnsi" w:cstheme="minorHAnsi"/>
                  <w:i/>
                  <w:iCs/>
                  <w:sz w:val="20"/>
                  <w:szCs w:val="20"/>
                  <w:lang w:val="en-GB"/>
                </w:rPr>
                <w:t>Forests</w:t>
              </w:r>
            </w:hyperlink>
          </w:p>
          <w:p w14:paraId="762EA52D" w14:textId="77777777" w:rsidR="00211430" w:rsidRPr="00211430" w:rsidRDefault="00211430" w:rsidP="00211430">
            <w:pPr>
              <w:keepLines/>
              <w:widowControl/>
              <w:shd w:val="clear" w:color="auto" w:fill="FFFFFF"/>
              <w:autoSpaceDE/>
              <w:spacing w:before="40"/>
              <w:outlineLvl w:val="3"/>
              <w:rPr>
                <w:rFonts w:asciiTheme="minorHAnsi" w:eastAsiaTheme="majorEastAsia" w:hAnsiTheme="minorHAnsi" w:cstheme="minorHAnsi"/>
                <w:i/>
                <w:iCs/>
                <w:sz w:val="20"/>
                <w:szCs w:val="20"/>
                <w:lang w:val="en-GB"/>
              </w:rPr>
            </w:pPr>
            <w:r w:rsidRPr="00211430">
              <w:rPr>
                <w:rFonts w:asciiTheme="minorHAnsi" w:eastAsiaTheme="majorEastAsia" w:hAnsiTheme="minorHAnsi" w:cstheme="minorHAnsi"/>
                <w:i/>
                <w:iCs/>
                <w:sz w:val="20"/>
                <w:szCs w:val="20"/>
                <w:lang w:val="en-GB"/>
              </w:rPr>
              <w:t>Volumen:  14(11), Año:2023</w:t>
            </w:r>
            <w:r w:rsidRPr="00211430">
              <w:rPr>
                <w:rFonts w:asciiTheme="minorHAnsi" w:eastAsiaTheme="majorEastAsia" w:hAnsiTheme="minorHAnsi" w:cstheme="minorHAnsi"/>
                <w:i/>
                <w:iCs/>
                <w:sz w:val="20"/>
                <w:szCs w:val="20"/>
                <w:lang w:val="en-GB"/>
              </w:rPr>
              <w:tab/>
            </w:r>
          </w:p>
          <w:p w14:paraId="7683B0D2"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 xml:space="preserve">Doi: </w:t>
            </w:r>
            <w:hyperlink r:id="rId171" w:tgtFrame="_blank" w:history="1">
              <w:r w:rsidRPr="00211430">
                <w:rPr>
                  <w:rFonts w:asciiTheme="minorHAnsi" w:hAnsiTheme="minorHAnsi" w:cstheme="minorHAnsi"/>
                  <w:sz w:val="20"/>
                  <w:szCs w:val="20"/>
                  <w:lang w:val="en-GB"/>
                </w:rPr>
                <w:t>10.3390/F14112124</w:t>
              </w:r>
            </w:hyperlink>
          </w:p>
        </w:tc>
      </w:tr>
      <w:tr w:rsidR="00211430" w:rsidRPr="00211430" w14:paraId="2C8D12F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B483C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0D3104A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1999-4907</w:t>
            </w:r>
          </w:p>
        </w:tc>
      </w:tr>
      <w:tr w:rsidR="00211430" w:rsidRPr="00211430" w14:paraId="55DAD59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1DC82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00945704"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lang w:val="en-GB"/>
              </w:rPr>
              <w:t>JCR: 1.03 (13/89)</w:t>
            </w:r>
          </w:p>
        </w:tc>
      </w:tr>
      <w:tr w:rsidR="00211430" w:rsidRPr="00211430" w14:paraId="337EBDC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4026D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031E10FF"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Q1</w:t>
            </w:r>
          </w:p>
        </w:tc>
      </w:tr>
    </w:tbl>
    <w:p w14:paraId="204395E0" w14:textId="77777777" w:rsidR="00211430" w:rsidRPr="00211430" w:rsidRDefault="00211430" w:rsidP="00211430">
      <w:pPr>
        <w:rPr>
          <w:rFonts w:asciiTheme="minorHAnsi" w:hAnsiTheme="minorHAnsi" w:cstheme="minorHAnsi"/>
          <w:sz w:val="20"/>
          <w:szCs w:val="20"/>
        </w:rPr>
      </w:pPr>
    </w:p>
    <w:p w14:paraId="5BD9724A"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350620E4"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0025866"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12E6BA4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288A8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6D2E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Marrero Galván, Juan José ;Bernárdez Gómez, Abraham ;Negrín Medina, Miguel Ángel ;Portela Pruaño, Antonio</w:t>
            </w:r>
          </w:p>
        </w:tc>
      </w:tr>
      <w:tr w:rsidR="00211430" w:rsidRPr="00900E3B" w14:paraId="3ABAC4F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85B42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EF85"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Teacher-to-Teacher Training, an Intergenerational Perspective</w:t>
            </w:r>
          </w:p>
        </w:tc>
      </w:tr>
      <w:tr w:rsidR="00211430" w:rsidRPr="00211430" w14:paraId="55FBD27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23171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1F3A962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BE6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Revista de Investigación Educativa DOI: 10.6018/rie.585561</w:t>
            </w:r>
          </w:p>
        </w:tc>
      </w:tr>
      <w:tr w:rsidR="00211430" w:rsidRPr="00211430" w14:paraId="545FEAE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C5A63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5C840"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1989-9106</w:t>
            </w:r>
          </w:p>
        </w:tc>
      </w:tr>
      <w:tr w:rsidR="00211430" w:rsidRPr="00B5790B" w14:paraId="61FBB43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C4A8B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86E48" w14:textId="77777777" w:rsidR="00211430" w:rsidRPr="00775713" w:rsidRDefault="00211430" w:rsidP="00211430">
            <w:pPr>
              <w:rPr>
                <w:rFonts w:asciiTheme="minorHAnsi" w:hAnsiTheme="minorHAnsi" w:cstheme="minorHAnsi"/>
                <w:sz w:val="20"/>
                <w:szCs w:val="20"/>
              </w:rPr>
            </w:pPr>
            <w:r w:rsidRPr="00775713">
              <w:rPr>
                <w:rFonts w:asciiTheme="minorHAnsi" w:hAnsiTheme="minorHAnsi" w:cstheme="minorHAnsi"/>
                <w:sz w:val="20"/>
                <w:szCs w:val="20"/>
              </w:rPr>
              <w:t>JCR Q1 SJR Q2 SCOPUS Q1</w:t>
            </w:r>
          </w:p>
        </w:tc>
      </w:tr>
      <w:tr w:rsidR="00211430" w:rsidRPr="00211430" w14:paraId="33E91C8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3DB00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77ED3"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JCR 179/760</w:t>
            </w:r>
          </w:p>
        </w:tc>
      </w:tr>
    </w:tbl>
    <w:p w14:paraId="10F91408"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265DF836"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824355"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541E7CA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07EB6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EF30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Míguez-González, M.-I., Martínez-Rolán, X., &amp; García-Mirón, S.</w:t>
            </w:r>
          </w:p>
        </w:tc>
      </w:tr>
      <w:tr w:rsidR="00211430" w:rsidRPr="00900E3B" w14:paraId="2F62250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A1117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72924"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From disinformation to fact-checking: How Ibero-American fact-checkers on Twitter combat fake news.</w:t>
            </w:r>
          </w:p>
        </w:tc>
      </w:tr>
      <w:tr w:rsidR="00211430" w:rsidRPr="00211430" w14:paraId="2A33CD1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33DE1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57DC73B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13A3B"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Profesional De La información, 32(1), 2023. https://doi.org/10.3145/epi.2023.ene.10</w:t>
            </w:r>
          </w:p>
        </w:tc>
      </w:tr>
      <w:tr w:rsidR="00211430" w:rsidRPr="00211430" w14:paraId="047DC68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4FB52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5BC83"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1386-6710</w:t>
            </w:r>
          </w:p>
        </w:tc>
      </w:tr>
      <w:tr w:rsidR="00211430" w:rsidRPr="00211430" w14:paraId="10864E5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361A2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7618D"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2,6</w:t>
            </w:r>
          </w:p>
        </w:tc>
      </w:tr>
      <w:tr w:rsidR="00211430" w:rsidRPr="00211430" w14:paraId="4D51E02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77491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B3AF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46 de 228 (Q1)</w:t>
            </w:r>
          </w:p>
        </w:tc>
      </w:tr>
    </w:tbl>
    <w:p w14:paraId="5910606D" w14:textId="77777777" w:rsidR="00211430" w:rsidRPr="00211430" w:rsidRDefault="00211430" w:rsidP="00211430">
      <w:pPr>
        <w:rPr>
          <w:rFonts w:asciiTheme="minorHAnsi" w:hAnsiTheme="minorHAnsi" w:cstheme="minorHAnsi"/>
          <w:sz w:val="20"/>
          <w:szCs w:val="20"/>
        </w:rPr>
      </w:pPr>
    </w:p>
    <w:p w14:paraId="64501AE6"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50BBA515"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024D99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169B502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B8F7F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580D7055"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Míguez-González, M.-I., Martínez-Rolán, X., &amp; García-Mirón, S.</w:t>
            </w:r>
          </w:p>
        </w:tc>
      </w:tr>
      <w:tr w:rsidR="00211430" w:rsidRPr="00900E3B" w14:paraId="1FACD6B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5F023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5AE50991"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From disinformation to fact-checking: How Ibero-American fact-checkers on Twitter combat fake news.</w:t>
            </w:r>
          </w:p>
        </w:tc>
      </w:tr>
      <w:tr w:rsidR="00211430" w:rsidRPr="00211430" w14:paraId="6536DEC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B7136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3E707B8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C4103AC"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Profesional De La información, 32(1), 2023. </w:t>
            </w:r>
            <w:hyperlink r:id="rId172" w:history="1">
              <w:r w:rsidRPr="00211430">
                <w:rPr>
                  <w:rFonts w:asciiTheme="minorHAnsi" w:hAnsiTheme="minorHAnsi" w:cstheme="minorHAnsi"/>
                  <w:color w:val="0000FF" w:themeColor="hyperlink"/>
                  <w:u w:val="single"/>
                </w:rPr>
                <w:t>https://doi.org/10.3145/epi.2023.ene.10</w:t>
              </w:r>
            </w:hyperlink>
          </w:p>
        </w:tc>
      </w:tr>
      <w:tr w:rsidR="00211430" w:rsidRPr="00211430" w14:paraId="338696D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0E98D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C09802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1386-6710</w:t>
            </w:r>
          </w:p>
        </w:tc>
      </w:tr>
      <w:tr w:rsidR="00211430" w:rsidRPr="00211430" w14:paraId="55C1769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565A5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4D40B48"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2,6</w:t>
            </w:r>
          </w:p>
        </w:tc>
      </w:tr>
      <w:tr w:rsidR="00211430" w:rsidRPr="00211430" w14:paraId="72B3DA5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EE4EF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465980E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46 de 228 (Q1)</w:t>
            </w:r>
          </w:p>
        </w:tc>
      </w:tr>
    </w:tbl>
    <w:p w14:paraId="78CC1810" w14:textId="77777777" w:rsidR="00211430" w:rsidRPr="00211430" w:rsidRDefault="00211430" w:rsidP="00211430">
      <w:pPr>
        <w:rPr>
          <w:rFonts w:asciiTheme="minorHAnsi" w:hAnsiTheme="minorHAnsi" w:cstheme="minorHAnsi"/>
          <w:sz w:val="20"/>
          <w:szCs w:val="20"/>
        </w:rPr>
      </w:pPr>
    </w:p>
    <w:p w14:paraId="48C423B6"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77DF6193"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9AC75F" w14:textId="77777777" w:rsidR="00211430" w:rsidRPr="00211430" w:rsidRDefault="00211430" w:rsidP="00211430">
            <w:pPr>
              <w:jc w:val="center"/>
              <w:rPr>
                <w:rFonts w:asciiTheme="minorHAnsi" w:hAnsiTheme="minorHAnsi" w:cstheme="minorHAnsi"/>
                <w:b/>
                <w:bCs/>
                <w:sz w:val="20"/>
                <w:szCs w:val="20"/>
              </w:rPr>
            </w:pPr>
            <w:bookmarkStart w:id="27" w:name="_Hlk191499376"/>
            <w:r w:rsidRPr="00211430">
              <w:rPr>
                <w:rFonts w:asciiTheme="minorHAnsi" w:hAnsiTheme="minorHAnsi" w:cstheme="minorHAnsi"/>
                <w:b/>
                <w:bCs/>
                <w:sz w:val="20"/>
                <w:szCs w:val="20"/>
              </w:rPr>
              <w:t>Revistas indexadas</w:t>
            </w:r>
          </w:p>
        </w:tc>
      </w:tr>
      <w:tr w:rsidR="00211430" w:rsidRPr="00211430" w14:paraId="30AE42D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AF2AF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0E10AC4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Boso, S.; Gago, P.; Santiago, J.L.; Muñoz-Organero, G.; Cabello, F.; Puertas, B.; Puig, A.; Domingo, C.; Valdés, M.E.; Moreno, D.; Diaz-Losada, E.; Cibriain, J.F.; Dañobeitia-Artabe, O.; Rubio-Cano, J.A.: Martínez-Gascueña, J.; Mena-Morales, A.; Chirivella, C.: Usón, J.J.; Martínez, M.C.</w:t>
            </w:r>
          </w:p>
        </w:tc>
      </w:tr>
      <w:tr w:rsidR="00211430" w:rsidRPr="00900E3B" w14:paraId="235DC1D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46EF2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4452463F"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Variation in Susceptibility to Downy Mildew Infection in Spanish Minority Vine Varieties</w:t>
            </w:r>
          </w:p>
        </w:tc>
      </w:tr>
      <w:tr w:rsidR="00211430" w:rsidRPr="00900E3B" w14:paraId="4211979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E3397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4E205F9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4AFF5FF8" w14:textId="77777777" w:rsidR="00211430" w:rsidRPr="00211430" w:rsidRDefault="00211430" w:rsidP="00211430">
            <w:pPr>
              <w:jc w:val="both"/>
              <w:rPr>
                <w:rFonts w:asciiTheme="minorHAnsi" w:hAnsiTheme="minorHAnsi" w:cstheme="minorHAnsi"/>
                <w:sz w:val="20"/>
                <w:szCs w:val="20"/>
                <w:lang w:val="fr-FR"/>
              </w:rPr>
            </w:pPr>
            <w:r w:rsidRPr="00211430">
              <w:rPr>
                <w:rFonts w:asciiTheme="minorHAnsi" w:hAnsiTheme="minorHAnsi" w:cstheme="minorHAnsi"/>
                <w:sz w:val="20"/>
                <w:szCs w:val="20"/>
                <w:lang w:val="fr-FR"/>
              </w:rPr>
              <w:t xml:space="preserve">Plants 12(14): 2638. 2023. DOI: </w:t>
            </w:r>
            <w:hyperlink r:id="rId173" w:history="1">
              <w:r w:rsidRPr="00211430">
                <w:rPr>
                  <w:rFonts w:asciiTheme="minorHAnsi" w:hAnsiTheme="minorHAnsi" w:cstheme="minorHAnsi"/>
                  <w:color w:val="0000FF" w:themeColor="hyperlink"/>
                  <w:u w:val="single"/>
                  <w:lang w:val="fr-FR"/>
                </w:rPr>
                <w:t>https://doi.org/10.3390/plants12142638</w:t>
              </w:r>
            </w:hyperlink>
            <w:r w:rsidRPr="00211430">
              <w:rPr>
                <w:rFonts w:asciiTheme="minorHAnsi" w:hAnsiTheme="minorHAnsi" w:cstheme="minorHAnsi"/>
                <w:sz w:val="20"/>
                <w:szCs w:val="20"/>
                <w:lang w:val="fr-FR"/>
              </w:rPr>
              <w:t xml:space="preserve"> </w:t>
            </w:r>
          </w:p>
        </w:tc>
      </w:tr>
      <w:tr w:rsidR="00211430" w:rsidRPr="00211430" w14:paraId="191A234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F073C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1E96C541"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E-ISSN: 2223-7747</w:t>
            </w:r>
          </w:p>
        </w:tc>
      </w:tr>
      <w:tr w:rsidR="00211430" w:rsidRPr="00211430" w14:paraId="275507E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C864B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14CD6980"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Índice de impacto en el año de publicación: 4,0.</w:t>
            </w:r>
          </w:p>
        </w:tc>
      </w:tr>
      <w:tr w:rsidR="00211430" w:rsidRPr="00211430" w14:paraId="27EB70E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1BF4F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3F908FD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Posición 43 de 265 en la categoría Plant Sciences (Q1, Primer Cuartil)</w:t>
            </w:r>
          </w:p>
        </w:tc>
      </w:tr>
      <w:bookmarkEnd w:id="27"/>
    </w:tbl>
    <w:p w14:paraId="0E57AF3B" w14:textId="77777777" w:rsidR="00211430" w:rsidRPr="00211430" w:rsidRDefault="00211430" w:rsidP="00211430">
      <w:pPr>
        <w:rPr>
          <w:rFonts w:asciiTheme="minorHAnsi" w:hAnsiTheme="minorHAnsi" w:cstheme="minorHAnsi"/>
          <w:sz w:val="20"/>
          <w:szCs w:val="20"/>
        </w:rPr>
      </w:pPr>
    </w:p>
    <w:p w14:paraId="54EA2554"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5CCD00FD"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5A6D884"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64FAA17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ABDD3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3F52C27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Verde-Diego, C., Pastor-Seller, E., González-Rodríguez, R., y Peláez, E.</w:t>
            </w:r>
          </w:p>
        </w:tc>
      </w:tr>
      <w:tr w:rsidR="00211430" w:rsidRPr="00900E3B" w14:paraId="67720A0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10934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5CEF67E8"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GB"/>
              </w:rPr>
              <w:t>The Social Services of Spain after the neoliberal period: Longitudinal analysis from the perspective of Social Work (2012-2018)</w:t>
            </w:r>
          </w:p>
        </w:tc>
      </w:tr>
      <w:tr w:rsidR="00211430" w:rsidRPr="00900E3B" w14:paraId="577E4D9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F73A6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53878FE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12A863A4"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 xml:space="preserve">2022. </w:t>
            </w:r>
            <w:r w:rsidRPr="00211430">
              <w:rPr>
                <w:rFonts w:asciiTheme="minorHAnsi" w:hAnsiTheme="minorHAnsi" w:cstheme="minorHAnsi"/>
                <w:sz w:val="20"/>
                <w:szCs w:val="20"/>
                <w:lang w:val="en-GB"/>
              </w:rPr>
              <w:t xml:space="preserve">British Journal of Social Work, 00, 1-16. </w:t>
            </w:r>
          </w:p>
          <w:p w14:paraId="6103526F" w14:textId="77777777" w:rsidR="00211430" w:rsidRPr="00211430" w:rsidRDefault="00211430" w:rsidP="00211430">
            <w:pPr>
              <w:jc w:val="both"/>
              <w:rPr>
                <w:rFonts w:asciiTheme="minorHAnsi" w:hAnsiTheme="minorHAnsi" w:cstheme="minorHAnsi"/>
                <w:sz w:val="20"/>
                <w:szCs w:val="20"/>
                <w:lang w:val="en-GB"/>
              </w:rPr>
            </w:pPr>
            <w:r w:rsidRPr="00211430">
              <w:rPr>
                <w:rFonts w:asciiTheme="minorHAnsi" w:hAnsiTheme="minorHAnsi" w:cstheme="minorHAnsi"/>
                <w:sz w:val="20"/>
                <w:szCs w:val="20"/>
                <w:lang w:val="en-GB"/>
              </w:rPr>
              <w:t>https://doi.org/10.1093/bjsw/bcab201</w:t>
            </w:r>
          </w:p>
        </w:tc>
      </w:tr>
      <w:tr w:rsidR="00211430" w:rsidRPr="00211430" w14:paraId="45966E7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731E2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1257990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w:t>
            </w:r>
          </w:p>
        </w:tc>
      </w:tr>
      <w:tr w:rsidR="00211430" w:rsidRPr="00211430" w14:paraId="550251A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19C68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72E1A19F"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 xml:space="preserve">SJR Q1 </w:t>
            </w:r>
          </w:p>
        </w:tc>
      </w:tr>
      <w:tr w:rsidR="00211430" w:rsidRPr="00211430" w14:paraId="3BBD9A4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02C43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662F32D2"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157/796 (Social sciences miscellaneous)</w:t>
            </w:r>
          </w:p>
        </w:tc>
      </w:tr>
    </w:tbl>
    <w:p w14:paraId="73D35BAB" w14:textId="77777777" w:rsidR="00211430" w:rsidRPr="00211430" w:rsidRDefault="00211430" w:rsidP="00211430">
      <w:pPr>
        <w:rPr>
          <w:rFonts w:asciiTheme="minorHAnsi" w:hAnsiTheme="minorHAnsi" w:cstheme="minorHAnsi"/>
          <w:sz w:val="20"/>
          <w:szCs w:val="20"/>
        </w:rPr>
      </w:pPr>
    </w:p>
    <w:p w14:paraId="0E70A7D5"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382CFED9"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2E361D6"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7887ED9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3995D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093605C4"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Serpa-Andrade, L. J., Pazos-Arias, J. J., Gil-Solla, A., Blanco-Fernández, Y., &amp; López-Nores, M.</w:t>
            </w:r>
          </w:p>
        </w:tc>
      </w:tr>
      <w:tr w:rsidR="00211430" w:rsidRPr="00900E3B" w14:paraId="5E7DB88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B1CAD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6CBE6035"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An automatic feedback educational platform: Assessment and therapeutic intervention for writing learning in children with special educational needs</w:t>
            </w:r>
          </w:p>
        </w:tc>
      </w:tr>
      <w:tr w:rsidR="00211430" w:rsidRPr="00211430" w14:paraId="2CD2DCC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1C126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07FA64E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2BFD3B2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w:t>
            </w:r>
            <w:r w:rsidRPr="00211430">
              <w:rPr>
                <w:rFonts w:asciiTheme="minorHAnsi" w:hAnsiTheme="minorHAnsi" w:cstheme="minorHAnsi"/>
                <w:i/>
                <w:iCs/>
                <w:sz w:val="20"/>
                <w:szCs w:val="20"/>
                <w:lang w:val="en-US"/>
              </w:rPr>
              <w:t>Expert Systems with Applications</w:t>
            </w:r>
            <w:r w:rsidRPr="00211430">
              <w:rPr>
                <w:rFonts w:asciiTheme="minorHAnsi" w:hAnsiTheme="minorHAnsi" w:cstheme="minorHAnsi"/>
                <w:sz w:val="20"/>
                <w:szCs w:val="20"/>
                <w:lang w:val="en-US"/>
              </w:rPr>
              <w:t>, </w:t>
            </w:r>
            <w:r w:rsidRPr="00211430">
              <w:rPr>
                <w:rFonts w:asciiTheme="minorHAnsi" w:hAnsiTheme="minorHAnsi" w:cstheme="minorHAnsi"/>
                <w:i/>
                <w:iCs/>
                <w:sz w:val="20"/>
                <w:szCs w:val="20"/>
                <w:lang w:val="en-US"/>
              </w:rPr>
              <w:t>249</w:t>
            </w:r>
            <w:r w:rsidRPr="00211430">
              <w:rPr>
                <w:rFonts w:asciiTheme="minorHAnsi" w:hAnsiTheme="minorHAnsi" w:cstheme="minorHAnsi"/>
                <w:sz w:val="20"/>
                <w:szCs w:val="20"/>
                <w:lang w:val="en-US"/>
              </w:rPr>
              <w:t>(Part B), 123641. </w:t>
            </w:r>
            <w:hyperlink r:id="rId174" w:tgtFrame="_blank" w:history="1">
              <w:r w:rsidRPr="00211430">
                <w:rPr>
                  <w:rFonts w:asciiTheme="minorHAnsi" w:hAnsiTheme="minorHAnsi" w:cstheme="minorHAnsi"/>
                  <w:color w:val="0000FF" w:themeColor="hyperlink"/>
                  <w:u w:val="single"/>
                  <w:lang w:val="en-US"/>
                </w:rPr>
                <w:t>https://doi.org/10.1016/j.eswa.2024.123641</w:t>
              </w:r>
            </w:hyperlink>
          </w:p>
        </w:tc>
      </w:tr>
      <w:tr w:rsidR="00211430" w:rsidRPr="00211430" w14:paraId="382B07E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6B713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24E31F0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1873-6793</w:t>
            </w:r>
          </w:p>
        </w:tc>
      </w:tr>
      <w:tr w:rsidR="00211430" w:rsidRPr="00211430" w14:paraId="567514B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DBA62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3682E417"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lang w:val="en-US"/>
              </w:rPr>
              <w:t>24 de 197 Q1</w:t>
            </w:r>
          </w:p>
        </w:tc>
      </w:tr>
      <w:tr w:rsidR="00211430" w:rsidRPr="00211430" w14:paraId="7037FD8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A9239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47C874DC"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Serpa-Andrade, L. J., Pazos-Arias, J. J., Gil-Solla, A., Blanco-Fernández, Y., &amp; López-Nores, M.</w:t>
            </w:r>
          </w:p>
        </w:tc>
      </w:tr>
    </w:tbl>
    <w:p w14:paraId="2F06FE10" w14:textId="77777777" w:rsidR="00211430" w:rsidRPr="00211430" w:rsidRDefault="00211430" w:rsidP="00211430">
      <w:pPr>
        <w:rPr>
          <w:rFonts w:asciiTheme="minorHAnsi" w:hAnsiTheme="minorHAnsi" w:cstheme="minorHAnsi"/>
          <w:sz w:val="20"/>
          <w:szCs w:val="20"/>
        </w:rPr>
      </w:pPr>
    </w:p>
    <w:p w14:paraId="3A4D7EC2"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31A9BA0E"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04B53D"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7F09493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537D3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38F73717" w14:textId="77777777" w:rsidR="00211430" w:rsidRPr="00211430" w:rsidRDefault="00211430" w:rsidP="00211430">
            <w:pPr>
              <w:jc w:val="both"/>
              <w:rPr>
                <w:rFonts w:asciiTheme="minorHAnsi" w:hAnsiTheme="minorHAnsi" w:cstheme="minorHAnsi"/>
                <w:sz w:val="20"/>
                <w:szCs w:val="20"/>
                <w:lang w:val="pt-PT"/>
              </w:rPr>
            </w:pPr>
            <w:r w:rsidRPr="00211430">
              <w:rPr>
                <w:rFonts w:asciiTheme="minorHAnsi" w:hAnsiTheme="minorHAnsi" w:cstheme="minorHAnsi"/>
                <w:sz w:val="20"/>
                <w:szCs w:val="20"/>
                <w:lang w:val="pt-PT"/>
              </w:rPr>
              <w:t xml:space="preserve">Salgueiro, J.l, Perez, L., </w:t>
            </w:r>
            <w:hyperlink r:id="rId175" w:history="1">
              <w:r w:rsidRPr="00211430">
                <w:rPr>
                  <w:rFonts w:asciiTheme="minorHAnsi" w:hAnsiTheme="minorHAnsi" w:cstheme="minorHAnsi"/>
                  <w:sz w:val="20"/>
                  <w:szCs w:val="20"/>
                  <w:lang w:val="pt-PT"/>
                </w:rPr>
                <w:t>Sánchez, Á.</w:t>
              </w:r>
            </w:hyperlink>
            <w:r w:rsidRPr="00211430">
              <w:rPr>
                <w:rFonts w:asciiTheme="minorHAnsi" w:hAnsiTheme="minorHAnsi" w:cstheme="minorHAnsi"/>
                <w:sz w:val="20"/>
                <w:szCs w:val="20"/>
                <w:lang w:val="pt-PT"/>
              </w:rPr>
              <w:t xml:space="preserve">, </w:t>
            </w:r>
            <w:hyperlink r:id="rId176" w:history="1">
              <w:r w:rsidRPr="00211430">
                <w:rPr>
                  <w:rFonts w:asciiTheme="minorHAnsi" w:hAnsiTheme="minorHAnsi" w:cstheme="minorHAnsi"/>
                  <w:sz w:val="20"/>
                  <w:szCs w:val="20"/>
                  <w:lang w:val="pt-PT"/>
                </w:rPr>
                <w:t>Cancela, Á.</w:t>
              </w:r>
            </w:hyperlink>
            <w:r w:rsidRPr="00211430">
              <w:rPr>
                <w:rFonts w:asciiTheme="minorHAnsi" w:hAnsiTheme="minorHAnsi" w:cstheme="minorHAnsi"/>
                <w:sz w:val="20"/>
                <w:szCs w:val="20"/>
                <w:lang w:val="pt-PT"/>
              </w:rPr>
              <w:t xml:space="preserve">, </w:t>
            </w:r>
            <w:hyperlink r:id="rId177" w:history="1">
              <w:r w:rsidRPr="00211430">
                <w:rPr>
                  <w:rFonts w:asciiTheme="minorHAnsi" w:hAnsiTheme="minorHAnsi" w:cstheme="minorHAnsi"/>
                  <w:sz w:val="20"/>
                  <w:szCs w:val="20"/>
                  <w:lang w:val="pt-PT"/>
                </w:rPr>
                <w:t>Miguez,</w:t>
              </w:r>
            </w:hyperlink>
            <w:r w:rsidRPr="00211430">
              <w:rPr>
                <w:rFonts w:asciiTheme="minorHAnsi" w:hAnsiTheme="minorHAnsi" w:cstheme="minorHAnsi"/>
                <w:sz w:val="20"/>
                <w:szCs w:val="20"/>
                <w:lang w:val="pt-PT"/>
              </w:rPr>
              <w:t xml:space="preserve"> C., </w:t>
            </w:r>
          </w:p>
        </w:tc>
      </w:tr>
      <w:tr w:rsidR="00211430" w:rsidRPr="00900E3B" w14:paraId="704004E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4AB75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27688842" w14:textId="77777777" w:rsidR="00211430" w:rsidRPr="00B06156" w:rsidRDefault="00211430" w:rsidP="00211430">
            <w:pPr>
              <w:jc w:val="both"/>
              <w:rPr>
                <w:rFonts w:asciiTheme="minorHAnsi" w:hAnsiTheme="minorHAnsi" w:cstheme="minorHAnsi"/>
                <w:sz w:val="20"/>
                <w:szCs w:val="20"/>
                <w:lang w:val="en-US"/>
              </w:rPr>
            </w:pPr>
            <w:hyperlink r:id="rId178" w:history="1">
              <w:r w:rsidRPr="00B06156">
                <w:rPr>
                  <w:rFonts w:asciiTheme="minorHAnsi" w:eastAsia="Cambria" w:hAnsiTheme="minorHAnsi" w:cstheme="minorHAnsi"/>
                  <w:color w:val="000000"/>
                  <w:lang w:val="en-GB"/>
                </w:rPr>
                <w:t>Microalgal biomass quantification from the non-invasive technique of image processing through red–green–blue (RGB) analysis</w:t>
              </w:r>
            </w:hyperlink>
          </w:p>
        </w:tc>
      </w:tr>
      <w:tr w:rsidR="00211430" w:rsidRPr="00900E3B" w14:paraId="6873BD1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09AD5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054CF50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058207D9" w14:textId="05C02D04" w:rsidR="00211430" w:rsidRPr="00B82D82" w:rsidRDefault="00211430" w:rsidP="00B82D82">
            <w:pPr>
              <w:shd w:val="clear" w:color="auto" w:fill="FFFFFF"/>
              <w:ind w:hanging="2"/>
              <w:rPr>
                <w:rFonts w:asciiTheme="minorHAnsi" w:eastAsia="Times New Roman" w:hAnsiTheme="minorHAnsi" w:cstheme="minorHAnsi"/>
                <w:color w:val="2E2E2E"/>
                <w:sz w:val="20"/>
                <w:szCs w:val="20"/>
                <w:shd w:val="clear" w:color="auto" w:fill="FFFFFF"/>
                <w:lang w:val="en-US"/>
              </w:rPr>
            </w:pPr>
            <w:r w:rsidRPr="00211430">
              <w:rPr>
                <w:rFonts w:asciiTheme="minorHAnsi" w:eastAsia="Times New Roman" w:hAnsiTheme="minorHAnsi" w:cstheme="minorHAnsi"/>
                <w:sz w:val="20"/>
                <w:szCs w:val="20"/>
                <w:bdr w:val="none" w:sz="0" w:space="0" w:color="auto" w:frame="1"/>
                <w:shd w:val="clear" w:color="auto" w:fill="FFFFFF"/>
                <w:lang w:val="en-GB"/>
              </w:rPr>
              <w:t>Journal of Applied Phycology</w:t>
            </w:r>
            <w:r w:rsidR="00B82D82">
              <w:rPr>
                <w:rFonts w:asciiTheme="minorHAnsi" w:eastAsia="Times New Roman" w:hAnsiTheme="minorHAnsi" w:cstheme="minorHAnsi"/>
                <w:color w:val="2E2E2E"/>
                <w:sz w:val="20"/>
                <w:szCs w:val="20"/>
                <w:shd w:val="clear" w:color="auto" w:fill="FFFFFF"/>
                <w:lang w:val="en-US"/>
              </w:rPr>
              <w:t xml:space="preserve">.       </w:t>
            </w:r>
            <w:r w:rsidRPr="00211430">
              <w:rPr>
                <w:rFonts w:asciiTheme="minorHAnsi" w:eastAsiaTheme="majorEastAsia" w:hAnsiTheme="minorHAnsi" w:cstheme="minorHAnsi"/>
                <w:i/>
                <w:iCs/>
                <w:sz w:val="20"/>
                <w:szCs w:val="20"/>
                <w:lang w:val="en-GB"/>
              </w:rPr>
              <w:t>Volumen: 34 (2), Año:2022</w:t>
            </w:r>
            <w:r w:rsidRPr="00211430">
              <w:rPr>
                <w:rFonts w:asciiTheme="minorHAnsi" w:eastAsiaTheme="majorEastAsia" w:hAnsiTheme="minorHAnsi" w:cstheme="minorHAnsi"/>
                <w:i/>
                <w:iCs/>
                <w:sz w:val="20"/>
                <w:szCs w:val="20"/>
                <w:lang w:val="en-GB"/>
              </w:rPr>
              <w:tab/>
              <w:t>Páginas:</w:t>
            </w:r>
            <w:r w:rsidRPr="00211430">
              <w:rPr>
                <w:rFonts w:asciiTheme="minorHAnsi" w:eastAsia="Cambria" w:hAnsiTheme="minorHAnsi" w:cstheme="minorHAnsi"/>
                <w:i/>
                <w:iCs/>
                <w:color w:val="000000"/>
                <w:sz w:val="20"/>
                <w:szCs w:val="20"/>
                <w:lang w:val="en-GB"/>
              </w:rPr>
              <w:t xml:space="preserve"> </w:t>
            </w:r>
            <w:r w:rsidRPr="00211430">
              <w:rPr>
                <w:rFonts w:asciiTheme="minorHAnsi" w:eastAsia="Times New Roman" w:hAnsiTheme="minorHAnsi" w:cstheme="minorHAnsi"/>
                <w:i/>
                <w:iCs/>
                <w:color w:val="2E2E2E"/>
                <w:sz w:val="20"/>
                <w:szCs w:val="20"/>
                <w:shd w:val="clear" w:color="auto" w:fill="FFFFFF"/>
                <w:lang w:val="en-US"/>
              </w:rPr>
              <w:t>871–881</w:t>
            </w:r>
            <w:r w:rsidR="00B82D82">
              <w:rPr>
                <w:rFonts w:asciiTheme="minorHAnsi" w:eastAsia="Times New Roman" w:hAnsiTheme="minorHAnsi" w:cstheme="minorHAnsi"/>
                <w:color w:val="2E2E2E"/>
                <w:sz w:val="20"/>
                <w:szCs w:val="20"/>
                <w:shd w:val="clear" w:color="auto" w:fill="FFFFFF"/>
                <w:lang w:val="en-US"/>
              </w:rPr>
              <w:t xml:space="preserve">            </w:t>
            </w:r>
            <w:r w:rsidRPr="00211430">
              <w:rPr>
                <w:rFonts w:asciiTheme="minorHAnsi" w:hAnsiTheme="minorHAnsi" w:cstheme="minorHAnsi"/>
                <w:color w:val="222222"/>
                <w:sz w:val="20"/>
                <w:szCs w:val="20"/>
                <w:shd w:val="clear" w:color="auto" w:fill="FFFFFF"/>
                <w:lang w:val="en-US"/>
              </w:rPr>
              <w:t>1</w:t>
            </w:r>
            <w:r w:rsidRPr="00211430">
              <w:rPr>
                <w:rFonts w:asciiTheme="minorHAnsi" w:eastAsia="Cambria" w:hAnsiTheme="minorHAnsi" w:cstheme="minorHAnsi"/>
                <w:color w:val="000000"/>
                <w:sz w:val="20"/>
                <w:szCs w:val="20"/>
                <w:lang w:val="en-US"/>
              </w:rPr>
              <w:t>0.1007/s10811-021-02634-6</w:t>
            </w:r>
          </w:p>
        </w:tc>
      </w:tr>
      <w:tr w:rsidR="00211430" w:rsidRPr="00211430" w14:paraId="6D64C35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29EA1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5206E3FA"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1573-5176</w:t>
            </w:r>
          </w:p>
        </w:tc>
      </w:tr>
      <w:tr w:rsidR="00211430" w:rsidRPr="00211430" w14:paraId="7221FE23"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A5B791"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698017E8"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lang w:val="en-GB"/>
              </w:rPr>
              <w:t>JCR: 3.215 (16/110)</w:t>
            </w:r>
          </w:p>
        </w:tc>
      </w:tr>
      <w:tr w:rsidR="00211430" w:rsidRPr="00211430" w14:paraId="41002EA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1F834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5CFBBFF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GB"/>
              </w:rPr>
              <w:t>Q1</w:t>
            </w:r>
          </w:p>
        </w:tc>
      </w:tr>
    </w:tbl>
    <w:p w14:paraId="3F0AF19F" w14:textId="77777777" w:rsidR="00211430" w:rsidRPr="00211430" w:rsidRDefault="00211430" w:rsidP="00211430">
      <w:pPr>
        <w:rPr>
          <w:rFonts w:asciiTheme="minorHAnsi" w:hAnsiTheme="minorHAnsi" w:cstheme="minorHAnsi"/>
          <w:sz w:val="20"/>
          <w:szCs w:val="20"/>
        </w:rPr>
      </w:pPr>
    </w:p>
    <w:p w14:paraId="21E42DA4"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269AB2B4"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9B7ADFE"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5A4016C2"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C67D8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A919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i/>
                <w:iCs/>
                <w:sz w:val="20"/>
                <w:szCs w:val="20"/>
              </w:rPr>
              <w:t>Justo-Cousiño LA, Da Cuña-Carrera I, Alonso-Calvete A, González-González Y</w:t>
            </w:r>
          </w:p>
        </w:tc>
      </w:tr>
      <w:tr w:rsidR="00211430" w:rsidRPr="00900E3B" w14:paraId="5EC8444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B6069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26A657"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i/>
                <w:iCs/>
                <w:sz w:val="20"/>
                <w:szCs w:val="20"/>
                <w:lang w:val="en-US"/>
              </w:rPr>
              <w:t>Effect of Kinesio taping on wrist proprioception in healthy subjects: A randomized clinical trial</w:t>
            </w:r>
          </w:p>
        </w:tc>
      </w:tr>
      <w:tr w:rsidR="00211430" w:rsidRPr="00900E3B" w14:paraId="2AC10D3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EF33A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4A9C5BF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FE5B8" w14:textId="77777777" w:rsidR="00211430" w:rsidRPr="00211430" w:rsidRDefault="00211430" w:rsidP="00211430">
            <w:pPr>
              <w:rPr>
                <w:rFonts w:asciiTheme="minorHAnsi" w:hAnsiTheme="minorHAnsi" w:cstheme="minorHAnsi"/>
                <w:sz w:val="20"/>
                <w:szCs w:val="20"/>
                <w:lang w:val="en-US"/>
              </w:rPr>
            </w:pPr>
            <w:r w:rsidRPr="00211430">
              <w:rPr>
                <w:rFonts w:asciiTheme="minorHAnsi" w:hAnsiTheme="minorHAnsi" w:cstheme="minorHAnsi"/>
                <w:i/>
                <w:iCs/>
                <w:sz w:val="20"/>
                <w:szCs w:val="20"/>
                <w:lang w:val="en-US"/>
              </w:rPr>
              <w:t>Journal of Hand Therapy. 2024;37(2):184-91. DOI: 10.1016/J.JHT.2023.10.010</w:t>
            </w:r>
          </w:p>
          <w:p w14:paraId="249CB463" w14:textId="77777777" w:rsidR="00211430" w:rsidRPr="00211430" w:rsidRDefault="00211430" w:rsidP="00211430">
            <w:pPr>
              <w:jc w:val="both"/>
              <w:rPr>
                <w:rFonts w:asciiTheme="minorHAnsi" w:hAnsiTheme="minorHAnsi" w:cstheme="minorHAnsi"/>
                <w:sz w:val="20"/>
                <w:szCs w:val="20"/>
                <w:lang w:val="en-US"/>
              </w:rPr>
            </w:pPr>
          </w:p>
        </w:tc>
      </w:tr>
      <w:tr w:rsidR="00211430" w:rsidRPr="00211430" w14:paraId="5BF9FCC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24A2E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9C93D"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1545-004X,  0894-1130</w:t>
            </w:r>
          </w:p>
        </w:tc>
      </w:tr>
      <w:tr w:rsidR="00211430" w:rsidRPr="00211430" w14:paraId="5BA949C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63536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92F4"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Según JCR Sciences CItation Index (SCI) obtuvo un Factor de impacto 2.1 en 2023 (año de publicación del artículo 2024).</w:t>
            </w:r>
          </w:p>
        </w:tc>
      </w:tr>
      <w:tr w:rsidR="00211430" w:rsidRPr="00211430" w14:paraId="70F3066C"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7FEE1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D0AC5"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Se sitúa, dentro de la categoría la Rehabilitation en el puesto 40 de 170 revistas y con esa posición se encuentra situada en el cuartil 1 (Q1)- JCR.</w:t>
            </w:r>
          </w:p>
        </w:tc>
      </w:tr>
    </w:tbl>
    <w:p w14:paraId="5DB02647"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67A81437"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9B96016"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900E3B" w14:paraId="64CEE7B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1C7539"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7CC9CD1E" w14:textId="77777777" w:rsidR="00211430" w:rsidRPr="00211430" w:rsidRDefault="00211430" w:rsidP="00211430">
            <w:pPr>
              <w:jc w:val="both"/>
              <w:rPr>
                <w:rFonts w:asciiTheme="minorHAnsi" w:hAnsiTheme="minorHAnsi" w:cstheme="minorHAnsi"/>
                <w:sz w:val="20"/>
                <w:szCs w:val="20"/>
                <w:lang w:val="it-IT"/>
              </w:rPr>
            </w:pPr>
            <w:r w:rsidRPr="00211430">
              <w:rPr>
                <w:rFonts w:asciiTheme="minorHAnsi" w:hAnsiTheme="minorHAnsi" w:cstheme="minorHAnsi"/>
                <w:sz w:val="20"/>
                <w:szCs w:val="20"/>
                <w:lang w:val="it-IT"/>
              </w:rPr>
              <w:t>Lorenzo, M.; Varela, M.; Pérez, U.; Vega, P.</w:t>
            </w:r>
          </w:p>
        </w:tc>
      </w:tr>
      <w:tr w:rsidR="00211430" w:rsidRPr="00900E3B" w14:paraId="6331C7D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9B4B7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10A9F53C"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Developing systems thinking to address climate change</w:t>
            </w:r>
          </w:p>
        </w:tc>
      </w:tr>
      <w:tr w:rsidR="00211430" w:rsidRPr="00211430" w14:paraId="0B534E1F"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CCD3DC"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57E8545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06F8A15E"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International Journal of Sustainability in Higher Education, 26(1), 83-100. 2025. https://doi.org/10.1108/IJSHE-12-2022-0404</w:t>
            </w:r>
          </w:p>
        </w:tc>
      </w:tr>
      <w:tr w:rsidR="00211430" w:rsidRPr="00211430" w14:paraId="1DA9F10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E8ACD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1A3C7D91"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1467-6370</w:t>
            </w:r>
          </w:p>
        </w:tc>
      </w:tr>
      <w:tr w:rsidR="00211430" w:rsidRPr="00211430" w14:paraId="3591FD5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8F783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6A03F9C5"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lang w:val="en-US"/>
              </w:rPr>
              <w:t>3.0 (JIF 2023)</w:t>
            </w:r>
          </w:p>
        </w:tc>
      </w:tr>
      <w:tr w:rsidR="00211430" w:rsidRPr="00211430" w14:paraId="4A72B05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AFE4D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42EAF2D5"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JCR Q1 (2023)</w:t>
            </w:r>
          </w:p>
        </w:tc>
      </w:tr>
    </w:tbl>
    <w:p w14:paraId="2CE3E714" w14:textId="77777777" w:rsidR="00211430" w:rsidRPr="00211430" w:rsidRDefault="00211430" w:rsidP="00211430">
      <w:pPr>
        <w:rPr>
          <w:rFonts w:asciiTheme="minorHAnsi" w:hAnsiTheme="minorHAnsi" w:cstheme="minorHAnsi"/>
          <w:sz w:val="20"/>
          <w:szCs w:val="20"/>
        </w:rPr>
      </w:pPr>
    </w:p>
    <w:p w14:paraId="3E24AC34"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32E181F4"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FEF1ABD"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5355F6D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433773"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2E707"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Aptos" w:hAnsiTheme="minorHAnsi" w:cstheme="minorHAnsi"/>
                <w:i/>
                <w:iCs/>
                <w:sz w:val="20"/>
                <w:szCs w:val="20"/>
              </w:rPr>
              <w:t>Da Cuña-Carrera, I., Soto-González, M., Abalo-Núñez, R., &amp; Lantarón-Caeiro, E. M.</w:t>
            </w:r>
          </w:p>
        </w:tc>
      </w:tr>
      <w:tr w:rsidR="00211430" w:rsidRPr="00211430" w14:paraId="0D87F1CB"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EBADB0"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72FE06"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eastAsia="Aptos" w:hAnsiTheme="minorHAnsi" w:cstheme="minorHAnsi"/>
                <w:i/>
                <w:iCs/>
                <w:sz w:val="20"/>
                <w:szCs w:val="20"/>
                <w:lang w:val="en-US"/>
              </w:rPr>
              <w:t>Is the Absence of Manual Lymphatic Drainage-Based Treatment in Lymphedema after Breast Cancer Harmful? A Randomized Crossover Study</w:t>
            </w:r>
          </w:p>
        </w:tc>
      </w:tr>
      <w:tr w:rsidR="00211430" w:rsidRPr="00900E3B" w14:paraId="4940A2E5"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53A26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2A8A495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2BAAF4" w14:textId="77777777" w:rsidR="00211430" w:rsidRPr="00211430" w:rsidRDefault="00211430" w:rsidP="00211430">
            <w:pPr>
              <w:spacing w:after="160"/>
              <w:rPr>
                <w:rFonts w:asciiTheme="minorHAnsi" w:hAnsiTheme="minorHAnsi" w:cstheme="minorHAnsi"/>
                <w:sz w:val="20"/>
                <w:szCs w:val="20"/>
                <w:lang w:val="en-US"/>
              </w:rPr>
            </w:pPr>
            <w:r w:rsidRPr="00211430">
              <w:rPr>
                <w:rFonts w:asciiTheme="minorHAnsi" w:eastAsia="Aptos" w:hAnsiTheme="minorHAnsi" w:cstheme="minorHAnsi"/>
                <w:i/>
                <w:iCs/>
                <w:sz w:val="20"/>
                <w:szCs w:val="20"/>
              </w:rPr>
              <w:t xml:space="preserve"> </w:t>
            </w:r>
            <w:r w:rsidRPr="00211430">
              <w:rPr>
                <w:rFonts w:asciiTheme="minorHAnsi" w:eastAsia="Aptos" w:hAnsiTheme="minorHAnsi" w:cstheme="minorHAnsi"/>
                <w:i/>
                <w:iCs/>
                <w:sz w:val="20"/>
                <w:szCs w:val="20"/>
                <w:lang w:val="en-US"/>
              </w:rPr>
              <w:t xml:space="preserve">Journal of Clinical Medicine. 2024; 13(2). </w:t>
            </w:r>
            <w:hyperlink r:id="rId179" w:history="1">
              <w:r w:rsidRPr="00211430">
                <w:rPr>
                  <w:rFonts w:asciiTheme="minorHAnsi" w:eastAsia="Aptos" w:hAnsiTheme="minorHAnsi" w:cstheme="minorHAnsi"/>
                  <w:i/>
                  <w:iCs/>
                  <w:color w:val="0000FF" w:themeColor="hyperlink"/>
                  <w:u w:val="single"/>
                  <w:lang w:val="en-US"/>
                </w:rPr>
                <w:t>https://doi.org/10.3390/JCM13020402</w:t>
              </w:r>
            </w:hyperlink>
          </w:p>
          <w:p w14:paraId="244A1627" w14:textId="77777777" w:rsidR="00211430" w:rsidRPr="00211430" w:rsidRDefault="00211430" w:rsidP="00211430">
            <w:pPr>
              <w:jc w:val="both"/>
              <w:rPr>
                <w:rFonts w:asciiTheme="minorHAnsi" w:hAnsiTheme="minorHAnsi" w:cstheme="minorHAnsi"/>
                <w:sz w:val="20"/>
                <w:szCs w:val="20"/>
                <w:lang w:val="en-US"/>
              </w:rPr>
            </w:pPr>
          </w:p>
        </w:tc>
      </w:tr>
      <w:tr w:rsidR="00211430" w:rsidRPr="00211430" w14:paraId="366D6828"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B60508"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BD595" w14:textId="77777777" w:rsidR="00211430" w:rsidRPr="00211430" w:rsidRDefault="00211430" w:rsidP="00211430">
            <w:pPr>
              <w:jc w:val="both"/>
              <w:rPr>
                <w:rFonts w:asciiTheme="minorHAnsi" w:hAnsiTheme="minorHAnsi" w:cstheme="minorHAnsi"/>
                <w:sz w:val="20"/>
                <w:szCs w:val="20"/>
              </w:rPr>
            </w:pPr>
            <w:r w:rsidRPr="00211430">
              <w:rPr>
                <w:rFonts w:asciiTheme="minorHAnsi" w:eastAsia="Arial" w:hAnsiTheme="minorHAnsi" w:cstheme="minorHAnsi"/>
                <w:color w:val="474747"/>
                <w:sz w:val="20"/>
                <w:szCs w:val="20"/>
                <w:lang w:val="en-US"/>
              </w:rPr>
              <w:t>2077-0383</w:t>
            </w:r>
          </w:p>
        </w:tc>
      </w:tr>
      <w:tr w:rsidR="00211430" w:rsidRPr="00211430" w14:paraId="48007D6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4194C2"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F4A23A"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JCR obtuvo un Journal Impact Factor de 3.0 para el año 2023 lo que la sitúa en el Q1.</w:t>
            </w:r>
          </w:p>
        </w:tc>
      </w:tr>
      <w:tr w:rsidR="00211430" w:rsidRPr="00211430" w14:paraId="5B8AAE7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D8060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C0F10"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 xml:space="preserve"> En el ránking de revistas de la categoría MEDICINE, GENERAL &amp; INTERNAL  se sitúa en la posición 59 de 329 </w:t>
            </w:r>
          </w:p>
        </w:tc>
      </w:tr>
    </w:tbl>
    <w:p w14:paraId="72538994" w14:textId="77777777" w:rsidR="00211430" w:rsidRPr="00211430" w:rsidRDefault="00211430" w:rsidP="00211430">
      <w:pPr>
        <w:rPr>
          <w:rFonts w:asciiTheme="minorHAnsi" w:hAnsiTheme="minorHAnsi" w:cstheme="minorHAnsi"/>
          <w:sz w:val="20"/>
          <w:szCs w:val="20"/>
        </w:rPr>
      </w:pPr>
    </w:p>
    <w:p w14:paraId="09D1F31F"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07A51D40"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668A595"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572561C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5FC4B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B721B" w14:textId="77777777" w:rsidR="00211430" w:rsidRPr="00211430" w:rsidRDefault="00211430" w:rsidP="00211430">
            <w:pPr>
              <w:jc w:val="both"/>
              <w:rPr>
                <w:rFonts w:asciiTheme="minorHAnsi" w:hAnsiTheme="minorHAnsi" w:cstheme="minorHAnsi"/>
                <w:sz w:val="20"/>
                <w:szCs w:val="20"/>
              </w:rPr>
            </w:pPr>
            <w:r w:rsidRPr="00B06156">
              <w:rPr>
                <w:rFonts w:asciiTheme="minorHAnsi" w:hAnsiTheme="minorHAnsi" w:cstheme="minorHAnsi"/>
                <w:sz w:val="20"/>
                <w:szCs w:val="20"/>
              </w:rPr>
              <w:t>Varela, S., Pérez</w:t>
            </w:r>
            <w:r w:rsidRPr="00211430">
              <w:rPr>
                <w:rFonts w:asciiTheme="minorHAnsi" w:hAnsiTheme="minorHAnsi" w:cstheme="minorHAnsi"/>
                <w:sz w:val="20"/>
                <w:szCs w:val="20"/>
              </w:rPr>
              <w:t>, M., González, S., Diz, J.C., Lemos, I., Ayán, C.</w:t>
            </w:r>
          </w:p>
        </w:tc>
      </w:tr>
      <w:tr w:rsidR="00211430" w:rsidRPr="00900E3B" w14:paraId="3C174AE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2505A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BDC0"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Motor development and Health-Related Fitness in Trisomy X: a case report</w:t>
            </w:r>
          </w:p>
        </w:tc>
      </w:tr>
      <w:tr w:rsidR="00211430" w:rsidRPr="00211430" w14:paraId="6165676A"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A1B684"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2AE3D90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A54D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i/>
                <w:iCs/>
                <w:sz w:val="20"/>
                <w:szCs w:val="20"/>
              </w:rPr>
              <w:t>Pediatric physical therapy, 32(2), E59-E63, 2020,  https://doi.org/10.1097/PEP.0000000000000691</w:t>
            </w:r>
          </w:p>
        </w:tc>
      </w:tr>
      <w:tr w:rsidR="00211430" w:rsidRPr="00211430" w14:paraId="0C1823B6"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3D26E7"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A2AC8"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0898-5669</w:t>
            </w:r>
          </w:p>
        </w:tc>
      </w:tr>
      <w:tr w:rsidR="00211430" w:rsidRPr="00211430" w14:paraId="58D9733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1EA38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55F64"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3,049</w:t>
            </w:r>
          </w:p>
        </w:tc>
      </w:tr>
      <w:tr w:rsidR="00211430" w:rsidRPr="00211430" w14:paraId="5E439800"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26EB4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4096"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14/68    Cuartil: Q1</w:t>
            </w:r>
          </w:p>
        </w:tc>
      </w:tr>
    </w:tbl>
    <w:p w14:paraId="622B2C36" w14:textId="77777777" w:rsidR="00211430" w:rsidRPr="00211430" w:rsidRDefault="00211430" w:rsidP="00211430">
      <w:pPr>
        <w:rPr>
          <w:rFonts w:asciiTheme="minorHAnsi" w:hAnsiTheme="minorHAnsi" w:cstheme="minorHAnsi"/>
          <w:sz w:val="20"/>
          <w:szCs w:val="20"/>
        </w:rPr>
      </w:pPr>
    </w:p>
    <w:p w14:paraId="2D4C0942"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11430" w:rsidRPr="00211430" w14:paraId="3817D42D" w14:textId="77777777" w:rsidTr="00CB070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90BE33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Revistas indexadas</w:t>
            </w:r>
          </w:p>
        </w:tc>
      </w:tr>
      <w:tr w:rsidR="00211430" w:rsidRPr="00211430" w14:paraId="15C1AC9D"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33821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vAlign w:val="center"/>
          </w:tcPr>
          <w:p w14:paraId="24135C1E"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Martínez, M.C.; Santiago, J.L.; Boso, S; Gago, P.; Álvarez, I.; De Vega, M.E.; Martínez-Bartolomé, M.; Álvarez-Nogal, R.; Molíst, P.; Caser, M.; Scariot, V.; Gómez-García, D.</w:t>
            </w:r>
          </w:p>
        </w:tc>
      </w:tr>
      <w:tr w:rsidR="00211430" w:rsidRPr="00900E3B" w14:paraId="0273DA01"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07C1F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vAlign w:val="center"/>
          </w:tcPr>
          <w:p w14:paraId="3EA95D7A"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Narcea - an unknown, ancient cultivated rose variety from northern Spain.</w:t>
            </w:r>
          </w:p>
        </w:tc>
      </w:tr>
      <w:tr w:rsidR="00211430" w:rsidRPr="00900E3B" w14:paraId="2BC69B1E"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7F132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Datos de la publicación:</w:t>
            </w:r>
          </w:p>
          <w:p w14:paraId="730FBC1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vAlign w:val="center"/>
          </w:tcPr>
          <w:p w14:paraId="3DB033F9"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 xml:space="preserve">Horticulture Research 7: 44. 2020. DOI: </w:t>
            </w:r>
            <w:hyperlink r:id="rId180" w:history="1">
              <w:r w:rsidRPr="00211430">
                <w:rPr>
                  <w:rFonts w:asciiTheme="minorHAnsi" w:hAnsiTheme="minorHAnsi" w:cstheme="minorHAnsi"/>
                  <w:color w:val="0000FF" w:themeColor="hyperlink"/>
                  <w:u w:val="single"/>
                  <w:lang w:val="en-US"/>
                </w:rPr>
                <w:t>https://doi.org/10.1038/s41438-020-0266-8</w:t>
              </w:r>
            </w:hyperlink>
            <w:r w:rsidRPr="00211430">
              <w:rPr>
                <w:rFonts w:asciiTheme="minorHAnsi" w:hAnsiTheme="minorHAnsi" w:cstheme="minorHAnsi"/>
                <w:sz w:val="20"/>
                <w:szCs w:val="20"/>
                <w:lang w:val="en-US"/>
              </w:rPr>
              <w:t xml:space="preserve"> </w:t>
            </w:r>
          </w:p>
        </w:tc>
      </w:tr>
      <w:tr w:rsidR="00211430" w:rsidRPr="00211430" w14:paraId="4CF95624"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39A88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vAlign w:val="center"/>
          </w:tcPr>
          <w:p w14:paraId="28046DE9"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 xml:space="preserve">E-ISSN: </w:t>
            </w:r>
            <w:r w:rsidRPr="00211430">
              <w:rPr>
                <w:rFonts w:asciiTheme="minorHAnsi" w:hAnsiTheme="minorHAnsi" w:cstheme="minorHAnsi"/>
                <w:sz w:val="20"/>
                <w:szCs w:val="20"/>
                <w:lang w:val="en-US"/>
              </w:rPr>
              <w:tab/>
              <w:t>2052-7276</w:t>
            </w:r>
          </w:p>
        </w:tc>
      </w:tr>
      <w:tr w:rsidR="00211430" w:rsidRPr="00211430" w14:paraId="42123B27"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6A7C6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vAlign w:val="center"/>
          </w:tcPr>
          <w:p w14:paraId="5432F5F3" w14:textId="77777777" w:rsidR="00211430" w:rsidRPr="00211430" w:rsidRDefault="00211430" w:rsidP="00211430">
            <w:pPr>
              <w:rPr>
                <w:rFonts w:asciiTheme="minorHAnsi" w:hAnsiTheme="minorHAnsi" w:cstheme="minorHAnsi"/>
                <w:sz w:val="20"/>
                <w:szCs w:val="20"/>
              </w:rPr>
            </w:pPr>
            <w:r w:rsidRPr="00211430">
              <w:rPr>
                <w:rFonts w:asciiTheme="minorHAnsi" w:hAnsiTheme="minorHAnsi" w:cstheme="minorHAnsi"/>
                <w:sz w:val="20"/>
                <w:szCs w:val="20"/>
              </w:rPr>
              <w:t xml:space="preserve">Índice de impacto en el año de publicación: 6,793. </w:t>
            </w:r>
            <w:r w:rsidRPr="00211430">
              <w:rPr>
                <w:rFonts w:asciiTheme="minorHAnsi" w:hAnsiTheme="minorHAnsi" w:cstheme="minorHAnsi"/>
                <w:sz w:val="20"/>
                <w:szCs w:val="20"/>
                <w:lang w:val="en-US"/>
              </w:rPr>
              <w:t>Primer cuartil, Q1</w:t>
            </w:r>
          </w:p>
        </w:tc>
      </w:tr>
      <w:tr w:rsidR="00211430" w:rsidRPr="00211430" w14:paraId="0F9C5A39" w14:textId="77777777" w:rsidTr="00CB070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7412C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vAlign w:val="center"/>
          </w:tcPr>
          <w:p w14:paraId="1000F3F9"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1 de 37 en la categoría Horticulture</w:t>
            </w:r>
            <w:r w:rsidRPr="00B82D82">
              <w:rPr>
                <w:rFonts w:asciiTheme="minorHAnsi" w:hAnsiTheme="minorHAnsi" w:cstheme="minorHAnsi"/>
                <w:sz w:val="16"/>
                <w:szCs w:val="16"/>
              </w:rPr>
              <w:t xml:space="preserve"> (Primer Decil y revista con mayor impacto en su categoría)</w:t>
            </w:r>
            <w:r w:rsidRPr="00211430">
              <w:rPr>
                <w:rFonts w:asciiTheme="minorHAnsi" w:hAnsiTheme="minorHAnsi" w:cstheme="minorHAnsi"/>
                <w:sz w:val="20"/>
                <w:szCs w:val="20"/>
              </w:rPr>
              <w:t xml:space="preserve">. </w:t>
            </w:r>
            <w:r w:rsidRPr="00211430">
              <w:rPr>
                <w:rFonts w:asciiTheme="minorHAnsi" w:hAnsiTheme="minorHAnsi" w:cstheme="minorHAnsi"/>
                <w:sz w:val="20"/>
                <w:szCs w:val="20"/>
                <w:lang w:val="en-US"/>
              </w:rPr>
              <w:t>Índice de impacto actual: 7,6 (JCR, 2024)</w:t>
            </w:r>
          </w:p>
        </w:tc>
      </w:tr>
    </w:tbl>
    <w:p w14:paraId="46A2240A" w14:textId="440E4F4A" w:rsidR="00211430" w:rsidRDefault="00211430" w:rsidP="00211430"/>
    <w:p w14:paraId="71068930" w14:textId="77777777" w:rsidR="00B82D82" w:rsidRDefault="00B82D82" w:rsidP="00211430"/>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82D82" w:rsidRPr="00B82D82" w14:paraId="1ADE9638" w14:textId="77777777" w:rsidTr="008F7BE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A961633" w14:textId="77777777" w:rsidR="00B82D82" w:rsidRPr="00B82D82" w:rsidRDefault="00B82D82" w:rsidP="00B82D82">
            <w:pPr>
              <w:spacing w:line="276" w:lineRule="auto"/>
              <w:jc w:val="center"/>
              <w:rPr>
                <w:rFonts w:asciiTheme="minorHAnsi" w:hAnsiTheme="minorHAnsi" w:cstheme="minorHAnsi"/>
                <w:b/>
                <w:bCs/>
                <w:sz w:val="20"/>
                <w:szCs w:val="20"/>
              </w:rPr>
            </w:pPr>
            <w:r w:rsidRPr="00B82D82">
              <w:rPr>
                <w:rFonts w:asciiTheme="minorHAnsi" w:hAnsiTheme="minorHAnsi" w:cstheme="minorHAnsi"/>
                <w:b/>
                <w:bCs/>
                <w:sz w:val="20"/>
                <w:szCs w:val="20"/>
              </w:rPr>
              <w:t>Revistas indexadas</w:t>
            </w:r>
          </w:p>
        </w:tc>
      </w:tr>
      <w:tr w:rsidR="00B82D82" w:rsidRPr="00B82D82" w14:paraId="09012F65" w14:textId="77777777" w:rsidTr="008F7BE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35A733" w14:textId="77777777" w:rsidR="00B82D82" w:rsidRPr="00B82D82" w:rsidRDefault="00B82D82" w:rsidP="00B82D82">
            <w:pPr>
              <w:spacing w:line="276" w:lineRule="auto"/>
              <w:jc w:val="both"/>
              <w:rPr>
                <w:rFonts w:asciiTheme="minorHAnsi" w:hAnsiTheme="minorHAnsi" w:cstheme="minorHAnsi"/>
                <w:b/>
                <w:bCs/>
                <w:sz w:val="18"/>
                <w:szCs w:val="18"/>
              </w:rPr>
            </w:pPr>
            <w:r w:rsidRPr="00B82D82">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4CF4" w14:textId="77777777" w:rsidR="00B82D82" w:rsidRPr="00B82D82" w:rsidRDefault="00B82D82" w:rsidP="00B82D82">
            <w:pPr>
              <w:spacing w:line="276" w:lineRule="auto"/>
              <w:jc w:val="both"/>
              <w:rPr>
                <w:rFonts w:asciiTheme="minorHAnsi" w:hAnsiTheme="minorHAnsi" w:cstheme="minorHAnsi"/>
                <w:sz w:val="18"/>
                <w:szCs w:val="18"/>
              </w:rPr>
            </w:pPr>
            <w:r w:rsidRPr="00B82D82">
              <w:rPr>
                <w:rFonts w:asciiTheme="minorHAnsi" w:hAnsiTheme="minorHAnsi" w:cstheme="minorHAnsi"/>
                <w:sz w:val="18"/>
                <w:szCs w:val="18"/>
              </w:rPr>
              <w:t>Amorós-Pons, Anna; Comesaña-Comesaña, Patricia; Alexeeva-Alexeev, Inna (1/3)</w:t>
            </w:r>
          </w:p>
        </w:tc>
      </w:tr>
      <w:tr w:rsidR="00B82D82" w:rsidRPr="00B82D82" w14:paraId="62ACEC9A" w14:textId="77777777" w:rsidTr="008F7BE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83E7D2" w14:textId="77777777" w:rsidR="00B82D82" w:rsidRPr="00B82D82" w:rsidRDefault="00B82D82" w:rsidP="00B82D82">
            <w:pPr>
              <w:spacing w:line="276" w:lineRule="auto"/>
              <w:jc w:val="both"/>
              <w:rPr>
                <w:rFonts w:asciiTheme="minorHAnsi" w:hAnsiTheme="minorHAnsi" w:cstheme="minorHAnsi"/>
                <w:b/>
                <w:bCs/>
                <w:sz w:val="18"/>
                <w:szCs w:val="18"/>
              </w:rPr>
            </w:pPr>
            <w:r w:rsidRPr="00B82D82">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12AA0" w14:textId="77777777" w:rsidR="00B82D82" w:rsidRPr="00B82D82" w:rsidRDefault="00B82D82" w:rsidP="00B82D82">
            <w:pPr>
              <w:spacing w:line="276" w:lineRule="auto"/>
              <w:jc w:val="both"/>
              <w:rPr>
                <w:rFonts w:asciiTheme="minorHAnsi" w:hAnsiTheme="minorHAnsi" w:cstheme="minorHAnsi"/>
                <w:sz w:val="18"/>
                <w:szCs w:val="18"/>
              </w:rPr>
            </w:pPr>
            <w:r w:rsidRPr="00B82D82">
              <w:rPr>
                <w:rFonts w:asciiTheme="minorHAnsi" w:hAnsiTheme="minorHAnsi" w:cstheme="minorHAnsi"/>
                <w:sz w:val="18"/>
                <w:szCs w:val="18"/>
              </w:rPr>
              <w:t>Violencia de género en período de pandemia de coronavirus en los países del G-20: Campañas publicitarias en redes sociales</w:t>
            </w:r>
          </w:p>
        </w:tc>
      </w:tr>
      <w:tr w:rsidR="00B82D82" w:rsidRPr="00B82D82" w14:paraId="5C1C6A51" w14:textId="77777777" w:rsidTr="008F7BE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FDBDCB" w14:textId="77777777" w:rsidR="00B82D82" w:rsidRPr="00B82D82" w:rsidRDefault="00B82D82" w:rsidP="00B82D82">
            <w:pPr>
              <w:spacing w:line="276" w:lineRule="auto"/>
              <w:jc w:val="both"/>
              <w:rPr>
                <w:rFonts w:asciiTheme="minorHAnsi" w:hAnsiTheme="minorHAnsi" w:cstheme="minorHAnsi"/>
                <w:b/>
                <w:bCs/>
                <w:sz w:val="18"/>
                <w:szCs w:val="18"/>
              </w:rPr>
            </w:pPr>
            <w:r w:rsidRPr="00B82D82">
              <w:rPr>
                <w:rFonts w:asciiTheme="minorHAnsi" w:hAnsiTheme="minorHAnsi" w:cstheme="minorHAnsi"/>
                <w:b/>
                <w:bCs/>
                <w:sz w:val="18"/>
                <w:szCs w:val="18"/>
              </w:rPr>
              <w:t>Datos de la publicación:</w:t>
            </w:r>
          </w:p>
          <w:p w14:paraId="0766D32A" w14:textId="77777777" w:rsidR="00B82D82" w:rsidRPr="00B82D82" w:rsidRDefault="00B82D82" w:rsidP="00B82D82">
            <w:pPr>
              <w:spacing w:line="276" w:lineRule="auto"/>
              <w:jc w:val="both"/>
              <w:rPr>
                <w:rFonts w:asciiTheme="minorHAnsi" w:hAnsiTheme="minorHAnsi" w:cstheme="minorHAnsi"/>
                <w:b/>
                <w:bCs/>
                <w:sz w:val="18"/>
                <w:szCs w:val="18"/>
              </w:rPr>
            </w:pPr>
            <w:r w:rsidRPr="00B82D82">
              <w:rPr>
                <w:rFonts w:asciiTheme="minorHAnsi" w:hAnsiTheme="minorHAnsi" w:cstheme="minorHAns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FB180" w14:textId="77777777" w:rsidR="00B82D82" w:rsidRPr="00B82D82" w:rsidRDefault="00B82D82" w:rsidP="00B82D82">
            <w:pPr>
              <w:spacing w:line="276" w:lineRule="auto"/>
              <w:jc w:val="both"/>
              <w:rPr>
                <w:rFonts w:asciiTheme="minorHAnsi" w:hAnsiTheme="minorHAnsi" w:cstheme="minorHAnsi"/>
                <w:sz w:val="18"/>
                <w:szCs w:val="18"/>
              </w:rPr>
            </w:pPr>
            <w:r w:rsidRPr="00B82D82">
              <w:rPr>
                <w:rFonts w:asciiTheme="minorHAnsi" w:hAnsiTheme="minorHAnsi" w:cstheme="minorHAnsi"/>
                <w:sz w:val="18"/>
                <w:szCs w:val="18"/>
              </w:rPr>
              <w:t>Historia y comunicación social. Vol. 27 Núm. 2 (Monográfico: Comunicación y Movimientos Feministas), pp. 389-400. 2022.</w:t>
            </w:r>
          </w:p>
          <w:p w14:paraId="6B093AAA" w14:textId="77777777" w:rsidR="00B82D82" w:rsidRPr="00B82D82" w:rsidRDefault="00B82D82" w:rsidP="00B82D82">
            <w:pPr>
              <w:spacing w:line="276" w:lineRule="auto"/>
              <w:jc w:val="both"/>
              <w:rPr>
                <w:rFonts w:asciiTheme="minorHAnsi" w:hAnsiTheme="minorHAnsi" w:cstheme="minorHAnsi"/>
                <w:sz w:val="18"/>
                <w:szCs w:val="18"/>
              </w:rPr>
            </w:pPr>
            <w:hyperlink r:id="rId181" w:history="1">
              <w:r w:rsidRPr="00B82D82">
                <w:rPr>
                  <w:rFonts w:asciiTheme="minorHAnsi" w:hAnsiTheme="minorHAnsi" w:cstheme="minorHAnsi"/>
                  <w:color w:val="0000FF" w:themeColor="hyperlink"/>
                  <w:sz w:val="18"/>
                  <w:szCs w:val="18"/>
                  <w:u w:val="single"/>
                </w:rPr>
                <w:t>https://doi.org/10.5209/hics.84387</w:t>
              </w:r>
            </w:hyperlink>
            <w:r w:rsidRPr="00B82D82">
              <w:rPr>
                <w:rFonts w:asciiTheme="minorHAnsi" w:hAnsiTheme="minorHAnsi" w:cstheme="minorHAnsi"/>
                <w:sz w:val="18"/>
                <w:szCs w:val="18"/>
              </w:rPr>
              <w:t xml:space="preserve"> </w:t>
            </w:r>
          </w:p>
        </w:tc>
      </w:tr>
      <w:tr w:rsidR="00B82D82" w:rsidRPr="00B82D82" w14:paraId="678A5024" w14:textId="77777777" w:rsidTr="008F7BE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278842" w14:textId="77777777" w:rsidR="00B82D82" w:rsidRPr="00B82D82" w:rsidRDefault="00B82D82" w:rsidP="00B82D82">
            <w:pPr>
              <w:spacing w:line="276" w:lineRule="auto"/>
              <w:jc w:val="both"/>
              <w:rPr>
                <w:rFonts w:asciiTheme="minorHAnsi" w:hAnsiTheme="minorHAnsi" w:cstheme="minorHAnsi"/>
                <w:b/>
                <w:bCs/>
                <w:sz w:val="18"/>
                <w:szCs w:val="18"/>
              </w:rPr>
            </w:pPr>
            <w:r w:rsidRPr="00B82D82">
              <w:rPr>
                <w:rFonts w:asciiTheme="minorHAnsi" w:hAnsiTheme="minorHAnsi" w:cstheme="minorHAns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315DC" w14:textId="77777777" w:rsidR="00B82D82" w:rsidRPr="00B82D82" w:rsidRDefault="00B82D82" w:rsidP="00B82D82">
            <w:pPr>
              <w:spacing w:line="276" w:lineRule="auto"/>
              <w:jc w:val="both"/>
              <w:rPr>
                <w:rFonts w:asciiTheme="minorHAnsi" w:hAnsiTheme="minorHAnsi" w:cstheme="minorHAnsi"/>
                <w:sz w:val="18"/>
                <w:szCs w:val="18"/>
              </w:rPr>
            </w:pPr>
            <w:r w:rsidRPr="00B82D82">
              <w:rPr>
                <w:rFonts w:asciiTheme="minorHAnsi" w:hAnsiTheme="minorHAnsi" w:cstheme="minorHAnsi"/>
                <w:sz w:val="18"/>
                <w:szCs w:val="18"/>
              </w:rPr>
              <w:t>1137-0734</w:t>
            </w:r>
          </w:p>
        </w:tc>
      </w:tr>
      <w:tr w:rsidR="00B82D82" w:rsidRPr="00B82D82" w14:paraId="37EBB1EE" w14:textId="77777777" w:rsidTr="008F7BE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317043" w14:textId="77777777" w:rsidR="00B82D82" w:rsidRPr="00B82D82" w:rsidRDefault="00B82D82" w:rsidP="00B82D82">
            <w:pPr>
              <w:spacing w:line="276" w:lineRule="auto"/>
              <w:jc w:val="both"/>
              <w:rPr>
                <w:rFonts w:asciiTheme="minorHAnsi" w:hAnsiTheme="minorHAnsi" w:cstheme="minorHAnsi"/>
                <w:b/>
                <w:bCs/>
                <w:sz w:val="18"/>
                <w:szCs w:val="18"/>
              </w:rPr>
            </w:pPr>
            <w:r w:rsidRPr="00B82D82">
              <w:rPr>
                <w:rFonts w:asciiTheme="minorHAnsi" w:hAnsiTheme="minorHAnsi" w:cstheme="minorHAns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A13BB" w14:textId="34D0736E" w:rsidR="00B82D82" w:rsidRPr="00B82D82" w:rsidRDefault="00B82D82" w:rsidP="00B82D82">
            <w:pPr>
              <w:spacing w:line="276" w:lineRule="auto"/>
              <w:jc w:val="both"/>
              <w:rPr>
                <w:rFonts w:asciiTheme="minorHAnsi" w:hAnsiTheme="minorHAnsi" w:cstheme="minorHAnsi"/>
                <w:sz w:val="18"/>
                <w:szCs w:val="18"/>
                <w:lang w:val="en-US"/>
              </w:rPr>
            </w:pPr>
            <w:r w:rsidRPr="00B82D82">
              <w:rPr>
                <w:rFonts w:asciiTheme="minorHAnsi" w:hAnsiTheme="minorHAnsi" w:cstheme="minorHAnsi"/>
                <w:sz w:val="18"/>
                <w:szCs w:val="18"/>
                <w:lang w:val="en-US"/>
              </w:rPr>
              <w:t>Arts and Humanities Citation Index (Clarivate)</w:t>
            </w:r>
            <w:r>
              <w:rPr>
                <w:rFonts w:asciiTheme="minorHAnsi" w:hAnsiTheme="minorHAnsi" w:cstheme="minorHAnsi"/>
                <w:sz w:val="18"/>
                <w:szCs w:val="18"/>
                <w:lang w:val="en-US"/>
              </w:rPr>
              <w:t xml:space="preserve">. </w:t>
            </w:r>
            <w:r w:rsidRPr="00B82D82">
              <w:rPr>
                <w:rFonts w:asciiTheme="minorHAnsi" w:hAnsiTheme="minorHAnsi" w:cstheme="minorHAnsi"/>
                <w:sz w:val="18"/>
                <w:szCs w:val="18"/>
                <w:lang w:val="en-US"/>
              </w:rPr>
              <w:t>Scopus (ELSEVIER)</w:t>
            </w:r>
          </w:p>
          <w:p w14:paraId="2972E5EE" w14:textId="37EE17A8" w:rsidR="00B82D82" w:rsidRPr="00B82D82" w:rsidRDefault="00B82D82" w:rsidP="00B82D82">
            <w:pPr>
              <w:spacing w:line="276" w:lineRule="auto"/>
              <w:jc w:val="both"/>
              <w:rPr>
                <w:rFonts w:asciiTheme="minorHAnsi" w:hAnsiTheme="minorHAnsi" w:cstheme="minorHAnsi"/>
                <w:sz w:val="18"/>
                <w:szCs w:val="18"/>
                <w:lang w:val="en-US"/>
              </w:rPr>
            </w:pPr>
            <w:r w:rsidRPr="00B82D82">
              <w:rPr>
                <w:rFonts w:asciiTheme="minorHAnsi" w:hAnsiTheme="minorHAnsi" w:cstheme="minorHAnsi"/>
                <w:sz w:val="18"/>
                <w:szCs w:val="18"/>
                <w:lang w:val="en-US"/>
              </w:rPr>
              <w:t>JCR 2022: IF 0.7, JCI 1.85</w:t>
            </w:r>
            <w:r>
              <w:rPr>
                <w:rFonts w:asciiTheme="minorHAnsi" w:hAnsiTheme="minorHAnsi" w:cstheme="minorHAnsi"/>
                <w:sz w:val="18"/>
                <w:szCs w:val="18"/>
                <w:lang w:val="en-US"/>
              </w:rPr>
              <w:t xml:space="preserve">.   </w:t>
            </w:r>
            <w:r w:rsidRPr="00B82D82">
              <w:rPr>
                <w:rFonts w:asciiTheme="minorHAnsi" w:hAnsiTheme="minorHAnsi" w:cstheme="minorHAnsi"/>
                <w:sz w:val="18"/>
                <w:szCs w:val="18"/>
                <w:lang w:val="en-US"/>
              </w:rPr>
              <w:t>SJR 2022: IF 0.369, H-Index 13, CiteScore 1.3, SNIP 0.902</w:t>
            </w:r>
            <w:r>
              <w:rPr>
                <w:rFonts w:asciiTheme="minorHAnsi" w:hAnsiTheme="minorHAnsi" w:cstheme="minorHAnsi"/>
                <w:sz w:val="18"/>
                <w:szCs w:val="18"/>
                <w:lang w:val="en-US"/>
              </w:rPr>
              <w:t xml:space="preserve">. </w:t>
            </w:r>
            <w:r w:rsidRPr="00B82D82">
              <w:rPr>
                <w:rFonts w:asciiTheme="minorHAnsi" w:hAnsiTheme="minorHAnsi" w:cstheme="minorHAnsi"/>
                <w:sz w:val="18"/>
                <w:szCs w:val="18"/>
              </w:rPr>
              <w:t>Año 2023: Citas (no auto citas): Google académico (4 internacionales/latinoamerica)</w:t>
            </w:r>
          </w:p>
        </w:tc>
      </w:tr>
      <w:tr w:rsidR="00B82D82" w:rsidRPr="00900E3B" w14:paraId="71F5407F" w14:textId="77777777" w:rsidTr="008F7BE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15C276" w14:textId="77777777" w:rsidR="00B82D82" w:rsidRPr="00B82D82" w:rsidRDefault="00B82D82" w:rsidP="00B82D82">
            <w:pPr>
              <w:spacing w:line="276" w:lineRule="auto"/>
              <w:jc w:val="both"/>
              <w:rPr>
                <w:rFonts w:asciiTheme="minorHAnsi" w:hAnsiTheme="minorHAnsi" w:cstheme="minorHAnsi"/>
                <w:b/>
                <w:bCs/>
                <w:sz w:val="18"/>
                <w:szCs w:val="18"/>
              </w:rPr>
            </w:pPr>
            <w:r w:rsidRPr="00B82D82">
              <w:rPr>
                <w:rFonts w:asciiTheme="minorHAnsi" w:hAnsiTheme="minorHAnsi" w:cstheme="minorHAns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22241" w14:textId="77777777" w:rsidR="00B82D82" w:rsidRPr="00B82D82" w:rsidRDefault="00B82D82" w:rsidP="00B82D82">
            <w:pPr>
              <w:widowControl/>
              <w:adjustRightInd w:val="0"/>
              <w:jc w:val="both"/>
              <w:rPr>
                <w:rFonts w:eastAsiaTheme="minorHAnsi"/>
                <w:color w:val="000000"/>
                <w:sz w:val="18"/>
                <w:szCs w:val="18"/>
                <w:lang w:val="it-IT"/>
              </w:rPr>
            </w:pPr>
            <w:r w:rsidRPr="00B82D82">
              <w:rPr>
                <w:rFonts w:eastAsiaTheme="minorHAnsi"/>
                <w:b/>
                <w:bCs/>
                <w:color w:val="000000"/>
                <w:sz w:val="18"/>
                <w:szCs w:val="18"/>
                <w:lang w:val="it-IT"/>
              </w:rPr>
              <w:t xml:space="preserve">JCR: Puesto 4/64 </w:t>
            </w:r>
            <w:r w:rsidRPr="00B82D82">
              <w:rPr>
                <w:rFonts w:eastAsiaTheme="minorHAnsi"/>
                <w:color w:val="000000"/>
                <w:sz w:val="18"/>
                <w:szCs w:val="18"/>
                <w:lang w:val="it-IT"/>
              </w:rPr>
              <w:t xml:space="preserve">(Q1-Cine-Radio-TV) </w:t>
            </w:r>
          </w:p>
          <w:p w14:paraId="7A1425A6" w14:textId="03C3988D" w:rsidR="00B82D82" w:rsidRPr="00B82D82" w:rsidRDefault="00B82D82" w:rsidP="00B82D82">
            <w:pPr>
              <w:widowControl/>
              <w:adjustRightInd w:val="0"/>
              <w:jc w:val="both"/>
              <w:rPr>
                <w:rFonts w:eastAsiaTheme="minorHAnsi"/>
                <w:color w:val="000000"/>
                <w:sz w:val="18"/>
                <w:szCs w:val="18"/>
                <w:lang w:val="fr-FR"/>
              </w:rPr>
            </w:pPr>
            <w:r w:rsidRPr="00B82D82">
              <w:rPr>
                <w:rFonts w:eastAsiaTheme="minorHAnsi"/>
                <w:b/>
                <w:bCs/>
                <w:color w:val="000000"/>
                <w:sz w:val="18"/>
                <w:szCs w:val="18"/>
                <w:lang w:val="fr-FR"/>
              </w:rPr>
              <w:t xml:space="preserve">SJR: </w:t>
            </w:r>
            <w:r w:rsidRPr="00B82D82">
              <w:rPr>
                <w:rFonts w:eastAsiaTheme="minorHAnsi"/>
                <w:color w:val="000000"/>
                <w:sz w:val="18"/>
                <w:szCs w:val="18"/>
                <w:lang w:val="fr-FR"/>
              </w:rPr>
              <w:t xml:space="preserve">Q2 y Q1 (Communication, History) </w:t>
            </w:r>
            <w:r w:rsidRPr="00B82D82">
              <w:rPr>
                <w:rFonts w:asciiTheme="minorHAnsi" w:hAnsiTheme="minorHAnsi" w:cstheme="minorHAnsi"/>
                <w:sz w:val="18"/>
                <w:szCs w:val="18"/>
                <w:lang w:val="fr-FR"/>
              </w:rPr>
              <w:t xml:space="preserve"> </w:t>
            </w:r>
          </w:p>
        </w:tc>
      </w:tr>
    </w:tbl>
    <w:p w14:paraId="3710B9E2" w14:textId="77777777" w:rsidR="00B82D82" w:rsidRPr="00B82D82" w:rsidRDefault="00B82D82" w:rsidP="00211430">
      <w:pPr>
        <w:rPr>
          <w:lang w:val="fr-FR"/>
        </w:rPr>
      </w:pPr>
    </w:p>
    <w:p w14:paraId="04D05953" w14:textId="77777777" w:rsidR="00B82D82" w:rsidRPr="00B82D82" w:rsidRDefault="00B82D82" w:rsidP="00211430">
      <w:pPr>
        <w:rPr>
          <w:lang w:val="fr-FR"/>
        </w:rPr>
      </w:pPr>
    </w:p>
    <w:p w14:paraId="4CF7A7E4" w14:textId="77777777" w:rsidR="00B82D82" w:rsidRPr="00B82D82" w:rsidRDefault="00B82D82" w:rsidP="00211430">
      <w:pPr>
        <w:rPr>
          <w:lang w:val="fr-FR"/>
        </w:rPr>
      </w:pPr>
    </w:p>
    <w:p w14:paraId="54AF77DC" w14:textId="77777777" w:rsidR="00B82D82" w:rsidRPr="00B82D82" w:rsidRDefault="00B82D82" w:rsidP="00211430">
      <w:pPr>
        <w:rPr>
          <w:sz w:val="20"/>
          <w:szCs w:val="20"/>
          <w:lang w:val="fr-FR"/>
        </w:rPr>
      </w:pPr>
    </w:p>
    <w:tbl>
      <w:tblPr>
        <w:tblW w:w="14175" w:type="dxa"/>
        <w:jc w:val="center"/>
        <w:tblLayout w:type="fixed"/>
        <w:tblCellMar>
          <w:top w:w="57" w:type="dxa"/>
          <w:bottom w:w="57" w:type="dxa"/>
        </w:tblCellMar>
        <w:tblLook w:val="0000" w:firstRow="0" w:lastRow="0" w:firstColumn="0" w:lastColumn="0" w:noHBand="0" w:noVBand="0"/>
      </w:tblPr>
      <w:tblGrid>
        <w:gridCol w:w="1414"/>
        <w:gridCol w:w="2055"/>
        <w:gridCol w:w="2055"/>
        <w:gridCol w:w="1701"/>
        <w:gridCol w:w="2126"/>
        <w:gridCol w:w="1559"/>
        <w:gridCol w:w="1985"/>
        <w:gridCol w:w="1280"/>
      </w:tblGrid>
      <w:tr w:rsidR="00211430" w:rsidRPr="00211430" w14:paraId="173F6331"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54D72F1"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lastRenderedPageBreak/>
              <w:t>Selección de 10 tesis doctorales dirigidas y defendidas por el profesorado del programa de doctorado en los últimos cinco años</w:t>
            </w:r>
          </w:p>
        </w:tc>
      </w:tr>
      <w:tr w:rsidR="00211430" w:rsidRPr="00211430" w14:paraId="55B4C5C4"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75CD07E5" w14:textId="77777777" w:rsidR="00211430" w:rsidRPr="00211430" w:rsidRDefault="00211430" w:rsidP="00211430">
            <w:pPr>
              <w:jc w:val="center"/>
              <w:rPr>
                <w:rFonts w:cstheme="minorHAnsi"/>
                <w:b/>
                <w:spacing w:val="-2"/>
                <w:sz w:val="24"/>
                <w:szCs w:val="24"/>
              </w:rPr>
            </w:pPr>
            <w:r w:rsidRPr="00211430">
              <w:rPr>
                <w:rFonts w:cstheme="minorHAnsi"/>
                <w:b/>
                <w:spacing w:val="-2"/>
                <w:sz w:val="24"/>
                <w:szCs w:val="24"/>
              </w:rPr>
              <w:t>ALGUNAS DE LAS TESIS DEFENDIDAS EN LOS ÚLTIMOS 5 AÑOS EN EL PROGRAMA DE DOCTORADO CREA</w:t>
            </w:r>
          </w:p>
        </w:tc>
      </w:tr>
      <w:tr w:rsidR="00211430" w:rsidRPr="00211430" w14:paraId="78D91E10"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313C77F" w14:textId="77777777" w:rsidR="00211430" w:rsidRPr="00211430" w:rsidRDefault="00211430" w:rsidP="00211430">
            <w:pPr>
              <w:jc w:val="center"/>
              <w:rPr>
                <w:rFonts w:cstheme="minorHAnsi"/>
                <w:b/>
                <w:bCs/>
                <w:sz w:val="20"/>
                <w:szCs w:val="20"/>
              </w:rPr>
            </w:pPr>
            <w:r w:rsidRPr="00211430">
              <w:rPr>
                <w:rFonts w:cstheme="minorHAnsi"/>
                <w:b/>
                <w:bCs/>
                <w:sz w:val="20"/>
                <w:szCs w:val="20"/>
              </w:rPr>
              <w:t>Tesis 1</w:t>
            </w:r>
          </w:p>
        </w:tc>
      </w:tr>
      <w:tr w:rsidR="00517B68" w:rsidRPr="00211430" w14:paraId="205B330B" w14:textId="77777777" w:rsidTr="00A83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469" w:type="dxa"/>
            <w:gridSpan w:val="2"/>
            <w:shd w:val="clear" w:color="auto" w:fill="F2F2F2" w:themeFill="background1" w:themeFillShade="F2"/>
            <w:vAlign w:val="center"/>
          </w:tcPr>
          <w:p w14:paraId="2746B2E2" w14:textId="760B1E72" w:rsidR="00517B68" w:rsidRPr="00211430" w:rsidRDefault="00517B68" w:rsidP="00211430">
            <w:pPr>
              <w:jc w:val="center"/>
              <w:rPr>
                <w:rFonts w:cstheme="minorHAnsi"/>
                <w:b/>
                <w:bCs/>
                <w:sz w:val="20"/>
                <w:szCs w:val="20"/>
              </w:rPr>
            </w:pPr>
            <w:r w:rsidRPr="00211430">
              <w:rPr>
                <w:rFonts w:cstheme="minorHAnsi"/>
                <w:b/>
                <w:bCs/>
                <w:sz w:val="20"/>
                <w:szCs w:val="20"/>
              </w:rPr>
              <w:t>Título</w:t>
            </w:r>
          </w:p>
        </w:tc>
        <w:tc>
          <w:tcPr>
            <w:tcW w:w="2055" w:type="dxa"/>
            <w:shd w:val="clear" w:color="auto" w:fill="F2F2F2" w:themeFill="background1" w:themeFillShade="F2"/>
            <w:vAlign w:val="center"/>
          </w:tcPr>
          <w:p w14:paraId="46571EFF" w14:textId="3C13714F" w:rsidR="00517B68" w:rsidRPr="00211430" w:rsidRDefault="00517B68" w:rsidP="00211430">
            <w:pPr>
              <w:jc w:val="center"/>
              <w:rPr>
                <w:rFonts w:cstheme="minorHAnsi"/>
                <w:b/>
                <w:bCs/>
                <w:sz w:val="20"/>
                <w:szCs w:val="20"/>
              </w:rPr>
            </w:pPr>
            <w:r w:rsidRPr="00211430">
              <w:rPr>
                <w:rFonts w:cstheme="minorHAnsi"/>
                <w:b/>
                <w:bCs/>
                <w:sz w:val="20"/>
                <w:szCs w:val="20"/>
              </w:rPr>
              <w:t>Doctoranda</w:t>
            </w:r>
          </w:p>
        </w:tc>
        <w:tc>
          <w:tcPr>
            <w:tcW w:w="1701" w:type="dxa"/>
            <w:shd w:val="clear" w:color="auto" w:fill="F2F2F2" w:themeFill="background1" w:themeFillShade="F2"/>
            <w:vAlign w:val="center"/>
          </w:tcPr>
          <w:p w14:paraId="174CF402" w14:textId="77777777" w:rsidR="00517B68" w:rsidRPr="00211430" w:rsidRDefault="00517B68" w:rsidP="00211430">
            <w:pPr>
              <w:jc w:val="center"/>
              <w:rPr>
                <w:rFonts w:cstheme="minorHAnsi"/>
                <w:b/>
                <w:bCs/>
                <w:sz w:val="20"/>
                <w:szCs w:val="20"/>
              </w:rPr>
            </w:pPr>
            <w:r w:rsidRPr="00211430">
              <w:rPr>
                <w:rFonts w:cstheme="minorHAnsi"/>
                <w:b/>
                <w:bCs/>
                <w:sz w:val="20"/>
                <w:szCs w:val="20"/>
              </w:rPr>
              <w:t>Directora 1</w:t>
            </w:r>
          </w:p>
        </w:tc>
        <w:tc>
          <w:tcPr>
            <w:tcW w:w="2126" w:type="dxa"/>
            <w:shd w:val="clear" w:color="auto" w:fill="F2F2F2" w:themeFill="background1" w:themeFillShade="F2"/>
            <w:vAlign w:val="center"/>
          </w:tcPr>
          <w:p w14:paraId="7E399C42" w14:textId="77777777" w:rsidR="00517B68" w:rsidRPr="00211430" w:rsidRDefault="00517B68" w:rsidP="00211430">
            <w:pPr>
              <w:jc w:val="center"/>
              <w:rPr>
                <w:rFonts w:cstheme="minorHAnsi"/>
                <w:b/>
                <w:bCs/>
                <w:sz w:val="20"/>
                <w:szCs w:val="20"/>
              </w:rPr>
            </w:pPr>
            <w:r w:rsidRPr="00211430">
              <w:rPr>
                <w:rFonts w:cstheme="minorHAnsi"/>
                <w:b/>
                <w:bCs/>
                <w:sz w:val="20"/>
                <w:szCs w:val="20"/>
              </w:rPr>
              <w:t>Directora 2</w:t>
            </w:r>
          </w:p>
        </w:tc>
        <w:tc>
          <w:tcPr>
            <w:tcW w:w="1559" w:type="dxa"/>
            <w:shd w:val="clear" w:color="auto" w:fill="F2F2F2" w:themeFill="background1" w:themeFillShade="F2"/>
            <w:vAlign w:val="center"/>
          </w:tcPr>
          <w:p w14:paraId="032C7E46" w14:textId="77777777" w:rsidR="00517B68" w:rsidRPr="00211430" w:rsidRDefault="00517B68" w:rsidP="00211430">
            <w:pPr>
              <w:jc w:val="center"/>
              <w:rPr>
                <w:rFonts w:cstheme="minorHAnsi"/>
                <w:b/>
                <w:bCs/>
                <w:sz w:val="20"/>
                <w:szCs w:val="20"/>
              </w:rPr>
            </w:pPr>
            <w:r w:rsidRPr="00211430">
              <w:rPr>
                <w:rFonts w:cstheme="minorHAnsi"/>
                <w:b/>
                <w:bCs/>
                <w:sz w:val="20"/>
                <w:szCs w:val="20"/>
              </w:rPr>
              <w:t>Fecha de lectura</w:t>
            </w:r>
          </w:p>
        </w:tc>
        <w:tc>
          <w:tcPr>
            <w:tcW w:w="1985" w:type="dxa"/>
            <w:shd w:val="clear" w:color="auto" w:fill="F2F2F2" w:themeFill="background1" w:themeFillShade="F2"/>
            <w:vAlign w:val="center"/>
          </w:tcPr>
          <w:p w14:paraId="5CF5054A" w14:textId="77777777" w:rsidR="00517B68" w:rsidRPr="00211430" w:rsidRDefault="00517B68" w:rsidP="00211430">
            <w:pPr>
              <w:jc w:val="center"/>
              <w:rPr>
                <w:rFonts w:cstheme="minorHAnsi"/>
                <w:b/>
                <w:bCs/>
                <w:sz w:val="20"/>
                <w:szCs w:val="20"/>
              </w:rPr>
            </w:pPr>
            <w:r w:rsidRPr="00211430">
              <w:rPr>
                <w:rFonts w:cstheme="minorHAnsi"/>
                <w:b/>
                <w:bCs/>
                <w:sz w:val="20"/>
                <w:szCs w:val="20"/>
              </w:rPr>
              <w:t>Calificación</w:t>
            </w:r>
          </w:p>
        </w:tc>
        <w:tc>
          <w:tcPr>
            <w:tcW w:w="1280" w:type="dxa"/>
            <w:shd w:val="clear" w:color="auto" w:fill="F2F2F2" w:themeFill="background1" w:themeFillShade="F2"/>
            <w:vAlign w:val="center"/>
          </w:tcPr>
          <w:p w14:paraId="3ED8DB20" w14:textId="77777777" w:rsidR="00517B68" w:rsidRPr="00211430" w:rsidRDefault="00517B68" w:rsidP="00211430">
            <w:pPr>
              <w:jc w:val="center"/>
              <w:rPr>
                <w:rFonts w:cstheme="minorHAnsi"/>
                <w:b/>
                <w:bCs/>
                <w:sz w:val="20"/>
                <w:szCs w:val="20"/>
              </w:rPr>
            </w:pPr>
            <w:r w:rsidRPr="00211430">
              <w:rPr>
                <w:rFonts w:cstheme="minorHAnsi"/>
                <w:b/>
                <w:bCs/>
                <w:sz w:val="20"/>
                <w:szCs w:val="20"/>
              </w:rPr>
              <w:t>Universidad</w:t>
            </w:r>
          </w:p>
        </w:tc>
      </w:tr>
      <w:tr w:rsidR="00517B68" w:rsidRPr="00211430" w14:paraId="03B12988" w14:textId="77777777" w:rsidTr="00C626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469" w:type="dxa"/>
            <w:gridSpan w:val="2"/>
            <w:tcBorders>
              <w:right w:val="single" w:sz="8" w:space="0" w:color="auto"/>
            </w:tcBorders>
            <w:shd w:val="clear" w:color="auto" w:fill="auto"/>
            <w:vAlign w:val="center"/>
          </w:tcPr>
          <w:p w14:paraId="3CF7B6E5" w14:textId="03EC495F" w:rsidR="00517B68" w:rsidRPr="00211430" w:rsidRDefault="00517B68" w:rsidP="00211430">
            <w:pPr>
              <w:jc w:val="center"/>
              <w:rPr>
                <w:rFonts w:cstheme="minorHAnsi"/>
                <w:sz w:val="20"/>
                <w:szCs w:val="20"/>
              </w:rPr>
            </w:pPr>
            <w:r w:rsidRPr="00211430">
              <w:rPr>
                <w:rFonts w:cstheme="minorHAnsi"/>
                <w:sz w:val="20"/>
                <w:szCs w:val="20"/>
                <w:lang w:val="gl-ES"/>
              </w:rPr>
              <w:t>Ecosistemas gráficos:</w:t>
            </w:r>
            <w:r w:rsidRPr="00211430">
              <w:rPr>
                <w:rFonts w:eastAsiaTheme="minorHAnsi" w:cstheme="minorHAnsi"/>
                <w:sz w:val="20"/>
                <w:szCs w:val="20"/>
                <w:lang w:val="gl-ES"/>
              </w:rPr>
              <w:t xml:space="preserve"> </w:t>
            </w:r>
            <w:r w:rsidRPr="00211430">
              <w:rPr>
                <w:rFonts w:cstheme="minorHAnsi"/>
                <w:sz w:val="20"/>
                <w:szCs w:val="20"/>
                <w:lang w:val="gl-ES"/>
              </w:rPr>
              <w:t>Una investigación científico-artística sobre el devenir del residuo vegetal</w:t>
            </w:r>
            <w:r w:rsidRPr="00211430">
              <w:rPr>
                <w:rFonts w:eastAsiaTheme="minorHAnsi" w:cstheme="minorHAnsi"/>
                <w:sz w:val="20"/>
                <w:szCs w:val="20"/>
                <w:lang w:val="gl-ES"/>
              </w:rPr>
              <w:t xml:space="preserve"> </w:t>
            </w:r>
            <w:r w:rsidRPr="00211430">
              <w:rPr>
                <w:rFonts w:cstheme="minorHAnsi"/>
                <w:sz w:val="20"/>
                <w:szCs w:val="20"/>
                <w:lang w:val="gl-ES"/>
              </w:rPr>
              <w:t>de especies exóticas [invasoras]</w:t>
            </w:r>
          </w:p>
        </w:tc>
        <w:tc>
          <w:tcPr>
            <w:tcW w:w="2055" w:type="dxa"/>
            <w:tcBorders>
              <w:top w:val="nil"/>
              <w:left w:val="nil"/>
              <w:bottom w:val="single" w:sz="8" w:space="0" w:color="auto"/>
              <w:right w:val="single" w:sz="8" w:space="0" w:color="auto"/>
            </w:tcBorders>
            <w:vAlign w:val="center"/>
          </w:tcPr>
          <w:p w14:paraId="5BBBBD62" w14:textId="10834EC5" w:rsidR="00517B68" w:rsidRPr="00211430" w:rsidRDefault="00517B68" w:rsidP="00211430">
            <w:pPr>
              <w:jc w:val="center"/>
              <w:rPr>
                <w:rFonts w:cstheme="minorHAnsi"/>
                <w:sz w:val="20"/>
                <w:szCs w:val="20"/>
              </w:rPr>
            </w:pPr>
            <w:r w:rsidRPr="00211430">
              <w:rPr>
                <w:rFonts w:cstheme="minorHAnsi"/>
                <w:sz w:val="20"/>
                <w:szCs w:val="20"/>
                <w:lang w:val="en-US"/>
              </w:rPr>
              <w:t>Antia Iglesias Fernández</w:t>
            </w:r>
          </w:p>
        </w:tc>
        <w:tc>
          <w:tcPr>
            <w:tcW w:w="1701" w:type="dxa"/>
            <w:tcBorders>
              <w:top w:val="nil"/>
              <w:left w:val="nil"/>
              <w:bottom w:val="single" w:sz="8" w:space="0" w:color="auto"/>
              <w:right w:val="single" w:sz="8" w:space="0" w:color="auto"/>
            </w:tcBorders>
            <w:vAlign w:val="center"/>
          </w:tcPr>
          <w:p w14:paraId="4C5D4612" w14:textId="77777777" w:rsidR="00517B68" w:rsidRPr="00211430" w:rsidRDefault="00517B68" w:rsidP="00211430">
            <w:pPr>
              <w:jc w:val="center"/>
              <w:rPr>
                <w:rFonts w:cstheme="minorHAnsi"/>
                <w:sz w:val="20"/>
                <w:szCs w:val="20"/>
              </w:rPr>
            </w:pPr>
            <w:r w:rsidRPr="00211430">
              <w:rPr>
                <w:rFonts w:cstheme="minorHAnsi"/>
                <w:sz w:val="20"/>
                <w:szCs w:val="20"/>
                <w:lang w:val="en-US"/>
              </w:rPr>
              <w:t>Anne heyvaert</w:t>
            </w:r>
          </w:p>
        </w:tc>
        <w:tc>
          <w:tcPr>
            <w:tcW w:w="2126" w:type="dxa"/>
            <w:tcBorders>
              <w:top w:val="nil"/>
              <w:left w:val="nil"/>
              <w:bottom w:val="single" w:sz="8" w:space="0" w:color="auto"/>
              <w:right w:val="single" w:sz="8" w:space="0" w:color="auto"/>
            </w:tcBorders>
            <w:vAlign w:val="center"/>
          </w:tcPr>
          <w:p w14:paraId="315608D7" w14:textId="77777777" w:rsidR="00517B68" w:rsidRPr="00211430" w:rsidRDefault="00517B68" w:rsidP="00211430">
            <w:pPr>
              <w:jc w:val="center"/>
              <w:rPr>
                <w:rFonts w:cstheme="minorHAnsi"/>
                <w:sz w:val="20"/>
                <w:szCs w:val="20"/>
              </w:rPr>
            </w:pPr>
            <w:r w:rsidRPr="00211430">
              <w:rPr>
                <w:rFonts w:cstheme="minorHAnsi"/>
                <w:sz w:val="20"/>
                <w:szCs w:val="20"/>
                <w:lang w:val="en-US"/>
              </w:rPr>
              <w:t>Angeles cancela carral</w:t>
            </w:r>
          </w:p>
        </w:tc>
        <w:tc>
          <w:tcPr>
            <w:tcW w:w="1559" w:type="dxa"/>
            <w:tcBorders>
              <w:top w:val="nil"/>
              <w:left w:val="nil"/>
              <w:bottom w:val="single" w:sz="8" w:space="0" w:color="auto"/>
              <w:right w:val="single" w:sz="8" w:space="0" w:color="auto"/>
            </w:tcBorders>
            <w:vAlign w:val="center"/>
          </w:tcPr>
          <w:p w14:paraId="4C9DF3F3" w14:textId="77777777" w:rsidR="00517B68" w:rsidRPr="00211430" w:rsidRDefault="00517B68" w:rsidP="00211430">
            <w:pPr>
              <w:jc w:val="center"/>
              <w:rPr>
                <w:rFonts w:cstheme="minorHAnsi"/>
                <w:sz w:val="20"/>
                <w:szCs w:val="20"/>
              </w:rPr>
            </w:pPr>
            <w:r w:rsidRPr="00211430">
              <w:rPr>
                <w:rFonts w:cstheme="minorHAnsi"/>
                <w:sz w:val="20"/>
                <w:szCs w:val="20"/>
                <w:lang w:val="en-US"/>
              </w:rPr>
              <w:t>2024</w:t>
            </w:r>
          </w:p>
        </w:tc>
        <w:tc>
          <w:tcPr>
            <w:tcW w:w="1985" w:type="dxa"/>
            <w:tcBorders>
              <w:top w:val="nil"/>
              <w:left w:val="nil"/>
              <w:bottom w:val="single" w:sz="8" w:space="0" w:color="auto"/>
              <w:right w:val="single" w:sz="8" w:space="0" w:color="auto"/>
            </w:tcBorders>
            <w:vAlign w:val="center"/>
          </w:tcPr>
          <w:p w14:paraId="62A494EE" w14:textId="77777777" w:rsidR="00517B68" w:rsidRPr="00211430" w:rsidRDefault="00517B68" w:rsidP="00211430">
            <w:pPr>
              <w:jc w:val="center"/>
              <w:rPr>
                <w:rFonts w:asciiTheme="minorHAnsi" w:hAnsiTheme="minorHAnsi" w:cstheme="minorHAnsi"/>
                <w:sz w:val="20"/>
                <w:szCs w:val="20"/>
              </w:rPr>
            </w:pPr>
            <w:r w:rsidRPr="00211430">
              <w:rPr>
                <w:rFonts w:asciiTheme="minorHAnsi" w:hAnsiTheme="minorHAnsi" w:cstheme="minorHAnsi"/>
                <w:sz w:val="20"/>
                <w:szCs w:val="20"/>
              </w:rPr>
              <w:t>Sobresaliente</w:t>
            </w:r>
          </w:p>
          <w:p w14:paraId="5EF25EA1" w14:textId="77777777" w:rsidR="00517B68" w:rsidRPr="00211430" w:rsidRDefault="00517B68" w:rsidP="00211430">
            <w:pPr>
              <w:jc w:val="center"/>
              <w:rPr>
                <w:rFonts w:asciiTheme="minorHAnsi" w:hAnsiTheme="minorHAnsi" w:cstheme="minorHAnsi"/>
                <w:sz w:val="20"/>
                <w:szCs w:val="20"/>
              </w:rPr>
            </w:pPr>
            <w:r w:rsidRPr="00211430">
              <w:rPr>
                <w:rFonts w:asciiTheme="minorHAnsi" w:hAnsiTheme="minorHAnsi" w:cstheme="minorHAnsi"/>
                <w:sz w:val="20"/>
                <w:szCs w:val="20"/>
              </w:rPr>
              <w:t>Cum Laude</w:t>
            </w:r>
          </w:p>
          <w:p w14:paraId="13251D1C" w14:textId="77777777" w:rsidR="00517B68" w:rsidRPr="00211430" w:rsidRDefault="00517B68" w:rsidP="00211430">
            <w:pPr>
              <w:jc w:val="center"/>
              <w:rPr>
                <w:rFonts w:cstheme="minorHAnsi"/>
                <w:sz w:val="20"/>
                <w:szCs w:val="20"/>
              </w:rPr>
            </w:pPr>
            <w:r w:rsidRPr="00211430">
              <w:rPr>
                <w:rFonts w:cstheme="minorHAnsi"/>
                <w:sz w:val="20"/>
                <w:szCs w:val="20"/>
              </w:rPr>
              <w:t>Mención internacional</w:t>
            </w:r>
          </w:p>
        </w:tc>
        <w:tc>
          <w:tcPr>
            <w:tcW w:w="1280" w:type="dxa"/>
            <w:tcBorders>
              <w:top w:val="nil"/>
              <w:left w:val="nil"/>
              <w:bottom w:val="single" w:sz="8" w:space="0" w:color="auto"/>
              <w:right w:val="single" w:sz="8" w:space="0" w:color="auto"/>
            </w:tcBorders>
            <w:vAlign w:val="center"/>
          </w:tcPr>
          <w:p w14:paraId="11DA6DC0" w14:textId="77777777" w:rsidR="00517B68" w:rsidRPr="00211430" w:rsidRDefault="00517B68" w:rsidP="00211430">
            <w:pPr>
              <w:jc w:val="center"/>
              <w:rPr>
                <w:rFonts w:cstheme="minorHAnsi"/>
                <w:sz w:val="20"/>
                <w:szCs w:val="20"/>
              </w:rPr>
            </w:pPr>
            <w:r w:rsidRPr="00211430">
              <w:rPr>
                <w:rFonts w:cstheme="minorHAnsi"/>
                <w:sz w:val="20"/>
                <w:szCs w:val="20"/>
                <w:lang w:val="en-US"/>
              </w:rPr>
              <w:t>Uvigo</w:t>
            </w:r>
          </w:p>
        </w:tc>
      </w:tr>
      <w:tr w:rsidR="00211430" w:rsidRPr="00211430" w14:paraId="29215269"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930486"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Contribución científica más relevante derivada de la tesis</w:t>
            </w:r>
          </w:p>
        </w:tc>
      </w:tr>
      <w:tr w:rsidR="00211430" w:rsidRPr="00B5790B" w14:paraId="27D08BFD" w14:textId="77777777" w:rsidTr="00517B68">
        <w:trPr>
          <w:trHeight w:val="227"/>
          <w:jc w:val="center"/>
        </w:trPr>
        <w:tc>
          <w:tcPr>
            <w:tcW w:w="1414" w:type="dxa"/>
            <w:tcBorders>
              <w:top w:val="single" w:sz="4" w:space="0" w:color="000000"/>
              <w:left w:val="single" w:sz="4" w:space="0" w:color="000000"/>
              <w:bottom w:val="single" w:sz="4" w:space="0" w:color="000000"/>
            </w:tcBorders>
            <w:shd w:val="clear" w:color="auto" w:fill="F2F2F2" w:themeFill="background1" w:themeFillShade="F2"/>
            <w:vAlign w:val="center"/>
          </w:tcPr>
          <w:p w14:paraId="7E6355CA" w14:textId="77777777" w:rsidR="00211430" w:rsidRPr="00211430" w:rsidRDefault="00211430" w:rsidP="00211430">
            <w:pPr>
              <w:rPr>
                <w:rFonts w:cstheme="minorHAnsi"/>
                <w:b/>
                <w:bCs/>
                <w:sz w:val="20"/>
                <w:szCs w:val="20"/>
              </w:rPr>
            </w:pPr>
            <w:r w:rsidRPr="00211430">
              <w:rPr>
                <w:rFonts w:cstheme="minorHAnsi"/>
                <w:b/>
                <w:bCs/>
                <w:sz w:val="20"/>
                <w:szCs w:val="20"/>
              </w:rPr>
              <w:t>Cita completa</w:t>
            </w:r>
          </w:p>
        </w:tc>
        <w:tc>
          <w:tcPr>
            <w:tcW w:w="12761"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DF29CF" w14:textId="77777777" w:rsidR="00211430" w:rsidRPr="00211430" w:rsidRDefault="00211430" w:rsidP="00211430">
            <w:pPr>
              <w:jc w:val="both"/>
              <w:rPr>
                <w:rFonts w:asciiTheme="minorHAnsi" w:hAnsiTheme="minorHAnsi" w:cstheme="minorHAnsi"/>
                <w:sz w:val="18"/>
                <w:szCs w:val="18"/>
              </w:rPr>
            </w:pPr>
            <w:r w:rsidRPr="00211430">
              <w:rPr>
                <w:rFonts w:asciiTheme="minorHAnsi" w:hAnsiTheme="minorHAnsi" w:cstheme="minorHAnsi"/>
                <w:sz w:val="18"/>
                <w:szCs w:val="18"/>
              </w:rPr>
              <w:t>JCR: Q1: Synergistic Integration of Invasive Alien Species Tradescantia fluminensis Residual Biomass with Commercial Pulp for Enhanced Sustainable Paper Production( Autores:Iglesias, A. Cancela, A.). Ref. revista / Libro: Applied Sciences (Switzerland) Volumen: 15(3) Páginas:1-20 Doi: 10.3390/app15031135</w:t>
            </w:r>
          </w:p>
          <w:p w14:paraId="6353B4C0" w14:textId="77777777" w:rsidR="00211430" w:rsidRPr="00211430" w:rsidRDefault="00211430" w:rsidP="00211430">
            <w:pPr>
              <w:jc w:val="both"/>
              <w:rPr>
                <w:rFonts w:cstheme="minorHAnsi"/>
                <w:sz w:val="10"/>
                <w:szCs w:val="10"/>
              </w:rPr>
            </w:pPr>
          </w:p>
          <w:p w14:paraId="1D4A1FB1" w14:textId="77777777" w:rsidR="00211430" w:rsidRPr="00775713" w:rsidRDefault="00211430" w:rsidP="00211430">
            <w:pPr>
              <w:jc w:val="both"/>
              <w:rPr>
                <w:rFonts w:asciiTheme="minorHAnsi" w:hAnsiTheme="minorHAnsi" w:cstheme="minorHAnsi"/>
                <w:sz w:val="18"/>
                <w:szCs w:val="18"/>
              </w:rPr>
            </w:pPr>
            <w:r w:rsidRPr="00775713">
              <w:rPr>
                <w:rFonts w:asciiTheme="minorHAnsi" w:hAnsiTheme="minorHAnsi" w:cstheme="minorHAnsi"/>
                <w:sz w:val="18"/>
                <w:szCs w:val="18"/>
              </w:rPr>
              <w:t>JCR: Q1: Characterization of Cellulose Derived from Invasive Alien Species Plant Waste for Application in the Papermaking Industry: Physic-Mechanical, Optical, and Chemical Property Analysis (Autores: Iglesias, A., Cancela, Á., Soler Baena, A., Sánchez, Á.) Ref. revista / Libro: Applied Sciences (Switzerland) Volumen:  13(20) Páginas: 11568 Doi: 10.3390/app132011568</w:t>
            </w:r>
          </w:p>
          <w:p w14:paraId="3FAE7908" w14:textId="77777777" w:rsidR="00211430" w:rsidRPr="00775713" w:rsidRDefault="00211430" w:rsidP="00211430">
            <w:pPr>
              <w:jc w:val="both"/>
              <w:rPr>
                <w:rFonts w:cstheme="minorHAnsi"/>
                <w:sz w:val="10"/>
                <w:szCs w:val="10"/>
              </w:rPr>
            </w:pPr>
          </w:p>
          <w:p w14:paraId="2365F66F" w14:textId="77777777" w:rsidR="00211430" w:rsidRPr="00775713" w:rsidRDefault="00211430" w:rsidP="00211430">
            <w:pPr>
              <w:jc w:val="both"/>
              <w:rPr>
                <w:rFonts w:cstheme="minorHAnsi"/>
                <w:sz w:val="18"/>
                <w:szCs w:val="18"/>
              </w:rPr>
            </w:pPr>
            <w:r w:rsidRPr="00775713">
              <w:rPr>
                <w:rFonts w:cstheme="minorHAnsi"/>
                <w:sz w:val="18"/>
                <w:szCs w:val="18"/>
              </w:rPr>
              <w:t xml:space="preserve">JCR: Q1: Anthocyanins and Total Phenolic Compounds from Pigment Extractions of Non-Native Species from the Umia River Basin: Eucalyptus globulus, Tradescantia fluminensis, and Arundo donax (Autores: Iglesias, A., Cancela, Á., Álvarez, X., Sánchez, Á.)Ref. revista / Libro: Applied Sciences (Switzerland) Volumen: 13(10) Páginas:5909 (Doi: 10.3390/app13105909)        </w:t>
            </w:r>
          </w:p>
          <w:p w14:paraId="19ABC197" w14:textId="77777777" w:rsidR="00211430" w:rsidRPr="00775713" w:rsidRDefault="00211430" w:rsidP="00211430">
            <w:pPr>
              <w:jc w:val="both"/>
              <w:rPr>
                <w:rFonts w:cstheme="minorHAnsi"/>
                <w:sz w:val="10"/>
                <w:szCs w:val="10"/>
              </w:rPr>
            </w:pPr>
          </w:p>
          <w:p w14:paraId="6D2E7959" w14:textId="77777777" w:rsidR="00211430" w:rsidRPr="00211430" w:rsidRDefault="00211430" w:rsidP="00211430">
            <w:pPr>
              <w:jc w:val="both"/>
              <w:rPr>
                <w:sz w:val="10"/>
                <w:szCs w:val="10"/>
                <w:lang w:val="en-US"/>
              </w:rPr>
            </w:pPr>
            <w:r w:rsidRPr="00211430">
              <w:rPr>
                <w:sz w:val="18"/>
                <w:szCs w:val="18"/>
              </w:rPr>
              <w:t xml:space="preserve">JCR: Q1: Micro-visualización del residuo vegetal de Especies Exótico Invasoras (EEI) como materia papelera y su aplicación en la estampación artístico-gráfica (Autoras: Iglesias, A., Soler, A.). Ref. revista: Gráfica - Graphic Design International Journal. </w:t>
            </w:r>
            <w:r w:rsidRPr="00211430">
              <w:rPr>
                <w:sz w:val="18"/>
                <w:szCs w:val="18"/>
                <w:lang w:val="en-US"/>
              </w:rPr>
              <w:t>Volumen: 13 (25) doi: </w:t>
            </w:r>
            <w:hyperlink r:id="rId182" w:history="1">
              <w:r w:rsidRPr="00211430">
                <w:rPr>
                  <w:color w:val="0000FF" w:themeColor="hyperlink"/>
                  <w:sz w:val="18"/>
                  <w:szCs w:val="18"/>
                  <w:u w:val="single"/>
                  <w:lang w:val="en-US"/>
                </w:rPr>
                <w:t>https://doi.org/10.5565/rev/grafica.322</w:t>
              </w:r>
            </w:hyperlink>
            <w:r w:rsidRPr="00211430">
              <w:rPr>
                <w:sz w:val="18"/>
                <w:szCs w:val="18"/>
                <w:lang w:val="en-US"/>
              </w:rPr>
              <w:t> </w:t>
            </w:r>
            <w:r w:rsidRPr="00211430">
              <w:rPr>
                <w:sz w:val="18"/>
                <w:szCs w:val="18"/>
                <w:lang w:val="en-US"/>
              </w:rPr>
              <w:br/>
            </w:r>
          </w:p>
          <w:p w14:paraId="2AF22DB7" w14:textId="77777777" w:rsidR="00211430" w:rsidRPr="00211430" w:rsidRDefault="00211430" w:rsidP="00211430">
            <w:pPr>
              <w:jc w:val="both"/>
              <w:rPr>
                <w:rFonts w:asciiTheme="minorHAnsi" w:hAnsiTheme="minorHAnsi" w:cstheme="minorHAnsi"/>
                <w:color w:val="000000"/>
                <w:sz w:val="20"/>
                <w:szCs w:val="20"/>
                <w:lang w:val="en-US"/>
              </w:rPr>
            </w:pPr>
            <w:r w:rsidRPr="00211430">
              <w:rPr>
                <w:rFonts w:asciiTheme="minorHAnsi" w:hAnsiTheme="minorHAnsi" w:cstheme="minorHAnsi"/>
                <w:color w:val="000000"/>
                <w:sz w:val="18"/>
                <w:szCs w:val="18"/>
                <w:lang w:val="en-US"/>
              </w:rPr>
              <w:t>Integration of Waste from Invasive Alien Species Phytolacca americana with Eucalyptus Commercial Pulp for Papermaking: A Review on the Evolution of Physic-Mechanical and Chemical Paper Properties. </w:t>
            </w:r>
            <w:r w:rsidRPr="00211430">
              <w:rPr>
                <w:rFonts w:asciiTheme="minorHAnsi" w:eastAsiaTheme="minorHAnsi" w:hAnsiTheme="minorHAnsi" w:cstheme="minorHAnsi"/>
                <w:sz w:val="18"/>
                <w:szCs w:val="18"/>
                <w:lang w:val="en-US"/>
              </w:rPr>
              <w:t>(</w:t>
            </w:r>
            <w:r w:rsidRPr="00211430">
              <w:rPr>
                <w:rFonts w:asciiTheme="minorHAnsi" w:hAnsiTheme="minorHAnsi" w:cstheme="minorHAnsi"/>
                <w:color w:val="000000"/>
                <w:sz w:val="18"/>
                <w:szCs w:val="18"/>
                <w:lang w:val="en-US"/>
              </w:rPr>
              <w:t xml:space="preserve">Autores: Iglesias, A., Cancela, Á., Picos, J., &amp; Soler, A.) </w:t>
            </w:r>
            <w:r w:rsidRPr="00211430">
              <w:rPr>
                <w:rFonts w:asciiTheme="minorHAnsi" w:eastAsiaTheme="minorHAnsi" w:hAnsiTheme="minorHAnsi" w:cstheme="minorHAnsi"/>
                <w:sz w:val="18"/>
                <w:szCs w:val="18"/>
                <w:lang w:val="en-US"/>
              </w:rPr>
              <w:t>(</w:t>
            </w:r>
            <w:r w:rsidRPr="00211430">
              <w:rPr>
                <w:rFonts w:asciiTheme="minorHAnsi" w:hAnsiTheme="minorHAnsi" w:cstheme="minorHAnsi"/>
                <w:color w:val="000000"/>
                <w:sz w:val="18"/>
                <w:szCs w:val="18"/>
                <w:lang w:val="en-US"/>
              </w:rPr>
              <w:t xml:space="preserve">Ref. Libro: </w:t>
            </w:r>
            <w:r w:rsidRPr="00211430">
              <w:rPr>
                <w:rFonts w:asciiTheme="minorHAnsi" w:hAnsiTheme="minorHAnsi" w:cstheme="minorHAnsi"/>
                <w:sz w:val="18"/>
                <w:szCs w:val="18"/>
                <w:lang w:val="en-US"/>
              </w:rPr>
              <w:t>Vegetation Dynamics - Ecosystem Management, Conservation, and Protection Editorial: Open Intech.  </w:t>
            </w:r>
            <w:r w:rsidRPr="00211430">
              <w:rPr>
                <w:rFonts w:asciiTheme="minorHAnsi" w:hAnsiTheme="minorHAnsi" w:cstheme="minorHAnsi"/>
                <w:color w:val="000000"/>
                <w:sz w:val="18"/>
                <w:szCs w:val="18"/>
                <w:lang w:val="en-US"/>
              </w:rPr>
              <w:t>DOI: 10.5772/intechopen.1006336. Index: WOS, CLARIVATE, DOAB, CrossRef, Research4Life, OpenAIRE (...)</w:t>
            </w:r>
            <w:r w:rsidRPr="00211430">
              <w:rPr>
                <w:rFonts w:asciiTheme="minorHAnsi" w:hAnsiTheme="minorHAnsi" w:cstheme="minorHAnsi"/>
                <w:sz w:val="18"/>
                <w:szCs w:val="18"/>
                <w:lang w:val="en-US"/>
              </w:rPr>
              <w:t xml:space="preserve">  </w:t>
            </w:r>
          </w:p>
        </w:tc>
      </w:tr>
      <w:tr w:rsidR="00211430" w:rsidRPr="00211430" w14:paraId="22B7C68D" w14:textId="77777777" w:rsidTr="00517B68">
        <w:trPr>
          <w:trHeight w:val="227"/>
          <w:jc w:val="center"/>
        </w:trPr>
        <w:tc>
          <w:tcPr>
            <w:tcW w:w="1414" w:type="dxa"/>
            <w:tcBorders>
              <w:top w:val="single" w:sz="4" w:space="0" w:color="000000"/>
              <w:left w:val="single" w:sz="4" w:space="0" w:color="000000"/>
              <w:bottom w:val="single" w:sz="4" w:space="0" w:color="000000"/>
            </w:tcBorders>
            <w:shd w:val="clear" w:color="auto" w:fill="F2F2F2" w:themeFill="background1" w:themeFillShade="F2"/>
            <w:vAlign w:val="center"/>
          </w:tcPr>
          <w:p w14:paraId="06973FD5" w14:textId="77777777" w:rsidR="00211430" w:rsidRPr="00211430" w:rsidRDefault="00211430" w:rsidP="00211430">
            <w:pPr>
              <w:rPr>
                <w:rFonts w:cstheme="minorHAnsi"/>
                <w:b/>
                <w:bCs/>
                <w:sz w:val="20"/>
                <w:szCs w:val="20"/>
              </w:rPr>
            </w:pPr>
            <w:r w:rsidRPr="00211430">
              <w:rPr>
                <w:rFonts w:cstheme="minorHAnsi"/>
                <w:b/>
                <w:bCs/>
                <w:sz w:val="20"/>
                <w:szCs w:val="20"/>
              </w:rPr>
              <w:t xml:space="preserve">Indicadores </w:t>
            </w:r>
          </w:p>
          <w:p w14:paraId="73787676" w14:textId="77777777" w:rsidR="00211430" w:rsidRPr="00211430" w:rsidRDefault="00211430" w:rsidP="00211430">
            <w:pPr>
              <w:rPr>
                <w:rFonts w:cstheme="minorHAnsi"/>
                <w:b/>
                <w:bCs/>
                <w:sz w:val="20"/>
                <w:szCs w:val="20"/>
              </w:rPr>
            </w:pPr>
            <w:r w:rsidRPr="00211430">
              <w:rPr>
                <w:rFonts w:cstheme="minorHAnsi"/>
                <w:b/>
                <w:bCs/>
                <w:sz w:val="20"/>
                <w:szCs w:val="20"/>
              </w:rPr>
              <w:t>de calidad</w:t>
            </w:r>
          </w:p>
        </w:tc>
        <w:tc>
          <w:tcPr>
            <w:tcW w:w="1276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F6593E3" w14:textId="77777777" w:rsidR="00211430" w:rsidRPr="00211430" w:rsidRDefault="00211430" w:rsidP="00211430">
            <w:pPr>
              <w:jc w:val="both"/>
              <w:rPr>
                <w:rFonts w:cstheme="minorHAnsi"/>
                <w:sz w:val="20"/>
                <w:szCs w:val="20"/>
              </w:rPr>
            </w:pPr>
            <w:r w:rsidRPr="00211430">
              <w:rPr>
                <w:rFonts w:cstheme="minorHAnsi"/>
                <w:sz w:val="20"/>
                <w:szCs w:val="20"/>
              </w:rPr>
              <w:t>3 JCR, publicaciones de alto impacto y Premios:</w:t>
            </w:r>
          </w:p>
          <w:p w14:paraId="26E75198" w14:textId="77777777" w:rsidR="00211430" w:rsidRPr="00211430" w:rsidRDefault="00211430" w:rsidP="00211430">
            <w:pPr>
              <w:spacing w:line="276" w:lineRule="auto"/>
              <w:jc w:val="both"/>
              <w:rPr>
                <w:rFonts w:cstheme="minorHAnsi"/>
                <w:sz w:val="6"/>
                <w:szCs w:val="6"/>
              </w:rPr>
            </w:pPr>
          </w:p>
          <w:p w14:paraId="1331FDE0" w14:textId="77777777" w:rsidR="00211430" w:rsidRPr="00211430" w:rsidRDefault="00211430" w:rsidP="00211430">
            <w:pPr>
              <w:numPr>
                <w:ilvl w:val="0"/>
                <w:numId w:val="44"/>
              </w:numPr>
              <w:ind w:left="785"/>
              <w:jc w:val="both"/>
              <w:rPr>
                <w:rFonts w:cstheme="minorHAnsi"/>
                <w:sz w:val="18"/>
                <w:szCs w:val="18"/>
              </w:rPr>
            </w:pPr>
            <w:r w:rsidRPr="00211430">
              <w:rPr>
                <w:rFonts w:cstheme="minorHAnsi"/>
                <w:sz w:val="18"/>
                <w:szCs w:val="18"/>
              </w:rPr>
              <w:t xml:space="preserve">Premio Extraordinario de doctorado 2024 Universidade de Vigo </w:t>
            </w:r>
          </w:p>
          <w:p w14:paraId="7FE5430D" w14:textId="77777777" w:rsidR="00211430" w:rsidRPr="00211430" w:rsidRDefault="00211430" w:rsidP="00211430">
            <w:pPr>
              <w:numPr>
                <w:ilvl w:val="0"/>
                <w:numId w:val="44"/>
              </w:numPr>
              <w:ind w:left="785"/>
              <w:jc w:val="both"/>
              <w:rPr>
                <w:rFonts w:cstheme="minorHAnsi"/>
                <w:sz w:val="18"/>
                <w:szCs w:val="18"/>
              </w:rPr>
            </w:pPr>
            <w:r w:rsidRPr="00211430">
              <w:rPr>
                <w:rFonts w:cstheme="minorHAnsi"/>
                <w:sz w:val="18"/>
                <w:szCs w:val="18"/>
              </w:rPr>
              <w:t xml:space="preserve">1er Premio Provincial á Xuventude en Investigación en Artes y Humanidades 2024. Relevancia: Premio autonómico a la valorización de la producción e innovación en investigación convocado por la Deputación de Pontevedra. </w:t>
            </w:r>
          </w:p>
          <w:p w14:paraId="194A5145" w14:textId="77777777" w:rsidR="00211430" w:rsidRPr="00211430" w:rsidRDefault="00211430" w:rsidP="00211430">
            <w:pPr>
              <w:numPr>
                <w:ilvl w:val="0"/>
                <w:numId w:val="44"/>
              </w:numPr>
              <w:ind w:left="785"/>
              <w:jc w:val="both"/>
              <w:rPr>
                <w:rFonts w:cstheme="minorHAnsi"/>
                <w:sz w:val="18"/>
                <w:szCs w:val="18"/>
              </w:rPr>
            </w:pPr>
            <w:r w:rsidRPr="00211430">
              <w:rPr>
                <w:rFonts w:cstheme="minorHAnsi"/>
                <w:sz w:val="18"/>
                <w:szCs w:val="18"/>
              </w:rPr>
              <w:t xml:space="preserve">1er Premio Innovación Forestal ENCE &amp; Cámara de Comercio 2024. Relevancia: Reconocimiento a la innovación en la investigación en el ámbito forestal, concedido en colaboración entre Ence y la Cámara de Comercio. </w:t>
            </w:r>
          </w:p>
          <w:p w14:paraId="531C8E2B" w14:textId="77777777" w:rsidR="00211430" w:rsidRPr="00211430" w:rsidRDefault="00211430" w:rsidP="00211430">
            <w:pPr>
              <w:numPr>
                <w:ilvl w:val="0"/>
                <w:numId w:val="44"/>
              </w:numPr>
              <w:ind w:left="785"/>
              <w:jc w:val="both"/>
              <w:rPr>
                <w:rFonts w:cstheme="minorHAnsi"/>
                <w:sz w:val="18"/>
                <w:szCs w:val="18"/>
              </w:rPr>
            </w:pPr>
            <w:r w:rsidRPr="00211430">
              <w:rPr>
                <w:rFonts w:cstheme="minorHAnsi"/>
                <w:sz w:val="18"/>
                <w:szCs w:val="18"/>
              </w:rPr>
              <w:t xml:space="preserve">1er Premio en Creatividad, Campus CREA 2024. Relevancia: Premio concedido por la Universidade de Vigo para valorar los proyectos creados en la intersección de dos o más disciplinas, en esta ocasión, la ingeniería forestal y las bellas artes. Concedido por la obra The in-between [el medio en el medio] 2024. </w:t>
            </w:r>
          </w:p>
          <w:p w14:paraId="0986FA1D" w14:textId="77777777" w:rsidR="00211430" w:rsidRPr="00211430" w:rsidRDefault="00211430" w:rsidP="00211430">
            <w:pPr>
              <w:numPr>
                <w:ilvl w:val="0"/>
                <w:numId w:val="44"/>
              </w:numPr>
              <w:ind w:left="785"/>
              <w:jc w:val="both"/>
              <w:rPr>
                <w:rFonts w:cstheme="minorHAnsi"/>
                <w:sz w:val="18"/>
                <w:szCs w:val="18"/>
              </w:rPr>
            </w:pPr>
            <w:r w:rsidRPr="00211430">
              <w:rPr>
                <w:rFonts w:cstheme="minorHAnsi"/>
                <w:sz w:val="18"/>
                <w:szCs w:val="18"/>
              </w:rPr>
              <w:t xml:space="preserve">1er Accésit por Carpeta de obra Gráfica, Gran Canaria 2024. Relevancia: Premio nacional que valora la relevancia de una edición gráfica, concedido por el Cabildo de Gran Canaria. La obra premiada es Una luz tenue sobre el verde, una carpeta gráfica que recoge fotograbados de imágenes de una selección de especies exóticas, muestras de los papeles elaborados a partir de ellas y fotograbados de imágenes de microscopía de dichas fibras. </w:t>
            </w:r>
          </w:p>
          <w:p w14:paraId="1A35F2FE" w14:textId="77777777" w:rsidR="00211430" w:rsidRPr="00211430" w:rsidRDefault="00211430" w:rsidP="00211430">
            <w:pPr>
              <w:numPr>
                <w:ilvl w:val="0"/>
                <w:numId w:val="44"/>
              </w:numPr>
              <w:ind w:left="785"/>
              <w:jc w:val="both"/>
              <w:rPr>
                <w:rFonts w:cstheme="minorHAnsi"/>
                <w:sz w:val="20"/>
                <w:szCs w:val="20"/>
              </w:rPr>
            </w:pPr>
            <w:r w:rsidRPr="00211430">
              <w:rPr>
                <w:rFonts w:cstheme="minorHAnsi"/>
                <w:sz w:val="18"/>
                <w:szCs w:val="18"/>
              </w:rPr>
              <w:t>1er Premio Novos Valores 2023. Relevancia: Premio autonómico para el reconocimiento de nuevos artistas emergentes, promovido por el Museo Provincial de Pontevedra y la Deputación Provincial. Concedido por la obra Estados Intermedios - Estados Residuales creada a partir del proceso de extracción de pigmentos laca en el laboratorio de Química de la Madera, Escuela de Ingeniería Forestal.</w:t>
            </w:r>
          </w:p>
        </w:tc>
      </w:tr>
    </w:tbl>
    <w:p w14:paraId="7F48E59D" w14:textId="77777777" w:rsidR="00211430" w:rsidRDefault="00211430" w:rsidP="00211430">
      <w:pPr>
        <w:rPr>
          <w:rFonts w:asciiTheme="minorHAnsi" w:hAnsiTheme="minorHAnsi" w:cstheme="minorHAnsi"/>
          <w:sz w:val="20"/>
          <w:szCs w:val="20"/>
        </w:rPr>
      </w:pPr>
    </w:p>
    <w:p w14:paraId="0C941121" w14:textId="77777777" w:rsidR="00B50E44" w:rsidRDefault="00B50E44" w:rsidP="00211430">
      <w:pPr>
        <w:rPr>
          <w:rFonts w:asciiTheme="minorHAnsi" w:hAnsiTheme="minorHAnsi" w:cstheme="minorHAnsi"/>
          <w:sz w:val="20"/>
          <w:szCs w:val="20"/>
        </w:rPr>
      </w:pPr>
    </w:p>
    <w:p w14:paraId="723809D8" w14:textId="77777777" w:rsidR="00B50E44" w:rsidRDefault="00B50E44" w:rsidP="00211430">
      <w:pPr>
        <w:rPr>
          <w:rFonts w:asciiTheme="minorHAnsi" w:hAnsiTheme="minorHAnsi" w:cstheme="minorHAnsi"/>
          <w:sz w:val="20"/>
          <w:szCs w:val="20"/>
        </w:rPr>
      </w:pPr>
    </w:p>
    <w:p w14:paraId="779EED3B" w14:textId="77777777" w:rsidR="00B50E44" w:rsidRPr="00211430" w:rsidRDefault="00B50E44"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284"/>
        <w:gridCol w:w="2268"/>
        <w:gridCol w:w="1984"/>
        <w:gridCol w:w="1701"/>
        <w:gridCol w:w="1701"/>
        <w:gridCol w:w="1560"/>
        <w:gridCol w:w="1280"/>
      </w:tblGrid>
      <w:tr w:rsidR="00211430" w:rsidRPr="00211430" w14:paraId="7C6D5376"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A9DA26F"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Tesis 2</w:t>
            </w:r>
          </w:p>
        </w:tc>
      </w:tr>
      <w:tr w:rsidR="00211430" w:rsidRPr="00211430" w14:paraId="0337744D"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681" w:type="dxa"/>
            <w:gridSpan w:val="2"/>
            <w:shd w:val="clear" w:color="auto" w:fill="F2F2F2" w:themeFill="background1" w:themeFillShade="F2"/>
            <w:vAlign w:val="center"/>
          </w:tcPr>
          <w:p w14:paraId="0927DF97"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2268" w:type="dxa"/>
            <w:shd w:val="clear" w:color="auto" w:fill="F2F2F2" w:themeFill="background1" w:themeFillShade="F2"/>
            <w:vAlign w:val="center"/>
          </w:tcPr>
          <w:p w14:paraId="59B951EF"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Doctorando</w:t>
            </w:r>
          </w:p>
        </w:tc>
        <w:tc>
          <w:tcPr>
            <w:tcW w:w="1984" w:type="dxa"/>
            <w:shd w:val="clear" w:color="auto" w:fill="F2F2F2" w:themeFill="background1" w:themeFillShade="F2"/>
            <w:vAlign w:val="center"/>
          </w:tcPr>
          <w:p w14:paraId="358932DD"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Director 1</w:t>
            </w:r>
          </w:p>
        </w:tc>
        <w:tc>
          <w:tcPr>
            <w:tcW w:w="1701" w:type="dxa"/>
            <w:shd w:val="clear" w:color="auto" w:fill="F2F2F2" w:themeFill="background1" w:themeFillShade="F2"/>
            <w:vAlign w:val="center"/>
          </w:tcPr>
          <w:p w14:paraId="6B71177B"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Director/a 2</w:t>
            </w:r>
          </w:p>
        </w:tc>
        <w:tc>
          <w:tcPr>
            <w:tcW w:w="1701" w:type="dxa"/>
            <w:shd w:val="clear" w:color="auto" w:fill="F2F2F2" w:themeFill="background1" w:themeFillShade="F2"/>
            <w:vAlign w:val="center"/>
          </w:tcPr>
          <w:p w14:paraId="6C9EC9A9"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Fecha de lectura</w:t>
            </w:r>
          </w:p>
        </w:tc>
        <w:tc>
          <w:tcPr>
            <w:tcW w:w="1560" w:type="dxa"/>
            <w:shd w:val="clear" w:color="auto" w:fill="F2F2F2" w:themeFill="background1" w:themeFillShade="F2"/>
            <w:vAlign w:val="center"/>
          </w:tcPr>
          <w:p w14:paraId="22AB3B87"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Calificación</w:t>
            </w:r>
          </w:p>
        </w:tc>
        <w:tc>
          <w:tcPr>
            <w:tcW w:w="1280" w:type="dxa"/>
            <w:shd w:val="clear" w:color="auto" w:fill="F2F2F2" w:themeFill="background1" w:themeFillShade="F2"/>
            <w:vAlign w:val="center"/>
          </w:tcPr>
          <w:p w14:paraId="1E17698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Universidad</w:t>
            </w:r>
          </w:p>
        </w:tc>
      </w:tr>
      <w:tr w:rsidR="00211430" w:rsidRPr="00211430" w14:paraId="20596D15"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681" w:type="dxa"/>
            <w:gridSpan w:val="2"/>
            <w:shd w:val="clear" w:color="auto" w:fill="auto"/>
            <w:vAlign w:val="center"/>
          </w:tcPr>
          <w:p w14:paraId="017559CF" w14:textId="77777777" w:rsidR="00211430" w:rsidRPr="00211430" w:rsidRDefault="00211430" w:rsidP="00211430">
            <w:pPr>
              <w:jc w:val="both"/>
              <w:rPr>
                <w:rFonts w:asciiTheme="minorHAnsi" w:eastAsiaTheme="minorHAnsi" w:hAnsiTheme="minorHAnsi" w:cstheme="minorHAnsi"/>
                <w:sz w:val="20"/>
                <w:szCs w:val="20"/>
                <w:lang w:val="gl-ES"/>
              </w:rPr>
            </w:pPr>
            <w:r w:rsidRPr="00211430">
              <w:rPr>
                <w:rFonts w:asciiTheme="minorHAnsi" w:hAnsiTheme="minorHAnsi" w:cstheme="minorHAnsi"/>
                <w:sz w:val="20"/>
                <w:szCs w:val="20"/>
              </w:rPr>
              <w:t>Análisis longitudinal de la lógica interna del breaking mediante parámetros temporales y secuenciales</w:t>
            </w:r>
          </w:p>
        </w:tc>
        <w:tc>
          <w:tcPr>
            <w:tcW w:w="2268" w:type="dxa"/>
            <w:shd w:val="clear" w:color="auto" w:fill="auto"/>
            <w:vAlign w:val="center"/>
          </w:tcPr>
          <w:p w14:paraId="0E0317A5"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Alberto Pérez Portela</w:t>
            </w:r>
          </w:p>
        </w:tc>
        <w:tc>
          <w:tcPr>
            <w:tcW w:w="1984" w:type="dxa"/>
            <w:shd w:val="clear" w:color="auto" w:fill="auto"/>
            <w:vAlign w:val="center"/>
          </w:tcPr>
          <w:p w14:paraId="27AEDD51"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Alfonso Gutiérrez Santiago</w:t>
            </w:r>
          </w:p>
        </w:tc>
        <w:tc>
          <w:tcPr>
            <w:tcW w:w="1701" w:type="dxa"/>
            <w:shd w:val="clear" w:color="auto" w:fill="auto"/>
            <w:vAlign w:val="center"/>
          </w:tcPr>
          <w:p w14:paraId="7A6D44F8"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Iván Prieto Lage</w:t>
            </w:r>
          </w:p>
        </w:tc>
        <w:tc>
          <w:tcPr>
            <w:tcW w:w="1701" w:type="dxa"/>
            <w:shd w:val="clear" w:color="auto" w:fill="auto"/>
            <w:vAlign w:val="center"/>
          </w:tcPr>
          <w:p w14:paraId="4CFBDAA0"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03/05/2024</w:t>
            </w:r>
          </w:p>
        </w:tc>
        <w:tc>
          <w:tcPr>
            <w:tcW w:w="1560" w:type="dxa"/>
            <w:shd w:val="clear" w:color="auto" w:fill="auto"/>
            <w:vAlign w:val="center"/>
          </w:tcPr>
          <w:p w14:paraId="74FF01C4"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SB Cum Laude</w:t>
            </w:r>
          </w:p>
        </w:tc>
        <w:tc>
          <w:tcPr>
            <w:tcW w:w="1280" w:type="dxa"/>
            <w:shd w:val="clear" w:color="auto" w:fill="auto"/>
            <w:vAlign w:val="center"/>
          </w:tcPr>
          <w:p w14:paraId="75F3ADA4" w14:textId="77777777" w:rsidR="00211430" w:rsidRPr="00211430" w:rsidRDefault="00211430" w:rsidP="00211430">
            <w:pPr>
              <w:jc w:val="center"/>
              <w:rPr>
                <w:rFonts w:asciiTheme="minorHAnsi" w:hAnsiTheme="minorHAnsi" w:cstheme="minorHAnsi"/>
                <w:sz w:val="20"/>
                <w:szCs w:val="20"/>
              </w:rPr>
            </w:pPr>
            <w:r w:rsidRPr="00211430">
              <w:t>UVIGO</w:t>
            </w:r>
          </w:p>
        </w:tc>
      </w:tr>
      <w:tr w:rsidR="00211430" w:rsidRPr="00211430" w14:paraId="0BAF2558"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1BA85E3"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sz w:val="20"/>
                <w:szCs w:val="20"/>
              </w:rPr>
              <w:t>Contribución científica más relevante derivada de la tesis</w:t>
            </w:r>
          </w:p>
        </w:tc>
      </w:tr>
      <w:tr w:rsidR="00211430" w:rsidRPr="00211430" w14:paraId="5C326D27"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9384635"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EEA43A8"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rPr>
              <w:t xml:space="preserve">Pérez-Portela A, Prieto-Lage I, Argibay-González JC, Reguera-López-de-la-Osa X, Silva-Pinto AJ, Gutiérrez-Santiago A (2023) Time-motion analysis in men’s breaking: A longitudinal study. PLoS ONE 18(10): e0293131. </w:t>
            </w:r>
            <w:hyperlink r:id="rId183" w:history="1">
              <w:r w:rsidRPr="00211430">
                <w:rPr>
                  <w:rFonts w:asciiTheme="minorHAnsi" w:hAnsiTheme="minorHAnsi" w:cstheme="minorHAnsi"/>
                  <w:color w:val="0000FF" w:themeColor="hyperlink"/>
                  <w:u w:val="single"/>
                </w:rPr>
                <w:t>https://doi.org/10.1371/journal.pone.0293131</w:t>
              </w:r>
            </w:hyperlink>
          </w:p>
        </w:tc>
      </w:tr>
      <w:tr w:rsidR="00211430" w:rsidRPr="00211430" w14:paraId="701C3251"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5926B4E"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D2B45A9"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en-US"/>
              </w:rPr>
              <w:t xml:space="preserve">JCR Science Edition 2023 Impact Factor: 2.9. </w:t>
            </w:r>
            <w:r w:rsidRPr="00211430">
              <w:rPr>
                <w:rFonts w:asciiTheme="minorHAnsi" w:hAnsiTheme="minorHAnsi" w:cstheme="minorHAnsi"/>
                <w:sz w:val="20"/>
                <w:szCs w:val="20"/>
              </w:rPr>
              <w:t>Categoría: MULTIDISCIPLINARY SCIENCES (Posición 32 de 134, Cuartil Q1)</w:t>
            </w:r>
          </w:p>
        </w:tc>
      </w:tr>
    </w:tbl>
    <w:p w14:paraId="04C34A09" w14:textId="77777777" w:rsidR="00211430" w:rsidRPr="00211430" w:rsidRDefault="00211430" w:rsidP="00211430">
      <w:pPr>
        <w:rPr>
          <w:rFonts w:asciiTheme="minorHAnsi" w:hAnsiTheme="minorHAnsi" w:cstheme="minorHAnsi"/>
          <w:sz w:val="20"/>
          <w:szCs w:val="20"/>
        </w:rPr>
      </w:pPr>
    </w:p>
    <w:p w14:paraId="52FBF171" w14:textId="77777777" w:rsidR="00211430" w:rsidRPr="00211430" w:rsidRDefault="00211430" w:rsidP="00211430">
      <w:pPr>
        <w:rPr>
          <w:rFonts w:asciiTheme="minorHAnsi" w:hAnsiTheme="minorHAnsi" w:cstheme="minorHAnsi"/>
          <w:sz w:val="20"/>
          <w:szCs w:val="20"/>
        </w:rPr>
      </w:pPr>
    </w:p>
    <w:p w14:paraId="266A6268" w14:textId="77777777" w:rsidR="00211430" w:rsidRPr="00211430" w:rsidRDefault="00211430" w:rsidP="00211430">
      <w:pPr>
        <w:rPr>
          <w:rFonts w:asciiTheme="minorHAnsi" w:hAnsiTheme="minorHAnsi" w:cstheme="minorHAnsi"/>
          <w:sz w:val="20"/>
          <w:szCs w:val="20"/>
        </w:rPr>
      </w:pPr>
    </w:p>
    <w:p w14:paraId="5A4DE7E7"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67"/>
        <w:gridCol w:w="1985"/>
        <w:gridCol w:w="2268"/>
        <w:gridCol w:w="1984"/>
        <w:gridCol w:w="1276"/>
        <w:gridCol w:w="1418"/>
        <w:gridCol w:w="1280"/>
      </w:tblGrid>
      <w:tr w:rsidR="00211430" w:rsidRPr="00211430" w14:paraId="4B0F5AEA"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79C664A1"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Tesis 3</w:t>
            </w:r>
          </w:p>
        </w:tc>
      </w:tr>
      <w:tr w:rsidR="00211430" w:rsidRPr="00211430" w14:paraId="3BFC6236"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4" w:type="dxa"/>
            <w:gridSpan w:val="2"/>
            <w:shd w:val="clear" w:color="auto" w:fill="F2F2F2" w:themeFill="background1" w:themeFillShade="F2"/>
            <w:vAlign w:val="center"/>
          </w:tcPr>
          <w:p w14:paraId="271FA88A"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1985" w:type="dxa"/>
            <w:shd w:val="clear" w:color="auto" w:fill="F2F2F2" w:themeFill="background1" w:themeFillShade="F2"/>
            <w:vAlign w:val="center"/>
          </w:tcPr>
          <w:p w14:paraId="04916E55"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Doctorando</w:t>
            </w:r>
          </w:p>
        </w:tc>
        <w:tc>
          <w:tcPr>
            <w:tcW w:w="2268" w:type="dxa"/>
            <w:shd w:val="clear" w:color="auto" w:fill="F2F2F2" w:themeFill="background1" w:themeFillShade="F2"/>
            <w:vAlign w:val="center"/>
          </w:tcPr>
          <w:p w14:paraId="5A426F3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Directora 1</w:t>
            </w:r>
          </w:p>
        </w:tc>
        <w:tc>
          <w:tcPr>
            <w:tcW w:w="1984" w:type="dxa"/>
            <w:shd w:val="clear" w:color="auto" w:fill="F2F2F2" w:themeFill="background1" w:themeFillShade="F2"/>
            <w:vAlign w:val="center"/>
          </w:tcPr>
          <w:p w14:paraId="41B0B378"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Director 2</w:t>
            </w:r>
          </w:p>
        </w:tc>
        <w:tc>
          <w:tcPr>
            <w:tcW w:w="1276" w:type="dxa"/>
            <w:shd w:val="clear" w:color="auto" w:fill="F2F2F2" w:themeFill="background1" w:themeFillShade="F2"/>
            <w:vAlign w:val="center"/>
          </w:tcPr>
          <w:p w14:paraId="32E1E86C"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Fecha de lectura</w:t>
            </w:r>
          </w:p>
        </w:tc>
        <w:tc>
          <w:tcPr>
            <w:tcW w:w="1418" w:type="dxa"/>
            <w:shd w:val="clear" w:color="auto" w:fill="F2F2F2" w:themeFill="background1" w:themeFillShade="F2"/>
            <w:vAlign w:val="center"/>
          </w:tcPr>
          <w:p w14:paraId="1F9E4B4E"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Calificación</w:t>
            </w:r>
          </w:p>
        </w:tc>
        <w:tc>
          <w:tcPr>
            <w:tcW w:w="1280" w:type="dxa"/>
            <w:shd w:val="clear" w:color="auto" w:fill="F2F2F2" w:themeFill="background1" w:themeFillShade="F2"/>
            <w:vAlign w:val="center"/>
          </w:tcPr>
          <w:p w14:paraId="16BBC189"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Universidad</w:t>
            </w:r>
          </w:p>
        </w:tc>
      </w:tr>
      <w:tr w:rsidR="00211430" w:rsidRPr="00211430" w14:paraId="095DCF29"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4" w:type="dxa"/>
            <w:gridSpan w:val="2"/>
            <w:shd w:val="clear" w:color="auto" w:fill="auto"/>
            <w:vAlign w:val="center"/>
          </w:tcPr>
          <w:p w14:paraId="5C50895B"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sz w:val="20"/>
                <w:szCs w:val="20"/>
                <w:lang w:val="en-GB"/>
              </w:rPr>
              <w:t>A transdisciplinarización do antropoceno: estudos antidiruptivos no ámbito da seguridade, liderado e resiliencia</w:t>
            </w:r>
          </w:p>
        </w:tc>
        <w:tc>
          <w:tcPr>
            <w:tcW w:w="1985" w:type="dxa"/>
            <w:shd w:val="clear" w:color="auto" w:fill="auto"/>
            <w:vAlign w:val="center"/>
          </w:tcPr>
          <w:p w14:paraId="18B25CCD"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Hermes de Andrade Júnior</w:t>
            </w:r>
          </w:p>
        </w:tc>
        <w:tc>
          <w:tcPr>
            <w:tcW w:w="2268" w:type="dxa"/>
            <w:shd w:val="clear" w:color="auto" w:fill="auto"/>
            <w:vAlign w:val="center"/>
          </w:tcPr>
          <w:p w14:paraId="0D9ED7CD"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Rosa María Ricoy Casas</w:t>
            </w:r>
          </w:p>
        </w:tc>
        <w:tc>
          <w:tcPr>
            <w:tcW w:w="1984" w:type="dxa"/>
            <w:shd w:val="clear" w:color="auto" w:fill="auto"/>
            <w:vAlign w:val="center"/>
          </w:tcPr>
          <w:p w14:paraId="21C99736"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Vicente Romo Pérez</w:t>
            </w:r>
          </w:p>
        </w:tc>
        <w:tc>
          <w:tcPr>
            <w:tcW w:w="1276" w:type="dxa"/>
            <w:shd w:val="clear" w:color="auto" w:fill="auto"/>
            <w:vAlign w:val="center"/>
          </w:tcPr>
          <w:p w14:paraId="4DBAADE3"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29/09/2023</w:t>
            </w:r>
          </w:p>
        </w:tc>
        <w:tc>
          <w:tcPr>
            <w:tcW w:w="1418" w:type="dxa"/>
            <w:shd w:val="clear" w:color="auto" w:fill="auto"/>
            <w:vAlign w:val="center"/>
          </w:tcPr>
          <w:p w14:paraId="0DADAAF2"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SB Cum Laude</w:t>
            </w:r>
          </w:p>
        </w:tc>
        <w:tc>
          <w:tcPr>
            <w:tcW w:w="1280" w:type="dxa"/>
            <w:shd w:val="clear" w:color="auto" w:fill="auto"/>
            <w:vAlign w:val="center"/>
          </w:tcPr>
          <w:p w14:paraId="5A83B258" w14:textId="77777777" w:rsidR="00211430" w:rsidRPr="00211430" w:rsidRDefault="00211430" w:rsidP="00211430">
            <w:pPr>
              <w:jc w:val="center"/>
              <w:rPr>
                <w:rFonts w:asciiTheme="minorHAnsi" w:hAnsiTheme="minorHAnsi" w:cstheme="minorHAnsi"/>
                <w:sz w:val="20"/>
                <w:szCs w:val="20"/>
              </w:rPr>
            </w:pPr>
            <w:r w:rsidRPr="00211430">
              <w:t>UVIGO</w:t>
            </w:r>
          </w:p>
        </w:tc>
      </w:tr>
      <w:tr w:rsidR="00211430" w:rsidRPr="00211430" w14:paraId="4AFC877E"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EE10EAA"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sz w:val="20"/>
                <w:szCs w:val="20"/>
              </w:rPr>
              <w:t>Contribución científica más relevante derivada de la tesis</w:t>
            </w:r>
          </w:p>
        </w:tc>
      </w:tr>
      <w:tr w:rsidR="00211430" w:rsidRPr="00211430" w14:paraId="3533A846"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4E6D0CD"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5E5351F" w14:textId="77777777" w:rsidR="00211430" w:rsidRPr="00211430" w:rsidRDefault="00211430" w:rsidP="00211430">
            <w:pPr>
              <w:jc w:val="both"/>
              <w:rPr>
                <w:rFonts w:asciiTheme="minorHAnsi" w:hAnsiTheme="minorHAnsi" w:cstheme="minorHAnsi"/>
                <w:sz w:val="20"/>
                <w:szCs w:val="20"/>
                <w:lang w:val="en-US"/>
              </w:rPr>
            </w:pPr>
            <w:r w:rsidRPr="00775713">
              <w:rPr>
                <w:rFonts w:asciiTheme="minorHAnsi" w:hAnsiTheme="minorHAnsi" w:cstheme="minorHAnsi"/>
                <w:sz w:val="20"/>
                <w:szCs w:val="20"/>
              </w:rPr>
              <w:t xml:space="preserve">de Andrade Júnior, H. (2020). Autoethnography (military, environment) as transdisciplinarization in anthropocene times. </w:t>
            </w:r>
            <w:r w:rsidRPr="00211430">
              <w:rPr>
                <w:rFonts w:asciiTheme="minorHAnsi" w:hAnsiTheme="minorHAnsi" w:cstheme="minorHAnsi"/>
                <w:sz w:val="20"/>
                <w:szCs w:val="20"/>
                <w:lang w:val="en-US"/>
              </w:rPr>
              <w:t>Cultural Studies↔ Critical Methodologies, 20(6), 575-587.</w:t>
            </w:r>
            <w:r w:rsidRPr="00211430">
              <w:rPr>
                <w:rFonts w:asciiTheme="minorHAnsi" w:hAnsiTheme="minorHAnsi" w:cstheme="minorHAnsi"/>
                <w:sz w:val="20"/>
                <w:szCs w:val="20"/>
              </w:rPr>
              <w:t xml:space="preserve"> </w:t>
            </w:r>
            <w:hyperlink r:id="rId184" w:history="1">
              <w:r w:rsidRPr="00211430">
                <w:rPr>
                  <w:rFonts w:asciiTheme="minorHAnsi" w:hAnsiTheme="minorHAnsi" w:cstheme="minorHAnsi"/>
                  <w:color w:val="0000FF" w:themeColor="hyperlink"/>
                  <w:u w:val="single"/>
                  <w:lang w:val="en-US"/>
                </w:rPr>
                <w:t>https://doi.org/10.1177/1532708620912803</w:t>
              </w:r>
            </w:hyperlink>
          </w:p>
        </w:tc>
      </w:tr>
      <w:tr w:rsidR="00211430" w:rsidRPr="00211430" w14:paraId="42E6ABA1"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9CB603F"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A380A0F" w14:textId="77777777" w:rsidR="00211430" w:rsidRPr="00211430" w:rsidRDefault="00211430" w:rsidP="00211430">
            <w:pPr>
              <w:jc w:val="both"/>
              <w:rPr>
                <w:rFonts w:asciiTheme="minorHAnsi" w:hAnsiTheme="minorHAnsi" w:cstheme="minorHAnsi"/>
                <w:sz w:val="20"/>
                <w:szCs w:val="20"/>
                <w:lang w:val="en-US"/>
              </w:rPr>
            </w:pPr>
            <w:r w:rsidRPr="00211430">
              <w:rPr>
                <w:rFonts w:asciiTheme="minorHAnsi" w:hAnsiTheme="minorHAnsi" w:cstheme="minorHAnsi"/>
                <w:sz w:val="20"/>
                <w:szCs w:val="20"/>
                <w:lang w:val="en-US"/>
              </w:rPr>
              <w:t>JCR Q1 Impact Factor: 0.9 / 5-Year Impact Factor: 1.0 ISSN: 1532-7086. Online ISSN: 1552-356X.</w:t>
            </w:r>
          </w:p>
        </w:tc>
      </w:tr>
    </w:tbl>
    <w:p w14:paraId="26531296" w14:textId="77777777" w:rsidR="00211430" w:rsidRPr="00211430" w:rsidRDefault="00211430" w:rsidP="00211430">
      <w:pPr>
        <w:rPr>
          <w:rFonts w:asciiTheme="minorHAnsi" w:hAnsiTheme="minorHAnsi" w:cstheme="minorHAnsi"/>
          <w:sz w:val="20"/>
          <w:szCs w:val="20"/>
          <w:lang w:val="en-US"/>
        </w:rPr>
      </w:pPr>
    </w:p>
    <w:p w14:paraId="5BFCC8D3" w14:textId="77777777" w:rsidR="00211430" w:rsidRPr="00211430" w:rsidRDefault="00211430" w:rsidP="00211430">
      <w:pPr>
        <w:rPr>
          <w:rFonts w:asciiTheme="minorHAnsi" w:hAnsiTheme="minorHAnsi" w:cstheme="minorHAnsi"/>
          <w:sz w:val="20"/>
          <w:szCs w:val="20"/>
          <w:lang w:val="en-US"/>
        </w:rPr>
      </w:pPr>
    </w:p>
    <w:p w14:paraId="0BB139AC" w14:textId="77777777" w:rsidR="00211430" w:rsidRDefault="00211430" w:rsidP="00211430">
      <w:pPr>
        <w:rPr>
          <w:rFonts w:asciiTheme="minorHAnsi" w:hAnsiTheme="minorHAnsi" w:cstheme="minorHAnsi"/>
          <w:sz w:val="20"/>
          <w:szCs w:val="20"/>
          <w:lang w:val="en-US"/>
        </w:rPr>
      </w:pPr>
    </w:p>
    <w:p w14:paraId="444968C1" w14:textId="77777777" w:rsidR="00B50E44" w:rsidRDefault="00B50E44" w:rsidP="00211430">
      <w:pPr>
        <w:rPr>
          <w:rFonts w:asciiTheme="minorHAnsi" w:hAnsiTheme="minorHAnsi" w:cstheme="minorHAnsi"/>
          <w:sz w:val="20"/>
          <w:szCs w:val="20"/>
          <w:lang w:val="en-US"/>
        </w:rPr>
      </w:pPr>
    </w:p>
    <w:p w14:paraId="141ABA69" w14:textId="77777777" w:rsidR="00B50E44" w:rsidRDefault="00B50E44" w:rsidP="00211430">
      <w:pPr>
        <w:rPr>
          <w:rFonts w:asciiTheme="minorHAnsi" w:hAnsiTheme="minorHAnsi" w:cstheme="minorHAnsi"/>
          <w:sz w:val="20"/>
          <w:szCs w:val="20"/>
          <w:lang w:val="en-US"/>
        </w:rPr>
      </w:pPr>
    </w:p>
    <w:p w14:paraId="789CD2C8" w14:textId="77777777" w:rsidR="00B50E44" w:rsidRDefault="00B50E44" w:rsidP="00211430">
      <w:pPr>
        <w:rPr>
          <w:rFonts w:asciiTheme="minorHAnsi" w:hAnsiTheme="minorHAnsi" w:cstheme="minorHAnsi"/>
          <w:sz w:val="20"/>
          <w:szCs w:val="20"/>
          <w:lang w:val="en-US"/>
        </w:rPr>
      </w:pPr>
    </w:p>
    <w:p w14:paraId="7A58ACAA" w14:textId="77777777" w:rsidR="00B50E44" w:rsidRDefault="00B50E44" w:rsidP="00211430">
      <w:pPr>
        <w:rPr>
          <w:rFonts w:asciiTheme="minorHAnsi" w:hAnsiTheme="minorHAnsi" w:cstheme="minorHAnsi"/>
          <w:sz w:val="20"/>
          <w:szCs w:val="20"/>
          <w:lang w:val="en-US"/>
        </w:rPr>
      </w:pPr>
    </w:p>
    <w:p w14:paraId="02B66465" w14:textId="77777777" w:rsidR="00B50E44" w:rsidRPr="00211430" w:rsidRDefault="00B50E44" w:rsidP="00211430">
      <w:pPr>
        <w:rPr>
          <w:rFonts w:asciiTheme="minorHAnsi" w:hAnsiTheme="minorHAnsi" w:cstheme="minorHAnsi"/>
          <w:sz w:val="20"/>
          <w:szCs w:val="20"/>
          <w:lang w:val="en-US"/>
        </w:rPr>
      </w:pPr>
    </w:p>
    <w:p w14:paraId="28FE27FE" w14:textId="77777777" w:rsidR="00211430" w:rsidRPr="00211430" w:rsidRDefault="00211430" w:rsidP="00211430">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42"/>
        <w:gridCol w:w="2268"/>
        <w:gridCol w:w="2268"/>
        <w:gridCol w:w="2410"/>
        <w:gridCol w:w="1276"/>
        <w:gridCol w:w="1134"/>
        <w:gridCol w:w="1280"/>
      </w:tblGrid>
      <w:tr w:rsidR="00211430" w:rsidRPr="00211430" w14:paraId="76089230"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9511111" w14:textId="77777777" w:rsidR="00211430" w:rsidRPr="00211430" w:rsidRDefault="00211430" w:rsidP="00211430">
            <w:pPr>
              <w:jc w:val="center"/>
              <w:rPr>
                <w:rFonts w:cstheme="minorHAnsi"/>
                <w:b/>
                <w:bCs/>
                <w:sz w:val="20"/>
                <w:szCs w:val="20"/>
              </w:rPr>
            </w:pPr>
            <w:r w:rsidRPr="00211430">
              <w:rPr>
                <w:rFonts w:cstheme="minorHAnsi"/>
                <w:b/>
                <w:bCs/>
                <w:sz w:val="20"/>
                <w:szCs w:val="20"/>
              </w:rPr>
              <w:t>Tesis 4</w:t>
            </w:r>
          </w:p>
        </w:tc>
      </w:tr>
      <w:tr w:rsidR="00211430" w:rsidRPr="00211430" w14:paraId="6CF57A77"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539" w:type="dxa"/>
            <w:gridSpan w:val="2"/>
            <w:shd w:val="clear" w:color="auto" w:fill="F2F2F2" w:themeFill="background1" w:themeFillShade="F2"/>
            <w:vAlign w:val="center"/>
          </w:tcPr>
          <w:p w14:paraId="41DD338C" w14:textId="77777777" w:rsidR="00211430" w:rsidRPr="00211430" w:rsidRDefault="00211430" w:rsidP="00211430">
            <w:pPr>
              <w:jc w:val="center"/>
              <w:rPr>
                <w:rFonts w:cstheme="minorHAnsi"/>
                <w:b/>
                <w:bCs/>
                <w:sz w:val="20"/>
                <w:szCs w:val="20"/>
              </w:rPr>
            </w:pPr>
            <w:r w:rsidRPr="00211430">
              <w:rPr>
                <w:rFonts w:cstheme="minorHAnsi"/>
                <w:b/>
                <w:bCs/>
                <w:sz w:val="20"/>
                <w:szCs w:val="20"/>
              </w:rPr>
              <w:t>Título</w:t>
            </w:r>
          </w:p>
        </w:tc>
        <w:tc>
          <w:tcPr>
            <w:tcW w:w="2268" w:type="dxa"/>
            <w:shd w:val="clear" w:color="auto" w:fill="F2F2F2" w:themeFill="background1" w:themeFillShade="F2"/>
            <w:vAlign w:val="center"/>
          </w:tcPr>
          <w:p w14:paraId="5E0F624A" w14:textId="77777777" w:rsidR="00211430" w:rsidRPr="00211430" w:rsidRDefault="00211430" w:rsidP="00211430">
            <w:pPr>
              <w:jc w:val="center"/>
              <w:rPr>
                <w:rFonts w:cstheme="minorHAnsi"/>
                <w:b/>
                <w:bCs/>
                <w:sz w:val="20"/>
                <w:szCs w:val="20"/>
              </w:rPr>
            </w:pPr>
            <w:r w:rsidRPr="00211430">
              <w:rPr>
                <w:rFonts w:cstheme="minorHAnsi"/>
                <w:b/>
                <w:bCs/>
                <w:sz w:val="20"/>
                <w:szCs w:val="20"/>
              </w:rPr>
              <w:t>Doctorando</w:t>
            </w:r>
          </w:p>
        </w:tc>
        <w:tc>
          <w:tcPr>
            <w:tcW w:w="2268" w:type="dxa"/>
            <w:shd w:val="clear" w:color="auto" w:fill="F2F2F2" w:themeFill="background1" w:themeFillShade="F2"/>
            <w:vAlign w:val="center"/>
          </w:tcPr>
          <w:p w14:paraId="0F3AA852"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1</w:t>
            </w:r>
          </w:p>
        </w:tc>
        <w:tc>
          <w:tcPr>
            <w:tcW w:w="2410" w:type="dxa"/>
            <w:shd w:val="clear" w:color="auto" w:fill="F2F2F2" w:themeFill="background1" w:themeFillShade="F2"/>
            <w:vAlign w:val="center"/>
          </w:tcPr>
          <w:p w14:paraId="585819CB"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Directora 2</w:t>
            </w:r>
          </w:p>
        </w:tc>
        <w:tc>
          <w:tcPr>
            <w:tcW w:w="1276" w:type="dxa"/>
            <w:shd w:val="clear" w:color="auto" w:fill="F2F2F2" w:themeFill="background1" w:themeFillShade="F2"/>
            <w:vAlign w:val="center"/>
          </w:tcPr>
          <w:p w14:paraId="46E26FF1" w14:textId="77777777" w:rsidR="00211430" w:rsidRPr="00211430" w:rsidRDefault="00211430" w:rsidP="00211430">
            <w:pPr>
              <w:jc w:val="center"/>
              <w:rPr>
                <w:rFonts w:cstheme="minorHAnsi"/>
                <w:b/>
                <w:bCs/>
                <w:sz w:val="20"/>
                <w:szCs w:val="20"/>
              </w:rPr>
            </w:pPr>
            <w:r w:rsidRPr="00211430">
              <w:rPr>
                <w:rFonts w:cstheme="minorHAnsi"/>
                <w:b/>
                <w:bCs/>
                <w:sz w:val="20"/>
                <w:szCs w:val="20"/>
              </w:rPr>
              <w:t>Fecha de  lectura</w:t>
            </w:r>
          </w:p>
        </w:tc>
        <w:tc>
          <w:tcPr>
            <w:tcW w:w="1134" w:type="dxa"/>
            <w:shd w:val="clear" w:color="auto" w:fill="F2F2F2" w:themeFill="background1" w:themeFillShade="F2"/>
            <w:vAlign w:val="center"/>
          </w:tcPr>
          <w:p w14:paraId="77ED394E" w14:textId="77777777" w:rsidR="00211430" w:rsidRPr="00211430" w:rsidRDefault="00211430" w:rsidP="00211430">
            <w:pPr>
              <w:jc w:val="center"/>
              <w:rPr>
                <w:rFonts w:cstheme="minorHAnsi"/>
                <w:b/>
                <w:bCs/>
                <w:sz w:val="20"/>
                <w:szCs w:val="20"/>
              </w:rPr>
            </w:pPr>
            <w:r w:rsidRPr="00211430">
              <w:rPr>
                <w:rFonts w:cstheme="minorHAnsi"/>
                <w:b/>
                <w:bCs/>
                <w:sz w:val="20"/>
                <w:szCs w:val="20"/>
              </w:rPr>
              <w:t>Calificación</w:t>
            </w:r>
          </w:p>
        </w:tc>
        <w:tc>
          <w:tcPr>
            <w:tcW w:w="1280" w:type="dxa"/>
            <w:shd w:val="clear" w:color="auto" w:fill="F2F2F2" w:themeFill="background1" w:themeFillShade="F2"/>
            <w:vAlign w:val="center"/>
          </w:tcPr>
          <w:p w14:paraId="62BC4D7C" w14:textId="77777777" w:rsidR="00211430" w:rsidRPr="00211430" w:rsidRDefault="00211430" w:rsidP="00211430">
            <w:pPr>
              <w:jc w:val="center"/>
              <w:rPr>
                <w:rFonts w:cstheme="minorHAnsi"/>
                <w:b/>
                <w:bCs/>
                <w:sz w:val="20"/>
                <w:szCs w:val="20"/>
              </w:rPr>
            </w:pPr>
            <w:r w:rsidRPr="00211430">
              <w:rPr>
                <w:rFonts w:cstheme="minorHAnsi"/>
                <w:b/>
                <w:bCs/>
                <w:sz w:val="20"/>
                <w:szCs w:val="20"/>
              </w:rPr>
              <w:t>Universidad</w:t>
            </w:r>
          </w:p>
        </w:tc>
      </w:tr>
      <w:tr w:rsidR="00211430" w:rsidRPr="00211430" w14:paraId="2F1BC05C"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539" w:type="dxa"/>
            <w:gridSpan w:val="2"/>
            <w:shd w:val="clear" w:color="auto" w:fill="auto"/>
            <w:vAlign w:val="center"/>
          </w:tcPr>
          <w:p w14:paraId="20682111" w14:textId="77777777" w:rsidR="00211430" w:rsidRPr="00211430" w:rsidRDefault="00211430" w:rsidP="00211430">
            <w:pPr>
              <w:jc w:val="both"/>
              <w:rPr>
                <w:rFonts w:cstheme="minorHAnsi"/>
                <w:b/>
                <w:bCs/>
                <w:sz w:val="20"/>
                <w:szCs w:val="20"/>
              </w:rPr>
            </w:pPr>
            <w:r w:rsidRPr="00211430">
              <w:rPr>
                <w:rFonts w:cstheme="minorHAnsi"/>
                <w:sz w:val="20"/>
                <w:szCs w:val="20"/>
              </w:rPr>
              <w:t>Efectos de los programas basados en escuela de la espalda sobre la prevención y el tratamiento del dolor inespecífico lumbar y cervical en adultos.</w:t>
            </w:r>
          </w:p>
        </w:tc>
        <w:tc>
          <w:tcPr>
            <w:tcW w:w="2268" w:type="dxa"/>
            <w:shd w:val="clear" w:color="auto" w:fill="auto"/>
            <w:vAlign w:val="center"/>
          </w:tcPr>
          <w:p w14:paraId="55C94A23" w14:textId="77777777" w:rsidR="00211430" w:rsidRPr="00211430" w:rsidRDefault="00211430" w:rsidP="00211430">
            <w:pPr>
              <w:jc w:val="both"/>
              <w:rPr>
                <w:rFonts w:cstheme="minorHAnsi"/>
                <w:sz w:val="20"/>
                <w:szCs w:val="20"/>
              </w:rPr>
            </w:pPr>
            <w:r w:rsidRPr="00211430">
              <w:rPr>
                <w:rFonts w:cstheme="minorHAnsi"/>
                <w:sz w:val="20"/>
                <w:szCs w:val="20"/>
              </w:rPr>
              <w:t>Hernández Lucas, Pablo</w:t>
            </w:r>
          </w:p>
        </w:tc>
        <w:tc>
          <w:tcPr>
            <w:tcW w:w="2268" w:type="dxa"/>
            <w:shd w:val="clear" w:color="auto" w:fill="auto"/>
            <w:vAlign w:val="center"/>
          </w:tcPr>
          <w:p w14:paraId="262E0D10" w14:textId="77777777" w:rsidR="00211430" w:rsidRPr="00211430" w:rsidRDefault="00211430" w:rsidP="00211430">
            <w:pPr>
              <w:jc w:val="both"/>
              <w:rPr>
                <w:rFonts w:cstheme="minorHAnsi"/>
                <w:sz w:val="20"/>
                <w:szCs w:val="20"/>
              </w:rPr>
            </w:pPr>
            <w:r w:rsidRPr="00211430">
              <w:rPr>
                <w:rFonts w:cstheme="minorHAnsi"/>
                <w:sz w:val="20"/>
                <w:szCs w:val="20"/>
              </w:rPr>
              <w:t>García Soidán, José Luis</w:t>
            </w:r>
          </w:p>
        </w:tc>
        <w:tc>
          <w:tcPr>
            <w:tcW w:w="2410" w:type="dxa"/>
            <w:shd w:val="clear" w:color="auto" w:fill="auto"/>
            <w:vAlign w:val="center"/>
          </w:tcPr>
          <w:p w14:paraId="4FB7EB50" w14:textId="77777777" w:rsidR="00211430" w:rsidRPr="00211430" w:rsidRDefault="00211430" w:rsidP="00211430">
            <w:pPr>
              <w:jc w:val="both"/>
              <w:rPr>
                <w:rFonts w:cstheme="minorHAnsi"/>
                <w:sz w:val="20"/>
                <w:szCs w:val="20"/>
              </w:rPr>
            </w:pPr>
            <w:r w:rsidRPr="00211430">
              <w:rPr>
                <w:rFonts w:cstheme="minorHAnsi"/>
                <w:sz w:val="20"/>
                <w:szCs w:val="20"/>
              </w:rPr>
              <w:t>Leirós Rodríguez, Raquel</w:t>
            </w:r>
          </w:p>
        </w:tc>
        <w:tc>
          <w:tcPr>
            <w:tcW w:w="1276" w:type="dxa"/>
            <w:shd w:val="clear" w:color="auto" w:fill="auto"/>
            <w:vAlign w:val="center"/>
          </w:tcPr>
          <w:p w14:paraId="5DCB475C" w14:textId="77777777" w:rsidR="00211430" w:rsidRPr="00211430" w:rsidRDefault="00211430" w:rsidP="00211430">
            <w:pPr>
              <w:jc w:val="both"/>
              <w:rPr>
                <w:rFonts w:cstheme="minorHAnsi"/>
                <w:sz w:val="20"/>
                <w:szCs w:val="20"/>
              </w:rPr>
            </w:pPr>
            <w:r w:rsidRPr="00211430">
              <w:rPr>
                <w:rFonts w:cstheme="minorHAnsi"/>
                <w:sz w:val="20"/>
                <w:szCs w:val="20"/>
              </w:rPr>
              <w:t>14/05/24</w:t>
            </w:r>
          </w:p>
        </w:tc>
        <w:tc>
          <w:tcPr>
            <w:tcW w:w="1134" w:type="dxa"/>
            <w:shd w:val="clear" w:color="auto" w:fill="auto"/>
            <w:vAlign w:val="center"/>
          </w:tcPr>
          <w:p w14:paraId="5A7D7275" w14:textId="77777777" w:rsidR="00211430" w:rsidRPr="00211430" w:rsidRDefault="00211430" w:rsidP="00211430">
            <w:pPr>
              <w:jc w:val="center"/>
              <w:rPr>
                <w:rFonts w:cstheme="minorHAnsi"/>
                <w:sz w:val="20"/>
                <w:szCs w:val="20"/>
              </w:rPr>
            </w:pPr>
            <w:r w:rsidRPr="00211430">
              <w:rPr>
                <w:rFonts w:cstheme="minorHAnsi"/>
                <w:sz w:val="20"/>
                <w:szCs w:val="20"/>
              </w:rPr>
              <w:t>Sobresaliente Cum Laude</w:t>
            </w:r>
          </w:p>
        </w:tc>
        <w:tc>
          <w:tcPr>
            <w:tcW w:w="1280" w:type="dxa"/>
            <w:shd w:val="clear" w:color="auto" w:fill="auto"/>
            <w:vAlign w:val="center"/>
          </w:tcPr>
          <w:p w14:paraId="199CCAC6" w14:textId="77777777" w:rsidR="00211430" w:rsidRPr="00211430" w:rsidRDefault="00211430" w:rsidP="00211430">
            <w:pPr>
              <w:jc w:val="center"/>
              <w:rPr>
                <w:rFonts w:cstheme="minorHAnsi"/>
                <w:sz w:val="20"/>
                <w:szCs w:val="20"/>
              </w:rPr>
            </w:pPr>
            <w:r w:rsidRPr="00211430">
              <w:rPr>
                <w:rFonts w:cstheme="minorHAnsi"/>
                <w:sz w:val="20"/>
                <w:szCs w:val="20"/>
              </w:rPr>
              <w:t>UVIGO</w:t>
            </w:r>
          </w:p>
        </w:tc>
      </w:tr>
      <w:tr w:rsidR="00211430" w:rsidRPr="00211430" w14:paraId="1D276510"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6AF4643"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Contribución científica más relevante derivada de la tesis</w:t>
            </w:r>
          </w:p>
        </w:tc>
      </w:tr>
      <w:tr w:rsidR="00211430" w:rsidRPr="00900E3B" w14:paraId="432EB999"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B5CDFCC" w14:textId="77777777" w:rsidR="00211430" w:rsidRPr="00211430" w:rsidRDefault="00211430" w:rsidP="00211430">
            <w:pPr>
              <w:jc w:val="both"/>
              <w:rPr>
                <w:rFonts w:cstheme="minorHAnsi"/>
                <w:b/>
                <w:bCs/>
                <w:sz w:val="20"/>
                <w:szCs w:val="20"/>
              </w:rPr>
            </w:pPr>
            <w:r w:rsidRPr="00211430">
              <w:rPr>
                <w:rFonts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024571" w14:textId="77777777" w:rsidR="00211430" w:rsidRPr="00211430" w:rsidRDefault="00211430" w:rsidP="00211430">
            <w:pPr>
              <w:jc w:val="both"/>
              <w:rPr>
                <w:rFonts w:cstheme="minorHAnsi"/>
                <w:sz w:val="20"/>
                <w:szCs w:val="20"/>
                <w:lang w:val="en-US"/>
              </w:rPr>
            </w:pPr>
            <w:r w:rsidRPr="00211430">
              <w:rPr>
                <w:rFonts w:cstheme="minorHAnsi"/>
                <w:sz w:val="20"/>
                <w:szCs w:val="20"/>
                <w:lang w:val="en-US"/>
              </w:rPr>
              <w:t>Effects of a back school-based intervention on non-specific low back pain in adults: a randomized controlled trial.</w:t>
            </w:r>
          </w:p>
        </w:tc>
      </w:tr>
      <w:tr w:rsidR="00211430" w:rsidRPr="00900E3B" w14:paraId="79C295CF"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292E93D" w14:textId="77777777" w:rsidR="00211430" w:rsidRPr="00211430" w:rsidRDefault="00211430" w:rsidP="00211430">
            <w:pPr>
              <w:jc w:val="both"/>
              <w:rPr>
                <w:rFonts w:cstheme="minorHAnsi"/>
                <w:b/>
                <w:bCs/>
                <w:sz w:val="20"/>
                <w:szCs w:val="20"/>
              </w:rPr>
            </w:pPr>
            <w:r w:rsidRPr="00211430">
              <w:rPr>
                <w:rFonts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90AAE04" w14:textId="77777777" w:rsidR="00211430" w:rsidRPr="00211430" w:rsidRDefault="00211430" w:rsidP="00211430">
            <w:pPr>
              <w:jc w:val="both"/>
              <w:rPr>
                <w:rFonts w:cstheme="minorHAnsi"/>
                <w:sz w:val="20"/>
                <w:szCs w:val="20"/>
                <w:lang w:val="en-US"/>
              </w:rPr>
            </w:pPr>
            <w:r w:rsidRPr="00211430">
              <w:rPr>
                <w:rFonts w:cstheme="minorHAnsi"/>
                <w:sz w:val="20"/>
                <w:szCs w:val="20"/>
                <w:lang w:val="en-US"/>
              </w:rPr>
              <w:t>JIF: 3,4, Q1, MULTIDISCIPLINARY SCIENCES, BMC Complementary Medicine and Therapies 28/134, Citas: 8</w:t>
            </w:r>
          </w:p>
        </w:tc>
      </w:tr>
    </w:tbl>
    <w:p w14:paraId="38FA158B" w14:textId="77777777" w:rsidR="00211430" w:rsidRPr="00211430" w:rsidRDefault="00211430" w:rsidP="00211430">
      <w:pPr>
        <w:rPr>
          <w:rFonts w:asciiTheme="minorHAnsi" w:hAnsiTheme="minorHAnsi" w:cstheme="minorHAnsi"/>
          <w:sz w:val="20"/>
          <w:szCs w:val="20"/>
          <w:lang w:val="en-US"/>
        </w:rPr>
      </w:pPr>
    </w:p>
    <w:p w14:paraId="6D194C56" w14:textId="77777777" w:rsidR="00211430" w:rsidRPr="00211430" w:rsidRDefault="00211430" w:rsidP="00211430">
      <w:pPr>
        <w:rPr>
          <w:rFonts w:asciiTheme="minorHAnsi" w:hAnsiTheme="minorHAnsi" w:cstheme="minorHAnsi"/>
          <w:sz w:val="20"/>
          <w:szCs w:val="20"/>
          <w:lang w:val="en-US"/>
        </w:rPr>
      </w:pPr>
    </w:p>
    <w:p w14:paraId="25A22FFD" w14:textId="77777777" w:rsidR="00211430" w:rsidRPr="00211430" w:rsidRDefault="00211430" w:rsidP="00211430">
      <w:pPr>
        <w:rPr>
          <w:rFonts w:asciiTheme="minorHAnsi" w:hAnsiTheme="minorHAnsi" w:cstheme="minorHAnsi"/>
          <w:sz w:val="20"/>
          <w:szCs w:val="20"/>
          <w:lang w:val="en-US"/>
        </w:rPr>
      </w:pPr>
    </w:p>
    <w:p w14:paraId="5A17BACD" w14:textId="77777777" w:rsidR="00211430" w:rsidRPr="00211430" w:rsidRDefault="00211430" w:rsidP="00211430">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2830"/>
        <w:gridCol w:w="2694"/>
        <w:gridCol w:w="2693"/>
        <w:gridCol w:w="2556"/>
        <w:gridCol w:w="1134"/>
        <w:gridCol w:w="1134"/>
        <w:gridCol w:w="1134"/>
      </w:tblGrid>
      <w:tr w:rsidR="00211430" w:rsidRPr="00211430" w14:paraId="78BFA067" w14:textId="77777777" w:rsidTr="00CB070A">
        <w:trPr>
          <w:trHeight w:val="283"/>
          <w:jc w:val="center"/>
        </w:trPr>
        <w:tc>
          <w:tcPr>
            <w:tcW w:w="14175" w:type="dxa"/>
            <w:gridSpan w:val="7"/>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B6625A9" w14:textId="77777777" w:rsidR="00211430" w:rsidRPr="00211430" w:rsidRDefault="00211430" w:rsidP="00211430">
            <w:pPr>
              <w:jc w:val="center"/>
              <w:rPr>
                <w:rFonts w:cstheme="minorHAnsi"/>
                <w:b/>
                <w:bCs/>
                <w:sz w:val="20"/>
                <w:szCs w:val="20"/>
              </w:rPr>
            </w:pPr>
            <w:r w:rsidRPr="00211430">
              <w:rPr>
                <w:rFonts w:cstheme="minorHAnsi"/>
                <w:b/>
                <w:bCs/>
                <w:sz w:val="20"/>
                <w:szCs w:val="20"/>
              </w:rPr>
              <w:t>Tesis 5</w:t>
            </w:r>
          </w:p>
        </w:tc>
      </w:tr>
      <w:tr w:rsidR="00211430" w:rsidRPr="00211430" w14:paraId="2C4E264F"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2830" w:type="dxa"/>
            <w:shd w:val="clear" w:color="auto" w:fill="F2F2F2" w:themeFill="background1" w:themeFillShade="F2"/>
            <w:vAlign w:val="center"/>
          </w:tcPr>
          <w:p w14:paraId="6A7991B7" w14:textId="77777777" w:rsidR="00211430" w:rsidRPr="00211430" w:rsidRDefault="00211430" w:rsidP="00211430">
            <w:pPr>
              <w:jc w:val="center"/>
              <w:rPr>
                <w:rFonts w:cstheme="minorHAnsi"/>
                <w:b/>
                <w:bCs/>
                <w:sz w:val="20"/>
                <w:szCs w:val="20"/>
              </w:rPr>
            </w:pPr>
            <w:r w:rsidRPr="00211430">
              <w:rPr>
                <w:rFonts w:cstheme="minorHAnsi"/>
                <w:b/>
                <w:bCs/>
                <w:sz w:val="20"/>
                <w:szCs w:val="20"/>
              </w:rPr>
              <w:t>Título</w:t>
            </w:r>
          </w:p>
        </w:tc>
        <w:tc>
          <w:tcPr>
            <w:tcW w:w="2694" w:type="dxa"/>
            <w:shd w:val="clear" w:color="auto" w:fill="F2F2F2" w:themeFill="background1" w:themeFillShade="F2"/>
            <w:vAlign w:val="center"/>
          </w:tcPr>
          <w:p w14:paraId="54D814E3" w14:textId="77777777" w:rsidR="00211430" w:rsidRPr="00211430" w:rsidRDefault="00211430" w:rsidP="00211430">
            <w:pPr>
              <w:jc w:val="center"/>
              <w:rPr>
                <w:rFonts w:cstheme="minorHAnsi"/>
                <w:b/>
                <w:bCs/>
                <w:sz w:val="20"/>
                <w:szCs w:val="20"/>
              </w:rPr>
            </w:pPr>
            <w:r w:rsidRPr="00211430">
              <w:rPr>
                <w:rFonts w:cstheme="minorHAnsi"/>
                <w:b/>
                <w:bCs/>
                <w:sz w:val="20"/>
                <w:szCs w:val="20"/>
              </w:rPr>
              <w:t>Doctorando</w:t>
            </w:r>
          </w:p>
        </w:tc>
        <w:tc>
          <w:tcPr>
            <w:tcW w:w="2693" w:type="dxa"/>
            <w:shd w:val="clear" w:color="auto" w:fill="F2F2F2" w:themeFill="background1" w:themeFillShade="F2"/>
            <w:vAlign w:val="center"/>
          </w:tcPr>
          <w:p w14:paraId="00A62887"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Directora 1</w:t>
            </w:r>
          </w:p>
        </w:tc>
        <w:tc>
          <w:tcPr>
            <w:tcW w:w="2556" w:type="dxa"/>
            <w:shd w:val="clear" w:color="auto" w:fill="F2F2F2" w:themeFill="background1" w:themeFillShade="F2"/>
            <w:vAlign w:val="center"/>
          </w:tcPr>
          <w:p w14:paraId="016D7147"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Directora 2</w:t>
            </w:r>
          </w:p>
        </w:tc>
        <w:tc>
          <w:tcPr>
            <w:tcW w:w="1134" w:type="dxa"/>
            <w:shd w:val="clear" w:color="auto" w:fill="F2F2F2" w:themeFill="background1" w:themeFillShade="F2"/>
            <w:vAlign w:val="center"/>
          </w:tcPr>
          <w:p w14:paraId="5E9F670A" w14:textId="77777777" w:rsidR="00211430" w:rsidRPr="00211430" w:rsidRDefault="00211430" w:rsidP="00211430">
            <w:pPr>
              <w:jc w:val="center"/>
              <w:rPr>
                <w:rFonts w:cstheme="minorHAnsi"/>
                <w:b/>
                <w:bCs/>
                <w:sz w:val="20"/>
                <w:szCs w:val="20"/>
              </w:rPr>
            </w:pPr>
            <w:r w:rsidRPr="00211430">
              <w:rPr>
                <w:rFonts w:cstheme="minorHAnsi"/>
                <w:b/>
                <w:bCs/>
                <w:sz w:val="20"/>
                <w:szCs w:val="20"/>
              </w:rPr>
              <w:t>Fecha de lectura</w:t>
            </w:r>
          </w:p>
        </w:tc>
        <w:tc>
          <w:tcPr>
            <w:tcW w:w="1134" w:type="dxa"/>
            <w:shd w:val="clear" w:color="auto" w:fill="F2F2F2" w:themeFill="background1" w:themeFillShade="F2"/>
            <w:vAlign w:val="center"/>
          </w:tcPr>
          <w:p w14:paraId="2440E374" w14:textId="77777777" w:rsidR="00211430" w:rsidRPr="00211430" w:rsidRDefault="00211430" w:rsidP="00211430">
            <w:pPr>
              <w:jc w:val="center"/>
              <w:rPr>
                <w:rFonts w:cstheme="minorHAnsi"/>
                <w:b/>
                <w:bCs/>
                <w:sz w:val="20"/>
                <w:szCs w:val="20"/>
              </w:rPr>
            </w:pPr>
            <w:r w:rsidRPr="00211430">
              <w:rPr>
                <w:rFonts w:cstheme="minorHAnsi"/>
                <w:b/>
                <w:bCs/>
                <w:sz w:val="20"/>
                <w:szCs w:val="20"/>
              </w:rPr>
              <w:t>Calificación</w:t>
            </w:r>
          </w:p>
        </w:tc>
        <w:tc>
          <w:tcPr>
            <w:tcW w:w="1134" w:type="dxa"/>
            <w:shd w:val="clear" w:color="auto" w:fill="F2F2F2" w:themeFill="background1" w:themeFillShade="F2"/>
            <w:vAlign w:val="center"/>
          </w:tcPr>
          <w:p w14:paraId="6862AB2F" w14:textId="77777777" w:rsidR="00211430" w:rsidRPr="00211430" w:rsidRDefault="00211430" w:rsidP="00211430">
            <w:pPr>
              <w:jc w:val="center"/>
              <w:rPr>
                <w:rFonts w:cstheme="minorHAnsi"/>
                <w:b/>
                <w:bCs/>
                <w:sz w:val="20"/>
                <w:szCs w:val="20"/>
              </w:rPr>
            </w:pPr>
            <w:r w:rsidRPr="00211430">
              <w:rPr>
                <w:rFonts w:cstheme="minorHAnsi"/>
                <w:b/>
                <w:bCs/>
                <w:sz w:val="20"/>
                <w:szCs w:val="20"/>
              </w:rPr>
              <w:t>Universidad</w:t>
            </w:r>
          </w:p>
        </w:tc>
      </w:tr>
      <w:tr w:rsidR="00211430" w:rsidRPr="00211430" w14:paraId="62805B17"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2830" w:type="dxa"/>
            <w:shd w:val="clear" w:color="auto" w:fill="auto"/>
            <w:vAlign w:val="center"/>
          </w:tcPr>
          <w:p w14:paraId="4D205E52" w14:textId="77777777" w:rsidR="00211430" w:rsidRPr="00211430" w:rsidRDefault="00211430" w:rsidP="00211430">
            <w:pPr>
              <w:jc w:val="center"/>
              <w:rPr>
                <w:rFonts w:cstheme="minorHAnsi"/>
                <w:sz w:val="20"/>
                <w:szCs w:val="20"/>
              </w:rPr>
            </w:pPr>
            <w:r w:rsidRPr="00211430">
              <w:rPr>
                <w:rFonts w:cstheme="minorHAnsi"/>
                <w:sz w:val="20"/>
                <w:szCs w:val="20"/>
              </w:rPr>
              <w:t>La responsabilidad social y su comunicación en los deportistas de alto nivel.</w:t>
            </w:r>
          </w:p>
        </w:tc>
        <w:tc>
          <w:tcPr>
            <w:tcW w:w="2694" w:type="dxa"/>
            <w:shd w:val="clear" w:color="auto" w:fill="auto"/>
            <w:vAlign w:val="center"/>
          </w:tcPr>
          <w:p w14:paraId="6DCF3D6A" w14:textId="77777777" w:rsidR="00211430" w:rsidRPr="00211430" w:rsidRDefault="00211430" w:rsidP="00211430">
            <w:pPr>
              <w:jc w:val="center"/>
              <w:rPr>
                <w:rFonts w:cstheme="minorHAnsi"/>
                <w:sz w:val="20"/>
                <w:szCs w:val="20"/>
              </w:rPr>
            </w:pPr>
            <w:r w:rsidRPr="00211430">
              <w:rPr>
                <w:rFonts w:cstheme="minorHAnsi"/>
                <w:sz w:val="20"/>
                <w:szCs w:val="20"/>
              </w:rPr>
              <w:t>Javier Abuín Penas</w:t>
            </w:r>
          </w:p>
        </w:tc>
        <w:tc>
          <w:tcPr>
            <w:tcW w:w="2693" w:type="dxa"/>
            <w:shd w:val="clear" w:color="auto" w:fill="auto"/>
            <w:vAlign w:val="center"/>
          </w:tcPr>
          <w:p w14:paraId="4273EC3E" w14:textId="77777777" w:rsidR="00211430" w:rsidRPr="00211430" w:rsidRDefault="00211430" w:rsidP="00211430">
            <w:pPr>
              <w:jc w:val="center"/>
              <w:rPr>
                <w:rFonts w:cstheme="minorHAnsi"/>
                <w:sz w:val="20"/>
                <w:szCs w:val="20"/>
              </w:rPr>
            </w:pPr>
            <w:r w:rsidRPr="00211430">
              <w:rPr>
                <w:rFonts w:eastAsia="Times New Roman" w:cstheme="minorHAnsi"/>
                <w:color w:val="000000"/>
                <w:sz w:val="20"/>
                <w:szCs w:val="20"/>
                <w:lang w:eastAsia="es-ES"/>
              </w:rPr>
              <w:t>Míguez González, María Isabel</w:t>
            </w:r>
          </w:p>
        </w:tc>
        <w:tc>
          <w:tcPr>
            <w:tcW w:w="2556" w:type="dxa"/>
            <w:shd w:val="clear" w:color="auto" w:fill="auto"/>
            <w:vAlign w:val="center"/>
          </w:tcPr>
          <w:p w14:paraId="743ACD2E" w14:textId="77777777" w:rsidR="00211430" w:rsidRPr="00211430" w:rsidRDefault="00211430" w:rsidP="00211430">
            <w:pPr>
              <w:jc w:val="center"/>
              <w:rPr>
                <w:rFonts w:cstheme="minorHAnsi"/>
                <w:sz w:val="20"/>
                <w:szCs w:val="20"/>
              </w:rPr>
            </w:pPr>
            <w:r w:rsidRPr="00211430">
              <w:rPr>
                <w:rFonts w:cstheme="minorHAnsi"/>
                <w:sz w:val="20"/>
                <w:szCs w:val="20"/>
              </w:rPr>
              <w:t>Martínez Patiño, María José</w:t>
            </w:r>
          </w:p>
        </w:tc>
        <w:tc>
          <w:tcPr>
            <w:tcW w:w="1134" w:type="dxa"/>
            <w:shd w:val="clear" w:color="auto" w:fill="auto"/>
            <w:vAlign w:val="center"/>
          </w:tcPr>
          <w:p w14:paraId="0EDE4291" w14:textId="77777777" w:rsidR="00211430" w:rsidRPr="00211430" w:rsidRDefault="00211430" w:rsidP="00211430">
            <w:pPr>
              <w:jc w:val="center"/>
              <w:rPr>
                <w:rFonts w:cstheme="minorHAnsi"/>
                <w:sz w:val="20"/>
                <w:szCs w:val="20"/>
              </w:rPr>
            </w:pPr>
            <w:r w:rsidRPr="00211430">
              <w:rPr>
                <w:rFonts w:cstheme="minorHAnsi"/>
                <w:sz w:val="20"/>
                <w:szCs w:val="20"/>
              </w:rPr>
              <w:t>16/12/2020</w:t>
            </w:r>
          </w:p>
        </w:tc>
        <w:tc>
          <w:tcPr>
            <w:tcW w:w="1134" w:type="dxa"/>
            <w:shd w:val="clear" w:color="auto" w:fill="auto"/>
            <w:vAlign w:val="center"/>
          </w:tcPr>
          <w:p w14:paraId="7FAC7B08" w14:textId="77777777" w:rsidR="00211430" w:rsidRPr="00211430" w:rsidRDefault="00211430" w:rsidP="00211430">
            <w:pPr>
              <w:jc w:val="center"/>
              <w:rPr>
                <w:rFonts w:cstheme="minorHAnsi"/>
                <w:sz w:val="20"/>
                <w:szCs w:val="20"/>
              </w:rPr>
            </w:pPr>
            <w:r w:rsidRPr="00211430">
              <w:rPr>
                <w:rFonts w:cstheme="minorHAnsi"/>
                <w:sz w:val="20"/>
                <w:szCs w:val="20"/>
              </w:rPr>
              <w:t>SB Cum Laude</w:t>
            </w:r>
          </w:p>
        </w:tc>
        <w:tc>
          <w:tcPr>
            <w:tcW w:w="1134" w:type="dxa"/>
            <w:shd w:val="clear" w:color="auto" w:fill="auto"/>
            <w:vAlign w:val="center"/>
          </w:tcPr>
          <w:p w14:paraId="16F8D141" w14:textId="77777777" w:rsidR="00211430" w:rsidRPr="00211430" w:rsidRDefault="00211430" w:rsidP="00211430">
            <w:pPr>
              <w:jc w:val="center"/>
              <w:rPr>
                <w:rFonts w:cstheme="minorHAnsi"/>
                <w:sz w:val="20"/>
                <w:szCs w:val="20"/>
              </w:rPr>
            </w:pPr>
            <w:r w:rsidRPr="00211430">
              <w:rPr>
                <w:rFonts w:cstheme="minorHAnsi"/>
                <w:sz w:val="20"/>
                <w:szCs w:val="20"/>
              </w:rPr>
              <w:t>UVIGO</w:t>
            </w:r>
          </w:p>
        </w:tc>
      </w:tr>
      <w:tr w:rsidR="00211430" w:rsidRPr="00211430" w14:paraId="5D3DDC4E" w14:textId="77777777" w:rsidTr="00CB070A">
        <w:trPr>
          <w:trHeight w:val="283"/>
          <w:jc w:val="center"/>
        </w:trPr>
        <w:tc>
          <w:tcPr>
            <w:tcW w:w="14175" w:type="dxa"/>
            <w:gridSpan w:val="7"/>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1336F33"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Contribución científica más relevante derivada de la tesis</w:t>
            </w:r>
          </w:p>
        </w:tc>
      </w:tr>
      <w:tr w:rsidR="00211430" w:rsidRPr="00211430" w14:paraId="3C39E9EE" w14:textId="77777777" w:rsidTr="00CB070A">
        <w:trPr>
          <w:trHeight w:val="227"/>
          <w:jc w:val="center"/>
        </w:trPr>
        <w:tc>
          <w:tcPr>
            <w:tcW w:w="2830" w:type="dxa"/>
            <w:tcBorders>
              <w:top w:val="single" w:sz="4" w:space="0" w:color="000000"/>
              <w:left w:val="single" w:sz="4" w:space="0" w:color="000000"/>
              <w:bottom w:val="single" w:sz="4" w:space="0" w:color="000000"/>
            </w:tcBorders>
            <w:shd w:val="clear" w:color="auto" w:fill="F2F2F2" w:themeFill="background1" w:themeFillShade="F2"/>
            <w:vAlign w:val="center"/>
          </w:tcPr>
          <w:p w14:paraId="29398204" w14:textId="77777777" w:rsidR="00211430" w:rsidRPr="00211430" w:rsidRDefault="00211430" w:rsidP="00211430">
            <w:pPr>
              <w:jc w:val="both"/>
              <w:rPr>
                <w:rFonts w:cstheme="minorHAnsi"/>
                <w:b/>
                <w:bCs/>
                <w:sz w:val="20"/>
                <w:szCs w:val="20"/>
              </w:rPr>
            </w:pPr>
            <w:r w:rsidRPr="00211430">
              <w:rPr>
                <w:rFonts w:cstheme="minorHAnsi"/>
                <w:b/>
                <w:bCs/>
                <w:sz w:val="20"/>
                <w:szCs w:val="20"/>
              </w:rPr>
              <w:t>Cita completa</w:t>
            </w:r>
          </w:p>
        </w:tc>
        <w:tc>
          <w:tcPr>
            <w:tcW w:w="1134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E3D9997" w14:textId="77777777" w:rsidR="00211430" w:rsidRPr="00211430" w:rsidRDefault="00211430" w:rsidP="00211430">
            <w:pPr>
              <w:jc w:val="both"/>
              <w:rPr>
                <w:rFonts w:cstheme="minorHAnsi"/>
                <w:sz w:val="20"/>
                <w:szCs w:val="20"/>
              </w:rPr>
            </w:pPr>
            <w:r w:rsidRPr="00211430">
              <w:rPr>
                <w:rFonts w:cstheme="minorHAnsi"/>
                <w:sz w:val="20"/>
                <w:szCs w:val="20"/>
              </w:rPr>
              <w:t xml:space="preserve">Abuín Penas, J., Babiak, K., &amp; Martínez Patiño, M. J. (2022). </w:t>
            </w:r>
            <w:r w:rsidRPr="00211430">
              <w:rPr>
                <w:rFonts w:cstheme="minorHAnsi"/>
                <w:sz w:val="20"/>
                <w:szCs w:val="20"/>
                <w:lang w:val="en-US"/>
              </w:rPr>
              <w:t>Athlete’s philanthropy and social responsibility communication on social media during COVID-19. </w:t>
            </w:r>
            <w:r w:rsidRPr="00211430">
              <w:rPr>
                <w:rFonts w:cstheme="minorHAnsi"/>
                <w:i/>
                <w:iCs/>
                <w:sz w:val="20"/>
                <w:szCs w:val="20"/>
              </w:rPr>
              <w:t>Journal of Human Sport and Exercise</w:t>
            </w:r>
            <w:r w:rsidRPr="00211430">
              <w:rPr>
                <w:rFonts w:cstheme="minorHAnsi"/>
                <w:sz w:val="20"/>
                <w:szCs w:val="20"/>
              </w:rPr>
              <w:t>.</w:t>
            </w:r>
          </w:p>
        </w:tc>
      </w:tr>
      <w:tr w:rsidR="00211430" w:rsidRPr="00211430" w14:paraId="290AB3E2" w14:textId="77777777" w:rsidTr="00CB070A">
        <w:trPr>
          <w:trHeight w:val="227"/>
          <w:jc w:val="center"/>
        </w:trPr>
        <w:tc>
          <w:tcPr>
            <w:tcW w:w="2830" w:type="dxa"/>
            <w:tcBorders>
              <w:top w:val="single" w:sz="4" w:space="0" w:color="000000"/>
              <w:left w:val="single" w:sz="4" w:space="0" w:color="000000"/>
              <w:bottom w:val="single" w:sz="4" w:space="0" w:color="000000"/>
            </w:tcBorders>
            <w:shd w:val="clear" w:color="auto" w:fill="F2F2F2" w:themeFill="background1" w:themeFillShade="F2"/>
            <w:vAlign w:val="center"/>
          </w:tcPr>
          <w:p w14:paraId="14D03285" w14:textId="77777777" w:rsidR="00211430" w:rsidRPr="00211430" w:rsidRDefault="00211430" w:rsidP="00211430">
            <w:pPr>
              <w:jc w:val="both"/>
              <w:rPr>
                <w:rFonts w:cstheme="minorHAnsi"/>
                <w:b/>
                <w:bCs/>
                <w:sz w:val="20"/>
                <w:szCs w:val="20"/>
              </w:rPr>
            </w:pPr>
            <w:r w:rsidRPr="00211430">
              <w:rPr>
                <w:rFonts w:cstheme="minorHAnsi"/>
                <w:b/>
                <w:bCs/>
                <w:sz w:val="20"/>
                <w:szCs w:val="20"/>
              </w:rPr>
              <w:t>Indicadores de calidad</w:t>
            </w:r>
          </w:p>
        </w:tc>
        <w:tc>
          <w:tcPr>
            <w:tcW w:w="1134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22ED0BE" w14:textId="77777777" w:rsidR="00211430" w:rsidRPr="00211430" w:rsidRDefault="00211430" w:rsidP="00211430">
            <w:pPr>
              <w:jc w:val="both"/>
              <w:rPr>
                <w:rFonts w:cstheme="minorHAnsi"/>
                <w:b/>
                <w:bCs/>
                <w:sz w:val="20"/>
                <w:szCs w:val="20"/>
              </w:rPr>
            </w:pPr>
            <w:r w:rsidRPr="00775713">
              <w:rPr>
                <w:rFonts w:cstheme="minorHAnsi"/>
                <w:b/>
                <w:bCs/>
                <w:sz w:val="20"/>
                <w:szCs w:val="20"/>
              </w:rPr>
              <w:t xml:space="preserve">Journal Citation Indicator - JCI (JCR) (2022).  </w:t>
            </w:r>
            <w:r w:rsidRPr="00775713">
              <w:rPr>
                <w:rFonts w:cstheme="minorHAnsi"/>
                <w:sz w:val="20"/>
                <w:szCs w:val="20"/>
              </w:rPr>
              <w:t>JCI revista: 0.23</w:t>
            </w:r>
            <w:r w:rsidRPr="00775713">
              <w:rPr>
                <w:rFonts w:cstheme="minorHAnsi"/>
                <w:b/>
                <w:bCs/>
                <w:sz w:val="20"/>
                <w:szCs w:val="20"/>
              </w:rPr>
              <w:t xml:space="preserve">. </w:t>
            </w:r>
            <w:r w:rsidRPr="00211430">
              <w:rPr>
                <w:rFonts w:cstheme="minorHAnsi"/>
                <w:sz w:val="20"/>
                <w:szCs w:val="20"/>
              </w:rPr>
              <w:t>Cuartil maior: Q4</w:t>
            </w:r>
            <w:r w:rsidRPr="00211430">
              <w:rPr>
                <w:rFonts w:cstheme="minorHAnsi"/>
                <w:b/>
                <w:bCs/>
                <w:sz w:val="20"/>
                <w:szCs w:val="20"/>
              </w:rPr>
              <w:t xml:space="preserve">. </w:t>
            </w:r>
            <w:r w:rsidRPr="00211430">
              <w:rPr>
                <w:rFonts w:cstheme="minorHAnsi"/>
                <w:sz w:val="20"/>
                <w:szCs w:val="20"/>
              </w:rPr>
              <w:t>Área: SPORT SCIENCES Cuartil: </w:t>
            </w:r>
            <w:r w:rsidRPr="00211430">
              <w:rPr>
                <w:rFonts w:cstheme="minorHAnsi"/>
                <w:b/>
                <w:bCs/>
                <w:sz w:val="20"/>
                <w:szCs w:val="20"/>
              </w:rPr>
              <w:t>Q4</w:t>
            </w:r>
            <w:r w:rsidRPr="00211430">
              <w:rPr>
                <w:rFonts w:cstheme="minorHAnsi"/>
                <w:sz w:val="20"/>
                <w:szCs w:val="20"/>
              </w:rPr>
              <w:t> Posición na área: </w:t>
            </w:r>
            <w:r w:rsidRPr="00211430">
              <w:rPr>
                <w:rFonts w:cstheme="minorHAnsi"/>
                <w:b/>
                <w:bCs/>
                <w:sz w:val="20"/>
                <w:szCs w:val="20"/>
              </w:rPr>
              <w:t xml:space="preserve">105/121 </w:t>
            </w:r>
            <w:r w:rsidRPr="00211430">
              <w:rPr>
                <w:rFonts w:cstheme="minorHAnsi"/>
                <w:sz w:val="20"/>
                <w:szCs w:val="20"/>
              </w:rPr>
              <w:t xml:space="preserve">Citas Web of Science: 4. </w:t>
            </w:r>
            <w:r w:rsidRPr="00211430">
              <w:rPr>
                <w:rFonts w:cstheme="minorHAnsi"/>
                <w:sz w:val="20"/>
                <w:szCs w:val="20"/>
                <w:lang w:val="en-US"/>
              </w:rPr>
              <w:t>Citas SCOPUS: 6</w:t>
            </w:r>
          </w:p>
        </w:tc>
      </w:tr>
    </w:tbl>
    <w:p w14:paraId="1AA3BB0C" w14:textId="77777777" w:rsidR="00211430" w:rsidRPr="00211430" w:rsidRDefault="00211430" w:rsidP="00211430">
      <w:pPr>
        <w:rPr>
          <w:rFonts w:asciiTheme="minorHAnsi" w:hAnsiTheme="minorHAnsi" w:cstheme="minorHAnsi"/>
          <w:sz w:val="20"/>
          <w:szCs w:val="20"/>
          <w:lang w:val="en-US"/>
        </w:rPr>
      </w:pPr>
    </w:p>
    <w:p w14:paraId="164B7BF3" w14:textId="77777777" w:rsidR="00211430" w:rsidRPr="00211430" w:rsidRDefault="00211430" w:rsidP="00211430">
      <w:pPr>
        <w:rPr>
          <w:rFonts w:asciiTheme="minorHAnsi" w:hAnsiTheme="minorHAnsi" w:cstheme="minorHAnsi"/>
          <w:sz w:val="20"/>
          <w:szCs w:val="20"/>
          <w:lang w:val="en-US"/>
        </w:rPr>
      </w:pPr>
    </w:p>
    <w:p w14:paraId="68DEE2C8" w14:textId="77777777" w:rsidR="00211430" w:rsidRPr="00211430" w:rsidRDefault="00211430" w:rsidP="00211430">
      <w:pPr>
        <w:rPr>
          <w:rFonts w:asciiTheme="minorHAnsi" w:hAnsiTheme="minorHAnsi" w:cstheme="minorHAnsi"/>
          <w:sz w:val="20"/>
          <w:szCs w:val="20"/>
          <w:lang w:val="en-US"/>
        </w:rPr>
      </w:pPr>
    </w:p>
    <w:p w14:paraId="49AEF3C3" w14:textId="77777777" w:rsidR="00211430" w:rsidRPr="00211430" w:rsidRDefault="00211430" w:rsidP="00211430">
      <w:pPr>
        <w:rPr>
          <w:rFonts w:asciiTheme="minorHAnsi" w:hAnsiTheme="minorHAnsi" w:cstheme="minorHAnsi"/>
          <w:sz w:val="20"/>
          <w:szCs w:val="20"/>
          <w:lang w:val="en-US"/>
        </w:rPr>
      </w:pPr>
    </w:p>
    <w:p w14:paraId="57CA6943" w14:textId="77777777" w:rsidR="00211430" w:rsidRPr="00211430" w:rsidRDefault="00211430" w:rsidP="00211430">
      <w:pPr>
        <w:rPr>
          <w:rFonts w:asciiTheme="minorHAnsi" w:hAnsiTheme="minorHAnsi" w:cstheme="minorHAnsi"/>
          <w:sz w:val="20"/>
          <w:szCs w:val="20"/>
          <w:lang w:val="en-US"/>
        </w:rPr>
      </w:pPr>
    </w:p>
    <w:p w14:paraId="0B351EFD" w14:textId="77777777" w:rsidR="00211430" w:rsidRPr="00211430" w:rsidRDefault="00211430" w:rsidP="00211430">
      <w:pPr>
        <w:rPr>
          <w:rFonts w:asciiTheme="minorHAnsi" w:hAnsiTheme="minorHAnsi" w:cstheme="minorHAnsi"/>
          <w:sz w:val="20"/>
          <w:szCs w:val="20"/>
          <w:lang w:val="en-US"/>
        </w:rPr>
      </w:pPr>
    </w:p>
    <w:p w14:paraId="0FF275C1" w14:textId="77777777" w:rsidR="00211430" w:rsidRPr="00211430" w:rsidRDefault="00211430" w:rsidP="00211430">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122"/>
        <w:gridCol w:w="2126"/>
        <w:gridCol w:w="1843"/>
        <w:gridCol w:w="1417"/>
        <w:gridCol w:w="1418"/>
        <w:gridCol w:w="1280"/>
      </w:tblGrid>
      <w:tr w:rsidR="00211430" w:rsidRPr="00211430" w14:paraId="760B8480"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9C162C" w14:textId="77777777" w:rsidR="00211430" w:rsidRPr="00211430" w:rsidRDefault="00211430" w:rsidP="00211430">
            <w:pPr>
              <w:jc w:val="center"/>
              <w:rPr>
                <w:rFonts w:cstheme="minorHAnsi"/>
                <w:b/>
                <w:bCs/>
                <w:sz w:val="20"/>
                <w:szCs w:val="20"/>
              </w:rPr>
            </w:pPr>
            <w:r w:rsidRPr="00211430">
              <w:rPr>
                <w:rFonts w:cstheme="minorHAnsi"/>
                <w:b/>
                <w:bCs/>
                <w:sz w:val="20"/>
                <w:szCs w:val="20"/>
              </w:rPr>
              <w:t>Tesis 6</w:t>
            </w:r>
          </w:p>
        </w:tc>
      </w:tr>
      <w:tr w:rsidR="00211430" w:rsidRPr="00211430" w14:paraId="794260C8"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2E71FA2" w14:textId="77777777" w:rsidR="00211430" w:rsidRPr="00211430" w:rsidRDefault="00211430" w:rsidP="00211430">
            <w:pPr>
              <w:jc w:val="center"/>
              <w:rPr>
                <w:rFonts w:cstheme="minorHAnsi"/>
                <w:b/>
                <w:bCs/>
                <w:sz w:val="20"/>
                <w:szCs w:val="20"/>
              </w:rPr>
            </w:pPr>
            <w:r w:rsidRPr="00211430">
              <w:rPr>
                <w:rFonts w:cstheme="minorHAnsi"/>
                <w:b/>
                <w:bCs/>
                <w:sz w:val="20"/>
                <w:szCs w:val="20"/>
              </w:rPr>
              <w:t>Título</w:t>
            </w:r>
          </w:p>
        </w:tc>
        <w:tc>
          <w:tcPr>
            <w:tcW w:w="2122" w:type="dxa"/>
            <w:shd w:val="clear" w:color="auto" w:fill="F2F2F2" w:themeFill="background1" w:themeFillShade="F2"/>
            <w:vAlign w:val="center"/>
          </w:tcPr>
          <w:p w14:paraId="67B54A83" w14:textId="77777777" w:rsidR="00211430" w:rsidRPr="00211430" w:rsidRDefault="00211430" w:rsidP="00211430">
            <w:pPr>
              <w:jc w:val="center"/>
              <w:rPr>
                <w:rFonts w:cstheme="minorHAnsi"/>
                <w:b/>
                <w:bCs/>
                <w:sz w:val="20"/>
                <w:szCs w:val="20"/>
              </w:rPr>
            </w:pPr>
            <w:r w:rsidRPr="00211430">
              <w:rPr>
                <w:rFonts w:cstheme="minorHAnsi"/>
                <w:b/>
                <w:bCs/>
                <w:sz w:val="20"/>
                <w:szCs w:val="20"/>
              </w:rPr>
              <w:t>Doctoranda</w:t>
            </w:r>
          </w:p>
        </w:tc>
        <w:tc>
          <w:tcPr>
            <w:tcW w:w="2126" w:type="dxa"/>
            <w:shd w:val="clear" w:color="auto" w:fill="F2F2F2" w:themeFill="background1" w:themeFillShade="F2"/>
            <w:vAlign w:val="center"/>
          </w:tcPr>
          <w:p w14:paraId="30F87A6D"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1</w:t>
            </w:r>
          </w:p>
        </w:tc>
        <w:tc>
          <w:tcPr>
            <w:tcW w:w="1843" w:type="dxa"/>
            <w:shd w:val="clear" w:color="auto" w:fill="F2F2F2" w:themeFill="background1" w:themeFillShade="F2"/>
            <w:vAlign w:val="center"/>
          </w:tcPr>
          <w:p w14:paraId="477D8495"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2</w:t>
            </w:r>
          </w:p>
        </w:tc>
        <w:tc>
          <w:tcPr>
            <w:tcW w:w="1417" w:type="dxa"/>
            <w:shd w:val="clear" w:color="auto" w:fill="F2F2F2" w:themeFill="background1" w:themeFillShade="F2"/>
            <w:vAlign w:val="center"/>
          </w:tcPr>
          <w:p w14:paraId="355431EE" w14:textId="77777777" w:rsidR="00211430" w:rsidRPr="00211430" w:rsidRDefault="00211430" w:rsidP="00211430">
            <w:pPr>
              <w:jc w:val="center"/>
              <w:rPr>
                <w:rFonts w:cstheme="minorHAnsi"/>
                <w:b/>
                <w:bCs/>
                <w:sz w:val="20"/>
                <w:szCs w:val="20"/>
              </w:rPr>
            </w:pPr>
            <w:r w:rsidRPr="00211430">
              <w:rPr>
                <w:rFonts w:cstheme="minorHAnsi"/>
                <w:b/>
                <w:bCs/>
                <w:sz w:val="20"/>
                <w:szCs w:val="20"/>
              </w:rPr>
              <w:t>Fecha de lectura</w:t>
            </w:r>
          </w:p>
        </w:tc>
        <w:tc>
          <w:tcPr>
            <w:tcW w:w="1418" w:type="dxa"/>
            <w:shd w:val="clear" w:color="auto" w:fill="F2F2F2" w:themeFill="background1" w:themeFillShade="F2"/>
            <w:vAlign w:val="center"/>
          </w:tcPr>
          <w:p w14:paraId="7A0C3D37" w14:textId="77777777" w:rsidR="00211430" w:rsidRPr="00211430" w:rsidRDefault="00211430" w:rsidP="00211430">
            <w:pPr>
              <w:jc w:val="center"/>
              <w:rPr>
                <w:rFonts w:cstheme="minorHAnsi"/>
                <w:b/>
                <w:bCs/>
                <w:sz w:val="20"/>
                <w:szCs w:val="20"/>
              </w:rPr>
            </w:pPr>
            <w:r w:rsidRPr="00211430">
              <w:rPr>
                <w:rFonts w:cstheme="minorHAnsi"/>
                <w:b/>
                <w:bCs/>
                <w:sz w:val="20"/>
                <w:szCs w:val="20"/>
              </w:rPr>
              <w:t>Calificación</w:t>
            </w:r>
          </w:p>
        </w:tc>
        <w:tc>
          <w:tcPr>
            <w:tcW w:w="1280" w:type="dxa"/>
            <w:shd w:val="clear" w:color="auto" w:fill="F2F2F2" w:themeFill="background1" w:themeFillShade="F2"/>
            <w:vAlign w:val="center"/>
          </w:tcPr>
          <w:p w14:paraId="42956B4E" w14:textId="77777777" w:rsidR="00211430" w:rsidRPr="00211430" w:rsidRDefault="00211430" w:rsidP="00211430">
            <w:pPr>
              <w:jc w:val="center"/>
              <w:rPr>
                <w:rFonts w:cstheme="minorHAnsi"/>
                <w:b/>
                <w:bCs/>
                <w:sz w:val="20"/>
                <w:szCs w:val="20"/>
              </w:rPr>
            </w:pPr>
            <w:r w:rsidRPr="00211430">
              <w:rPr>
                <w:rFonts w:cstheme="minorHAnsi"/>
                <w:b/>
                <w:bCs/>
                <w:sz w:val="20"/>
                <w:szCs w:val="20"/>
              </w:rPr>
              <w:t>Universidad</w:t>
            </w:r>
          </w:p>
        </w:tc>
      </w:tr>
      <w:tr w:rsidR="00211430" w:rsidRPr="00211430" w14:paraId="7D991F08"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0287C382" w14:textId="77777777" w:rsidR="00211430" w:rsidRPr="00211430" w:rsidRDefault="00211430" w:rsidP="00211430">
            <w:pPr>
              <w:jc w:val="both"/>
              <w:rPr>
                <w:rFonts w:cstheme="minorHAnsi"/>
                <w:sz w:val="20"/>
                <w:szCs w:val="20"/>
              </w:rPr>
            </w:pPr>
            <w:r w:rsidRPr="00211430">
              <w:rPr>
                <w:rFonts w:cstheme="minorHAnsi"/>
                <w:sz w:val="20"/>
                <w:szCs w:val="20"/>
              </w:rPr>
              <w:t>Relación entre la economía circular y el mercado de moda de lujo online en la actualidad: análisis de contenido de la plataforma de venta de segunda mano "vestiaire collective" como estudio de caso</w:t>
            </w:r>
          </w:p>
        </w:tc>
        <w:tc>
          <w:tcPr>
            <w:tcW w:w="2122" w:type="dxa"/>
            <w:shd w:val="clear" w:color="auto" w:fill="auto"/>
            <w:vAlign w:val="center"/>
          </w:tcPr>
          <w:p w14:paraId="2D64069A" w14:textId="77777777" w:rsidR="00211430" w:rsidRPr="00211430" w:rsidRDefault="00211430" w:rsidP="00211430">
            <w:pPr>
              <w:jc w:val="center"/>
              <w:rPr>
                <w:rFonts w:cstheme="minorHAnsi"/>
                <w:sz w:val="20"/>
                <w:szCs w:val="20"/>
              </w:rPr>
            </w:pPr>
            <w:r w:rsidRPr="00211430">
              <w:rPr>
                <w:rFonts w:cstheme="minorHAnsi"/>
                <w:sz w:val="20"/>
                <w:szCs w:val="20"/>
              </w:rPr>
              <w:t>García Calaza, Miriam</w:t>
            </w:r>
          </w:p>
        </w:tc>
        <w:tc>
          <w:tcPr>
            <w:tcW w:w="2126" w:type="dxa"/>
            <w:shd w:val="clear" w:color="auto" w:fill="auto"/>
            <w:vAlign w:val="center"/>
          </w:tcPr>
          <w:p w14:paraId="715E1A83" w14:textId="77777777" w:rsidR="00211430" w:rsidRPr="00211430" w:rsidRDefault="00211430" w:rsidP="00211430">
            <w:pPr>
              <w:jc w:val="center"/>
              <w:rPr>
                <w:rFonts w:cstheme="minorHAnsi"/>
                <w:sz w:val="20"/>
                <w:szCs w:val="20"/>
              </w:rPr>
            </w:pPr>
            <w:r w:rsidRPr="00211430">
              <w:rPr>
                <w:rFonts w:cstheme="minorHAnsi"/>
                <w:sz w:val="20"/>
                <w:szCs w:val="20"/>
              </w:rPr>
              <w:t>Corbacho Valencia, Juan Manuel</w:t>
            </w:r>
          </w:p>
        </w:tc>
        <w:tc>
          <w:tcPr>
            <w:tcW w:w="1843" w:type="dxa"/>
            <w:shd w:val="clear" w:color="auto" w:fill="auto"/>
            <w:vAlign w:val="center"/>
          </w:tcPr>
          <w:p w14:paraId="422BF8E5" w14:textId="77777777" w:rsidR="00211430" w:rsidRPr="00211430" w:rsidRDefault="00211430" w:rsidP="00211430">
            <w:pPr>
              <w:jc w:val="center"/>
              <w:rPr>
                <w:rFonts w:cstheme="minorHAnsi"/>
                <w:sz w:val="20"/>
                <w:szCs w:val="20"/>
              </w:rPr>
            </w:pPr>
            <w:r w:rsidRPr="00211430">
              <w:rPr>
                <w:rFonts w:cstheme="minorHAnsi"/>
                <w:sz w:val="20"/>
                <w:szCs w:val="20"/>
              </w:rPr>
              <w:t>Varela Casal, Cristina</w:t>
            </w:r>
          </w:p>
        </w:tc>
        <w:tc>
          <w:tcPr>
            <w:tcW w:w="1417" w:type="dxa"/>
            <w:shd w:val="clear" w:color="auto" w:fill="auto"/>
            <w:vAlign w:val="center"/>
          </w:tcPr>
          <w:p w14:paraId="2BF832D9" w14:textId="77777777" w:rsidR="00211430" w:rsidRPr="00211430" w:rsidRDefault="00211430" w:rsidP="00211430">
            <w:pPr>
              <w:jc w:val="center"/>
              <w:rPr>
                <w:rFonts w:cstheme="minorHAnsi"/>
                <w:sz w:val="20"/>
                <w:szCs w:val="20"/>
              </w:rPr>
            </w:pPr>
            <w:r w:rsidRPr="00211430">
              <w:rPr>
                <w:rFonts w:cstheme="minorHAnsi"/>
                <w:sz w:val="20"/>
                <w:szCs w:val="20"/>
              </w:rPr>
              <w:t>4/07/2024</w:t>
            </w:r>
          </w:p>
        </w:tc>
        <w:tc>
          <w:tcPr>
            <w:tcW w:w="1418" w:type="dxa"/>
            <w:shd w:val="clear" w:color="auto" w:fill="auto"/>
            <w:vAlign w:val="center"/>
          </w:tcPr>
          <w:p w14:paraId="6BC37783" w14:textId="77777777" w:rsidR="00211430" w:rsidRPr="00211430" w:rsidRDefault="00211430" w:rsidP="00211430">
            <w:pPr>
              <w:jc w:val="center"/>
              <w:rPr>
                <w:rFonts w:cstheme="minorHAnsi"/>
                <w:sz w:val="20"/>
                <w:szCs w:val="20"/>
              </w:rPr>
            </w:pPr>
            <w:r w:rsidRPr="00211430">
              <w:rPr>
                <w:rFonts w:cstheme="minorHAnsi"/>
                <w:sz w:val="20"/>
                <w:szCs w:val="20"/>
              </w:rPr>
              <w:t>SB Cum Laude</w:t>
            </w:r>
          </w:p>
        </w:tc>
        <w:tc>
          <w:tcPr>
            <w:tcW w:w="1280" w:type="dxa"/>
            <w:shd w:val="clear" w:color="auto" w:fill="auto"/>
            <w:vAlign w:val="center"/>
          </w:tcPr>
          <w:p w14:paraId="44CCBDC6" w14:textId="77777777" w:rsidR="00211430" w:rsidRPr="00211430" w:rsidRDefault="00211430" w:rsidP="00211430">
            <w:pPr>
              <w:jc w:val="center"/>
              <w:rPr>
                <w:rFonts w:cstheme="minorHAnsi"/>
                <w:sz w:val="20"/>
                <w:szCs w:val="20"/>
              </w:rPr>
            </w:pPr>
            <w:r w:rsidRPr="00211430">
              <w:rPr>
                <w:rFonts w:cstheme="minorHAnsi"/>
                <w:sz w:val="20"/>
                <w:szCs w:val="20"/>
              </w:rPr>
              <w:t>UVIGO</w:t>
            </w:r>
          </w:p>
        </w:tc>
      </w:tr>
      <w:tr w:rsidR="00211430" w:rsidRPr="00211430" w14:paraId="52D9D982"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6486865"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Contribución científica más relevante derivada de la tesis</w:t>
            </w:r>
          </w:p>
        </w:tc>
      </w:tr>
      <w:tr w:rsidR="00211430" w:rsidRPr="00900E3B" w14:paraId="7BCE74EB"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A42F2" w14:textId="77777777" w:rsidR="00211430" w:rsidRPr="00211430" w:rsidRDefault="00211430" w:rsidP="00211430">
            <w:pPr>
              <w:jc w:val="both"/>
              <w:rPr>
                <w:rFonts w:cstheme="minorHAnsi"/>
                <w:b/>
                <w:bCs/>
                <w:sz w:val="20"/>
                <w:szCs w:val="20"/>
              </w:rPr>
            </w:pPr>
            <w:r w:rsidRPr="00211430">
              <w:rPr>
                <w:rFonts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F66F4EA" w14:textId="77777777" w:rsidR="00211430" w:rsidRPr="00211430" w:rsidRDefault="00211430" w:rsidP="00211430">
            <w:pPr>
              <w:jc w:val="both"/>
              <w:rPr>
                <w:rFonts w:cstheme="minorHAnsi"/>
                <w:sz w:val="20"/>
                <w:szCs w:val="20"/>
                <w:lang w:val="en-US"/>
              </w:rPr>
            </w:pPr>
            <w:r w:rsidRPr="00775713">
              <w:rPr>
                <w:rFonts w:eastAsia="Times New Roman" w:cstheme="minorHAnsi"/>
                <w:color w:val="212121"/>
                <w:sz w:val="20"/>
                <w:szCs w:val="20"/>
                <w:lang w:eastAsia="es-ES_tradnl"/>
              </w:rPr>
              <w:t xml:space="preserve">García Calaza, M, Varela Casal, C., &amp; Corbacho-Valencia, J.M. (2022). </w:t>
            </w:r>
            <w:r w:rsidRPr="00211430">
              <w:rPr>
                <w:rFonts w:eastAsia="Times New Roman" w:cstheme="minorHAnsi"/>
                <w:color w:val="212121"/>
                <w:sz w:val="20"/>
                <w:szCs w:val="20"/>
                <w:lang w:val="en-US" w:eastAsia="es-ES_tradnl"/>
              </w:rPr>
              <w:t xml:space="preserve">Second-hand selling apps and the notion of luxury: trend networking and circular economy. International </w:t>
            </w:r>
            <w:r w:rsidRPr="00211430">
              <w:rPr>
                <w:rFonts w:eastAsia="Times New Roman" w:cstheme="minorHAnsi"/>
                <w:i/>
                <w:iCs/>
                <w:color w:val="212121"/>
                <w:sz w:val="20"/>
                <w:szCs w:val="20"/>
                <w:lang w:val="en-US" w:eastAsia="es-ES_tradnl"/>
              </w:rPr>
              <w:t>Journal of Fashion Design, Technology and Education</w:t>
            </w:r>
            <w:r w:rsidRPr="00211430">
              <w:rPr>
                <w:rFonts w:eastAsia="Times New Roman" w:cstheme="minorHAnsi"/>
                <w:color w:val="212121"/>
                <w:sz w:val="20"/>
                <w:szCs w:val="20"/>
                <w:lang w:val="en-US" w:eastAsia="es-ES_tradnl"/>
              </w:rPr>
              <w:t>, </w:t>
            </w:r>
            <w:r w:rsidRPr="00211430">
              <w:rPr>
                <w:rFonts w:eastAsia="Times New Roman" w:cstheme="minorHAnsi"/>
                <w:i/>
                <w:iCs/>
                <w:color w:val="212121"/>
                <w:sz w:val="20"/>
                <w:szCs w:val="20"/>
                <w:lang w:val="en-US" w:eastAsia="es-ES_tradnl"/>
              </w:rPr>
              <w:t>16</w:t>
            </w:r>
            <w:r w:rsidRPr="00211430">
              <w:rPr>
                <w:rFonts w:eastAsia="Times New Roman" w:cstheme="minorHAnsi"/>
                <w:color w:val="212121"/>
                <w:sz w:val="20"/>
                <w:szCs w:val="20"/>
                <w:lang w:val="en-US" w:eastAsia="es-ES_tradnl"/>
              </w:rPr>
              <w:t xml:space="preserve">(1), 70–78. </w:t>
            </w:r>
            <w:hyperlink r:id="rId185" w:history="1">
              <w:r w:rsidRPr="00211430">
                <w:rPr>
                  <w:rFonts w:eastAsia="Times New Roman" w:cstheme="minorHAnsi"/>
                  <w:color w:val="0000FF" w:themeColor="hyperlink"/>
                  <w:sz w:val="20"/>
                  <w:szCs w:val="20"/>
                  <w:u w:val="single"/>
                  <w:lang w:val="en-US" w:eastAsia="es-ES_tradnl"/>
                </w:rPr>
                <w:t>https://doi.org/10.1080/17543266.2022.2118376</w:t>
              </w:r>
            </w:hyperlink>
          </w:p>
        </w:tc>
      </w:tr>
      <w:tr w:rsidR="00211430" w:rsidRPr="00900E3B" w14:paraId="148627AF"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685940" w14:textId="77777777" w:rsidR="00211430" w:rsidRPr="00211430" w:rsidRDefault="00211430" w:rsidP="00211430">
            <w:pPr>
              <w:jc w:val="both"/>
              <w:rPr>
                <w:rFonts w:cstheme="minorHAnsi"/>
                <w:b/>
                <w:bCs/>
                <w:sz w:val="20"/>
                <w:szCs w:val="20"/>
              </w:rPr>
            </w:pPr>
            <w:r w:rsidRPr="00211430">
              <w:rPr>
                <w:rFonts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034CC15" w14:textId="77777777" w:rsidR="00211430" w:rsidRPr="00211430" w:rsidRDefault="00211430" w:rsidP="00211430">
            <w:pPr>
              <w:jc w:val="both"/>
              <w:rPr>
                <w:rFonts w:cstheme="minorHAnsi"/>
                <w:sz w:val="20"/>
                <w:szCs w:val="20"/>
                <w:lang w:val="en-US"/>
              </w:rPr>
            </w:pPr>
            <w:r w:rsidRPr="00211430">
              <w:rPr>
                <w:rFonts w:cstheme="minorHAnsi"/>
                <w:sz w:val="20"/>
                <w:szCs w:val="20"/>
                <w:lang w:val="en-US"/>
              </w:rPr>
              <w:t xml:space="preserve">1,9 (Journal Impact Factor), Q1 Visual Arts and Performing Arts, 12/30, h-index 28, </w:t>
            </w:r>
          </w:p>
        </w:tc>
      </w:tr>
    </w:tbl>
    <w:p w14:paraId="79AD272F" w14:textId="77777777" w:rsidR="00211430" w:rsidRPr="00211430" w:rsidRDefault="00211430" w:rsidP="00211430">
      <w:pPr>
        <w:rPr>
          <w:rFonts w:asciiTheme="minorHAnsi" w:hAnsiTheme="minorHAnsi" w:cstheme="minorHAnsi"/>
          <w:sz w:val="20"/>
          <w:szCs w:val="20"/>
          <w:lang w:val="en-US"/>
        </w:rPr>
      </w:pPr>
    </w:p>
    <w:p w14:paraId="02C52246" w14:textId="77777777" w:rsidR="00211430" w:rsidRPr="00211430" w:rsidRDefault="00211430" w:rsidP="00211430">
      <w:pPr>
        <w:rPr>
          <w:rFonts w:asciiTheme="minorHAnsi" w:hAnsiTheme="minorHAnsi" w:cstheme="minorHAnsi"/>
          <w:sz w:val="20"/>
          <w:szCs w:val="20"/>
          <w:lang w:val="en-US"/>
        </w:rPr>
      </w:pPr>
    </w:p>
    <w:p w14:paraId="5FC095FE" w14:textId="77777777" w:rsidR="00211430" w:rsidRPr="00211430" w:rsidRDefault="00211430" w:rsidP="00211430">
      <w:pPr>
        <w:rPr>
          <w:rFonts w:asciiTheme="minorHAnsi" w:hAnsiTheme="minorHAnsi" w:cstheme="minorHAnsi"/>
          <w:sz w:val="20"/>
          <w:szCs w:val="20"/>
          <w:lang w:val="en-US"/>
        </w:rPr>
      </w:pPr>
    </w:p>
    <w:p w14:paraId="7A4724D0" w14:textId="77777777" w:rsidR="00211430" w:rsidRPr="00211430" w:rsidRDefault="00211430" w:rsidP="00211430">
      <w:pPr>
        <w:rPr>
          <w:rFonts w:asciiTheme="minorHAnsi" w:hAnsiTheme="minorHAnsi" w:cstheme="minorHAnsi"/>
          <w:sz w:val="20"/>
          <w:szCs w:val="20"/>
          <w:lang w:val="en-US"/>
        </w:rPr>
      </w:pPr>
    </w:p>
    <w:p w14:paraId="165C33DB" w14:textId="77777777" w:rsidR="00211430" w:rsidRPr="00211430" w:rsidRDefault="00211430" w:rsidP="00211430">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122"/>
        <w:gridCol w:w="1984"/>
        <w:gridCol w:w="2126"/>
        <w:gridCol w:w="1276"/>
        <w:gridCol w:w="1276"/>
        <w:gridCol w:w="1422"/>
      </w:tblGrid>
      <w:tr w:rsidR="00211430" w:rsidRPr="00211430" w14:paraId="68D68D26"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A3E086F"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Tesis 7</w:t>
            </w:r>
          </w:p>
        </w:tc>
      </w:tr>
      <w:tr w:rsidR="00211430" w:rsidRPr="00211430" w14:paraId="3F14D6A8"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9F1CA31"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Título</w:t>
            </w:r>
          </w:p>
        </w:tc>
        <w:tc>
          <w:tcPr>
            <w:tcW w:w="2122" w:type="dxa"/>
            <w:shd w:val="clear" w:color="auto" w:fill="F2F2F2" w:themeFill="background1" w:themeFillShade="F2"/>
            <w:vAlign w:val="center"/>
          </w:tcPr>
          <w:p w14:paraId="1BE6760C"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Doctorando</w:t>
            </w:r>
          </w:p>
        </w:tc>
        <w:tc>
          <w:tcPr>
            <w:tcW w:w="1984" w:type="dxa"/>
            <w:shd w:val="clear" w:color="auto" w:fill="F2F2F2" w:themeFill="background1" w:themeFillShade="F2"/>
            <w:vAlign w:val="center"/>
          </w:tcPr>
          <w:p w14:paraId="734B5F55"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Director 1</w:t>
            </w:r>
          </w:p>
        </w:tc>
        <w:tc>
          <w:tcPr>
            <w:tcW w:w="2126" w:type="dxa"/>
            <w:shd w:val="clear" w:color="auto" w:fill="F2F2F2" w:themeFill="background1" w:themeFillShade="F2"/>
            <w:vAlign w:val="center"/>
          </w:tcPr>
          <w:p w14:paraId="2D9529D4"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Director 2</w:t>
            </w:r>
          </w:p>
        </w:tc>
        <w:tc>
          <w:tcPr>
            <w:tcW w:w="1276" w:type="dxa"/>
            <w:shd w:val="clear" w:color="auto" w:fill="F2F2F2" w:themeFill="background1" w:themeFillShade="F2"/>
            <w:vAlign w:val="center"/>
          </w:tcPr>
          <w:p w14:paraId="4E727DDC"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Fecha de lectura</w:t>
            </w:r>
          </w:p>
        </w:tc>
        <w:tc>
          <w:tcPr>
            <w:tcW w:w="1276" w:type="dxa"/>
            <w:shd w:val="clear" w:color="auto" w:fill="F2F2F2" w:themeFill="background1" w:themeFillShade="F2"/>
            <w:vAlign w:val="center"/>
          </w:tcPr>
          <w:p w14:paraId="19534494"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Calificación</w:t>
            </w:r>
          </w:p>
        </w:tc>
        <w:tc>
          <w:tcPr>
            <w:tcW w:w="1422" w:type="dxa"/>
            <w:shd w:val="clear" w:color="auto" w:fill="F2F2F2" w:themeFill="background1" w:themeFillShade="F2"/>
            <w:vAlign w:val="center"/>
          </w:tcPr>
          <w:p w14:paraId="2A7AAB92" w14:textId="77777777" w:rsidR="00211430" w:rsidRPr="00211430" w:rsidRDefault="00211430" w:rsidP="00211430">
            <w:pPr>
              <w:jc w:val="center"/>
              <w:rPr>
                <w:rFonts w:asciiTheme="minorHAnsi" w:hAnsiTheme="minorHAnsi" w:cstheme="minorHAnsi"/>
                <w:b/>
                <w:bCs/>
                <w:sz w:val="20"/>
                <w:szCs w:val="20"/>
              </w:rPr>
            </w:pPr>
            <w:r w:rsidRPr="00211430">
              <w:rPr>
                <w:rFonts w:asciiTheme="minorHAnsi" w:hAnsiTheme="minorHAnsi" w:cstheme="minorHAnsi"/>
                <w:b/>
                <w:bCs/>
                <w:sz w:val="20"/>
                <w:szCs w:val="20"/>
              </w:rPr>
              <w:t>Universidad</w:t>
            </w:r>
          </w:p>
        </w:tc>
      </w:tr>
      <w:tr w:rsidR="00211430" w:rsidRPr="00211430" w14:paraId="189C09A0"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1D7BC3F9"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rPr>
              <w:t>Evaluación de la enseñanza del SVB mediante dos metodologías diferentes (presencial versus clase invertida) en profesorado en activo y alumnado de educación primaria y secundaria en la comunidad autónoma de Galicia</w:t>
            </w:r>
          </w:p>
        </w:tc>
        <w:tc>
          <w:tcPr>
            <w:tcW w:w="2122" w:type="dxa"/>
            <w:shd w:val="clear" w:color="auto" w:fill="auto"/>
            <w:vAlign w:val="center"/>
          </w:tcPr>
          <w:p w14:paraId="3019F23D"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Miguel Cons Ferreiro</w:t>
            </w:r>
          </w:p>
        </w:tc>
        <w:tc>
          <w:tcPr>
            <w:tcW w:w="1984" w:type="dxa"/>
            <w:shd w:val="clear" w:color="auto" w:fill="auto"/>
            <w:vAlign w:val="center"/>
          </w:tcPr>
          <w:p w14:paraId="6E6ECC46"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Vicente Romo Pérez</w:t>
            </w:r>
          </w:p>
        </w:tc>
        <w:tc>
          <w:tcPr>
            <w:tcW w:w="2126" w:type="dxa"/>
            <w:shd w:val="clear" w:color="auto" w:fill="auto"/>
            <w:vAlign w:val="center"/>
          </w:tcPr>
          <w:p w14:paraId="2B9F8986"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Rubén Navarro Patón</w:t>
            </w:r>
          </w:p>
        </w:tc>
        <w:tc>
          <w:tcPr>
            <w:tcW w:w="1276" w:type="dxa"/>
            <w:shd w:val="clear" w:color="auto" w:fill="auto"/>
            <w:vAlign w:val="center"/>
          </w:tcPr>
          <w:p w14:paraId="226BA955"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11/06/2024</w:t>
            </w:r>
          </w:p>
        </w:tc>
        <w:tc>
          <w:tcPr>
            <w:tcW w:w="1276" w:type="dxa"/>
            <w:shd w:val="clear" w:color="auto" w:fill="auto"/>
            <w:vAlign w:val="center"/>
          </w:tcPr>
          <w:p w14:paraId="174BD894" w14:textId="77777777" w:rsidR="00211430" w:rsidRPr="00211430" w:rsidRDefault="00211430" w:rsidP="00211430">
            <w:pPr>
              <w:jc w:val="center"/>
              <w:rPr>
                <w:rFonts w:asciiTheme="minorHAnsi" w:hAnsiTheme="minorHAnsi" w:cstheme="minorHAnsi"/>
                <w:sz w:val="20"/>
                <w:szCs w:val="20"/>
              </w:rPr>
            </w:pPr>
            <w:r w:rsidRPr="00211430">
              <w:rPr>
                <w:rFonts w:asciiTheme="minorHAnsi" w:hAnsiTheme="minorHAnsi" w:cstheme="minorHAnsi"/>
                <w:sz w:val="20"/>
                <w:szCs w:val="20"/>
              </w:rPr>
              <w:t>SB Cum Laude</w:t>
            </w:r>
          </w:p>
        </w:tc>
        <w:tc>
          <w:tcPr>
            <w:tcW w:w="1422" w:type="dxa"/>
            <w:shd w:val="clear" w:color="auto" w:fill="auto"/>
            <w:vAlign w:val="center"/>
          </w:tcPr>
          <w:p w14:paraId="53C0702B" w14:textId="77777777" w:rsidR="00211430" w:rsidRPr="00211430" w:rsidRDefault="00211430" w:rsidP="00211430">
            <w:pPr>
              <w:jc w:val="center"/>
              <w:rPr>
                <w:rFonts w:asciiTheme="minorHAnsi" w:hAnsiTheme="minorHAnsi" w:cstheme="minorHAnsi"/>
                <w:sz w:val="20"/>
                <w:szCs w:val="20"/>
              </w:rPr>
            </w:pPr>
            <w:r w:rsidRPr="00211430">
              <w:t>UVIGO</w:t>
            </w:r>
          </w:p>
        </w:tc>
      </w:tr>
      <w:tr w:rsidR="00211430" w:rsidRPr="00211430" w14:paraId="25F947DC"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529F719" w14:textId="77777777" w:rsidR="00211430" w:rsidRPr="00211430" w:rsidRDefault="00211430" w:rsidP="00211430">
            <w:pPr>
              <w:jc w:val="center"/>
              <w:rPr>
                <w:rFonts w:asciiTheme="minorHAnsi" w:hAnsiTheme="minorHAnsi" w:cstheme="minorHAnsi"/>
                <w:b/>
                <w:spacing w:val="-2"/>
                <w:sz w:val="20"/>
                <w:szCs w:val="20"/>
              </w:rPr>
            </w:pPr>
            <w:r w:rsidRPr="00211430">
              <w:rPr>
                <w:rFonts w:asciiTheme="minorHAnsi" w:hAnsiTheme="minorHAnsi" w:cstheme="minorHAnsi"/>
                <w:b/>
                <w:spacing w:val="-2"/>
                <w:sz w:val="20"/>
                <w:szCs w:val="20"/>
              </w:rPr>
              <w:t>Contribución científica más relevante derivada de la tesis</w:t>
            </w:r>
          </w:p>
        </w:tc>
      </w:tr>
      <w:tr w:rsidR="00211430" w:rsidRPr="00211430" w14:paraId="0621CE91"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468B3A"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5814C7" w14:textId="77777777" w:rsidR="00211430" w:rsidRPr="00211430" w:rsidRDefault="00211430" w:rsidP="00211430">
            <w:pPr>
              <w:jc w:val="both"/>
              <w:rPr>
                <w:rFonts w:asciiTheme="minorHAnsi" w:hAnsiTheme="minorHAnsi" w:cstheme="minorHAnsi"/>
                <w:sz w:val="20"/>
                <w:szCs w:val="20"/>
              </w:rPr>
            </w:pPr>
            <w:r w:rsidRPr="00211430">
              <w:rPr>
                <w:rFonts w:asciiTheme="minorHAnsi" w:hAnsiTheme="minorHAnsi" w:cstheme="minorHAnsi"/>
                <w:sz w:val="20"/>
                <w:szCs w:val="20"/>
                <w:lang w:val="pt-PT"/>
              </w:rPr>
              <w:t xml:space="preserve">Cons-Ferreiro, M., Mecias-Calvo, M., Navarro-Paton, R., &amp; others. </w:t>
            </w:r>
            <w:r w:rsidRPr="00211430">
              <w:rPr>
                <w:rFonts w:asciiTheme="minorHAnsi" w:hAnsiTheme="minorHAnsi" w:cstheme="minorHAnsi"/>
                <w:sz w:val="20"/>
                <w:szCs w:val="20"/>
                <w:lang w:val="en-US"/>
              </w:rPr>
              <w:t xml:space="preserve">(2023). Learning of basic life support through the flipped classroom in secondary schoolchildren: A quasi-experimental study with 12-month follow-up. </w:t>
            </w:r>
            <w:r w:rsidRPr="00211430">
              <w:rPr>
                <w:rFonts w:asciiTheme="minorHAnsi" w:hAnsiTheme="minorHAnsi" w:cstheme="minorHAnsi"/>
                <w:sz w:val="20"/>
                <w:szCs w:val="20"/>
              </w:rPr>
              <w:t>Medicina (Lithuania), 59(9)</w:t>
            </w:r>
          </w:p>
        </w:tc>
      </w:tr>
      <w:tr w:rsidR="00211430" w:rsidRPr="00211430" w14:paraId="36EB216D"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9FE53F6" w14:textId="77777777" w:rsidR="00211430" w:rsidRPr="00211430" w:rsidRDefault="00211430" w:rsidP="00211430">
            <w:pPr>
              <w:jc w:val="both"/>
              <w:rPr>
                <w:rFonts w:asciiTheme="minorHAnsi" w:hAnsiTheme="minorHAnsi" w:cstheme="minorHAnsi"/>
                <w:b/>
                <w:bCs/>
                <w:sz w:val="20"/>
                <w:szCs w:val="20"/>
              </w:rPr>
            </w:pPr>
            <w:r w:rsidRPr="00211430">
              <w:rPr>
                <w:rFonts w:asciiTheme="minorHAnsi" w:hAnsiTheme="minorHAnsi"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E7E28E" w14:textId="77777777" w:rsidR="00211430" w:rsidRPr="00211430" w:rsidRDefault="00211430" w:rsidP="00211430">
            <w:pPr>
              <w:jc w:val="both"/>
              <w:rPr>
                <w:rFonts w:asciiTheme="minorHAnsi" w:hAnsiTheme="minorHAnsi" w:cstheme="minorHAnsi"/>
                <w:sz w:val="20"/>
                <w:szCs w:val="20"/>
              </w:rPr>
            </w:pPr>
            <w:hyperlink r:id="rId186" w:history="1">
              <w:r w:rsidRPr="00211430">
                <w:rPr>
                  <w:rFonts w:asciiTheme="minorHAnsi" w:hAnsiTheme="minorHAnsi" w:cstheme="minorHAnsi"/>
                  <w:color w:val="0000FF" w:themeColor="hyperlink"/>
                  <w:u w:val="single"/>
                </w:rPr>
                <w:t>https://doi.org/10.3390/medicina59091526</w:t>
              </w:r>
            </w:hyperlink>
          </w:p>
        </w:tc>
      </w:tr>
    </w:tbl>
    <w:p w14:paraId="756E2325" w14:textId="77777777" w:rsidR="00211430" w:rsidRPr="00211430" w:rsidRDefault="00211430" w:rsidP="00211430">
      <w:pPr>
        <w:rPr>
          <w:rFonts w:asciiTheme="minorHAnsi" w:hAnsiTheme="minorHAnsi" w:cstheme="minorHAnsi"/>
          <w:sz w:val="20"/>
          <w:szCs w:val="20"/>
        </w:rPr>
      </w:pPr>
    </w:p>
    <w:p w14:paraId="1D472666" w14:textId="77777777" w:rsidR="00211430" w:rsidRPr="00211430" w:rsidRDefault="00211430" w:rsidP="00211430">
      <w:pPr>
        <w:rPr>
          <w:rFonts w:asciiTheme="minorHAnsi" w:hAnsiTheme="minorHAnsi" w:cstheme="minorHAnsi"/>
          <w:sz w:val="20"/>
          <w:szCs w:val="20"/>
        </w:rPr>
      </w:pPr>
    </w:p>
    <w:p w14:paraId="4D98D685" w14:textId="77777777" w:rsidR="00211430" w:rsidRPr="00211430" w:rsidRDefault="00211430" w:rsidP="00211430">
      <w:pPr>
        <w:rPr>
          <w:rFonts w:asciiTheme="minorHAnsi" w:hAnsiTheme="minorHAnsi" w:cstheme="minorHAnsi"/>
          <w:sz w:val="20"/>
          <w:szCs w:val="20"/>
        </w:rPr>
      </w:pPr>
    </w:p>
    <w:p w14:paraId="7B6A8062" w14:textId="77777777" w:rsidR="00211430" w:rsidRPr="00211430" w:rsidRDefault="00211430" w:rsidP="00211430">
      <w:pPr>
        <w:rPr>
          <w:rFonts w:asciiTheme="minorHAnsi" w:hAnsiTheme="minorHAnsi" w:cstheme="minorHAnsi"/>
          <w:sz w:val="20"/>
          <w:szCs w:val="20"/>
        </w:rPr>
      </w:pPr>
    </w:p>
    <w:p w14:paraId="3FCC2829"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42"/>
        <w:gridCol w:w="2410"/>
        <w:gridCol w:w="2126"/>
        <w:gridCol w:w="2126"/>
        <w:gridCol w:w="1276"/>
        <w:gridCol w:w="1276"/>
        <w:gridCol w:w="1422"/>
      </w:tblGrid>
      <w:tr w:rsidR="00211430" w:rsidRPr="00211430" w14:paraId="6D17DAA3"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62D90C7" w14:textId="77777777" w:rsidR="00211430" w:rsidRPr="00211430" w:rsidRDefault="00211430" w:rsidP="00211430">
            <w:pPr>
              <w:jc w:val="center"/>
              <w:rPr>
                <w:rFonts w:cstheme="minorHAnsi"/>
                <w:b/>
                <w:bCs/>
                <w:sz w:val="20"/>
                <w:szCs w:val="20"/>
              </w:rPr>
            </w:pPr>
            <w:r w:rsidRPr="00211430">
              <w:rPr>
                <w:rFonts w:cstheme="minorHAnsi"/>
                <w:b/>
                <w:bCs/>
                <w:sz w:val="20"/>
                <w:szCs w:val="20"/>
              </w:rPr>
              <w:t>Tesis 8</w:t>
            </w:r>
          </w:p>
        </w:tc>
      </w:tr>
      <w:tr w:rsidR="00211430" w:rsidRPr="00211430" w14:paraId="675D08D9"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539" w:type="dxa"/>
            <w:gridSpan w:val="2"/>
            <w:shd w:val="clear" w:color="auto" w:fill="F2F2F2" w:themeFill="background1" w:themeFillShade="F2"/>
            <w:vAlign w:val="center"/>
          </w:tcPr>
          <w:p w14:paraId="472B8FD5" w14:textId="77777777" w:rsidR="00211430" w:rsidRPr="00211430" w:rsidRDefault="00211430" w:rsidP="00211430">
            <w:pPr>
              <w:jc w:val="center"/>
              <w:rPr>
                <w:rFonts w:cstheme="minorHAnsi"/>
                <w:b/>
                <w:bCs/>
                <w:sz w:val="20"/>
                <w:szCs w:val="20"/>
              </w:rPr>
            </w:pPr>
            <w:r w:rsidRPr="00211430">
              <w:rPr>
                <w:rFonts w:cstheme="minorHAnsi"/>
                <w:b/>
                <w:bCs/>
                <w:sz w:val="20"/>
                <w:szCs w:val="20"/>
              </w:rPr>
              <w:t>Título</w:t>
            </w:r>
          </w:p>
        </w:tc>
        <w:tc>
          <w:tcPr>
            <w:tcW w:w="2410" w:type="dxa"/>
            <w:shd w:val="clear" w:color="auto" w:fill="F2F2F2" w:themeFill="background1" w:themeFillShade="F2"/>
            <w:vAlign w:val="center"/>
          </w:tcPr>
          <w:p w14:paraId="6D39B884" w14:textId="77777777" w:rsidR="00211430" w:rsidRPr="00211430" w:rsidRDefault="00211430" w:rsidP="00211430">
            <w:pPr>
              <w:jc w:val="center"/>
              <w:rPr>
                <w:rFonts w:cstheme="minorHAnsi"/>
                <w:b/>
                <w:bCs/>
                <w:sz w:val="20"/>
                <w:szCs w:val="20"/>
              </w:rPr>
            </w:pPr>
            <w:r w:rsidRPr="00211430">
              <w:rPr>
                <w:rFonts w:cstheme="minorHAnsi"/>
                <w:b/>
                <w:bCs/>
                <w:sz w:val="20"/>
                <w:szCs w:val="20"/>
              </w:rPr>
              <w:t>Doctoranda</w:t>
            </w:r>
          </w:p>
        </w:tc>
        <w:tc>
          <w:tcPr>
            <w:tcW w:w="2126" w:type="dxa"/>
            <w:shd w:val="clear" w:color="auto" w:fill="F2F2F2" w:themeFill="background1" w:themeFillShade="F2"/>
            <w:vAlign w:val="center"/>
          </w:tcPr>
          <w:p w14:paraId="5A688D7F"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1</w:t>
            </w:r>
          </w:p>
        </w:tc>
        <w:tc>
          <w:tcPr>
            <w:tcW w:w="2126" w:type="dxa"/>
            <w:shd w:val="clear" w:color="auto" w:fill="F2F2F2" w:themeFill="background1" w:themeFillShade="F2"/>
            <w:vAlign w:val="center"/>
          </w:tcPr>
          <w:p w14:paraId="7809308D"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2</w:t>
            </w:r>
          </w:p>
        </w:tc>
        <w:tc>
          <w:tcPr>
            <w:tcW w:w="1276" w:type="dxa"/>
            <w:shd w:val="clear" w:color="auto" w:fill="F2F2F2" w:themeFill="background1" w:themeFillShade="F2"/>
            <w:vAlign w:val="center"/>
          </w:tcPr>
          <w:p w14:paraId="13989540" w14:textId="77777777" w:rsidR="00211430" w:rsidRPr="00211430" w:rsidRDefault="00211430" w:rsidP="00211430">
            <w:pPr>
              <w:jc w:val="center"/>
              <w:rPr>
                <w:rFonts w:cstheme="minorHAnsi"/>
                <w:b/>
                <w:bCs/>
                <w:sz w:val="20"/>
                <w:szCs w:val="20"/>
              </w:rPr>
            </w:pPr>
            <w:r w:rsidRPr="00211430">
              <w:rPr>
                <w:rFonts w:cstheme="minorHAnsi"/>
                <w:b/>
                <w:bCs/>
                <w:sz w:val="20"/>
                <w:szCs w:val="20"/>
              </w:rPr>
              <w:t>Fecha de lectura</w:t>
            </w:r>
          </w:p>
        </w:tc>
        <w:tc>
          <w:tcPr>
            <w:tcW w:w="1276" w:type="dxa"/>
            <w:shd w:val="clear" w:color="auto" w:fill="F2F2F2" w:themeFill="background1" w:themeFillShade="F2"/>
            <w:vAlign w:val="center"/>
          </w:tcPr>
          <w:p w14:paraId="5FA26DD2" w14:textId="77777777" w:rsidR="00211430" w:rsidRPr="00211430" w:rsidRDefault="00211430" w:rsidP="00211430">
            <w:pPr>
              <w:jc w:val="center"/>
              <w:rPr>
                <w:rFonts w:cstheme="minorHAnsi"/>
                <w:b/>
                <w:bCs/>
                <w:sz w:val="20"/>
                <w:szCs w:val="20"/>
              </w:rPr>
            </w:pPr>
            <w:r w:rsidRPr="00211430">
              <w:rPr>
                <w:rFonts w:cstheme="minorHAnsi"/>
                <w:b/>
                <w:bCs/>
                <w:sz w:val="20"/>
                <w:szCs w:val="20"/>
              </w:rPr>
              <w:t>Calificación</w:t>
            </w:r>
          </w:p>
        </w:tc>
        <w:tc>
          <w:tcPr>
            <w:tcW w:w="1422" w:type="dxa"/>
            <w:shd w:val="clear" w:color="auto" w:fill="F2F2F2" w:themeFill="background1" w:themeFillShade="F2"/>
            <w:vAlign w:val="center"/>
          </w:tcPr>
          <w:p w14:paraId="755C0C9E" w14:textId="77777777" w:rsidR="00211430" w:rsidRPr="00211430" w:rsidRDefault="00211430" w:rsidP="00211430">
            <w:pPr>
              <w:jc w:val="center"/>
              <w:rPr>
                <w:rFonts w:cstheme="minorHAnsi"/>
                <w:b/>
                <w:bCs/>
                <w:sz w:val="20"/>
                <w:szCs w:val="20"/>
              </w:rPr>
            </w:pPr>
            <w:r w:rsidRPr="00211430">
              <w:rPr>
                <w:rFonts w:cstheme="minorHAnsi"/>
                <w:b/>
                <w:bCs/>
                <w:sz w:val="20"/>
                <w:szCs w:val="20"/>
              </w:rPr>
              <w:t>Universidad</w:t>
            </w:r>
          </w:p>
        </w:tc>
      </w:tr>
      <w:tr w:rsidR="00211430" w:rsidRPr="00211430" w14:paraId="4A3911A0"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539" w:type="dxa"/>
            <w:gridSpan w:val="2"/>
            <w:shd w:val="clear" w:color="auto" w:fill="auto"/>
            <w:vAlign w:val="center"/>
          </w:tcPr>
          <w:p w14:paraId="77296BFB" w14:textId="77777777" w:rsidR="00211430" w:rsidRPr="00211430" w:rsidRDefault="00211430" w:rsidP="00211430">
            <w:pPr>
              <w:jc w:val="both"/>
              <w:rPr>
                <w:rFonts w:cstheme="minorHAnsi"/>
                <w:sz w:val="20"/>
                <w:szCs w:val="20"/>
              </w:rPr>
            </w:pPr>
            <w:r w:rsidRPr="00211430">
              <w:rPr>
                <w:rFonts w:cstheme="minorHAnsi"/>
                <w:sz w:val="20"/>
                <w:szCs w:val="20"/>
              </w:rPr>
              <w:t xml:space="preserve">Autopercepción de la condición física saludable en una muestra de preadolescentes: influencia de la composición corporal y del estilo de vida </w:t>
            </w:r>
          </w:p>
        </w:tc>
        <w:tc>
          <w:tcPr>
            <w:tcW w:w="2410" w:type="dxa"/>
            <w:tcBorders>
              <w:top w:val="single" w:sz="4" w:space="0" w:color="auto"/>
              <w:left w:val="single" w:sz="4" w:space="0" w:color="auto"/>
              <w:bottom w:val="single" w:sz="4" w:space="0" w:color="auto"/>
              <w:right w:val="single" w:sz="4" w:space="0" w:color="auto"/>
            </w:tcBorders>
            <w:vAlign w:val="center"/>
          </w:tcPr>
          <w:p w14:paraId="0B2085C1" w14:textId="77777777" w:rsidR="00211430" w:rsidRPr="00211430" w:rsidRDefault="00211430" w:rsidP="00211430">
            <w:pPr>
              <w:jc w:val="center"/>
              <w:rPr>
                <w:rFonts w:cstheme="minorHAnsi"/>
                <w:sz w:val="20"/>
                <w:szCs w:val="20"/>
              </w:rPr>
            </w:pPr>
            <w:r w:rsidRPr="00211430">
              <w:rPr>
                <w:rFonts w:cstheme="minorHAnsi"/>
                <w:sz w:val="20"/>
                <w:szCs w:val="20"/>
                <w:lang w:val="en-US"/>
              </w:rPr>
              <w:t>María Rocío Carballo Afonso</w:t>
            </w:r>
          </w:p>
        </w:tc>
        <w:tc>
          <w:tcPr>
            <w:tcW w:w="2126" w:type="dxa"/>
            <w:tcBorders>
              <w:top w:val="single" w:sz="4" w:space="0" w:color="auto"/>
              <w:left w:val="single" w:sz="4" w:space="0" w:color="auto"/>
              <w:bottom w:val="single" w:sz="4" w:space="0" w:color="auto"/>
              <w:right w:val="single" w:sz="4" w:space="0" w:color="auto"/>
            </w:tcBorders>
            <w:vAlign w:val="center"/>
          </w:tcPr>
          <w:p w14:paraId="79B80378" w14:textId="77777777" w:rsidR="00211430" w:rsidRPr="00211430" w:rsidRDefault="00211430" w:rsidP="00211430">
            <w:pPr>
              <w:jc w:val="center"/>
              <w:rPr>
                <w:rFonts w:cstheme="minorHAnsi"/>
                <w:sz w:val="20"/>
                <w:szCs w:val="20"/>
              </w:rPr>
            </w:pPr>
            <w:r w:rsidRPr="00211430">
              <w:rPr>
                <w:rFonts w:cstheme="minorHAnsi"/>
                <w:sz w:val="20"/>
                <w:szCs w:val="20"/>
                <w:lang w:val="en-US"/>
              </w:rPr>
              <w:t>Carlos Luis Ayán Pérez</w:t>
            </w:r>
          </w:p>
        </w:tc>
        <w:tc>
          <w:tcPr>
            <w:tcW w:w="2126" w:type="dxa"/>
            <w:tcBorders>
              <w:top w:val="single" w:sz="4" w:space="0" w:color="auto"/>
              <w:left w:val="single" w:sz="4" w:space="0" w:color="auto"/>
              <w:bottom w:val="single" w:sz="4" w:space="0" w:color="auto"/>
              <w:right w:val="single" w:sz="4" w:space="0" w:color="auto"/>
            </w:tcBorders>
            <w:vAlign w:val="center"/>
          </w:tcPr>
          <w:p w14:paraId="236A01F0" w14:textId="77777777" w:rsidR="00211430" w:rsidRPr="00211430" w:rsidRDefault="00211430" w:rsidP="00211430">
            <w:pPr>
              <w:jc w:val="center"/>
              <w:rPr>
                <w:rFonts w:cstheme="minorHAnsi"/>
                <w:sz w:val="20"/>
                <w:szCs w:val="20"/>
              </w:rPr>
            </w:pPr>
            <w:r w:rsidRPr="00211430">
              <w:rPr>
                <w:rFonts w:cstheme="minorHAnsi"/>
                <w:sz w:val="20"/>
                <w:szCs w:val="20"/>
                <w:lang w:val="en-US"/>
              </w:rPr>
              <w:t>Antonio José Molina</w:t>
            </w:r>
          </w:p>
        </w:tc>
        <w:tc>
          <w:tcPr>
            <w:tcW w:w="1276" w:type="dxa"/>
            <w:tcBorders>
              <w:top w:val="single" w:sz="4" w:space="0" w:color="auto"/>
              <w:left w:val="single" w:sz="4" w:space="0" w:color="auto"/>
              <w:bottom w:val="single" w:sz="4" w:space="0" w:color="auto"/>
              <w:right w:val="single" w:sz="4" w:space="0" w:color="auto"/>
            </w:tcBorders>
            <w:vAlign w:val="center"/>
          </w:tcPr>
          <w:p w14:paraId="34D92B08" w14:textId="77777777" w:rsidR="00211430" w:rsidRPr="00211430" w:rsidRDefault="00211430" w:rsidP="00211430">
            <w:pPr>
              <w:jc w:val="center"/>
              <w:rPr>
                <w:rFonts w:cstheme="minorHAnsi"/>
                <w:sz w:val="20"/>
                <w:szCs w:val="20"/>
              </w:rPr>
            </w:pPr>
            <w:r w:rsidRPr="00211430">
              <w:rPr>
                <w:rFonts w:cstheme="minorHAnsi"/>
                <w:sz w:val="20"/>
                <w:szCs w:val="20"/>
                <w:lang w:val="en-US"/>
              </w:rPr>
              <w:t>24/11/23</w:t>
            </w:r>
          </w:p>
        </w:tc>
        <w:tc>
          <w:tcPr>
            <w:tcW w:w="1276" w:type="dxa"/>
            <w:tcBorders>
              <w:top w:val="single" w:sz="4" w:space="0" w:color="auto"/>
              <w:left w:val="single" w:sz="4" w:space="0" w:color="auto"/>
              <w:bottom w:val="single" w:sz="4" w:space="0" w:color="auto"/>
              <w:right w:val="single" w:sz="4" w:space="0" w:color="auto"/>
            </w:tcBorders>
            <w:vAlign w:val="center"/>
          </w:tcPr>
          <w:p w14:paraId="0A549964" w14:textId="77777777" w:rsidR="00211430" w:rsidRPr="00211430" w:rsidRDefault="00211430" w:rsidP="00211430">
            <w:pPr>
              <w:jc w:val="center"/>
              <w:rPr>
                <w:rFonts w:cstheme="minorHAnsi"/>
                <w:sz w:val="20"/>
                <w:szCs w:val="20"/>
              </w:rPr>
            </w:pPr>
            <w:r w:rsidRPr="00211430">
              <w:rPr>
                <w:rFonts w:cstheme="minorHAnsi"/>
                <w:sz w:val="20"/>
                <w:szCs w:val="20"/>
                <w:lang w:val="en-US"/>
              </w:rPr>
              <w:t>SB cum Laude</w:t>
            </w:r>
          </w:p>
        </w:tc>
        <w:tc>
          <w:tcPr>
            <w:tcW w:w="1422" w:type="dxa"/>
            <w:tcBorders>
              <w:top w:val="single" w:sz="4" w:space="0" w:color="auto"/>
              <w:left w:val="single" w:sz="4" w:space="0" w:color="auto"/>
              <w:bottom w:val="single" w:sz="4" w:space="0" w:color="auto"/>
              <w:right w:val="single" w:sz="4" w:space="0" w:color="auto"/>
            </w:tcBorders>
            <w:vAlign w:val="center"/>
          </w:tcPr>
          <w:p w14:paraId="6A8D4FBE" w14:textId="77777777" w:rsidR="00211430" w:rsidRPr="00211430" w:rsidRDefault="00211430" w:rsidP="00211430">
            <w:pPr>
              <w:jc w:val="center"/>
              <w:rPr>
                <w:rFonts w:cstheme="minorHAnsi"/>
                <w:sz w:val="20"/>
                <w:szCs w:val="20"/>
              </w:rPr>
            </w:pPr>
            <w:r w:rsidRPr="00211430">
              <w:rPr>
                <w:rFonts w:cstheme="minorHAnsi"/>
                <w:sz w:val="20"/>
                <w:szCs w:val="20"/>
              </w:rPr>
              <w:t>UVIGO</w:t>
            </w:r>
          </w:p>
        </w:tc>
      </w:tr>
      <w:tr w:rsidR="00211430" w:rsidRPr="00211430" w14:paraId="0800413B"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A660CA8"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Contribución científica más relevante derivada de la tesis</w:t>
            </w:r>
          </w:p>
        </w:tc>
      </w:tr>
      <w:tr w:rsidR="00211430" w:rsidRPr="00211430" w14:paraId="7461B6E9"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CD330C1" w14:textId="77777777" w:rsidR="00211430" w:rsidRPr="00211430" w:rsidRDefault="00211430" w:rsidP="00211430">
            <w:pPr>
              <w:jc w:val="both"/>
              <w:rPr>
                <w:rFonts w:cstheme="minorHAnsi"/>
                <w:b/>
                <w:bCs/>
                <w:sz w:val="20"/>
                <w:szCs w:val="20"/>
              </w:rPr>
            </w:pPr>
            <w:r w:rsidRPr="00211430">
              <w:rPr>
                <w:rFonts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1D02180F" w14:textId="77777777" w:rsidR="00211430" w:rsidRPr="00211430" w:rsidRDefault="00211430" w:rsidP="00211430">
            <w:pPr>
              <w:jc w:val="both"/>
              <w:rPr>
                <w:rFonts w:cstheme="minorHAnsi"/>
                <w:sz w:val="20"/>
                <w:szCs w:val="20"/>
              </w:rPr>
            </w:pPr>
            <w:r w:rsidRPr="00211430">
              <w:rPr>
                <w:rFonts w:cstheme="minorHAnsi"/>
                <w:color w:val="222222"/>
                <w:sz w:val="20"/>
                <w:szCs w:val="20"/>
                <w:shd w:val="clear" w:color="auto" w:fill="FFFFFF"/>
                <w:lang w:val="en-US"/>
              </w:rPr>
              <w:t>Carballo, R; Diz, J; Redondo, L; y Ayán, C. (2023). Influence of exercise in the body image of preadolescents and adolescents: importance of the index of corporal mass as a factor of confusion. </w:t>
            </w:r>
            <w:r w:rsidRPr="00211430">
              <w:rPr>
                <w:rFonts w:cstheme="minorHAnsi"/>
                <w:i/>
                <w:iCs/>
                <w:color w:val="222222"/>
                <w:sz w:val="20"/>
                <w:szCs w:val="20"/>
                <w:shd w:val="clear" w:color="auto" w:fill="FFFFFF"/>
                <w:lang w:val="en-US"/>
              </w:rPr>
              <w:t>Nutricion Hospitalaria</w:t>
            </w:r>
            <w:r w:rsidRPr="00211430">
              <w:rPr>
                <w:rFonts w:cstheme="minorHAnsi"/>
                <w:color w:val="222222"/>
                <w:sz w:val="20"/>
                <w:szCs w:val="20"/>
                <w:shd w:val="clear" w:color="auto" w:fill="FFFFFF"/>
                <w:lang w:val="en-US"/>
              </w:rPr>
              <w:t>, 40 (3), 503-510</w:t>
            </w:r>
          </w:p>
        </w:tc>
      </w:tr>
      <w:tr w:rsidR="00211430" w:rsidRPr="00211430" w14:paraId="76AD9A69"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3B30313" w14:textId="77777777" w:rsidR="00211430" w:rsidRPr="00211430" w:rsidRDefault="00211430" w:rsidP="00211430">
            <w:pPr>
              <w:jc w:val="both"/>
              <w:rPr>
                <w:rFonts w:cstheme="minorHAnsi"/>
                <w:b/>
                <w:bCs/>
                <w:sz w:val="20"/>
                <w:szCs w:val="20"/>
              </w:rPr>
            </w:pPr>
            <w:r w:rsidRPr="00211430">
              <w:rPr>
                <w:rFonts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vAlign w:val="center"/>
          </w:tcPr>
          <w:p w14:paraId="6589E89C" w14:textId="77777777" w:rsidR="00211430" w:rsidRPr="00211430" w:rsidRDefault="00211430" w:rsidP="00211430">
            <w:pPr>
              <w:jc w:val="both"/>
              <w:rPr>
                <w:rFonts w:cstheme="minorHAnsi"/>
                <w:sz w:val="20"/>
                <w:szCs w:val="20"/>
              </w:rPr>
            </w:pPr>
            <w:r w:rsidRPr="00211430">
              <w:rPr>
                <w:rFonts w:cstheme="minorHAnsi"/>
                <w:sz w:val="20"/>
                <w:szCs w:val="20"/>
              </w:rPr>
              <w:t xml:space="preserve">Revista que ocupa el lugar 79 de 90 (cuarto cuartil) de la categoría “Nutrición y Dietética” (JCR), con factor de impacto de 1,2. </w:t>
            </w:r>
            <w:r w:rsidRPr="00211430">
              <w:rPr>
                <w:rFonts w:cstheme="minorHAnsi"/>
                <w:sz w:val="20"/>
                <w:szCs w:val="20"/>
                <w:lang w:val="en-US"/>
              </w:rPr>
              <w:t>Número de citas: 2</w:t>
            </w:r>
          </w:p>
        </w:tc>
      </w:tr>
    </w:tbl>
    <w:p w14:paraId="7D09A401" w14:textId="77777777" w:rsidR="00211430" w:rsidRPr="00211430" w:rsidRDefault="00211430" w:rsidP="00211430">
      <w:pPr>
        <w:rPr>
          <w:rFonts w:asciiTheme="minorHAnsi" w:hAnsiTheme="minorHAnsi" w:cstheme="minorHAnsi"/>
          <w:sz w:val="20"/>
          <w:szCs w:val="20"/>
        </w:rPr>
      </w:pPr>
    </w:p>
    <w:p w14:paraId="75E5AFEC" w14:textId="77777777" w:rsidR="00211430" w:rsidRPr="00211430" w:rsidRDefault="00211430" w:rsidP="00211430">
      <w:pPr>
        <w:rPr>
          <w:rFonts w:asciiTheme="minorHAnsi" w:hAnsiTheme="minorHAnsi" w:cstheme="minorHAnsi"/>
          <w:sz w:val="20"/>
          <w:szCs w:val="20"/>
        </w:rPr>
      </w:pPr>
    </w:p>
    <w:p w14:paraId="079AF0CA" w14:textId="77777777" w:rsidR="00211430" w:rsidRPr="00211430" w:rsidRDefault="00211430" w:rsidP="00211430">
      <w:pPr>
        <w:rPr>
          <w:rFonts w:asciiTheme="minorHAnsi" w:hAnsiTheme="minorHAnsi" w:cstheme="minorHAnsi"/>
          <w:sz w:val="20"/>
          <w:szCs w:val="20"/>
        </w:rPr>
      </w:pPr>
    </w:p>
    <w:p w14:paraId="5E143931" w14:textId="77777777" w:rsidR="00211430" w:rsidRPr="00211430" w:rsidRDefault="00211430" w:rsidP="00211430">
      <w:pPr>
        <w:rPr>
          <w:rFonts w:asciiTheme="minorHAnsi" w:hAnsiTheme="minorHAnsi" w:cstheme="minorHAnsi"/>
          <w:sz w:val="20"/>
          <w:szCs w:val="20"/>
        </w:rPr>
      </w:pPr>
    </w:p>
    <w:p w14:paraId="48E2F567" w14:textId="77777777" w:rsidR="00211430" w:rsidRPr="00211430" w:rsidRDefault="00211430" w:rsidP="00211430">
      <w:pPr>
        <w:rPr>
          <w:rFonts w:asciiTheme="minorHAnsi" w:hAnsiTheme="minorHAnsi" w:cstheme="minorHAnsi"/>
          <w:sz w:val="20"/>
          <w:szCs w:val="20"/>
        </w:rPr>
      </w:pPr>
    </w:p>
    <w:p w14:paraId="45ED39C6" w14:textId="77777777" w:rsidR="00211430" w:rsidRPr="00211430" w:rsidRDefault="00211430" w:rsidP="00211430">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1838"/>
        <w:gridCol w:w="1843"/>
        <w:gridCol w:w="1417"/>
        <w:gridCol w:w="1418"/>
        <w:gridCol w:w="1422"/>
      </w:tblGrid>
      <w:tr w:rsidR="00211430" w:rsidRPr="00211430" w14:paraId="59B194BF"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CE341A" w14:textId="77777777" w:rsidR="00211430" w:rsidRPr="00211430" w:rsidRDefault="00211430" w:rsidP="00211430">
            <w:pPr>
              <w:jc w:val="center"/>
              <w:rPr>
                <w:rFonts w:cstheme="minorHAnsi"/>
                <w:b/>
                <w:bCs/>
                <w:sz w:val="20"/>
                <w:szCs w:val="20"/>
              </w:rPr>
            </w:pPr>
            <w:r w:rsidRPr="00211430">
              <w:rPr>
                <w:rFonts w:cstheme="minorHAnsi"/>
                <w:b/>
                <w:bCs/>
                <w:sz w:val="20"/>
                <w:szCs w:val="20"/>
              </w:rPr>
              <w:t>Tesis 9</w:t>
            </w:r>
          </w:p>
        </w:tc>
      </w:tr>
      <w:tr w:rsidR="00211430" w:rsidRPr="00211430" w14:paraId="5D82FFA2"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CA45249" w14:textId="77777777" w:rsidR="00211430" w:rsidRPr="00211430" w:rsidRDefault="00211430" w:rsidP="00211430">
            <w:pPr>
              <w:jc w:val="center"/>
              <w:rPr>
                <w:rFonts w:cstheme="minorHAnsi"/>
                <w:b/>
                <w:bCs/>
                <w:sz w:val="20"/>
                <w:szCs w:val="20"/>
              </w:rPr>
            </w:pPr>
            <w:r w:rsidRPr="00211430">
              <w:rPr>
                <w:rFonts w:cstheme="minorHAnsi"/>
                <w:b/>
                <w:bCs/>
                <w:sz w:val="20"/>
                <w:szCs w:val="20"/>
              </w:rPr>
              <w:t>Título</w:t>
            </w:r>
          </w:p>
        </w:tc>
        <w:tc>
          <w:tcPr>
            <w:tcW w:w="2268" w:type="dxa"/>
            <w:shd w:val="clear" w:color="auto" w:fill="F2F2F2" w:themeFill="background1" w:themeFillShade="F2"/>
            <w:vAlign w:val="center"/>
          </w:tcPr>
          <w:p w14:paraId="16F56768" w14:textId="77777777" w:rsidR="00211430" w:rsidRPr="00211430" w:rsidRDefault="00211430" w:rsidP="00211430">
            <w:pPr>
              <w:jc w:val="center"/>
              <w:rPr>
                <w:rFonts w:cstheme="minorHAnsi"/>
                <w:b/>
                <w:bCs/>
                <w:sz w:val="20"/>
                <w:szCs w:val="20"/>
              </w:rPr>
            </w:pPr>
            <w:r w:rsidRPr="00211430">
              <w:rPr>
                <w:rFonts w:cstheme="minorHAnsi"/>
                <w:b/>
                <w:bCs/>
                <w:sz w:val="20"/>
                <w:szCs w:val="20"/>
              </w:rPr>
              <w:t>Doctoranda</w:t>
            </w:r>
          </w:p>
        </w:tc>
        <w:tc>
          <w:tcPr>
            <w:tcW w:w="1838" w:type="dxa"/>
            <w:shd w:val="clear" w:color="auto" w:fill="F2F2F2" w:themeFill="background1" w:themeFillShade="F2"/>
            <w:vAlign w:val="center"/>
          </w:tcPr>
          <w:p w14:paraId="5F8CACB0"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1</w:t>
            </w:r>
          </w:p>
        </w:tc>
        <w:tc>
          <w:tcPr>
            <w:tcW w:w="1843" w:type="dxa"/>
            <w:shd w:val="clear" w:color="auto" w:fill="F2F2F2" w:themeFill="background1" w:themeFillShade="F2"/>
            <w:vAlign w:val="center"/>
          </w:tcPr>
          <w:p w14:paraId="32C9C6B6"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2</w:t>
            </w:r>
          </w:p>
        </w:tc>
        <w:tc>
          <w:tcPr>
            <w:tcW w:w="1417" w:type="dxa"/>
            <w:shd w:val="clear" w:color="auto" w:fill="F2F2F2" w:themeFill="background1" w:themeFillShade="F2"/>
            <w:vAlign w:val="center"/>
          </w:tcPr>
          <w:p w14:paraId="01D907BE" w14:textId="77777777" w:rsidR="00211430" w:rsidRPr="00211430" w:rsidRDefault="00211430" w:rsidP="00211430">
            <w:pPr>
              <w:jc w:val="center"/>
              <w:rPr>
                <w:rFonts w:cstheme="minorHAnsi"/>
                <w:b/>
                <w:bCs/>
                <w:sz w:val="20"/>
                <w:szCs w:val="20"/>
              </w:rPr>
            </w:pPr>
            <w:r w:rsidRPr="00211430">
              <w:rPr>
                <w:rFonts w:cstheme="minorHAnsi"/>
                <w:b/>
                <w:bCs/>
                <w:sz w:val="20"/>
                <w:szCs w:val="20"/>
              </w:rPr>
              <w:t>Fecha de lectura</w:t>
            </w:r>
          </w:p>
        </w:tc>
        <w:tc>
          <w:tcPr>
            <w:tcW w:w="1418" w:type="dxa"/>
            <w:shd w:val="clear" w:color="auto" w:fill="F2F2F2" w:themeFill="background1" w:themeFillShade="F2"/>
            <w:vAlign w:val="center"/>
          </w:tcPr>
          <w:p w14:paraId="7E0AAC68" w14:textId="77777777" w:rsidR="00211430" w:rsidRPr="00211430" w:rsidRDefault="00211430" w:rsidP="00211430">
            <w:pPr>
              <w:jc w:val="center"/>
              <w:rPr>
                <w:rFonts w:cstheme="minorHAnsi"/>
                <w:b/>
                <w:bCs/>
                <w:sz w:val="20"/>
                <w:szCs w:val="20"/>
              </w:rPr>
            </w:pPr>
            <w:r w:rsidRPr="00211430">
              <w:rPr>
                <w:rFonts w:cstheme="minorHAnsi"/>
                <w:b/>
                <w:bCs/>
                <w:sz w:val="20"/>
                <w:szCs w:val="20"/>
              </w:rPr>
              <w:t>Calificación</w:t>
            </w:r>
          </w:p>
        </w:tc>
        <w:tc>
          <w:tcPr>
            <w:tcW w:w="1422" w:type="dxa"/>
            <w:shd w:val="clear" w:color="auto" w:fill="F2F2F2" w:themeFill="background1" w:themeFillShade="F2"/>
            <w:vAlign w:val="center"/>
          </w:tcPr>
          <w:p w14:paraId="7A850E50" w14:textId="77777777" w:rsidR="00211430" w:rsidRPr="00211430" w:rsidRDefault="00211430" w:rsidP="00211430">
            <w:pPr>
              <w:jc w:val="center"/>
              <w:rPr>
                <w:rFonts w:cstheme="minorHAnsi"/>
                <w:b/>
                <w:bCs/>
                <w:sz w:val="20"/>
                <w:szCs w:val="20"/>
              </w:rPr>
            </w:pPr>
            <w:r w:rsidRPr="00211430">
              <w:rPr>
                <w:rFonts w:cstheme="minorHAnsi"/>
                <w:b/>
                <w:bCs/>
                <w:sz w:val="20"/>
                <w:szCs w:val="20"/>
              </w:rPr>
              <w:t>Universidad</w:t>
            </w:r>
          </w:p>
        </w:tc>
      </w:tr>
      <w:tr w:rsidR="00211430" w:rsidRPr="00211430" w14:paraId="7AE4BE1E"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0595CB56" w14:textId="77777777" w:rsidR="00211430" w:rsidRPr="00211430" w:rsidRDefault="00211430" w:rsidP="00211430">
            <w:pPr>
              <w:jc w:val="both"/>
              <w:rPr>
                <w:rFonts w:cstheme="minorHAnsi"/>
                <w:sz w:val="20"/>
                <w:szCs w:val="20"/>
              </w:rPr>
            </w:pPr>
            <w:r w:rsidRPr="00211430">
              <w:rPr>
                <w:rFonts w:cstheme="minorHAnsi"/>
                <w:sz w:val="20"/>
                <w:szCs w:val="20"/>
              </w:rPr>
              <w:t>Nuevas formas de participación políticaImpacto y conversación en redes sociales de los debates electorales televisados</w:t>
            </w:r>
          </w:p>
          <w:p w14:paraId="5EA661C8" w14:textId="77777777" w:rsidR="00211430" w:rsidRPr="00211430" w:rsidRDefault="00211430" w:rsidP="00211430">
            <w:pPr>
              <w:jc w:val="both"/>
              <w:rPr>
                <w:rFonts w:cstheme="minorHAnsi"/>
                <w:b/>
                <w:bCs/>
                <w:sz w:val="20"/>
                <w:szCs w:val="20"/>
              </w:rPr>
            </w:pPr>
          </w:p>
        </w:tc>
        <w:tc>
          <w:tcPr>
            <w:tcW w:w="2268" w:type="dxa"/>
            <w:shd w:val="clear" w:color="auto" w:fill="auto"/>
            <w:vAlign w:val="center"/>
          </w:tcPr>
          <w:p w14:paraId="300210B2" w14:textId="77777777" w:rsidR="00211430" w:rsidRPr="00211430" w:rsidRDefault="00211430" w:rsidP="00211430">
            <w:pPr>
              <w:jc w:val="center"/>
              <w:rPr>
                <w:rFonts w:cstheme="minorHAnsi"/>
                <w:sz w:val="20"/>
                <w:szCs w:val="20"/>
              </w:rPr>
            </w:pPr>
            <w:r w:rsidRPr="00211430">
              <w:rPr>
                <w:rFonts w:cstheme="minorHAnsi"/>
                <w:sz w:val="20"/>
                <w:szCs w:val="20"/>
              </w:rPr>
              <w:t>Julia Fontenla Pedreira</w:t>
            </w:r>
          </w:p>
        </w:tc>
        <w:tc>
          <w:tcPr>
            <w:tcW w:w="1838" w:type="dxa"/>
            <w:shd w:val="clear" w:color="auto" w:fill="auto"/>
            <w:vAlign w:val="center"/>
          </w:tcPr>
          <w:p w14:paraId="5A474ABD" w14:textId="77777777" w:rsidR="00211430" w:rsidRPr="00211430" w:rsidRDefault="00211430" w:rsidP="00211430">
            <w:pPr>
              <w:jc w:val="center"/>
              <w:rPr>
                <w:rFonts w:cstheme="minorHAnsi"/>
                <w:sz w:val="20"/>
                <w:szCs w:val="20"/>
              </w:rPr>
            </w:pPr>
            <w:r w:rsidRPr="00211430">
              <w:rPr>
                <w:rFonts w:cstheme="minorHAnsi"/>
                <w:sz w:val="20"/>
                <w:szCs w:val="20"/>
              </w:rPr>
              <w:t>José Rúas Araújo</w:t>
            </w:r>
          </w:p>
        </w:tc>
        <w:tc>
          <w:tcPr>
            <w:tcW w:w="1843" w:type="dxa"/>
            <w:shd w:val="clear" w:color="auto" w:fill="auto"/>
            <w:vAlign w:val="center"/>
          </w:tcPr>
          <w:p w14:paraId="7C0B18D6" w14:textId="77777777" w:rsidR="00211430" w:rsidRPr="00211430" w:rsidRDefault="00211430" w:rsidP="00211430">
            <w:pPr>
              <w:jc w:val="center"/>
              <w:rPr>
                <w:rFonts w:cstheme="minorHAnsi"/>
                <w:sz w:val="20"/>
                <w:szCs w:val="20"/>
              </w:rPr>
            </w:pPr>
            <w:r w:rsidRPr="00211430">
              <w:rPr>
                <w:rFonts w:cstheme="minorHAnsi"/>
                <w:sz w:val="20"/>
                <w:szCs w:val="20"/>
              </w:rPr>
              <w:t>Francisco Campos Freire</w:t>
            </w:r>
          </w:p>
        </w:tc>
        <w:tc>
          <w:tcPr>
            <w:tcW w:w="1417" w:type="dxa"/>
            <w:shd w:val="clear" w:color="auto" w:fill="auto"/>
            <w:vAlign w:val="center"/>
          </w:tcPr>
          <w:p w14:paraId="50C4C453" w14:textId="77777777" w:rsidR="00211430" w:rsidRPr="00211430" w:rsidRDefault="00211430" w:rsidP="00211430">
            <w:pPr>
              <w:jc w:val="center"/>
              <w:rPr>
                <w:rFonts w:cstheme="minorHAnsi"/>
                <w:sz w:val="20"/>
                <w:szCs w:val="20"/>
              </w:rPr>
            </w:pPr>
            <w:r w:rsidRPr="00211430">
              <w:rPr>
                <w:rFonts w:cstheme="minorHAnsi"/>
                <w:sz w:val="20"/>
                <w:szCs w:val="20"/>
              </w:rPr>
              <w:t>2023</w:t>
            </w:r>
          </w:p>
        </w:tc>
        <w:tc>
          <w:tcPr>
            <w:tcW w:w="1418" w:type="dxa"/>
            <w:shd w:val="clear" w:color="auto" w:fill="auto"/>
            <w:vAlign w:val="center"/>
          </w:tcPr>
          <w:p w14:paraId="27AC844A" w14:textId="77777777" w:rsidR="00211430" w:rsidRPr="00211430" w:rsidRDefault="00211430" w:rsidP="00211430">
            <w:pPr>
              <w:jc w:val="center"/>
              <w:rPr>
                <w:rFonts w:cstheme="minorHAnsi"/>
                <w:sz w:val="20"/>
                <w:szCs w:val="20"/>
              </w:rPr>
            </w:pPr>
            <w:r w:rsidRPr="00211430">
              <w:rPr>
                <w:rFonts w:cstheme="minorHAnsi"/>
                <w:sz w:val="20"/>
                <w:szCs w:val="20"/>
              </w:rPr>
              <w:t>Sobresaliente Cum Laude</w:t>
            </w:r>
          </w:p>
        </w:tc>
        <w:tc>
          <w:tcPr>
            <w:tcW w:w="1422" w:type="dxa"/>
            <w:shd w:val="clear" w:color="auto" w:fill="auto"/>
            <w:vAlign w:val="center"/>
          </w:tcPr>
          <w:p w14:paraId="205BC016" w14:textId="77777777" w:rsidR="00211430" w:rsidRPr="00211430" w:rsidRDefault="00211430" w:rsidP="00211430">
            <w:pPr>
              <w:jc w:val="center"/>
              <w:rPr>
                <w:rFonts w:cstheme="minorHAnsi"/>
                <w:sz w:val="20"/>
                <w:szCs w:val="20"/>
              </w:rPr>
            </w:pPr>
            <w:r w:rsidRPr="00211430">
              <w:rPr>
                <w:rFonts w:cstheme="minorHAnsi"/>
                <w:sz w:val="20"/>
                <w:szCs w:val="20"/>
              </w:rPr>
              <w:t>UVIGO</w:t>
            </w:r>
          </w:p>
        </w:tc>
      </w:tr>
      <w:tr w:rsidR="00211430" w:rsidRPr="00211430" w14:paraId="265F0810"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45E7298"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Contribución científica más relevante derivada de la tesis</w:t>
            </w:r>
          </w:p>
        </w:tc>
      </w:tr>
      <w:tr w:rsidR="00211430" w:rsidRPr="00211430" w14:paraId="32AFC1A3"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6C5154C" w14:textId="77777777" w:rsidR="00211430" w:rsidRPr="00211430" w:rsidRDefault="00211430" w:rsidP="00211430">
            <w:pPr>
              <w:jc w:val="both"/>
              <w:rPr>
                <w:rFonts w:cstheme="minorHAnsi"/>
                <w:b/>
                <w:bCs/>
                <w:sz w:val="20"/>
                <w:szCs w:val="20"/>
              </w:rPr>
            </w:pPr>
            <w:r w:rsidRPr="00211430">
              <w:rPr>
                <w:rFonts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1CEC306" w14:textId="77777777" w:rsidR="00211430" w:rsidRPr="00211430" w:rsidRDefault="00211430" w:rsidP="00211430">
            <w:pPr>
              <w:jc w:val="both"/>
              <w:rPr>
                <w:rFonts w:cstheme="minorHAnsi"/>
                <w:sz w:val="20"/>
                <w:szCs w:val="20"/>
                <w:lang w:val="en-US"/>
              </w:rPr>
            </w:pPr>
            <w:hyperlink r:id="rId187" w:history="1">
              <w:r w:rsidRPr="00211430">
                <w:rPr>
                  <w:rFonts w:cstheme="minorHAnsi"/>
                  <w:color w:val="0000FF" w:themeColor="hyperlink"/>
                  <w:sz w:val="20"/>
                  <w:szCs w:val="20"/>
                  <w:u w:val="single"/>
                  <w:lang w:val="en-US"/>
                </w:rPr>
                <w:t>Use of Twitter during televised election debates: Spanish general election (28 April 2019) vs. French general election (24 April 2022)</w:t>
              </w:r>
            </w:hyperlink>
          </w:p>
          <w:p w14:paraId="241CA2C9" w14:textId="77777777" w:rsidR="00211430" w:rsidRPr="00211430" w:rsidRDefault="00211430" w:rsidP="00211430">
            <w:pPr>
              <w:jc w:val="both"/>
              <w:rPr>
                <w:rFonts w:cstheme="minorHAnsi"/>
                <w:sz w:val="20"/>
                <w:szCs w:val="20"/>
                <w:lang w:val="pt-BR"/>
              </w:rPr>
            </w:pPr>
            <w:r w:rsidRPr="00211430">
              <w:rPr>
                <w:rFonts w:cstheme="minorHAnsi"/>
                <w:sz w:val="20"/>
                <w:szCs w:val="20"/>
                <w:lang w:val="pt-BR"/>
              </w:rPr>
              <w:t>J Fontenla-Pedreira, C Maiz-Bar, T Rodríguez-Martelo</w:t>
            </w:r>
          </w:p>
          <w:p w14:paraId="799DB82E" w14:textId="77777777" w:rsidR="00211430" w:rsidRPr="00211430" w:rsidRDefault="00211430" w:rsidP="00211430">
            <w:pPr>
              <w:jc w:val="both"/>
              <w:rPr>
                <w:rFonts w:cstheme="minorHAnsi"/>
                <w:sz w:val="20"/>
                <w:szCs w:val="20"/>
              </w:rPr>
            </w:pPr>
            <w:r w:rsidRPr="00211430">
              <w:rPr>
                <w:rFonts w:cstheme="minorHAnsi"/>
                <w:sz w:val="20"/>
                <w:szCs w:val="20"/>
              </w:rPr>
              <w:t>Societies 13 (3), 70</w:t>
            </w:r>
          </w:p>
        </w:tc>
      </w:tr>
      <w:tr w:rsidR="00211430" w:rsidRPr="00211430" w14:paraId="78654CB9"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BA446AF" w14:textId="77777777" w:rsidR="00211430" w:rsidRPr="00211430" w:rsidRDefault="00211430" w:rsidP="00211430">
            <w:pPr>
              <w:jc w:val="both"/>
              <w:rPr>
                <w:rFonts w:cstheme="minorHAnsi"/>
                <w:b/>
                <w:bCs/>
                <w:sz w:val="20"/>
                <w:szCs w:val="20"/>
              </w:rPr>
            </w:pPr>
            <w:r w:rsidRPr="00211430">
              <w:rPr>
                <w:rFonts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8387175" w14:textId="77777777" w:rsidR="00211430" w:rsidRPr="00211430" w:rsidRDefault="00211430" w:rsidP="00211430">
            <w:pPr>
              <w:jc w:val="both"/>
              <w:rPr>
                <w:rFonts w:cstheme="minorHAnsi"/>
                <w:sz w:val="20"/>
                <w:szCs w:val="20"/>
              </w:rPr>
            </w:pPr>
            <w:r w:rsidRPr="00211430">
              <w:rPr>
                <w:rFonts w:cstheme="minorHAnsi"/>
                <w:sz w:val="20"/>
                <w:szCs w:val="20"/>
              </w:rPr>
              <w:t>SJR Q2</w:t>
            </w:r>
          </w:p>
        </w:tc>
      </w:tr>
    </w:tbl>
    <w:p w14:paraId="613D5063" w14:textId="77777777" w:rsidR="00211430" w:rsidRPr="00211430" w:rsidRDefault="00211430" w:rsidP="00211430">
      <w:pPr>
        <w:rPr>
          <w:rFonts w:asciiTheme="minorHAnsi" w:hAnsiTheme="minorHAnsi" w:cstheme="minorHAnsi"/>
          <w:sz w:val="20"/>
          <w:szCs w:val="20"/>
        </w:rPr>
      </w:pPr>
    </w:p>
    <w:p w14:paraId="0841D77C" w14:textId="77777777" w:rsidR="00211430" w:rsidRPr="00211430" w:rsidRDefault="00211430" w:rsidP="00211430">
      <w:pPr>
        <w:rPr>
          <w:rFonts w:asciiTheme="minorHAnsi" w:hAnsiTheme="minorHAnsi" w:cstheme="minorHAnsi"/>
          <w:sz w:val="20"/>
          <w:szCs w:val="20"/>
          <w:lang w:val="en-US"/>
        </w:rPr>
      </w:pPr>
    </w:p>
    <w:p w14:paraId="60F46AA4" w14:textId="77777777" w:rsidR="00211430" w:rsidRPr="00211430" w:rsidRDefault="00211430" w:rsidP="00211430">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1980"/>
        <w:gridCol w:w="2126"/>
        <w:gridCol w:w="1985"/>
        <w:gridCol w:w="1559"/>
        <w:gridCol w:w="1276"/>
        <w:gridCol w:w="1280"/>
      </w:tblGrid>
      <w:tr w:rsidR="00211430" w:rsidRPr="00211430" w14:paraId="2E4BEAB3"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BABF111" w14:textId="77777777" w:rsidR="00211430" w:rsidRPr="00211430" w:rsidRDefault="00211430" w:rsidP="00211430">
            <w:pPr>
              <w:jc w:val="center"/>
              <w:rPr>
                <w:rFonts w:cstheme="minorHAnsi"/>
                <w:b/>
                <w:bCs/>
                <w:sz w:val="20"/>
                <w:szCs w:val="20"/>
              </w:rPr>
            </w:pPr>
            <w:r w:rsidRPr="00211430">
              <w:rPr>
                <w:rFonts w:cstheme="minorHAnsi"/>
                <w:b/>
                <w:bCs/>
                <w:sz w:val="20"/>
                <w:szCs w:val="20"/>
              </w:rPr>
              <w:t>Tesis 10</w:t>
            </w:r>
          </w:p>
        </w:tc>
      </w:tr>
      <w:tr w:rsidR="00211430" w:rsidRPr="00211430" w14:paraId="6D5F94BA"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177A07B" w14:textId="77777777" w:rsidR="00211430" w:rsidRPr="00211430" w:rsidRDefault="00211430" w:rsidP="00211430">
            <w:pPr>
              <w:jc w:val="center"/>
              <w:rPr>
                <w:rFonts w:cstheme="minorHAnsi"/>
                <w:b/>
                <w:bCs/>
                <w:sz w:val="20"/>
                <w:szCs w:val="20"/>
              </w:rPr>
            </w:pPr>
            <w:r w:rsidRPr="00211430">
              <w:rPr>
                <w:rFonts w:cstheme="minorHAnsi"/>
                <w:b/>
                <w:bCs/>
                <w:sz w:val="20"/>
                <w:szCs w:val="20"/>
              </w:rPr>
              <w:t>Título</w:t>
            </w:r>
          </w:p>
        </w:tc>
        <w:tc>
          <w:tcPr>
            <w:tcW w:w="1980" w:type="dxa"/>
            <w:shd w:val="clear" w:color="auto" w:fill="F2F2F2" w:themeFill="background1" w:themeFillShade="F2"/>
            <w:vAlign w:val="center"/>
          </w:tcPr>
          <w:p w14:paraId="55546526" w14:textId="77777777" w:rsidR="00211430" w:rsidRPr="00211430" w:rsidRDefault="00211430" w:rsidP="00211430">
            <w:pPr>
              <w:jc w:val="center"/>
              <w:rPr>
                <w:rFonts w:cstheme="minorHAnsi"/>
                <w:b/>
                <w:bCs/>
                <w:sz w:val="20"/>
                <w:szCs w:val="20"/>
              </w:rPr>
            </w:pPr>
            <w:r w:rsidRPr="00211430">
              <w:rPr>
                <w:rFonts w:cstheme="minorHAnsi"/>
                <w:b/>
                <w:bCs/>
                <w:sz w:val="20"/>
                <w:szCs w:val="20"/>
              </w:rPr>
              <w:t>Doctorando</w:t>
            </w:r>
          </w:p>
        </w:tc>
        <w:tc>
          <w:tcPr>
            <w:tcW w:w="2126" w:type="dxa"/>
            <w:shd w:val="clear" w:color="auto" w:fill="F2F2F2" w:themeFill="background1" w:themeFillShade="F2"/>
            <w:vAlign w:val="center"/>
          </w:tcPr>
          <w:p w14:paraId="21B9542C"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1</w:t>
            </w:r>
          </w:p>
        </w:tc>
        <w:tc>
          <w:tcPr>
            <w:tcW w:w="1985" w:type="dxa"/>
            <w:shd w:val="clear" w:color="auto" w:fill="F2F2F2" w:themeFill="background1" w:themeFillShade="F2"/>
            <w:vAlign w:val="center"/>
          </w:tcPr>
          <w:p w14:paraId="5DDEEF01" w14:textId="77777777" w:rsidR="00211430" w:rsidRPr="00211430" w:rsidRDefault="00211430" w:rsidP="00211430">
            <w:pPr>
              <w:jc w:val="center"/>
              <w:rPr>
                <w:rFonts w:cstheme="minorHAnsi"/>
                <w:b/>
                <w:bCs/>
                <w:sz w:val="20"/>
                <w:szCs w:val="20"/>
              </w:rPr>
            </w:pPr>
            <w:r w:rsidRPr="00211430">
              <w:rPr>
                <w:rFonts w:cstheme="minorHAnsi"/>
                <w:b/>
                <w:bCs/>
                <w:sz w:val="20"/>
                <w:szCs w:val="20"/>
              </w:rPr>
              <w:t>Director 2</w:t>
            </w:r>
          </w:p>
        </w:tc>
        <w:tc>
          <w:tcPr>
            <w:tcW w:w="1559" w:type="dxa"/>
            <w:shd w:val="clear" w:color="auto" w:fill="F2F2F2" w:themeFill="background1" w:themeFillShade="F2"/>
            <w:vAlign w:val="center"/>
          </w:tcPr>
          <w:p w14:paraId="4C83DD18" w14:textId="77777777" w:rsidR="00211430" w:rsidRPr="00211430" w:rsidRDefault="00211430" w:rsidP="00211430">
            <w:pPr>
              <w:jc w:val="center"/>
              <w:rPr>
                <w:rFonts w:cstheme="minorHAnsi"/>
                <w:b/>
                <w:bCs/>
                <w:sz w:val="20"/>
                <w:szCs w:val="20"/>
              </w:rPr>
            </w:pPr>
            <w:r w:rsidRPr="00211430">
              <w:rPr>
                <w:rFonts w:cstheme="minorHAnsi"/>
                <w:b/>
                <w:bCs/>
                <w:sz w:val="20"/>
                <w:szCs w:val="20"/>
              </w:rPr>
              <w:t>Fecha de</w:t>
            </w:r>
          </w:p>
          <w:p w14:paraId="79C5B27D" w14:textId="77777777" w:rsidR="00211430" w:rsidRPr="00211430" w:rsidRDefault="00211430" w:rsidP="00211430">
            <w:pPr>
              <w:jc w:val="center"/>
              <w:rPr>
                <w:rFonts w:cstheme="minorHAnsi"/>
                <w:b/>
                <w:bCs/>
                <w:sz w:val="20"/>
                <w:szCs w:val="20"/>
              </w:rPr>
            </w:pPr>
            <w:r w:rsidRPr="00211430">
              <w:rPr>
                <w:rFonts w:cstheme="minorHAnsi"/>
                <w:b/>
                <w:bCs/>
                <w:sz w:val="20"/>
                <w:szCs w:val="20"/>
              </w:rPr>
              <w:t xml:space="preserve"> lectura</w:t>
            </w:r>
          </w:p>
        </w:tc>
        <w:tc>
          <w:tcPr>
            <w:tcW w:w="1276" w:type="dxa"/>
            <w:shd w:val="clear" w:color="auto" w:fill="F2F2F2" w:themeFill="background1" w:themeFillShade="F2"/>
            <w:vAlign w:val="center"/>
          </w:tcPr>
          <w:p w14:paraId="305D5E45" w14:textId="77777777" w:rsidR="00211430" w:rsidRPr="00211430" w:rsidRDefault="00211430" w:rsidP="00211430">
            <w:pPr>
              <w:jc w:val="center"/>
              <w:rPr>
                <w:rFonts w:cstheme="minorHAnsi"/>
                <w:b/>
                <w:bCs/>
                <w:sz w:val="20"/>
                <w:szCs w:val="20"/>
              </w:rPr>
            </w:pPr>
            <w:r w:rsidRPr="00211430">
              <w:rPr>
                <w:rFonts w:cstheme="minorHAnsi"/>
                <w:b/>
                <w:bCs/>
                <w:sz w:val="20"/>
                <w:szCs w:val="20"/>
              </w:rPr>
              <w:t>Calificación</w:t>
            </w:r>
          </w:p>
        </w:tc>
        <w:tc>
          <w:tcPr>
            <w:tcW w:w="1280" w:type="dxa"/>
            <w:shd w:val="clear" w:color="auto" w:fill="F2F2F2" w:themeFill="background1" w:themeFillShade="F2"/>
            <w:vAlign w:val="center"/>
          </w:tcPr>
          <w:p w14:paraId="08F65676" w14:textId="77777777" w:rsidR="00211430" w:rsidRPr="00211430" w:rsidRDefault="00211430" w:rsidP="00211430">
            <w:pPr>
              <w:jc w:val="center"/>
              <w:rPr>
                <w:rFonts w:cstheme="minorHAnsi"/>
                <w:b/>
                <w:bCs/>
                <w:sz w:val="20"/>
                <w:szCs w:val="20"/>
              </w:rPr>
            </w:pPr>
            <w:r w:rsidRPr="00211430">
              <w:rPr>
                <w:rFonts w:cstheme="minorHAnsi"/>
                <w:b/>
                <w:bCs/>
                <w:sz w:val="20"/>
                <w:szCs w:val="20"/>
              </w:rPr>
              <w:t>Universidad</w:t>
            </w:r>
          </w:p>
        </w:tc>
      </w:tr>
      <w:tr w:rsidR="00211430" w:rsidRPr="00211430" w14:paraId="0B32C98A" w14:textId="77777777" w:rsidTr="00CB0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06D995B1" w14:textId="77777777" w:rsidR="00211430" w:rsidRPr="00211430" w:rsidRDefault="00211430" w:rsidP="00211430">
            <w:pPr>
              <w:jc w:val="both"/>
              <w:rPr>
                <w:rFonts w:cstheme="minorHAnsi"/>
                <w:b/>
                <w:bCs/>
                <w:sz w:val="20"/>
                <w:szCs w:val="20"/>
              </w:rPr>
            </w:pPr>
            <w:r w:rsidRPr="00211430">
              <w:rPr>
                <w:rFonts w:cstheme="minorHAnsi"/>
                <w:sz w:val="20"/>
                <w:szCs w:val="20"/>
              </w:rPr>
              <w:t>Evaluación y valoración del equilibrio postural en escolares entre 6 y 12 años mediante el uso de dispositivos acelerométricos</w:t>
            </w:r>
          </w:p>
        </w:tc>
        <w:tc>
          <w:tcPr>
            <w:tcW w:w="1980" w:type="dxa"/>
            <w:shd w:val="clear" w:color="auto" w:fill="auto"/>
            <w:vAlign w:val="center"/>
          </w:tcPr>
          <w:p w14:paraId="64504CFD" w14:textId="77777777" w:rsidR="00211430" w:rsidRPr="00211430" w:rsidRDefault="00211430" w:rsidP="00211430">
            <w:pPr>
              <w:jc w:val="both"/>
              <w:rPr>
                <w:rFonts w:cstheme="minorHAnsi"/>
                <w:sz w:val="20"/>
                <w:szCs w:val="20"/>
              </w:rPr>
            </w:pPr>
            <w:r w:rsidRPr="00211430">
              <w:rPr>
                <w:rFonts w:cstheme="minorHAnsi"/>
                <w:sz w:val="20"/>
                <w:szCs w:val="20"/>
              </w:rPr>
              <w:t>García Liñeira, Jesús</w:t>
            </w:r>
          </w:p>
        </w:tc>
        <w:tc>
          <w:tcPr>
            <w:tcW w:w="2126" w:type="dxa"/>
            <w:shd w:val="clear" w:color="auto" w:fill="auto"/>
            <w:vAlign w:val="center"/>
          </w:tcPr>
          <w:p w14:paraId="77A66DC2" w14:textId="77777777" w:rsidR="00211430" w:rsidRPr="00211430" w:rsidRDefault="00211430" w:rsidP="00211430">
            <w:pPr>
              <w:jc w:val="center"/>
              <w:rPr>
                <w:rFonts w:cstheme="minorHAnsi"/>
                <w:sz w:val="20"/>
                <w:szCs w:val="20"/>
              </w:rPr>
            </w:pPr>
            <w:r w:rsidRPr="00211430">
              <w:rPr>
                <w:rFonts w:cstheme="minorHAnsi"/>
                <w:sz w:val="20"/>
                <w:szCs w:val="20"/>
              </w:rPr>
              <w:t>García Soidán, José Luis</w:t>
            </w:r>
          </w:p>
        </w:tc>
        <w:tc>
          <w:tcPr>
            <w:tcW w:w="1985" w:type="dxa"/>
            <w:shd w:val="clear" w:color="auto" w:fill="auto"/>
            <w:vAlign w:val="center"/>
          </w:tcPr>
          <w:p w14:paraId="46CDA23D" w14:textId="77777777" w:rsidR="00211430" w:rsidRPr="00211430" w:rsidRDefault="00211430" w:rsidP="00211430">
            <w:pPr>
              <w:jc w:val="center"/>
              <w:rPr>
                <w:rFonts w:cstheme="minorHAnsi"/>
                <w:sz w:val="20"/>
                <w:szCs w:val="20"/>
              </w:rPr>
            </w:pPr>
            <w:r w:rsidRPr="00211430">
              <w:rPr>
                <w:rFonts w:cstheme="minorHAnsi"/>
                <w:sz w:val="20"/>
                <w:szCs w:val="20"/>
              </w:rPr>
              <w:t>Chinchilla Minguet, José Luis</w:t>
            </w:r>
          </w:p>
        </w:tc>
        <w:tc>
          <w:tcPr>
            <w:tcW w:w="1559" w:type="dxa"/>
            <w:shd w:val="clear" w:color="auto" w:fill="auto"/>
            <w:vAlign w:val="center"/>
          </w:tcPr>
          <w:p w14:paraId="59D5D440" w14:textId="77777777" w:rsidR="00211430" w:rsidRPr="00211430" w:rsidRDefault="00211430" w:rsidP="00211430">
            <w:pPr>
              <w:jc w:val="center"/>
              <w:rPr>
                <w:rFonts w:cstheme="minorHAnsi"/>
                <w:sz w:val="20"/>
                <w:szCs w:val="20"/>
              </w:rPr>
            </w:pPr>
            <w:r w:rsidRPr="00211430">
              <w:rPr>
                <w:rFonts w:cstheme="minorHAnsi"/>
                <w:sz w:val="20"/>
                <w:szCs w:val="20"/>
              </w:rPr>
              <w:t>18/01/22</w:t>
            </w:r>
          </w:p>
        </w:tc>
        <w:tc>
          <w:tcPr>
            <w:tcW w:w="1276" w:type="dxa"/>
            <w:shd w:val="clear" w:color="auto" w:fill="auto"/>
            <w:vAlign w:val="center"/>
          </w:tcPr>
          <w:p w14:paraId="7B3C9023" w14:textId="77777777" w:rsidR="00211430" w:rsidRPr="00211430" w:rsidRDefault="00211430" w:rsidP="00211430">
            <w:pPr>
              <w:jc w:val="center"/>
              <w:rPr>
                <w:rFonts w:cstheme="minorHAnsi"/>
                <w:sz w:val="20"/>
                <w:szCs w:val="20"/>
              </w:rPr>
            </w:pPr>
            <w:r w:rsidRPr="00211430">
              <w:rPr>
                <w:rFonts w:cstheme="minorHAnsi"/>
                <w:sz w:val="20"/>
                <w:szCs w:val="20"/>
              </w:rPr>
              <w:t>SB Cum Laude</w:t>
            </w:r>
          </w:p>
        </w:tc>
        <w:tc>
          <w:tcPr>
            <w:tcW w:w="1280" w:type="dxa"/>
            <w:shd w:val="clear" w:color="auto" w:fill="auto"/>
            <w:vAlign w:val="center"/>
          </w:tcPr>
          <w:p w14:paraId="5D727657" w14:textId="77777777" w:rsidR="00211430" w:rsidRPr="00211430" w:rsidRDefault="00211430" w:rsidP="00211430">
            <w:pPr>
              <w:jc w:val="center"/>
              <w:rPr>
                <w:rFonts w:cstheme="minorHAnsi"/>
                <w:sz w:val="20"/>
                <w:szCs w:val="20"/>
              </w:rPr>
            </w:pPr>
            <w:r w:rsidRPr="00211430">
              <w:rPr>
                <w:rFonts w:cstheme="minorHAnsi"/>
                <w:sz w:val="20"/>
                <w:szCs w:val="20"/>
              </w:rPr>
              <w:t>UVIGO</w:t>
            </w:r>
          </w:p>
        </w:tc>
      </w:tr>
      <w:tr w:rsidR="00211430" w:rsidRPr="00211430" w14:paraId="2D424593" w14:textId="77777777" w:rsidTr="00CB070A">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66A761F" w14:textId="77777777" w:rsidR="00211430" w:rsidRPr="00211430" w:rsidRDefault="00211430" w:rsidP="00211430">
            <w:pPr>
              <w:jc w:val="center"/>
              <w:rPr>
                <w:rFonts w:cstheme="minorHAnsi"/>
                <w:b/>
                <w:spacing w:val="-2"/>
                <w:sz w:val="20"/>
                <w:szCs w:val="20"/>
              </w:rPr>
            </w:pPr>
            <w:r w:rsidRPr="00211430">
              <w:rPr>
                <w:rFonts w:cstheme="minorHAnsi"/>
                <w:b/>
                <w:spacing w:val="-2"/>
                <w:sz w:val="20"/>
                <w:szCs w:val="20"/>
              </w:rPr>
              <w:t>Contribución científica más relevante derivada de la tesis</w:t>
            </w:r>
          </w:p>
        </w:tc>
      </w:tr>
      <w:tr w:rsidR="00211430" w:rsidRPr="00900E3B" w14:paraId="7A08FD70"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273E8B9" w14:textId="77777777" w:rsidR="00211430" w:rsidRPr="00211430" w:rsidRDefault="00211430" w:rsidP="00211430">
            <w:pPr>
              <w:jc w:val="both"/>
              <w:rPr>
                <w:rFonts w:cstheme="minorHAnsi"/>
                <w:b/>
                <w:bCs/>
                <w:sz w:val="20"/>
                <w:szCs w:val="20"/>
              </w:rPr>
            </w:pPr>
            <w:r w:rsidRPr="00211430">
              <w:rPr>
                <w:rFonts w:cstheme="minorHAnsi"/>
                <w:b/>
                <w:bCs/>
                <w:sz w:val="20"/>
                <w:szCs w:val="20"/>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B3F69F" w14:textId="77777777" w:rsidR="00211430" w:rsidRPr="00211430" w:rsidRDefault="00211430" w:rsidP="00211430">
            <w:pPr>
              <w:jc w:val="both"/>
              <w:rPr>
                <w:rFonts w:cstheme="minorHAnsi"/>
                <w:sz w:val="20"/>
                <w:szCs w:val="20"/>
                <w:lang w:val="en-US"/>
              </w:rPr>
            </w:pPr>
            <w:r w:rsidRPr="00211430">
              <w:rPr>
                <w:rFonts w:cstheme="minorHAnsi"/>
                <w:sz w:val="20"/>
                <w:szCs w:val="20"/>
                <w:lang w:val="en-US"/>
              </w:rPr>
              <w:t xml:space="preserve"> Influence of visual information and sex on postural control in children aged 6–12 years assessed with accelerometric technology</w:t>
            </w:r>
          </w:p>
        </w:tc>
      </w:tr>
      <w:tr w:rsidR="00211430" w:rsidRPr="00211430" w14:paraId="22046F28" w14:textId="77777777" w:rsidTr="00CB070A">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5EF9D0F" w14:textId="77777777" w:rsidR="00211430" w:rsidRPr="00211430" w:rsidRDefault="00211430" w:rsidP="00211430">
            <w:pPr>
              <w:jc w:val="both"/>
              <w:rPr>
                <w:rFonts w:cstheme="minorHAnsi"/>
                <w:b/>
                <w:bCs/>
                <w:sz w:val="20"/>
                <w:szCs w:val="20"/>
              </w:rPr>
            </w:pPr>
            <w:r w:rsidRPr="00211430">
              <w:rPr>
                <w:rFonts w:cstheme="minorHAnsi"/>
                <w:b/>
                <w:bCs/>
                <w:sz w:val="20"/>
                <w:szCs w:val="20"/>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4692D88" w14:textId="77777777" w:rsidR="00211430" w:rsidRPr="00211430" w:rsidRDefault="00211430" w:rsidP="00211430">
            <w:pPr>
              <w:jc w:val="both"/>
              <w:rPr>
                <w:rFonts w:cstheme="minorHAnsi"/>
                <w:sz w:val="20"/>
                <w:szCs w:val="20"/>
              </w:rPr>
            </w:pPr>
            <w:r w:rsidRPr="00211430">
              <w:rPr>
                <w:rFonts w:cstheme="minorHAnsi"/>
                <w:sz w:val="20"/>
                <w:szCs w:val="20"/>
              </w:rPr>
              <w:t>JIF: 3,9, Q2, MEDICINE, GENERAL &amp; INTERNAL, DIagnostics 60/172, Citas: 7</w:t>
            </w:r>
          </w:p>
        </w:tc>
      </w:tr>
    </w:tbl>
    <w:p w14:paraId="1F292694" w14:textId="77777777" w:rsidR="00211430" w:rsidRPr="00211430" w:rsidRDefault="00211430" w:rsidP="00211430">
      <w:pPr>
        <w:rPr>
          <w:rFonts w:asciiTheme="minorHAnsi" w:hAnsiTheme="minorHAnsi" w:cstheme="minorHAnsi"/>
          <w:sz w:val="20"/>
          <w:szCs w:val="20"/>
        </w:rPr>
        <w:sectPr w:rsidR="00211430" w:rsidRPr="00211430" w:rsidSect="00211430">
          <w:headerReference w:type="default" r:id="rId188"/>
          <w:pgSz w:w="16840" w:h="11910" w:orient="landscape" w:code="9"/>
          <w:pgMar w:top="851" w:right="1134" w:bottom="851" w:left="1134" w:header="567" w:footer="567" w:gutter="0"/>
          <w:cols w:space="720"/>
          <w:docGrid w:linePitch="299"/>
        </w:sectPr>
      </w:pPr>
    </w:p>
    <w:p w14:paraId="32700283" w14:textId="77777777" w:rsidR="00C37A8B" w:rsidRDefault="00C37A8B" w:rsidP="00E57441">
      <w:pPr>
        <w:pStyle w:val="Ttulo2"/>
        <w:shd w:val="clear" w:color="auto" w:fill="FFFFFF"/>
        <w:ind w:left="0"/>
        <w:rPr>
          <w:rFonts w:ascii="Verdana" w:eastAsia="Times New Roman" w:hAnsi="Verdana" w:cstheme="minorBidi"/>
          <w:spacing w:val="15"/>
          <w:sz w:val="18"/>
          <w:szCs w:val="18"/>
          <w:lang w:eastAsia="es-ES"/>
        </w:rPr>
      </w:pPr>
    </w:p>
    <w:sectPr w:rsidR="00C37A8B" w:rsidSect="00211430">
      <w:pgSz w:w="16840" w:h="11910" w:orient="landscape" w:code="9"/>
      <w:pgMar w:top="851" w:right="1134" w:bottom="851" w:left="1134"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1E69" w14:textId="77777777" w:rsidR="00027DE0" w:rsidRDefault="00027DE0">
      <w:r>
        <w:separator/>
      </w:r>
    </w:p>
  </w:endnote>
  <w:endnote w:type="continuationSeparator" w:id="0">
    <w:p w14:paraId="439BBF9F" w14:textId="77777777" w:rsidR="00027DE0" w:rsidRDefault="0002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venir Book">
    <w:altName w:val="Tw Cen MT"/>
    <w:charset w:val="00"/>
    <w:family w:val="roman"/>
    <w:pitch w:val="default"/>
  </w:font>
  <w:font w:name="New Baskerville">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1833Eb3eArialUnicodeMS">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3243D" w14:textId="77777777" w:rsidR="00027DE0" w:rsidRDefault="00027DE0">
      <w:r>
        <w:separator/>
      </w:r>
    </w:p>
  </w:footnote>
  <w:footnote w:type="continuationSeparator" w:id="0">
    <w:p w14:paraId="71F42D1D" w14:textId="77777777" w:rsidR="00027DE0" w:rsidRDefault="00027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1597454893" name="Imagen 1597454893"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2102057906"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647513271" name="Imagen 1647513271"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58314882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900E3B"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Edificio Filomena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25CCD" w14:textId="77777777" w:rsidR="00211430" w:rsidRPr="00593CDB" w:rsidRDefault="00211430"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1FC5E0A"/>
    <w:multiLevelType w:val="hybridMultilevel"/>
    <w:tmpl w:val="C2C24264"/>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3243A0B"/>
    <w:multiLevelType w:val="hybridMultilevel"/>
    <w:tmpl w:val="FAE6E03C"/>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6" w15:restartNumberingAfterBreak="0">
    <w:nsid w:val="08974C7A"/>
    <w:multiLevelType w:val="hybridMultilevel"/>
    <w:tmpl w:val="4AD430A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9" w15:restartNumberingAfterBreak="0">
    <w:nsid w:val="0E691266"/>
    <w:multiLevelType w:val="hybridMultilevel"/>
    <w:tmpl w:val="F850CF96"/>
    <w:lvl w:ilvl="0" w:tplc="A89A9376">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0F9208B8"/>
    <w:multiLevelType w:val="hybridMultilevel"/>
    <w:tmpl w:val="7B2A65D4"/>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0C74A5D"/>
    <w:multiLevelType w:val="hybridMultilevel"/>
    <w:tmpl w:val="117E4DAC"/>
    <w:lvl w:ilvl="0" w:tplc="A89A9376">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2" w15:restartNumberingAfterBreak="0">
    <w:nsid w:val="122F4DC7"/>
    <w:multiLevelType w:val="hybridMultilevel"/>
    <w:tmpl w:val="325450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8A65818"/>
    <w:multiLevelType w:val="hybridMultilevel"/>
    <w:tmpl w:val="D2A6B5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C5F2235"/>
    <w:multiLevelType w:val="hybridMultilevel"/>
    <w:tmpl w:val="216C9D88"/>
    <w:lvl w:ilvl="0" w:tplc="A89A9376">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1D644590"/>
    <w:multiLevelType w:val="hybridMultilevel"/>
    <w:tmpl w:val="9F0C30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0BE48C1"/>
    <w:multiLevelType w:val="multilevel"/>
    <w:tmpl w:val="BE94CBF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37739E5"/>
    <w:multiLevelType w:val="hybridMultilevel"/>
    <w:tmpl w:val="66CADA4A"/>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50276B8"/>
    <w:multiLevelType w:val="hybridMultilevel"/>
    <w:tmpl w:val="7396BE12"/>
    <w:lvl w:ilvl="0" w:tplc="A89A9376">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27D548C3"/>
    <w:multiLevelType w:val="hybridMultilevel"/>
    <w:tmpl w:val="3222D2FC"/>
    <w:lvl w:ilvl="0" w:tplc="A89A9376">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2" w15:restartNumberingAfterBreak="0">
    <w:nsid w:val="2D000F08"/>
    <w:multiLevelType w:val="hybridMultilevel"/>
    <w:tmpl w:val="38A223A4"/>
    <w:lvl w:ilvl="0" w:tplc="AFCE1766">
      <w:start w:val="1"/>
      <w:numFmt w:val="bullet"/>
      <w:lvlText w:val=""/>
      <w:lvlJc w:val="left"/>
      <w:pPr>
        <w:ind w:left="360" w:hanging="360"/>
      </w:pPr>
      <w:rPr>
        <w:rFonts w:ascii="Symbol" w:hAnsi="Symbol" w:hint="default"/>
        <w:sz w:val="20"/>
        <w:szCs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D9F6720"/>
    <w:multiLevelType w:val="hybridMultilevel"/>
    <w:tmpl w:val="277E5A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25"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14A19EF"/>
    <w:multiLevelType w:val="hybridMultilevel"/>
    <w:tmpl w:val="42F065F2"/>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32AA702E"/>
    <w:multiLevelType w:val="multilevel"/>
    <w:tmpl w:val="AFD280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4252E9E"/>
    <w:multiLevelType w:val="hybridMultilevel"/>
    <w:tmpl w:val="2C3426B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67D0748"/>
    <w:multiLevelType w:val="hybridMultilevel"/>
    <w:tmpl w:val="09BCD47E"/>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8723D56"/>
    <w:multiLevelType w:val="hybridMultilevel"/>
    <w:tmpl w:val="93A22DD4"/>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18B2031"/>
    <w:multiLevelType w:val="hybridMultilevel"/>
    <w:tmpl w:val="78F4BB88"/>
    <w:lvl w:ilvl="0" w:tplc="A89A9376">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2" w15:restartNumberingAfterBreak="0">
    <w:nsid w:val="432410DA"/>
    <w:multiLevelType w:val="hybridMultilevel"/>
    <w:tmpl w:val="430A557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34" w15:restartNumberingAfterBreak="0">
    <w:nsid w:val="4B234AF9"/>
    <w:multiLevelType w:val="hybridMultilevel"/>
    <w:tmpl w:val="00E8323A"/>
    <w:lvl w:ilvl="0" w:tplc="A89A9376">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5" w15:restartNumberingAfterBreak="0">
    <w:nsid w:val="4E2059C2"/>
    <w:multiLevelType w:val="multilevel"/>
    <w:tmpl w:val="4B9C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E6244F"/>
    <w:multiLevelType w:val="hybridMultilevel"/>
    <w:tmpl w:val="43D00DB6"/>
    <w:lvl w:ilvl="0" w:tplc="A89A9376">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37" w15:restartNumberingAfterBreak="0">
    <w:nsid w:val="52095FAF"/>
    <w:multiLevelType w:val="hybridMultilevel"/>
    <w:tmpl w:val="0D583D62"/>
    <w:lvl w:ilvl="0" w:tplc="A89A9376">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38"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9" w15:restartNumberingAfterBreak="0">
    <w:nsid w:val="58574FF8"/>
    <w:multiLevelType w:val="hybridMultilevel"/>
    <w:tmpl w:val="29FC2C8C"/>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C196A36"/>
    <w:multiLevelType w:val="hybridMultilevel"/>
    <w:tmpl w:val="C97C28EC"/>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5E967595"/>
    <w:multiLevelType w:val="hybridMultilevel"/>
    <w:tmpl w:val="18F4AF16"/>
    <w:lvl w:ilvl="0" w:tplc="FE80F798">
      <w:start w:val="1"/>
      <w:numFmt w:val="decimal"/>
      <w:lvlText w:val="%1."/>
      <w:lvlJc w:val="left"/>
      <w:pPr>
        <w:ind w:left="502" w:hanging="360"/>
      </w:pPr>
      <w:rPr>
        <w:rFonts w:hint="default"/>
        <w:b/>
        <w:color w:val="auto"/>
        <w:sz w:val="20"/>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43" w15:restartNumberingAfterBreak="0">
    <w:nsid w:val="5FFA4341"/>
    <w:multiLevelType w:val="hybridMultilevel"/>
    <w:tmpl w:val="CB343096"/>
    <w:lvl w:ilvl="0" w:tplc="6688CB7A">
      <w:start w:val="1"/>
      <w:numFmt w:val="bullet"/>
      <w:lvlText w:val=""/>
      <w:lvlJc w:val="left"/>
      <w:pPr>
        <w:ind w:left="786"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44" w15:restartNumberingAfterBreak="0">
    <w:nsid w:val="62227DC3"/>
    <w:multiLevelType w:val="hybridMultilevel"/>
    <w:tmpl w:val="0CE06ECC"/>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47E743B"/>
    <w:multiLevelType w:val="hybridMultilevel"/>
    <w:tmpl w:val="8FF2E2E8"/>
    <w:lvl w:ilvl="0" w:tplc="E75C6EF8">
      <w:start w:val="1"/>
      <w:numFmt w:val="decimal"/>
      <w:lvlText w:val="%1."/>
      <w:lvlJc w:val="center"/>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6B817947"/>
    <w:multiLevelType w:val="hybridMultilevel"/>
    <w:tmpl w:val="D81E8FF6"/>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6D9F35E3"/>
    <w:multiLevelType w:val="hybridMultilevel"/>
    <w:tmpl w:val="E872FBF8"/>
    <w:lvl w:ilvl="0" w:tplc="A89A9376">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50"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51" w15:restartNumberingAfterBreak="0">
    <w:nsid w:val="7DF61B07"/>
    <w:multiLevelType w:val="hybridMultilevel"/>
    <w:tmpl w:val="12E2C75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7F6100CA"/>
    <w:multiLevelType w:val="hybridMultilevel"/>
    <w:tmpl w:val="EC02B1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7F85748B"/>
    <w:multiLevelType w:val="hybridMultilevel"/>
    <w:tmpl w:val="90A22EA6"/>
    <w:lvl w:ilvl="0" w:tplc="A89A93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74788265">
    <w:abstractNumId w:val="3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2" w16cid:durableId="1524249553">
    <w:abstractNumId w:val="5"/>
  </w:num>
  <w:num w:numId="3" w16cid:durableId="1774547218">
    <w:abstractNumId w:val="5"/>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 w16cid:durableId="295375404">
    <w:abstractNumId w:val="13"/>
  </w:num>
  <w:num w:numId="5" w16cid:durableId="450781166">
    <w:abstractNumId w:val="47"/>
  </w:num>
  <w:num w:numId="6" w16cid:durableId="164441515">
    <w:abstractNumId w:val="16"/>
  </w:num>
  <w:num w:numId="7" w16cid:durableId="1799107683">
    <w:abstractNumId w:val="8"/>
  </w:num>
  <w:num w:numId="8" w16cid:durableId="1108549074">
    <w:abstractNumId w:val="25"/>
  </w:num>
  <w:num w:numId="9" w16cid:durableId="397634688">
    <w:abstractNumId w:val="40"/>
  </w:num>
  <w:num w:numId="10" w16cid:durableId="185483252">
    <w:abstractNumId w:val="46"/>
  </w:num>
  <w:num w:numId="11" w16cid:durableId="1412964487">
    <w:abstractNumId w:val="18"/>
  </w:num>
  <w:num w:numId="12" w16cid:durableId="764884682">
    <w:abstractNumId w:val="7"/>
  </w:num>
  <w:num w:numId="13" w16cid:durableId="657267684">
    <w:abstractNumId w:val="24"/>
  </w:num>
  <w:num w:numId="14" w16cid:durableId="476336421">
    <w:abstractNumId w:val="38"/>
  </w:num>
  <w:num w:numId="15" w16cid:durableId="574171173">
    <w:abstractNumId w:val="50"/>
  </w:num>
  <w:num w:numId="16" w16cid:durableId="943928431">
    <w:abstractNumId w:val="43"/>
  </w:num>
  <w:num w:numId="17" w16cid:durableId="1104377218">
    <w:abstractNumId w:val="31"/>
  </w:num>
  <w:num w:numId="18" w16cid:durableId="2055692048">
    <w:abstractNumId w:val="19"/>
  </w:num>
  <w:num w:numId="19" w16cid:durableId="1541699877">
    <w:abstractNumId w:val="41"/>
  </w:num>
  <w:num w:numId="20" w16cid:durableId="512956941">
    <w:abstractNumId w:val="10"/>
  </w:num>
  <w:num w:numId="21" w16cid:durableId="949360314">
    <w:abstractNumId w:val="3"/>
  </w:num>
  <w:num w:numId="22" w16cid:durableId="820654357">
    <w:abstractNumId w:val="26"/>
  </w:num>
  <w:num w:numId="23" w16cid:durableId="874925605">
    <w:abstractNumId w:val="29"/>
  </w:num>
  <w:num w:numId="24" w16cid:durableId="407655797">
    <w:abstractNumId w:val="20"/>
  </w:num>
  <w:num w:numId="25" w16cid:durableId="1538853999">
    <w:abstractNumId w:val="28"/>
  </w:num>
  <w:num w:numId="26" w16cid:durableId="731580996">
    <w:abstractNumId w:val="51"/>
  </w:num>
  <w:num w:numId="27" w16cid:durableId="57704255">
    <w:abstractNumId w:val="44"/>
  </w:num>
  <w:num w:numId="28" w16cid:durableId="846141842">
    <w:abstractNumId w:val="22"/>
  </w:num>
  <w:num w:numId="29" w16cid:durableId="1546597271">
    <w:abstractNumId w:val="35"/>
  </w:num>
  <w:num w:numId="30" w16cid:durableId="754205485">
    <w:abstractNumId w:val="39"/>
  </w:num>
  <w:num w:numId="31" w16cid:durableId="1489663598">
    <w:abstractNumId w:val="15"/>
  </w:num>
  <w:num w:numId="32" w16cid:durableId="134492011">
    <w:abstractNumId w:val="34"/>
  </w:num>
  <w:num w:numId="33" w16cid:durableId="1835367199">
    <w:abstractNumId w:val="30"/>
  </w:num>
  <w:num w:numId="34" w16cid:durableId="828256571">
    <w:abstractNumId w:val="48"/>
  </w:num>
  <w:num w:numId="35" w16cid:durableId="792404950">
    <w:abstractNumId w:val="53"/>
  </w:num>
  <w:num w:numId="36" w16cid:durableId="260727109">
    <w:abstractNumId w:val="49"/>
  </w:num>
  <w:num w:numId="37" w16cid:durableId="38163541">
    <w:abstractNumId w:val="9"/>
  </w:num>
  <w:num w:numId="38" w16cid:durableId="542210863">
    <w:abstractNumId w:val="11"/>
  </w:num>
  <w:num w:numId="39" w16cid:durableId="1001078771">
    <w:abstractNumId w:val="32"/>
  </w:num>
  <w:num w:numId="40" w16cid:durableId="29183084">
    <w:abstractNumId w:val="42"/>
  </w:num>
  <w:num w:numId="41" w16cid:durableId="1687049491">
    <w:abstractNumId w:val="17"/>
  </w:num>
  <w:num w:numId="42" w16cid:durableId="548304197">
    <w:abstractNumId w:val="23"/>
  </w:num>
  <w:num w:numId="43" w16cid:durableId="14401410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4" w16cid:durableId="935016814">
    <w:abstractNumId w:val="52"/>
  </w:num>
  <w:num w:numId="45" w16cid:durableId="970207952">
    <w:abstractNumId w:val="12"/>
  </w:num>
  <w:num w:numId="46" w16cid:durableId="1302879431">
    <w:abstractNumId w:val="14"/>
  </w:num>
  <w:num w:numId="47" w16cid:durableId="1621456829">
    <w:abstractNumId w:val="27"/>
  </w:num>
  <w:num w:numId="48" w16cid:durableId="2128961164">
    <w:abstractNumId w:val="45"/>
  </w:num>
  <w:num w:numId="49" w16cid:durableId="765349654">
    <w:abstractNumId w:val="36"/>
  </w:num>
  <w:num w:numId="50" w16cid:durableId="1265576537">
    <w:abstractNumId w:val="37"/>
  </w:num>
  <w:num w:numId="51" w16cid:durableId="1592936323">
    <w:abstractNumId w:val="21"/>
  </w:num>
  <w:num w:numId="52" w16cid:durableId="1494447642">
    <w:abstractNumId w:val="4"/>
  </w:num>
  <w:num w:numId="53" w16cid:durableId="1483690352">
    <w:abstractNumId w:val="21"/>
  </w:num>
  <w:num w:numId="54" w16cid:durableId="1047336100">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490"/>
    <w:rsid w:val="00004133"/>
    <w:rsid w:val="000045A7"/>
    <w:rsid w:val="000075E2"/>
    <w:rsid w:val="00010AE4"/>
    <w:rsid w:val="00014704"/>
    <w:rsid w:val="00015094"/>
    <w:rsid w:val="00015CD2"/>
    <w:rsid w:val="00015F8C"/>
    <w:rsid w:val="00017921"/>
    <w:rsid w:val="00020567"/>
    <w:rsid w:val="000270BA"/>
    <w:rsid w:val="00027DE0"/>
    <w:rsid w:val="00030954"/>
    <w:rsid w:val="00034045"/>
    <w:rsid w:val="000347C4"/>
    <w:rsid w:val="0003641E"/>
    <w:rsid w:val="00042DD9"/>
    <w:rsid w:val="000478FA"/>
    <w:rsid w:val="0005155D"/>
    <w:rsid w:val="000532F3"/>
    <w:rsid w:val="0005705C"/>
    <w:rsid w:val="00063A39"/>
    <w:rsid w:val="00063B85"/>
    <w:rsid w:val="000653F2"/>
    <w:rsid w:val="00065767"/>
    <w:rsid w:val="00065DE8"/>
    <w:rsid w:val="00067CAA"/>
    <w:rsid w:val="00070A03"/>
    <w:rsid w:val="00072002"/>
    <w:rsid w:val="00074A30"/>
    <w:rsid w:val="0007509C"/>
    <w:rsid w:val="00075EB1"/>
    <w:rsid w:val="00083129"/>
    <w:rsid w:val="00087C31"/>
    <w:rsid w:val="00087E1D"/>
    <w:rsid w:val="000904A1"/>
    <w:rsid w:val="00092636"/>
    <w:rsid w:val="00094CF9"/>
    <w:rsid w:val="00096AAB"/>
    <w:rsid w:val="000970EA"/>
    <w:rsid w:val="000A01FD"/>
    <w:rsid w:val="000A06B9"/>
    <w:rsid w:val="000A075B"/>
    <w:rsid w:val="000A324F"/>
    <w:rsid w:val="000A420C"/>
    <w:rsid w:val="000B2922"/>
    <w:rsid w:val="000B550E"/>
    <w:rsid w:val="000C45AF"/>
    <w:rsid w:val="000C736F"/>
    <w:rsid w:val="000D2910"/>
    <w:rsid w:val="000D535F"/>
    <w:rsid w:val="000E027A"/>
    <w:rsid w:val="000E2541"/>
    <w:rsid w:val="000E3E14"/>
    <w:rsid w:val="000E7587"/>
    <w:rsid w:val="000E7E69"/>
    <w:rsid w:val="000F050C"/>
    <w:rsid w:val="000F1408"/>
    <w:rsid w:val="000F36B7"/>
    <w:rsid w:val="000F4365"/>
    <w:rsid w:val="001007DF"/>
    <w:rsid w:val="0010651F"/>
    <w:rsid w:val="001103A0"/>
    <w:rsid w:val="00112410"/>
    <w:rsid w:val="00112B3A"/>
    <w:rsid w:val="001252ED"/>
    <w:rsid w:val="00125741"/>
    <w:rsid w:val="001259E5"/>
    <w:rsid w:val="001309F6"/>
    <w:rsid w:val="0013230F"/>
    <w:rsid w:val="001336B4"/>
    <w:rsid w:val="00135EA9"/>
    <w:rsid w:val="001404B7"/>
    <w:rsid w:val="001413E6"/>
    <w:rsid w:val="00141DE3"/>
    <w:rsid w:val="001444EE"/>
    <w:rsid w:val="00146F38"/>
    <w:rsid w:val="001472E2"/>
    <w:rsid w:val="001477FC"/>
    <w:rsid w:val="00147EB9"/>
    <w:rsid w:val="00151041"/>
    <w:rsid w:val="00151639"/>
    <w:rsid w:val="0015194F"/>
    <w:rsid w:val="00155512"/>
    <w:rsid w:val="001561B3"/>
    <w:rsid w:val="001563B5"/>
    <w:rsid w:val="001572CC"/>
    <w:rsid w:val="001600B7"/>
    <w:rsid w:val="00160376"/>
    <w:rsid w:val="00160F68"/>
    <w:rsid w:val="00162E10"/>
    <w:rsid w:val="001659BA"/>
    <w:rsid w:val="00166427"/>
    <w:rsid w:val="00166A83"/>
    <w:rsid w:val="001702AE"/>
    <w:rsid w:val="00170848"/>
    <w:rsid w:val="00170CEE"/>
    <w:rsid w:val="00173344"/>
    <w:rsid w:val="00173542"/>
    <w:rsid w:val="0018008F"/>
    <w:rsid w:val="001819AF"/>
    <w:rsid w:val="001853F6"/>
    <w:rsid w:val="00192352"/>
    <w:rsid w:val="00193164"/>
    <w:rsid w:val="001933FA"/>
    <w:rsid w:val="00197C5C"/>
    <w:rsid w:val="001A1D96"/>
    <w:rsid w:val="001A2381"/>
    <w:rsid w:val="001A47CD"/>
    <w:rsid w:val="001A6551"/>
    <w:rsid w:val="001A713F"/>
    <w:rsid w:val="001B00D8"/>
    <w:rsid w:val="001B123A"/>
    <w:rsid w:val="001B1F26"/>
    <w:rsid w:val="001B5A55"/>
    <w:rsid w:val="001C0D7D"/>
    <w:rsid w:val="001C15DC"/>
    <w:rsid w:val="001C34A5"/>
    <w:rsid w:val="001C43C6"/>
    <w:rsid w:val="001C708B"/>
    <w:rsid w:val="001C7B8D"/>
    <w:rsid w:val="001D4C66"/>
    <w:rsid w:val="001D6D4E"/>
    <w:rsid w:val="001D6FFE"/>
    <w:rsid w:val="001E05DB"/>
    <w:rsid w:val="001E1157"/>
    <w:rsid w:val="001E309A"/>
    <w:rsid w:val="001E3DA3"/>
    <w:rsid w:val="001E4B43"/>
    <w:rsid w:val="001E5740"/>
    <w:rsid w:val="001E6A51"/>
    <w:rsid w:val="001E6AE7"/>
    <w:rsid w:val="001F07C7"/>
    <w:rsid w:val="001F09C7"/>
    <w:rsid w:val="00203C70"/>
    <w:rsid w:val="00205BAF"/>
    <w:rsid w:val="00206928"/>
    <w:rsid w:val="00211430"/>
    <w:rsid w:val="0021263A"/>
    <w:rsid w:val="00212FE1"/>
    <w:rsid w:val="002135F8"/>
    <w:rsid w:val="00214B85"/>
    <w:rsid w:val="0022057F"/>
    <w:rsid w:val="0022788C"/>
    <w:rsid w:val="002322E7"/>
    <w:rsid w:val="00235160"/>
    <w:rsid w:val="0023563F"/>
    <w:rsid w:val="00236732"/>
    <w:rsid w:val="00237B38"/>
    <w:rsid w:val="00240FAE"/>
    <w:rsid w:val="0024188C"/>
    <w:rsid w:val="002418F8"/>
    <w:rsid w:val="002426FA"/>
    <w:rsid w:val="00244CB5"/>
    <w:rsid w:val="00250FE4"/>
    <w:rsid w:val="002514F6"/>
    <w:rsid w:val="00251D25"/>
    <w:rsid w:val="00251E67"/>
    <w:rsid w:val="002520AC"/>
    <w:rsid w:val="00254C1B"/>
    <w:rsid w:val="0025679A"/>
    <w:rsid w:val="0026194B"/>
    <w:rsid w:val="002623B5"/>
    <w:rsid w:val="00263441"/>
    <w:rsid w:val="0026397C"/>
    <w:rsid w:val="002657DA"/>
    <w:rsid w:val="00273B00"/>
    <w:rsid w:val="002837AD"/>
    <w:rsid w:val="00284088"/>
    <w:rsid w:val="0028565F"/>
    <w:rsid w:val="0029080A"/>
    <w:rsid w:val="002911A1"/>
    <w:rsid w:val="00293017"/>
    <w:rsid w:val="00293EDA"/>
    <w:rsid w:val="002A4067"/>
    <w:rsid w:val="002A474D"/>
    <w:rsid w:val="002A6324"/>
    <w:rsid w:val="002B2712"/>
    <w:rsid w:val="002B27A6"/>
    <w:rsid w:val="002B3585"/>
    <w:rsid w:val="002B634C"/>
    <w:rsid w:val="002B7E51"/>
    <w:rsid w:val="002C0046"/>
    <w:rsid w:val="002C1DD6"/>
    <w:rsid w:val="002C1F22"/>
    <w:rsid w:val="002C2898"/>
    <w:rsid w:val="002C33C2"/>
    <w:rsid w:val="002C360A"/>
    <w:rsid w:val="002C3A34"/>
    <w:rsid w:val="002D43A9"/>
    <w:rsid w:val="002D6CD4"/>
    <w:rsid w:val="002E0C2A"/>
    <w:rsid w:val="002E13B7"/>
    <w:rsid w:val="002E2D55"/>
    <w:rsid w:val="002E7F95"/>
    <w:rsid w:val="002F2A05"/>
    <w:rsid w:val="002F2CC2"/>
    <w:rsid w:val="002F3527"/>
    <w:rsid w:val="002F464C"/>
    <w:rsid w:val="002F7088"/>
    <w:rsid w:val="002F75C4"/>
    <w:rsid w:val="00302007"/>
    <w:rsid w:val="00302656"/>
    <w:rsid w:val="003039E7"/>
    <w:rsid w:val="00304B8F"/>
    <w:rsid w:val="003058B6"/>
    <w:rsid w:val="00306548"/>
    <w:rsid w:val="00310946"/>
    <w:rsid w:val="003138F2"/>
    <w:rsid w:val="00313905"/>
    <w:rsid w:val="00315DB8"/>
    <w:rsid w:val="0032279B"/>
    <w:rsid w:val="00323E6D"/>
    <w:rsid w:val="00326D82"/>
    <w:rsid w:val="00327A4E"/>
    <w:rsid w:val="00337BF7"/>
    <w:rsid w:val="00343CD6"/>
    <w:rsid w:val="003445F8"/>
    <w:rsid w:val="00344E6B"/>
    <w:rsid w:val="00344FA1"/>
    <w:rsid w:val="00347B25"/>
    <w:rsid w:val="00350B74"/>
    <w:rsid w:val="003535B1"/>
    <w:rsid w:val="00356B30"/>
    <w:rsid w:val="00356DDF"/>
    <w:rsid w:val="0035798B"/>
    <w:rsid w:val="003609CE"/>
    <w:rsid w:val="00363992"/>
    <w:rsid w:val="0036663A"/>
    <w:rsid w:val="003725CF"/>
    <w:rsid w:val="00372C24"/>
    <w:rsid w:val="00374C1B"/>
    <w:rsid w:val="00376DE7"/>
    <w:rsid w:val="00376F4F"/>
    <w:rsid w:val="00377425"/>
    <w:rsid w:val="003904FD"/>
    <w:rsid w:val="00390687"/>
    <w:rsid w:val="00391431"/>
    <w:rsid w:val="0039325A"/>
    <w:rsid w:val="003939C8"/>
    <w:rsid w:val="00394641"/>
    <w:rsid w:val="00395119"/>
    <w:rsid w:val="003A04E1"/>
    <w:rsid w:val="003A08F3"/>
    <w:rsid w:val="003A3E5D"/>
    <w:rsid w:val="003A3EBE"/>
    <w:rsid w:val="003A5C48"/>
    <w:rsid w:val="003A74F5"/>
    <w:rsid w:val="003A7BB7"/>
    <w:rsid w:val="003B3BBB"/>
    <w:rsid w:val="003B5899"/>
    <w:rsid w:val="003D0B6E"/>
    <w:rsid w:val="003D322C"/>
    <w:rsid w:val="003D5CD3"/>
    <w:rsid w:val="003E084C"/>
    <w:rsid w:val="003E0EA4"/>
    <w:rsid w:val="003E546C"/>
    <w:rsid w:val="003E5DFE"/>
    <w:rsid w:val="003E6644"/>
    <w:rsid w:val="003E76E1"/>
    <w:rsid w:val="003F1D9B"/>
    <w:rsid w:val="003F360D"/>
    <w:rsid w:val="003F4306"/>
    <w:rsid w:val="003F7872"/>
    <w:rsid w:val="003F7A5F"/>
    <w:rsid w:val="004006FB"/>
    <w:rsid w:val="00400723"/>
    <w:rsid w:val="00406865"/>
    <w:rsid w:val="004124FE"/>
    <w:rsid w:val="004139DB"/>
    <w:rsid w:val="00414603"/>
    <w:rsid w:val="004177D2"/>
    <w:rsid w:val="00422877"/>
    <w:rsid w:val="004242EE"/>
    <w:rsid w:val="004277D8"/>
    <w:rsid w:val="00427910"/>
    <w:rsid w:val="00431D4B"/>
    <w:rsid w:val="00433FCD"/>
    <w:rsid w:val="00435CCB"/>
    <w:rsid w:val="00436E7C"/>
    <w:rsid w:val="0043745F"/>
    <w:rsid w:val="00441581"/>
    <w:rsid w:val="00442C80"/>
    <w:rsid w:val="004440AC"/>
    <w:rsid w:val="00445150"/>
    <w:rsid w:val="00446280"/>
    <w:rsid w:val="004506EA"/>
    <w:rsid w:val="004525DA"/>
    <w:rsid w:val="004538AD"/>
    <w:rsid w:val="00455910"/>
    <w:rsid w:val="004570EC"/>
    <w:rsid w:val="00457644"/>
    <w:rsid w:val="0046002E"/>
    <w:rsid w:val="00461F4B"/>
    <w:rsid w:val="0046706E"/>
    <w:rsid w:val="00467D47"/>
    <w:rsid w:val="00470090"/>
    <w:rsid w:val="00472EF4"/>
    <w:rsid w:val="0047417E"/>
    <w:rsid w:val="00475444"/>
    <w:rsid w:val="00480BFA"/>
    <w:rsid w:val="00480FB1"/>
    <w:rsid w:val="004825A5"/>
    <w:rsid w:val="004857FE"/>
    <w:rsid w:val="00485C5B"/>
    <w:rsid w:val="00487263"/>
    <w:rsid w:val="004921D5"/>
    <w:rsid w:val="00495D10"/>
    <w:rsid w:val="00495ED0"/>
    <w:rsid w:val="004968B3"/>
    <w:rsid w:val="00497663"/>
    <w:rsid w:val="004A0AD4"/>
    <w:rsid w:val="004A4424"/>
    <w:rsid w:val="004A7D76"/>
    <w:rsid w:val="004B0449"/>
    <w:rsid w:val="004B1922"/>
    <w:rsid w:val="004B19FC"/>
    <w:rsid w:val="004B2B00"/>
    <w:rsid w:val="004B396F"/>
    <w:rsid w:val="004B3F57"/>
    <w:rsid w:val="004B7B33"/>
    <w:rsid w:val="004C03A9"/>
    <w:rsid w:val="004C49F5"/>
    <w:rsid w:val="004C7F4E"/>
    <w:rsid w:val="004D0417"/>
    <w:rsid w:val="004D1EDA"/>
    <w:rsid w:val="004D34BD"/>
    <w:rsid w:val="004E03ED"/>
    <w:rsid w:val="004E1C5D"/>
    <w:rsid w:val="004E40F3"/>
    <w:rsid w:val="004E4A34"/>
    <w:rsid w:val="004F121C"/>
    <w:rsid w:val="004F2033"/>
    <w:rsid w:val="004F339B"/>
    <w:rsid w:val="004F371D"/>
    <w:rsid w:val="004F5005"/>
    <w:rsid w:val="004F6975"/>
    <w:rsid w:val="005109A5"/>
    <w:rsid w:val="0051723C"/>
    <w:rsid w:val="0051790E"/>
    <w:rsid w:val="00517B68"/>
    <w:rsid w:val="00520231"/>
    <w:rsid w:val="005217E4"/>
    <w:rsid w:val="00522C41"/>
    <w:rsid w:val="00522FFC"/>
    <w:rsid w:val="00523CF6"/>
    <w:rsid w:val="00526ADD"/>
    <w:rsid w:val="00526F47"/>
    <w:rsid w:val="0053095F"/>
    <w:rsid w:val="00531E66"/>
    <w:rsid w:val="00532566"/>
    <w:rsid w:val="00532789"/>
    <w:rsid w:val="00532F3C"/>
    <w:rsid w:val="0053420D"/>
    <w:rsid w:val="005352A8"/>
    <w:rsid w:val="0053782B"/>
    <w:rsid w:val="00537988"/>
    <w:rsid w:val="005412C9"/>
    <w:rsid w:val="00543AAF"/>
    <w:rsid w:val="00546A9E"/>
    <w:rsid w:val="00546C65"/>
    <w:rsid w:val="005575B5"/>
    <w:rsid w:val="005623B8"/>
    <w:rsid w:val="005649EF"/>
    <w:rsid w:val="00571A63"/>
    <w:rsid w:val="00572501"/>
    <w:rsid w:val="005729A6"/>
    <w:rsid w:val="00572A63"/>
    <w:rsid w:val="00573FA6"/>
    <w:rsid w:val="005746A7"/>
    <w:rsid w:val="005748E1"/>
    <w:rsid w:val="00575EE6"/>
    <w:rsid w:val="005760F8"/>
    <w:rsid w:val="00576356"/>
    <w:rsid w:val="005770A4"/>
    <w:rsid w:val="0057726B"/>
    <w:rsid w:val="005806BB"/>
    <w:rsid w:val="00582236"/>
    <w:rsid w:val="00585BEA"/>
    <w:rsid w:val="005871C4"/>
    <w:rsid w:val="00587A18"/>
    <w:rsid w:val="00591453"/>
    <w:rsid w:val="0059264E"/>
    <w:rsid w:val="00593CDB"/>
    <w:rsid w:val="00597941"/>
    <w:rsid w:val="005A349A"/>
    <w:rsid w:val="005A4AD3"/>
    <w:rsid w:val="005A4DEC"/>
    <w:rsid w:val="005A51B6"/>
    <w:rsid w:val="005A528B"/>
    <w:rsid w:val="005A5FC5"/>
    <w:rsid w:val="005A73D6"/>
    <w:rsid w:val="005B0387"/>
    <w:rsid w:val="005B047A"/>
    <w:rsid w:val="005B092E"/>
    <w:rsid w:val="005B0B22"/>
    <w:rsid w:val="005B2F16"/>
    <w:rsid w:val="005B3472"/>
    <w:rsid w:val="005B39BA"/>
    <w:rsid w:val="005B686C"/>
    <w:rsid w:val="005C1287"/>
    <w:rsid w:val="005D5BBD"/>
    <w:rsid w:val="005D5E9A"/>
    <w:rsid w:val="005D754A"/>
    <w:rsid w:val="005D77E3"/>
    <w:rsid w:val="005E28B8"/>
    <w:rsid w:val="005E361E"/>
    <w:rsid w:val="005E5607"/>
    <w:rsid w:val="005E5BA2"/>
    <w:rsid w:val="005F1588"/>
    <w:rsid w:val="005F51A6"/>
    <w:rsid w:val="00600435"/>
    <w:rsid w:val="00600987"/>
    <w:rsid w:val="00601E14"/>
    <w:rsid w:val="00604B9C"/>
    <w:rsid w:val="00607D25"/>
    <w:rsid w:val="0061093D"/>
    <w:rsid w:val="00611847"/>
    <w:rsid w:val="00612545"/>
    <w:rsid w:val="0061337A"/>
    <w:rsid w:val="00616C8E"/>
    <w:rsid w:val="00616EDC"/>
    <w:rsid w:val="00623A8B"/>
    <w:rsid w:val="00623EC4"/>
    <w:rsid w:val="0062517D"/>
    <w:rsid w:val="00625CBB"/>
    <w:rsid w:val="00626DBA"/>
    <w:rsid w:val="006314E1"/>
    <w:rsid w:val="00631FB1"/>
    <w:rsid w:val="006340FE"/>
    <w:rsid w:val="006349BD"/>
    <w:rsid w:val="00636E23"/>
    <w:rsid w:val="006405AE"/>
    <w:rsid w:val="006409D2"/>
    <w:rsid w:val="0064270D"/>
    <w:rsid w:val="00651CB8"/>
    <w:rsid w:val="00654721"/>
    <w:rsid w:val="0065542E"/>
    <w:rsid w:val="00656ED8"/>
    <w:rsid w:val="00657B2B"/>
    <w:rsid w:val="00657EDE"/>
    <w:rsid w:val="006601A0"/>
    <w:rsid w:val="006608C9"/>
    <w:rsid w:val="00662E46"/>
    <w:rsid w:val="00664209"/>
    <w:rsid w:val="00664438"/>
    <w:rsid w:val="00665C01"/>
    <w:rsid w:val="00666A5D"/>
    <w:rsid w:val="0067350F"/>
    <w:rsid w:val="00675B2D"/>
    <w:rsid w:val="00675EB8"/>
    <w:rsid w:val="0067648E"/>
    <w:rsid w:val="006820CF"/>
    <w:rsid w:val="006824C7"/>
    <w:rsid w:val="00684252"/>
    <w:rsid w:val="00685335"/>
    <w:rsid w:val="00685A76"/>
    <w:rsid w:val="00685DB1"/>
    <w:rsid w:val="0069021D"/>
    <w:rsid w:val="00690968"/>
    <w:rsid w:val="00690C11"/>
    <w:rsid w:val="00693810"/>
    <w:rsid w:val="006966B1"/>
    <w:rsid w:val="0069787D"/>
    <w:rsid w:val="006A01ED"/>
    <w:rsid w:val="006A02EE"/>
    <w:rsid w:val="006A45A7"/>
    <w:rsid w:val="006A476A"/>
    <w:rsid w:val="006A5883"/>
    <w:rsid w:val="006A6E04"/>
    <w:rsid w:val="006B05A2"/>
    <w:rsid w:val="006B440B"/>
    <w:rsid w:val="006B47FF"/>
    <w:rsid w:val="006B7BD0"/>
    <w:rsid w:val="006C2F40"/>
    <w:rsid w:val="006D0D23"/>
    <w:rsid w:val="006D1846"/>
    <w:rsid w:val="006D7CD5"/>
    <w:rsid w:val="006E4334"/>
    <w:rsid w:val="006E542F"/>
    <w:rsid w:val="006F0378"/>
    <w:rsid w:val="006F152F"/>
    <w:rsid w:val="006F484B"/>
    <w:rsid w:val="006F6273"/>
    <w:rsid w:val="006F6795"/>
    <w:rsid w:val="006F7E8D"/>
    <w:rsid w:val="00702A94"/>
    <w:rsid w:val="00703B88"/>
    <w:rsid w:val="00705DF1"/>
    <w:rsid w:val="007123EB"/>
    <w:rsid w:val="00712415"/>
    <w:rsid w:val="00712F21"/>
    <w:rsid w:val="007132D7"/>
    <w:rsid w:val="00715464"/>
    <w:rsid w:val="00715613"/>
    <w:rsid w:val="0071621E"/>
    <w:rsid w:val="007212C2"/>
    <w:rsid w:val="00721F3E"/>
    <w:rsid w:val="00722393"/>
    <w:rsid w:val="00723C44"/>
    <w:rsid w:val="00723F63"/>
    <w:rsid w:val="00724004"/>
    <w:rsid w:val="00731ECA"/>
    <w:rsid w:val="007352B5"/>
    <w:rsid w:val="00735BED"/>
    <w:rsid w:val="00740FD2"/>
    <w:rsid w:val="00751C2A"/>
    <w:rsid w:val="00753CBC"/>
    <w:rsid w:val="0075750B"/>
    <w:rsid w:val="00760879"/>
    <w:rsid w:val="00761DC4"/>
    <w:rsid w:val="00762920"/>
    <w:rsid w:val="0076456A"/>
    <w:rsid w:val="00770FA3"/>
    <w:rsid w:val="00772A25"/>
    <w:rsid w:val="00772AF7"/>
    <w:rsid w:val="00773D34"/>
    <w:rsid w:val="007752F7"/>
    <w:rsid w:val="00775713"/>
    <w:rsid w:val="00775866"/>
    <w:rsid w:val="00780525"/>
    <w:rsid w:val="00783376"/>
    <w:rsid w:val="00783B66"/>
    <w:rsid w:val="007852E7"/>
    <w:rsid w:val="00786E16"/>
    <w:rsid w:val="00790103"/>
    <w:rsid w:val="00791ABE"/>
    <w:rsid w:val="00793A08"/>
    <w:rsid w:val="00794BB8"/>
    <w:rsid w:val="007965A0"/>
    <w:rsid w:val="007A143B"/>
    <w:rsid w:val="007A3432"/>
    <w:rsid w:val="007A3F80"/>
    <w:rsid w:val="007A44AF"/>
    <w:rsid w:val="007A4BFD"/>
    <w:rsid w:val="007A4CF5"/>
    <w:rsid w:val="007A6634"/>
    <w:rsid w:val="007A6F42"/>
    <w:rsid w:val="007B0E1F"/>
    <w:rsid w:val="007B1B69"/>
    <w:rsid w:val="007C1259"/>
    <w:rsid w:val="007C2560"/>
    <w:rsid w:val="007C3E42"/>
    <w:rsid w:val="007C4D5E"/>
    <w:rsid w:val="007C5690"/>
    <w:rsid w:val="007D760F"/>
    <w:rsid w:val="007E118B"/>
    <w:rsid w:val="007E1ACD"/>
    <w:rsid w:val="007E4B85"/>
    <w:rsid w:val="007E7C25"/>
    <w:rsid w:val="007F06C2"/>
    <w:rsid w:val="007F10E4"/>
    <w:rsid w:val="007F3324"/>
    <w:rsid w:val="007F4797"/>
    <w:rsid w:val="007F55A1"/>
    <w:rsid w:val="007F72DC"/>
    <w:rsid w:val="007F7A1D"/>
    <w:rsid w:val="00801839"/>
    <w:rsid w:val="00802C55"/>
    <w:rsid w:val="00803977"/>
    <w:rsid w:val="008072A0"/>
    <w:rsid w:val="00811AD3"/>
    <w:rsid w:val="00817544"/>
    <w:rsid w:val="008179F2"/>
    <w:rsid w:val="00817E90"/>
    <w:rsid w:val="00817F4A"/>
    <w:rsid w:val="00821E74"/>
    <w:rsid w:val="00835E0B"/>
    <w:rsid w:val="00840687"/>
    <w:rsid w:val="0084660F"/>
    <w:rsid w:val="00846B09"/>
    <w:rsid w:val="008472C3"/>
    <w:rsid w:val="00847C7B"/>
    <w:rsid w:val="008510A3"/>
    <w:rsid w:val="008526D0"/>
    <w:rsid w:val="00852CBA"/>
    <w:rsid w:val="00857B3F"/>
    <w:rsid w:val="00861745"/>
    <w:rsid w:val="00863007"/>
    <w:rsid w:val="00863562"/>
    <w:rsid w:val="0086507F"/>
    <w:rsid w:val="00865228"/>
    <w:rsid w:val="00866290"/>
    <w:rsid w:val="008678C3"/>
    <w:rsid w:val="008725C5"/>
    <w:rsid w:val="00872FD3"/>
    <w:rsid w:val="008739E1"/>
    <w:rsid w:val="00873D68"/>
    <w:rsid w:val="00874236"/>
    <w:rsid w:val="00875E81"/>
    <w:rsid w:val="0088166C"/>
    <w:rsid w:val="00894F57"/>
    <w:rsid w:val="0089777F"/>
    <w:rsid w:val="00897AE6"/>
    <w:rsid w:val="008A22F3"/>
    <w:rsid w:val="008A7F22"/>
    <w:rsid w:val="008B11B3"/>
    <w:rsid w:val="008B29CB"/>
    <w:rsid w:val="008B42C3"/>
    <w:rsid w:val="008B7193"/>
    <w:rsid w:val="008B7325"/>
    <w:rsid w:val="008B7AEF"/>
    <w:rsid w:val="008B7DB2"/>
    <w:rsid w:val="008C0526"/>
    <w:rsid w:val="008C0FBC"/>
    <w:rsid w:val="008C240A"/>
    <w:rsid w:val="008C5DB0"/>
    <w:rsid w:val="008C7C64"/>
    <w:rsid w:val="008D0AD4"/>
    <w:rsid w:val="008D46DF"/>
    <w:rsid w:val="008D4D0B"/>
    <w:rsid w:val="008D4FF3"/>
    <w:rsid w:val="008D6ABD"/>
    <w:rsid w:val="008D6F6F"/>
    <w:rsid w:val="008E47BE"/>
    <w:rsid w:val="008E7379"/>
    <w:rsid w:val="008E76C3"/>
    <w:rsid w:val="008E7911"/>
    <w:rsid w:val="008E7AC4"/>
    <w:rsid w:val="008F25C5"/>
    <w:rsid w:val="008F30D8"/>
    <w:rsid w:val="008F3B22"/>
    <w:rsid w:val="008F760E"/>
    <w:rsid w:val="00900282"/>
    <w:rsid w:val="00900E3B"/>
    <w:rsid w:val="009013CE"/>
    <w:rsid w:val="00903B3A"/>
    <w:rsid w:val="00907DDE"/>
    <w:rsid w:val="009106C1"/>
    <w:rsid w:val="0091133E"/>
    <w:rsid w:val="0091437A"/>
    <w:rsid w:val="0091473C"/>
    <w:rsid w:val="00917169"/>
    <w:rsid w:val="00921DEE"/>
    <w:rsid w:val="00924D57"/>
    <w:rsid w:val="0092694C"/>
    <w:rsid w:val="0093266E"/>
    <w:rsid w:val="00932AF1"/>
    <w:rsid w:val="009361C2"/>
    <w:rsid w:val="00940CA8"/>
    <w:rsid w:val="00942C19"/>
    <w:rsid w:val="00945E09"/>
    <w:rsid w:val="00950940"/>
    <w:rsid w:val="009546FF"/>
    <w:rsid w:val="00956E46"/>
    <w:rsid w:val="00957FB7"/>
    <w:rsid w:val="00961EA2"/>
    <w:rsid w:val="00967B84"/>
    <w:rsid w:val="00974F90"/>
    <w:rsid w:val="00976135"/>
    <w:rsid w:val="00977D0B"/>
    <w:rsid w:val="00981355"/>
    <w:rsid w:val="00984AEC"/>
    <w:rsid w:val="009865D1"/>
    <w:rsid w:val="00986F43"/>
    <w:rsid w:val="00987EA9"/>
    <w:rsid w:val="00992760"/>
    <w:rsid w:val="009948A4"/>
    <w:rsid w:val="00994CFB"/>
    <w:rsid w:val="00996B46"/>
    <w:rsid w:val="009A137A"/>
    <w:rsid w:val="009A143B"/>
    <w:rsid w:val="009A1FF1"/>
    <w:rsid w:val="009A343E"/>
    <w:rsid w:val="009A481C"/>
    <w:rsid w:val="009A4D35"/>
    <w:rsid w:val="009B0687"/>
    <w:rsid w:val="009B21C6"/>
    <w:rsid w:val="009B2704"/>
    <w:rsid w:val="009B58DA"/>
    <w:rsid w:val="009C0456"/>
    <w:rsid w:val="009C265A"/>
    <w:rsid w:val="009C2931"/>
    <w:rsid w:val="009C3760"/>
    <w:rsid w:val="009C46A2"/>
    <w:rsid w:val="009C4D83"/>
    <w:rsid w:val="009C6308"/>
    <w:rsid w:val="009C67DF"/>
    <w:rsid w:val="009C7743"/>
    <w:rsid w:val="009C7CB7"/>
    <w:rsid w:val="009D1D4F"/>
    <w:rsid w:val="009D25C1"/>
    <w:rsid w:val="009D3472"/>
    <w:rsid w:val="009E0D07"/>
    <w:rsid w:val="009E260C"/>
    <w:rsid w:val="009E4359"/>
    <w:rsid w:val="009E5F64"/>
    <w:rsid w:val="009E63D7"/>
    <w:rsid w:val="009E7C5D"/>
    <w:rsid w:val="009F112A"/>
    <w:rsid w:val="009F315C"/>
    <w:rsid w:val="009F57D8"/>
    <w:rsid w:val="009F66BD"/>
    <w:rsid w:val="009F7188"/>
    <w:rsid w:val="00A063EC"/>
    <w:rsid w:val="00A06AAF"/>
    <w:rsid w:val="00A07753"/>
    <w:rsid w:val="00A100C5"/>
    <w:rsid w:val="00A10F7A"/>
    <w:rsid w:val="00A110B7"/>
    <w:rsid w:val="00A138E9"/>
    <w:rsid w:val="00A14AEA"/>
    <w:rsid w:val="00A15EF0"/>
    <w:rsid w:val="00A21FD2"/>
    <w:rsid w:val="00A23619"/>
    <w:rsid w:val="00A241BA"/>
    <w:rsid w:val="00A30837"/>
    <w:rsid w:val="00A30E34"/>
    <w:rsid w:val="00A313A6"/>
    <w:rsid w:val="00A378BA"/>
    <w:rsid w:val="00A4038B"/>
    <w:rsid w:val="00A41958"/>
    <w:rsid w:val="00A41FF3"/>
    <w:rsid w:val="00A44F43"/>
    <w:rsid w:val="00A456E8"/>
    <w:rsid w:val="00A504B1"/>
    <w:rsid w:val="00A50F13"/>
    <w:rsid w:val="00A53318"/>
    <w:rsid w:val="00A60D44"/>
    <w:rsid w:val="00A61F92"/>
    <w:rsid w:val="00A62D6A"/>
    <w:rsid w:val="00A636D7"/>
    <w:rsid w:val="00A63ADE"/>
    <w:rsid w:val="00A63F9F"/>
    <w:rsid w:val="00A643B1"/>
    <w:rsid w:val="00A660C9"/>
    <w:rsid w:val="00A66611"/>
    <w:rsid w:val="00A6671F"/>
    <w:rsid w:val="00A7231E"/>
    <w:rsid w:val="00A72597"/>
    <w:rsid w:val="00A738C8"/>
    <w:rsid w:val="00A75457"/>
    <w:rsid w:val="00A77FDE"/>
    <w:rsid w:val="00A84386"/>
    <w:rsid w:val="00A84F87"/>
    <w:rsid w:val="00A85005"/>
    <w:rsid w:val="00A85A81"/>
    <w:rsid w:val="00A90A53"/>
    <w:rsid w:val="00A926CD"/>
    <w:rsid w:val="00A94C8E"/>
    <w:rsid w:val="00A95E3D"/>
    <w:rsid w:val="00A95EB5"/>
    <w:rsid w:val="00A95F7D"/>
    <w:rsid w:val="00A96053"/>
    <w:rsid w:val="00A975DC"/>
    <w:rsid w:val="00A977DA"/>
    <w:rsid w:val="00A97B57"/>
    <w:rsid w:val="00AA1E07"/>
    <w:rsid w:val="00AA29FC"/>
    <w:rsid w:val="00AA34D9"/>
    <w:rsid w:val="00AA426B"/>
    <w:rsid w:val="00AB3009"/>
    <w:rsid w:val="00AB3DC7"/>
    <w:rsid w:val="00AB5115"/>
    <w:rsid w:val="00AB58B7"/>
    <w:rsid w:val="00AC148D"/>
    <w:rsid w:val="00AC2C0F"/>
    <w:rsid w:val="00AC3A9B"/>
    <w:rsid w:val="00AD0A0C"/>
    <w:rsid w:val="00AD2CC5"/>
    <w:rsid w:val="00AD364B"/>
    <w:rsid w:val="00AD385D"/>
    <w:rsid w:val="00AD4A84"/>
    <w:rsid w:val="00AD603B"/>
    <w:rsid w:val="00AD609E"/>
    <w:rsid w:val="00AE27E9"/>
    <w:rsid w:val="00AE2D9B"/>
    <w:rsid w:val="00AE3BDD"/>
    <w:rsid w:val="00AF21CB"/>
    <w:rsid w:val="00AF3AE3"/>
    <w:rsid w:val="00AF3EDB"/>
    <w:rsid w:val="00AF5EAB"/>
    <w:rsid w:val="00B00D69"/>
    <w:rsid w:val="00B01F60"/>
    <w:rsid w:val="00B04584"/>
    <w:rsid w:val="00B06156"/>
    <w:rsid w:val="00B06854"/>
    <w:rsid w:val="00B11352"/>
    <w:rsid w:val="00B117E3"/>
    <w:rsid w:val="00B13CBE"/>
    <w:rsid w:val="00B23B73"/>
    <w:rsid w:val="00B26186"/>
    <w:rsid w:val="00B30E01"/>
    <w:rsid w:val="00B317E5"/>
    <w:rsid w:val="00B36538"/>
    <w:rsid w:val="00B365F7"/>
    <w:rsid w:val="00B36D17"/>
    <w:rsid w:val="00B4204E"/>
    <w:rsid w:val="00B42335"/>
    <w:rsid w:val="00B43E38"/>
    <w:rsid w:val="00B44D3F"/>
    <w:rsid w:val="00B4517D"/>
    <w:rsid w:val="00B50BFE"/>
    <w:rsid w:val="00B50E44"/>
    <w:rsid w:val="00B510C5"/>
    <w:rsid w:val="00B52298"/>
    <w:rsid w:val="00B53AAD"/>
    <w:rsid w:val="00B55B03"/>
    <w:rsid w:val="00B5790B"/>
    <w:rsid w:val="00B57DB1"/>
    <w:rsid w:val="00B6372F"/>
    <w:rsid w:val="00B64182"/>
    <w:rsid w:val="00B64E5A"/>
    <w:rsid w:val="00B714B6"/>
    <w:rsid w:val="00B82A81"/>
    <w:rsid w:val="00B82D82"/>
    <w:rsid w:val="00B84429"/>
    <w:rsid w:val="00B875C9"/>
    <w:rsid w:val="00B950AF"/>
    <w:rsid w:val="00BA0883"/>
    <w:rsid w:val="00BA2BAD"/>
    <w:rsid w:val="00BA2EBA"/>
    <w:rsid w:val="00BA333D"/>
    <w:rsid w:val="00BA4A1E"/>
    <w:rsid w:val="00BA57E8"/>
    <w:rsid w:val="00BA612D"/>
    <w:rsid w:val="00BB3BCC"/>
    <w:rsid w:val="00BB4584"/>
    <w:rsid w:val="00BB48DB"/>
    <w:rsid w:val="00BB6388"/>
    <w:rsid w:val="00BC3001"/>
    <w:rsid w:val="00BC380A"/>
    <w:rsid w:val="00BC4014"/>
    <w:rsid w:val="00BC59B9"/>
    <w:rsid w:val="00BC5D7C"/>
    <w:rsid w:val="00BC6162"/>
    <w:rsid w:val="00BC61E8"/>
    <w:rsid w:val="00BD0978"/>
    <w:rsid w:val="00BD5B8D"/>
    <w:rsid w:val="00BD6563"/>
    <w:rsid w:val="00BE0CE7"/>
    <w:rsid w:val="00BE2BDC"/>
    <w:rsid w:val="00BE4D9A"/>
    <w:rsid w:val="00BE53F8"/>
    <w:rsid w:val="00BE540B"/>
    <w:rsid w:val="00BF5AD4"/>
    <w:rsid w:val="00BF5ADE"/>
    <w:rsid w:val="00BF655F"/>
    <w:rsid w:val="00BF6AC5"/>
    <w:rsid w:val="00BF7242"/>
    <w:rsid w:val="00BF738C"/>
    <w:rsid w:val="00C01900"/>
    <w:rsid w:val="00C01C40"/>
    <w:rsid w:val="00C02699"/>
    <w:rsid w:val="00C053BE"/>
    <w:rsid w:val="00C05B94"/>
    <w:rsid w:val="00C1349D"/>
    <w:rsid w:val="00C1383A"/>
    <w:rsid w:val="00C13DA6"/>
    <w:rsid w:val="00C16099"/>
    <w:rsid w:val="00C17A7C"/>
    <w:rsid w:val="00C220DE"/>
    <w:rsid w:val="00C24256"/>
    <w:rsid w:val="00C24B8C"/>
    <w:rsid w:val="00C31C02"/>
    <w:rsid w:val="00C31DA6"/>
    <w:rsid w:val="00C3234F"/>
    <w:rsid w:val="00C34873"/>
    <w:rsid w:val="00C3736D"/>
    <w:rsid w:val="00C37A8B"/>
    <w:rsid w:val="00C40F28"/>
    <w:rsid w:val="00C4119F"/>
    <w:rsid w:val="00C4372C"/>
    <w:rsid w:val="00C50138"/>
    <w:rsid w:val="00C54023"/>
    <w:rsid w:val="00C6040C"/>
    <w:rsid w:val="00C608BD"/>
    <w:rsid w:val="00C6119B"/>
    <w:rsid w:val="00C73385"/>
    <w:rsid w:val="00C739EE"/>
    <w:rsid w:val="00C760C7"/>
    <w:rsid w:val="00C77DE0"/>
    <w:rsid w:val="00C800D8"/>
    <w:rsid w:val="00C80718"/>
    <w:rsid w:val="00C80920"/>
    <w:rsid w:val="00C831AF"/>
    <w:rsid w:val="00C8758D"/>
    <w:rsid w:val="00C91701"/>
    <w:rsid w:val="00C9369C"/>
    <w:rsid w:val="00C96101"/>
    <w:rsid w:val="00C967F2"/>
    <w:rsid w:val="00C96E46"/>
    <w:rsid w:val="00CA42E9"/>
    <w:rsid w:val="00CB0D10"/>
    <w:rsid w:val="00CB2563"/>
    <w:rsid w:val="00CB314C"/>
    <w:rsid w:val="00CB514E"/>
    <w:rsid w:val="00CC0648"/>
    <w:rsid w:val="00CC259F"/>
    <w:rsid w:val="00CC520B"/>
    <w:rsid w:val="00CC7B0F"/>
    <w:rsid w:val="00CD0F39"/>
    <w:rsid w:val="00CD1793"/>
    <w:rsid w:val="00CD41D0"/>
    <w:rsid w:val="00CD6851"/>
    <w:rsid w:val="00CE34A2"/>
    <w:rsid w:val="00CE4969"/>
    <w:rsid w:val="00CE5A45"/>
    <w:rsid w:val="00CE5E6E"/>
    <w:rsid w:val="00CE725B"/>
    <w:rsid w:val="00CF0356"/>
    <w:rsid w:val="00CF078B"/>
    <w:rsid w:val="00CF0AE7"/>
    <w:rsid w:val="00CF4580"/>
    <w:rsid w:val="00CF499F"/>
    <w:rsid w:val="00CF5432"/>
    <w:rsid w:val="00CF578B"/>
    <w:rsid w:val="00CF6B1F"/>
    <w:rsid w:val="00D01B6B"/>
    <w:rsid w:val="00D023DC"/>
    <w:rsid w:val="00D027FC"/>
    <w:rsid w:val="00D03054"/>
    <w:rsid w:val="00D05CA0"/>
    <w:rsid w:val="00D1103E"/>
    <w:rsid w:val="00D11E68"/>
    <w:rsid w:val="00D136DC"/>
    <w:rsid w:val="00D1511E"/>
    <w:rsid w:val="00D152EE"/>
    <w:rsid w:val="00D15D3A"/>
    <w:rsid w:val="00D17ABF"/>
    <w:rsid w:val="00D2083E"/>
    <w:rsid w:val="00D20C81"/>
    <w:rsid w:val="00D257AA"/>
    <w:rsid w:val="00D2638F"/>
    <w:rsid w:val="00D3028C"/>
    <w:rsid w:val="00D304EE"/>
    <w:rsid w:val="00D3249C"/>
    <w:rsid w:val="00D33994"/>
    <w:rsid w:val="00D3601F"/>
    <w:rsid w:val="00D4390C"/>
    <w:rsid w:val="00D5204C"/>
    <w:rsid w:val="00D5274F"/>
    <w:rsid w:val="00D5278E"/>
    <w:rsid w:val="00D529AA"/>
    <w:rsid w:val="00D54DAD"/>
    <w:rsid w:val="00D557F5"/>
    <w:rsid w:val="00D57B18"/>
    <w:rsid w:val="00D62115"/>
    <w:rsid w:val="00D623C7"/>
    <w:rsid w:val="00D639AE"/>
    <w:rsid w:val="00D65809"/>
    <w:rsid w:val="00D65F59"/>
    <w:rsid w:val="00D661D7"/>
    <w:rsid w:val="00D6737C"/>
    <w:rsid w:val="00D7422C"/>
    <w:rsid w:val="00D74758"/>
    <w:rsid w:val="00D758A4"/>
    <w:rsid w:val="00D80B55"/>
    <w:rsid w:val="00D8119A"/>
    <w:rsid w:val="00D8202C"/>
    <w:rsid w:val="00D859E3"/>
    <w:rsid w:val="00D930CE"/>
    <w:rsid w:val="00D975B7"/>
    <w:rsid w:val="00DA1D09"/>
    <w:rsid w:val="00DA1D0B"/>
    <w:rsid w:val="00DA1FFA"/>
    <w:rsid w:val="00DA60F8"/>
    <w:rsid w:val="00DA7BE9"/>
    <w:rsid w:val="00DB0914"/>
    <w:rsid w:val="00DB0D1D"/>
    <w:rsid w:val="00DB1252"/>
    <w:rsid w:val="00DB1332"/>
    <w:rsid w:val="00DB146D"/>
    <w:rsid w:val="00DB20DF"/>
    <w:rsid w:val="00DB5A46"/>
    <w:rsid w:val="00DB7CC6"/>
    <w:rsid w:val="00DC0A6A"/>
    <w:rsid w:val="00DC200C"/>
    <w:rsid w:val="00DC4BBD"/>
    <w:rsid w:val="00DC6104"/>
    <w:rsid w:val="00DC6E9F"/>
    <w:rsid w:val="00DD3A56"/>
    <w:rsid w:val="00DE49C4"/>
    <w:rsid w:val="00DE58A4"/>
    <w:rsid w:val="00DE6A6E"/>
    <w:rsid w:val="00DE7156"/>
    <w:rsid w:val="00DE748F"/>
    <w:rsid w:val="00DF400B"/>
    <w:rsid w:val="00DF54C8"/>
    <w:rsid w:val="00DF6C1A"/>
    <w:rsid w:val="00DF6F01"/>
    <w:rsid w:val="00DF7561"/>
    <w:rsid w:val="00E07554"/>
    <w:rsid w:val="00E10B6E"/>
    <w:rsid w:val="00E11450"/>
    <w:rsid w:val="00E1153B"/>
    <w:rsid w:val="00E1236A"/>
    <w:rsid w:val="00E13258"/>
    <w:rsid w:val="00E1560A"/>
    <w:rsid w:val="00E21364"/>
    <w:rsid w:val="00E27D63"/>
    <w:rsid w:val="00E412B5"/>
    <w:rsid w:val="00E47235"/>
    <w:rsid w:val="00E50645"/>
    <w:rsid w:val="00E5091F"/>
    <w:rsid w:val="00E514DD"/>
    <w:rsid w:val="00E52FAA"/>
    <w:rsid w:val="00E57441"/>
    <w:rsid w:val="00E62862"/>
    <w:rsid w:val="00E64006"/>
    <w:rsid w:val="00E70C32"/>
    <w:rsid w:val="00E745CF"/>
    <w:rsid w:val="00E82782"/>
    <w:rsid w:val="00E833E4"/>
    <w:rsid w:val="00E83B20"/>
    <w:rsid w:val="00E87017"/>
    <w:rsid w:val="00E87407"/>
    <w:rsid w:val="00E92694"/>
    <w:rsid w:val="00E93D46"/>
    <w:rsid w:val="00E951A1"/>
    <w:rsid w:val="00E96B81"/>
    <w:rsid w:val="00E972D4"/>
    <w:rsid w:val="00E976B2"/>
    <w:rsid w:val="00EA4820"/>
    <w:rsid w:val="00EA5315"/>
    <w:rsid w:val="00EA5A70"/>
    <w:rsid w:val="00EA60BF"/>
    <w:rsid w:val="00EA713D"/>
    <w:rsid w:val="00EB1E99"/>
    <w:rsid w:val="00EB3CF2"/>
    <w:rsid w:val="00EB71D9"/>
    <w:rsid w:val="00EC3F0B"/>
    <w:rsid w:val="00EC421A"/>
    <w:rsid w:val="00EE032D"/>
    <w:rsid w:val="00EE2508"/>
    <w:rsid w:val="00EE3DDC"/>
    <w:rsid w:val="00EE4034"/>
    <w:rsid w:val="00EF06F5"/>
    <w:rsid w:val="00EF58D3"/>
    <w:rsid w:val="00F015B8"/>
    <w:rsid w:val="00F02159"/>
    <w:rsid w:val="00F04044"/>
    <w:rsid w:val="00F04243"/>
    <w:rsid w:val="00F04FA9"/>
    <w:rsid w:val="00F058B5"/>
    <w:rsid w:val="00F07427"/>
    <w:rsid w:val="00F0783F"/>
    <w:rsid w:val="00F07CB1"/>
    <w:rsid w:val="00F11C42"/>
    <w:rsid w:val="00F130E5"/>
    <w:rsid w:val="00F13430"/>
    <w:rsid w:val="00F13668"/>
    <w:rsid w:val="00F15688"/>
    <w:rsid w:val="00F16ECF"/>
    <w:rsid w:val="00F17EF8"/>
    <w:rsid w:val="00F234D1"/>
    <w:rsid w:val="00F30894"/>
    <w:rsid w:val="00F40995"/>
    <w:rsid w:val="00F428E7"/>
    <w:rsid w:val="00F42EDD"/>
    <w:rsid w:val="00F441EB"/>
    <w:rsid w:val="00F4669B"/>
    <w:rsid w:val="00F47507"/>
    <w:rsid w:val="00F510CA"/>
    <w:rsid w:val="00F540A0"/>
    <w:rsid w:val="00F5423B"/>
    <w:rsid w:val="00F566D2"/>
    <w:rsid w:val="00F57B20"/>
    <w:rsid w:val="00F63C24"/>
    <w:rsid w:val="00F656E3"/>
    <w:rsid w:val="00F70573"/>
    <w:rsid w:val="00F70C5D"/>
    <w:rsid w:val="00F72758"/>
    <w:rsid w:val="00F72CD1"/>
    <w:rsid w:val="00F74E75"/>
    <w:rsid w:val="00F75CAC"/>
    <w:rsid w:val="00F806F0"/>
    <w:rsid w:val="00F812FD"/>
    <w:rsid w:val="00F81F3F"/>
    <w:rsid w:val="00F87D32"/>
    <w:rsid w:val="00F91933"/>
    <w:rsid w:val="00F91961"/>
    <w:rsid w:val="00F91EEC"/>
    <w:rsid w:val="00F9787D"/>
    <w:rsid w:val="00FA03C9"/>
    <w:rsid w:val="00FA0EE7"/>
    <w:rsid w:val="00FA20D9"/>
    <w:rsid w:val="00FA3124"/>
    <w:rsid w:val="00FA7693"/>
    <w:rsid w:val="00FB022F"/>
    <w:rsid w:val="00FB07CE"/>
    <w:rsid w:val="00FB4E5F"/>
    <w:rsid w:val="00FB70A0"/>
    <w:rsid w:val="00FB7E09"/>
    <w:rsid w:val="00FC0E0E"/>
    <w:rsid w:val="00FC16B9"/>
    <w:rsid w:val="00FC46D4"/>
    <w:rsid w:val="00FC4724"/>
    <w:rsid w:val="00FC7CB1"/>
    <w:rsid w:val="00FD04D1"/>
    <w:rsid w:val="00FD0981"/>
    <w:rsid w:val="00FD3CF8"/>
    <w:rsid w:val="00FD7E29"/>
    <w:rsid w:val="00FD7ED3"/>
    <w:rsid w:val="00FE0491"/>
    <w:rsid w:val="00FE0961"/>
    <w:rsid w:val="00FE0CD3"/>
    <w:rsid w:val="00FE633A"/>
    <w:rsid w:val="00FE755E"/>
    <w:rsid w:val="00FF0E93"/>
    <w:rsid w:val="00FF118F"/>
    <w:rsid w:val="00FF210F"/>
    <w:rsid w:val="00FF360E"/>
    <w:rsid w:val="00FF45B4"/>
    <w:rsid w:val="00FF49C6"/>
    <w:rsid w:val="0353028E"/>
    <w:rsid w:val="1556F3E5"/>
    <w:rsid w:val="1617DF5A"/>
    <w:rsid w:val="1B60828C"/>
    <w:rsid w:val="1E861D95"/>
    <w:rsid w:val="2D028628"/>
    <w:rsid w:val="3113190F"/>
    <w:rsid w:val="3137D76C"/>
    <w:rsid w:val="3270CF96"/>
    <w:rsid w:val="360CA185"/>
    <w:rsid w:val="3A3856F3"/>
    <w:rsid w:val="3D40D04D"/>
    <w:rsid w:val="42BF2BA6"/>
    <w:rsid w:val="555B3E29"/>
    <w:rsid w:val="5567A4DD"/>
    <w:rsid w:val="5A294637"/>
    <w:rsid w:val="5A9AA3EF"/>
    <w:rsid w:val="5AA2DD0B"/>
    <w:rsid w:val="5B018525"/>
    <w:rsid w:val="5C152FE3"/>
    <w:rsid w:val="634A9F06"/>
    <w:rsid w:val="63DD5050"/>
    <w:rsid w:val="66EE92EB"/>
    <w:rsid w:val="67901BDB"/>
    <w:rsid w:val="68A453D8"/>
    <w:rsid w:val="6B6EABCA"/>
    <w:rsid w:val="6CB9E5DB"/>
    <w:rsid w:val="6D2C0FFD"/>
    <w:rsid w:val="6F84492E"/>
    <w:rsid w:val="7361FB09"/>
    <w:rsid w:val="767F8BAE"/>
    <w:rsid w:val="76899A45"/>
    <w:rsid w:val="79E00A15"/>
    <w:rsid w:val="7B6B1280"/>
    <w:rsid w:val="7DFEE108"/>
    <w:rsid w:val="7F29D78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480BFA"/>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4825A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34"/>
    <w:qFormat/>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2"/>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2"/>
      </w:numPr>
      <w:outlineLvl w:val="1"/>
    </w:pPr>
    <w:rPr>
      <w:sz w:val="22"/>
      <w:szCs w:val="22"/>
    </w:rPr>
  </w:style>
  <w:style w:type="character" w:customStyle="1" w:styleId="PrrafodelistaCar">
    <w:name w:val="Párrafo de lista Car"/>
    <w:basedOn w:val="Fuentedeprrafopredeter"/>
    <w:link w:val="Prrafodelista"/>
    <w:uiPriority w:val="34"/>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2"/>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2"/>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qFormat/>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qFormat/>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qForma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F7A1D"/>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cf01">
    <w:name w:val="cf01"/>
    <w:basedOn w:val="Fuentedeprrafopredeter"/>
    <w:rsid w:val="007F7A1D"/>
    <w:rPr>
      <w:rFonts w:ascii="Segoe UI" w:hAnsi="Segoe UI" w:cs="Segoe UI" w:hint="default"/>
      <w:b/>
      <w:bCs/>
      <w:sz w:val="18"/>
      <w:szCs w:val="18"/>
    </w:rPr>
  </w:style>
  <w:style w:type="character" w:customStyle="1" w:styleId="cf11">
    <w:name w:val="cf11"/>
    <w:basedOn w:val="Fuentedeprrafopredeter"/>
    <w:rsid w:val="007F7A1D"/>
    <w:rPr>
      <w:rFonts w:ascii="Segoe UI" w:hAnsi="Segoe UI" w:cs="Segoe UI" w:hint="default"/>
      <w:sz w:val="18"/>
      <w:szCs w:val="18"/>
    </w:rPr>
  </w:style>
  <w:style w:type="character" w:styleId="nfasis">
    <w:name w:val="Emphasis"/>
    <w:basedOn w:val="Fuentedeprrafopredeter"/>
    <w:uiPriority w:val="20"/>
    <w:qFormat/>
    <w:rsid w:val="00F566D2"/>
    <w:rPr>
      <w:i/>
      <w:iCs/>
    </w:rPr>
  </w:style>
  <w:style w:type="character" w:customStyle="1" w:styleId="typography-modulelvnit">
    <w:name w:val="typography-module__lvnit"/>
    <w:basedOn w:val="Fuentedeprrafopredeter"/>
    <w:rsid w:val="004825A5"/>
  </w:style>
  <w:style w:type="character" w:customStyle="1" w:styleId="Ttulo4Car">
    <w:name w:val="Título 4 Car"/>
    <w:basedOn w:val="Fuentedeprrafopredeter"/>
    <w:link w:val="Ttulo4"/>
    <w:uiPriority w:val="9"/>
    <w:semiHidden/>
    <w:rsid w:val="004825A5"/>
    <w:rPr>
      <w:rFonts w:asciiTheme="majorHAnsi" w:eastAsiaTheme="majorEastAsia" w:hAnsiTheme="majorHAnsi" w:cstheme="majorBidi"/>
      <w:i/>
      <w:iCs/>
      <w:color w:val="365F91" w:themeColor="accent1" w:themeShade="BF"/>
      <w:lang w:val="es-ES"/>
    </w:rPr>
  </w:style>
  <w:style w:type="table" w:styleId="Tablaconcuadrculaclara">
    <w:name w:val="Grid Table Light"/>
    <w:basedOn w:val="Tablanormal"/>
    <w:uiPriority w:val="40"/>
    <w:rsid w:val="00894F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inguno">
    <w:name w:val="Ninguno"/>
    <w:rsid w:val="00211430"/>
    <w:rPr>
      <w:lang w:val="es-ES_tradnl"/>
    </w:rPr>
  </w:style>
  <w:style w:type="paragraph" w:customStyle="1" w:styleId="Poromisin">
    <w:name w:val="Por omisión"/>
    <w:rsid w:val="00211430"/>
    <w:pPr>
      <w:widowControl/>
      <w:pBdr>
        <w:top w:val="nil"/>
        <w:left w:val="nil"/>
        <w:bottom w:val="nil"/>
        <w:right w:val="nil"/>
        <w:between w:val="nil"/>
        <w:bar w:val="nil"/>
      </w:pBdr>
      <w:autoSpaceDE/>
      <w:autoSpaceDN/>
      <w:spacing w:before="160" w:line="288" w:lineRule="auto"/>
    </w:pPr>
    <w:rPr>
      <w:rFonts w:ascii="Avenir Book" w:eastAsia="Avenir Book" w:hAnsi="Avenir Book" w:cs="Avenir Book"/>
      <w:color w:val="000000"/>
      <w:bdr w:val="nil"/>
      <w:lang w:val="es-ES" w:eastAsia="es-ES"/>
      <w14:textOutline w14:w="0" w14:cap="flat" w14:cmpd="sng" w14:algn="ctr">
        <w14:noFill/>
        <w14:prstDash w14:val="solid"/>
        <w14:bevel/>
      </w14:textOutline>
    </w:rPr>
  </w:style>
  <w:style w:type="table" w:customStyle="1" w:styleId="TableGrid">
    <w:name w:val="TableGrid"/>
    <w:rsid w:val="00BA57E8"/>
    <w:pPr>
      <w:widowControl/>
      <w:autoSpaceDE/>
      <w:autoSpaceDN/>
    </w:pPr>
    <w:rPr>
      <w:rFonts w:eastAsiaTheme="minorEastAsia"/>
      <w:kern w:val="2"/>
      <w:sz w:val="24"/>
      <w:szCs w:val="24"/>
      <w:lang w:val="es-ES" w:eastAsia="es-E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2416">
      <w:bodyDiv w:val="1"/>
      <w:marLeft w:val="0"/>
      <w:marRight w:val="0"/>
      <w:marTop w:val="0"/>
      <w:marBottom w:val="0"/>
      <w:divBdr>
        <w:top w:val="none" w:sz="0" w:space="0" w:color="auto"/>
        <w:left w:val="none" w:sz="0" w:space="0" w:color="auto"/>
        <w:bottom w:val="none" w:sz="0" w:space="0" w:color="auto"/>
        <w:right w:val="none" w:sz="0" w:space="0" w:color="auto"/>
      </w:divBdr>
    </w:div>
    <w:div w:id="36124935">
      <w:bodyDiv w:val="1"/>
      <w:marLeft w:val="0"/>
      <w:marRight w:val="0"/>
      <w:marTop w:val="0"/>
      <w:marBottom w:val="0"/>
      <w:divBdr>
        <w:top w:val="none" w:sz="0" w:space="0" w:color="auto"/>
        <w:left w:val="none" w:sz="0" w:space="0" w:color="auto"/>
        <w:bottom w:val="none" w:sz="0" w:space="0" w:color="auto"/>
        <w:right w:val="none" w:sz="0" w:space="0" w:color="auto"/>
      </w:divBdr>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375352477">
      <w:bodyDiv w:val="1"/>
      <w:marLeft w:val="0"/>
      <w:marRight w:val="0"/>
      <w:marTop w:val="0"/>
      <w:marBottom w:val="0"/>
      <w:divBdr>
        <w:top w:val="none" w:sz="0" w:space="0" w:color="auto"/>
        <w:left w:val="none" w:sz="0" w:space="0" w:color="auto"/>
        <w:bottom w:val="none" w:sz="0" w:space="0" w:color="auto"/>
        <w:right w:val="none" w:sz="0" w:space="0" w:color="auto"/>
      </w:divBdr>
    </w:div>
    <w:div w:id="416481358">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28682895">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536938811">
      <w:bodyDiv w:val="1"/>
      <w:marLeft w:val="0"/>
      <w:marRight w:val="0"/>
      <w:marTop w:val="0"/>
      <w:marBottom w:val="0"/>
      <w:divBdr>
        <w:top w:val="none" w:sz="0" w:space="0" w:color="auto"/>
        <w:left w:val="none" w:sz="0" w:space="0" w:color="auto"/>
        <w:bottom w:val="none" w:sz="0" w:space="0" w:color="auto"/>
        <w:right w:val="none" w:sz="0" w:space="0" w:color="auto"/>
      </w:divBdr>
    </w:div>
    <w:div w:id="609316004">
      <w:bodyDiv w:val="1"/>
      <w:marLeft w:val="0"/>
      <w:marRight w:val="0"/>
      <w:marTop w:val="0"/>
      <w:marBottom w:val="0"/>
      <w:divBdr>
        <w:top w:val="none" w:sz="0" w:space="0" w:color="auto"/>
        <w:left w:val="none" w:sz="0" w:space="0" w:color="auto"/>
        <w:bottom w:val="none" w:sz="0" w:space="0" w:color="auto"/>
        <w:right w:val="none" w:sz="0" w:space="0" w:color="auto"/>
      </w:divBdr>
    </w:div>
    <w:div w:id="653607358">
      <w:bodyDiv w:val="1"/>
      <w:marLeft w:val="0"/>
      <w:marRight w:val="0"/>
      <w:marTop w:val="0"/>
      <w:marBottom w:val="0"/>
      <w:divBdr>
        <w:top w:val="none" w:sz="0" w:space="0" w:color="auto"/>
        <w:left w:val="none" w:sz="0" w:space="0" w:color="auto"/>
        <w:bottom w:val="none" w:sz="0" w:space="0" w:color="auto"/>
        <w:right w:val="none" w:sz="0" w:space="0" w:color="auto"/>
      </w:divBdr>
    </w:div>
    <w:div w:id="659650193">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765689682">
      <w:bodyDiv w:val="1"/>
      <w:marLeft w:val="0"/>
      <w:marRight w:val="0"/>
      <w:marTop w:val="0"/>
      <w:marBottom w:val="0"/>
      <w:divBdr>
        <w:top w:val="none" w:sz="0" w:space="0" w:color="auto"/>
        <w:left w:val="none" w:sz="0" w:space="0" w:color="auto"/>
        <w:bottom w:val="none" w:sz="0" w:space="0" w:color="auto"/>
        <w:right w:val="none" w:sz="0" w:space="0" w:color="auto"/>
      </w:divBdr>
    </w:div>
    <w:div w:id="840003290">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866331056">
      <w:bodyDiv w:val="1"/>
      <w:marLeft w:val="0"/>
      <w:marRight w:val="0"/>
      <w:marTop w:val="0"/>
      <w:marBottom w:val="0"/>
      <w:divBdr>
        <w:top w:val="none" w:sz="0" w:space="0" w:color="auto"/>
        <w:left w:val="none" w:sz="0" w:space="0" w:color="auto"/>
        <w:bottom w:val="none" w:sz="0" w:space="0" w:color="auto"/>
        <w:right w:val="none" w:sz="0" w:space="0" w:color="auto"/>
      </w:divBdr>
    </w:div>
    <w:div w:id="881285908">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43341822">
      <w:bodyDiv w:val="1"/>
      <w:marLeft w:val="0"/>
      <w:marRight w:val="0"/>
      <w:marTop w:val="0"/>
      <w:marBottom w:val="0"/>
      <w:divBdr>
        <w:top w:val="none" w:sz="0" w:space="0" w:color="auto"/>
        <w:left w:val="none" w:sz="0" w:space="0" w:color="auto"/>
        <w:bottom w:val="none" w:sz="0" w:space="0" w:color="auto"/>
        <w:right w:val="none" w:sz="0" w:space="0" w:color="auto"/>
      </w:divBdr>
    </w:div>
    <w:div w:id="945112884">
      <w:bodyDiv w:val="1"/>
      <w:marLeft w:val="0"/>
      <w:marRight w:val="0"/>
      <w:marTop w:val="0"/>
      <w:marBottom w:val="0"/>
      <w:divBdr>
        <w:top w:val="none" w:sz="0" w:space="0" w:color="auto"/>
        <w:left w:val="none" w:sz="0" w:space="0" w:color="auto"/>
        <w:bottom w:val="none" w:sz="0" w:space="0" w:color="auto"/>
        <w:right w:val="none" w:sz="0" w:space="0" w:color="auto"/>
      </w:divBdr>
    </w:div>
    <w:div w:id="1019044257">
      <w:bodyDiv w:val="1"/>
      <w:marLeft w:val="0"/>
      <w:marRight w:val="0"/>
      <w:marTop w:val="0"/>
      <w:marBottom w:val="0"/>
      <w:divBdr>
        <w:top w:val="none" w:sz="0" w:space="0" w:color="auto"/>
        <w:left w:val="none" w:sz="0" w:space="0" w:color="auto"/>
        <w:bottom w:val="none" w:sz="0" w:space="0" w:color="auto"/>
        <w:right w:val="none" w:sz="0" w:space="0" w:color="auto"/>
      </w:divBdr>
    </w:div>
    <w:div w:id="1280334755">
      <w:bodyDiv w:val="1"/>
      <w:marLeft w:val="0"/>
      <w:marRight w:val="0"/>
      <w:marTop w:val="0"/>
      <w:marBottom w:val="0"/>
      <w:divBdr>
        <w:top w:val="none" w:sz="0" w:space="0" w:color="auto"/>
        <w:left w:val="none" w:sz="0" w:space="0" w:color="auto"/>
        <w:bottom w:val="none" w:sz="0" w:space="0" w:color="auto"/>
        <w:right w:val="none" w:sz="0" w:space="0" w:color="auto"/>
      </w:divBdr>
    </w:div>
    <w:div w:id="1383359182">
      <w:bodyDiv w:val="1"/>
      <w:marLeft w:val="0"/>
      <w:marRight w:val="0"/>
      <w:marTop w:val="0"/>
      <w:marBottom w:val="0"/>
      <w:divBdr>
        <w:top w:val="none" w:sz="0" w:space="0" w:color="auto"/>
        <w:left w:val="none" w:sz="0" w:space="0" w:color="auto"/>
        <w:bottom w:val="none" w:sz="0" w:space="0" w:color="auto"/>
        <w:right w:val="none" w:sz="0" w:space="0" w:color="auto"/>
      </w:divBdr>
    </w:div>
    <w:div w:id="1732851475">
      <w:bodyDiv w:val="1"/>
      <w:marLeft w:val="0"/>
      <w:marRight w:val="0"/>
      <w:marTop w:val="0"/>
      <w:marBottom w:val="0"/>
      <w:divBdr>
        <w:top w:val="none" w:sz="0" w:space="0" w:color="auto"/>
        <w:left w:val="none" w:sz="0" w:space="0" w:color="auto"/>
        <w:bottom w:val="none" w:sz="0" w:space="0" w:color="auto"/>
        <w:right w:val="none" w:sz="0" w:space="0" w:color="auto"/>
      </w:divBdr>
    </w:div>
    <w:div w:id="1769424853">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890602565">
      <w:bodyDiv w:val="1"/>
      <w:marLeft w:val="0"/>
      <w:marRight w:val="0"/>
      <w:marTop w:val="0"/>
      <w:marBottom w:val="0"/>
      <w:divBdr>
        <w:top w:val="none" w:sz="0" w:space="0" w:color="auto"/>
        <w:left w:val="none" w:sz="0" w:space="0" w:color="auto"/>
        <w:bottom w:val="none" w:sz="0" w:space="0" w:color="auto"/>
        <w:right w:val="none" w:sz="0" w:space="0" w:color="auto"/>
      </w:divBdr>
    </w:div>
    <w:div w:id="2120252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uvigo.gal/es/investigar/carrera-investigadora/formacion-desarrollo-profesional" TargetMode="External"/><Relationship Id="rId21" Type="http://schemas.openxmlformats.org/officeDocument/2006/relationships/hyperlink" Target="https://www.facebook.com/groups/72782028197/about/" TargetMode="External"/><Relationship Id="rId42" Type="http://schemas.openxmlformats.org/officeDocument/2006/relationships/hyperlink" Target="https://www.uvigo.gal/es/estudiar/organizacion-academica/eido-escuela-internacional-doctorado/programas-doctorado" TargetMode="External"/><Relationship Id="rId63" Type="http://schemas.openxmlformats.org/officeDocument/2006/relationships/hyperlink" Target="https://www.uvigo.gal/estudar/que-estudar/doutoramento/programa-doutoramento-creatividade-innovacion-social-sostible-p03d039v06" TargetMode="External"/><Relationship Id="rId84" Type="http://schemas.openxmlformats.org/officeDocument/2006/relationships/hyperlink" Target="https://www.uvigo.gal/sites/uvigo.gal/files/contents/paragraph-file/2019-03/Guia_boas_practicas_direccion_teses.pdf" TargetMode="External"/><Relationship Id="rId138" Type="http://schemas.openxmlformats.org/officeDocument/2006/relationships/hyperlink" Target="https://www.uvigo.gal/pdi/busca?query=" TargetMode="External"/><Relationship Id="rId159" Type="http://schemas.openxmlformats.org/officeDocument/2006/relationships/hyperlink" Target="https://doi.org/10.3145/epi.2023.ene.07" TargetMode="External"/><Relationship Id="rId170" Type="http://schemas.openxmlformats.org/officeDocument/2006/relationships/hyperlink" Target="https://www.scopus.com/sourceid/21100829268?origin=resultslist" TargetMode="External"/><Relationship Id="rId107" Type="http://schemas.openxmlformats.org/officeDocument/2006/relationships/hyperlink" Target="https://moovi.uvigo.gal/"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ilas.columbia.edu/" TargetMode="External"/><Relationship Id="rId53" Type="http://schemas.openxmlformats.org/officeDocument/2006/relationships/hyperlink" Target="https://www.uvigo.gal/es/campus/cultura/talleres-otros-cursos" TargetMode="External"/><Relationship Id="rId74" Type="http://schemas.openxmlformats.org/officeDocument/2006/relationships/hyperlink" Target="https://secretaria.uvigo.gal/uv/web/normativa/public/show/625" TargetMode="External"/><Relationship Id="rId128" Type="http://schemas.openxmlformats.org/officeDocument/2006/relationships/image" Target="media/image8.png"/><Relationship Id="rId149" Type="http://schemas.openxmlformats.org/officeDocument/2006/relationships/hyperlink" Target="https://www.scopus.com/authid/detail.uri?authorId=57082080200" TargetMode="External"/><Relationship Id="rId5" Type="http://schemas.openxmlformats.org/officeDocument/2006/relationships/numbering" Target="numbering.xml"/><Relationship Id="rId95" Type="http://schemas.openxmlformats.org/officeDocument/2006/relationships/image" Target="media/image5.png"/><Relationship Id="rId160" Type="http://schemas.openxmlformats.org/officeDocument/2006/relationships/hyperlink" Target="https://plu.mx/plum/a/?doi=10.3145/epi.2023.ene.07" TargetMode="External"/><Relationship Id="rId181" Type="http://schemas.openxmlformats.org/officeDocument/2006/relationships/hyperlink" Target="https://doi.org/10.5209/hics.84387" TargetMode="External"/><Relationship Id="rId22" Type="http://schemas.openxmlformats.org/officeDocument/2006/relationships/hyperlink" Target="https://notendur.hi.is/msm/masi.htm" TargetMode="External"/><Relationship Id="rId43" Type="http://schemas.openxmlformats.org/officeDocument/2006/relationships/hyperlink" Target="https://www.uvigo.gal/estudar/que-estudar/doutoramento" TargetMode="External"/><Relationship Id="rId64" Type="http://schemas.openxmlformats.org/officeDocument/2006/relationships/hyperlink" Target="http://pdcrea.webs.uvigo.es/" TargetMode="External"/><Relationship Id="rId118" Type="http://schemas.openxmlformats.org/officeDocument/2006/relationships/hyperlink" Target="https://secretaria.uvigo.gal/uv/web/normativa/public/show/41" TargetMode="External"/><Relationship Id="rId139" Type="http://schemas.openxmlformats.org/officeDocument/2006/relationships/image" Target="media/image10.png"/><Relationship Id="rId85" Type="http://schemas.openxmlformats.org/officeDocument/2006/relationships/hyperlink" Target="https://secretaria.uvigo.gal/uv/web/normativa/public/show/625" TargetMode="External"/><Relationship Id="rId150" Type="http://schemas.openxmlformats.org/officeDocument/2006/relationships/hyperlink" Target="https://www.scopus.com/sourceid/21100829268?origin=resultslist" TargetMode="External"/><Relationship Id="rId171" Type="http://schemas.openxmlformats.org/officeDocument/2006/relationships/hyperlink" Target="https://doi.org/10.3390/F14112124" TargetMode="External"/><Relationship Id="rId12" Type="http://schemas.openxmlformats.org/officeDocument/2006/relationships/hyperlink" Target="https://secretaria.uvigo.gal/uv/web/normativa/public/show/41" TargetMode="External"/><Relationship Id="rId33" Type="http://schemas.openxmlformats.org/officeDocument/2006/relationships/hyperlink" Target="http://www.ufrgs.br/alcar" TargetMode="External"/><Relationship Id="rId108" Type="http://schemas.openxmlformats.org/officeDocument/2006/relationships/hyperlink" Target="https://campusremotouvigo.gal/" TargetMode="External"/><Relationship Id="rId129" Type="http://schemas.openxmlformats.org/officeDocument/2006/relationships/image" Target="media/image9.png"/><Relationship Id="rId54" Type="http://schemas.openxmlformats.org/officeDocument/2006/relationships/hyperlink" Target="https://www.uvigo.gal/es/campus" TargetMode="External"/><Relationship Id="rId75" Type="http://schemas.openxmlformats.org/officeDocument/2006/relationships/hyperlink" Target="https://www.uvigo.gal/sites/uvigo.gal/files/contents/paragraph-file/2019-03/Guia_boas_practicas_direccion_teses.pdf" TargetMode="External"/><Relationship Id="rId96" Type="http://schemas.openxmlformats.org/officeDocument/2006/relationships/hyperlink" Target="https://www.ciencia.gob.es/site-web/Estrategias-y-Planes/Estrategias/Estrategia-Espanola-de-Ciencia-Tecnologia-e-Innovacion-2021-2027.html" TargetMode="External"/><Relationship Id="rId140" Type="http://schemas.openxmlformats.org/officeDocument/2006/relationships/hyperlink" Target="http://www.acsug.es/gl/insercion" TargetMode="External"/><Relationship Id="rId161" Type="http://schemas.openxmlformats.org/officeDocument/2006/relationships/hyperlink" Target="https://doi.org/10.5944/educxx1.31818" TargetMode="External"/><Relationship Id="rId182" Type="http://schemas.openxmlformats.org/officeDocument/2006/relationships/hyperlink" Target="https://urldefense.com/v3/__https:/doi.org/10.5565/rev/grafica.322__;!!D9dNQwwGXtA!UfF-d_rOMQpwMvfiEBB4JKoVxvJHN4o3JP10TgR_YYS2bIDQJEmomuUtdzJzx8HN45HaQz2_pAYtVZSvdKBEDGIqfNo$" TargetMode="External"/><Relationship Id="rId6" Type="http://schemas.openxmlformats.org/officeDocument/2006/relationships/styles" Target="styles.xml"/><Relationship Id="rId23" Type="http://schemas.openxmlformats.org/officeDocument/2006/relationships/hyperlink" Target="http://www.cyted.org/es/evaprop" TargetMode="External"/><Relationship Id="rId119" Type="http://schemas.openxmlformats.org/officeDocument/2006/relationships/hyperlink" Target="https://campusremotouvigo.gal/access/public/meeting/2035088453" TargetMode="External"/><Relationship Id="rId44" Type="http://schemas.openxmlformats.org/officeDocument/2006/relationships/hyperlink" Target="https://www.uvigo.gal/es/estudiar/te-asesoramos" TargetMode="External"/><Relationship Id="rId65" Type="http://schemas.openxmlformats.org/officeDocument/2006/relationships/hyperlink" Target="https://www.boe.es/buscar/pdf/2011/BOE-A-2011-2541-consolidado.pdf" TargetMode="External"/><Relationship Id="rId86" Type="http://schemas.openxmlformats.org/officeDocument/2006/relationships/hyperlink" Target="https://secretaria.uvigo.gal/uv/web/normativa/public/show/625" TargetMode="External"/><Relationship Id="rId130" Type="http://schemas.openxmlformats.org/officeDocument/2006/relationships/hyperlink" Target="https://www.uvigo.gal/es/estudiar/que-estudiar/doctorado/programa-doutoramento-creatividade-innovacion-social-sostible-p03d039v06" TargetMode="External"/><Relationship Id="rId151" Type="http://schemas.openxmlformats.org/officeDocument/2006/relationships/hyperlink" Target="https://doi.org/10.3390/app14167046" TargetMode="External"/><Relationship Id="rId172" Type="http://schemas.openxmlformats.org/officeDocument/2006/relationships/hyperlink" Target="https://doi.org/10.3145/epi.2023.ene.10" TargetMode="External"/><Relationship Id="rId13" Type="http://schemas.openxmlformats.org/officeDocument/2006/relationships/hyperlink" Target="https://secretaria.uvigo.gal/uv/web/normativa/public/show/625" TargetMode="External"/><Relationship Id="rId18" Type="http://schemas.openxmlformats.org/officeDocument/2006/relationships/hyperlink" Target="https://icomos.es/" TargetMode="External"/><Relationship Id="rId39" Type="http://schemas.openxmlformats.org/officeDocument/2006/relationships/hyperlink" Target="https://www.recfronteras.com/" TargetMode="External"/><Relationship Id="rId109" Type="http://schemas.openxmlformats.org/officeDocument/2006/relationships/hyperlink" Target="https://www.uvigo.gal/es/universidad/comunicacion" TargetMode="External"/><Relationship Id="rId34" Type="http://schemas.openxmlformats.org/officeDocument/2006/relationships/hyperlink" Target="https://imaginariosyrepresentaciones.wordpress.com/investigadores/david-casado-neira/" TargetMode="External"/><Relationship Id="rId50" Type="http://schemas.openxmlformats.org/officeDocument/2006/relationships/hyperlink" Target="https://www.uvigo.gal/es/universidad/administracion-personal/organizacion-administrativa/unidad-empleo-emprendimiento" TargetMode="External"/><Relationship Id="rId55" Type="http://schemas.openxmlformats.org/officeDocument/2006/relationships/hyperlink" Target="https://www.uvigo.gal/es/universidad/gobierno-uvigo/democracia/participacion-alumnado/delegaciones-estudiantes" TargetMode="External"/><Relationship Id="rId76" Type="http://schemas.openxmlformats.org/officeDocument/2006/relationships/hyperlink" Target="https://secretaria.uvigo.gal/uv/web/normativa/public/show/625" TargetMode="External"/><Relationship Id="rId97" Type="http://schemas.openxmlformats.org/officeDocument/2006/relationships/hyperlink" Target="https://www.ciencia.gob.es/site-web/Estrategias-y-Planes/Planes-y-programas/Plan-Estatal-de-Investigacion-Cientifica-y-Tecnica-y-de-Innovacion-PEICTI-2021-2023.html" TargetMode="External"/><Relationship Id="rId104" Type="http://schemas.openxmlformats.org/officeDocument/2006/relationships/hyperlink" Target="https://www.uvigo.gal/es/estudiar/organizacion-academica/centros" TargetMode="External"/><Relationship Id="rId120" Type="http://schemas.openxmlformats.org/officeDocument/2006/relationships/hyperlink" Target="https://www.uvigo.gal/es/estudiar/empleabilidad" TargetMode="External"/><Relationship Id="rId125" Type="http://schemas.openxmlformats.org/officeDocument/2006/relationships/hyperlink" Target="https://www.uvigo.gal/es/estudiar/organizacion-academica/eido-escuela-internacional-doctorado/calidad" TargetMode="External"/><Relationship Id="rId141" Type="http://schemas.openxmlformats.org/officeDocument/2006/relationships/hyperlink" Target="http://observatorio.uvigo.gal/es/" TargetMode="External"/><Relationship Id="rId146" Type="http://schemas.openxmlformats.org/officeDocument/2006/relationships/hyperlink" Target="https://www.uvigo.gal/estudar/organizacion-academica/centros/escola-enxenaria-forestal" TargetMode="External"/><Relationship Id="rId167" Type="http://schemas.openxmlformats.org/officeDocument/2006/relationships/hyperlink" Target="https://doi.org/10.1177/13548565211014449" TargetMode="External"/><Relationship Id="rId188"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footer" Target="footer1.xml"/><Relationship Id="rId92" Type="http://schemas.openxmlformats.org/officeDocument/2006/relationships/hyperlink" Target="https://www.un.org/sustainabledevelopment/es/objetivos-de-desarrollo-sostenible/" TargetMode="External"/><Relationship Id="rId162" Type="http://schemas.openxmlformats.org/officeDocument/2006/relationships/hyperlink" Target="https://doi.org/10.1038/s41437-019-0242-y" TargetMode="External"/><Relationship Id="rId183" Type="http://schemas.openxmlformats.org/officeDocument/2006/relationships/hyperlink" Target="https://doi.org/10.1371/journal.pone.0293131" TargetMode="External"/><Relationship Id="rId2" Type="http://schemas.openxmlformats.org/officeDocument/2006/relationships/customXml" Target="../customXml/item2.xml"/><Relationship Id="rId29" Type="http://schemas.openxmlformats.org/officeDocument/2006/relationships/hyperlink" Target="https://www.umassd.edu/portuguese-studies-center/" TargetMode="External"/><Relationship Id="rId24" Type="http://schemas.openxmlformats.org/officeDocument/2006/relationships/hyperlink" Target="https://www.public-contracts.org/" TargetMode="External"/><Relationship Id="rId40" Type="http://schemas.openxmlformats.org/officeDocument/2006/relationships/hyperlink" Target="https://www.uvigo.gal/doutoramento" TargetMode="External"/><Relationship Id="rId45" Type="http://schemas.openxmlformats.org/officeDocument/2006/relationships/hyperlink" Target="https://www.uvigo.gal/es/universidad/administracion-personal/organizacion-administrativa/servicio-ayudas-estudio-becas-precios-publicos" TargetMode="External"/><Relationship Id="rId66" Type="http://schemas.openxmlformats.org/officeDocument/2006/relationships/hyperlink" Target="https://secretaria.uvigo.gal/uv/web/normativa/public/show/625" TargetMode="External"/><Relationship Id="rId87" Type="http://schemas.openxmlformats.org/officeDocument/2006/relationships/hyperlink" Target="https://secretaria.uvigo.gal/uv/web/normativa/public/show/625" TargetMode="External"/><Relationship Id="rId110" Type="http://schemas.openxmlformats.org/officeDocument/2006/relationships/hyperlink" Target="https://www.uvigo.gal/universidade/biblioteca" TargetMode="External"/><Relationship Id="rId115" Type="http://schemas.openxmlformats.org/officeDocument/2006/relationships/hyperlink" Target="https://www.uvigo.gal/es/investigar/transferencia-conocimiento-0" TargetMode="External"/><Relationship Id="rId131" Type="http://schemas.openxmlformats.org/officeDocument/2006/relationships/hyperlink" Target="https://secretaria.uvigo.gal/uv/web/transparencia/grupo/show/5/22" TargetMode="External"/><Relationship Id="rId136" Type="http://schemas.openxmlformats.org/officeDocument/2006/relationships/hyperlink" Target="https://secretaria.uvigo.gal/uv/web/transparencia/informe/show/5/36/28" TargetMode="External"/><Relationship Id="rId157" Type="http://schemas.openxmlformats.org/officeDocument/2006/relationships/hyperlink" Target="http://hdl.handle.net/11093/5603" TargetMode="External"/><Relationship Id="rId178" Type="http://schemas.openxmlformats.org/officeDocument/2006/relationships/hyperlink" Target="https://www.scopus.com/record/display.uri?eid=2-s2.0-85123506055&amp;origin=resultslist" TargetMode="External"/><Relationship Id="rId61" Type="http://schemas.openxmlformats.org/officeDocument/2006/relationships/hyperlink" Target="https://www.uvigo.gal/es/estudiar/organizacion-academica/eido-escuela-internacional-doctorado" TargetMode="External"/><Relationship Id="rId82" Type="http://schemas.openxmlformats.org/officeDocument/2006/relationships/hyperlink" Target="https://www.boe.es/buscar/pdf/2011/BOE-A-2011-2541-consolidado.pdf" TargetMode="External"/><Relationship Id="rId152" Type="http://schemas.openxmlformats.org/officeDocument/2006/relationships/hyperlink" Target="https://doi.org/10.1016/j.marpol.2024.106087" TargetMode="External"/><Relationship Id="rId173" Type="http://schemas.openxmlformats.org/officeDocument/2006/relationships/hyperlink" Target="https://doi.org/10.3390/plants12142638" TargetMode="External"/><Relationship Id="rId19" Type="http://schemas.openxmlformats.org/officeDocument/2006/relationships/hyperlink" Target="https://cim.uvigo.gal"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brown.edu/academics/portuguese-brazilian-studies/" TargetMode="External"/><Relationship Id="rId35" Type="http://schemas.openxmlformats.org/officeDocument/2006/relationships/hyperlink" Target="https://ciafel.fade.up.pt/ciafel.php" TargetMode="External"/><Relationship Id="rId56" Type="http://schemas.openxmlformats.org/officeDocument/2006/relationships/hyperlink" Target="https://www.uvigo.gal/es/universidad/gobierno-uvigo/defensoria-universitaria" TargetMode="External"/><Relationship Id="rId77" Type="http://schemas.openxmlformats.org/officeDocument/2006/relationships/hyperlink" Target="https://secretaria.uvigo.gal/uv/web/normativa/public/normativa/documento/downloadbyhash/c3525826b4f70e1f5eaf285029191077de4ea85a9e17a73578758fe4b0614b60" TargetMode="External"/><Relationship Id="rId100" Type="http://schemas.openxmlformats.org/officeDocument/2006/relationships/hyperlink" Target="https://www.horizonteeuropa.es" TargetMode="External"/><Relationship Id="rId105" Type="http://schemas.openxmlformats.org/officeDocument/2006/relationships/hyperlink" Target="https://www.uvigo.gal/es/investigar/investigacion-produccion-cientifica/estrutucturas-investigacion" TargetMode="External"/><Relationship Id="rId126" Type="http://schemas.openxmlformats.org/officeDocument/2006/relationships/image" Target="media/image6.png"/><Relationship Id="rId147" Type="http://schemas.openxmlformats.org/officeDocument/2006/relationships/hyperlink" Target="https://www.scopus.com/authid/detail.uri?authorId=6602280132" TargetMode="External"/><Relationship Id="rId168" Type="http://schemas.openxmlformats.org/officeDocument/2006/relationships/hyperlink" Target="https://doi.org/10.3390/app14219729" TargetMode="External"/><Relationship Id="rId8" Type="http://schemas.openxmlformats.org/officeDocument/2006/relationships/webSettings" Target="webSettings.xml"/><Relationship Id="rId51" Type="http://schemas.openxmlformats.org/officeDocument/2006/relationships/hyperlink" Target="https://www.acles.es/" TargetMode="External"/><Relationship Id="rId72" Type="http://schemas.openxmlformats.org/officeDocument/2006/relationships/header" Target="header2.xml"/><Relationship Id="rId93" Type="http://schemas.openxmlformats.org/officeDocument/2006/relationships/image" Target="media/image3.png"/><Relationship Id="rId98" Type="http://schemas.openxmlformats.org/officeDocument/2006/relationships/hyperlink" Target="https://www.ciencia.gob.es/site-web/Estrategias-y-Planes/Plan-de-Recuperacion-Transformacion-y-Resiliencia-PRTR.html" TargetMode="External"/><Relationship Id="rId121" Type="http://schemas.openxmlformats.org/officeDocument/2006/relationships/hyperlink" Target="https://fundacionuvigo.es/?lang=es" TargetMode="External"/><Relationship Id="rId142" Type="http://schemas.openxmlformats.org/officeDocument/2006/relationships/hyperlink" Target="http://observatorio.uvigo.gal/es/insercion-laboral/informes/insercion-laboral-doctorado-1995-2020/" TargetMode="External"/><Relationship Id="rId163" Type="http://schemas.openxmlformats.org/officeDocument/2006/relationships/hyperlink" Target="https://doi.org/10.3390/app13169350" TargetMode="External"/><Relationship Id="rId184" Type="http://schemas.openxmlformats.org/officeDocument/2006/relationships/hyperlink" Target="https://doi.org/10.1177/1532708620912803" TargetMode="External"/><Relationship Id="rId189"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www.redicop.com/" TargetMode="External"/><Relationship Id="rId46" Type="http://schemas.openxmlformats.org/officeDocument/2006/relationships/hyperlink" Target="https://www.uvigo.gal/es/campus/atencion-diversidad" TargetMode="External"/><Relationship Id="rId67" Type="http://schemas.openxmlformats.org/officeDocument/2006/relationships/hyperlink" Target="https://www.uvigo.gal/es/campus/atencion-diversidad" TargetMode="External"/><Relationship Id="rId116" Type="http://schemas.openxmlformats.org/officeDocument/2006/relationships/hyperlink" Target="https://www.uvigo.gal/es/investigar/difusion-investigacion" TargetMode="External"/><Relationship Id="rId137" Type="http://schemas.openxmlformats.org/officeDocument/2006/relationships/hyperlink" Target="https://portalcientifico.uvigo.gal/resultados" TargetMode="External"/><Relationship Id="rId158" Type="http://schemas.openxmlformats.org/officeDocument/2006/relationships/hyperlink" Target="https://doi.org/10.1016/j.dsx.2023.102922" TargetMode="External"/><Relationship Id="rId20" Type="http://schemas.openxmlformats.org/officeDocument/2006/relationships/hyperlink" Target="https://cinbio.es/" TargetMode="External"/><Relationship Id="rId41" Type="http://schemas.openxmlformats.org/officeDocument/2006/relationships/hyperlink" Target="https://www.uvigo.gal/es/estudiar/gestiones-estudiantes/matriculate/matricula-doctorado" TargetMode="External"/><Relationship Id="rId62" Type="http://schemas.openxmlformats.org/officeDocument/2006/relationships/hyperlink" Target="https://www.uvigo.gal/estudar/que-estudar/doutoramento" TargetMode="External"/><Relationship Id="rId83" Type="http://schemas.openxmlformats.org/officeDocument/2006/relationships/hyperlink" Target="https://secretaria.uvigo.gal/uv/web/normativa/public/show/625" TargetMode="External"/><Relationship Id="rId88" Type="http://schemas.openxmlformats.org/officeDocument/2006/relationships/hyperlink" Target="https://www.uvigo.gal/sites/uvigo.gal/files/contents/paragraph-file/2019-03/Guia_boas_practicas_direccion_teses.pdf" TargetMode="External"/><Relationship Id="rId111" Type="http://schemas.openxmlformats.org/officeDocument/2006/relationships/hyperlink" Target="https://www.uvigo.gal/es/estudiar/gestiones-estudiantes/becas" TargetMode="External"/><Relationship Id="rId132" Type="http://schemas.openxmlformats.org/officeDocument/2006/relationships/hyperlink" Target="https://secretaria.uvigo.gal/uv/web/transparencia/grupo/show/5/22" TargetMode="External"/><Relationship Id="rId153" Type="http://schemas.openxmlformats.org/officeDocument/2006/relationships/hyperlink" Target="https://www.sciencedirect.com/journal/marine-policy/vol/163/suppl/C" TargetMode="External"/><Relationship Id="rId174" Type="http://schemas.openxmlformats.org/officeDocument/2006/relationships/hyperlink" Target="https://www.google.com/search?q=https://doi.org/10.1016/j.eswa.2024.123641" TargetMode="External"/><Relationship Id="rId179" Type="http://schemas.openxmlformats.org/officeDocument/2006/relationships/hyperlink" Target="https://doi.org/10.3390/JCM13020402" TargetMode="External"/><Relationship Id="rId190" Type="http://schemas.openxmlformats.org/officeDocument/2006/relationships/theme" Target="theme/theme1.xm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auco.com.uy/wp-content/uploads/2015/04/Resumen-FISEC.pdf" TargetMode="External"/><Relationship Id="rId57" Type="http://schemas.openxmlformats.org/officeDocument/2006/relationships/hyperlink" Target="https://www.uvigo.gal/es/universidad/administracion-personal/organizacion-administrativa/servicio-gestion-estudios-postgrado" TargetMode="External"/><Relationship Id="rId106" Type="http://schemas.openxmlformats.org/officeDocument/2006/relationships/hyperlink" Target="https://www.uvigo.gal/universidade/servizos-informaticos" TargetMode="External"/><Relationship Id="rId127" Type="http://schemas.openxmlformats.org/officeDocument/2006/relationships/image" Target="media/image7.png"/><Relationship Id="rId10" Type="http://schemas.openxmlformats.org/officeDocument/2006/relationships/endnotes" Target="endnotes.xml"/><Relationship Id="rId31" Type="http://schemas.openxmlformats.org/officeDocument/2006/relationships/hyperlink" Target="https://cla.csulb.edu/centers/europeanstudies/" TargetMode="External"/><Relationship Id="rId52" Type="http://schemas.openxmlformats.org/officeDocument/2006/relationships/hyperlink" Target="https://cdl.uvigo.es/" TargetMode="External"/><Relationship Id="rId73" Type="http://schemas.openxmlformats.org/officeDocument/2006/relationships/hyperlink" Target="https://www.boe.es/buscar/pdf/2011/BOE-A-2011-2541-consolidado.pdf" TargetMode="External"/><Relationship Id="rId78" Type="http://schemas.openxmlformats.org/officeDocument/2006/relationships/hyperlink" Target="https://secretaria.uvigo.gal/uv/web/normativa/public/normativa/documento/downloadbyhash/c3525826b4f70e1f5eaf285029191077de4ea85a9e17a73578758fe4b0614b60" TargetMode="External"/><Relationship Id="rId94" Type="http://schemas.openxmlformats.org/officeDocument/2006/relationships/image" Target="media/image4.png"/><Relationship Id="rId99" Type="http://schemas.openxmlformats.org/officeDocument/2006/relationships/hyperlink" Target="https://planderecuperacion.gob.es/" TargetMode="External"/><Relationship Id="rId101" Type="http://schemas.openxmlformats.org/officeDocument/2006/relationships/hyperlink" Target="http://www.rurallure.eu" TargetMode="External"/><Relationship Id="rId122" Type="http://schemas.openxmlformats.org/officeDocument/2006/relationships/hyperlink" Target="https://www.uvigo.gal/es/estudiar/organizacion-academica/eido-escuela-internacional-doctorado/calidad" TargetMode="External"/><Relationship Id="rId143" Type="http://schemas.openxmlformats.org/officeDocument/2006/relationships/hyperlink" Target="http://observatorio.uvigo.gal/es/insercion-laboral/informes/insercion-laboral-2020-2021/" TargetMode="External"/><Relationship Id="rId148" Type="http://schemas.openxmlformats.org/officeDocument/2006/relationships/hyperlink" Target="https://www.scopus.com/authid/detail.uri?authorId=59067042200" TargetMode="External"/><Relationship Id="rId164" Type="http://schemas.openxmlformats.org/officeDocument/2006/relationships/hyperlink" Target="https://doi.org/10.1016/j.rasd.2024.102516" TargetMode="External"/><Relationship Id="rId169" Type="http://schemas.openxmlformats.org/officeDocument/2006/relationships/hyperlink" Target="http://doi.org/10.5344/ajev.2019.19005" TargetMode="External"/><Relationship Id="rId185" Type="http://schemas.openxmlformats.org/officeDocument/2006/relationships/hyperlink" Target="https://doi.org/10.1080/17543266.2022.2118376"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doi.org/10.1038/s41438-020-0266-8" TargetMode="External"/><Relationship Id="rId26" Type="http://schemas.openxmlformats.org/officeDocument/2006/relationships/hyperlink" Target="https://www.icnova.fcsh.unl.pt/" TargetMode="External"/><Relationship Id="rId47" Type="http://schemas.openxmlformats.org/officeDocument/2006/relationships/hyperlink" Target="https://www.uvigo.gal/es/universidad/administracion-personal/organizacion-administrativa/oficina-relaciones-internacionales" TargetMode="External"/><Relationship Id="rId68" Type="http://schemas.openxmlformats.org/officeDocument/2006/relationships/hyperlink" Target="https://seix.uvigo.es/uv/web/transparencia/informe/show/5/22/72" TargetMode="External"/><Relationship Id="rId89" Type="http://schemas.openxmlformats.org/officeDocument/2006/relationships/hyperlink" Target="https://www.boe.es/buscar/pdf/2011/BOE-A-2011-2541-consolidado.pdf" TargetMode="External"/><Relationship Id="rId112" Type="http://schemas.openxmlformats.org/officeDocument/2006/relationships/hyperlink" Target="https://www.uvigo.gal/es/investigar/carrera-investigadora/seleccion-contratacion" TargetMode="External"/><Relationship Id="rId133" Type="http://schemas.openxmlformats.org/officeDocument/2006/relationships/hyperlink" Target="https://bidi.uvigo.es/es" TargetMode="External"/><Relationship Id="rId154" Type="http://schemas.openxmlformats.org/officeDocument/2006/relationships/hyperlink" Target="https://doi.org/10.1016/j.ecolind.2019.105987" TargetMode="External"/><Relationship Id="rId175" Type="http://schemas.openxmlformats.org/officeDocument/2006/relationships/hyperlink" Target="https://www.scopus.com/authid/detail.uri?authorId=57082080200" TargetMode="External"/><Relationship Id="rId16" Type="http://schemas.openxmlformats.org/officeDocument/2006/relationships/hyperlink" Target="https://www.obcp.es/" TargetMode="External"/><Relationship Id="rId37" Type="http://schemas.openxmlformats.org/officeDocument/2006/relationships/hyperlink" Target="https://ae-ic.org/civicrm/?page=CiviCRM&amp;q=civicrm/profile/view&amp;reset=1&amp;id=614&amp;gid=23" TargetMode="External"/><Relationship Id="rId58" Type="http://schemas.openxmlformats.org/officeDocument/2006/relationships/hyperlink" Target="https://www.uvigo.gal/es/perfil-estudiantes" TargetMode="External"/><Relationship Id="rId79" Type="http://schemas.openxmlformats.org/officeDocument/2006/relationships/hyperlink" Target="https://secretaria.uvigo.gal/uv/web/normativa/public/normativa/documento/downloadbyhash/c3525826b4f70e1f5eaf285029191077de4ea85a9e17a73578758fe4b0614b60" TargetMode="External"/><Relationship Id="rId102" Type="http://schemas.openxmlformats.org/officeDocument/2006/relationships/hyperlink" Target="https://secretaria.uvigo.gal/uv/web/normativa/public/show/542" TargetMode="External"/><Relationship Id="rId123" Type="http://schemas.openxmlformats.org/officeDocument/2006/relationships/hyperlink" Target="https://www.uvigo.gal/sites/uvigo.gal/files/contents/paragraph-file/2019-06/Manual%20de%20Calidade.pdf" TargetMode="External"/><Relationship Id="rId144" Type="http://schemas.openxmlformats.org/officeDocument/2006/relationships/hyperlink" Target="https://secretaria.uvigo.gal/uv/web/transparencia/grupo/show/5/6" TargetMode="External"/><Relationship Id="rId90" Type="http://schemas.openxmlformats.org/officeDocument/2006/relationships/hyperlink" Target="https://secretaria.uvigo.gal/uv/web/normativa/public/show/625" TargetMode="External"/><Relationship Id="rId165" Type="http://schemas.openxmlformats.org/officeDocument/2006/relationships/hyperlink" Target="https://www.sciencedirect.com/science/article/abs/pii/S1750946724001910?via%3Dihub" TargetMode="External"/><Relationship Id="rId186" Type="http://schemas.openxmlformats.org/officeDocument/2006/relationships/hyperlink" Target="https://doi.org/10.3390/medicina59091526" TargetMode="External"/><Relationship Id="rId27" Type="http://schemas.openxmlformats.org/officeDocument/2006/relationships/hyperlink" Target="https://site.unibo.it/refat/en" TargetMode="External"/><Relationship Id="rId48" Type="http://schemas.openxmlformats.org/officeDocument/2006/relationships/hyperlink" Target="https://www.uvigo.gal/es/ven-uvigo/personal-investigador-visitante" TargetMode="External"/><Relationship Id="rId69" Type="http://schemas.openxmlformats.org/officeDocument/2006/relationships/hyperlink" Target="https://dwsid.uvigo.es/MicroStrategy/servlet/mstrWeb?evt=3140&amp;src=mstrWeb.3140&amp;documentID=7AA8A99611E7153F1F520080EF35AA3D&amp;ru=1&amp;share=1&amp;Server=DW-P-C.UVIGO.ES&amp;Port=0&amp;Project=DataWarehouse+UVI&amp;" TargetMode="External"/><Relationship Id="rId113" Type="http://schemas.openxmlformats.org/officeDocument/2006/relationships/hyperlink" Target="https://www.uvigo.gal/es/investigar/carrera-investigadora/movilidad-personal-investigador" TargetMode="External"/><Relationship Id="rId134" Type="http://schemas.openxmlformats.org/officeDocument/2006/relationships/hyperlink" Target="https://portalcientifico.uvigo.gal/investigadores" TargetMode="External"/><Relationship Id="rId80" Type="http://schemas.openxmlformats.org/officeDocument/2006/relationships/hyperlink" Target="https://secretaria.uvigo.gal/uv/web/normativa/public/normativa/documento/downloadbyhash/c3525826b4f70e1f5eaf285029191077de4ea85a9e17a73578758fe4b0614b60" TargetMode="External"/><Relationship Id="rId155" Type="http://schemas.openxmlformats.org/officeDocument/2006/relationships/hyperlink" Target="https://doi.org/10.1111/LANG.12471" TargetMode="External"/><Relationship Id="rId176" Type="http://schemas.openxmlformats.org/officeDocument/2006/relationships/hyperlink" Target="https://www.scopus.com/authid/detail.uri?authorId=6602280132" TargetMode="External"/><Relationship Id="rId17" Type="http://schemas.openxmlformats.org/officeDocument/2006/relationships/hyperlink" Target="https://www.uc.pt/iii/ceis20" TargetMode="External"/><Relationship Id="rId38" Type="http://schemas.openxmlformats.org/officeDocument/2006/relationships/hyperlink" Target="https://nature.ca/en/home" TargetMode="External"/><Relationship Id="rId59" Type="http://schemas.openxmlformats.org/officeDocument/2006/relationships/hyperlink" Target="https://www.uvigo.gal/universidade/comunicacion/novas/xornadas-benvida-20242025" TargetMode="External"/><Relationship Id="rId103" Type="http://schemas.openxmlformats.org/officeDocument/2006/relationships/hyperlink" Target="https://www.uvigo.gal/es/estudiar/organizacion-academica/planificacion-docente-anual" TargetMode="External"/><Relationship Id="rId124" Type="http://schemas.openxmlformats.org/officeDocument/2006/relationships/hyperlink" Target="https://secretaria.uvigo.gal/uv/web/qsp/" TargetMode="External"/><Relationship Id="rId70" Type="http://schemas.openxmlformats.org/officeDocument/2006/relationships/header" Target="header1.xml"/><Relationship Id="rId91" Type="http://schemas.openxmlformats.org/officeDocument/2006/relationships/hyperlink" Target="https://www.uvigo.gal/es/estudiar/organizacion-academica/eido-escuela-internacional-doctorado/tramites-gestiones" TargetMode="External"/><Relationship Id="rId145" Type="http://schemas.openxmlformats.org/officeDocument/2006/relationships/hyperlink" Target="http://observatorio.uvigo.gal/es/" TargetMode="External"/><Relationship Id="rId166" Type="http://schemas.openxmlformats.org/officeDocument/2006/relationships/hyperlink" Target="https://doi.org/10.1016/j.eti.2024.103618" TargetMode="External"/><Relationship Id="rId187" Type="http://schemas.openxmlformats.org/officeDocument/2006/relationships/hyperlink" Target="https://scholar.google.es/citations?view_op=view_citation&amp;hl=es&amp;user=rtGQE6AAAAAJ&amp;citation_for_view=rtGQE6AAAAAJ:-f6ydRqryjwC" TargetMode="External"/><Relationship Id="rId1" Type="http://schemas.openxmlformats.org/officeDocument/2006/relationships/customXml" Target="../customXml/item1.xml"/><Relationship Id="rId28" Type="http://schemas.openxmlformats.org/officeDocument/2006/relationships/hyperlink" Target="http://www.pilar.fr/" TargetMode="External"/><Relationship Id="rId49" Type="http://schemas.openxmlformats.org/officeDocument/2006/relationships/hyperlink" Target="https://www.uvigo.gal/es/universidad/biblioteca" TargetMode="External"/><Relationship Id="rId114" Type="http://schemas.openxmlformats.org/officeDocument/2006/relationships/hyperlink" Target="https://www.uvigo.gal/es/investigar/investigacion-produccion-cientifica/portal-investigacion" TargetMode="External"/><Relationship Id="rId60" Type="http://schemas.openxmlformats.org/officeDocument/2006/relationships/hyperlink" Target="https://tv.uvigo.es/series/5ca1f0e68f4208961ec06285" TargetMode="External"/><Relationship Id="rId81" Type="http://schemas.openxmlformats.org/officeDocument/2006/relationships/hyperlink" Target="https://www.uvigo.gal/sites/uvigo.gal/files/contents/paragraph-file/2019-03/Guia_boas_practicas_direccion_teses.pdf" TargetMode="External"/><Relationship Id="rId135" Type="http://schemas.openxmlformats.org/officeDocument/2006/relationships/hyperlink" Target="https://secretaria.uvigo.gal/uv/web/transparencia/informe/show/5/36/24" TargetMode="External"/><Relationship Id="rId156" Type="http://schemas.openxmlformats.org/officeDocument/2006/relationships/hyperlink" Target="https://doi.org/10.1080/13688804.2020.1833709" TargetMode="External"/><Relationship Id="rId177" Type="http://schemas.openxmlformats.org/officeDocument/2006/relationships/hyperlink" Target="https://www.scopus.com/authid/detail.uri?authorId=5906704220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C40198-67E8-41CC-A015-03D99FCA2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145</Pages>
  <Words>56160</Words>
  <Characters>308880</Characters>
  <Application>Microsoft Office Word</Application>
  <DocSecurity>0</DocSecurity>
  <Lines>2574</Lines>
  <Paragraphs>728</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364312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Rosa Ricoy</cp:lastModifiedBy>
  <cp:revision>509</cp:revision>
  <cp:lastPrinted>2024-10-08T17:07:00Z</cp:lastPrinted>
  <dcterms:created xsi:type="dcterms:W3CDTF">2025-02-21T13:29:00Z</dcterms:created>
  <dcterms:modified xsi:type="dcterms:W3CDTF">2025-04-28T09:38:00Z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