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B9D23"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13D8454C" w14:textId="48585DD2" w:rsidR="002E1611" w:rsidRPr="00CB41F7" w:rsidRDefault="002E1611" w:rsidP="00CB41F7">
      <w:pPr>
        <w:suppressAutoHyphens w:val="0"/>
        <w:spacing w:before="120" w:after="120"/>
        <w:jc w:val="center"/>
        <w:outlineLvl w:val="1"/>
        <w:rPr>
          <w:rFonts w:eastAsia="Calibri"/>
          <w:b/>
          <w:bCs/>
          <w:caps/>
          <w:color w:val="000000" w:themeColor="text1"/>
          <w:sz w:val="32"/>
          <w:szCs w:val="32"/>
          <w:lang w:eastAsia="en-US"/>
        </w:rPr>
      </w:pPr>
      <w:r w:rsidRPr="00CB41F7">
        <w:rPr>
          <w:rFonts w:eastAsia="Calibri"/>
          <w:b/>
          <w:bCs/>
          <w:caps/>
          <w:color w:val="000000" w:themeColor="text1"/>
          <w:sz w:val="32"/>
          <w:szCs w:val="32"/>
          <w:lang w:eastAsia="en-US"/>
        </w:rPr>
        <w:t xml:space="preserve">INFORME DE </w:t>
      </w:r>
      <w:r w:rsidR="007152C6">
        <w:rPr>
          <w:rFonts w:eastAsia="Calibri"/>
          <w:b/>
          <w:bCs/>
          <w:caps/>
          <w:color w:val="000000" w:themeColor="text1"/>
          <w:sz w:val="32"/>
          <w:szCs w:val="32"/>
          <w:lang w:eastAsia="en-US"/>
        </w:rPr>
        <w:t>SEGUIMENTO</w:t>
      </w:r>
    </w:p>
    <w:p w14:paraId="6AE73891"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4F40BB91" w14:textId="4D4DF172" w:rsidR="003A5A2B" w:rsidRPr="0004389C" w:rsidRDefault="00845188" w:rsidP="003A5A2B">
      <w:pPr>
        <w:suppressAutoHyphens w:val="0"/>
        <w:spacing w:before="120" w:after="120"/>
        <w:jc w:val="center"/>
        <w:outlineLvl w:val="1"/>
        <w:rPr>
          <w:rFonts w:eastAsia="Calibri"/>
          <w:b/>
          <w:bCs/>
          <w:caps/>
          <w:color w:val="0070C0"/>
          <w:sz w:val="40"/>
          <w:szCs w:val="40"/>
          <w:lang w:eastAsia="en-US"/>
        </w:rPr>
      </w:pPr>
      <w:r w:rsidRPr="0004389C">
        <w:rPr>
          <w:rFonts w:eastAsia="Calibri"/>
          <w:b/>
          <w:bCs/>
          <w:caps/>
          <w:color w:val="0070C0"/>
          <w:sz w:val="40"/>
          <w:szCs w:val="40"/>
          <w:lang w:eastAsia="en-US"/>
        </w:rPr>
        <w:t>202</w:t>
      </w:r>
      <w:r w:rsidR="006A15F4">
        <w:rPr>
          <w:rFonts w:eastAsia="Calibri"/>
          <w:b/>
          <w:bCs/>
          <w:caps/>
          <w:color w:val="0070C0"/>
          <w:sz w:val="40"/>
          <w:szCs w:val="40"/>
          <w:lang w:eastAsia="en-US"/>
        </w:rPr>
        <w:t>5</w:t>
      </w:r>
    </w:p>
    <w:p w14:paraId="016894C1" w14:textId="77777777" w:rsidR="003A5A2B" w:rsidRPr="00EB14A4" w:rsidRDefault="003A5A2B" w:rsidP="003A5A2B">
      <w:pPr>
        <w:suppressAutoHyphens w:val="0"/>
        <w:spacing w:before="120" w:after="120"/>
        <w:jc w:val="center"/>
        <w:outlineLvl w:val="1"/>
        <w:rPr>
          <w:rFonts w:eastAsia="Calibri"/>
          <w:b/>
          <w:bCs/>
          <w:caps/>
          <w:color w:val="auto"/>
          <w:sz w:val="28"/>
          <w:szCs w:val="40"/>
          <w:lang w:eastAsia="en-US"/>
        </w:rPr>
      </w:pPr>
    </w:p>
    <w:p w14:paraId="241F69E3" w14:textId="58F7E016" w:rsidR="003A5A2B" w:rsidRPr="00EB14A4" w:rsidRDefault="004228EC" w:rsidP="003A5A2B">
      <w:pPr>
        <w:suppressAutoHyphens w:val="0"/>
        <w:spacing w:before="120" w:after="120"/>
        <w:jc w:val="center"/>
        <w:outlineLvl w:val="1"/>
        <w:rPr>
          <w:rFonts w:eastAsia="Calibri"/>
          <w:b/>
          <w:bCs/>
          <w:caps/>
          <w:color w:val="auto"/>
          <w:sz w:val="28"/>
          <w:szCs w:val="40"/>
          <w:lang w:eastAsia="en-US"/>
        </w:rPr>
      </w:pPr>
      <w:r>
        <w:rPr>
          <w:rFonts w:eastAsia="Calibri"/>
          <w:b/>
          <w:bCs/>
          <w:caps/>
          <w:color w:val="auto"/>
          <w:sz w:val="28"/>
          <w:szCs w:val="40"/>
          <w:lang w:eastAsia="en-US"/>
        </w:rPr>
        <w:t>C</w:t>
      </w:r>
      <w:r w:rsidR="007152C6">
        <w:rPr>
          <w:rFonts w:eastAsia="Calibri"/>
          <w:b/>
          <w:bCs/>
          <w:caps/>
          <w:color w:val="auto"/>
          <w:sz w:val="28"/>
          <w:szCs w:val="40"/>
          <w:lang w:eastAsia="en-US"/>
        </w:rPr>
        <w:t>URSOS</w:t>
      </w:r>
      <w:r w:rsidR="003A5A2B" w:rsidRPr="00EB14A4">
        <w:rPr>
          <w:rFonts w:eastAsia="Calibri"/>
          <w:b/>
          <w:bCs/>
          <w:caps/>
          <w:color w:val="auto"/>
          <w:sz w:val="28"/>
          <w:szCs w:val="40"/>
          <w:lang w:eastAsia="en-US"/>
        </w:rPr>
        <w:t xml:space="preserve"> académico</w:t>
      </w:r>
      <w:r w:rsidR="007152C6">
        <w:rPr>
          <w:rFonts w:eastAsia="Calibri"/>
          <w:b/>
          <w:bCs/>
          <w:caps/>
          <w:color w:val="auto"/>
          <w:sz w:val="28"/>
          <w:szCs w:val="40"/>
          <w:lang w:eastAsia="en-US"/>
        </w:rPr>
        <w:t>S</w:t>
      </w:r>
    </w:p>
    <w:p w14:paraId="642DDEAA" w14:textId="765256F4" w:rsidR="003A5A2B" w:rsidRPr="0004389C" w:rsidRDefault="003A5A2B" w:rsidP="003A5A2B">
      <w:pPr>
        <w:suppressAutoHyphens w:val="0"/>
        <w:spacing w:before="120" w:after="120"/>
        <w:jc w:val="center"/>
        <w:outlineLvl w:val="1"/>
        <w:rPr>
          <w:rFonts w:eastAsia="Calibri"/>
          <w:bCs/>
          <w:caps/>
          <w:color w:val="0070C0"/>
          <w:sz w:val="32"/>
          <w:szCs w:val="32"/>
          <w:lang w:eastAsia="en-US"/>
        </w:rPr>
      </w:pPr>
      <w:r w:rsidRPr="0004389C">
        <w:rPr>
          <w:rFonts w:eastAsia="Calibri"/>
          <w:bCs/>
          <w:caps/>
          <w:color w:val="0070C0"/>
          <w:sz w:val="32"/>
          <w:szCs w:val="32"/>
          <w:lang w:eastAsia="en-US"/>
        </w:rPr>
        <w:t>20</w:t>
      </w:r>
      <w:r w:rsidR="00B16E1B">
        <w:rPr>
          <w:rFonts w:eastAsia="Calibri"/>
          <w:bCs/>
          <w:caps/>
          <w:color w:val="0070C0"/>
          <w:sz w:val="32"/>
          <w:szCs w:val="32"/>
          <w:lang w:eastAsia="en-US"/>
        </w:rPr>
        <w:t>20</w:t>
      </w:r>
      <w:r w:rsidRPr="0004389C">
        <w:rPr>
          <w:rFonts w:eastAsia="Calibri"/>
          <w:bCs/>
          <w:caps/>
          <w:color w:val="0070C0"/>
          <w:sz w:val="32"/>
          <w:szCs w:val="32"/>
          <w:lang w:eastAsia="en-US"/>
        </w:rPr>
        <w:t>/</w:t>
      </w:r>
      <w:r w:rsidR="006A15F4">
        <w:rPr>
          <w:rFonts w:eastAsia="Calibri"/>
          <w:bCs/>
          <w:caps/>
          <w:color w:val="0070C0"/>
          <w:sz w:val="32"/>
          <w:szCs w:val="32"/>
          <w:lang w:eastAsia="en-US"/>
        </w:rPr>
        <w:t>2</w:t>
      </w:r>
      <w:r w:rsidR="00B16E1B">
        <w:rPr>
          <w:rFonts w:eastAsia="Calibri"/>
          <w:bCs/>
          <w:caps/>
          <w:color w:val="0070C0"/>
          <w:sz w:val="32"/>
          <w:szCs w:val="32"/>
          <w:lang w:eastAsia="en-US"/>
        </w:rPr>
        <w:t>1</w:t>
      </w:r>
      <w:r w:rsidRPr="0004389C">
        <w:rPr>
          <w:rFonts w:eastAsia="Calibri"/>
          <w:bCs/>
          <w:caps/>
          <w:color w:val="0070C0"/>
          <w:sz w:val="32"/>
          <w:szCs w:val="32"/>
          <w:lang w:eastAsia="en-US"/>
        </w:rPr>
        <w:t xml:space="preserve"> - 202</w:t>
      </w:r>
      <w:r w:rsidR="006A15F4">
        <w:rPr>
          <w:rFonts w:eastAsia="Calibri"/>
          <w:bCs/>
          <w:caps/>
          <w:color w:val="0070C0"/>
          <w:sz w:val="32"/>
          <w:szCs w:val="32"/>
          <w:lang w:eastAsia="en-US"/>
        </w:rPr>
        <w:t>3</w:t>
      </w:r>
      <w:r w:rsidRPr="0004389C">
        <w:rPr>
          <w:rFonts w:eastAsia="Calibri"/>
          <w:bCs/>
          <w:caps/>
          <w:color w:val="0070C0"/>
          <w:sz w:val="32"/>
          <w:szCs w:val="32"/>
          <w:lang w:eastAsia="en-US"/>
        </w:rPr>
        <w:t>/2</w:t>
      </w:r>
      <w:r w:rsidR="006A15F4">
        <w:rPr>
          <w:rFonts w:eastAsia="Calibri"/>
          <w:bCs/>
          <w:caps/>
          <w:color w:val="0070C0"/>
          <w:sz w:val="32"/>
          <w:szCs w:val="32"/>
          <w:lang w:eastAsia="en-US"/>
        </w:rPr>
        <w:t>4</w:t>
      </w:r>
    </w:p>
    <w:p w14:paraId="6BBEE061" w14:textId="77777777" w:rsidR="00CB41F7" w:rsidRPr="00CB41F7" w:rsidRDefault="00CB41F7" w:rsidP="00CB41F7">
      <w:pPr>
        <w:suppressAutoHyphens w:val="0"/>
        <w:spacing w:before="120" w:after="120"/>
        <w:jc w:val="center"/>
        <w:outlineLvl w:val="1"/>
        <w:rPr>
          <w:rFonts w:eastAsia="Calibri"/>
          <w:b/>
          <w:bCs/>
          <w:caps/>
          <w:color w:val="0070C0"/>
          <w:sz w:val="28"/>
          <w:szCs w:val="40"/>
          <w:lang w:eastAsia="en-US"/>
        </w:rPr>
      </w:pPr>
    </w:p>
    <w:p w14:paraId="14B2CB9F" w14:textId="77777777" w:rsidR="003B3FB3"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 xml:space="preserve">ESCOLA INTERNACIONAL DE DOUTORAMENTO </w:t>
      </w:r>
    </w:p>
    <w:p w14:paraId="2A3A5945" w14:textId="77777777" w:rsidR="00CB41F7"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UNIVERSIDADE DE VIGO</w:t>
      </w:r>
    </w:p>
    <w:p w14:paraId="1B7F82FC"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FE1213" w14:paraId="362ED64C" w14:textId="77777777"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FE1213" w:rsidRDefault="002E1611" w:rsidP="002E1611">
            <w:pPr>
              <w:numPr>
                <w:ilvl w:val="2"/>
                <w:numId w:val="2"/>
              </w:numPr>
              <w:suppressAutoHyphens w:val="0"/>
              <w:contextualSpacing/>
              <w:jc w:val="center"/>
              <w:rPr>
                <w:rFonts w:cs="Arial"/>
                <w:b/>
                <w:bCs/>
                <w:color w:val="auto"/>
                <w:szCs w:val="24"/>
              </w:rPr>
            </w:pPr>
            <w:r>
              <w:rPr>
                <w:rFonts w:cs="Arial"/>
                <w:b/>
                <w:color w:val="auto"/>
                <w:szCs w:val="24"/>
              </w:rPr>
              <w:t>DATOS DO PROGRAMA</w:t>
            </w:r>
          </w:p>
        </w:tc>
      </w:tr>
      <w:tr w:rsidR="00914E03" w:rsidRPr="00FE1213"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FE139" w14:textId="77777777" w:rsidR="00914E03" w:rsidRPr="00FE1213" w:rsidRDefault="00914E03" w:rsidP="00914E03">
            <w:pPr>
              <w:spacing w:line="288" w:lineRule="auto"/>
              <w:rPr>
                <w:rFonts w:cs="Arial"/>
                <w:b/>
                <w:bCs/>
                <w:color w:val="auto"/>
                <w:sz w:val="16"/>
                <w:szCs w:val="16"/>
              </w:rPr>
            </w:pPr>
            <w:r w:rsidRPr="00FE1213">
              <w:rPr>
                <w:rFonts w:cs="Arial"/>
                <w:b/>
                <w:bCs/>
                <w:color w:val="auto"/>
                <w:sz w:val="16"/>
                <w:szCs w:val="16"/>
              </w:rPr>
              <w:t>DENOMINA</w:t>
            </w:r>
            <w:r>
              <w:rPr>
                <w:rFonts w:cs="Arial"/>
                <w:b/>
                <w:bCs/>
                <w:color w:val="auto"/>
                <w:sz w:val="16"/>
                <w:szCs w:val="16"/>
              </w:rPr>
              <w:t>CIÓN DO PROGRAMA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D029B6" w14:textId="5144D70A" w:rsidR="00914E03" w:rsidRPr="00EC6B3C" w:rsidRDefault="00914E03" w:rsidP="00914E03">
            <w:pPr>
              <w:spacing w:line="288" w:lineRule="auto"/>
              <w:jc w:val="both"/>
              <w:rPr>
                <w:rFonts w:cs="Arial"/>
                <w:bCs/>
                <w:color w:val="auto"/>
                <w:sz w:val="16"/>
                <w:szCs w:val="16"/>
              </w:rPr>
            </w:pPr>
            <w:r>
              <w:rPr>
                <w:rFonts w:cs="Arial"/>
                <w:b/>
                <w:bCs/>
                <w:color w:val="auto"/>
                <w:sz w:val="16"/>
                <w:szCs w:val="16"/>
              </w:rPr>
              <w:t>GEOTECNOLOGÍAS APLICADAS A LA CONSTRUCCION, ENERGÍA E INDUSTRIA (GEOCEI)</w:t>
            </w:r>
          </w:p>
        </w:tc>
      </w:tr>
      <w:tr w:rsidR="00914E03" w:rsidRPr="00FE1213"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7255E1" w14:textId="77777777" w:rsidR="00914E03" w:rsidRPr="00FE1213" w:rsidRDefault="00914E03" w:rsidP="00914E03">
            <w:pPr>
              <w:spacing w:line="288" w:lineRule="auto"/>
              <w:rPr>
                <w:rFonts w:cs="Arial"/>
                <w:b/>
                <w:bCs/>
                <w:color w:val="auto"/>
                <w:sz w:val="16"/>
                <w:szCs w:val="16"/>
              </w:rPr>
            </w:pPr>
            <w:r w:rsidRPr="00FE1213">
              <w:rPr>
                <w:rFonts w:cs="Arial"/>
                <w:b/>
                <w:color w:val="auto"/>
                <w:sz w:val="16"/>
                <w:szCs w:val="16"/>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6970" w14:textId="1DD6FAAA" w:rsidR="00914E03" w:rsidRPr="00EC6B3C" w:rsidRDefault="00914E03" w:rsidP="00914E03">
            <w:pPr>
              <w:spacing w:line="288" w:lineRule="auto"/>
              <w:jc w:val="both"/>
              <w:rPr>
                <w:rFonts w:cs="Arial"/>
                <w:bCs/>
                <w:color w:val="auto"/>
                <w:sz w:val="16"/>
                <w:szCs w:val="16"/>
              </w:rPr>
            </w:pPr>
            <w:r>
              <w:rPr>
                <w:rFonts w:cs="Arial"/>
                <w:b/>
                <w:bCs/>
                <w:color w:val="auto"/>
                <w:sz w:val="16"/>
                <w:szCs w:val="16"/>
              </w:rPr>
              <w:t>UNIVERSIDADE DE VIGO</w:t>
            </w:r>
          </w:p>
        </w:tc>
      </w:tr>
      <w:tr w:rsidR="00914E03" w:rsidRPr="00FE1213"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60506B" w14:textId="77777777" w:rsidR="00914E03" w:rsidRPr="00FE1213" w:rsidRDefault="00914E03" w:rsidP="00914E03">
            <w:pPr>
              <w:spacing w:line="288" w:lineRule="auto"/>
              <w:rPr>
                <w:rFonts w:cs="Arial"/>
                <w:b/>
                <w:color w:val="auto"/>
                <w:sz w:val="16"/>
                <w:szCs w:val="16"/>
              </w:rPr>
            </w:pPr>
            <w:r>
              <w:rPr>
                <w:rFonts w:cs="Arial"/>
                <w:b/>
                <w:color w:val="auto"/>
                <w:sz w:val="16"/>
                <w:szCs w:val="16"/>
              </w:rPr>
              <w:t xml:space="preserve">EN CASO DE PROGRAMAS </w:t>
            </w:r>
            <w:r w:rsidRPr="00FE1213">
              <w:rPr>
                <w:rFonts w:cs="Arial"/>
                <w:b/>
                <w:color w:val="auto"/>
                <w:sz w:val="16"/>
                <w:szCs w:val="16"/>
              </w:rPr>
              <w:t>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5AFC63" w14:textId="77777777" w:rsidR="00914E03" w:rsidRDefault="00914E03" w:rsidP="00914E03">
            <w:pPr>
              <w:spacing w:line="288" w:lineRule="auto"/>
              <w:jc w:val="both"/>
              <w:rPr>
                <w:rFonts w:cs="Arial"/>
                <w:b/>
                <w:bCs/>
                <w:color w:val="auto"/>
                <w:sz w:val="16"/>
                <w:szCs w:val="16"/>
              </w:rPr>
            </w:pPr>
            <w:r>
              <w:rPr>
                <w:rFonts w:cs="Arial"/>
                <w:b/>
                <w:bCs/>
                <w:color w:val="auto"/>
                <w:sz w:val="16"/>
                <w:szCs w:val="16"/>
              </w:rPr>
              <w:t>UNIVERSIDADE DE VIGO</w:t>
            </w:r>
          </w:p>
          <w:p w14:paraId="10F9DFC2" w14:textId="4C913762" w:rsidR="00914E03" w:rsidRPr="00EC6B3C" w:rsidRDefault="00914E03" w:rsidP="00914E03">
            <w:pPr>
              <w:spacing w:line="288" w:lineRule="auto"/>
              <w:jc w:val="both"/>
              <w:rPr>
                <w:rFonts w:cs="Arial"/>
                <w:bCs/>
                <w:color w:val="auto"/>
                <w:sz w:val="16"/>
                <w:szCs w:val="16"/>
              </w:rPr>
            </w:pPr>
            <w:r>
              <w:rPr>
                <w:rFonts w:cs="Arial"/>
                <w:b/>
                <w:bCs/>
                <w:color w:val="auto"/>
                <w:sz w:val="16"/>
                <w:szCs w:val="16"/>
              </w:rPr>
              <w:t>UNIVERSIDAD DE SALAMANCA</w:t>
            </w:r>
          </w:p>
        </w:tc>
      </w:tr>
      <w:tr w:rsidR="00914E03" w:rsidRPr="00FE1213"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7D56F" w14:textId="77777777" w:rsidR="00914E03" w:rsidRPr="00FE1213" w:rsidRDefault="00914E03" w:rsidP="00914E03">
            <w:pPr>
              <w:spacing w:line="288" w:lineRule="auto"/>
              <w:rPr>
                <w:rFonts w:cs="Arial"/>
                <w:b/>
                <w:bCs/>
                <w:color w:val="auto"/>
                <w:sz w:val="16"/>
                <w:szCs w:val="16"/>
              </w:rPr>
            </w:pPr>
            <w:r w:rsidRPr="00FE1213">
              <w:rPr>
                <w:rFonts w:cs="Arial"/>
                <w:b/>
                <w:bCs/>
                <w:color w:val="auto"/>
                <w:sz w:val="16"/>
                <w:szCs w:val="16"/>
              </w:rPr>
              <w:t>CENTRO/ESCOLA RESPONSABLE</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3E5DB" w14:textId="677B3011" w:rsidR="00914E03" w:rsidRPr="00EC6B3C" w:rsidRDefault="00914E03" w:rsidP="00914E03">
            <w:pPr>
              <w:spacing w:line="288" w:lineRule="auto"/>
              <w:jc w:val="both"/>
              <w:rPr>
                <w:rFonts w:cs="Arial"/>
                <w:bCs/>
                <w:color w:val="auto"/>
                <w:sz w:val="16"/>
                <w:szCs w:val="16"/>
              </w:rPr>
            </w:pPr>
            <w:r>
              <w:rPr>
                <w:rFonts w:cs="Arial"/>
                <w:b/>
                <w:bCs/>
                <w:color w:val="auto"/>
                <w:sz w:val="16"/>
                <w:szCs w:val="16"/>
              </w:rPr>
              <w:t xml:space="preserve">ESCOLA INTERNACIONAL DE DOUTORAMENTO </w:t>
            </w:r>
          </w:p>
        </w:tc>
      </w:tr>
      <w:tr w:rsidR="002E1611" w:rsidRPr="00FE1213"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A3302B" w14:textId="77777777" w:rsidR="002E1611" w:rsidRPr="00FE1213" w:rsidRDefault="002E1611" w:rsidP="001529EC">
            <w:pPr>
              <w:spacing w:line="288" w:lineRule="auto"/>
              <w:rPr>
                <w:color w:val="auto"/>
              </w:rPr>
            </w:pPr>
            <w:r w:rsidRPr="00FE1213">
              <w:rPr>
                <w:rFonts w:cs="Arial"/>
                <w:b/>
                <w:bCs/>
                <w:color w:val="auto"/>
                <w:sz w:val="16"/>
                <w:szCs w:val="16"/>
              </w:rPr>
              <w:t>CENTRO/S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5FD5CA" w14:textId="73AD87FF" w:rsidR="002E1611" w:rsidRPr="00914E03" w:rsidRDefault="00914E03" w:rsidP="00914E03">
            <w:pPr>
              <w:pStyle w:val="Prrafodelista"/>
              <w:numPr>
                <w:ilvl w:val="0"/>
                <w:numId w:val="36"/>
              </w:numPr>
              <w:spacing w:line="288" w:lineRule="auto"/>
              <w:ind w:left="426"/>
              <w:jc w:val="both"/>
              <w:rPr>
                <w:rFonts w:cs="Arial"/>
                <w:b/>
                <w:bCs/>
                <w:color w:val="auto"/>
                <w:sz w:val="16"/>
                <w:szCs w:val="16"/>
              </w:rPr>
            </w:pPr>
            <w:r w:rsidRPr="00914E03">
              <w:rPr>
                <w:rFonts w:cs="Arial"/>
                <w:b/>
                <w:bCs/>
                <w:color w:val="auto"/>
                <w:sz w:val="16"/>
                <w:szCs w:val="16"/>
              </w:rPr>
              <w:t>Esc</w:t>
            </w:r>
            <w:r w:rsidR="009F663C">
              <w:rPr>
                <w:rFonts w:cs="Arial"/>
                <w:b/>
                <w:bCs/>
                <w:color w:val="auto"/>
                <w:sz w:val="16"/>
                <w:szCs w:val="16"/>
              </w:rPr>
              <w:t>o</w:t>
            </w:r>
            <w:r w:rsidRPr="00914E03">
              <w:rPr>
                <w:rFonts w:cs="Arial"/>
                <w:b/>
                <w:bCs/>
                <w:color w:val="auto"/>
                <w:sz w:val="16"/>
                <w:szCs w:val="16"/>
              </w:rPr>
              <w:t>la Internacional de Doutoramento (EIDO)</w:t>
            </w:r>
          </w:p>
          <w:p w14:paraId="667BB4F0" w14:textId="03D29D3B" w:rsidR="00914E03" w:rsidRPr="00914E03" w:rsidRDefault="00914E03" w:rsidP="00914E03">
            <w:pPr>
              <w:pStyle w:val="Prrafodelista"/>
              <w:numPr>
                <w:ilvl w:val="0"/>
                <w:numId w:val="36"/>
              </w:numPr>
              <w:spacing w:line="288" w:lineRule="auto"/>
              <w:ind w:left="426"/>
              <w:jc w:val="both"/>
              <w:rPr>
                <w:rFonts w:cs="Arial"/>
                <w:b/>
                <w:bCs/>
                <w:color w:val="auto"/>
                <w:sz w:val="16"/>
                <w:szCs w:val="16"/>
              </w:rPr>
            </w:pPr>
            <w:proofErr w:type="spellStart"/>
            <w:r w:rsidRPr="00914E03">
              <w:rPr>
                <w:rFonts w:cs="Arial"/>
                <w:b/>
                <w:bCs/>
                <w:color w:val="auto"/>
                <w:sz w:val="16"/>
                <w:szCs w:val="16"/>
              </w:rPr>
              <w:t>Escuela</w:t>
            </w:r>
            <w:proofErr w:type="spellEnd"/>
            <w:r w:rsidRPr="00914E03">
              <w:rPr>
                <w:rFonts w:cs="Arial"/>
                <w:b/>
                <w:bCs/>
                <w:color w:val="auto"/>
                <w:sz w:val="16"/>
                <w:szCs w:val="16"/>
              </w:rPr>
              <w:t xml:space="preserve"> de </w:t>
            </w:r>
            <w:proofErr w:type="spellStart"/>
            <w:r w:rsidRPr="00914E03">
              <w:rPr>
                <w:rFonts w:cs="Arial"/>
                <w:b/>
                <w:bCs/>
                <w:color w:val="auto"/>
                <w:sz w:val="16"/>
                <w:szCs w:val="16"/>
              </w:rPr>
              <w:t>Doctorado</w:t>
            </w:r>
            <w:proofErr w:type="spellEnd"/>
            <w:r w:rsidRPr="00914E03">
              <w:rPr>
                <w:rFonts w:cs="Arial"/>
                <w:b/>
                <w:bCs/>
                <w:color w:val="auto"/>
                <w:sz w:val="16"/>
                <w:szCs w:val="16"/>
              </w:rPr>
              <w:t xml:space="preserve"> </w:t>
            </w:r>
            <w:proofErr w:type="spellStart"/>
            <w:r w:rsidRPr="00914E03">
              <w:rPr>
                <w:rFonts w:cs="Arial"/>
                <w:b/>
                <w:bCs/>
                <w:color w:val="auto"/>
                <w:sz w:val="16"/>
                <w:szCs w:val="16"/>
              </w:rPr>
              <w:t>Studii</w:t>
            </w:r>
            <w:proofErr w:type="spellEnd"/>
            <w:r w:rsidRPr="00914E03">
              <w:rPr>
                <w:rFonts w:cs="Arial"/>
                <w:b/>
                <w:bCs/>
                <w:color w:val="auto"/>
                <w:sz w:val="16"/>
                <w:szCs w:val="16"/>
              </w:rPr>
              <w:t xml:space="preserve"> </w:t>
            </w:r>
            <w:proofErr w:type="spellStart"/>
            <w:r w:rsidRPr="00914E03">
              <w:rPr>
                <w:rFonts w:cs="Arial"/>
                <w:b/>
                <w:bCs/>
                <w:color w:val="auto"/>
                <w:sz w:val="16"/>
                <w:szCs w:val="16"/>
              </w:rPr>
              <w:t>Salamantini</w:t>
            </w:r>
            <w:proofErr w:type="spellEnd"/>
            <w:r w:rsidRPr="00914E03">
              <w:rPr>
                <w:rFonts w:cs="Arial"/>
                <w:b/>
                <w:bCs/>
                <w:color w:val="auto"/>
                <w:sz w:val="16"/>
                <w:szCs w:val="16"/>
              </w:rPr>
              <w:t xml:space="preserve"> (EDSS)</w:t>
            </w:r>
          </w:p>
        </w:tc>
      </w:tr>
      <w:tr w:rsidR="002E1611" w:rsidRPr="00FE1213"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7CDE09"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CÓDIGOS ISCED</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799E76" w14:textId="77777777" w:rsidR="00914E03" w:rsidRPr="00914E03" w:rsidRDefault="00914E03" w:rsidP="00914E03">
            <w:pPr>
              <w:pStyle w:val="Prrafodelista"/>
              <w:numPr>
                <w:ilvl w:val="0"/>
                <w:numId w:val="37"/>
              </w:numPr>
              <w:spacing w:line="288" w:lineRule="auto"/>
              <w:ind w:left="426"/>
              <w:jc w:val="both"/>
              <w:rPr>
                <w:rFonts w:cs="Arial"/>
                <w:b/>
                <w:bCs/>
                <w:color w:val="auto"/>
                <w:sz w:val="16"/>
                <w:szCs w:val="16"/>
              </w:rPr>
            </w:pPr>
            <w:proofErr w:type="spellStart"/>
            <w:r w:rsidRPr="00914E03">
              <w:rPr>
                <w:rFonts w:cs="Arial"/>
                <w:b/>
                <w:bCs/>
                <w:color w:val="auto"/>
                <w:sz w:val="16"/>
                <w:szCs w:val="16"/>
              </w:rPr>
              <w:t>Construcción</w:t>
            </w:r>
            <w:proofErr w:type="spellEnd"/>
            <w:r w:rsidRPr="00914E03">
              <w:rPr>
                <w:rFonts w:cs="Arial"/>
                <w:b/>
                <w:bCs/>
                <w:color w:val="auto"/>
                <w:sz w:val="16"/>
                <w:szCs w:val="16"/>
              </w:rPr>
              <w:t xml:space="preserve"> e </w:t>
            </w:r>
            <w:proofErr w:type="spellStart"/>
            <w:r w:rsidRPr="00914E03">
              <w:rPr>
                <w:rFonts w:cs="Arial"/>
                <w:b/>
                <w:bCs/>
                <w:color w:val="auto"/>
                <w:sz w:val="16"/>
                <w:szCs w:val="16"/>
              </w:rPr>
              <w:t>ingeniería</w:t>
            </w:r>
            <w:proofErr w:type="spellEnd"/>
            <w:r w:rsidRPr="00914E03">
              <w:rPr>
                <w:rFonts w:cs="Arial"/>
                <w:b/>
                <w:bCs/>
                <w:color w:val="auto"/>
                <w:sz w:val="16"/>
                <w:szCs w:val="16"/>
              </w:rPr>
              <w:t xml:space="preserve"> civil </w:t>
            </w:r>
          </w:p>
          <w:p w14:paraId="6C5ED343" w14:textId="0DC0C56D" w:rsidR="002E1611" w:rsidRPr="00914E03" w:rsidRDefault="00914E03" w:rsidP="00914E03">
            <w:pPr>
              <w:pStyle w:val="Prrafodelista"/>
              <w:numPr>
                <w:ilvl w:val="0"/>
                <w:numId w:val="37"/>
              </w:numPr>
              <w:spacing w:line="288" w:lineRule="auto"/>
              <w:ind w:left="426"/>
              <w:jc w:val="both"/>
              <w:rPr>
                <w:rFonts w:cs="Arial"/>
                <w:b/>
                <w:bCs/>
                <w:color w:val="auto"/>
                <w:sz w:val="16"/>
                <w:szCs w:val="16"/>
              </w:rPr>
            </w:pPr>
            <w:r w:rsidRPr="00914E03">
              <w:rPr>
                <w:rFonts w:cs="Arial"/>
                <w:b/>
                <w:bCs/>
                <w:color w:val="auto"/>
                <w:sz w:val="16"/>
                <w:szCs w:val="16"/>
              </w:rPr>
              <w:t xml:space="preserve">Control y </w:t>
            </w:r>
            <w:proofErr w:type="spellStart"/>
            <w:r w:rsidRPr="00914E03">
              <w:rPr>
                <w:rFonts w:cs="Arial"/>
                <w:b/>
                <w:bCs/>
                <w:color w:val="auto"/>
                <w:sz w:val="16"/>
                <w:szCs w:val="16"/>
              </w:rPr>
              <w:t>tecnología</w:t>
            </w:r>
            <w:proofErr w:type="spellEnd"/>
            <w:r w:rsidRPr="00914E03">
              <w:rPr>
                <w:rFonts w:cs="Arial"/>
                <w:b/>
                <w:bCs/>
                <w:color w:val="auto"/>
                <w:sz w:val="16"/>
                <w:szCs w:val="16"/>
              </w:rPr>
              <w:t xml:space="preserve"> medioambiental</w:t>
            </w:r>
          </w:p>
        </w:tc>
      </w:tr>
      <w:tr w:rsidR="00914E03" w:rsidRPr="00FE1213"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066C63" w14:textId="77777777" w:rsidR="00914E03" w:rsidRPr="00FE1213" w:rsidRDefault="00914E03" w:rsidP="00914E03">
            <w:pPr>
              <w:spacing w:line="288" w:lineRule="auto"/>
              <w:rPr>
                <w:rFonts w:cs="Arial"/>
                <w:b/>
                <w:bCs/>
                <w:color w:val="auto"/>
                <w:sz w:val="16"/>
                <w:szCs w:val="16"/>
              </w:rPr>
            </w:pPr>
            <w:r w:rsidRPr="00FE1213">
              <w:rPr>
                <w:rFonts w:cs="Arial"/>
                <w:b/>
                <w:bCs/>
                <w:color w:val="auto"/>
                <w:sz w:val="16"/>
                <w:szCs w:val="16"/>
              </w:rPr>
              <w:t>CURSO DE IMPLANTACIÓN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78E955" w14:textId="23C8E9DE" w:rsidR="00914E03" w:rsidRPr="00914E03" w:rsidRDefault="00914E03" w:rsidP="00914E03">
            <w:pPr>
              <w:spacing w:line="288" w:lineRule="auto"/>
              <w:jc w:val="both"/>
              <w:rPr>
                <w:rFonts w:cs="Arial"/>
                <w:b/>
                <w:bCs/>
                <w:color w:val="auto"/>
                <w:sz w:val="16"/>
                <w:szCs w:val="16"/>
              </w:rPr>
            </w:pPr>
            <w:r>
              <w:rPr>
                <w:rFonts w:cs="Arial"/>
                <w:b/>
                <w:bCs/>
                <w:color w:val="auto"/>
                <w:sz w:val="16"/>
                <w:szCs w:val="16"/>
              </w:rPr>
              <w:t>2013/14</w:t>
            </w:r>
          </w:p>
        </w:tc>
      </w:tr>
      <w:tr w:rsidR="00914E03" w:rsidRPr="00FE1213"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7B2139" w14:textId="77777777" w:rsidR="00914E03" w:rsidRPr="00FE1213" w:rsidRDefault="00914E03" w:rsidP="00914E03">
            <w:pPr>
              <w:spacing w:line="288" w:lineRule="auto"/>
              <w:rPr>
                <w:rFonts w:cs="Arial"/>
                <w:b/>
                <w:bCs/>
                <w:color w:val="auto"/>
                <w:sz w:val="16"/>
                <w:szCs w:val="16"/>
              </w:rPr>
            </w:pPr>
            <w:r w:rsidRPr="00FE1213">
              <w:rPr>
                <w:rFonts w:cs="Arial"/>
                <w:b/>
                <w:bCs/>
                <w:color w:val="auto"/>
                <w:sz w:val="16"/>
                <w:szCs w:val="16"/>
              </w:rPr>
              <w:t xml:space="preserve">DATA ACREDITACIÓN EX ANTE </w:t>
            </w:r>
          </w:p>
          <w:p w14:paraId="6CB66FEE" w14:textId="77777777" w:rsidR="00914E03" w:rsidRPr="00FE1213" w:rsidRDefault="00914E03" w:rsidP="00914E03">
            <w:pPr>
              <w:spacing w:line="288" w:lineRule="auto"/>
              <w:rPr>
                <w:rFonts w:cs="Arial"/>
                <w:b/>
                <w:bCs/>
                <w:color w:val="auto"/>
                <w:sz w:val="16"/>
                <w:szCs w:val="16"/>
              </w:rPr>
            </w:pPr>
            <w:r w:rsidRPr="00FE1213">
              <w:rPr>
                <w:rFonts w:cs="Arial"/>
                <w:b/>
                <w:bCs/>
                <w:color w:val="auto"/>
                <w:sz w:val="16"/>
                <w:szCs w:val="16"/>
              </w:rPr>
              <w:t>(VERIFICACIÓN)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0F0C7" w14:textId="1460C362" w:rsidR="00914E03" w:rsidRPr="00914E03" w:rsidRDefault="00914E03" w:rsidP="00914E03">
            <w:pPr>
              <w:spacing w:line="288" w:lineRule="auto"/>
              <w:jc w:val="both"/>
              <w:rPr>
                <w:rFonts w:cs="Arial"/>
                <w:b/>
                <w:bCs/>
                <w:color w:val="auto"/>
                <w:sz w:val="16"/>
                <w:szCs w:val="16"/>
              </w:rPr>
            </w:pPr>
            <w:r w:rsidRPr="000918B4">
              <w:rPr>
                <w:rFonts w:cs="Arial"/>
                <w:b/>
                <w:bCs/>
                <w:color w:val="auto"/>
                <w:sz w:val="16"/>
                <w:szCs w:val="16"/>
              </w:rPr>
              <w:t>25/09/2013</w:t>
            </w:r>
          </w:p>
        </w:tc>
      </w:tr>
      <w:tr w:rsidR="002E1611" w:rsidRPr="00FE1213"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DBF407"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2D86EF" w14:textId="3BE1C6EC" w:rsidR="002E1611" w:rsidRPr="00914E03" w:rsidRDefault="009F663C" w:rsidP="007152C6">
            <w:pPr>
              <w:spacing w:line="288" w:lineRule="auto"/>
              <w:jc w:val="both"/>
              <w:rPr>
                <w:rFonts w:cs="Arial"/>
                <w:b/>
                <w:bCs/>
                <w:color w:val="auto"/>
                <w:sz w:val="16"/>
                <w:szCs w:val="16"/>
              </w:rPr>
            </w:pPr>
            <w:r>
              <w:rPr>
                <w:rFonts w:cs="Arial"/>
                <w:b/>
                <w:bCs/>
                <w:color w:val="auto"/>
                <w:sz w:val="16"/>
                <w:szCs w:val="16"/>
              </w:rPr>
              <w:t>06/10/2021</w:t>
            </w:r>
          </w:p>
        </w:tc>
      </w:tr>
    </w:tbl>
    <w:p w14:paraId="553786D9" w14:textId="77777777" w:rsidR="002E1611" w:rsidRPr="00FE1213" w:rsidRDefault="002E1611" w:rsidP="002E1611">
      <w:pPr>
        <w:rPr>
          <w:color w:val="auto"/>
        </w:rPr>
      </w:pPr>
    </w:p>
    <w:p w14:paraId="4E3D1630" w14:textId="77777777" w:rsidR="002E1611" w:rsidRPr="00FE1213" w:rsidRDefault="002E1611" w:rsidP="002E1611">
      <w:pPr>
        <w:jc w:val="both"/>
        <w:rPr>
          <w:b/>
          <w:color w:val="auto"/>
          <w:sz w:val="18"/>
          <w:szCs w:val="18"/>
        </w:rPr>
      </w:pPr>
    </w:p>
    <w:p w14:paraId="266BE7A2" w14:textId="67EBC7C5" w:rsidR="006A15F4" w:rsidRPr="00C5271C" w:rsidRDefault="006A15F4" w:rsidP="006A15F4">
      <w:pPr>
        <w:rPr>
          <w:color w:val="auto"/>
          <w:sz w:val="18"/>
          <w:szCs w:val="18"/>
        </w:rPr>
      </w:pPr>
      <w:r w:rsidRPr="00C5271C">
        <w:rPr>
          <w:color w:val="auto"/>
          <w:sz w:val="18"/>
          <w:szCs w:val="18"/>
        </w:rPr>
        <w:t xml:space="preserve">Aprobado pola CAPD do programa o día </w:t>
      </w:r>
      <w:r w:rsidR="009F663C" w:rsidRPr="00C5271C">
        <w:rPr>
          <w:color w:val="auto"/>
          <w:sz w:val="18"/>
          <w:szCs w:val="18"/>
        </w:rPr>
        <w:t>1</w:t>
      </w:r>
      <w:r w:rsidR="008C0631" w:rsidRPr="00C5271C">
        <w:rPr>
          <w:color w:val="auto"/>
          <w:sz w:val="18"/>
          <w:szCs w:val="18"/>
        </w:rPr>
        <w:t>9</w:t>
      </w:r>
      <w:r w:rsidRPr="00C5271C">
        <w:rPr>
          <w:color w:val="auto"/>
          <w:sz w:val="18"/>
          <w:szCs w:val="18"/>
        </w:rPr>
        <w:t xml:space="preserve"> de </w:t>
      </w:r>
      <w:r w:rsidR="004D7E4E" w:rsidRPr="00C5271C">
        <w:rPr>
          <w:color w:val="auto"/>
          <w:sz w:val="18"/>
          <w:szCs w:val="18"/>
        </w:rPr>
        <w:t>maio</w:t>
      </w:r>
      <w:r w:rsidRPr="00C5271C">
        <w:rPr>
          <w:color w:val="auto"/>
          <w:sz w:val="18"/>
          <w:szCs w:val="18"/>
        </w:rPr>
        <w:t xml:space="preserve"> de 2025</w:t>
      </w:r>
    </w:p>
    <w:p w14:paraId="40734348" w14:textId="77777777" w:rsidR="006A15F4" w:rsidRPr="00C5271C" w:rsidRDefault="006A15F4" w:rsidP="006A15F4">
      <w:pPr>
        <w:rPr>
          <w:color w:val="auto"/>
          <w:sz w:val="18"/>
          <w:szCs w:val="18"/>
        </w:rPr>
      </w:pPr>
    </w:p>
    <w:p w14:paraId="5B610409" w14:textId="47C18303" w:rsidR="00AC3887" w:rsidRPr="00C5271C" w:rsidRDefault="00AC3887" w:rsidP="00AC3887">
      <w:pPr>
        <w:rPr>
          <w:color w:val="auto"/>
          <w:sz w:val="18"/>
          <w:szCs w:val="18"/>
        </w:rPr>
      </w:pPr>
      <w:r w:rsidRPr="00C5271C">
        <w:rPr>
          <w:color w:val="auto"/>
          <w:sz w:val="18"/>
          <w:szCs w:val="18"/>
        </w:rPr>
        <w:t xml:space="preserve">Validado pola Comisión de Calidade da EIDO da Universidade de Vigo o día </w:t>
      </w:r>
      <w:r w:rsidRPr="00C5271C">
        <w:rPr>
          <w:color w:val="0070C0"/>
          <w:sz w:val="18"/>
          <w:szCs w:val="18"/>
        </w:rPr>
        <w:t xml:space="preserve">DD </w:t>
      </w:r>
      <w:r w:rsidRPr="00C5271C">
        <w:rPr>
          <w:color w:val="auto"/>
          <w:sz w:val="18"/>
          <w:szCs w:val="18"/>
        </w:rPr>
        <w:t xml:space="preserve">de </w:t>
      </w:r>
      <w:r w:rsidR="006A15F4" w:rsidRPr="00C5271C">
        <w:rPr>
          <w:color w:val="0070C0"/>
          <w:sz w:val="18"/>
          <w:szCs w:val="18"/>
        </w:rPr>
        <w:t>ma</w:t>
      </w:r>
      <w:r w:rsidR="004D7E4E" w:rsidRPr="00C5271C">
        <w:rPr>
          <w:color w:val="0070C0"/>
          <w:sz w:val="18"/>
          <w:szCs w:val="18"/>
        </w:rPr>
        <w:t>i</w:t>
      </w:r>
      <w:r w:rsidR="006A15F4" w:rsidRPr="00C5271C">
        <w:rPr>
          <w:color w:val="0070C0"/>
          <w:sz w:val="18"/>
          <w:szCs w:val="18"/>
        </w:rPr>
        <w:t>o</w:t>
      </w:r>
      <w:r w:rsidRPr="00C5271C">
        <w:rPr>
          <w:color w:val="auto"/>
          <w:sz w:val="18"/>
          <w:szCs w:val="18"/>
        </w:rPr>
        <w:t xml:space="preserve"> de 202</w:t>
      </w:r>
      <w:r w:rsidR="006A15F4" w:rsidRPr="00C5271C">
        <w:rPr>
          <w:color w:val="0070C0"/>
          <w:sz w:val="18"/>
          <w:szCs w:val="18"/>
        </w:rPr>
        <w:t>5</w:t>
      </w:r>
    </w:p>
    <w:p w14:paraId="33E4A4B6" w14:textId="77777777" w:rsidR="00AC3887" w:rsidRPr="00C5271C" w:rsidRDefault="00AC3887" w:rsidP="00AC3887">
      <w:pPr>
        <w:rPr>
          <w:color w:val="auto"/>
          <w:sz w:val="18"/>
          <w:szCs w:val="18"/>
        </w:rPr>
      </w:pPr>
    </w:p>
    <w:p w14:paraId="54D2315B" w14:textId="77777777" w:rsidR="00475121" w:rsidRPr="00C5271C" w:rsidRDefault="00475121" w:rsidP="002E1611">
      <w:pPr>
        <w:rPr>
          <w:b/>
          <w:color w:val="auto"/>
          <w:sz w:val="18"/>
          <w:szCs w:val="18"/>
        </w:rPr>
      </w:pPr>
    </w:p>
    <w:p w14:paraId="1EBC58A9" w14:textId="77777777" w:rsidR="00475121" w:rsidRPr="00C5271C" w:rsidRDefault="00475121" w:rsidP="002E1611">
      <w:pPr>
        <w:rPr>
          <w:b/>
          <w:color w:val="auto"/>
          <w:sz w:val="18"/>
          <w:szCs w:val="18"/>
        </w:rPr>
      </w:pPr>
    </w:p>
    <w:p w14:paraId="3AA214C0" w14:textId="77777777" w:rsidR="00475121" w:rsidRPr="00C5271C" w:rsidRDefault="00475121" w:rsidP="002E1611">
      <w:pPr>
        <w:rPr>
          <w:b/>
          <w:color w:val="auto"/>
          <w:sz w:val="18"/>
          <w:szCs w:val="18"/>
        </w:rPr>
      </w:pPr>
    </w:p>
    <w:p w14:paraId="7702DCEB" w14:textId="77777777" w:rsidR="002E1611" w:rsidRPr="00C5271C" w:rsidRDefault="002E1611" w:rsidP="002E1611">
      <w:pPr>
        <w:rPr>
          <w:b/>
          <w:color w:val="auto"/>
          <w:sz w:val="18"/>
          <w:szCs w:val="18"/>
        </w:rPr>
      </w:pPr>
    </w:p>
    <w:p w14:paraId="43E2150A" w14:textId="77777777" w:rsidR="00F11E91" w:rsidRPr="00C5271C" w:rsidRDefault="00F11E91" w:rsidP="002E1611">
      <w:pPr>
        <w:rPr>
          <w:b/>
          <w:color w:val="auto"/>
          <w:sz w:val="18"/>
          <w:szCs w:val="18"/>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C5271C" w14:paraId="71E5DB8F"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14:paraId="79FD6806" w14:textId="77777777" w:rsidR="002E1611" w:rsidRPr="00C5271C" w:rsidRDefault="002E1611" w:rsidP="002E1611">
            <w:pPr>
              <w:numPr>
                <w:ilvl w:val="2"/>
                <w:numId w:val="2"/>
              </w:numPr>
              <w:suppressAutoHyphens w:val="0"/>
              <w:contextualSpacing/>
              <w:jc w:val="both"/>
              <w:rPr>
                <w:b/>
                <w:color w:val="auto"/>
                <w:szCs w:val="24"/>
              </w:rPr>
            </w:pPr>
            <w:r w:rsidRPr="00C5271C">
              <w:rPr>
                <w:b/>
                <w:color w:val="auto"/>
                <w:szCs w:val="24"/>
              </w:rPr>
              <w:t>CUMPRIMENTO DO PROXECTO ESTABLECIDO</w:t>
            </w:r>
          </w:p>
          <w:p w14:paraId="098C9968" w14:textId="77777777" w:rsidR="002E1611" w:rsidRPr="00C5271C" w:rsidRDefault="002E1611" w:rsidP="001529EC">
            <w:pPr>
              <w:suppressAutoHyphens w:val="0"/>
              <w:ind w:left="360"/>
              <w:contextualSpacing/>
              <w:jc w:val="both"/>
              <w:rPr>
                <w:b/>
                <w:color w:val="auto"/>
              </w:rPr>
            </w:pPr>
          </w:p>
        </w:tc>
      </w:tr>
      <w:tr w:rsidR="002E1611" w:rsidRPr="00C5271C" w14:paraId="13BDE4C8" w14:textId="7777777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14:paraId="1A24E04F" w14:textId="77777777" w:rsidR="002E1611" w:rsidRPr="00C5271C" w:rsidRDefault="002E1611" w:rsidP="001529EC">
            <w:pPr>
              <w:spacing w:line="360" w:lineRule="auto"/>
              <w:jc w:val="both"/>
              <w:rPr>
                <w:b/>
                <w:color w:val="auto"/>
              </w:rPr>
            </w:pPr>
            <w:r w:rsidRPr="00C5271C">
              <w:rPr>
                <w:b/>
                <w:color w:val="auto"/>
              </w:rPr>
              <w:t>DIMENSIÓN 1. A XESTIÓN DO PROGRAMA</w:t>
            </w:r>
          </w:p>
        </w:tc>
      </w:tr>
      <w:tr w:rsidR="002E1611" w:rsidRPr="00C5271C" w14:paraId="2099DB15"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14:paraId="76FE9B54" w14:textId="77777777" w:rsidR="002E1611" w:rsidRPr="00C5271C" w:rsidRDefault="002E1611" w:rsidP="001529EC">
            <w:pPr>
              <w:spacing w:line="360" w:lineRule="auto"/>
              <w:jc w:val="both"/>
              <w:rPr>
                <w:color w:val="auto"/>
                <w:sz w:val="16"/>
                <w:szCs w:val="16"/>
              </w:rPr>
            </w:pPr>
            <w:r w:rsidRPr="00C5271C">
              <w:rPr>
                <w:rFonts w:cs="Verdana"/>
                <w:b/>
                <w:bCs/>
                <w:color w:val="auto"/>
                <w:sz w:val="16"/>
                <w:szCs w:val="16"/>
              </w:rPr>
              <w:t>CRITERIO 1. ORGANIZACIÓN E DESENVOLVEMENTO: O programa de dout</w:t>
            </w:r>
            <w:r w:rsidR="009E18D2" w:rsidRPr="00C5271C">
              <w:rPr>
                <w:rFonts w:cs="Verdana"/>
                <w:b/>
                <w:bCs/>
                <w:color w:val="auto"/>
                <w:sz w:val="16"/>
                <w:szCs w:val="16"/>
              </w:rPr>
              <w:t>oramento implantouse de acordo coa</w:t>
            </w:r>
            <w:r w:rsidRPr="00C5271C">
              <w:rPr>
                <w:rFonts w:cs="Verdana"/>
                <w:b/>
                <w:bCs/>
                <w:color w:val="auto"/>
                <w:sz w:val="16"/>
                <w:szCs w:val="16"/>
              </w:rPr>
              <w:t>s condicións establecidas na memoria verificada e, no seu caso, nas súas respectivas modificacións.</w:t>
            </w:r>
          </w:p>
        </w:tc>
      </w:tr>
      <w:tr w:rsidR="002E1611" w:rsidRPr="00C5271C" w14:paraId="5E7EE5BD"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497667F4" w14:textId="77777777" w:rsidR="002E1611" w:rsidRPr="00C5271C" w:rsidRDefault="002E1611" w:rsidP="001529EC">
            <w:pPr>
              <w:spacing w:line="360" w:lineRule="auto"/>
              <w:jc w:val="both"/>
              <w:rPr>
                <w:color w:val="auto"/>
                <w:sz w:val="16"/>
                <w:szCs w:val="16"/>
              </w:rPr>
            </w:pPr>
            <w:r w:rsidRPr="00C5271C">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2E1611" w:rsidRPr="00C5271C" w14:paraId="60FBA430"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540654B" w14:textId="77777777" w:rsidR="002E1611" w:rsidRPr="00C5271C" w:rsidRDefault="002E1611" w:rsidP="001529EC">
            <w:pPr>
              <w:spacing w:line="360" w:lineRule="auto"/>
              <w:jc w:val="both"/>
              <w:rPr>
                <w:rFonts w:cs="Verdana"/>
                <w:color w:val="auto"/>
                <w:sz w:val="16"/>
                <w:szCs w:val="16"/>
              </w:rPr>
            </w:pPr>
            <w:r w:rsidRPr="00C5271C">
              <w:rPr>
                <w:rFonts w:cs="Verdana"/>
                <w:color w:val="auto"/>
                <w:sz w:val="16"/>
                <w:szCs w:val="16"/>
              </w:rPr>
              <w:t>Aspectos a valorar:</w:t>
            </w:r>
          </w:p>
          <w:p w14:paraId="527ABBB9" w14:textId="77777777" w:rsidR="002E1611" w:rsidRPr="00C5271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C5271C">
              <w:rPr>
                <w:color w:val="auto"/>
                <w:sz w:val="16"/>
                <w:szCs w:val="16"/>
              </w:rPr>
              <w:t xml:space="preserve">O perfil de </w:t>
            </w:r>
            <w:proofErr w:type="spellStart"/>
            <w:r w:rsidRPr="00C5271C">
              <w:rPr>
                <w:color w:val="auto"/>
                <w:sz w:val="16"/>
                <w:szCs w:val="16"/>
              </w:rPr>
              <w:t>egreso</w:t>
            </w:r>
            <w:proofErr w:type="spellEnd"/>
            <w:r w:rsidRPr="00C5271C">
              <w:rPr>
                <w:color w:val="auto"/>
                <w:sz w:val="16"/>
                <w:szCs w:val="16"/>
              </w:rPr>
              <w:t xml:space="preserve"> do programa mantén a súa relevancia e está actualizado segundo os requisitos do seu ámbito, tendo en conta os avances científicos e tecnolóxicos da disciplina.</w:t>
            </w:r>
          </w:p>
          <w:p w14:paraId="49807B01" w14:textId="77777777" w:rsidR="002E1611" w:rsidRPr="00C5271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proofErr w:type="spellStart"/>
            <w:r w:rsidRPr="00C5271C">
              <w:rPr>
                <w:color w:val="auto"/>
                <w:sz w:val="16"/>
                <w:szCs w:val="16"/>
              </w:rPr>
              <w:t>Imbricación</w:t>
            </w:r>
            <w:proofErr w:type="spellEnd"/>
            <w:r w:rsidRPr="00C5271C">
              <w:rPr>
                <w:color w:val="auto"/>
                <w:sz w:val="16"/>
                <w:szCs w:val="16"/>
              </w:rPr>
              <w:t xml:space="preserve"> do programa na estratexia de </w:t>
            </w:r>
            <w:proofErr w:type="spellStart"/>
            <w:r w:rsidRPr="00C5271C">
              <w:rPr>
                <w:color w:val="auto"/>
                <w:sz w:val="16"/>
                <w:szCs w:val="16"/>
              </w:rPr>
              <w:t>I+D+i</w:t>
            </w:r>
            <w:proofErr w:type="spellEnd"/>
            <w:r w:rsidRPr="00C5271C">
              <w:rPr>
                <w:color w:val="auto"/>
                <w:sz w:val="16"/>
                <w:szCs w:val="16"/>
              </w:rPr>
              <w:t xml:space="preserve"> da Universidade.</w:t>
            </w:r>
          </w:p>
        </w:tc>
      </w:tr>
      <w:tr w:rsidR="002E1611" w:rsidRPr="00C5271C" w14:paraId="551FBB5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0D6A293" w14:textId="77777777" w:rsidR="002E1611" w:rsidRPr="00C5271C" w:rsidRDefault="002E1611" w:rsidP="001529EC">
            <w:pPr>
              <w:spacing w:line="360" w:lineRule="auto"/>
              <w:jc w:val="both"/>
              <w:rPr>
                <w:rFonts w:cs="Verdana"/>
                <w:bCs/>
                <w:i/>
                <w:iCs/>
                <w:color w:val="auto"/>
                <w:sz w:val="16"/>
                <w:szCs w:val="16"/>
              </w:rPr>
            </w:pPr>
            <w:r w:rsidRPr="00C5271C">
              <w:rPr>
                <w:rFonts w:cs="Verdana"/>
                <w:b/>
                <w:bCs/>
                <w:iCs/>
                <w:color w:val="auto"/>
                <w:sz w:val="16"/>
                <w:szCs w:val="16"/>
              </w:rPr>
              <w:t>Reflexión/comentarios que xustifiquen a valoración:</w:t>
            </w:r>
          </w:p>
          <w:p w14:paraId="3527B2C7" w14:textId="77777777" w:rsidR="002E1611" w:rsidRPr="00C5271C" w:rsidRDefault="002E1611" w:rsidP="001529EC">
            <w:pPr>
              <w:spacing w:line="360" w:lineRule="auto"/>
              <w:jc w:val="both"/>
              <w:rPr>
                <w:color w:val="auto"/>
                <w:sz w:val="16"/>
                <w:szCs w:val="16"/>
              </w:rPr>
            </w:pPr>
          </w:p>
          <w:p w14:paraId="4F0239CF" w14:textId="24019EF6" w:rsidR="002E1611" w:rsidRPr="00C5271C" w:rsidRDefault="009F663C" w:rsidP="001529EC">
            <w:pPr>
              <w:spacing w:line="360" w:lineRule="auto"/>
              <w:jc w:val="both"/>
              <w:rPr>
                <w:color w:val="auto"/>
                <w:sz w:val="16"/>
                <w:szCs w:val="16"/>
              </w:rPr>
            </w:pPr>
            <w:r w:rsidRPr="00C5271C">
              <w:rPr>
                <w:color w:val="auto"/>
                <w:sz w:val="16"/>
                <w:szCs w:val="16"/>
              </w:rPr>
              <w:t xml:space="preserve">El programa </w:t>
            </w:r>
            <w:proofErr w:type="spellStart"/>
            <w:r w:rsidRPr="00C5271C">
              <w:rPr>
                <w:color w:val="auto"/>
                <w:sz w:val="16"/>
                <w:szCs w:val="16"/>
              </w:rPr>
              <w:t>mantiene</w:t>
            </w:r>
            <w:proofErr w:type="spellEnd"/>
            <w:r w:rsidRPr="00C5271C">
              <w:rPr>
                <w:color w:val="auto"/>
                <w:sz w:val="16"/>
                <w:szCs w:val="16"/>
              </w:rPr>
              <w:t xml:space="preserve"> </w:t>
            </w:r>
            <w:proofErr w:type="spellStart"/>
            <w:r w:rsidRPr="00C5271C">
              <w:rPr>
                <w:color w:val="auto"/>
                <w:sz w:val="16"/>
                <w:szCs w:val="16"/>
              </w:rPr>
              <w:t>su</w:t>
            </w:r>
            <w:proofErr w:type="spellEnd"/>
            <w:r w:rsidRPr="00C5271C">
              <w:rPr>
                <w:color w:val="auto"/>
                <w:sz w:val="16"/>
                <w:szCs w:val="16"/>
              </w:rPr>
              <w:t xml:space="preserve"> </w:t>
            </w:r>
            <w:proofErr w:type="spellStart"/>
            <w:r w:rsidRPr="00C5271C">
              <w:rPr>
                <w:color w:val="auto"/>
                <w:sz w:val="16"/>
                <w:szCs w:val="16"/>
              </w:rPr>
              <w:t>vigencia</w:t>
            </w:r>
            <w:proofErr w:type="spellEnd"/>
            <w:r w:rsidRPr="00C5271C">
              <w:rPr>
                <w:color w:val="auto"/>
                <w:sz w:val="16"/>
                <w:szCs w:val="16"/>
              </w:rPr>
              <w:t xml:space="preserve"> y el profesorado actualiza </w:t>
            </w:r>
            <w:proofErr w:type="spellStart"/>
            <w:r w:rsidRPr="00C5271C">
              <w:rPr>
                <w:color w:val="auto"/>
                <w:sz w:val="16"/>
                <w:szCs w:val="16"/>
              </w:rPr>
              <w:t>sus</w:t>
            </w:r>
            <w:proofErr w:type="spellEnd"/>
            <w:r w:rsidRPr="00C5271C">
              <w:rPr>
                <w:color w:val="auto"/>
                <w:sz w:val="16"/>
                <w:szCs w:val="16"/>
              </w:rPr>
              <w:t xml:space="preserve"> </w:t>
            </w:r>
            <w:proofErr w:type="spellStart"/>
            <w:r w:rsidRPr="00C5271C">
              <w:rPr>
                <w:color w:val="auto"/>
                <w:sz w:val="16"/>
                <w:szCs w:val="16"/>
              </w:rPr>
              <w:t>conocimientos</w:t>
            </w:r>
            <w:proofErr w:type="spellEnd"/>
            <w:r w:rsidRPr="00C5271C">
              <w:rPr>
                <w:color w:val="auto"/>
                <w:sz w:val="16"/>
                <w:szCs w:val="16"/>
              </w:rPr>
              <w:t xml:space="preserve"> y es </w:t>
            </w:r>
            <w:proofErr w:type="spellStart"/>
            <w:r w:rsidRPr="00C5271C">
              <w:rPr>
                <w:color w:val="auto"/>
                <w:sz w:val="16"/>
                <w:szCs w:val="16"/>
              </w:rPr>
              <w:t>puntero</w:t>
            </w:r>
            <w:proofErr w:type="spellEnd"/>
            <w:r w:rsidRPr="00C5271C">
              <w:rPr>
                <w:color w:val="auto"/>
                <w:sz w:val="16"/>
                <w:szCs w:val="16"/>
              </w:rPr>
              <w:t xml:space="preserve"> en </w:t>
            </w:r>
            <w:proofErr w:type="spellStart"/>
            <w:r w:rsidRPr="00C5271C">
              <w:rPr>
                <w:color w:val="auto"/>
                <w:sz w:val="16"/>
                <w:szCs w:val="16"/>
              </w:rPr>
              <w:t>sus</w:t>
            </w:r>
            <w:proofErr w:type="spellEnd"/>
            <w:r w:rsidRPr="00C5271C">
              <w:rPr>
                <w:color w:val="auto"/>
                <w:sz w:val="16"/>
                <w:szCs w:val="16"/>
              </w:rPr>
              <w:t xml:space="preserve"> respectivos campos de investigación, como se </w:t>
            </w:r>
            <w:proofErr w:type="spellStart"/>
            <w:r w:rsidRPr="00C5271C">
              <w:rPr>
                <w:color w:val="auto"/>
                <w:sz w:val="16"/>
                <w:szCs w:val="16"/>
              </w:rPr>
              <w:t>puede</w:t>
            </w:r>
            <w:proofErr w:type="spellEnd"/>
            <w:r w:rsidRPr="00C5271C">
              <w:rPr>
                <w:color w:val="auto"/>
                <w:sz w:val="16"/>
                <w:szCs w:val="16"/>
              </w:rPr>
              <w:t xml:space="preserve"> comprobar por </w:t>
            </w:r>
            <w:proofErr w:type="spellStart"/>
            <w:r w:rsidRPr="00C5271C">
              <w:rPr>
                <w:color w:val="auto"/>
                <w:sz w:val="16"/>
                <w:szCs w:val="16"/>
              </w:rPr>
              <w:t>su</w:t>
            </w:r>
            <w:proofErr w:type="spellEnd"/>
            <w:r w:rsidRPr="00C5271C">
              <w:rPr>
                <w:color w:val="auto"/>
                <w:sz w:val="16"/>
                <w:szCs w:val="16"/>
              </w:rPr>
              <w:t xml:space="preserve"> </w:t>
            </w:r>
            <w:proofErr w:type="spellStart"/>
            <w:r w:rsidRPr="00C5271C">
              <w:rPr>
                <w:color w:val="auto"/>
                <w:sz w:val="16"/>
                <w:szCs w:val="16"/>
              </w:rPr>
              <w:t>productividad</w:t>
            </w:r>
            <w:proofErr w:type="spellEnd"/>
            <w:r w:rsidRPr="00C5271C">
              <w:rPr>
                <w:color w:val="auto"/>
                <w:sz w:val="16"/>
                <w:szCs w:val="16"/>
              </w:rPr>
              <w:t xml:space="preserve"> </w:t>
            </w:r>
            <w:proofErr w:type="spellStart"/>
            <w:r w:rsidRPr="00C5271C">
              <w:rPr>
                <w:color w:val="auto"/>
                <w:sz w:val="16"/>
                <w:szCs w:val="16"/>
              </w:rPr>
              <w:t>cientifica</w:t>
            </w:r>
            <w:proofErr w:type="spellEnd"/>
            <w:r w:rsidRPr="00C5271C">
              <w:rPr>
                <w:color w:val="auto"/>
                <w:sz w:val="16"/>
                <w:szCs w:val="16"/>
              </w:rPr>
              <w:t xml:space="preserve"> y el aumento de número de sexenios –o méritos equivalentes- desde la verificación del título. No se han introducido cambios en el programa ni en las actividades formativas previstas en la memoria verificada, </w:t>
            </w:r>
            <w:proofErr w:type="spellStart"/>
            <w:r w:rsidRPr="00C5271C">
              <w:rPr>
                <w:color w:val="auto"/>
                <w:sz w:val="16"/>
                <w:szCs w:val="16"/>
              </w:rPr>
              <w:t>cuyo</w:t>
            </w:r>
            <w:proofErr w:type="spellEnd"/>
            <w:r w:rsidRPr="00C5271C">
              <w:rPr>
                <w:color w:val="auto"/>
                <w:sz w:val="16"/>
                <w:szCs w:val="16"/>
              </w:rPr>
              <w:t xml:space="preserve"> </w:t>
            </w:r>
            <w:proofErr w:type="spellStart"/>
            <w:r w:rsidRPr="00C5271C">
              <w:rPr>
                <w:color w:val="auto"/>
                <w:sz w:val="16"/>
                <w:szCs w:val="16"/>
              </w:rPr>
              <w:t>cumplimiento</w:t>
            </w:r>
            <w:proofErr w:type="spellEnd"/>
            <w:r w:rsidRPr="00C5271C">
              <w:rPr>
                <w:color w:val="auto"/>
                <w:sz w:val="16"/>
                <w:szCs w:val="16"/>
              </w:rPr>
              <w:t xml:space="preserve"> es fiscalizado por organismos administrativos de las Universidades </w:t>
            </w:r>
            <w:proofErr w:type="spellStart"/>
            <w:r w:rsidRPr="00C5271C">
              <w:rPr>
                <w:color w:val="auto"/>
                <w:sz w:val="16"/>
                <w:szCs w:val="16"/>
              </w:rPr>
              <w:t>ajenos</w:t>
            </w:r>
            <w:proofErr w:type="spellEnd"/>
            <w:r w:rsidRPr="00C5271C">
              <w:rPr>
                <w:color w:val="auto"/>
                <w:sz w:val="16"/>
                <w:szCs w:val="16"/>
              </w:rPr>
              <w:t xml:space="preserve"> </w:t>
            </w:r>
            <w:proofErr w:type="spellStart"/>
            <w:r w:rsidRPr="00C5271C">
              <w:rPr>
                <w:color w:val="auto"/>
                <w:sz w:val="16"/>
                <w:szCs w:val="16"/>
              </w:rPr>
              <w:t>al</w:t>
            </w:r>
            <w:proofErr w:type="spellEnd"/>
            <w:r w:rsidRPr="00C5271C">
              <w:rPr>
                <w:color w:val="auto"/>
                <w:sz w:val="16"/>
                <w:szCs w:val="16"/>
              </w:rPr>
              <w:t xml:space="preserve"> Programa.</w:t>
            </w:r>
          </w:p>
          <w:p w14:paraId="237098E9" w14:textId="77777777" w:rsidR="001529EC" w:rsidRPr="00C5271C" w:rsidRDefault="001529EC" w:rsidP="001529EC">
            <w:pPr>
              <w:spacing w:line="360" w:lineRule="auto"/>
              <w:jc w:val="both"/>
              <w:rPr>
                <w:color w:val="auto"/>
                <w:sz w:val="16"/>
                <w:szCs w:val="16"/>
              </w:rPr>
            </w:pPr>
          </w:p>
          <w:p w14:paraId="4DA64CFA" w14:textId="77777777" w:rsidR="008E7DB4" w:rsidRPr="00C5271C" w:rsidRDefault="008E7DB4" w:rsidP="001529EC">
            <w:pPr>
              <w:spacing w:line="360" w:lineRule="auto"/>
              <w:jc w:val="both"/>
              <w:rPr>
                <w:i/>
                <w:color w:val="auto"/>
                <w:sz w:val="16"/>
                <w:szCs w:val="16"/>
              </w:rPr>
            </w:pPr>
            <w:r w:rsidRPr="00C5271C">
              <w:rPr>
                <w:i/>
                <w:color w:val="auto"/>
                <w:sz w:val="16"/>
                <w:szCs w:val="16"/>
              </w:rPr>
              <w:t>Grupos de investigación relacionados co programa e relación cos centros de investigación da universidade:</w:t>
            </w:r>
          </w:p>
          <w:p w14:paraId="7FE3DFEB" w14:textId="680C31C1" w:rsidR="008E7DB4" w:rsidRPr="00C5271C" w:rsidRDefault="009F663C" w:rsidP="001529EC">
            <w:pPr>
              <w:spacing w:line="360" w:lineRule="auto"/>
              <w:jc w:val="both"/>
              <w:rPr>
                <w:iCs/>
                <w:color w:val="auto"/>
                <w:sz w:val="16"/>
                <w:szCs w:val="16"/>
              </w:rPr>
            </w:pPr>
            <w:r w:rsidRPr="00C5271C">
              <w:rPr>
                <w:iCs/>
                <w:color w:val="auto"/>
                <w:sz w:val="16"/>
                <w:szCs w:val="16"/>
              </w:rPr>
              <w:t xml:space="preserve">Grupo </w:t>
            </w:r>
            <w:proofErr w:type="spellStart"/>
            <w:r w:rsidRPr="00C5271C">
              <w:rPr>
                <w:iCs/>
                <w:color w:val="auto"/>
                <w:sz w:val="16"/>
                <w:szCs w:val="16"/>
              </w:rPr>
              <w:t>GeoTECH</w:t>
            </w:r>
            <w:proofErr w:type="spellEnd"/>
            <w:r w:rsidRPr="00C5271C">
              <w:rPr>
                <w:iCs/>
                <w:color w:val="auto"/>
                <w:sz w:val="16"/>
                <w:szCs w:val="16"/>
              </w:rPr>
              <w:t xml:space="preserve"> – UVIGO </w:t>
            </w:r>
            <w:hyperlink r:id="rId10" w:history="1">
              <w:r w:rsidRPr="00C5271C">
                <w:rPr>
                  <w:rStyle w:val="Hipervnculo"/>
                  <w:iCs/>
                  <w:sz w:val="16"/>
                  <w:szCs w:val="16"/>
                </w:rPr>
                <w:t>https://geotech.webs.uvigo.es/</w:t>
              </w:r>
            </w:hyperlink>
          </w:p>
          <w:p w14:paraId="237A437E" w14:textId="46DAF144" w:rsidR="009F663C" w:rsidRPr="00C5271C" w:rsidRDefault="009F663C" w:rsidP="001529EC">
            <w:pPr>
              <w:spacing w:line="360" w:lineRule="auto"/>
              <w:jc w:val="both"/>
              <w:rPr>
                <w:iCs/>
                <w:color w:val="auto"/>
                <w:sz w:val="16"/>
                <w:szCs w:val="16"/>
              </w:rPr>
            </w:pPr>
            <w:r w:rsidRPr="00C5271C">
              <w:rPr>
                <w:iCs/>
                <w:color w:val="auto"/>
                <w:sz w:val="16"/>
                <w:szCs w:val="16"/>
              </w:rPr>
              <w:t xml:space="preserve">Grupo TIDOP – USAL </w:t>
            </w:r>
            <w:hyperlink r:id="rId11" w:history="1">
              <w:r w:rsidRPr="00C5271C">
                <w:rPr>
                  <w:rStyle w:val="Hipervnculo"/>
                  <w:iCs/>
                  <w:sz w:val="16"/>
                  <w:szCs w:val="16"/>
                </w:rPr>
                <w:t>https://tidop.usal.es/</w:t>
              </w:r>
            </w:hyperlink>
            <w:r w:rsidRPr="00C5271C">
              <w:rPr>
                <w:iCs/>
                <w:color w:val="auto"/>
                <w:sz w:val="16"/>
                <w:szCs w:val="16"/>
              </w:rPr>
              <w:t xml:space="preserve"> </w:t>
            </w:r>
          </w:p>
          <w:p w14:paraId="6412370D" w14:textId="77777777" w:rsidR="008E7DB4" w:rsidRPr="00C5271C" w:rsidRDefault="008E7DB4" w:rsidP="001529EC">
            <w:pPr>
              <w:spacing w:line="360" w:lineRule="auto"/>
              <w:jc w:val="both"/>
              <w:rPr>
                <w:iCs/>
                <w:color w:val="auto"/>
                <w:sz w:val="16"/>
                <w:szCs w:val="16"/>
              </w:rPr>
            </w:pPr>
          </w:p>
          <w:p w14:paraId="29D6D127" w14:textId="77777777" w:rsidR="008E7DB4" w:rsidRPr="00C5271C" w:rsidRDefault="008E7DB4" w:rsidP="001529EC">
            <w:pPr>
              <w:spacing w:line="360" w:lineRule="auto"/>
              <w:jc w:val="both"/>
              <w:rPr>
                <w:i/>
                <w:color w:val="auto"/>
                <w:sz w:val="16"/>
                <w:szCs w:val="16"/>
              </w:rPr>
            </w:pPr>
            <w:r w:rsidRPr="00C5271C">
              <w:rPr>
                <w:i/>
                <w:color w:val="auto"/>
                <w:sz w:val="16"/>
                <w:szCs w:val="16"/>
              </w:rPr>
              <w:t xml:space="preserve">Valor do programa na estratexia galega, nacional e europea de </w:t>
            </w:r>
            <w:proofErr w:type="spellStart"/>
            <w:r w:rsidRPr="00C5271C">
              <w:rPr>
                <w:i/>
                <w:color w:val="auto"/>
                <w:sz w:val="16"/>
                <w:szCs w:val="16"/>
              </w:rPr>
              <w:t>I+D+i</w:t>
            </w:r>
            <w:proofErr w:type="spellEnd"/>
            <w:r w:rsidRPr="00C5271C">
              <w:rPr>
                <w:i/>
                <w:color w:val="auto"/>
                <w:sz w:val="16"/>
                <w:szCs w:val="16"/>
              </w:rPr>
              <w:t>:</w:t>
            </w:r>
          </w:p>
          <w:p w14:paraId="6A066286" w14:textId="77777777" w:rsidR="008C0631" w:rsidRPr="00C5271C" w:rsidRDefault="008C0631" w:rsidP="001529EC">
            <w:pPr>
              <w:spacing w:line="360" w:lineRule="auto"/>
              <w:jc w:val="both"/>
              <w:rPr>
                <w:i/>
                <w:color w:val="auto"/>
                <w:sz w:val="16"/>
                <w:szCs w:val="16"/>
              </w:rPr>
            </w:pPr>
          </w:p>
          <w:p w14:paraId="03C09A0D" w14:textId="11FEA19F" w:rsidR="001D1A5D" w:rsidRPr="00C5271C" w:rsidRDefault="001D1A5D" w:rsidP="001529EC">
            <w:pPr>
              <w:spacing w:line="360" w:lineRule="auto"/>
              <w:jc w:val="both"/>
              <w:rPr>
                <w:iCs/>
                <w:color w:val="auto"/>
                <w:sz w:val="16"/>
                <w:szCs w:val="16"/>
              </w:rPr>
            </w:pPr>
            <w:r w:rsidRPr="00C5271C">
              <w:rPr>
                <w:iCs/>
                <w:color w:val="auto"/>
                <w:sz w:val="16"/>
                <w:szCs w:val="16"/>
              </w:rPr>
              <w:t xml:space="preserve">El programa </w:t>
            </w:r>
            <w:proofErr w:type="spellStart"/>
            <w:r w:rsidRPr="00C5271C">
              <w:rPr>
                <w:b/>
                <w:bCs/>
                <w:iCs/>
                <w:color w:val="auto"/>
                <w:sz w:val="16"/>
                <w:szCs w:val="16"/>
              </w:rPr>
              <w:t>Horizon</w:t>
            </w:r>
            <w:proofErr w:type="spellEnd"/>
            <w:r w:rsidRPr="00C5271C">
              <w:rPr>
                <w:b/>
                <w:bCs/>
                <w:iCs/>
                <w:color w:val="auto"/>
                <w:sz w:val="16"/>
                <w:szCs w:val="16"/>
              </w:rPr>
              <w:t xml:space="preserve"> </w:t>
            </w:r>
            <w:proofErr w:type="spellStart"/>
            <w:r w:rsidRPr="00C5271C">
              <w:rPr>
                <w:b/>
                <w:bCs/>
                <w:iCs/>
                <w:color w:val="auto"/>
                <w:sz w:val="16"/>
                <w:szCs w:val="16"/>
              </w:rPr>
              <w:t>Europe</w:t>
            </w:r>
            <w:proofErr w:type="spellEnd"/>
            <w:r w:rsidRPr="00C5271C">
              <w:rPr>
                <w:iCs/>
                <w:color w:val="auto"/>
                <w:sz w:val="16"/>
                <w:szCs w:val="16"/>
              </w:rPr>
              <w:t xml:space="preserve"> es el instrumento </w:t>
            </w:r>
            <w:proofErr w:type="spellStart"/>
            <w:r w:rsidRPr="00C5271C">
              <w:rPr>
                <w:iCs/>
                <w:color w:val="auto"/>
                <w:sz w:val="16"/>
                <w:szCs w:val="16"/>
              </w:rPr>
              <w:t>diseñado</w:t>
            </w:r>
            <w:proofErr w:type="spellEnd"/>
            <w:r w:rsidRPr="00C5271C">
              <w:rPr>
                <w:iCs/>
                <w:color w:val="auto"/>
                <w:sz w:val="16"/>
                <w:szCs w:val="16"/>
              </w:rPr>
              <w:t xml:space="preserve"> en la Unión Europea destinado </w:t>
            </w:r>
            <w:proofErr w:type="spellStart"/>
            <w:r w:rsidRPr="00C5271C">
              <w:rPr>
                <w:iCs/>
                <w:color w:val="auto"/>
                <w:sz w:val="16"/>
                <w:szCs w:val="16"/>
              </w:rPr>
              <w:t>al</w:t>
            </w:r>
            <w:proofErr w:type="spellEnd"/>
            <w:r w:rsidRPr="00C5271C">
              <w:rPr>
                <w:iCs/>
                <w:color w:val="auto"/>
                <w:sz w:val="16"/>
                <w:szCs w:val="16"/>
              </w:rPr>
              <w:t xml:space="preserve"> </w:t>
            </w:r>
            <w:proofErr w:type="spellStart"/>
            <w:r w:rsidRPr="00C5271C">
              <w:rPr>
                <w:iCs/>
                <w:color w:val="auto"/>
                <w:sz w:val="16"/>
                <w:szCs w:val="16"/>
              </w:rPr>
              <w:t>apoyo</w:t>
            </w:r>
            <w:proofErr w:type="spellEnd"/>
            <w:r w:rsidRPr="00C5271C">
              <w:rPr>
                <w:iCs/>
                <w:color w:val="auto"/>
                <w:sz w:val="16"/>
                <w:szCs w:val="16"/>
              </w:rPr>
              <w:t xml:space="preserve"> a la investigación e innovación durante el período 2021-2017. HE </w:t>
            </w:r>
            <w:proofErr w:type="spellStart"/>
            <w:r w:rsidRPr="00C5271C">
              <w:rPr>
                <w:iCs/>
                <w:color w:val="auto"/>
                <w:sz w:val="16"/>
                <w:szCs w:val="16"/>
              </w:rPr>
              <w:t>pone</w:t>
            </w:r>
            <w:proofErr w:type="spellEnd"/>
            <w:r w:rsidRPr="00C5271C">
              <w:rPr>
                <w:iCs/>
                <w:color w:val="auto"/>
                <w:sz w:val="16"/>
                <w:szCs w:val="16"/>
              </w:rPr>
              <w:t xml:space="preserve"> el foco en tres áreas: Ciencia y </w:t>
            </w:r>
            <w:proofErr w:type="spellStart"/>
            <w:r w:rsidRPr="00C5271C">
              <w:rPr>
                <w:iCs/>
                <w:color w:val="auto"/>
                <w:sz w:val="16"/>
                <w:szCs w:val="16"/>
              </w:rPr>
              <w:t>Tecnología</w:t>
            </w:r>
            <w:proofErr w:type="spellEnd"/>
            <w:r w:rsidRPr="00C5271C">
              <w:rPr>
                <w:iCs/>
                <w:color w:val="auto"/>
                <w:sz w:val="16"/>
                <w:szCs w:val="16"/>
              </w:rPr>
              <w:t xml:space="preserve">, </w:t>
            </w:r>
            <w:proofErr w:type="spellStart"/>
            <w:r w:rsidRPr="00C5271C">
              <w:rPr>
                <w:iCs/>
                <w:color w:val="auto"/>
                <w:sz w:val="16"/>
                <w:szCs w:val="16"/>
              </w:rPr>
              <w:t>Sociedad</w:t>
            </w:r>
            <w:proofErr w:type="spellEnd"/>
            <w:r w:rsidRPr="00C5271C">
              <w:rPr>
                <w:iCs/>
                <w:color w:val="auto"/>
                <w:sz w:val="16"/>
                <w:szCs w:val="16"/>
              </w:rPr>
              <w:t xml:space="preserve"> y Economía. HE pretende, entre </w:t>
            </w:r>
            <w:proofErr w:type="spellStart"/>
            <w:r w:rsidRPr="00C5271C">
              <w:rPr>
                <w:iCs/>
                <w:color w:val="auto"/>
                <w:sz w:val="16"/>
                <w:szCs w:val="16"/>
              </w:rPr>
              <w:t>otros</w:t>
            </w:r>
            <w:proofErr w:type="spellEnd"/>
            <w:r w:rsidRPr="00C5271C">
              <w:rPr>
                <w:iCs/>
                <w:color w:val="auto"/>
                <w:sz w:val="16"/>
                <w:szCs w:val="16"/>
              </w:rPr>
              <w:t xml:space="preserve">, los </w:t>
            </w:r>
            <w:proofErr w:type="spellStart"/>
            <w:r w:rsidRPr="00C5271C">
              <w:rPr>
                <w:iCs/>
                <w:color w:val="auto"/>
                <w:sz w:val="16"/>
                <w:szCs w:val="16"/>
              </w:rPr>
              <w:t>siguientes</w:t>
            </w:r>
            <w:proofErr w:type="spellEnd"/>
            <w:r w:rsidRPr="00C5271C">
              <w:rPr>
                <w:iCs/>
                <w:color w:val="auto"/>
                <w:sz w:val="16"/>
                <w:szCs w:val="16"/>
              </w:rPr>
              <w:t xml:space="preserve"> </w:t>
            </w:r>
            <w:proofErr w:type="spellStart"/>
            <w:r w:rsidRPr="00C5271C">
              <w:rPr>
                <w:iCs/>
                <w:color w:val="auto"/>
                <w:sz w:val="16"/>
                <w:szCs w:val="16"/>
              </w:rPr>
              <w:t>objetivos</w:t>
            </w:r>
            <w:proofErr w:type="spellEnd"/>
            <w:r w:rsidRPr="00C5271C">
              <w:rPr>
                <w:iCs/>
                <w:color w:val="auto"/>
                <w:sz w:val="16"/>
                <w:szCs w:val="16"/>
              </w:rPr>
              <w:t xml:space="preserve">: alimentar la excelencia científica y </w:t>
            </w:r>
            <w:proofErr w:type="spellStart"/>
            <w:r w:rsidRPr="00C5271C">
              <w:rPr>
                <w:iCs/>
                <w:color w:val="auto"/>
                <w:sz w:val="16"/>
                <w:szCs w:val="16"/>
              </w:rPr>
              <w:t>tecnológica</w:t>
            </w:r>
            <w:proofErr w:type="spellEnd"/>
            <w:r w:rsidRPr="00C5271C">
              <w:rPr>
                <w:iCs/>
                <w:color w:val="auto"/>
                <w:sz w:val="16"/>
                <w:szCs w:val="16"/>
              </w:rPr>
              <w:t xml:space="preserve"> de la UE y reforzar el </w:t>
            </w:r>
            <w:proofErr w:type="spellStart"/>
            <w:r w:rsidRPr="00C5271C">
              <w:rPr>
                <w:iCs/>
                <w:color w:val="auto"/>
                <w:sz w:val="16"/>
                <w:szCs w:val="16"/>
              </w:rPr>
              <w:t>espacio</w:t>
            </w:r>
            <w:proofErr w:type="spellEnd"/>
            <w:r w:rsidRPr="00C5271C">
              <w:rPr>
                <w:iCs/>
                <w:color w:val="auto"/>
                <w:sz w:val="16"/>
                <w:szCs w:val="16"/>
              </w:rPr>
              <w:t xml:space="preserve"> Europeo de Investigación (EEI), abordar las prioridades políticas, </w:t>
            </w:r>
            <w:proofErr w:type="spellStart"/>
            <w:r w:rsidRPr="00C5271C">
              <w:rPr>
                <w:iCs/>
                <w:color w:val="auto"/>
                <w:sz w:val="16"/>
                <w:szCs w:val="16"/>
              </w:rPr>
              <w:t>incluida</w:t>
            </w:r>
            <w:proofErr w:type="spellEnd"/>
            <w:r w:rsidRPr="00C5271C">
              <w:rPr>
                <w:iCs/>
                <w:color w:val="auto"/>
                <w:sz w:val="16"/>
                <w:szCs w:val="16"/>
              </w:rPr>
              <w:t xml:space="preserve"> la transición verde y </w:t>
            </w:r>
            <w:proofErr w:type="spellStart"/>
            <w:r w:rsidRPr="00C5271C">
              <w:rPr>
                <w:iCs/>
                <w:color w:val="auto"/>
                <w:sz w:val="16"/>
                <w:szCs w:val="16"/>
              </w:rPr>
              <w:t>digital</w:t>
            </w:r>
            <w:proofErr w:type="spellEnd"/>
            <w:r w:rsidRPr="00C5271C">
              <w:rPr>
                <w:iCs/>
                <w:color w:val="auto"/>
                <w:sz w:val="16"/>
                <w:szCs w:val="16"/>
              </w:rPr>
              <w:t xml:space="preserve"> y los </w:t>
            </w:r>
            <w:proofErr w:type="spellStart"/>
            <w:r w:rsidRPr="00C5271C">
              <w:rPr>
                <w:iCs/>
                <w:color w:val="auto"/>
                <w:sz w:val="16"/>
                <w:szCs w:val="16"/>
              </w:rPr>
              <w:t>objetivos</w:t>
            </w:r>
            <w:proofErr w:type="spellEnd"/>
            <w:r w:rsidRPr="00C5271C">
              <w:rPr>
                <w:iCs/>
                <w:color w:val="auto"/>
                <w:sz w:val="16"/>
                <w:szCs w:val="16"/>
              </w:rPr>
              <w:t xml:space="preserve"> de </w:t>
            </w:r>
            <w:proofErr w:type="spellStart"/>
            <w:r w:rsidRPr="00C5271C">
              <w:rPr>
                <w:iCs/>
                <w:color w:val="auto"/>
                <w:sz w:val="16"/>
                <w:szCs w:val="16"/>
              </w:rPr>
              <w:t>desarrollo</w:t>
            </w:r>
            <w:proofErr w:type="spellEnd"/>
            <w:r w:rsidRPr="00C5271C">
              <w:rPr>
                <w:iCs/>
                <w:color w:val="auto"/>
                <w:sz w:val="16"/>
                <w:szCs w:val="16"/>
              </w:rPr>
              <w:t xml:space="preserve"> </w:t>
            </w:r>
            <w:proofErr w:type="spellStart"/>
            <w:r w:rsidRPr="00C5271C">
              <w:rPr>
                <w:iCs/>
                <w:color w:val="auto"/>
                <w:sz w:val="16"/>
                <w:szCs w:val="16"/>
              </w:rPr>
              <w:t>sostenible</w:t>
            </w:r>
            <w:proofErr w:type="spellEnd"/>
            <w:r w:rsidRPr="00C5271C">
              <w:rPr>
                <w:iCs/>
                <w:color w:val="auto"/>
                <w:sz w:val="16"/>
                <w:szCs w:val="16"/>
              </w:rPr>
              <w:t xml:space="preserve"> e impulsar la </w:t>
            </w:r>
            <w:proofErr w:type="spellStart"/>
            <w:r w:rsidRPr="00C5271C">
              <w:rPr>
                <w:iCs/>
                <w:color w:val="auto"/>
                <w:sz w:val="16"/>
                <w:szCs w:val="16"/>
              </w:rPr>
              <w:t>capacidad</w:t>
            </w:r>
            <w:proofErr w:type="spellEnd"/>
            <w:r w:rsidRPr="00C5271C">
              <w:rPr>
                <w:iCs/>
                <w:color w:val="auto"/>
                <w:sz w:val="16"/>
                <w:szCs w:val="16"/>
              </w:rPr>
              <w:t xml:space="preserve"> de innovación, la </w:t>
            </w:r>
            <w:proofErr w:type="spellStart"/>
            <w:r w:rsidRPr="00C5271C">
              <w:rPr>
                <w:iCs/>
                <w:color w:val="auto"/>
                <w:sz w:val="16"/>
                <w:szCs w:val="16"/>
              </w:rPr>
              <w:t>competitividad</w:t>
            </w:r>
            <w:proofErr w:type="spellEnd"/>
            <w:r w:rsidRPr="00C5271C">
              <w:rPr>
                <w:iCs/>
                <w:color w:val="auto"/>
                <w:sz w:val="16"/>
                <w:szCs w:val="16"/>
              </w:rPr>
              <w:t xml:space="preserve"> y el </w:t>
            </w:r>
            <w:proofErr w:type="spellStart"/>
            <w:r w:rsidRPr="00C5271C">
              <w:rPr>
                <w:iCs/>
                <w:color w:val="auto"/>
                <w:sz w:val="16"/>
                <w:szCs w:val="16"/>
              </w:rPr>
              <w:t>empleo</w:t>
            </w:r>
            <w:proofErr w:type="spellEnd"/>
            <w:r w:rsidRPr="00C5271C">
              <w:rPr>
                <w:iCs/>
                <w:color w:val="auto"/>
                <w:sz w:val="16"/>
                <w:szCs w:val="16"/>
              </w:rPr>
              <w:t xml:space="preserve"> en Europa.</w:t>
            </w:r>
          </w:p>
          <w:p w14:paraId="28909033" w14:textId="5BA7959E" w:rsidR="001D1A5D" w:rsidRPr="00C5271C" w:rsidRDefault="001D1A5D" w:rsidP="001529EC">
            <w:pPr>
              <w:spacing w:line="360" w:lineRule="auto"/>
              <w:jc w:val="both"/>
              <w:rPr>
                <w:iCs/>
                <w:color w:val="auto"/>
                <w:sz w:val="16"/>
                <w:szCs w:val="16"/>
              </w:rPr>
            </w:pPr>
            <w:r w:rsidRPr="00C5271C">
              <w:rPr>
                <w:iCs/>
                <w:color w:val="auto"/>
                <w:sz w:val="16"/>
                <w:szCs w:val="16"/>
              </w:rPr>
              <w:t xml:space="preserve">La implicación del programa en los </w:t>
            </w:r>
            <w:proofErr w:type="spellStart"/>
            <w:r w:rsidRPr="00C5271C">
              <w:rPr>
                <w:iCs/>
                <w:color w:val="auto"/>
                <w:sz w:val="16"/>
                <w:szCs w:val="16"/>
              </w:rPr>
              <w:t>objetivos</w:t>
            </w:r>
            <w:proofErr w:type="spellEnd"/>
            <w:r w:rsidRPr="00C5271C">
              <w:rPr>
                <w:iCs/>
                <w:color w:val="auto"/>
                <w:sz w:val="16"/>
                <w:szCs w:val="16"/>
              </w:rPr>
              <w:t xml:space="preserve"> HE queda de </w:t>
            </w:r>
            <w:proofErr w:type="spellStart"/>
            <w:r w:rsidRPr="00C5271C">
              <w:rPr>
                <w:iCs/>
                <w:color w:val="auto"/>
                <w:sz w:val="16"/>
                <w:szCs w:val="16"/>
              </w:rPr>
              <w:t>manifiesto</w:t>
            </w:r>
            <w:proofErr w:type="spellEnd"/>
            <w:r w:rsidRPr="00C5271C">
              <w:rPr>
                <w:iCs/>
                <w:color w:val="auto"/>
                <w:sz w:val="16"/>
                <w:szCs w:val="16"/>
              </w:rPr>
              <w:t xml:space="preserve"> por la obtención y </w:t>
            </w:r>
            <w:proofErr w:type="spellStart"/>
            <w:r w:rsidRPr="00C5271C">
              <w:rPr>
                <w:iCs/>
                <w:color w:val="auto"/>
                <w:sz w:val="16"/>
                <w:szCs w:val="16"/>
              </w:rPr>
              <w:t>disfrute</w:t>
            </w:r>
            <w:proofErr w:type="spellEnd"/>
            <w:r w:rsidRPr="00C5271C">
              <w:rPr>
                <w:iCs/>
                <w:color w:val="auto"/>
                <w:sz w:val="16"/>
                <w:szCs w:val="16"/>
              </w:rPr>
              <w:t xml:space="preserve"> de varios de </w:t>
            </w:r>
            <w:proofErr w:type="spellStart"/>
            <w:r w:rsidRPr="00C5271C">
              <w:rPr>
                <w:iCs/>
                <w:color w:val="auto"/>
                <w:sz w:val="16"/>
                <w:szCs w:val="16"/>
              </w:rPr>
              <w:t>esos</w:t>
            </w:r>
            <w:proofErr w:type="spellEnd"/>
            <w:r w:rsidRPr="00C5271C">
              <w:rPr>
                <w:iCs/>
                <w:color w:val="auto"/>
                <w:sz w:val="16"/>
                <w:szCs w:val="16"/>
              </w:rPr>
              <w:t xml:space="preserve"> </w:t>
            </w:r>
            <w:proofErr w:type="spellStart"/>
            <w:r w:rsidRPr="00C5271C">
              <w:rPr>
                <w:iCs/>
                <w:color w:val="auto"/>
                <w:sz w:val="16"/>
                <w:szCs w:val="16"/>
              </w:rPr>
              <w:t>proyectos</w:t>
            </w:r>
            <w:proofErr w:type="spellEnd"/>
            <w:r w:rsidRPr="00C5271C">
              <w:rPr>
                <w:iCs/>
                <w:color w:val="auto"/>
                <w:sz w:val="16"/>
                <w:szCs w:val="16"/>
              </w:rPr>
              <w:t xml:space="preserve"> </w:t>
            </w:r>
            <w:proofErr w:type="spellStart"/>
            <w:r w:rsidRPr="00C5271C">
              <w:rPr>
                <w:iCs/>
                <w:color w:val="auto"/>
                <w:sz w:val="16"/>
                <w:szCs w:val="16"/>
              </w:rPr>
              <w:t>obtenidos</w:t>
            </w:r>
            <w:proofErr w:type="spellEnd"/>
            <w:r w:rsidRPr="00C5271C">
              <w:rPr>
                <w:iCs/>
                <w:color w:val="auto"/>
                <w:sz w:val="16"/>
                <w:szCs w:val="16"/>
              </w:rPr>
              <w:t xml:space="preserve"> en distintas convocatorias -</w:t>
            </w:r>
            <w:proofErr w:type="spellStart"/>
            <w:r w:rsidRPr="00C5271C">
              <w:rPr>
                <w:iCs/>
                <w:color w:val="auto"/>
                <w:sz w:val="16"/>
                <w:szCs w:val="16"/>
              </w:rPr>
              <w:t>alguno</w:t>
            </w:r>
            <w:proofErr w:type="spellEnd"/>
            <w:r w:rsidRPr="00C5271C">
              <w:rPr>
                <w:iCs/>
                <w:color w:val="auto"/>
                <w:sz w:val="16"/>
                <w:szCs w:val="16"/>
              </w:rPr>
              <w:t xml:space="preserve"> en </w:t>
            </w:r>
            <w:proofErr w:type="spellStart"/>
            <w:r w:rsidRPr="00C5271C">
              <w:rPr>
                <w:iCs/>
                <w:color w:val="auto"/>
                <w:sz w:val="16"/>
                <w:szCs w:val="16"/>
              </w:rPr>
              <w:t>calidad</w:t>
            </w:r>
            <w:proofErr w:type="spellEnd"/>
            <w:r w:rsidRPr="00C5271C">
              <w:rPr>
                <w:iCs/>
                <w:color w:val="auto"/>
                <w:sz w:val="16"/>
                <w:szCs w:val="16"/>
              </w:rPr>
              <w:t xml:space="preserve"> de líderes- por parte de ambos grupos de investigación, y que han servido para financiar el </w:t>
            </w:r>
            <w:proofErr w:type="spellStart"/>
            <w:r w:rsidRPr="00C5271C">
              <w:rPr>
                <w:iCs/>
                <w:color w:val="auto"/>
                <w:sz w:val="16"/>
                <w:szCs w:val="16"/>
              </w:rPr>
              <w:t>desarrollo</w:t>
            </w:r>
            <w:proofErr w:type="spellEnd"/>
            <w:r w:rsidRPr="00C5271C">
              <w:rPr>
                <w:iCs/>
                <w:color w:val="auto"/>
                <w:sz w:val="16"/>
                <w:szCs w:val="16"/>
              </w:rPr>
              <w:t xml:space="preserve"> de </w:t>
            </w:r>
            <w:proofErr w:type="spellStart"/>
            <w:r w:rsidRPr="00C5271C">
              <w:rPr>
                <w:iCs/>
                <w:color w:val="auto"/>
                <w:sz w:val="16"/>
                <w:szCs w:val="16"/>
              </w:rPr>
              <w:t>tesis</w:t>
            </w:r>
            <w:proofErr w:type="spellEnd"/>
            <w:r w:rsidRPr="00C5271C">
              <w:rPr>
                <w:iCs/>
                <w:color w:val="auto"/>
                <w:sz w:val="16"/>
                <w:szCs w:val="16"/>
              </w:rPr>
              <w:t xml:space="preserve"> mediante la oferta de contratos </w:t>
            </w:r>
            <w:proofErr w:type="spellStart"/>
            <w:r w:rsidRPr="00C5271C">
              <w:rPr>
                <w:iCs/>
                <w:color w:val="auto"/>
                <w:sz w:val="16"/>
                <w:szCs w:val="16"/>
              </w:rPr>
              <w:t>predoctorales</w:t>
            </w:r>
            <w:proofErr w:type="spellEnd"/>
            <w:r w:rsidRPr="00C5271C">
              <w:rPr>
                <w:iCs/>
                <w:color w:val="auto"/>
                <w:sz w:val="16"/>
                <w:szCs w:val="16"/>
              </w:rPr>
              <w:t>.</w:t>
            </w:r>
          </w:p>
          <w:p w14:paraId="50CD5C0C" w14:textId="77777777" w:rsidR="00616C9F" w:rsidRPr="00C5271C" w:rsidRDefault="00616C9F" w:rsidP="001529EC">
            <w:pPr>
              <w:spacing w:line="360" w:lineRule="auto"/>
              <w:jc w:val="both"/>
              <w:rPr>
                <w:iCs/>
                <w:color w:val="auto"/>
                <w:sz w:val="16"/>
                <w:szCs w:val="16"/>
              </w:rPr>
            </w:pPr>
          </w:p>
          <w:p w14:paraId="4D3CCB52" w14:textId="47C90185" w:rsidR="00616C9F" w:rsidRPr="00C5271C" w:rsidRDefault="00616C9F" w:rsidP="001529EC">
            <w:pPr>
              <w:spacing w:line="360" w:lineRule="auto"/>
              <w:jc w:val="both"/>
              <w:rPr>
                <w:iCs/>
                <w:color w:val="auto"/>
                <w:sz w:val="16"/>
                <w:szCs w:val="16"/>
              </w:rPr>
            </w:pPr>
            <w:r w:rsidRPr="00C5271C">
              <w:rPr>
                <w:iCs/>
                <w:color w:val="auto"/>
                <w:sz w:val="16"/>
                <w:szCs w:val="16"/>
              </w:rPr>
              <w:t xml:space="preserve">La </w:t>
            </w:r>
            <w:proofErr w:type="spellStart"/>
            <w:r w:rsidRPr="00C5271C">
              <w:rPr>
                <w:iCs/>
                <w:color w:val="auto"/>
                <w:sz w:val="16"/>
                <w:szCs w:val="16"/>
              </w:rPr>
              <w:t>Estrategia</w:t>
            </w:r>
            <w:proofErr w:type="spellEnd"/>
            <w:r w:rsidRPr="00C5271C">
              <w:rPr>
                <w:iCs/>
                <w:color w:val="auto"/>
                <w:sz w:val="16"/>
                <w:szCs w:val="16"/>
              </w:rPr>
              <w:t xml:space="preserve"> </w:t>
            </w:r>
            <w:proofErr w:type="spellStart"/>
            <w:r w:rsidRPr="00C5271C">
              <w:rPr>
                <w:iCs/>
                <w:color w:val="auto"/>
                <w:sz w:val="16"/>
                <w:szCs w:val="16"/>
              </w:rPr>
              <w:t>Española</w:t>
            </w:r>
            <w:proofErr w:type="spellEnd"/>
            <w:r w:rsidRPr="00C5271C">
              <w:rPr>
                <w:iCs/>
                <w:color w:val="auto"/>
                <w:sz w:val="16"/>
                <w:szCs w:val="16"/>
              </w:rPr>
              <w:t xml:space="preserve"> de Ciencia, </w:t>
            </w:r>
            <w:proofErr w:type="spellStart"/>
            <w:r w:rsidRPr="00C5271C">
              <w:rPr>
                <w:iCs/>
                <w:color w:val="auto"/>
                <w:sz w:val="16"/>
                <w:szCs w:val="16"/>
              </w:rPr>
              <w:t>Tecnología</w:t>
            </w:r>
            <w:proofErr w:type="spellEnd"/>
            <w:r w:rsidRPr="00C5271C">
              <w:rPr>
                <w:iCs/>
                <w:color w:val="auto"/>
                <w:sz w:val="16"/>
                <w:szCs w:val="16"/>
              </w:rPr>
              <w:t xml:space="preserve"> e </w:t>
            </w:r>
            <w:proofErr w:type="spellStart"/>
            <w:r w:rsidRPr="00C5271C">
              <w:rPr>
                <w:iCs/>
                <w:color w:val="auto"/>
                <w:sz w:val="16"/>
                <w:szCs w:val="16"/>
              </w:rPr>
              <w:t>Innovación</w:t>
            </w:r>
            <w:proofErr w:type="spellEnd"/>
            <w:r w:rsidRPr="00C5271C">
              <w:rPr>
                <w:iCs/>
                <w:color w:val="auto"/>
                <w:sz w:val="16"/>
                <w:szCs w:val="16"/>
              </w:rPr>
              <w:t xml:space="preserve"> 2021-27 (EECTI 2021-27)  es el </w:t>
            </w:r>
            <w:r w:rsidR="008C0631" w:rsidRPr="00C5271C">
              <w:rPr>
                <w:iCs/>
                <w:color w:val="auto"/>
                <w:sz w:val="16"/>
                <w:szCs w:val="16"/>
              </w:rPr>
              <w:t>documento</w:t>
            </w:r>
            <w:r w:rsidRPr="00C5271C">
              <w:rPr>
                <w:iCs/>
                <w:color w:val="auto"/>
                <w:sz w:val="16"/>
                <w:szCs w:val="16"/>
              </w:rPr>
              <w:t xml:space="preserve"> de base para consolidar y reforzar el Sistema de Ciencia, </w:t>
            </w:r>
            <w:proofErr w:type="spellStart"/>
            <w:r w:rsidRPr="00C5271C">
              <w:rPr>
                <w:iCs/>
                <w:color w:val="auto"/>
                <w:sz w:val="16"/>
                <w:szCs w:val="16"/>
              </w:rPr>
              <w:t>Tecnología</w:t>
            </w:r>
            <w:proofErr w:type="spellEnd"/>
            <w:r w:rsidRPr="00C5271C">
              <w:rPr>
                <w:iCs/>
                <w:color w:val="auto"/>
                <w:sz w:val="16"/>
                <w:szCs w:val="16"/>
              </w:rPr>
              <w:t xml:space="preserve"> e </w:t>
            </w:r>
            <w:proofErr w:type="spellStart"/>
            <w:r w:rsidRPr="00C5271C">
              <w:rPr>
                <w:iCs/>
                <w:color w:val="auto"/>
                <w:sz w:val="16"/>
                <w:szCs w:val="16"/>
              </w:rPr>
              <w:t>Innovación</w:t>
            </w:r>
            <w:proofErr w:type="spellEnd"/>
            <w:r w:rsidRPr="00C5271C">
              <w:rPr>
                <w:iCs/>
                <w:color w:val="auto"/>
                <w:sz w:val="16"/>
                <w:szCs w:val="16"/>
              </w:rPr>
              <w:t xml:space="preserve"> (SECTI) en </w:t>
            </w:r>
            <w:proofErr w:type="spellStart"/>
            <w:r w:rsidRPr="00C5271C">
              <w:rPr>
                <w:iCs/>
                <w:color w:val="auto"/>
                <w:sz w:val="16"/>
                <w:szCs w:val="16"/>
              </w:rPr>
              <w:t>estos</w:t>
            </w:r>
            <w:proofErr w:type="spellEnd"/>
            <w:r w:rsidRPr="00C5271C">
              <w:rPr>
                <w:iCs/>
                <w:color w:val="auto"/>
                <w:sz w:val="16"/>
                <w:szCs w:val="16"/>
              </w:rPr>
              <w:t xml:space="preserve"> </w:t>
            </w:r>
            <w:proofErr w:type="spellStart"/>
            <w:r w:rsidRPr="00C5271C">
              <w:rPr>
                <w:iCs/>
                <w:color w:val="auto"/>
                <w:sz w:val="16"/>
                <w:szCs w:val="16"/>
              </w:rPr>
              <w:t>siete</w:t>
            </w:r>
            <w:proofErr w:type="spellEnd"/>
            <w:r w:rsidRPr="00C5271C">
              <w:rPr>
                <w:iCs/>
                <w:color w:val="auto"/>
                <w:sz w:val="16"/>
                <w:szCs w:val="16"/>
              </w:rPr>
              <w:t xml:space="preserve"> años. La ECCTI 2021-27 está </w:t>
            </w:r>
            <w:proofErr w:type="spellStart"/>
            <w:r w:rsidRPr="00C5271C">
              <w:rPr>
                <w:iCs/>
                <w:color w:val="auto"/>
                <w:sz w:val="16"/>
                <w:szCs w:val="16"/>
              </w:rPr>
              <w:t>específicamente</w:t>
            </w:r>
            <w:proofErr w:type="spellEnd"/>
            <w:r w:rsidRPr="00C5271C">
              <w:rPr>
                <w:iCs/>
                <w:color w:val="auto"/>
                <w:sz w:val="16"/>
                <w:szCs w:val="16"/>
              </w:rPr>
              <w:t xml:space="preserve"> </w:t>
            </w:r>
            <w:proofErr w:type="spellStart"/>
            <w:r w:rsidRPr="00C5271C">
              <w:rPr>
                <w:iCs/>
                <w:color w:val="auto"/>
                <w:sz w:val="16"/>
                <w:szCs w:val="16"/>
              </w:rPr>
              <w:t>diseñada</w:t>
            </w:r>
            <w:proofErr w:type="spellEnd"/>
            <w:r w:rsidRPr="00C5271C">
              <w:rPr>
                <w:iCs/>
                <w:color w:val="auto"/>
                <w:sz w:val="16"/>
                <w:szCs w:val="16"/>
              </w:rPr>
              <w:t xml:space="preserve"> para facilitar la </w:t>
            </w:r>
            <w:proofErr w:type="spellStart"/>
            <w:r w:rsidRPr="00C5271C">
              <w:rPr>
                <w:iCs/>
                <w:color w:val="auto"/>
                <w:sz w:val="16"/>
                <w:szCs w:val="16"/>
              </w:rPr>
              <w:t>articulación</w:t>
            </w:r>
            <w:proofErr w:type="spellEnd"/>
            <w:r w:rsidRPr="00C5271C">
              <w:rPr>
                <w:iCs/>
                <w:color w:val="auto"/>
                <w:sz w:val="16"/>
                <w:szCs w:val="16"/>
              </w:rPr>
              <w:t xml:space="preserve"> de la </w:t>
            </w:r>
            <w:proofErr w:type="spellStart"/>
            <w:r w:rsidRPr="00C5271C">
              <w:rPr>
                <w:iCs/>
                <w:color w:val="auto"/>
                <w:sz w:val="16"/>
                <w:szCs w:val="16"/>
              </w:rPr>
              <w:t>política</w:t>
            </w:r>
            <w:proofErr w:type="spellEnd"/>
            <w:r w:rsidRPr="00C5271C">
              <w:rPr>
                <w:iCs/>
                <w:color w:val="auto"/>
                <w:sz w:val="16"/>
                <w:szCs w:val="16"/>
              </w:rPr>
              <w:t xml:space="preserve"> estatal de I+D+I con las </w:t>
            </w:r>
            <w:proofErr w:type="spellStart"/>
            <w:r w:rsidRPr="00C5271C">
              <w:rPr>
                <w:iCs/>
                <w:color w:val="auto"/>
                <w:sz w:val="16"/>
                <w:szCs w:val="16"/>
              </w:rPr>
              <w:t>políticas</w:t>
            </w:r>
            <w:proofErr w:type="spellEnd"/>
            <w:r w:rsidRPr="00C5271C">
              <w:rPr>
                <w:iCs/>
                <w:color w:val="auto"/>
                <w:sz w:val="16"/>
                <w:szCs w:val="16"/>
              </w:rPr>
              <w:t xml:space="preserve"> de la </w:t>
            </w:r>
            <w:proofErr w:type="spellStart"/>
            <w:r w:rsidRPr="00C5271C">
              <w:rPr>
                <w:iCs/>
                <w:color w:val="auto"/>
                <w:sz w:val="16"/>
                <w:szCs w:val="16"/>
              </w:rPr>
              <w:t>Unión</w:t>
            </w:r>
            <w:proofErr w:type="spellEnd"/>
            <w:r w:rsidRPr="00C5271C">
              <w:rPr>
                <w:iCs/>
                <w:color w:val="auto"/>
                <w:sz w:val="16"/>
                <w:szCs w:val="16"/>
              </w:rPr>
              <w:t xml:space="preserve"> Europea. Los Planes </w:t>
            </w:r>
            <w:proofErr w:type="spellStart"/>
            <w:r w:rsidRPr="00C5271C">
              <w:rPr>
                <w:iCs/>
                <w:color w:val="auto"/>
                <w:sz w:val="16"/>
                <w:szCs w:val="16"/>
              </w:rPr>
              <w:t>Estatales</w:t>
            </w:r>
            <w:proofErr w:type="spellEnd"/>
            <w:r w:rsidRPr="00C5271C">
              <w:rPr>
                <w:iCs/>
                <w:color w:val="auto"/>
                <w:sz w:val="16"/>
                <w:szCs w:val="16"/>
              </w:rPr>
              <w:t xml:space="preserve"> de Investigación Científica y Técnica y de </w:t>
            </w:r>
            <w:r w:rsidRPr="00C5271C">
              <w:rPr>
                <w:iCs/>
                <w:color w:val="auto"/>
                <w:sz w:val="16"/>
                <w:szCs w:val="16"/>
              </w:rPr>
              <w:lastRenderedPageBreak/>
              <w:t xml:space="preserve">Innovación (PEICTI) centran </w:t>
            </w:r>
            <w:proofErr w:type="spellStart"/>
            <w:r w:rsidRPr="00C5271C">
              <w:rPr>
                <w:iCs/>
                <w:color w:val="auto"/>
                <w:sz w:val="16"/>
                <w:szCs w:val="16"/>
              </w:rPr>
              <w:t>sus</w:t>
            </w:r>
            <w:proofErr w:type="spellEnd"/>
            <w:r w:rsidRPr="00C5271C">
              <w:rPr>
                <w:iCs/>
                <w:color w:val="auto"/>
                <w:sz w:val="16"/>
                <w:szCs w:val="16"/>
              </w:rPr>
              <w:t xml:space="preserve"> </w:t>
            </w:r>
            <w:proofErr w:type="spellStart"/>
            <w:r w:rsidRPr="00C5271C">
              <w:rPr>
                <w:iCs/>
                <w:color w:val="auto"/>
                <w:sz w:val="16"/>
                <w:szCs w:val="16"/>
              </w:rPr>
              <w:t>esfuerzos</w:t>
            </w:r>
            <w:proofErr w:type="spellEnd"/>
            <w:r w:rsidRPr="00C5271C">
              <w:rPr>
                <w:iCs/>
                <w:color w:val="auto"/>
                <w:sz w:val="16"/>
                <w:szCs w:val="16"/>
              </w:rPr>
              <w:t xml:space="preserve"> en sectores </w:t>
            </w:r>
            <w:proofErr w:type="spellStart"/>
            <w:r w:rsidRPr="00C5271C">
              <w:rPr>
                <w:iCs/>
                <w:color w:val="auto"/>
                <w:sz w:val="16"/>
                <w:szCs w:val="16"/>
              </w:rPr>
              <w:t>estratégicos</w:t>
            </w:r>
            <w:proofErr w:type="spellEnd"/>
            <w:r w:rsidRPr="00C5271C">
              <w:rPr>
                <w:iCs/>
                <w:color w:val="auto"/>
                <w:sz w:val="16"/>
                <w:szCs w:val="16"/>
              </w:rPr>
              <w:t xml:space="preserve"> como son la </w:t>
            </w:r>
            <w:proofErr w:type="spellStart"/>
            <w:r w:rsidRPr="00C5271C">
              <w:rPr>
                <w:iCs/>
                <w:color w:val="auto"/>
                <w:sz w:val="16"/>
                <w:szCs w:val="16"/>
              </w:rPr>
              <w:t>salud</w:t>
            </w:r>
            <w:proofErr w:type="spellEnd"/>
            <w:r w:rsidRPr="00C5271C">
              <w:rPr>
                <w:iCs/>
                <w:color w:val="auto"/>
                <w:sz w:val="16"/>
                <w:szCs w:val="16"/>
              </w:rPr>
              <w:t xml:space="preserve">, la transición </w:t>
            </w:r>
            <w:proofErr w:type="spellStart"/>
            <w:r w:rsidRPr="00C5271C">
              <w:rPr>
                <w:iCs/>
                <w:color w:val="auto"/>
                <w:sz w:val="16"/>
                <w:szCs w:val="16"/>
              </w:rPr>
              <w:t>ecológica</w:t>
            </w:r>
            <w:proofErr w:type="spellEnd"/>
            <w:r w:rsidRPr="00C5271C">
              <w:rPr>
                <w:iCs/>
                <w:color w:val="auto"/>
                <w:sz w:val="16"/>
                <w:szCs w:val="16"/>
              </w:rPr>
              <w:t xml:space="preserve"> y la </w:t>
            </w:r>
            <w:proofErr w:type="spellStart"/>
            <w:r w:rsidRPr="00C5271C">
              <w:rPr>
                <w:iCs/>
                <w:color w:val="auto"/>
                <w:sz w:val="16"/>
                <w:szCs w:val="16"/>
              </w:rPr>
              <w:t>digitalización</w:t>
            </w:r>
            <w:proofErr w:type="spellEnd"/>
            <w:r w:rsidRPr="00C5271C">
              <w:rPr>
                <w:iCs/>
                <w:color w:val="auto"/>
                <w:sz w:val="16"/>
                <w:szCs w:val="16"/>
              </w:rPr>
              <w:t xml:space="preserve">, </w:t>
            </w:r>
            <w:proofErr w:type="spellStart"/>
            <w:r w:rsidRPr="00C5271C">
              <w:rPr>
                <w:iCs/>
                <w:color w:val="auto"/>
                <w:sz w:val="16"/>
                <w:szCs w:val="16"/>
              </w:rPr>
              <w:t>además</w:t>
            </w:r>
            <w:proofErr w:type="spellEnd"/>
            <w:r w:rsidRPr="00C5271C">
              <w:rPr>
                <w:iCs/>
                <w:color w:val="auto"/>
                <w:sz w:val="16"/>
                <w:szCs w:val="16"/>
              </w:rPr>
              <w:t xml:space="preserve"> de avanzar en el </w:t>
            </w:r>
            <w:proofErr w:type="spellStart"/>
            <w:r w:rsidRPr="00C5271C">
              <w:rPr>
                <w:iCs/>
                <w:color w:val="auto"/>
                <w:sz w:val="16"/>
                <w:szCs w:val="16"/>
              </w:rPr>
              <w:t>desarrollo</w:t>
            </w:r>
            <w:proofErr w:type="spellEnd"/>
            <w:r w:rsidRPr="00C5271C">
              <w:rPr>
                <w:iCs/>
                <w:color w:val="auto"/>
                <w:sz w:val="16"/>
                <w:szCs w:val="16"/>
              </w:rPr>
              <w:t xml:space="preserve"> y </w:t>
            </w:r>
            <w:proofErr w:type="spellStart"/>
            <w:r w:rsidRPr="00C5271C">
              <w:rPr>
                <w:iCs/>
                <w:color w:val="auto"/>
                <w:sz w:val="16"/>
                <w:szCs w:val="16"/>
              </w:rPr>
              <w:t>afianzamiento</w:t>
            </w:r>
            <w:proofErr w:type="spellEnd"/>
            <w:r w:rsidRPr="00C5271C">
              <w:rPr>
                <w:iCs/>
                <w:color w:val="auto"/>
                <w:sz w:val="16"/>
                <w:szCs w:val="16"/>
              </w:rPr>
              <w:t xml:space="preserve"> de la </w:t>
            </w:r>
            <w:proofErr w:type="spellStart"/>
            <w:r w:rsidRPr="00C5271C">
              <w:rPr>
                <w:iCs/>
                <w:color w:val="auto"/>
                <w:sz w:val="16"/>
                <w:szCs w:val="16"/>
              </w:rPr>
              <w:t>carrera</w:t>
            </w:r>
            <w:proofErr w:type="spellEnd"/>
            <w:r w:rsidRPr="00C5271C">
              <w:rPr>
                <w:iCs/>
                <w:color w:val="auto"/>
                <w:sz w:val="16"/>
                <w:szCs w:val="16"/>
              </w:rPr>
              <w:t xml:space="preserve"> científica. </w:t>
            </w:r>
          </w:p>
          <w:p w14:paraId="684AF56D" w14:textId="4A1BFF31" w:rsidR="00616C9F" w:rsidRPr="00C5271C" w:rsidRDefault="00616C9F" w:rsidP="001529EC">
            <w:pPr>
              <w:spacing w:line="360" w:lineRule="auto"/>
              <w:jc w:val="both"/>
              <w:rPr>
                <w:iCs/>
                <w:color w:val="auto"/>
                <w:sz w:val="16"/>
                <w:szCs w:val="16"/>
              </w:rPr>
            </w:pPr>
            <w:r w:rsidRPr="00C5271C">
              <w:rPr>
                <w:iCs/>
                <w:color w:val="auto"/>
                <w:sz w:val="16"/>
                <w:szCs w:val="16"/>
              </w:rPr>
              <w:t xml:space="preserve">Ambos grupos de investigación han </w:t>
            </w:r>
            <w:proofErr w:type="spellStart"/>
            <w:r w:rsidRPr="00C5271C">
              <w:rPr>
                <w:iCs/>
                <w:color w:val="auto"/>
                <w:sz w:val="16"/>
                <w:szCs w:val="16"/>
              </w:rPr>
              <w:t>obtenido</w:t>
            </w:r>
            <w:proofErr w:type="spellEnd"/>
            <w:r w:rsidRPr="00C5271C">
              <w:rPr>
                <w:iCs/>
                <w:color w:val="auto"/>
                <w:sz w:val="16"/>
                <w:szCs w:val="16"/>
              </w:rPr>
              <w:t xml:space="preserve"> numerosos </w:t>
            </w:r>
            <w:proofErr w:type="spellStart"/>
            <w:r w:rsidRPr="00C5271C">
              <w:rPr>
                <w:iCs/>
                <w:color w:val="auto"/>
                <w:sz w:val="16"/>
                <w:szCs w:val="16"/>
              </w:rPr>
              <w:t>proyectos</w:t>
            </w:r>
            <w:proofErr w:type="spellEnd"/>
            <w:r w:rsidRPr="00C5271C">
              <w:rPr>
                <w:iCs/>
                <w:color w:val="auto"/>
                <w:sz w:val="16"/>
                <w:szCs w:val="16"/>
              </w:rPr>
              <w:t xml:space="preserve"> de investigación en las </w:t>
            </w:r>
            <w:r w:rsidR="008C0631" w:rsidRPr="00C5271C">
              <w:rPr>
                <w:iCs/>
                <w:color w:val="auto"/>
                <w:sz w:val="16"/>
                <w:szCs w:val="16"/>
              </w:rPr>
              <w:t>distintas</w:t>
            </w:r>
            <w:r w:rsidRPr="00C5271C">
              <w:rPr>
                <w:iCs/>
                <w:color w:val="auto"/>
                <w:sz w:val="16"/>
                <w:szCs w:val="16"/>
              </w:rPr>
              <w:t xml:space="preserve"> convocatorias de los PEICTI, y que han servido para financiar el </w:t>
            </w:r>
            <w:proofErr w:type="spellStart"/>
            <w:r w:rsidRPr="00C5271C">
              <w:rPr>
                <w:iCs/>
                <w:color w:val="auto"/>
                <w:sz w:val="16"/>
                <w:szCs w:val="16"/>
              </w:rPr>
              <w:t>desarrollo</w:t>
            </w:r>
            <w:proofErr w:type="spellEnd"/>
            <w:r w:rsidRPr="00C5271C">
              <w:rPr>
                <w:iCs/>
                <w:color w:val="auto"/>
                <w:sz w:val="16"/>
                <w:szCs w:val="16"/>
              </w:rPr>
              <w:t xml:space="preserve"> de </w:t>
            </w:r>
            <w:proofErr w:type="spellStart"/>
            <w:r w:rsidRPr="00C5271C">
              <w:rPr>
                <w:iCs/>
                <w:color w:val="auto"/>
                <w:sz w:val="16"/>
                <w:szCs w:val="16"/>
              </w:rPr>
              <w:t>tesis</w:t>
            </w:r>
            <w:proofErr w:type="spellEnd"/>
            <w:r w:rsidRPr="00C5271C">
              <w:rPr>
                <w:iCs/>
                <w:color w:val="auto"/>
                <w:sz w:val="16"/>
                <w:szCs w:val="16"/>
              </w:rPr>
              <w:t xml:space="preserve"> mediante la oferta de contratos </w:t>
            </w:r>
            <w:proofErr w:type="spellStart"/>
            <w:r w:rsidRPr="00C5271C">
              <w:rPr>
                <w:iCs/>
                <w:color w:val="auto"/>
                <w:sz w:val="16"/>
                <w:szCs w:val="16"/>
              </w:rPr>
              <w:t>predoctorales</w:t>
            </w:r>
            <w:proofErr w:type="spellEnd"/>
            <w:r w:rsidRPr="00C5271C">
              <w:rPr>
                <w:iCs/>
                <w:color w:val="auto"/>
                <w:sz w:val="16"/>
                <w:szCs w:val="16"/>
              </w:rPr>
              <w:t>.</w:t>
            </w:r>
          </w:p>
          <w:p w14:paraId="43FB5783" w14:textId="77777777" w:rsidR="00616C9F" w:rsidRPr="00C5271C" w:rsidRDefault="00616C9F" w:rsidP="001529EC">
            <w:pPr>
              <w:spacing w:line="360" w:lineRule="auto"/>
              <w:jc w:val="both"/>
              <w:rPr>
                <w:iCs/>
                <w:color w:val="auto"/>
                <w:sz w:val="16"/>
                <w:szCs w:val="16"/>
              </w:rPr>
            </w:pPr>
          </w:p>
          <w:p w14:paraId="0562BF72" w14:textId="28E96948" w:rsidR="000D19C6" w:rsidRPr="00C5271C" w:rsidRDefault="00616C9F" w:rsidP="000D19C6">
            <w:pPr>
              <w:spacing w:line="360" w:lineRule="auto"/>
              <w:jc w:val="both"/>
              <w:rPr>
                <w:iCs/>
                <w:color w:val="auto"/>
                <w:sz w:val="16"/>
                <w:szCs w:val="16"/>
              </w:rPr>
            </w:pPr>
            <w:r w:rsidRPr="00C5271C">
              <w:rPr>
                <w:iCs/>
                <w:color w:val="auto"/>
                <w:sz w:val="16"/>
                <w:szCs w:val="16"/>
              </w:rPr>
              <w:t xml:space="preserve">Por </w:t>
            </w:r>
            <w:proofErr w:type="spellStart"/>
            <w:r w:rsidRPr="00C5271C">
              <w:rPr>
                <w:iCs/>
                <w:color w:val="auto"/>
                <w:sz w:val="16"/>
                <w:szCs w:val="16"/>
              </w:rPr>
              <w:t>su</w:t>
            </w:r>
            <w:proofErr w:type="spellEnd"/>
            <w:r w:rsidRPr="00C5271C">
              <w:rPr>
                <w:iCs/>
                <w:color w:val="auto"/>
                <w:sz w:val="16"/>
                <w:szCs w:val="16"/>
              </w:rPr>
              <w:t xml:space="preserve"> parte, las </w:t>
            </w:r>
            <w:proofErr w:type="spellStart"/>
            <w:r w:rsidRPr="00C5271C">
              <w:rPr>
                <w:iCs/>
                <w:color w:val="auto"/>
                <w:sz w:val="16"/>
                <w:szCs w:val="16"/>
              </w:rPr>
              <w:t>estrategias</w:t>
            </w:r>
            <w:proofErr w:type="spellEnd"/>
            <w:r w:rsidRPr="00C5271C">
              <w:rPr>
                <w:iCs/>
                <w:color w:val="auto"/>
                <w:sz w:val="16"/>
                <w:szCs w:val="16"/>
              </w:rPr>
              <w:t xml:space="preserve"> </w:t>
            </w:r>
            <w:proofErr w:type="spellStart"/>
            <w:r w:rsidRPr="00C5271C">
              <w:rPr>
                <w:iCs/>
                <w:color w:val="auto"/>
                <w:sz w:val="16"/>
                <w:szCs w:val="16"/>
              </w:rPr>
              <w:t>nacionales</w:t>
            </w:r>
            <w:proofErr w:type="spellEnd"/>
            <w:r w:rsidRPr="00C5271C">
              <w:rPr>
                <w:iCs/>
                <w:color w:val="auto"/>
                <w:sz w:val="16"/>
                <w:szCs w:val="16"/>
              </w:rPr>
              <w:t xml:space="preserve"> y </w:t>
            </w:r>
            <w:proofErr w:type="spellStart"/>
            <w:r w:rsidRPr="00C5271C">
              <w:rPr>
                <w:iCs/>
                <w:color w:val="auto"/>
                <w:sz w:val="16"/>
                <w:szCs w:val="16"/>
              </w:rPr>
              <w:t>regionales</w:t>
            </w:r>
            <w:proofErr w:type="spellEnd"/>
            <w:r w:rsidRPr="00C5271C">
              <w:rPr>
                <w:iCs/>
                <w:color w:val="auto"/>
                <w:sz w:val="16"/>
                <w:szCs w:val="16"/>
              </w:rPr>
              <w:t xml:space="preserve"> para la Especialización </w:t>
            </w:r>
            <w:proofErr w:type="spellStart"/>
            <w:r w:rsidRPr="00C5271C">
              <w:rPr>
                <w:iCs/>
                <w:color w:val="auto"/>
                <w:sz w:val="16"/>
                <w:szCs w:val="16"/>
              </w:rPr>
              <w:t>inteligente</w:t>
            </w:r>
            <w:proofErr w:type="spellEnd"/>
            <w:r w:rsidRPr="00C5271C">
              <w:rPr>
                <w:iCs/>
                <w:color w:val="auto"/>
                <w:sz w:val="16"/>
                <w:szCs w:val="16"/>
              </w:rPr>
              <w:t xml:space="preserve"> en Investigación e Innovación (</w:t>
            </w:r>
            <w:proofErr w:type="spellStart"/>
            <w:r w:rsidRPr="00C5271C">
              <w:rPr>
                <w:iCs/>
                <w:color w:val="auto"/>
                <w:sz w:val="16"/>
                <w:szCs w:val="16"/>
              </w:rPr>
              <w:t>estrategias</w:t>
            </w:r>
            <w:proofErr w:type="spellEnd"/>
            <w:r w:rsidRPr="00C5271C">
              <w:rPr>
                <w:iCs/>
                <w:color w:val="auto"/>
                <w:sz w:val="16"/>
                <w:szCs w:val="16"/>
              </w:rPr>
              <w:t xml:space="preserve"> de RIS3, </w:t>
            </w:r>
            <w:proofErr w:type="spellStart"/>
            <w:r w:rsidRPr="00C5271C">
              <w:rPr>
                <w:iCs/>
                <w:color w:val="auto"/>
                <w:sz w:val="16"/>
                <w:szCs w:val="16"/>
              </w:rPr>
              <w:t>Research</w:t>
            </w:r>
            <w:proofErr w:type="spellEnd"/>
            <w:r w:rsidRPr="00C5271C">
              <w:rPr>
                <w:iCs/>
                <w:color w:val="auto"/>
                <w:sz w:val="16"/>
                <w:szCs w:val="16"/>
              </w:rPr>
              <w:t xml:space="preserve"> </w:t>
            </w:r>
            <w:proofErr w:type="spellStart"/>
            <w:r w:rsidRPr="00C5271C">
              <w:rPr>
                <w:iCs/>
                <w:color w:val="auto"/>
                <w:sz w:val="16"/>
                <w:szCs w:val="16"/>
              </w:rPr>
              <w:t>and</w:t>
            </w:r>
            <w:proofErr w:type="spellEnd"/>
            <w:r w:rsidRPr="00C5271C">
              <w:rPr>
                <w:iCs/>
                <w:color w:val="auto"/>
                <w:sz w:val="16"/>
                <w:szCs w:val="16"/>
              </w:rPr>
              <w:t xml:space="preserve"> </w:t>
            </w:r>
            <w:proofErr w:type="spellStart"/>
            <w:r w:rsidRPr="00C5271C">
              <w:rPr>
                <w:iCs/>
                <w:color w:val="auto"/>
                <w:sz w:val="16"/>
                <w:szCs w:val="16"/>
              </w:rPr>
              <w:t>Innovation</w:t>
            </w:r>
            <w:proofErr w:type="spellEnd"/>
            <w:r w:rsidRPr="00C5271C">
              <w:rPr>
                <w:iCs/>
                <w:color w:val="auto"/>
                <w:sz w:val="16"/>
                <w:szCs w:val="16"/>
              </w:rPr>
              <w:t xml:space="preserve"> </w:t>
            </w:r>
            <w:proofErr w:type="spellStart"/>
            <w:r w:rsidRPr="00C5271C">
              <w:rPr>
                <w:iCs/>
                <w:color w:val="auto"/>
                <w:sz w:val="16"/>
                <w:szCs w:val="16"/>
              </w:rPr>
              <w:t>Strategies</w:t>
            </w:r>
            <w:proofErr w:type="spellEnd"/>
            <w:r w:rsidRPr="00C5271C">
              <w:rPr>
                <w:iCs/>
                <w:color w:val="auto"/>
                <w:sz w:val="16"/>
                <w:szCs w:val="16"/>
              </w:rPr>
              <w:t xml:space="preserve"> for </w:t>
            </w:r>
            <w:proofErr w:type="spellStart"/>
            <w:r w:rsidRPr="00C5271C">
              <w:rPr>
                <w:iCs/>
                <w:color w:val="auto"/>
                <w:sz w:val="16"/>
                <w:szCs w:val="16"/>
              </w:rPr>
              <w:t>Smart</w:t>
            </w:r>
            <w:proofErr w:type="spellEnd"/>
            <w:r w:rsidRPr="00C5271C">
              <w:rPr>
                <w:iCs/>
                <w:color w:val="auto"/>
                <w:sz w:val="16"/>
                <w:szCs w:val="16"/>
              </w:rPr>
              <w:t xml:space="preserve"> </w:t>
            </w:r>
            <w:proofErr w:type="spellStart"/>
            <w:r w:rsidRPr="00C5271C">
              <w:rPr>
                <w:iCs/>
                <w:color w:val="auto"/>
                <w:sz w:val="16"/>
                <w:szCs w:val="16"/>
              </w:rPr>
              <w:t>Specialisation</w:t>
            </w:r>
            <w:proofErr w:type="spellEnd"/>
            <w:r w:rsidRPr="00C5271C">
              <w:rPr>
                <w:iCs/>
                <w:color w:val="auto"/>
                <w:sz w:val="16"/>
                <w:szCs w:val="16"/>
              </w:rPr>
              <w:t xml:space="preserve">) consisten en </w:t>
            </w:r>
            <w:proofErr w:type="spellStart"/>
            <w:r w:rsidRPr="00C5271C">
              <w:rPr>
                <w:iCs/>
                <w:color w:val="auto"/>
                <w:sz w:val="16"/>
                <w:szCs w:val="16"/>
              </w:rPr>
              <w:t>agendas</w:t>
            </w:r>
            <w:proofErr w:type="spellEnd"/>
            <w:r w:rsidRPr="00C5271C">
              <w:rPr>
                <w:iCs/>
                <w:color w:val="auto"/>
                <w:sz w:val="16"/>
                <w:szCs w:val="16"/>
              </w:rPr>
              <w:t xml:space="preserve"> integradas de transformación económica territorial. Las RIS3 se centran en cinco aspectos importantes que marcaran el método de actuación:</w:t>
            </w:r>
            <w:r w:rsidRPr="00C5271C">
              <w:rPr>
                <w:iCs/>
                <w:color w:val="auto"/>
                <w:sz w:val="16"/>
                <w:szCs w:val="16"/>
              </w:rPr>
              <w:tab/>
            </w:r>
            <w:proofErr w:type="spellStart"/>
            <w:r w:rsidRPr="00C5271C">
              <w:rPr>
                <w:iCs/>
                <w:color w:val="auto"/>
                <w:sz w:val="16"/>
                <w:szCs w:val="16"/>
              </w:rPr>
              <w:t>Apoyo</w:t>
            </w:r>
            <w:proofErr w:type="spellEnd"/>
            <w:r w:rsidRPr="00C5271C">
              <w:rPr>
                <w:iCs/>
                <w:color w:val="auto"/>
                <w:sz w:val="16"/>
                <w:szCs w:val="16"/>
              </w:rPr>
              <w:t xml:space="preserve"> de la política e </w:t>
            </w:r>
            <w:proofErr w:type="spellStart"/>
            <w:r w:rsidRPr="00C5271C">
              <w:rPr>
                <w:iCs/>
                <w:color w:val="auto"/>
                <w:sz w:val="16"/>
                <w:szCs w:val="16"/>
              </w:rPr>
              <w:t>inversiones</w:t>
            </w:r>
            <w:proofErr w:type="spellEnd"/>
            <w:r w:rsidRPr="00C5271C">
              <w:rPr>
                <w:iCs/>
                <w:color w:val="auto"/>
                <w:sz w:val="16"/>
                <w:szCs w:val="16"/>
              </w:rPr>
              <w:t xml:space="preserve"> en las prioridades, retos y necesidades clave del país o </w:t>
            </w:r>
            <w:proofErr w:type="spellStart"/>
            <w:r w:rsidRPr="00C5271C">
              <w:rPr>
                <w:iCs/>
                <w:color w:val="auto"/>
                <w:sz w:val="16"/>
                <w:szCs w:val="16"/>
              </w:rPr>
              <w:t>región</w:t>
            </w:r>
            <w:proofErr w:type="spellEnd"/>
            <w:r w:rsidRPr="00C5271C">
              <w:rPr>
                <w:iCs/>
                <w:color w:val="auto"/>
                <w:sz w:val="16"/>
                <w:szCs w:val="16"/>
              </w:rPr>
              <w:t xml:space="preserve">, para el </w:t>
            </w:r>
            <w:proofErr w:type="spellStart"/>
            <w:r w:rsidRPr="00C5271C">
              <w:rPr>
                <w:iCs/>
                <w:color w:val="auto"/>
                <w:sz w:val="16"/>
                <w:szCs w:val="16"/>
              </w:rPr>
              <w:t>desarrollo</w:t>
            </w:r>
            <w:proofErr w:type="spellEnd"/>
            <w:r w:rsidRPr="00C5271C">
              <w:rPr>
                <w:iCs/>
                <w:color w:val="auto"/>
                <w:sz w:val="16"/>
                <w:szCs w:val="16"/>
              </w:rPr>
              <w:t xml:space="preserve"> </w:t>
            </w:r>
            <w:proofErr w:type="spellStart"/>
            <w:r w:rsidRPr="00C5271C">
              <w:rPr>
                <w:iCs/>
                <w:color w:val="auto"/>
                <w:sz w:val="16"/>
                <w:szCs w:val="16"/>
              </w:rPr>
              <w:t>basado</w:t>
            </w:r>
            <w:proofErr w:type="spellEnd"/>
            <w:r w:rsidRPr="00C5271C">
              <w:rPr>
                <w:iCs/>
                <w:color w:val="auto"/>
                <w:sz w:val="16"/>
                <w:szCs w:val="16"/>
              </w:rPr>
              <w:t xml:space="preserve"> en el </w:t>
            </w:r>
            <w:proofErr w:type="spellStart"/>
            <w:r w:rsidRPr="00C5271C">
              <w:rPr>
                <w:iCs/>
                <w:color w:val="auto"/>
                <w:sz w:val="16"/>
                <w:szCs w:val="16"/>
              </w:rPr>
              <w:t>conocimiento</w:t>
            </w:r>
            <w:proofErr w:type="spellEnd"/>
            <w:r w:rsidR="000D19C6" w:rsidRPr="00C5271C">
              <w:rPr>
                <w:iCs/>
                <w:color w:val="auto"/>
                <w:sz w:val="16"/>
                <w:szCs w:val="16"/>
              </w:rPr>
              <w:t xml:space="preserve">; </w:t>
            </w:r>
            <w:proofErr w:type="spellStart"/>
            <w:r w:rsidRPr="00C5271C">
              <w:rPr>
                <w:iCs/>
                <w:color w:val="auto"/>
                <w:sz w:val="16"/>
                <w:szCs w:val="16"/>
              </w:rPr>
              <w:t>Aprovechar</w:t>
            </w:r>
            <w:proofErr w:type="spellEnd"/>
            <w:r w:rsidRPr="00C5271C">
              <w:rPr>
                <w:iCs/>
                <w:color w:val="auto"/>
                <w:sz w:val="16"/>
                <w:szCs w:val="16"/>
              </w:rPr>
              <w:t xml:space="preserve"> y explotar los puntos </w:t>
            </w:r>
            <w:proofErr w:type="spellStart"/>
            <w:r w:rsidRPr="00C5271C">
              <w:rPr>
                <w:iCs/>
                <w:color w:val="auto"/>
                <w:sz w:val="16"/>
                <w:szCs w:val="16"/>
              </w:rPr>
              <w:t>fuertes</w:t>
            </w:r>
            <w:proofErr w:type="spellEnd"/>
            <w:r w:rsidRPr="00C5271C">
              <w:rPr>
                <w:iCs/>
                <w:color w:val="auto"/>
                <w:sz w:val="16"/>
                <w:szCs w:val="16"/>
              </w:rPr>
              <w:t xml:space="preserve"> y </w:t>
            </w:r>
            <w:proofErr w:type="spellStart"/>
            <w:r w:rsidRPr="00C5271C">
              <w:rPr>
                <w:iCs/>
                <w:color w:val="auto"/>
                <w:sz w:val="16"/>
                <w:szCs w:val="16"/>
              </w:rPr>
              <w:t>ventajas</w:t>
            </w:r>
            <w:proofErr w:type="spellEnd"/>
            <w:r w:rsidRPr="00C5271C">
              <w:rPr>
                <w:iCs/>
                <w:color w:val="auto"/>
                <w:sz w:val="16"/>
                <w:szCs w:val="16"/>
              </w:rPr>
              <w:t xml:space="preserve"> competitivas de cada país o </w:t>
            </w:r>
            <w:proofErr w:type="spellStart"/>
            <w:r w:rsidRPr="00C5271C">
              <w:rPr>
                <w:iCs/>
                <w:color w:val="auto"/>
                <w:sz w:val="16"/>
                <w:szCs w:val="16"/>
              </w:rPr>
              <w:t>región</w:t>
            </w:r>
            <w:proofErr w:type="spellEnd"/>
            <w:r w:rsidR="000D19C6" w:rsidRPr="00C5271C">
              <w:rPr>
                <w:iCs/>
                <w:color w:val="auto"/>
                <w:sz w:val="16"/>
                <w:szCs w:val="16"/>
              </w:rPr>
              <w:t xml:space="preserve">; </w:t>
            </w:r>
            <w:proofErr w:type="spellStart"/>
            <w:r w:rsidR="000D19C6" w:rsidRPr="00C5271C">
              <w:rPr>
                <w:iCs/>
                <w:color w:val="auto"/>
                <w:sz w:val="16"/>
                <w:szCs w:val="16"/>
              </w:rPr>
              <w:t>R</w:t>
            </w:r>
            <w:r w:rsidRPr="00C5271C">
              <w:rPr>
                <w:iCs/>
                <w:color w:val="auto"/>
                <w:sz w:val="16"/>
                <w:szCs w:val="16"/>
              </w:rPr>
              <w:t>espaldar</w:t>
            </w:r>
            <w:proofErr w:type="spellEnd"/>
            <w:r w:rsidRPr="00C5271C">
              <w:rPr>
                <w:iCs/>
                <w:color w:val="auto"/>
                <w:sz w:val="16"/>
                <w:szCs w:val="16"/>
              </w:rPr>
              <w:t xml:space="preserve"> la innovación </w:t>
            </w:r>
            <w:proofErr w:type="spellStart"/>
            <w:r w:rsidRPr="00C5271C">
              <w:rPr>
                <w:iCs/>
                <w:color w:val="auto"/>
                <w:sz w:val="16"/>
                <w:szCs w:val="16"/>
              </w:rPr>
              <w:t>tecnológica</w:t>
            </w:r>
            <w:proofErr w:type="spellEnd"/>
            <w:r w:rsidRPr="00C5271C">
              <w:rPr>
                <w:iCs/>
                <w:color w:val="auto"/>
                <w:sz w:val="16"/>
                <w:szCs w:val="16"/>
              </w:rPr>
              <w:t xml:space="preserve"> y fomentar la inversión del sector privado</w:t>
            </w:r>
            <w:r w:rsidR="000D19C6" w:rsidRPr="00C5271C">
              <w:rPr>
                <w:iCs/>
                <w:color w:val="auto"/>
                <w:sz w:val="16"/>
                <w:szCs w:val="16"/>
              </w:rPr>
              <w:t>;</w:t>
            </w:r>
            <w:r w:rsidRPr="00C5271C">
              <w:rPr>
                <w:iCs/>
                <w:color w:val="auto"/>
                <w:sz w:val="16"/>
                <w:szCs w:val="16"/>
              </w:rPr>
              <w:tab/>
              <w:t>Involucrar a los participantes y fomentar la experimentación</w:t>
            </w:r>
            <w:r w:rsidR="000D19C6" w:rsidRPr="00C5271C">
              <w:rPr>
                <w:iCs/>
                <w:color w:val="auto"/>
                <w:sz w:val="16"/>
                <w:szCs w:val="16"/>
              </w:rPr>
              <w:t xml:space="preserve">; </w:t>
            </w:r>
            <w:proofErr w:type="spellStart"/>
            <w:r w:rsidRPr="00C5271C">
              <w:rPr>
                <w:iCs/>
                <w:color w:val="auto"/>
                <w:sz w:val="16"/>
                <w:szCs w:val="16"/>
              </w:rPr>
              <w:t>Basarse</w:t>
            </w:r>
            <w:proofErr w:type="spellEnd"/>
            <w:r w:rsidRPr="00C5271C">
              <w:rPr>
                <w:iCs/>
                <w:color w:val="auto"/>
                <w:sz w:val="16"/>
                <w:szCs w:val="16"/>
              </w:rPr>
              <w:t xml:space="preserve"> en la evidencia e </w:t>
            </w:r>
            <w:proofErr w:type="spellStart"/>
            <w:r w:rsidRPr="00C5271C">
              <w:rPr>
                <w:iCs/>
                <w:color w:val="auto"/>
                <w:sz w:val="16"/>
                <w:szCs w:val="16"/>
              </w:rPr>
              <w:t>incluir</w:t>
            </w:r>
            <w:proofErr w:type="spellEnd"/>
            <w:r w:rsidRPr="00C5271C">
              <w:rPr>
                <w:iCs/>
                <w:color w:val="auto"/>
                <w:sz w:val="16"/>
                <w:szCs w:val="16"/>
              </w:rPr>
              <w:t xml:space="preserve"> sistemas sólidos de supervisión y </w:t>
            </w:r>
            <w:proofErr w:type="spellStart"/>
            <w:r w:rsidRPr="00C5271C">
              <w:rPr>
                <w:iCs/>
                <w:color w:val="auto"/>
                <w:sz w:val="16"/>
                <w:szCs w:val="16"/>
              </w:rPr>
              <w:t>evaluación</w:t>
            </w:r>
            <w:proofErr w:type="spellEnd"/>
            <w:r w:rsidRPr="00C5271C">
              <w:rPr>
                <w:iCs/>
                <w:color w:val="auto"/>
                <w:sz w:val="16"/>
                <w:szCs w:val="16"/>
              </w:rPr>
              <w:t>.</w:t>
            </w:r>
            <w:r w:rsidR="000D19C6" w:rsidRPr="00C5271C">
              <w:rPr>
                <w:iCs/>
                <w:color w:val="auto"/>
                <w:sz w:val="16"/>
                <w:szCs w:val="16"/>
              </w:rPr>
              <w:t xml:space="preserve"> En concreto, las metas de la RIS3 Galicia 2021-2027 a través de la especialización en </w:t>
            </w:r>
            <w:proofErr w:type="spellStart"/>
            <w:r w:rsidR="000D19C6" w:rsidRPr="00C5271C">
              <w:rPr>
                <w:iCs/>
                <w:color w:val="auto"/>
                <w:sz w:val="16"/>
                <w:szCs w:val="16"/>
              </w:rPr>
              <w:t>I+D+i</w:t>
            </w:r>
            <w:proofErr w:type="spellEnd"/>
            <w:r w:rsidR="000D19C6" w:rsidRPr="00C5271C">
              <w:rPr>
                <w:iCs/>
                <w:color w:val="auto"/>
                <w:sz w:val="16"/>
                <w:szCs w:val="16"/>
              </w:rPr>
              <w:t xml:space="preserve"> son: evolucionar el modelo </w:t>
            </w:r>
            <w:proofErr w:type="spellStart"/>
            <w:r w:rsidR="000D19C6" w:rsidRPr="00C5271C">
              <w:rPr>
                <w:iCs/>
                <w:color w:val="auto"/>
                <w:sz w:val="16"/>
                <w:szCs w:val="16"/>
              </w:rPr>
              <w:t>productivo</w:t>
            </w:r>
            <w:proofErr w:type="spellEnd"/>
            <w:r w:rsidR="000D19C6" w:rsidRPr="00C5271C">
              <w:rPr>
                <w:iCs/>
                <w:color w:val="auto"/>
                <w:sz w:val="16"/>
                <w:szCs w:val="16"/>
              </w:rPr>
              <w:t xml:space="preserve">, ganar </w:t>
            </w:r>
            <w:proofErr w:type="spellStart"/>
            <w:r w:rsidR="000D19C6" w:rsidRPr="00C5271C">
              <w:rPr>
                <w:iCs/>
                <w:color w:val="auto"/>
                <w:sz w:val="16"/>
                <w:szCs w:val="16"/>
              </w:rPr>
              <w:t>competitividad</w:t>
            </w:r>
            <w:proofErr w:type="spellEnd"/>
            <w:r w:rsidR="000D19C6" w:rsidRPr="00C5271C">
              <w:rPr>
                <w:iCs/>
                <w:color w:val="auto"/>
                <w:sz w:val="16"/>
                <w:szCs w:val="16"/>
              </w:rPr>
              <w:t xml:space="preserve"> y crecer de forma </w:t>
            </w:r>
            <w:proofErr w:type="spellStart"/>
            <w:r w:rsidR="000D19C6" w:rsidRPr="00C5271C">
              <w:rPr>
                <w:iCs/>
                <w:color w:val="auto"/>
                <w:sz w:val="16"/>
                <w:szCs w:val="16"/>
              </w:rPr>
              <w:t>sostenible</w:t>
            </w:r>
            <w:proofErr w:type="spellEnd"/>
            <w:r w:rsidR="000D19C6" w:rsidRPr="00C5271C">
              <w:rPr>
                <w:iCs/>
                <w:color w:val="auto"/>
                <w:sz w:val="16"/>
                <w:szCs w:val="16"/>
              </w:rPr>
              <w:t xml:space="preserve"> en el </w:t>
            </w:r>
            <w:proofErr w:type="spellStart"/>
            <w:r w:rsidR="000D19C6" w:rsidRPr="00C5271C">
              <w:rPr>
                <w:iCs/>
                <w:color w:val="auto"/>
                <w:sz w:val="16"/>
                <w:szCs w:val="16"/>
              </w:rPr>
              <w:t>tiempo</w:t>
            </w:r>
            <w:proofErr w:type="spellEnd"/>
            <w:r w:rsidR="000D19C6" w:rsidRPr="00C5271C">
              <w:rPr>
                <w:iCs/>
                <w:color w:val="auto"/>
                <w:sz w:val="16"/>
                <w:szCs w:val="16"/>
              </w:rPr>
              <w:t xml:space="preserve">, </w:t>
            </w:r>
            <w:proofErr w:type="spellStart"/>
            <w:r w:rsidR="000D19C6" w:rsidRPr="00C5271C">
              <w:rPr>
                <w:iCs/>
                <w:color w:val="auto"/>
                <w:sz w:val="16"/>
                <w:szCs w:val="16"/>
              </w:rPr>
              <w:t>generar</w:t>
            </w:r>
            <w:proofErr w:type="spellEnd"/>
            <w:r w:rsidR="000D19C6" w:rsidRPr="00C5271C">
              <w:rPr>
                <w:iCs/>
                <w:color w:val="auto"/>
                <w:sz w:val="16"/>
                <w:szCs w:val="16"/>
              </w:rPr>
              <w:t xml:space="preserve"> </w:t>
            </w:r>
            <w:proofErr w:type="spellStart"/>
            <w:r w:rsidR="000D19C6" w:rsidRPr="00C5271C">
              <w:rPr>
                <w:iCs/>
                <w:color w:val="auto"/>
                <w:sz w:val="16"/>
                <w:szCs w:val="16"/>
              </w:rPr>
              <w:t>empleo</w:t>
            </w:r>
            <w:proofErr w:type="spellEnd"/>
            <w:r w:rsidR="000D19C6" w:rsidRPr="00C5271C">
              <w:rPr>
                <w:iCs/>
                <w:color w:val="auto"/>
                <w:sz w:val="16"/>
                <w:szCs w:val="16"/>
              </w:rPr>
              <w:t xml:space="preserve"> de </w:t>
            </w:r>
            <w:proofErr w:type="spellStart"/>
            <w:r w:rsidR="000D19C6" w:rsidRPr="00C5271C">
              <w:rPr>
                <w:iCs/>
                <w:color w:val="auto"/>
                <w:sz w:val="16"/>
                <w:szCs w:val="16"/>
              </w:rPr>
              <w:t>calidad</w:t>
            </w:r>
            <w:proofErr w:type="spellEnd"/>
            <w:r w:rsidR="000D19C6" w:rsidRPr="00C5271C">
              <w:rPr>
                <w:iCs/>
                <w:color w:val="auto"/>
                <w:sz w:val="16"/>
                <w:szCs w:val="16"/>
              </w:rPr>
              <w:t xml:space="preserve">, y </w:t>
            </w:r>
            <w:proofErr w:type="spellStart"/>
            <w:r w:rsidR="000D19C6" w:rsidRPr="00C5271C">
              <w:rPr>
                <w:iCs/>
                <w:color w:val="auto"/>
                <w:sz w:val="16"/>
                <w:szCs w:val="16"/>
              </w:rPr>
              <w:t>contribuir</w:t>
            </w:r>
            <w:proofErr w:type="spellEnd"/>
            <w:r w:rsidR="000D19C6" w:rsidRPr="00C5271C">
              <w:rPr>
                <w:iCs/>
                <w:color w:val="auto"/>
                <w:sz w:val="16"/>
                <w:szCs w:val="16"/>
              </w:rPr>
              <w:t xml:space="preserve"> a dar </w:t>
            </w:r>
            <w:proofErr w:type="spellStart"/>
            <w:r w:rsidR="000D19C6" w:rsidRPr="00C5271C">
              <w:rPr>
                <w:iCs/>
                <w:color w:val="auto"/>
                <w:sz w:val="16"/>
                <w:szCs w:val="16"/>
              </w:rPr>
              <w:t>respuesta</w:t>
            </w:r>
            <w:proofErr w:type="spellEnd"/>
            <w:r w:rsidR="000D19C6" w:rsidRPr="00C5271C">
              <w:rPr>
                <w:iCs/>
                <w:color w:val="auto"/>
                <w:sz w:val="16"/>
                <w:szCs w:val="16"/>
              </w:rPr>
              <w:t xml:space="preserve"> a los grandes retos y necesidades de la </w:t>
            </w:r>
            <w:proofErr w:type="spellStart"/>
            <w:r w:rsidR="000D19C6" w:rsidRPr="00C5271C">
              <w:rPr>
                <w:iCs/>
                <w:color w:val="auto"/>
                <w:sz w:val="16"/>
                <w:szCs w:val="16"/>
              </w:rPr>
              <w:t>sociedad</w:t>
            </w:r>
            <w:proofErr w:type="spellEnd"/>
            <w:r w:rsidR="000D19C6" w:rsidRPr="00C5271C">
              <w:rPr>
                <w:iCs/>
                <w:color w:val="auto"/>
                <w:sz w:val="16"/>
                <w:szCs w:val="16"/>
              </w:rPr>
              <w:t xml:space="preserve">. El grupo </w:t>
            </w:r>
            <w:proofErr w:type="spellStart"/>
            <w:r w:rsidR="000D19C6" w:rsidRPr="00C5271C">
              <w:rPr>
                <w:iCs/>
                <w:color w:val="auto"/>
                <w:sz w:val="16"/>
                <w:szCs w:val="16"/>
              </w:rPr>
              <w:t>GeoTECH</w:t>
            </w:r>
            <w:proofErr w:type="spellEnd"/>
            <w:r w:rsidR="000D19C6" w:rsidRPr="00C5271C">
              <w:rPr>
                <w:iCs/>
                <w:color w:val="auto"/>
                <w:sz w:val="16"/>
                <w:szCs w:val="16"/>
              </w:rPr>
              <w:t xml:space="preserve"> participa en distintas convocatorias impulsadas por la Xunta de Galicia a través de los Programas </w:t>
            </w:r>
            <w:proofErr w:type="spellStart"/>
            <w:r w:rsidR="000D19C6" w:rsidRPr="00C5271C">
              <w:rPr>
                <w:iCs/>
                <w:color w:val="auto"/>
                <w:sz w:val="16"/>
                <w:szCs w:val="16"/>
              </w:rPr>
              <w:t>diseñados</w:t>
            </w:r>
            <w:proofErr w:type="spellEnd"/>
            <w:r w:rsidR="000D19C6" w:rsidRPr="00C5271C">
              <w:rPr>
                <w:iCs/>
                <w:color w:val="auto"/>
                <w:sz w:val="16"/>
                <w:szCs w:val="16"/>
              </w:rPr>
              <w:t xml:space="preserve"> a tal efecto: INTEGRA, </w:t>
            </w:r>
          </w:p>
          <w:p w14:paraId="43D758A0" w14:textId="360B05F0" w:rsidR="001D1A5D" w:rsidRPr="00C5271C" w:rsidRDefault="000D19C6" w:rsidP="001529EC">
            <w:pPr>
              <w:spacing w:line="360" w:lineRule="auto"/>
              <w:jc w:val="both"/>
              <w:rPr>
                <w:iCs/>
                <w:color w:val="auto"/>
                <w:sz w:val="16"/>
                <w:szCs w:val="16"/>
              </w:rPr>
            </w:pPr>
            <w:r w:rsidRPr="00C5271C">
              <w:rPr>
                <w:iCs/>
                <w:color w:val="auto"/>
                <w:sz w:val="16"/>
                <w:szCs w:val="16"/>
              </w:rPr>
              <w:t>INNOVA E EMPRENDE, COMPLETA E TRANSFIRE, PERSOAS E TALENTO, POSICIONA</w:t>
            </w:r>
          </w:p>
          <w:p w14:paraId="18717EF2" w14:textId="77777777" w:rsidR="0048565D" w:rsidRPr="00C5271C" w:rsidRDefault="0048565D" w:rsidP="001D1A5D">
            <w:pPr>
              <w:spacing w:line="360" w:lineRule="auto"/>
              <w:jc w:val="both"/>
              <w:rPr>
                <w:color w:val="auto"/>
                <w:sz w:val="16"/>
                <w:szCs w:val="16"/>
              </w:rPr>
            </w:pPr>
          </w:p>
        </w:tc>
      </w:tr>
      <w:tr w:rsidR="002E1611" w:rsidRPr="00C5271C" w14:paraId="3AC1E958"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14:paraId="3D63DA7E" w14:textId="77777777" w:rsidR="002E1611" w:rsidRPr="00C5271C" w:rsidRDefault="002E1611" w:rsidP="001529EC">
            <w:pPr>
              <w:spacing w:line="360" w:lineRule="auto"/>
              <w:jc w:val="both"/>
              <w:rPr>
                <w:color w:val="auto"/>
                <w:sz w:val="16"/>
                <w:szCs w:val="16"/>
              </w:rPr>
            </w:pPr>
            <w:r w:rsidRPr="00C5271C">
              <w:rPr>
                <w:rFonts w:cs="Verdana"/>
                <w:color w:val="auto"/>
                <w:sz w:val="16"/>
                <w:szCs w:val="16"/>
              </w:rPr>
              <w:lastRenderedPageBreak/>
              <w:t xml:space="preserve">1.2.- O programa dispón de mecanismos para garantir que o perfil de ingreso dos </w:t>
            </w:r>
            <w:proofErr w:type="spellStart"/>
            <w:r w:rsidRPr="00C5271C">
              <w:rPr>
                <w:rFonts w:cs="Verdana"/>
                <w:color w:val="auto"/>
                <w:sz w:val="16"/>
                <w:szCs w:val="16"/>
              </w:rPr>
              <w:t>doutorandos</w:t>
            </w:r>
            <w:proofErr w:type="spellEnd"/>
            <w:r w:rsidRPr="00C5271C">
              <w:rPr>
                <w:rFonts w:cs="Verdana"/>
                <w:color w:val="auto"/>
                <w:sz w:val="16"/>
                <w:szCs w:val="16"/>
              </w:rPr>
              <w:t xml:space="preserve"> é axeitado e o seu número é coherente coas características e a distribución das liñas de investigación do programa e o número de prazas ofertadas.</w:t>
            </w:r>
          </w:p>
        </w:tc>
      </w:tr>
      <w:tr w:rsidR="002E1611" w:rsidRPr="00C5271C" w14:paraId="7602AC1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C219914" w14:textId="77777777" w:rsidR="002E1611" w:rsidRPr="00C5271C" w:rsidRDefault="002E1611" w:rsidP="001529EC">
            <w:pPr>
              <w:spacing w:line="360" w:lineRule="auto"/>
              <w:jc w:val="both"/>
              <w:rPr>
                <w:rFonts w:cs="Verdana"/>
                <w:color w:val="auto"/>
                <w:sz w:val="16"/>
                <w:szCs w:val="16"/>
              </w:rPr>
            </w:pPr>
            <w:r w:rsidRPr="00C5271C">
              <w:rPr>
                <w:rFonts w:cs="Verdana"/>
                <w:color w:val="auto"/>
                <w:sz w:val="16"/>
                <w:szCs w:val="16"/>
              </w:rPr>
              <w:t>Aspectos a valorar:</w:t>
            </w:r>
          </w:p>
          <w:p w14:paraId="6FFA725F" w14:textId="77777777" w:rsidR="002E1611" w:rsidRPr="00C5271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C5271C">
              <w:rPr>
                <w:color w:val="auto"/>
                <w:sz w:val="16"/>
                <w:szCs w:val="16"/>
              </w:rPr>
              <w:t xml:space="preserve">O perfil de ingreso dos </w:t>
            </w:r>
            <w:proofErr w:type="spellStart"/>
            <w:r w:rsidRPr="00C5271C">
              <w:rPr>
                <w:color w:val="auto"/>
                <w:sz w:val="16"/>
                <w:szCs w:val="16"/>
              </w:rPr>
              <w:t>doutorandos</w:t>
            </w:r>
            <w:proofErr w:type="spellEnd"/>
            <w:r w:rsidRPr="00C5271C">
              <w:rPr>
                <w:color w:val="auto"/>
                <w:sz w:val="16"/>
                <w:szCs w:val="16"/>
              </w:rPr>
              <w:t xml:space="preserve"> e o seu número é coherente coas características e a distribución das liñas de investigación.</w:t>
            </w:r>
          </w:p>
        </w:tc>
      </w:tr>
      <w:tr w:rsidR="002E1611" w:rsidRPr="00C5271C" w14:paraId="2E85C2C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F9182EA" w14:textId="77777777" w:rsidR="002E1611" w:rsidRPr="00C5271C" w:rsidRDefault="002E1611" w:rsidP="001529EC">
            <w:pPr>
              <w:spacing w:line="360" w:lineRule="auto"/>
              <w:jc w:val="both"/>
              <w:rPr>
                <w:rFonts w:cs="Verdana"/>
                <w:bCs/>
                <w:i/>
                <w:iCs/>
                <w:color w:val="auto"/>
                <w:sz w:val="16"/>
                <w:szCs w:val="16"/>
              </w:rPr>
            </w:pPr>
            <w:r w:rsidRPr="00C5271C">
              <w:rPr>
                <w:rFonts w:cs="Verdana"/>
                <w:b/>
                <w:bCs/>
                <w:iCs/>
                <w:color w:val="auto"/>
                <w:sz w:val="16"/>
                <w:szCs w:val="16"/>
              </w:rPr>
              <w:t>Reflexión/comentarios que xustifiquen a valoración:</w:t>
            </w:r>
          </w:p>
          <w:p w14:paraId="36DC7D53" w14:textId="2F19CD60" w:rsidR="00F70D5E" w:rsidRPr="00C5271C" w:rsidRDefault="00F70D5E" w:rsidP="00F70D5E">
            <w:pPr>
              <w:spacing w:line="360" w:lineRule="auto"/>
              <w:jc w:val="both"/>
              <w:rPr>
                <w:color w:val="auto"/>
                <w:sz w:val="16"/>
                <w:szCs w:val="16"/>
              </w:rPr>
            </w:pPr>
            <w:r w:rsidRPr="00C5271C">
              <w:rPr>
                <w:color w:val="auto"/>
                <w:sz w:val="16"/>
                <w:szCs w:val="16"/>
              </w:rPr>
              <w:t xml:space="preserve">La Comisión Académica del programa </w:t>
            </w:r>
            <w:proofErr w:type="spellStart"/>
            <w:r w:rsidRPr="00C5271C">
              <w:rPr>
                <w:color w:val="auto"/>
                <w:sz w:val="16"/>
                <w:szCs w:val="16"/>
              </w:rPr>
              <w:t>aprueba</w:t>
            </w:r>
            <w:proofErr w:type="spellEnd"/>
            <w:r w:rsidRPr="00C5271C">
              <w:rPr>
                <w:color w:val="auto"/>
                <w:sz w:val="16"/>
                <w:szCs w:val="16"/>
              </w:rPr>
              <w:t xml:space="preserve"> las listas de admitidos, </w:t>
            </w:r>
            <w:proofErr w:type="spellStart"/>
            <w:r w:rsidRPr="00C5271C">
              <w:rPr>
                <w:color w:val="auto"/>
                <w:sz w:val="16"/>
                <w:szCs w:val="16"/>
              </w:rPr>
              <w:t>teniendo</w:t>
            </w:r>
            <w:proofErr w:type="spellEnd"/>
            <w:r w:rsidRPr="00C5271C">
              <w:rPr>
                <w:color w:val="auto"/>
                <w:sz w:val="16"/>
                <w:szCs w:val="16"/>
              </w:rPr>
              <w:t xml:space="preserve"> en </w:t>
            </w:r>
            <w:proofErr w:type="spellStart"/>
            <w:r w:rsidRPr="00C5271C">
              <w:rPr>
                <w:color w:val="auto"/>
                <w:sz w:val="16"/>
                <w:szCs w:val="16"/>
              </w:rPr>
              <w:t>cuenta</w:t>
            </w:r>
            <w:proofErr w:type="spellEnd"/>
            <w:r w:rsidRPr="00C5271C">
              <w:rPr>
                <w:color w:val="auto"/>
                <w:sz w:val="16"/>
                <w:szCs w:val="16"/>
              </w:rPr>
              <w:t xml:space="preserve"> la </w:t>
            </w:r>
            <w:proofErr w:type="spellStart"/>
            <w:r w:rsidRPr="00C5271C">
              <w:rPr>
                <w:color w:val="auto"/>
                <w:sz w:val="16"/>
                <w:szCs w:val="16"/>
              </w:rPr>
              <w:t>propuesta</w:t>
            </w:r>
            <w:proofErr w:type="spellEnd"/>
            <w:r w:rsidRPr="00C5271C">
              <w:rPr>
                <w:color w:val="auto"/>
                <w:sz w:val="16"/>
                <w:szCs w:val="16"/>
              </w:rPr>
              <w:t xml:space="preserve"> de las </w:t>
            </w:r>
            <w:proofErr w:type="spellStart"/>
            <w:r w:rsidRPr="00C5271C">
              <w:rPr>
                <w:color w:val="auto"/>
                <w:sz w:val="16"/>
                <w:szCs w:val="16"/>
              </w:rPr>
              <w:t>Subcomisiones</w:t>
            </w:r>
            <w:proofErr w:type="spellEnd"/>
            <w:r w:rsidRPr="00C5271C">
              <w:rPr>
                <w:color w:val="auto"/>
                <w:sz w:val="16"/>
                <w:szCs w:val="16"/>
              </w:rPr>
              <w:t xml:space="preserve"> de ambas Universidades. Dicha selección ordenada sigue los compromisos de prelación aprobados en la Memoria. Así </w:t>
            </w:r>
            <w:proofErr w:type="spellStart"/>
            <w:r w:rsidRPr="00C5271C">
              <w:rPr>
                <w:color w:val="auto"/>
                <w:sz w:val="16"/>
                <w:szCs w:val="16"/>
              </w:rPr>
              <w:t>mismo</w:t>
            </w:r>
            <w:proofErr w:type="spellEnd"/>
            <w:r w:rsidRPr="00C5271C">
              <w:rPr>
                <w:color w:val="auto"/>
                <w:sz w:val="16"/>
                <w:szCs w:val="16"/>
              </w:rPr>
              <w:t xml:space="preserve">, se asignan </w:t>
            </w:r>
            <w:proofErr w:type="spellStart"/>
            <w:r w:rsidRPr="00C5271C">
              <w:rPr>
                <w:color w:val="auto"/>
                <w:sz w:val="16"/>
                <w:szCs w:val="16"/>
              </w:rPr>
              <w:t>tutores</w:t>
            </w:r>
            <w:proofErr w:type="spellEnd"/>
            <w:r w:rsidRPr="00C5271C">
              <w:rPr>
                <w:color w:val="auto"/>
                <w:sz w:val="16"/>
                <w:szCs w:val="16"/>
              </w:rPr>
              <w:t xml:space="preserve"> y directores </w:t>
            </w:r>
            <w:proofErr w:type="spellStart"/>
            <w:r w:rsidRPr="00C5271C">
              <w:rPr>
                <w:color w:val="auto"/>
                <w:sz w:val="16"/>
                <w:szCs w:val="16"/>
              </w:rPr>
              <w:t>teniendo</w:t>
            </w:r>
            <w:proofErr w:type="spellEnd"/>
            <w:r w:rsidRPr="00C5271C">
              <w:rPr>
                <w:color w:val="auto"/>
                <w:sz w:val="16"/>
                <w:szCs w:val="16"/>
              </w:rPr>
              <w:t xml:space="preserve"> en </w:t>
            </w:r>
            <w:proofErr w:type="spellStart"/>
            <w:r w:rsidRPr="00C5271C">
              <w:rPr>
                <w:color w:val="auto"/>
                <w:sz w:val="16"/>
                <w:szCs w:val="16"/>
              </w:rPr>
              <w:t>cuenta</w:t>
            </w:r>
            <w:proofErr w:type="spellEnd"/>
            <w:r w:rsidRPr="00C5271C">
              <w:rPr>
                <w:color w:val="auto"/>
                <w:sz w:val="16"/>
                <w:szCs w:val="16"/>
              </w:rPr>
              <w:t xml:space="preserve"> las preferencias de los </w:t>
            </w:r>
            <w:proofErr w:type="spellStart"/>
            <w:r w:rsidRPr="00C5271C">
              <w:rPr>
                <w:color w:val="auto"/>
                <w:sz w:val="16"/>
                <w:szCs w:val="16"/>
              </w:rPr>
              <w:t>estudiantes</w:t>
            </w:r>
            <w:proofErr w:type="spellEnd"/>
            <w:r w:rsidRPr="00C5271C">
              <w:rPr>
                <w:color w:val="auto"/>
                <w:sz w:val="16"/>
                <w:szCs w:val="16"/>
              </w:rPr>
              <w:t xml:space="preserve"> y la opinión y </w:t>
            </w:r>
            <w:proofErr w:type="spellStart"/>
            <w:r w:rsidRPr="00C5271C">
              <w:rPr>
                <w:color w:val="auto"/>
                <w:sz w:val="16"/>
                <w:szCs w:val="16"/>
              </w:rPr>
              <w:t>disponibilidad</w:t>
            </w:r>
            <w:proofErr w:type="spellEnd"/>
            <w:r w:rsidRPr="00C5271C">
              <w:rPr>
                <w:color w:val="auto"/>
                <w:sz w:val="16"/>
                <w:szCs w:val="16"/>
              </w:rPr>
              <w:t xml:space="preserve"> de los profesores implicado</w:t>
            </w:r>
            <w:r w:rsidR="008C0631" w:rsidRPr="00C5271C">
              <w:rPr>
                <w:color w:val="auto"/>
                <w:sz w:val="16"/>
                <w:szCs w:val="16"/>
              </w:rPr>
              <w:t>s</w:t>
            </w:r>
            <w:r w:rsidRPr="00C5271C">
              <w:rPr>
                <w:color w:val="auto"/>
                <w:sz w:val="16"/>
                <w:szCs w:val="16"/>
              </w:rPr>
              <w:t xml:space="preserve">. El programa de </w:t>
            </w:r>
            <w:proofErr w:type="spellStart"/>
            <w:r w:rsidRPr="00C5271C">
              <w:rPr>
                <w:color w:val="auto"/>
                <w:sz w:val="16"/>
                <w:szCs w:val="16"/>
              </w:rPr>
              <w:t>doctorado</w:t>
            </w:r>
            <w:proofErr w:type="spellEnd"/>
            <w:r w:rsidRPr="00C5271C">
              <w:rPr>
                <w:color w:val="auto"/>
                <w:sz w:val="16"/>
                <w:szCs w:val="16"/>
              </w:rPr>
              <w:t xml:space="preserve"> potencia la co-dirección de </w:t>
            </w:r>
            <w:proofErr w:type="spellStart"/>
            <w:r w:rsidRPr="00C5271C">
              <w:rPr>
                <w:color w:val="auto"/>
                <w:sz w:val="16"/>
                <w:szCs w:val="16"/>
              </w:rPr>
              <w:t>tesis</w:t>
            </w:r>
            <w:proofErr w:type="spellEnd"/>
            <w:r w:rsidRPr="00C5271C">
              <w:rPr>
                <w:color w:val="auto"/>
                <w:sz w:val="16"/>
                <w:szCs w:val="16"/>
              </w:rPr>
              <w:t xml:space="preserve">, en particular entre investigadores </w:t>
            </w:r>
            <w:proofErr w:type="spellStart"/>
            <w:r w:rsidRPr="00C5271C">
              <w:rPr>
                <w:color w:val="auto"/>
                <w:sz w:val="16"/>
                <w:szCs w:val="16"/>
              </w:rPr>
              <w:t>senior</w:t>
            </w:r>
            <w:proofErr w:type="spellEnd"/>
            <w:r w:rsidRPr="00C5271C">
              <w:rPr>
                <w:color w:val="auto"/>
                <w:sz w:val="16"/>
                <w:szCs w:val="16"/>
              </w:rPr>
              <w:t xml:space="preserve"> (consolidados) e investigadores </w:t>
            </w:r>
            <w:proofErr w:type="spellStart"/>
            <w:r w:rsidRPr="00C5271C">
              <w:rPr>
                <w:color w:val="auto"/>
                <w:sz w:val="16"/>
                <w:szCs w:val="16"/>
              </w:rPr>
              <w:t>junior</w:t>
            </w:r>
            <w:proofErr w:type="spellEnd"/>
            <w:r w:rsidRPr="00C5271C">
              <w:rPr>
                <w:color w:val="auto"/>
                <w:sz w:val="16"/>
                <w:szCs w:val="16"/>
              </w:rPr>
              <w:t xml:space="preserve"> (</w:t>
            </w:r>
            <w:proofErr w:type="spellStart"/>
            <w:r w:rsidRPr="00C5271C">
              <w:rPr>
                <w:color w:val="auto"/>
                <w:sz w:val="16"/>
                <w:szCs w:val="16"/>
              </w:rPr>
              <w:t>jovenes</w:t>
            </w:r>
            <w:proofErr w:type="spellEnd"/>
            <w:r w:rsidRPr="00C5271C">
              <w:rPr>
                <w:color w:val="auto"/>
                <w:sz w:val="16"/>
                <w:szCs w:val="16"/>
              </w:rPr>
              <w:t xml:space="preserve"> </w:t>
            </w:r>
            <w:proofErr w:type="spellStart"/>
            <w:r w:rsidRPr="00C5271C">
              <w:rPr>
                <w:color w:val="auto"/>
                <w:sz w:val="16"/>
                <w:szCs w:val="16"/>
              </w:rPr>
              <w:t>doctores</w:t>
            </w:r>
            <w:proofErr w:type="spellEnd"/>
            <w:r w:rsidRPr="00C5271C">
              <w:rPr>
                <w:color w:val="auto"/>
                <w:sz w:val="16"/>
                <w:szCs w:val="16"/>
              </w:rPr>
              <w:t xml:space="preserve"> que se han ido </w:t>
            </w:r>
            <w:proofErr w:type="spellStart"/>
            <w:r w:rsidRPr="00C5271C">
              <w:rPr>
                <w:color w:val="auto"/>
                <w:sz w:val="16"/>
                <w:szCs w:val="16"/>
              </w:rPr>
              <w:t>incoroporando</w:t>
            </w:r>
            <w:proofErr w:type="spellEnd"/>
            <w:r w:rsidRPr="00C5271C">
              <w:rPr>
                <w:color w:val="auto"/>
                <w:sz w:val="16"/>
                <w:szCs w:val="16"/>
              </w:rPr>
              <w:t xml:space="preserve"> </w:t>
            </w:r>
            <w:proofErr w:type="spellStart"/>
            <w:r w:rsidRPr="00C5271C">
              <w:rPr>
                <w:color w:val="auto"/>
                <w:sz w:val="16"/>
                <w:szCs w:val="16"/>
              </w:rPr>
              <w:t>al</w:t>
            </w:r>
            <w:proofErr w:type="spellEnd"/>
            <w:r w:rsidRPr="00C5271C">
              <w:rPr>
                <w:color w:val="auto"/>
                <w:sz w:val="16"/>
                <w:szCs w:val="16"/>
              </w:rPr>
              <w:t xml:space="preserve"> programa), tal y como se comprometía en la Memoria de Verificación.</w:t>
            </w:r>
          </w:p>
          <w:p w14:paraId="6A969958" w14:textId="77777777" w:rsidR="002E1611" w:rsidRPr="00C5271C" w:rsidRDefault="002E1611" w:rsidP="00F70D5E">
            <w:pPr>
              <w:spacing w:line="360" w:lineRule="auto"/>
              <w:jc w:val="both"/>
              <w:rPr>
                <w:color w:val="auto"/>
                <w:sz w:val="16"/>
                <w:szCs w:val="16"/>
              </w:rPr>
            </w:pPr>
          </w:p>
        </w:tc>
      </w:tr>
      <w:tr w:rsidR="002E1611" w:rsidRPr="00C5271C" w14:paraId="4E749BE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C8DFECB" w14:textId="77777777" w:rsidR="002E1611" w:rsidRPr="00C5271C" w:rsidRDefault="002E1611" w:rsidP="001529EC">
            <w:pPr>
              <w:spacing w:line="360" w:lineRule="auto"/>
              <w:rPr>
                <w:color w:val="auto"/>
                <w:sz w:val="16"/>
                <w:szCs w:val="16"/>
              </w:rPr>
            </w:pPr>
            <w:r w:rsidRPr="00C5271C">
              <w:rPr>
                <w:rFonts w:cs="Verdana"/>
                <w:color w:val="auto"/>
                <w:sz w:val="16"/>
                <w:szCs w:val="16"/>
              </w:rPr>
              <w:t xml:space="preserve">1.3.- O programa dispón de mecanismos axeitados de supervisión dos </w:t>
            </w:r>
            <w:proofErr w:type="spellStart"/>
            <w:r w:rsidRPr="00C5271C">
              <w:rPr>
                <w:rFonts w:cs="Verdana"/>
                <w:color w:val="auto"/>
                <w:sz w:val="16"/>
                <w:szCs w:val="16"/>
              </w:rPr>
              <w:t>doutorandos</w:t>
            </w:r>
            <w:proofErr w:type="spellEnd"/>
            <w:r w:rsidRPr="00C5271C">
              <w:rPr>
                <w:rFonts w:cs="Verdana"/>
                <w:color w:val="auto"/>
                <w:sz w:val="16"/>
                <w:szCs w:val="16"/>
              </w:rPr>
              <w:t xml:space="preserve"> e, se procede, das actividades formativas.</w:t>
            </w:r>
          </w:p>
        </w:tc>
      </w:tr>
      <w:tr w:rsidR="002E1611" w:rsidRPr="00C5271C" w14:paraId="4F1F71B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A8E6EF8" w14:textId="77777777" w:rsidR="002E1611" w:rsidRPr="00C5271C" w:rsidRDefault="002E1611" w:rsidP="001529EC">
            <w:pPr>
              <w:spacing w:line="360" w:lineRule="auto"/>
              <w:jc w:val="both"/>
              <w:rPr>
                <w:rFonts w:cs="Verdana"/>
                <w:color w:val="auto"/>
                <w:sz w:val="16"/>
                <w:szCs w:val="16"/>
              </w:rPr>
            </w:pPr>
            <w:r w:rsidRPr="00C5271C">
              <w:rPr>
                <w:rFonts w:cs="Verdana"/>
                <w:color w:val="auto"/>
                <w:sz w:val="16"/>
                <w:szCs w:val="16"/>
              </w:rPr>
              <w:t>Aspectos a valorar:</w:t>
            </w:r>
          </w:p>
          <w:p w14:paraId="75440FCF" w14:textId="77777777" w:rsidR="002E1611" w:rsidRPr="00C5271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C5271C">
              <w:rPr>
                <w:color w:val="auto"/>
                <w:sz w:val="16"/>
                <w:szCs w:val="16"/>
              </w:rPr>
              <w:t xml:space="preserve">Os mecanismos de supervisión dos </w:t>
            </w:r>
            <w:proofErr w:type="spellStart"/>
            <w:r w:rsidRPr="00C5271C">
              <w:rPr>
                <w:color w:val="auto"/>
                <w:sz w:val="16"/>
                <w:szCs w:val="16"/>
              </w:rPr>
              <w:t>doutorandos</w:t>
            </w:r>
            <w:proofErr w:type="spellEnd"/>
            <w:r w:rsidRPr="00C5271C">
              <w:rPr>
                <w:color w:val="auto"/>
                <w:sz w:val="16"/>
                <w:szCs w:val="16"/>
              </w:rPr>
              <w:t xml:space="preserve"> son axeitados e correspóndese co establecido na memoria de verificación (asignación do titor e director de teses, control do documento de actividades do doutorando, valoración anual do plan de investigación, normativa de lectura de teses... e todos aqueles que a Comisión Académica do programa teña establecido).</w:t>
            </w:r>
          </w:p>
        </w:tc>
      </w:tr>
      <w:tr w:rsidR="002E1611" w:rsidRPr="00C5271C" w14:paraId="310EDB0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045B04C1" w14:textId="77777777" w:rsidR="002E1611" w:rsidRPr="00C5271C" w:rsidRDefault="002E1611" w:rsidP="001529EC">
            <w:pPr>
              <w:spacing w:line="360" w:lineRule="auto"/>
              <w:jc w:val="both"/>
              <w:rPr>
                <w:rFonts w:cs="Verdana"/>
                <w:bCs/>
                <w:i/>
                <w:iCs/>
                <w:color w:val="auto"/>
                <w:sz w:val="16"/>
                <w:szCs w:val="16"/>
              </w:rPr>
            </w:pPr>
            <w:r w:rsidRPr="00C5271C">
              <w:rPr>
                <w:rFonts w:cs="Verdana"/>
                <w:b/>
                <w:bCs/>
                <w:iCs/>
                <w:color w:val="auto"/>
                <w:sz w:val="16"/>
                <w:szCs w:val="16"/>
              </w:rPr>
              <w:t>Reflexión/comentarios que xustifiquen a valoración:</w:t>
            </w:r>
          </w:p>
          <w:p w14:paraId="5C8D910C" w14:textId="58090585" w:rsidR="00F70D5E" w:rsidRPr="00C5271C" w:rsidRDefault="00F70D5E" w:rsidP="00F70D5E">
            <w:pPr>
              <w:spacing w:line="360" w:lineRule="auto"/>
              <w:jc w:val="both"/>
              <w:rPr>
                <w:color w:val="auto"/>
                <w:sz w:val="16"/>
                <w:szCs w:val="16"/>
              </w:rPr>
            </w:pPr>
            <w:r w:rsidRPr="00C5271C">
              <w:rPr>
                <w:color w:val="auto"/>
                <w:sz w:val="16"/>
                <w:szCs w:val="16"/>
              </w:rPr>
              <w:t xml:space="preserve">Todos los mecanismos de supervisión del </w:t>
            </w:r>
            <w:proofErr w:type="spellStart"/>
            <w:r w:rsidRPr="00C5271C">
              <w:rPr>
                <w:color w:val="auto"/>
                <w:sz w:val="16"/>
                <w:szCs w:val="16"/>
              </w:rPr>
              <w:t>trabajo</w:t>
            </w:r>
            <w:proofErr w:type="spellEnd"/>
            <w:r w:rsidRPr="00C5271C">
              <w:rPr>
                <w:color w:val="auto"/>
                <w:sz w:val="16"/>
                <w:szCs w:val="16"/>
              </w:rPr>
              <w:t xml:space="preserve"> académico de los </w:t>
            </w:r>
            <w:proofErr w:type="spellStart"/>
            <w:r w:rsidRPr="00C5271C">
              <w:rPr>
                <w:color w:val="auto"/>
                <w:sz w:val="16"/>
                <w:szCs w:val="16"/>
              </w:rPr>
              <w:t>doctorando</w:t>
            </w:r>
            <w:proofErr w:type="spellEnd"/>
            <w:r w:rsidRPr="00C5271C">
              <w:rPr>
                <w:color w:val="auto"/>
                <w:sz w:val="16"/>
                <w:szCs w:val="16"/>
              </w:rPr>
              <w:t xml:space="preserve"> están </w:t>
            </w:r>
            <w:proofErr w:type="spellStart"/>
            <w:r w:rsidRPr="00C5271C">
              <w:rPr>
                <w:color w:val="auto"/>
                <w:sz w:val="16"/>
                <w:szCs w:val="16"/>
              </w:rPr>
              <w:t>protocolizados</w:t>
            </w:r>
            <w:proofErr w:type="spellEnd"/>
            <w:r w:rsidRPr="00C5271C">
              <w:rPr>
                <w:color w:val="auto"/>
                <w:sz w:val="16"/>
                <w:szCs w:val="16"/>
              </w:rPr>
              <w:t xml:space="preserve"> y planificados temporalmente curso a curso. El </w:t>
            </w:r>
            <w:proofErr w:type="spellStart"/>
            <w:r w:rsidRPr="00C5271C">
              <w:rPr>
                <w:color w:val="auto"/>
                <w:sz w:val="16"/>
                <w:szCs w:val="16"/>
              </w:rPr>
              <w:t>octubre</w:t>
            </w:r>
            <w:proofErr w:type="spellEnd"/>
            <w:r w:rsidRPr="00C5271C">
              <w:rPr>
                <w:color w:val="auto"/>
                <w:sz w:val="16"/>
                <w:szCs w:val="16"/>
              </w:rPr>
              <w:t xml:space="preserve"> del </w:t>
            </w:r>
            <w:proofErr w:type="spellStart"/>
            <w:r w:rsidRPr="00C5271C">
              <w:rPr>
                <w:color w:val="auto"/>
                <w:sz w:val="16"/>
                <w:szCs w:val="16"/>
              </w:rPr>
              <w:t>primer</w:t>
            </w:r>
            <w:proofErr w:type="spellEnd"/>
            <w:r w:rsidRPr="00C5271C">
              <w:rPr>
                <w:color w:val="auto"/>
                <w:sz w:val="16"/>
                <w:szCs w:val="16"/>
              </w:rPr>
              <w:t xml:space="preserve"> curso se </w:t>
            </w:r>
            <w:proofErr w:type="spellStart"/>
            <w:r w:rsidRPr="00C5271C">
              <w:rPr>
                <w:color w:val="auto"/>
                <w:sz w:val="16"/>
                <w:szCs w:val="16"/>
              </w:rPr>
              <w:t>aprueba</w:t>
            </w:r>
            <w:proofErr w:type="spellEnd"/>
            <w:r w:rsidRPr="00C5271C">
              <w:rPr>
                <w:color w:val="auto"/>
                <w:sz w:val="16"/>
                <w:szCs w:val="16"/>
              </w:rPr>
              <w:t xml:space="preserve"> la asignación de </w:t>
            </w:r>
            <w:proofErr w:type="spellStart"/>
            <w:r w:rsidRPr="00C5271C">
              <w:rPr>
                <w:color w:val="auto"/>
                <w:sz w:val="16"/>
                <w:szCs w:val="16"/>
              </w:rPr>
              <w:t>tutores</w:t>
            </w:r>
            <w:proofErr w:type="spellEnd"/>
            <w:r w:rsidRPr="00C5271C">
              <w:rPr>
                <w:color w:val="auto"/>
                <w:sz w:val="16"/>
                <w:szCs w:val="16"/>
              </w:rPr>
              <w:t xml:space="preserve">/as y directores/as, y se presenta el Compromiso Documental de Supervisión. En abril se presenta y </w:t>
            </w:r>
            <w:proofErr w:type="spellStart"/>
            <w:r w:rsidRPr="00C5271C">
              <w:rPr>
                <w:color w:val="auto"/>
                <w:sz w:val="16"/>
                <w:szCs w:val="16"/>
              </w:rPr>
              <w:t>aprueba</w:t>
            </w:r>
            <w:proofErr w:type="spellEnd"/>
            <w:r w:rsidRPr="00C5271C">
              <w:rPr>
                <w:color w:val="auto"/>
                <w:sz w:val="16"/>
                <w:szCs w:val="16"/>
              </w:rPr>
              <w:t xml:space="preserve"> el </w:t>
            </w:r>
            <w:r w:rsidRPr="00C5271C">
              <w:rPr>
                <w:color w:val="auto"/>
                <w:sz w:val="16"/>
                <w:szCs w:val="16"/>
              </w:rPr>
              <w:lastRenderedPageBreak/>
              <w:t xml:space="preserve">Plan de Investigación Asociado, y ese </w:t>
            </w:r>
            <w:proofErr w:type="spellStart"/>
            <w:r w:rsidRPr="00C5271C">
              <w:rPr>
                <w:color w:val="auto"/>
                <w:sz w:val="16"/>
                <w:szCs w:val="16"/>
              </w:rPr>
              <w:t>primer</w:t>
            </w:r>
            <w:proofErr w:type="spellEnd"/>
            <w:r w:rsidRPr="00C5271C">
              <w:rPr>
                <w:color w:val="auto"/>
                <w:sz w:val="16"/>
                <w:szCs w:val="16"/>
              </w:rPr>
              <w:t xml:space="preserve"> curso el </w:t>
            </w:r>
            <w:proofErr w:type="spellStart"/>
            <w:r w:rsidRPr="00C5271C">
              <w:rPr>
                <w:color w:val="auto"/>
                <w:sz w:val="16"/>
                <w:szCs w:val="16"/>
              </w:rPr>
              <w:t>estudiante</w:t>
            </w:r>
            <w:proofErr w:type="spellEnd"/>
            <w:r w:rsidRPr="00C5271C">
              <w:rPr>
                <w:color w:val="auto"/>
                <w:sz w:val="16"/>
                <w:szCs w:val="16"/>
              </w:rPr>
              <w:t xml:space="preserve"> crea </w:t>
            </w:r>
            <w:proofErr w:type="spellStart"/>
            <w:r w:rsidRPr="00C5271C">
              <w:rPr>
                <w:color w:val="auto"/>
                <w:sz w:val="16"/>
                <w:szCs w:val="16"/>
              </w:rPr>
              <w:t>su</w:t>
            </w:r>
            <w:proofErr w:type="spellEnd"/>
            <w:r w:rsidRPr="00C5271C">
              <w:rPr>
                <w:color w:val="auto"/>
                <w:sz w:val="16"/>
                <w:szCs w:val="16"/>
              </w:rPr>
              <w:t xml:space="preserve"> documento de actividades </w:t>
            </w:r>
            <w:proofErr w:type="spellStart"/>
            <w:r w:rsidRPr="00C5271C">
              <w:rPr>
                <w:color w:val="auto"/>
                <w:sz w:val="16"/>
                <w:szCs w:val="16"/>
              </w:rPr>
              <w:t>cuyos</w:t>
            </w:r>
            <w:proofErr w:type="spellEnd"/>
            <w:r w:rsidRPr="00C5271C">
              <w:rPr>
                <w:color w:val="auto"/>
                <w:sz w:val="16"/>
                <w:szCs w:val="16"/>
              </w:rPr>
              <w:t xml:space="preserve"> </w:t>
            </w:r>
            <w:proofErr w:type="spellStart"/>
            <w:r w:rsidRPr="00C5271C">
              <w:rPr>
                <w:color w:val="auto"/>
                <w:sz w:val="16"/>
                <w:szCs w:val="16"/>
              </w:rPr>
              <w:t>contenidos</w:t>
            </w:r>
            <w:proofErr w:type="spellEnd"/>
            <w:r w:rsidRPr="00C5271C">
              <w:rPr>
                <w:color w:val="auto"/>
                <w:sz w:val="16"/>
                <w:szCs w:val="16"/>
              </w:rPr>
              <w:t xml:space="preserve"> son aprobados anualmente a </w:t>
            </w:r>
            <w:proofErr w:type="spellStart"/>
            <w:r w:rsidRPr="00C5271C">
              <w:rPr>
                <w:color w:val="auto"/>
                <w:sz w:val="16"/>
                <w:szCs w:val="16"/>
              </w:rPr>
              <w:t>patir</w:t>
            </w:r>
            <w:proofErr w:type="spellEnd"/>
            <w:r w:rsidRPr="00C5271C">
              <w:rPr>
                <w:color w:val="auto"/>
                <w:sz w:val="16"/>
                <w:szCs w:val="16"/>
              </w:rPr>
              <w:t xml:space="preserve"> del segundo tanto por el Director como por la CA. Los órganos administrativos de </w:t>
            </w:r>
            <w:r w:rsidR="008C0631" w:rsidRPr="00C5271C">
              <w:rPr>
                <w:color w:val="auto"/>
                <w:sz w:val="16"/>
                <w:szCs w:val="16"/>
              </w:rPr>
              <w:t>ambas</w:t>
            </w:r>
            <w:r w:rsidRPr="00C5271C">
              <w:rPr>
                <w:color w:val="auto"/>
                <w:sz w:val="16"/>
                <w:szCs w:val="16"/>
              </w:rPr>
              <w:t xml:space="preserve"> Universidade</w:t>
            </w:r>
            <w:r w:rsidR="008C0631" w:rsidRPr="00C5271C">
              <w:rPr>
                <w:color w:val="auto"/>
                <w:sz w:val="16"/>
                <w:szCs w:val="16"/>
              </w:rPr>
              <w:t>s</w:t>
            </w:r>
            <w:r w:rsidRPr="00C5271C">
              <w:rPr>
                <w:color w:val="auto"/>
                <w:sz w:val="16"/>
                <w:szCs w:val="16"/>
              </w:rPr>
              <w:t xml:space="preserve"> verifican, </w:t>
            </w:r>
            <w:proofErr w:type="spellStart"/>
            <w:r w:rsidRPr="00C5271C">
              <w:rPr>
                <w:color w:val="auto"/>
                <w:sz w:val="16"/>
                <w:szCs w:val="16"/>
              </w:rPr>
              <w:t>además</w:t>
            </w:r>
            <w:proofErr w:type="spellEnd"/>
            <w:r w:rsidRPr="00C5271C">
              <w:rPr>
                <w:color w:val="auto"/>
                <w:sz w:val="16"/>
                <w:szCs w:val="16"/>
              </w:rPr>
              <w:t xml:space="preserve">, que se </w:t>
            </w:r>
            <w:proofErr w:type="spellStart"/>
            <w:r w:rsidRPr="00C5271C">
              <w:rPr>
                <w:color w:val="auto"/>
                <w:sz w:val="16"/>
                <w:szCs w:val="16"/>
              </w:rPr>
              <w:t>cumplen</w:t>
            </w:r>
            <w:proofErr w:type="spellEnd"/>
            <w:r w:rsidRPr="00C5271C">
              <w:rPr>
                <w:color w:val="auto"/>
                <w:sz w:val="16"/>
                <w:szCs w:val="16"/>
              </w:rPr>
              <w:t xml:space="preserve"> los requisitos formativos aprobados por el Programa antes de</w:t>
            </w:r>
            <w:r w:rsidR="00D73EED" w:rsidRPr="00C5271C">
              <w:rPr>
                <w:color w:val="auto"/>
                <w:sz w:val="16"/>
                <w:szCs w:val="16"/>
              </w:rPr>
              <w:t xml:space="preserve"> </w:t>
            </w:r>
            <w:r w:rsidRPr="00C5271C">
              <w:rPr>
                <w:color w:val="auto"/>
                <w:sz w:val="16"/>
                <w:szCs w:val="16"/>
              </w:rPr>
              <w:t xml:space="preserve">la defensa de la </w:t>
            </w:r>
            <w:proofErr w:type="spellStart"/>
            <w:r w:rsidRPr="00C5271C">
              <w:rPr>
                <w:color w:val="auto"/>
                <w:sz w:val="16"/>
                <w:szCs w:val="16"/>
              </w:rPr>
              <w:t>Tesis</w:t>
            </w:r>
            <w:proofErr w:type="spellEnd"/>
            <w:r w:rsidRPr="00C5271C">
              <w:rPr>
                <w:color w:val="auto"/>
                <w:sz w:val="16"/>
                <w:szCs w:val="16"/>
              </w:rPr>
              <w:t xml:space="preserve">, así como los </w:t>
            </w:r>
            <w:proofErr w:type="spellStart"/>
            <w:r w:rsidRPr="00C5271C">
              <w:rPr>
                <w:color w:val="auto"/>
                <w:sz w:val="16"/>
                <w:szCs w:val="16"/>
              </w:rPr>
              <w:t>requerimientos</w:t>
            </w:r>
            <w:proofErr w:type="spellEnd"/>
            <w:r w:rsidRPr="00C5271C">
              <w:rPr>
                <w:color w:val="auto"/>
                <w:sz w:val="16"/>
                <w:szCs w:val="16"/>
              </w:rPr>
              <w:t xml:space="preserve"> para la obtención del </w:t>
            </w:r>
            <w:proofErr w:type="spellStart"/>
            <w:r w:rsidRPr="00C5271C">
              <w:rPr>
                <w:color w:val="auto"/>
                <w:sz w:val="16"/>
                <w:szCs w:val="16"/>
              </w:rPr>
              <w:t>Doctorado</w:t>
            </w:r>
            <w:proofErr w:type="spellEnd"/>
            <w:r w:rsidRPr="00C5271C">
              <w:rPr>
                <w:color w:val="auto"/>
                <w:sz w:val="16"/>
                <w:szCs w:val="16"/>
              </w:rPr>
              <w:t xml:space="preserve"> Internacional, </w:t>
            </w:r>
            <w:proofErr w:type="spellStart"/>
            <w:r w:rsidRPr="00C5271C">
              <w:rPr>
                <w:color w:val="auto"/>
                <w:sz w:val="16"/>
                <w:szCs w:val="16"/>
              </w:rPr>
              <w:t>Doctorado</w:t>
            </w:r>
            <w:proofErr w:type="spellEnd"/>
            <w:r w:rsidRPr="00C5271C">
              <w:rPr>
                <w:color w:val="auto"/>
                <w:sz w:val="16"/>
                <w:szCs w:val="16"/>
              </w:rPr>
              <w:t xml:space="preserve"> Industrial y elaboración de </w:t>
            </w:r>
            <w:proofErr w:type="spellStart"/>
            <w:r w:rsidRPr="00C5271C">
              <w:rPr>
                <w:color w:val="auto"/>
                <w:sz w:val="16"/>
                <w:szCs w:val="16"/>
              </w:rPr>
              <w:t>Tesis</w:t>
            </w:r>
            <w:proofErr w:type="spellEnd"/>
            <w:r w:rsidRPr="00C5271C">
              <w:rPr>
                <w:color w:val="auto"/>
                <w:sz w:val="16"/>
                <w:szCs w:val="16"/>
              </w:rPr>
              <w:t xml:space="preserve"> por compendio de </w:t>
            </w:r>
            <w:proofErr w:type="spellStart"/>
            <w:r w:rsidRPr="00C5271C">
              <w:rPr>
                <w:color w:val="auto"/>
                <w:sz w:val="16"/>
                <w:szCs w:val="16"/>
              </w:rPr>
              <w:t>artículos</w:t>
            </w:r>
            <w:proofErr w:type="spellEnd"/>
            <w:r w:rsidRPr="00C5271C">
              <w:rPr>
                <w:color w:val="auto"/>
                <w:sz w:val="16"/>
                <w:szCs w:val="16"/>
              </w:rPr>
              <w:t>.</w:t>
            </w:r>
          </w:p>
          <w:p w14:paraId="0384CC5B" w14:textId="77777777" w:rsidR="008566DD" w:rsidRPr="00C5271C" w:rsidRDefault="008566DD" w:rsidP="001529EC">
            <w:pPr>
              <w:spacing w:line="360" w:lineRule="auto"/>
              <w:jc w:val="both"/>
              <w:rPr>
                <w:color w:val="auto"/>
                <w:sz w:val="16"/>
                <w:szCs w:val="16"/>
              </w:rPr>
            </w:pPr>
          </w:p>
          <w:p w14:paraId="18A07C6D" w14:textId="77777777" w:rsidR="008566DD" w:rsidRPr="00C5271C" w:rsidRDefault="008566DD" w:rsidP="008566DD">
            <w:pPr>
              <w:spacing w:line="360" w:lineRule="auto"/>
              <w:jc w:val="both"/>
              <w:rPr>
                <w:i/>
                <w:color w:val="auto"/>
                <w:sz w:val="16"/>
                <w:szCs w:val="16"/>
              </w:rPr>
            </w:pPr>
            <w:r w:rsidRPr="00C5271C">
              <w:rPr>
                <w:i/>
                <w:color w:val="auto"/>
                <w:sz w:val="16"/>
                <w:szCs w:val="16"/>
              </w:rPr>
              <w:t xml:space="preserve">Resultados de satisfacción en relación coa supervisión dos </w:t>
            </w:r>
            <w:proofErr w:type="spellStart"/>
            <w:r w:rsidRPr="00C5271C">
              <w:rPr>
                <w:i/>
                <w:color w:val="auto"/>
                <w:sz w:val="16"/>
                <w:szCs w:val="16"/>
              </w:rPr>
              <w:t>doutorandos</w:t>
            </w:r>
            <w:proofErr w:type="spellEnd"/>
            <w:r w:rsidRPr="00C5271C">
              <w:rPr>
                <w:i/>
                <w:color w:val="auto"/>
                <w:sz w:val="16"/>
                <w:szCs w:val="16"/>
              </w:rPr>
              <w:t xml:space="preserve"> e coas actividades formativas:</w:t>
            </w:r>
          </w:p>
          <w:p w14:paraId="1AA35956" w14:textId="77777777" w:rsidR="006067DA" w:rsidRPr="00C5271C" w:rsidRDefault="006067DA" w:rsidP="001529EC">
            <w:pPr>
              <w:spacing w:line="360" w:lineRule="auto"/>
              <w:jc w:val="both"/>
              <w:rPr>
                <w:color w:val="auto"/>
                <w:sz w:val="16"/>
                <w:szCs w:val="16"/>
              </w:rPr>
            </w:pPr>
          </w:p>
          <w:p w14:paraId="6FC1115E" w14:textId="6D25A48B" w:rsidR="006067DA" w:rsidRPr="00C5271C" w:rsidRDefault="00D33121" w:rsidP="001529EC">
            <w:pPr>
              <w:spacing w:line="360" w:lineRule="auto"/>
              <w:jc w:val="both"/>
              <w:rPr>
                <w:color w:val="auto"/>
                <w:sz w:val="16"/>
                <w:szCs w:val="16"/>
              </w:rPr>
            </w:pPr>
            <w:proofErr w:type="spellStart"/>
            <w:r w:rsidRPr="00C5271C">
              <w:rPr>
                <w:color w:val="auto"/>
                <w:sz w:val="16"/>
                <w:szCs w:val="16"/>
              </w:rPr>
              <w:t>Recogidos</w:t>
            </w:r>
            <w:proofErr w:type="spellEnd"/>
            <w:r w:rsidRPr="00C5271C">
              <w:rPr>
                <w:color w:val="auto"/>
                <w:sz w:val="16"/>
                <w:szCs w:val="16"/>
              </w:rPr>
              <w:t xml:space="preserve"> para ambas Universidades en los Indicadores IPD19</w:t>
            </w:r>
            <w:r w:rsidR="006067DA" w:rsidRPr="00C5271C">
              <w:rPr>
                <w:color w:val="auto"/>
                <w:sz w:val="16"/>
                <w:szCs w:val="16"/>
              </w:rPr>
              <w:t xml:space="preserve">, </w:t>
            </w:r>
            <w:proofErr w:type="spellStart"/>
            <w:r w:rsidR="006067DA" w:rsidRPr="00C5271C">
              <w:rPr>
                <w:color w:val="auto"/>
                <w:sz w:val="16"/>
                <w:szCs w:val="16"/>
              </w:rPr>
              <w:t>donde</w:t>
            </w:r>
            <w:proofErr w:type="spellEnd"/>
            <w:r w:rsidR="006067DA" w:rsidRPr="00C5271C">
              <w:rPr>
                <w:color w:val="auto"/>
                <w:sz w:val="16"/>
                <w:szCs w:val="16"/>
              </w:rPr>
              <w:t xml:space="preserve"> se </w:t>
            </w:r>
            <w:proofErr w:type="spellStart"/>
            <w:r w:rsidR="006067DA" w:rsidRPr="00C5271C">
              <w:rPr>
                <w:color w:val="auto"/>
                <w:sz w:val="16"/>
                <w:szCs w:val="16"/>
              </w:rPr>
              <w:t>incluye</w:t>
            </w:r>
            <w:proofErr w:type="spellEnd"/>
            <w:r w:rsidR="006067DA" w:rsidRPr="00C5271C">
              <w:rPr>
                <w:color w:val="auto"/>
                <w:sz w:val="16"/>
                <w:szCs w:val="16"/>
              </w:rPr>
              <w:t xml:space="preserve"> los resultados de las </w:t>
            </w:r>
            <w:proofErr w:type="spellStart"/>
            <w:r w:rsidR="006067DA" w:rsidRPr="00C5271C">
              <w:rPr>
                <w:color w:val="auto"/>
                <w:sz w:val="16"/>
                <w:szCs w:val="16"/>
              </w:rPr>
              <w:t>encuestas</w:t>
            </w:r>
            <w:proofErr w:type="spellEnd"/>
            <w:r w:rsidR="006067DA" w:rsidRPr="00C5271C">
              <w:rPr>
                <w:color w:val="auto"/>
                <w:sz w:val="16"/>
                <w:szCs w:val="16"/>
              </w:rPr>
              <w:t xml:space="preserve"> de satisfacción </w:t>
            </w:r>
            <w:r w:rsidRPr="00C5271C">
              <w:rPr>
                <w:color w:val="auto"/>
                <w:sz w:val="16"/>
                <w:szCs w:val="16"/>
              </w:rPr>
              <w:t>del alumnado</w:t>
            </w:r>
            <w:r w:rsidR="006067DA" w:rsidRPr="00C5271C">
              <w:rPr>
                <w:color w:val="auto"/>
                <w:sz w:val="16"/>
                <w:szCs w:val="16"/>
              </w:rPr>
              <w:t xml:space="preserve"> y</w:t>
            </w:r>
            <w:r w:rsidRPr="00C5271C">
              <w:rPr>
                <w:color w:val="auto"/>
                <w:sz w:val="16"/>
                <w:szCs w:val="16"/>
              </w:rPr>
              <w:t xml:space="preserve"> PDI desde el curso 2017/18</w:t>
            </w:r>
            <w:r w:rsidR="006067DA" w:rsidRPr="00C5271C">
              <w:rPr>
                <w:color w:val="auto"/>
                <w:sz w:val="16"/>
                <w:szCs w:val="16"/>
              </w:rPr>
              <w:t xml:space="preserve">, con resultados </w:t>
            </w:r>
            <w:proofErr w:type="spellStart"/>
            <w:r w:rsidR="006067DA" w:rsidRPr="00C5271C">
              <w:rPr>
                <w:color w:val="auto"/>
                <w:sz w:val="16"/>
                <w:szCs w:val="16"/>
              </w:rPr>
              <w:t>promedio</w:t>
            </w:r>
            <w:proofErr w:type="spellEnd"/>
            <w:r w:rsidR="006067DA" w:rsidRPr="00C5271C">
              <w:rPr>
                <w:color w:val="auto"/>
                <w:sz w:val="16"/>
                <w:szCs w:val="16"/>
              </w:rPr>
              <w:t xml:space="preserve"> de:</w:t>
            </w:r>
          </w:p>
          <w:p w14:paraId="1F34D375" w14:textId="30899707" w:rsidR="0048565D" w:rsidRPr="00C5271C" w:rsidRDefault="006067DA" w:rsidP="006067DA">
            <w:pPr>
              <w:pStyle w:val="Prrafodelista"/>
              <w:numPr>
                <w:ilvl w:val="0"/>
                <w:numId w:val="4"/>
              </w:numPr>
              <w:spacing w:line="360" w:lineRule="auto"/>
              <w:jc w:val="both"/>
              <w:rPr>
                <w:color w:val="auto"/>
                <w:sz w:val="16"/>
                <w:szCs w:val="16"/>
              </w:rPr>
            </w:pPr>
            <w:r w:rsidRPr="00C5271C">
              <w:rPr>
                <w:color w:val="auto"/>
                <w:sz w:val="16"/>
                <w:szCs w:val="16"/>
              </w:rPr>
              <w:t xml:space="preserve">3,5 sobre 5 en los alumnos de la </w:t>
            </w:r>
            <w:proofErr w:type="spellStart"/>
            <w:r w:rsidRPr="00C5271C">
              <w:rPr>
                <w:color w:val="auto"/>
                <w:sz w:val="16"/>
                <w:szCs w:val="16"/>
              </w:rPr>
              <w:t>UVigo</w:t>
            </w:r>
            <w:proofErr w:type="spellEnd"/>
            <w:r w:rsidRPr="00C5271C">
              <w:rPr>
                <w:color w:val="auto"/>
                <w:sz w:val="16"/>
                <w:szCs w:val="16"/>
              </w:rPr>
              <w:t xml:space="preserve"> - 8,85 sobre 10 en los de la </w:t>
            </w:r>
            <w:proofErr w:type="spellStart"/>
            <w:r w:rsidRPr="00C5271C">
              <w:rPr>
                <w:color w:val="auto"/>
                <w:sz w:val="16"/>
                <w:szCs w:val="16"/>
              </w:rPr>
              <w:t>USal</w:t>
            </w:r>
            <w:proofErr w:type="spellEnd"/>
          </w:p>
          <w:p w14:paraId="0E7A7576" w14:textId="4131FBEB" w:rsidR="00D33121" w:rsidRPr="00C5271C" w:rsidRDefault="006067DA" w:rsidP="001529EC">
            <w:pPr>
              <w:pStyle w:val="Prrafodelista"/>
              <w:numPr>
                <w:ilvl w:val="0"/>
                <w:numId w:val="4"/>
              </w:numPr>
              <w:spacing w:line="360" w:lineRule="auto"/>
              <w:jc w:val="both"/>
              <w:rPr>
                <w:color w:val="auto"/>
                <w:sz w:val="16"/>
                <w:szCs w:val="16"/>
              </w:rPr>
            </w:pPr>
            <w:r w:rsidRPr="00C5271C">
              <w:rPr>
                <w:color w:val="auto"/>
                <w:sz w:val="16"/>
                <w:szCs w:val="16"/>
              </w:rPr>
              <w:t xml:space="preserve">4,25 sobre 5 en el PDI de la </w:t>
            </w:r>
            <w:proofErr w:type="spellStart"/>
            <w:r w:rsidRPr="00C5271C">
              <w:rPr>
                <w:color w:val="auto"/>
                <w:sz w:val="16"/>
                <w:szCs w:val="16"/>
              </w:rPr>
              <w:t>UVigo</w:t>
            </w:r>
            <w:proofErr w:type="spellEnd"/>
            <w:r w:rsidRPr="00C5271C">
              <w:rPr>
                <w:color w:val="auto"/>
                <w:sz w:val="16"/>
                <w:szCs w:val="16"/>
              </w:rPr>
              <w:t xml:space="preserve"> – 8,5 en los de la </w:t>
            </w:r>
            <w:proofErr w:type="spellStart"/>
            <w:r w:rsidRPr="00C5271C">
              <w:rPr>
                <w:color w:val="auto"/>
                <w:sz w:val="16"/>
                <w:szCs w:val="16"/>
              </w:rPr>
              <w:t>USal</w:t>
            </w:r>
            <w:proofErr w:type="spellEnd"/>
          </w:p>
          <w:p w14:paraId="1DE33903" w14:textId="77777777" w:rsidR="00D33121" w:rsidRPr="00C5271C" w:rsidRDefault="00D33121" w:rsidP="001529EC">
            <w:pPr>
              <w:spacing w:line="360" w:lineRule="auto"/>
              <w:jc w:val="both"/>
              <w:rPr>
                <w:color w:val="auto"/>
                <w:sz w:val="16"/>
                <w:szCs w:val="16"/>
              </w:rPr>
            </w:pPr>
          </w:p>
        </w:tc>
      </w:tr>
      <w:tr w:rsidR="002E1611" w:rsidRPr="00C5271C" w14:paraId="74DB197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21F5FC41" w14:textId="77777777" w:rsidR="002E1611" w:rsidRPr="00C5271C" w:rsidRDefault="002E1611" w:rsidP="001529EC">
            <w:pPr>
              <w:spacing w:line="360" w:lineRule="auto"/>
              <w:jc w:val="both"/>
              <w:rPr>
                <w:rFonts w:cs="Verdana"/>
                <w:color w:val="auto"/>
                <w:sz w:val="16"/>
                <w:szCs w:val="16"/>
              </w:rPr>
            </w:pPr>
            <w:r w:rsidRPr="00C5271C">
              <w:rPr>
                <w:rFonts w:cs="Verdana"/>
                <w:color w:val="auto"/>
                <w:sz w:val="16"/>
                <w:szCs w:val="16"/>
              </w:rPr>
              <w:lastRenderedPageBreak/>
              <w:t>1.4.- Garántese unha adecuada coordinación no caso dos programas interuniversitarios e as colaboracións previstas na memoria desenvolvéronse adecuadamente.</w:t>
            </w:r>
          </w:p>
        </w:tc>
      </w:tr>
      <w:tr w:rsidR="002E1611" w:rsidRPr="00C5271C" w14:paraId="37B67237"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46D9C04" w14:textId="77777777" w:rsidR="002E1611" w:rsidRPr="00C5271C" w:rsidRDefault="002E1611" w:rsidP="001529EC">
            <w:pPr>
              <w:spacing w:line="360" w:lineRule="auto"/>
              <w:jc w:val="both"/>
              <w:rPr>
                <w:rFonts w:cs="Verdana"/>
                <w:color w:val="auto"/>
                <w:sz w:val="16"/>
                <w:szCs w:val="16"/>
              </w:rPr>
            </w:pPr>
            <w:r w:rsidRPr="00C5271C">
              <w:rPr>
                <w:rFonts w:cs="Verdana"/>
                <w:color w:val="auto"/>
                <w:sz w:val="16"/>
                <w:szCs w:val="16"/>
              </w:rPr>
              <w:t>Aspectos a valorar:</w:t>
            </w:r>
          </w:p>
          <w:p w14:paraId="4C070391" w14:textId="77777777" w:rsidR="002E1611" w:rsidRPr="00C5271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C5271C">
              <w:rPr>
                <w:color w:val="auto"/>
                <w:sz w:val="16"/>
                <w:szCs w:val="16"/>
              </w:rPr>
              <w:t>O funcionamento dos mecanismos de coordinación entre as universidades que imparten o programa.</w:t>
            </w:r>
          </w:p>
          <w:p w14:paraId="4420C1C5" w14:textId="77777777" w:rsidR="002E1611" w:rsidRPr="00C5271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C5271C">
              <w:rPr>
                <w:color w:val="auto"/>
                <w:sz w:val="16"/>
                <w:szCs w:val="16"/>
              </w:rPr>
              <w:t xml:space="preserve">Repercusión no programa das colaboracións con outras institucións, organismos ou centros, se se acadou o obxectivo establecido nas ditas colaboracións. </w:t>
            </w:r>
          </w:p>
        </w:tc>
      </w:tr>
      <w:tr w:rsidR="002E1611" w:rsidRPr="00C5271C" w14:paraId="6347B92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D48850A" w14:textId="77777777" w:rsidR="002E1611" w:rsidRPr="00C5271C" w:rsidRDefault="002E1611" w:rsidP="001529EC">
            <w:pPr>
              <w:spacing w:line="360" w:lineRule="auto"/>
              <w:jc w:val="both"/>
              <w:rPr>
                <w:rFonts w:cs="Verdana"/>
                <w:bCs/>
                <w:i/>
                <w:iCs/>
                <w:color w:val="auto"/>
                <w:sz w:val="16"/>
                <w:szCs w:val="16"/>
              </w:rPr>
            </w:pPr>
            <w:r w:rsidRPr="00C5271C">
              <w:rPr>
                <w:rFonts w:cs="Verdana"/>
                <w:b/>
                <w:bCs/>
                <w:iCs/>
                <w:color w:val="auto"/>
                <w:sz w:val="16"/>
                <w:szCs w:val="16"/>
              </w:rPr>
              <w:t>Reflexión/comentarios que xustifiquen a valoración:</w:t>
            </w:r>
          </w:p>
          <w:p w14:paraId="4D03E534" w14:textId="3E19EF88" w:rsidR="00F70D5E" w:rsidRPr="00C5271C" w:rsidRDefault="00F70D5E" w:rsidP="00F70D5E">
            <w:pPr>
              <w:spacing w:line="360" w:lineRule="auto"/>
              <w:jc w:val="both"/>
              <w:rPr>
                <w:color w:val="auto"/>
                <w:sz w:val="16"/>
                <w:szCs w:val="16"/>
              </w:rPr>
            </w:pPr>
            <w:r w:rsidRPr="00C5271C">
              <w:rPr>
                <w:color w:val="auto"/>
                <w:sz w:val="16"/>
                <w:szCs w:val="16"/>
              </w:rPr>
              <w:t xml:space="preserve">La coordinación se </w:t>
            </w:r>
            <w:proofErr w:type="spellStart"/>
            <w:r w:rsidRPr="00C5271C">
              <w:rPr>
                <w:color w:val="auto"/>
                <w:sz w:val="16"/>
                <w:szCs w:val="16"/>
              </w:rPr>
              <w:t>ejerce</w:t>
            </w:r>
            <w:proofErr w:type="spellEnd"/>
            <w:r w:rsidRPr="00C5271C">
              <w:rPr>
                <w:color w:val="auto"/>
                <w:sz w:val="16"/>
                <w:szCs w:val="16"/>
              </w:rPr>
              <w:t xml:space="preserve"> desde la CA del Programa en contacto directo con las </w:t>
            </w:r>
            <w:proofErr w:type="spellStart"/>
            <w:r w:rsidRPr="00C5271C">
              <w:rPr>
                <w:color w:val="auto"/>
                <w:sz w:val="16"/>
                <w:szCs w:val="16"/>
              </w:rPr>
              <w:t>Subcomisiones</w:t>
            </w:r>
            <w:proofErr w:type="spellEnd"/>
            <w:r w:rsidRPr="00C5271C">
              <w:rPr>
                <w:color w:val="auto"/>
                <w:sz w:val="16"/>
                <w:szCs w:val="16"/>
              </w:rPr>
              <w:t xml:space="preserve"> de ambas Universidades, que son las responsables de la coordinación interna en cada una de las sedes. El programa en </w:t>
            </w:r>
            <w:proofErr w:type="spellStart"/>
            <w:r w:rsidRPr="00C5271C">
              <w:rPr>
                <w:color w:val="auto"/>
                <w:sz w:val="16"/>
                <w:szCs w:val="16"/>
              </w:rPr>
              <w:t>su</w:t>
            </w:r>
            <w:proofErr w:type="spellEnd"/>
            <w:r w:rsidRPr="00C5271C">
              <w:rPr>
                <w:color w:val="auto"/>
                <w:sz w:val="16"/>
                <w:szCs w:val="16"/>
              </w:rPr>
              <w:t xml:space="preserve"> definición </w:t>
            </w:r>
            <w:proofErr w:type="spellStart"/>
            <w:r w:rsidRPr="00C5271C">
              <w:rPr>
                <w:color w:val="auto"/>
                <w:sz w:val="16"/>
                <w:szCs w:val="16"/>
              </w:rPr>
              <w:t>original</w:t>
            </w:r>
            <w:proofErr w:type="spellEnd"/>
            <w:r w:rsidRPr="00C5271C">
              <w:rPr>
                <w:color w:val="auto"/>
                <w:sz w:val="16"/>
                <w:szCs w:val="16"/>
              </w:rPr>
              <w:t xml:space="preserve"> </w:t>
            </w:r>
            <w:proofErr w:type="spellStart"/>
            <w:r w:rsidRPr="00C5271C">
              <w:rPr>
                <w:color w:val="auto"/>
                <w:sz w:val="16"/>
                <w:szCs w:val="16"/>
              </w:rPr>
              <w:t>planteó</w:t>
            </w:r>
            <w:proofErr w:type="spellEnd"/>
            <w:r w:rsidRPr="00C5271C">
              <w:rPr>
                <w:color w:val="auto"/>
                <w:sz w:val="16"/>
                <w:szCs w:val="16"/>
              </w:rPr>
              <w:t xml:space="preserve"> la posible incorporación de </w:t>
            </w:r>
            <w:proofErr w:type="spellStart"/>
            <w:r w:rsidRPr="00C5271C">
              <w:rPr>
                <w:color w:val="auto"/>
                <w:sz w:val="16"/>
                <w:szCs w:val="16"/>
              </w:rPr>
              <w:t>otras</w:t>
            </w:r>
            <w:proofErr w:type="spellEnd"/>
            <w:r w:rsidRPr="00C5271C">
              <w:rPr>
                <w:color w:val="auto"/>
                <w:sz w:val="16"/>
                <w:szCs w:val="16"/>
              </w:rPr>
              <w:t xml:space="preserve"> Universidades </w:t>
            </w:r>
            <w:proofErr w:type="spellStart"/>
            <w:r w:rsidRPr="00C5271C">
              <w:rPr>
                <w:color w:val="auto"/>
                <w:sz w:val="16"/>
                <w:szCs w:val="16"/>
              </w:rPr>
              <w:t>nacionales</w:t>
            </w:r>
            <w:proofErr w:type="spellEnd"/>
            <w:r w:rsidRPr="00C5271C">
              <w:rPr>
                <w:color w:val="auto"/>
                <w:sz w:val="16"/>
                <w:szCs w:val="16"/>
              </w:rPr>
              <w:t xml:space="preserve"> (León y Oviedo) e </w:t>
            </w:r>
            <w:proofErr w:type="spellStart"/>
            <w:r w:rsidRPr="00C5271C">
              <w:rPr>
                <w:color w:val="auto"/>
                <w:sz w:val="16"/>
                <w:szCs w:val="16"/>
              </w:rPr>
              <w:t>internacionales</w:t>
            </w:r>
            <w:proofErr w:type="spellEnd"/>
            <w:r w:rsidRPr="00C5271C">
              <w:rPr>
                <w:color w:val="auto"/>
                <w:sz w:val="16"/>
                <w:szCs w:val="16"/>
              </w:rPr>
              <w:t xml:space="preserve"> (</w:t>
            </w:r>
            <w:proofErr w:type="spellStart"/>
            <w:r w:rsidRPr="00C5271C">
              <w:rPr>
                <w:color w:val="auto"/>
                <w:sz w:val="16"/>
                <w:szCs w:val="16"/>
              </w:rPr>
              <w:t>Delft</w:t>
            </w:r>
            <w:proofErr w:type="spellEnd"/>
            <w:r w:rsidRPr="00C5271C">
              <w:rPr>
                <w:color w:val="auto"/>
                <w:sz w:val="16"/>
                <w:szCs w:val="16"/>
              </w:rPr>
              <w:t xml:space="preserve"> y </w:t>
            </w:r>
            <w:proofErr w:type="spellStart"/>
            <w:r w:rsidRPr="00C5271C">
              <w:rPr>
                <w:color w:val="auto"/>
                <w:sz w:val="16"/>
                <w:szCs w:val="16"/>
              </w:rPr>
              <w:t>Shanghai</w:t>
            </w:r>
            <w:proofErr w:type="spellEnd"/>
            <w:r w:rsidRPr="00C5271C">
              <w:rPr>
                <w:color w:val="auto"/>
                <w:sz w:val="16"/>
                <w:szCs w:val="16"/>
              </w:rPr>
              <w:t xml:space="preserve">), e </w:t>
            </w:r>
            <w:proofErr w:type="spellStart"/>
            <w:r w:rsidRPr="00C5271C">
              <w:rPr>
                <w:color w:val="auto"/>
                <w:sz w:val="16"/>
                <w:szCs w:val="16"/>
              </w:rPr>
              <w:t>incorporó</w:t>
            </w:r>
            <w:proofErr w:type="spellEnd"/>
            <w:r w:rsidRPr="00C5271C">
              <w:rPr>
                <w:color w:val="auto"/>
                <w:sz w:val="16"/>
                <w:szCs w:val="16"/>
              </w:rPr>
              <w:t xml:space="preserve"> como colaboradores a profesores de esas Universidades. Con las Universidades </w:t>
            </w:r>
            <w:proofErr w:type="spellStart"/>
            <w:r w:rsidRPr="00C5271C">
              <w:rPr>
                <w:color w:val="auto"/>
                <w:sz w:val="16"/>
                <w:szCs w:val="16"/>
              </w:rPr>
              <w:t>extranjeras</w:t>
            </w:r>
            <w:proofErr w:type="spellEnd"/>
            <w:r w:rsidRPr="00C5271C">
              <w:rPr>
                <w:color w:val="auto"/>
                <w:sz w:val="16"/>
                <w:szCs w:val="16"/>
              </w:rPr>
              <w:t xml:space="preserve"> se </w:t>
            </w:r>
            <w:proofErr w:type="spellStart"/>
            <w:r w:rsidRPr="00C5271C">
              <w:rPr>
                <w:color w:val="auto"/>
                <w:sz w:val="16"/>
                <w:szCs w:val="16"/>
              </w:rPr>
              <w:t>mantuvieron</w:t>
            </w:r>
            <w:proofErr w:type="spellEnd"/>
            <w:r w:rsidRPr="00C5271C">
              <w:rPr>
                <w:color w:val="auto"/>
                <w:sz w:val="16"/>
                <w:szCs w:val="16"/>
              </w:rPr>
              <w:t xml:space="preserve"> contactos </w:t>
            </w:r>
            <w:r w:rsidR="00710EA2" w:rsidRPr="00C5271C">
              <w:rPr>
                <w:color w:val="auto"/>
                <w:sz w:val="16"/>
                <w:szCs w:val="16"/>
              </w:rPr>
              <w:t xml:space="preserve">para </w:t>
            </w:r>
            <w:proofErr w:type="spellStart"/>
            <w:r w:rsidR="00710EA2" w:rsidRPr="00C5271C">
              <w:rPr>
                <w:color w:val="auto"/>
                <w:sz w:val="16"/>
                <w:szCs w:val="16"/>
              </w:rPr>
              <w:t>su</w:t>
            </w:r>
            <w:proofErr w:type="spellEnd"/>
            <w:r w:rsidR="00710EA2" w:rsidRPr="00C5271C">
              <w:rPr>
                <w:color w:val="auto"/>
                <w:sz w:val="16"/>
                <w:szCs w:val="16"/>
              </w:rPr>
              <w:t xml:space="preserve"> incorporación </w:t>
            </w:r>
            <w:r w:rsidRPr="00C5271C">
              <w:rPr>
                <w:color w:val="auto"/>
                <w:sz w:val="16"/>
                <w:szCs w:val="16"/>
              </w:rPr>
              <w:t xml:space="preserve">pero la burocracia asociada a la unificación de </w:t>
            </w:r>
            <w:proofErr w:type="spellStart"/>
            <w:r w:rsidRPr="00C5271C">
              <w:rPr>
                <w:color w:val="auto"/>
                <w:sz w:val="16"/>
                <w:szCs w:val="16"/>
              </w:rPr>
              <w:t>procedimientos</w:t>
            </w:r>
            <w:proofErr w:type="spellEnd"/>
            <w:r w:rsidRPr="00C5271C">
              <w:rPr>
                <w:color w:val="auto"/>
                <w:sz w:val="16"/>
                <w:szCs w:val="16"/>
              </w:rPr>
              <w:t xml:space="preserve"> y </w:t>
            </w:r>
            <w:proofErr w:type="spellStart"/>
            <w:r w:rsidRPr="00C5271C">
              <w:rPr>
                <w:color w:val="auto"/>
                <w:sz w:val="16"/>
                <w:szCs w:val="16"/>
              </w:rPr>
              <w:t>plazos</w:t>
            </w:r>
            <w:proofErr w:type="spellEnd"/>
            <w:r w:rsidRPr="00C5271C">
              <w:rPr>
                <w:color w:val="auto"/>
                <w:sz w:val="16"/>
                <w:szCs w:val="16"/>
              </w:rPr>
              <w:t xml:space="preserve"> </w:t>
            </w:r>
            <w:proofErr w:type="spellStart"/>
            <w:r w:rsidRPr="00C5271C">
              <w:rPr>
                <w:color w:val="auto"/>
                <w:sz w:val="16"/>
                <w:szCs w:val="16"/>
              </w:rPr>
              <w:t>hizo</w:t>
            </w:r>
            <w:proofErr w:type="spellEnd"/>
            <w:r w:rsidRPr="00C5271C">
              <w:rPr>
                <w:color w:val="auto"/>
                <w:sz w:val="16"/>
                <w:szCs w:val="16"/>
              </w:rPr>
              <w:t xml:space="preserve"> inviable perseverar en ese intento. Con respecto a las </w:t>
            </w:r>
            <w:proofErr w:type="spellStart"/>
            <w:r w:rsidRPr="00C5271C">
              <w:rPr>
                <w:color w:val="auto"/>
                <w:sz w:val="16"/>
                <w:szCs w:val="16"/>
              </w:rPr>
              <w:t>nacionales</w:t>
            </w:r>
            <w:proofErr w:type="spellEnd"/>
            <w:r w:rsidRPr="00C5271C">
              <w:rPr>
                <w:color w:val="auto"/>
                <w:sz w:val="16"/>
                <w:szCs w:val="16"/>
              </w:rPr>
              <w:t xml:space="preserve">, </w:t>
            </w:r>
            <w:proofErr w:type="spellStart"/>
            <w:r w:rsidRPr="00C5271C">
              <w:rPr>
                <w:color w:val="auto"/>
                <w:sz w:val="16"/>
                <w:szCs w:val="16"/>
              </w:rPr>
              <w:t>desistieron</w:t>
            </w:r>
            <w:proofErr w:type="spellEnd"/>
            <w:r w:rsidRPr="00C5271C">
              <w:rPr>
                <w:color w:val="auto"/>
                <w:sz w:val="16"/>
                <w:szCs w:val="16"/>
              </w:rPr>
              <w:t xml:space="preserve"> de incorporarse </w:t>
            </w:r>
            <w:proofErr w:type="spellStart"/>
            <w:r w:rsidRPr="00C5271C">
              <w:rPr>
                <w:color w:val="auto"/>
                <w:sz w:val="16"/>
                <w:szCs w:val="16"/>
              </w:rPr>
              <w:t>al</w:t>
            </w:r>
            <w:proofErr w:type="spellEnd"/>
            <w:r w:rsidRPr="00C5271C">
              <w:rPr>
                <w:color w:val="auto"/>
                <w:sz w:val="16"/>
                <w:szCs w:val="16"/>
              </w:rPr>
              <w:t xml:space="preserve"> Programa.</w:t>
            </w:r>
          </w:p>
          <w:p w14:paraId="017A5462" w14:textId="77777777" w:rsidR="00F70D5E" w:rsidRPr="00C5271C" w:rsidRDefault="00F70D5E" w:rsidP="001529EC">
            <w:pPr>
              <w:spacing w:line="360" w:lineRule="auto"/>
              <w:jc w:val="both"/>
              <w:rPr>
                <w:i/>
                <w:color w:val="auto"/>
                <w:sz w:val="16"/>
                <w:szCs w:val="16"/>
              </w:rPr>
            </w:pPr>
          </w:p>
          <w:p w14:paraId="271C4E22" w14:textId="77777777" w:rsidR="002E1611" w:rsidRPr="00C5271C" w:rsidRDefault="00497537" w:rsidP="001529EC">
            <w:pPr>
              <w:spacing w:line="360" w:lineRule="auto"/>
              <w:jc w:val="both"/>
              <w:rPr>
                <w:i/>
                <w:color w:val="auto"/>
                <w:sz w:val="16"/>
                <w:szCs w:val="16"/>
              </w:rPr>
            </w:pPr>
            <w:r w:rsidRPr="00C5271C">
              <w:rPr>
                <w:i/>
                <w:color w:val="auto"/>
                <w:sz w:val="16"/>
                <w:szCs w:val="16"/>
              </w:rPr>
              <w:t>Coordinación coas outras universidades que forman parte do programa:</w:t>
            </w:r>
          </w:p>
          <w:p w14:paraId="634C5FE6" w14:textId="511334CF" w:rsidR="00497537" w:rsidRPr="00C5271C" w:rsidRDefault="00710EA2" w:rsidP="001529EC">
            <w:pPr>
              <w:spacing w:line="360" w:lineRule="auto"/>
              <w:jc w:val="both"/>
              <w:rPr>
                <w:color w:val="auto"/>
                <w:sz w:val="16"/>
                <w:szCs w:val="16"/>
              </w:rPr>
            </w:pPr>
            <w:r w:rsidRPr="00C5271C">
              <w:rPr>
                <w:color w:val="auto"/>
                <w:sz w:val="16"/>
                <w:szCs w:val="16"/>
              </w:rPr>
              <w:t xml:space="preserve">Más </w:t>
            </w:r>
            <w:proofErr w:type="spellStart"/>
            <w:r w:rsidRPr="00C5271C">
              <w:rPr>
                <w:color w:val="auto"/>
                <w:sz w:val="16"/>
                <w:szCs w:val="16"/>
              </w:rPr>
              <w:t>allá</w:t>
            </w:r>
            <w:proofErr w:type="spellEnd"/>
            <w:r w:rsidRPr="00C5271C">
              <w:rPr>
                <w:color w:val="auto"/>
                <w:sz w:val="16"/>
                <w:szCs w:val="16"/>
              </w:rPr>
              <w:t xml:space="preserve"> de las actividades propias de coordinación del programa, los grupos de investigación impulsores </w:t>
            </w:r>
            <w:proofErr w:type="spellStart"/>
            <w:r w:rsidRPr="00C5271C">
              <w:rPr>
                <w:color w:val="auto"/>
                <w:sz w:val="16"/>
                <w:szCs w:val="16"/>
              </w:rPr>
              <w:t>mantienen</w:t>
            </w:r>
            <w:proofErr w:type="spellEnd"/>
            <w:r w:rsidRPr="00C5271C">
              <w:rPr>
                <w:color w:val="auto"/>
                <w:sz w:val="16"/>
                <w:szCs w:val="16"/>
              </w:rPr>
              <w:t xml:space="preserve"> </w:t>
            </w:r>
            <w:proofErr w:type="spellStart"/>
            <w:r w:rsidRPr="00C5271C">
              <w:rPr>
                <w:color w:val="auto"/>
                <w:sz w:val="16"/>
                <w:szCs w:val="16"/>
              </w:rPr>
              <w:t>actuaciones</w:t>
            </w:r>
            <w:proofErr w:type="spellEnd"/>
            <w:r w:rsidRPr="00C5271C">
              <w:rPr>
                <w:color w:val="auto"/>
                <w:sz w:val="16"/>
                <w:szCs w:val="16"/>
              </w:rPr>
              <w:t xml:space="preserve"> de colaboración coordinadas que se plasman en la </w:t>
            </w:r>
            <w:proofErr w:type="spellStart"/>
            <w:r w:rsidRPr="00C5271C">
              <w:rPr>
                <w:color w:val="auto"/>
                <w:sz w:val="16"/>
                <w:szCs w:val="16"/>
              </w:rPr>
              <w:t>solicitud</w:t>
            </w:r>
            <w:proofErr w:type="spellEnd"/>
            <w:r w:rsidRPr="00C5271C">
              <w:rPr>
                <w:color w:val="auto"/>
                <w:sz w:val="16"/>
                <w:szCs w:val="16"/>
              </w:rPr>
              <w:t xml:space="preserve"> </w:t>
            </w:r>
            <w:proofErr w:type="spellStart"/>
            <w:r w:rsidRPr="00C5271C">
              <w:rPr>
                <w:color w:val="auto"/>
                <w:sz w:val="16"/>
                <w:szCs w:val="16"/>
              </w:rPr>
              <w:t>consorciada</w:t>
            </w:r>
            <w:proofErr w:type="spellEnd"/>
            <w:r w:rsidRPr="00C5271C">
              <w:rPr>
                <w:color w:val="auto"/>
                <w:sz w:val="16"/>
                <w:szCs w:val="16"/>
              </w:rPr>
              <w:t xml:space="preserve"> de </w:t>
            </w:r>
            <w:proofErr w:type="spellStart"/>
            <w:r w:rsidRPr="00C5271C">
              <w:rPr>
                <w:color w:val="auto"/>
                <w:sz w:val="16"/>
                <w:szCs w:val="16"/>
              </w:rPr>
              <w:t>proyectos</w:t>
            </w:r>
            <w:proofErr w:type="spellEnd"/>
            <w:r w:rsidRPr="00C5271C">
              <w:rPr>
                <w:color w:val="auto"/>
                <w:sz w:val="16"/>
                <w:szCs w:val="16"/>
              </w:rPr>
              <w:t xml:space="preserve"> de investigación, intercambio de PDI y </w:t>
            </w:r>
            <w:proofErr w:type="spellStart"/>
            <w:r w:rsidRPr="00C5271C">
              <w:rPr>
                <w:color w:val="auto"/>
                <w:sz w:val="16"/>
                <w:szCs w:val="16"/>
              </w:rPr>
              <w:t>doctorandos</w:t>
            </w:r>
            <w:proofErr w:type="spellEnd"/>
            <w:r w:rsidRPr="00C5271C">
              <w:rPr>
                <w:color w:val="auto"/>
                <w:sz w:val="16"/>
                <w:szCs w:val="16"/>
              </w:rPr>
              <w:t xml:space="preserve"> mediante estancias y, en especial, </w:t>
            </w:r>
            <w:proofErr w:type="spellStart"/>
            <w:r w:rsidRPr="00C5271C">
              <w:rPr>
                <w:color w:val="auto"/>
                <w:sz w:val="16"/>
                <w:szCs w:val="16"/>
              </w:rPr>
              <w:t>disfrute</w:t>
            </w:r>
            <w:proofErr w:type="spellEnd"/>
            <w:r w:rsidRPr="00C5271C">
              <w:rPr>
                <w:color w:val="auto"/>
                <w:sz w:val="16"/>
                <w:szCs w:val="16"/>
              </w:rPr>
              <w:t xml:space="preserve"> de figuras </w:t>
            </w:r>
            <w:proofErr w:type="spellStart"/>
            <w:r w:rsidRPr="00C5271C">
              <w:rPr>
                <w:color w:val="auto"/>
                <w:sz w:val="16"/>
                <w:szCs w:val="16"/>
              </w:rPr>
              <w:t>postdoctorales</w:t>
            </w:r>
            <w:proofErr w:type="spellEnd"/>
            <w:r w:rsidRPr="00C5271C">
              <w:rPr>
                <w:color w:val="auto"/>
                <w:sz w:val="16"/>
                <w:szCs w:val="16"/>
              </w:rPr>
              <w:t xml:space="preserve"> en una de las universidades por parte de </w:t>
            </w:r>
            <w:proofErr w:type="spellStart"/>
            <w:r w:rsidRPr="00C5271C">
              <w:rPr>
                <w:color w:val="auto"/>
                <w:sz w:val="16"/>
                <w:szCs w:val="16"/>
              </w:rPr>
              <w:t>doctorados</w:t>
            </w:r>
            <w:proofErr w:type="spellEnd"/>
            <w:r w:rsidRPr="00C5271C">
              <w:rPr>
                <w:color w:val="auto"/>
                <w:sz w:val="16"/>
                <w:szCs w:val="16"/>
              </w:rPr>
              <w:t xml:space="preserve"> de la </w:t>
            </w:r>
            <w:proofErr w:type="spellStart"/>
            <w:r w:rsidRPr="00C5271C">
              <w:rPr>
                <w:color w:val="auto"/>
                <w:sz w:val="16"/>
                <w:szCs w:val="16"/>
              </w:rPr>
              <w:t>otra</w:t>
            </w:r>
            <w:proofErr w:type="spellEnd"/>
            <w:r w:rsidRPr="00C5271C">
              <w:rPr>
                <w:color w:val="auto"/>
                <w:sz w:val="16"/>
                <w:szCs w:val="16"/>
              </w:rPr>
              <w:t xml:space="preserve"> (Juan de la </w:t>
            </w:r>
            <w:proofErr w:type="spellStart"/>
            <w:r w:rsidRPr="00C5271C">
              <w:rPr>
                <w:color w:val="auto"/>
                <w:sz w:val="16"/>
                <w:szCs w:val="16"/>
              </w:rPr>
              <w:t>Cierva</w:t>
            </w:r>
            <w:proofErr w:type="spellEnd"/>
            <w:r w:rsidRPr="00C5271C">
              <w:rPr>
                <w:color w:val="auto"/>
                <w:sz w:val="16"/>
                <w:szCs w:val="16"/>
              </w:rPr>
              <w:t xml:space="preserve">, </w:t>
            </w:r>
            <w:proofErr w:type="spellStart"/>
            <w:r w:rsidRPr="00C5271C">
              <w:rPr>
                <w:color w:val="auto"/>
                <w:sz w:val="16"/>
                <w:szCs w:val="16"/>
              </w:rPr>
              <w:t>postdoc</w:t>
            </w:r>
            <w:proofErr w:type="spellEnd"/>
            <w:r w:rsidRPr="00C5271C">
              <w:rPr>
                <w:color w:val="auto"/>
                <w:sz w:val="16"/>
                <w:szCs w:val="16"/>
              </w:rPr>
              <w:t xml:space="preserve"> Xunta de Galicia, Ramón y </w:t>
            </w:r>
            <w:proofErr w:type="spellStart"/>
            <w:r w:rsidRPr="00C5271C">
              <w:rPr>
                <w:color w:val="auto"/>
                <w:sz w:val="16"/>
                <w:szCs w:val="16"/>
              </w:rPr>
              <w:t>Cajal</w:t>
            </w:r>
            <w:proofErr w:type="spellEnd"/>
            <w:r w:rsidRPr="00C5271C">
              <w:rPr>
                <w:color w:val="auto"/>
                <w:sz w:val="16"/>
                <w:szCs w:val="16"/>
              </w:rPr>
              <w:t xml:space="preserve">). </w:t>
            </w:r>
          </w:p>
          <w:p w14:paraId="0407E99A" w14:textId="77777777" w:rsidR="00497537" w:rsidRPr="00C5271C" w:rsidRDefault="00497537" w:rsidP="001529EC">
            <w:pPr>
              <w:spacing w:line="360" w:lineRule="auto"/>
              <w:jc w:val="both"/>
              <w:rPr>
                <w:color w:val="auto"/>
                <w:sz w:val="16"/>
                <w:szCs w:val="16"/>
              </w:rPr>
            </w:pPr>
          </w:p>
          <w:p w14:paraId="3E9973C4" w14:textId="77777777" w:rsidR="00497537" w:rsidRPr="00C5271C" w:rsidRDefault="00497537" w:rsidP="00497537">
            <w:pPr>
              <w:spacing w:line="360" w:lineRule="auto"/>
              <w:jc w:val="both"/>
              <w:rPr>
                <w:i/>
                <w:color w:val="auto"/>
                <w:sz w:val="16"/>
                <w:szCs w:val="16"/>
              </w:rPr>
            </w:pPr>
            <w:r w:rsidRPr="00C5271C">
              <w:rPr>
                <w:i/>
                <w:color w:val="auto"/>
                <w:sz w:val="16"/>
                <w:szCs w:val="16"/>
              </w:rPr>
              <w:t>Colaboración con outras institucións (convenios de colaboración, actividades e resultados):</w:t>
            </w:r>
          </w:p>
          <w:p w14:paraId="1FFAF03C" w14:textId="6B8FF5D0" w:rsidR="00497537" w:rsidRPr="00C5271C" w:rsidRDefault="00D73EED" w:rsidP="001529EC">
            <w:pPr>
              <w:spacing w:line="360" w:lineRule="auto"/>
              <w:jc w:val="both"/>
              <w:rPr>
                <w:color w:val="auto"/>
                <w:sz w:val="16"/>
                <w:szCs w:val="16"/>
              </w:rPr>
            </w:pPr>
            <w:r w:rsidRPr="00C5271C">
              <w:rPr>
                <w:color w:val="auto"/>
                <w:sz w:val="16"/>
                <w:szCs w:val="16"/>
              </w:rPr>
              <w:t xml:space="preserve">El programa de </w:t>
            </w:r>
            <w:proofErr w:type="spellStart"/>
            <w:r w:rsidRPr="00C5271C">
              <w:rPr>
                <w:color w:val="auto"/>
                <w:sz w:val="16"/>
                <w:szCs w:val="16"/>
              </w:rPr>
              <w:t>doctorado</w:t>
            </w:r>
            <w:proofErr w:type="spellEnd"/>
            <w:r w:rsidRPr="00C5271C">
              <w:rPr>
                <w:color w:val="auto"/>
                <w:sz w:val="16"/>
                <w:szCs w:val="16"/>
              </w:rPr>
              <w:t xml:space="preserve"> ha formado parte de una</w:t>
            </w:r>
            <w:r w:rsidR="008C0631" w:rsidRPr="00C5271C">
              <w:rPr>
                <w:color w:val="auto"/>
                <w:sz w:val="16"/>
                <w:szCs w:val="16"/>
              </w:rPr>
              <w:t xml:space="preserve"> </w:t>
            </w:r>
            <w:proofErr w:type="spellStart"/>
            <w:r w:rsidR="008C0631" w:rsidRPr="00C5271C">
              <w:rPr>
                <w:color w:val="auto"/>
                <w:sz w:val="16"/>
                <w:szCs w:val="16"/>
              </w:rPr>
              <w:t>red</w:t>
            </w:r>
            <w:proofErr w:type="spellEnd"/>
            <w:r w:rsidR="008C0631" w:rsidRPr="00C5271C">
              <w:rPr>
                <w:color w:val="auto"/>
                <w:sz w:val="16"/>
                <w:szCs w:val="16"/>
              </w:rPr>
              <w:t xml:space="preserve"> europea</w:t>
            </w:r>
            <w:r w:rsidRPr="00C5271C">
              <w:rPr>
                <w:color w:val="auto"/>
                <w:sz w:val="16"/>
                <w:szCs w:val="16"/>
              </w:rPr>
              <w:t xml:space="preserve"> </w:t>
            </w:r>
            <w:r w:rsidR="008C0631" w:rsidRPr="00C5271C">
              <w:rPr>
                <w:color w:val="auto"/>
                <w:sz w:val="16"/>
                <w:szCs w:val="16"/>
              </w:rPr>
              <w:t>(</w:t>
            </w:r>
            <w:proofErr w:type="spellStart"/>
            <w:r w:rsidRPr="00C5271C">
              <w:rPr>
                <w:color w:val="auto"/>
                <w:sz w:val="16"/>
                <w:szCs w:val="16"/>
              </w:rPr>
              <w:t>Marie</w:t>
            </w:r>
            <w:proofErr w:type="spellEnd"/>
            <w:r w:rsidRPr="00C5271C">
              <w:rPr>
                <w:color w:val="auto"/>
                <w:sz w:val="16"/>
                <w:szCs w:val="16"/>
              </w:rPr>
              <w:t xml:space="preserve"> </w:t>
            </w:r>
            <w:proofErr w:type="spellStart"/>
            <w:r w:rsidRPr="00C5271C">
              <w:rPr>
                <w:color w:val="auto"/>
                <w:sz w:val="16"/>
                <w:szCs w:val="16"/>
              </w:rPr>
              <w:t>Skłodowska</w:t>
            </w:r>
            <w:proofErr w:type="spellEnd"/>
            <w:r w:rsidRPr="00C5271C">
              <w:rPr>
                <w:color w:val="auto"/>
                <w:sz w:val="16"/>
                <w:szCs w:val="16"/>
              </w:rPr>
              <w:t xml:space="preserve">-Curie </w:t>
            </w:r>
            <w:proofErr w:type="spellStart"/>
            <w:r w:rsidRPr="00C5271C">
              <w:rPr>
                <w:color w:val="auto"/>
                <w:sz w:val="16"/>
                <w:szCs w:val="16"/>
              </w:rPr>
              <w:t>European</w:t>
            </w:r>
            <w:proofErr w:type="spellEnd"/>
            <w:r w:rsidRPr="00C5271C">
              <w:rPr>
                <w:color w:val="auto"/>
                <w:sz w:val="16"/>
                <w:szCs w:val="16"/>
              </w:rPr>
              <w:t xml:space="preserve"> </w:t>
            </w:r>
            <w:proofErr w:type="spellStart"/>
            <w:r w:rsidRPr="00C5271C">
              <w:rPr>
                <w:color w:val="auto"/>
                <w:sz w:val="16"/>
                <w:szCs w:val="16"/>
              </w:rPr>
              <w:t>Training</w:t>
            </w:r>
            <w:proofErr w:type="spellEnd"/>
            <w:r w:rsidRPr="00C5271C">
              <w:rPr>
                <w:color w:val="auto"/>
                <w:sz w:val="16"/>
                <w:szCs w:val="16"/>
              </w:rPr>
              <w:t xml:space="preserve"> Network </w:t>
            </w:r>
            <w:proofErr w:type="spellStart"/>
            <w:r w:rsidRPr="00C5271C">
              <w:rPr>
                <w:color w:val="auto"/>
                <w:sz w:val="16"/>
                <w:szCs w:val="16"/>
              </w:rPr>
              <w:t>llamada</w:t>
            </w:r>
            <w:proofErr w:type="spellEnd"/>
            <w:r w:rsidRPr="00C5271C">
              <w:rPr>
                <w:color w:val="auto"/>
                <w:sz w:val="16"/>
                <w:szCs w:val="16"/>
              </w:rPr>
              <w:t xml:space="preserve"> MENELAOSNT </w:t>
            </w:r>
            <w:hyperlink r:id="rId12" w:history="1">
              <w:r w:rsidRPr="00C5271C">
                <w:rPr>
                  <w:rStyle w:val="Hipervnculo"/>
                  <w:sz w:val="16"/>
                  <w:szCs w:val="16"/>
                </w:rPr>
                <w:t>https://www.menelaos-nt.eu/</w:t>
              </w:r>
            </w:hyperlink>
            <w:r w:rsidR="008C0631" w:rsidRPr="00C5271C">
              <w:rPr>
                <w:color w:val="auto"/>
                <w:sz w:val="16"/>
                <w:szCs w:val="16"/>
              </w:rPr>
              <w:t xml:space="preserve">) durante el período </w:t>
            </w:r>
            <w:r w:rsidRPr="00C5271C">
              <w:rPr>
                <w:color w:val="auto"/>
                <w:sz w:val="16"/>
                <w:szCs w:val="16"/>
              </w:rPr>
              <w:t xml:space="preserve">01/01/2020 a 30/09/2024, </w:t>
            </w:r>
            <w:proofErr w:type="spellStart"/>
            <w:r w:rsidRPr="00C5271C">
              <w:rPr>
                <w:color w:val="auto"/>
                <w:sz w:val="16"/>
                <w:szCs w:val="16"/>
              </w:rPr>
              <w:t>donde</w:t>
            </w:r>
            <w:proofErr w:type="spellEnd"/>
            <w:r w:rsidRPr="00C5271C">
              <w:rPr>
                <w:color w:val="auto"/>
                <w:sz w:val="16"/>
                <w:szCs w:val="16"/>
              </w:rPr>
              <w:t xml:space="preserve"> han participado 12 socios de 6 </w:t>
            </w:r>
            <w:proofErr w:type="spellStart"/>
            <w:r w:rsidRPr="00C5271C">
              <w:rPr>
                <w:color w:val="auto"/>
                <w:sz w:val="16"/>
                <w:szCs w:val="16"/>
              </w:rPr>
              <w:t>paises</w:t>
            </w:r>
            <w:proofErr w:type="spellEnd"/>
            <w:r w:rsidRPr="00C5271C">
              <w:rPr>
                <w:color w:val="auto"/>
                <w:sz w:val="16"/>
                <w:szCs w:val="16"/>
              </w:rPr>
              <w:t xml:space="preserve">, </w:t>
            </w:r>
            <w:proofErr w:type="spellStart"/>
            <w:r w:rsidRPr="00C5271C">
              <w:rPr>
                <w:color w:val="auto"/>
                <w:sz w:val="16"/>
                <w:szCs w:val="16"/>
              </w:rPr>
              <w:t>constituyendo</w:t>
            </w:r>
            <w:proofErr w:type="spellEnd"/>
            <w:r w:rsidRPr="00C5271C">
              <w:rPr>
                <w:color w:val="auto"/>
                <w:sz w:val="16"/>
                <w:szCs w:val="16"/>
              </w:rPr>
              <w:t xml:space="preserve"> una </w:t>
            </w:r>
            <w:proofErr w:type="spellStart"/>
            <w:r w:rsidRPr="00C5271C">
              <w:rPr>
                <w:color w:val="auto"/>
                <w:sz w:val="16"/>
                <w:szCs w:val="16"/>
              </w:rPr>
              <w:t>red</w:t>
            </w:r>
            <w:proofErr w:type="spellEnd"/>
            <w:r w:rsidRPr="00C5271C">
              <w:rPr>
                <w:color w:val="auto"/>
                <w:sz w:val="16"/>
                <w:szCs w:val="16"/>
              </w:rPr>
              <w:t xml:space="preserve"> de formación </w:t>
            </w:r>
            <w:proofErr w:type="spellStart"/>
            <w:r w:rsidRPr="00C5271C">
              <w:rPr>
                <w:color w:val="auto"/>
                <w:sz w:val="16"/>
                <w:szCs w:val="16"/>
              </w:rPr>
              <w:t>doctoral</w:t>
            </w:r>
            <w:proofErr w:type="spellEnd"/>
            <w:r w:rsidRPr="00C5271C">
              <w:rPr>
                <w:color w:val="auto"/>
                <w:sz w:val="16"/>
                <w:szCs w:val="16"/>
              </w:rPr>
              <w:t xml:space="preserve"> internacional que ha ofertado 15 </w:t>
            </w:r>
            <w:proofErr w:type="spellStart"/>
            <w:r w:rsidR="008C0631" w:rsidRPr="00C5271C">
              <w:rPr>
                <w:color w:val="auto"/>
                <w:sz w:val="16"/>
                <w:szCs w:val="16"/>
              </w:rPr>
              <w:t>puestos</w:t>
            </w:r>
            <w:proofErr w:type="spellEnd"/>
            <w:r w:rsidR="008C0631" w:rsidRPr="00C5271C">
              <w:rPr>
                <w:color w:val="auto"/>
                <w:sz w:val="16"/>
                <w:szCs w:val="16"/>
              </w:rPr>
              <w:t xml:space="preserve"> </w:t>
            </w:r>
            <w:proofErr w:type="spellStart"/>
            <w:r w:rsidRPr="00C5271C">
              <w:rPr>
                <w:color w:val="auto"/>
                <w:sz w:val="16"/>
                <w:szCs w:val="16"/>
              </w:rPr>
              <w:t>predoctorales</w:t>
            </w:r>
            <w:proofErr w:type="spellEnd"/>
            <w:r w:rsidRPr="00C5271C">
              <w:rPr>
                <w:color w:val="auto"/>
                <w:sz w:val="16"/>
                <w:szCs w:val="16"/>
              </w:rPr>
              <w:t xml:space="preserve">, de </w:t>
            </w:r>
            <w:r w:rsidR="008C0631" w:rsidRPr="00C5271C">
              <w:rPr>
                <w:color w:val="auto"/>
                <w:sz w:val="16"/>
                <w:szCs w:val="16"/>
              </w:rPr>
              <w:t xml:space="preserve">los </w:t>
            </w:r>
            <w:proofErr w:type="spellStart"/>
            <w:r w:rsidRPr="00C5271C">
              <w:rPr>
                <w:color w:val="auto"/>
                <w:sz w:val="16"/>
                <w:szCs w:val="16"/>
              </w:rPr>
              <w:t>cuales</w:t>
            </w:r>
            <w:proofErr w:type="spellEnd"/>
            <w:r w:rsidRPr="00C5271C">
              <w:rPr>
                <w:color w:val="auto"/>
                <w:sz w:val="16"/>
                <w:szCs w:val="16"/>
              </w:rPr>
              <w:t xml:space="preserve"> 2 </w:t>
            </w:r>
            <w:proofErr w:type="spellStart"/>
            <w:r w:rsidRPr="00C5271C">
              <w:rPr>
                <w:color w:val="auto"/>
                <w:sz w:val="16"/>
                <w:szCs w:val="16"/>
              </w:rPr>
              <w:t>fueron</w:t>
            </w:r>
            <w:proofErr w:type="spellEnd"/>
            <w:r w:rsidRPr="00C5271C">
              <w:rPr>
                <w:color w:val="auto"/>
                <w:sz w:val="16"/>
                <w:szCs w:val="16"/>
              </w:rPr>
              <w:t xml:space="preserve"> asignad</w:t>
            </w:r>
            <w:r w:rsidR="008C0631" w:rsidRPr="00C5271C">
              <w:rPr>
                <w:color w:val="auto"/>
                <w:sz w:val="16"/>
                <w:szCs w:val="16"/>
              </w:rPr>
              <w:t>o</w:t>
            </w:r>
            <w:r w:rsidRPr="00C5271C">
              <w:rPr>
                <w:color w:val="auto"/>
                <w:sz w:val="16"/>
                <w:szCs w:val="16"/>
              </w:rPr>
              <w:t xml:space="preserve">s a </w:t>
            </w:r>
            <w:proofErr w:type="spellStart"/>
            <w:r w:rsidRPr="00C5271C">
              <w:rPr>
                <w:color w:val="auto"/>
                <w:sz w:val="16"/>
                <w:szCs w:val="16"/>
              </w:rPr>
              <w:t>nuestro</w:t>
            </w:r>
            <w:proofErr w:type="spellEnd"/>
            <w:r w:rsidRPr="00C5271C">
              <w:rPr>
                <w:color w:val="auto"/>
                <w:sz w:val="16"/>
                <w:szCs w:val="16"/>
              </w:rPr>
              <w:t xml:space="preserve"> programa (</w:t>
            </w:r>
            <w:r w:rsidR="008C0631" w:rsidRPr="00C5271C">
              <w:rPr>
                <w:color w:val="auto"/>
                <w:sz w:val="16"/>
                <w:szCs w:val="16"/>
              </w:rPr>
              <w:t xml:space="preserve">beneficiarias, </w:t>
            </w:r>
            <w:proofErr w:type="spellStart"/>
            <w:r w:rsidR="008C0631" w:rsidRPr="00C5271C">
              <w:rPr>
                <w:color w:val="auto"/>
                <w:sz w:val="16"/>
                <w:szCs w:val="16"/>
              </w:rPr>
              <w:t>Zhoyan</w:t>
            </w:r>
            <w:proofErr w:type="spellEnd"/>
            <w:r w:rsidR="008C0631" w:rsidRPr="00C5271C">
              <w:rPr>
                <w:color w:val="auto"/>
                <w:sz w:val="16"/>
                <w:szCs w:val="16"/>
              </w:rPr>
              <w:t xml:space="preserve"> </w:t>
            </w:r>
            <w:proofErr w:type="spellStart"/>
            <w:r w:rsidR="008C0631" w:rsidRPr="00C5271C">
              <w:rPr>
                <w:color w:val="auto"/>
                <w:sz w:val="16"/>
                <w:szCs w:val="16"/>
              </w:rPr>
              <w:t>QIu</w:t>
            </w:r>
            <w:proofErr w:type="spellEnd"/>
            <w:r w:rsidR="008C0631" w:rsidRPr="00C5271C">
              <w:rPr>
                <w:color w:val="auto"/>
                <w:sz w:val="16"/>
                <w:szCs w:val="16"/>
              </w:rPr>
              <w:t xml:space="preserve"> (China) y Rabia </w:t>
            </w:r>
            <w:proofErr w:type="spellStart"/>
            <w:r w:rsidR="008C0631" w:rsidRPr="00C5271C">
              <w:rPr>
                <w:color w:val="auto"/>
                <w:sz w:val="16"/>
                <w:szCs w:val="16"/>
              </w:rPr>
              <w:t>Rashdi</w:t>
            </w:r>
            <w:proofErr w:type="spellEnd"/>
            <w:r w:rsidR="008C0631" w:rsidRPr="00C5271C">
              <w:rPr>
                <w:color w:val="auto"/>
                <w:sz w:val="16"/>
                <w:szCs w:val="16"/>
              </w:rPr>
              <w:t xml:space="preserve"> (</w:t>
            </w:r>
            <w:proofErr w:type="spellStart"/>
            <w:r w:rsidR="008C0631" w:rsidRPr="00C5271C">
              <w:rPr>
                <w:color w:val="auto"/>
                <w:sz w:val="16"/>
                <w:szCs w:val="16"/>
              </w:rPr>
              <w:t>Paquistan</w:t>
            </w:r>
            <w:proofErr w:type="spellEnd"/>
            <w:r w:rsidR="008C0631" w:rsidRPr="00C5271C">
              <w:rPr>
                <w:color w:val="auto"/>
                <w:sz w:val="16"/>
                <w:szCs w:val="16"/>
              </w:rPr>
              <w:t xml:space="preserve">); </w:t>
            </w:r>
            <w:proofErr w:type="spellStart"/>
            <w:r w:rsidR="008C0631" w:rsidRPr="00C5271C">
              <w:rPr>
                <w:color w:val="auto"/>
                <w:sz w:val="16"/>
                <w:szCs w:val="16"/>
              </w:rPr>
              <w:t>tesis</w:t>
            </w:r>
            <w:proofErr w:type="spellEnd"/>
            <w:r w:rsidR="008C0631" w:rsidRPr="00C5271C">
              <w:rPr>
                <w:color w:val="auto"/>
                <w:sz w:val="16"/>
                <w:szCs w:val="16"/>
              </w:rPr>
              <w:t xml:space="preserve"> </w:t>
            </w:r>
            <w:proofErr w:type="spellStart"/>
            <w:r w:rsidR="008C0631" w:rsidRPr="00C5271C">
              <w:rPr>
                <w:color w:val="auto"/>
                <w:sz w:val="16"/>
                <w:szCs w:val="16"/>
              </w:rPr>
              <w:t>ya</w:t>
            </w:r>
            <w:proofErr w:type="spellEnd"/>
            <w:r w:rsidR="008C0631" w:rsidRPr="00C5271C">
              <w:rPr>
                <w:color w:val="auto"/>
                <w:sz w:val="16"/>
                <w:szCs w:val="16"/>
              </w:rPr>
              <w:t xml:space="preserve"> finalizadas, con mención internacional e industrial</w:t>
            </w:r>
            <w:r w:rsidRPr="00C5271C">
              <w:rPr>
                <w:color w:val="auto"/>
                <w:sz w:val="16"/>
                <w:szCs w:val="16"/>
              </w:rPr>
              <w:t>).</w:t>
            </w:r>
          </w:p>
          <w:p w14:paraId="3EDDF891" w14:textId="77777777" w:rsidR="00D73EED" w:rsidRPr="00C5271C" w:rsidRDefault="00D73EED" w:rsidP="001529EC">
            <w:pPr>
              <w:spacing w:line="360" w:lineRule="auto"/>
              <w:jc w:val="both"/>
              <w:rPr>
                <w:color w:val="auto"/>
                <w:sz w:val="16"/>
                <w:szCs w:val="16"/>
              </w:rPr>
            </w:pPr>
          </w:p>
          <w:p w14:paraId="78DEF2F4" w14:textId="77777777" w:rsidR="00497537" w:rsidRPr="00C5271C" w:rsidRDefault="00497537" w:rsidP="001529EC">
            <w:pPr>
              <w:spacing w:line="360" w:lineRule="auto"/>
              <w:jc w:val="both"/>
              <w:rPr>
                <w:color w:val="auto"/>
                <w:sz w:val="16"/>
                <w:szCs w:val="16"/>
              </w:rPr>
            </w:pPr>
          </w:p>
          <w:p w14:paraId="1C1B6D95" w14:textId="77777777" w:rsidR="002E1611" w:rsidRPr="00C5271C" w:rsidRDefault="002E1611" w:rsidP="001529EC">
            <w:pPr>
              <w:spacing w:line="360" w:lineRule="auto"/>
              <w:jc w:val="both"/>
              <w:rPr>
                <w:color w:val="auto"/>
                <w:sz w:val="16"/>
                <w:szCs w:val="16"/>
              </w:rPr>
            </w:pPr>
          </w:p>
        </w:tc>
      </w:tr>
      <w:tr w:rsidR="002E1611" w:rsidRPr="00C5271C" w14:paraId="4F80C1B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1980190" w14:textId="77777777" w:rsidR="002E1611" w:rsidRPr="00C5271C" w:rsidRDefault="002E1611" w:rsidP="001529EC">
            <w:pPr>
              <w:spacing w:line="360" w:lineRule="auto"/>
              <w:rPr>
                <w:rFonts w:cs="Verdana"/>
                <w:bCs/>
                <w:iCs/>
                <w:color w:val="auto"/>
                <w:sz w:val="16"/>
                <w:szCs w:val="16"/>
              </w:rPr>
            </w:pPr>
            <w:r w:rsidRPr="00C5271C">
              <w:rPr>
                <w:rFonts w:cs="Verdana"/>
                <w:color w:val="auto"/>
                <w:sz w:val="16"/>
                <w:szCs w:val="16"/>
              </w:rPr>
              <w:lastRenderedPageBreak/>
              <w:t>1.5.- A institución dá resposta ás posibles recomendacións realizadas no Informe de verificación e no seu caso nos posibles informes de modificacións, así como ás que puideran conter os sucesivos informes de seguimento.</w:t>
            </w:r>
          </w:p>
        </w:tc>
      </w:tr>
      <w:tr w:rsidR="002E1611" w:rsidRPr="00C5271C" w14:paraId="620D5ABC"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9943923" w14:textId="77777777" w:rsidR="002E1611" w:rsidRPr="00C5271C" w:rsidRDefault="002E1611" w:rsidP="001529EC">
            <w:pPr>
              <w:spacing w:line="360" w:lineRule="auto"/>
              <w:jc w:val="both"/>
              <w:rPr>
                <w:rFonts w:cs="Verdana"/>
                <w:bCs/>
                <w:i/>
                <w:iCs/>
                <w:color w:val="auto"/>
                <w:sz w:val="16"/>
                <w:szCs w:val="16"/>
              </w:rPr>
            </w:pPr>
            <w:r w:rsidRPr="00C5271C">
              <w:rPr>
                <w:rFonts w:cs="Verdana"/>
                <w:b/>
                <w:bCs/>
                <w:iCs/>
                <w:color w:val="auto"/>
                <w:sz w:val="16"/>
                <w:szCs w:val="16"/>
              </w:rPr>
              <w:t>Reflexión/comentarios que xustifiquen a valoración:</w:t>
            </w:r>
          </w:p>
          <w:p w14:paraId="6660BB45" w14:textId="55CD7F76" w:rsidR="002E1611" w:rsidRPr="00C5271C" w:rsidRDefault="00922061" w:rsidP="001529EC">
            <w:pPr>
              <w:spacing w:line="360" w:lineRule="auto"/>
              <w:jc w:val="both"/>
              <w:rPr>
                <w:iCs/>
                <w:color w:val="auto"/>
                <w:sz w:val="16"/>
                <w:szCs w:val="16"/>
              </w:rPr>
            </w:pPr>
            <w:r w:rsidRPr="00C5271C">
              <w:rPr>
                <w:iCs/>
                <w:color w:val="auto"/>
                <w:sz w:val="16"/>
                <w:szCs w:val="16"/>
              </w:rPr>
              <w:t xml:space="preserve">Ambas </w:t>
            </w:r>
            <w:proofErr w:type="spellStart"/>
            <w:r w:rsidRPr="00C5271C">
              <w:rPr>
                <w:iCs/>
                <w:color w:val="auto"/>
                <w:sz w:val="16"/>
                <w:szCs w:val="16"/>
              </w:rPr>
              <w:t>instituciones</w:t>
            </w:r>
            <w:proofErr w:type="spellEnd"/>
            <w:r w:rsidRPr="00C5271C">
              <w:rPr>
                <w:iCs/>
                <w:color w:val="auto"/>
                <w:sz w:val="16"/>
                <w:szCs w:val="16"/>
              </w:rPr>
              <w:t xml:space="preserve"> -</w:t>
            </w:r>
            <w:proofErr w:type="spellStart"/>
            <w:r w:rsidRPr="00C5271C">
              <w:rPr>
                <w:iCs/>
                <w:color w:val="auto"/>
                <w:sz w:val="16"/>
                <w:szCs w:val="16"/>
              </w:rPr>
              <w:t>Uvigo</w:t>
            </w:r>
            <w:proofErr w:type="spellEnd"/>
            <w:r w:rsidRPr="00C5271C">
              <w:rPr>
                <w:iCs/>
                <w:color w:val="auto"/>
                <w:sz w:val="16"/>
                <w:szCs w:val="16"/>
              </w:rPr>
              <w:t xml:space="preserve"> y </w:t>
            </w:r>
            <w:proofErr w:type="spellStart"/>
            <w:r w:rsidRPr="00C5271C">
              <w:rPr>
                <w:iCs/>
                <w:color w:val="auto"/>
                <w:sz w:val="16"/>
                <w:szCs w:val="16"/>
              </w:rPr>
              <w:t>USal</w:t>
            </w:r>
            <w:proofErr w:type="spellEnd"/>
            <w:r w:rsidRPr="00C5271C">
              <w:rPr>
                <w:iCs/>
                <w:color w:val="auto"/>
                <w:sz w:val="16"/>
                <w:szCs w:val="16"/>
              </w:rPr>
              <w:t xml:space="preserve">- </w:t>
            </w:r>
            <w:proofErr w:type="spellStart"/>
            <w:r w:rsidRPr="00C5271C">
              <w:rPr>
                <w:iCs/>
                <w:color w:val="auto"/>
                <w:sz w:val="16"/>
                <w:szCs w:val="16"/>
              </w:rPr>
              <w:t>disponen</w:t>
            </w:r>
            <w:proofErr w:type="spellEnd"/>
            <w:r w:rsidRPr="00C5271C">
              <w:rPr>
                <w:iCs/>
                <w:color w:val="auto"/>
                <w:sz w:val="16"/>
                <w:szCs w:val="16"/>
              </w:rPr>
              <w:t xml:space="preserve"> de mecanismos </w:t>
            </w:r>
            <w:proofErr w:type="spellStart"/>
            <w:r w:rsidR="00001BDF" w:rsidRPr="00C5271C">
              <w:rPr>
                <w:iCs/>
                <w:color w:val="auto"/>
                <w:sz w:val="16"/>
                <w:szCs w:val="16"/>
              </w:rPr>
              <w:t>á</w:t>
            </w:r>
            <w:r w:rsidRPr="00C5271C">
              <w:rPr>
                <w:iCs/>
                <w:color w:val="auto"/>
                <w:sz w:val="16"/>
                <w:szCs w:val="16"/>
              </w:rPr>
              <w:t>giles</w:t>
            </w:r>
            <w:proofErr w:type="spellEnd"/>
            <w:r w:rsidRPr="00C5271C">
              <w:rPr>
                <w:iCs/>
                <w:color w:val="auto"/>
                <w:sz w:val="16"/>
                <w:szCs w:val="16"/>
              </w:rPr>
              <w:t xml:space="preserve"> y </w:t>
            </w:r>
            <w:proofErr w:type="spellStart"/>
            <w:r w:rsidRPr="00C5271C">
              <w:rPr>
                <w:iCs/>
                <w:color w:val="auto"/>
                <w:sz w:val="16"/>
                <w:szCs w:val="16"/>
              </w:rPr>
              <w:t>reglados</w:t>
            </w:r>
            <w:proofErr w:type="spellEnd"/>
            <w:r w:rsidRPr="00C5271C">
              <w:rPr>
                <w:iCs/>
                <w:color w:val="auto"/>
                <w:sz w:val="16"/>
                <w:szCs w:val="16"/>
              </w:rPr>
              <w:t xml:space="preserve"> para dar </w:t>
            </w:r>
            <w:proofErr w:type="spellStart"/>
            <w:r w:rsidRPr="00C5271C">
              <w:rPr>
                <w:iCs/>
                <w:color w:val="auto"/>
                <w:sz w:val="16"/>
                <w:szCs w:val="16"/>
              </w:rPr>
              <w:t>respuesta</w:t>
            </w:r>
            <w:proofErr w:type="spellEnd"/>
            <w:r w:rsidRPr="00C5271C">
              <w:rPr>
                <w:iCs/>
                <w:color w:val="auto"/>
                <w:sz w:val="16"/>
                <w:szCs w:val="16"/>
              </w:rPr>
              <w:t xml:space="preserve"> a las </w:t>
            </w:r>
            <w:proofErr w:type="spellStart"/>
            <w:r w:rsidRPr="00C5271C">
              <w:rPr>
                <w:iCs/>
                <w:color w:val="auto"/>
                <w:sz w:val="16"/>
                <w:szCs w:val="16"/>
              </w:rPr>
              <w:t>recomendaciones</w:t>
            </w:r>
            <w:proofErr w:type="spellEnd"/>
            <w:r w:rsidRPr="00C5271C">
              <w:rPr>
                <w:iCs/>
                <w:color w:val="auto"/>
                <w:sz w:val="16"/>
                <w:szCs w:val="16"/>
              </w:rPr>
              <w:t xml:space="preserve"> realizadas por la </w:t>
            </w:r>
            <w:proofErr w:type="spellStart"/>
            <w:r w:rsidRPr="00C5271C">
              <w:rPr>
                <w:iCs/>
                <w:color w:val="auto"/>
                <w:sz w:val="16"/>
                <w:szCs w:val="16"/>
              </w:rPr>
              <w:t>Agencia</w:t>
            </w:r>
            <w:proofErr w:type="spellEnd"/>
            <w:r w:rsidRPr="00C5271C">
              <w:rPr>
                <w:iCs/>
                <w:color w:val="auto"/>
                <w:sz w:val="16"/>
                <w:szCs w:val="16"/>
              </w:rPr>
              <w:t xml:space="preserve"> de </w:t>
            </w:r>
            <w:proofErr w:type="spellStart"/>
            <w:r w:rsidRPr="00C5271C">
              <w:rPr>
                <w:iCs/>
                <w:color w:val="auto"/>
                <w:sz w:val="16"/>
                <w:szCs w:val="16"/>
              </w:rPr>
              <w:t>Evaluación</w:t>
            </w:r>
            <w:proofErr w:type="spellEnd"/>
            <w:r w:rsidRPr="00C5271C">
              <w:rPr>
                <w:iCs/>
                <w:color w:val="auto"/>
                <w:sz w:val="16"/>
                <w:szCs w:val="16"/>
              </w:rPr>
              <w:t xml:space="preserve"> que corresponda, tanto </w:t>
            </w:r>
            <w:r w:rsidR="00001BDF" w:rsidRPr="00C5271C">
              <w:rPr>
                <w:iCs/>
                <w:color w:val="auto"/>
                <w:sz w:val="16"/>
                <w:szCs w:val="16"/>
              </w:rPr>
              <w:t xml:space="preserve">por medio </w:t>
            </w:r>
            <w:r w:rsidRPr="00C5271C">
              <w:rPr>
                <w:iCs/>
                <w:color w:val="auto"/>
                <w:sz w:val="16"/>
                <w:szCs w:val="16"/>
              </w:rPr>
              <w:t xml:space="preserve">del </w:t>
            </w:r>
            <w:proofErr w:type="spellStart"/>
            <w:r w:rsidRPr="00C5271C">
              <w:rPr>
                <w:iCs/>
                <w:color w:val="auto"/>
                <w:sz w:val="16"/>
                <w:szCs w:val="16"/>
              </w:rPr>
              <w:t>personal</w:t>
            </w:r>
            <w:proofErr w:type="spellEnd"/>
            <w:r w:rsidRPr="00C5271C">
              <w:rPr>
                <w:iCs/>
                <w:color w:val="auto"/>
                <w:sz w:val="16"/>
                <w:szCs w:val="16"/>
              </w:rPr>
              <w:t xml:space="preserve"> especializado de </w:t>
            </w:r>
            <w:proofErr w:type="spellStart"/>
            <w:r w:rsidRPr="00C5271C">
              <w:rPr>
                <w:iCs/>
                <w:color w:val="auto"/>
                <w:sz w:val="16"/>
                <w:szCs w:val="16"/>
              </w:rPr>
              <w:t>sus</w:t>
            </w:r>
            <w:proofErr w:type="spellEnd"/>
            <w:r w:rsidRPr="00C5271C">
              <w:rPr>
                <w:iCs/>
                <w:color w:val="auto"/>
                <w:sz w:val="16"/>
                <w:szCs w:val="16"/>
              </w:rPr>
              <w:t xml:space="preserve"> </w:t>
            </w:r>
            <w:proofErr w:type="spellStart"/>
            <w:r w:rsidRPr="00C5271C">
              <w:rPr>
                <w:iCs/>
                <w:color w:val="auto"/>
                <w:sz w:val="16"/>
                <w:szCs w:val="16"/>
              </w:rPr>
              <w:t>Escuelas</w:t>
            </w:r>
            <w:proofErr w:type="spellEnd"/>
            <w:r w:rsidRPr="00C5271C">
              <w:rPr>
                <w:iCs/>
                <w:color w:val="auto"/>
                <w:sz w:val="16"/>
                <w:szCs w:val="16"/>
              </w:rPr>
              <w:t xml:space="preserve"> de </w:t>
            </w:r>
            <w:proofErr w:type="spellStart"/>
            <w:r w:rsidRPr="00C5271C">
              <w:rPr>
                <w:iCs/>
                <w:color w:val="auto"/>
                <w:sz w:val="16"/>
                <w:szCs w:val="16"/>
              </w:rPr>
              <w:t>Doctorado</w:t>
            </w:r>
            <w:proofErr w:type="spellEnd"/>
            <w:r w:rsidRPr="00C5271C">
              <w:rPr>
                <w:iCs/>
                <w:color w:val="auto"/>
                <w:sz w:val="16"/>
                <w:szCs w:val="16"/>
              </w:rPr>
              <w:t>, como con la implicación de la Comisión Académica del programa</w:t>
            </w:r>
            <w:r w:rsidR="00001BDF" w:rsidRPr="00C5271C">
              <w:rPr>
                <w:iCs/>
                <w:color w:val="auto"/>
                <w:sz w:val="16"/>
                <w:szCs w:val="16"/>
              </w:rPr>
              <w:t xml:space="preserve"> y las </w:t>
            </w:r>
            <w:proofErr w:type="spellStart"/>
            <w:r w:rsidR="00001BDF" w:rsidRPr="00C5271C">
              <w:rPr>
                <w:iCs/>
                <w:color w:val="auto"/>
                <w:sz w:val="16"/>
                <w:szCs w:val="16"/>
              </w:rPr>
              <w:t>Subcomisiones</w:t>
            </w:r>
            <w:proofErr w:type="spellEnd"/>
            <w:r w:rsidR="00001BDF" w:rsidRPr="00C5271C">
              <w:rPr>
                <w:iCs/>
                <w:color w:val="auto"/>
                <w:sz w:val="16"/>
                <w:szCs w:val="16"/>
              </w:rPr>
              <w:t xml:space="preserve"> en ambas Universidades</w:t>
            </w:r>
            <w:r w:rsidRPr="00C5271C">
              <w:rPr>
                <w:iCs/>
                <w:color w:val="auto"/>
                <w:sz w:val="16"/>
                <w:szCs w:val="16"/>
              </w:rPr>
              <w:t xml:space="preserve">. Al ser un título coordinado por la </w:t>
            </w:r>
            <w:proofErr w:type="spellStart"/>
            <w:r w:rsidRPr="00C5271C">
              <w:rPr>
                <w:iCs/>
                <w:color w:val="auto"/>
                <w:sz w:val="16"/>
                <w:szCs w:val="16"/>
              </w:rPr>
              <w:t>UVigo</w:t>
            </w:r>
            <w:proofErr w:type="spellEnd"/>
            <w:r w:rsidRPr="00C5271C">
              <w:rPr>
                <w:iCs/>
                <w:color w:val="auto"/>
                <w:sz w:val="16"/>
                <w:szCs w:val="16"/>
              </w:rPr>
              <w:t xml:space="preserve">, le corresponde </w:t>
            </w:r>
            <w:proofErr w:type="spellStart"/>
            <w:r w:rsidRPr="00C5271C">
              <w:rPr>
                <w:iCs/>
                <w:color w:val="auto"/>
                <w:sz w:val="16"/>
                <w:szCs w:val="16"/>
              </w:rPr>
              <w:t>su</w:t>
            </w:r>
            <w:proofErr w:type="spellEnd"/>
            <w:r w:rsidRPr="00C5271C">
              <w:rPr>
                <w:iCs/>
                <w:color w:val="auto"/>
                <w:sz w:val="16"/>
                <w:szCs w:val="16"/>
              </w:rPr>
              <w:t xml:space="preserve"> </w:t>
            </w:r>
            <w:r w:rsidR="00001BDF" w:rsidRPr="00C5271C">
              <w:rPr>
                <w:iCs/>
                <w:color w:val="auto"/>
                <w:sz w:val="16"/>
                <w:szCs w:val="16"/>
              </w:rPr>
              <w:t xml:space="preserve">valoración y </w:t>
            </w:r>
            <w:proofErr w:type="spellStart"/>
            <w:r w:rsidR="00001BDF" w:rsidRPr="00C5271C">
              <w:rPr>
                <w:iCs/>
                <w:color w:val="auto"/>
                <w:sz w:val="16"/>
                <w:szCs w:val="16"/>
              </w:rPr>
              <w:t>seguimiento</w:t>
            </w:r>
            <w:proofErr w:type="spellEnd"/>
            <w:r w:rsidR="00001BDF" w:rsidRPr="00C5271C">
              <w:rPr>
                <w:iCs/>
                <w:color w:val="auto"/>
                <w:sz w:val="16"/>
                <w:szCs w:val="16"/>
              </w:rPr>
              <w:t xml:space="preserve"> a la ACSUG, que durante </w:t>
            </w:r>
            <w:proofErr w:type="spellStart"/>
            <w:r w:rsidR="00001BDF" w:rsidRPr="00C5271C">
              <w:rPr>
                <w:iCs/>
                <w:color w:val="auto"/>
                <w:sz w:val="16"/>
                <w:szCs w:val="16"/>
              </w:rPr>
              <w:t>estos</w:t>
            </w:r>
            <w:proofErr w:type="spellEnd"/>
            <w:r w:rsidR="00001BDF" w:rsidRPr="00C5271C">
              <w:rPr>
                <w:iCs/>
                <w:color w:val="auto"/>
                <w:sz w:val="16"/>
                <w:szCs w:val="16"/>
              </w:rPr>
              <w:t xml:space="preserve"> años ha dado </w:t>
            </w:r>
            <w:proofErr w:type="spellStart"/>
            <w:r w:rsidR="00001BDF" w:rsidRPr="00C5271C">
              <w:rPr>
                <w:iCs/>
                <w:color w:val="auto"/>
                <w:sz w:val="16"/>
                <w:szCs w:val="16"/>
              </w:rPr>
              <w:t>muestras</w:t>
            </w:r>
            <w:proofErr w:type="spellEnd"/>
            <w:r w:rsidR="00001BDF" w:rsidRPr="00C5271C">
              <w:rPr>
                <w:iCs/>
                <w:color w:val="auto"/>
                <w:sz w:val="16"/>
                <w:szCs w:val="16"/>
              </w:rPr>
              <w:t xml:space="preserve"> de </w:t>
            </w:r>
            <w:proofErr w:type="spellStart"/>
            <w:r w:rsidR="00001BDF" w:rsidRPr="00C5271C">
              <w:rPr>
                <w:iCs/>
                <w:color w:val="auto"/>
                <w:sz w:val="16"/>
                <w:szCs w:val="16"/>
              </w:rPr>
              <w:t>informalidad</w:t>
            </w:r>
            <w:proofErr w:type="spellEnd"/>
            <w:r w:rsidR="00001BDF" w:rsidRPr="00C5271C">
              <w:rPr>
                <w:iCs/>
                <w:color w:val="auto"/>
                <w:sz w:val="16"/>
                <w:szCs w:val="16"/>
              </w:rPr>
              <w:t xml:space="preserve"> y </w:t>
            </w:r>
            <w:proofErr w:type="spellStart"/>
            <w:r w:rsidR="00001BDF" w:rsidRPr="00C5271C">
              <w:rPr>
                <w:iCs/>
                <w:color w:val="auto"/>
                <w:sz w:val="16"/>
                <w:szCs w:val="16"/>
              </w:rPr>
              <w:t>desinterés</w:t>
            </w:r>
            <w:proofErr w:type="spellEnd"/>
            <w:r w:rsidR="00001BDF" w:rsidRPr="00C5271C">
              <w:rPr>
                <w:iCs/>
                <w:color w:val="auto"/>
                <w:sz w:val="16"/>
                <w:szCs w:val="16"/>
              </w:rPr>
              <w:t xml:space="preserve"> en los </w:t>
            </w:r>
            <w:proofErr w:type="spellStart"/>
            <w:r w:rsidR="00001BDF" w:rsidRPr="00C5271C">
              <w:rPr>
                <w:iCs/>
                <w:color w:val="auto"/>
                <w:sz w:val="16"/>
                <w:szCs w:val="16"/>
              </w:rPr>
              <w:t>procedimientos</w:t>
            </w:r>
            <w:proofErr w:type="spellEnd"/>
            <w:r w:rsidR="00001BDF" w:rsidRPr="00C5271C">
              <w:rPr>
                <w:iCs/>
                <w:color w:val="auto"/>
                <w:sz w:val="16"/>
                <w:szCs w:val="16"/>
              </w:rPr>
              <w:t xml:space="preserve"> </w:t>
            </w:r>
            <w:proofErr w:type="spellStart"/>
            <w:r w:rsidR="00001BDF" w:rsidRPr="00C5271C">
              <w:rPr>
                <w:iCs/>
                <w:color w:val="auto"/>
                <w:sz w:val="16"/>
                <w:szCs w:val="16"/>
              </w:rPr>
              <w:t>bajo</w:t>
            </w:r>
            <w:proofErr w:type="spellEnd"/>
            <w:r w:rsidR="00001BDF" w:rsidRPr="00C5271C">
              <w:rPr>
                <w:iCs/>
                <w:color w:val="auto"/>
                <w:sz w:val="16"/>
                <w:szCs w:val="16"/>
              </w:rPr>
              <w:t xml:space="preserve"> </w:t>
            </w:r>
            <w:proofErr w:type="spellStart"/>
            <w:r w:rsidR="00001BDF" w:rsidRPr="00C5271C">
              <w:rPr>
                <w:iCs/>
                <w:color w:val="auto"/>
                <w:sz w:val="16"/>
                <w:szCs w:val="16"/>
              </w:rPr>
              <w:t>su</w:t>
            </w:r>
            <w:proofErr w:type="spellEnd"/>
            <w:r w:rsidR="00001BDF" w:rsidRPr="00C5271C">
              <w:rPr>
                <w:iCs/>
                <w:color w:val="auto"/>
                <w:sz w:val="16"/>
                <w:szCs w:val="16"/>
              </w:rPr>
              <w:t xml:space="preserve"> </w:t>
            </w:r>
            <w:proofErr w:type="spellStart"/>
            <w:r w:rsidR="00001BDF" w:rsidRPr="00C5271C">
              <w:rPr>
                <w:iCs/>
                <w:color w:val="auto"/>
                <w:sz w:val="16"/>
                <w:szCs w:val="16"/>
              </w:rPr>
              <w:t>responsabilidad</w:t>
            </w:r>
            <w:proofErr w:type="spellEnd"/>
            <w:r w:rsidR="00001BDF" w:rsidRPr="00C5271C">
              <w:rPr>
                <w:iCs/>
                <w:color w:val="auto"/>
                <w:sz w:val="16"/>
                <w:szCs w:val="16"/>
              </w:rPr>
              <w:t xml:space="preserve">, tal y como se va a </w:t>
            </w:r>
            <w:proofErr w:type="spellStart"/>
            <w:r w:rsidR="00001BDF" w:rsidRPr="00C5271C">
              <w:rPr>
                <w:iCs/>
                <w:color w:val="auto"/>
                <w:sz w:val="16"/>
                <w:szCs w:val="16"/>
              </w:rPr>
              <w:t>poner</w:t>
            </w:r>
            <w:proofErr w:type="spellEnd"/>
            <w:r w:rsidR="00001BDF" w:rsidRPr="00C5271C">
              <w:rPr>
                <w:iCs/>
                <w:color w:val="auto"/>
                <w:sz w:val="16"/>
                <w:szCs w:val="16"/>
              </w:rPr>
              <w:t xml:space="preserve"> de </w:t>
            </w:r>
            <w:proofErr w:type="spellStart"/>
            <w:r w:rsidR="00001BDF" w:rsidRPr="00C5271C">
              <w:rPr>
                <w:iCs/>
                <w:color w:val="auto"/>
                <w:sz w:val="16"/>
                <w:szCs w:val="16"/>
              </w:rPr>
              <w:t>manifiesto</w:t>
            </w:r>
            <w:proofErr w:type="spellEnd"/>
            <w:r w:rsidR="00001BDF" w:rsidRPr="00C5271C">
              <w:rPr>
                <w:iCs/>
                <w:color w:val="auto"/>
                <w:sz w:val="16"/>
                <w:szCs w:val="16"/>
              </w:rPr>
              <w:t xml:space="preserve"> a continuación</w:t>
            </w:r>
            <w:r w:rsidR="00BD5247" w:rsidRPr="00C5271C">
              <w:rPr>
                <w:iCs/>
                <w:color w:val="auto"/>
                <w:sz w:val="16"/>
                <w:szCs w:val="16"/>
              </w:rPr>
              <w:t>.</w:t>
            </w:r>
            <w:r w:rsidR="00001BDF" w:rsidRPr="00C5271C">
              <w:rPr>
                <w:iCs/>
                <w:color w:val="auto"/>
                <w:sz w:val="16"/>
                <w:szCs w:val="16"/>
              </w:rPr>
              <w:t xml:space="preserve"> </w:t>
            </w:r>
          </w:p>
          <w:p w14:paraId="2DB923C7" w14:textId="77777777" w:rsidR="00922061" w:rsidRPr="00C5271C" w:rsidRDefault="00922061" w:rsidP="001529EC">
            <w:pPr>
              <w:spacing w:line="360" w:lineRule="auto"/>
              <w:jc w:val="both"/>
              <w:rPr>
                <w:i/>
                <w:color w:val="auto"/>
                <w:sz w:val="16"/>
                <w:szCs w:val="16"/>
              </w:rPr>
            </w:pPr>
          </w:p>
          <w:p w14:paraId="73F1B633" w14:textId="77777777" w:rsidR="00922061" w:rsidRPr="00C5271C" w:rsidRDefault="00922061" w:rsidP="00922061">
            <w:pPr>
              <w:spacing w:line="360" w:lineRule="auto"/>
              <w:jc w:val="both"/>
              <w:rPr>
                <w:i/>
                <w:color w:val="auto"/>
                <w:sz w:val="16"/>
                <w:szCs w:val="16"/>
              </w:rPr>
            </w:pPr>
            <w:r w:rsidRPr="00C5271C">
              <w:rPr>
                <w:i/>
                <w:color w:val="auto"/>
                <w:sz w:val="16"/>
                <w:szCs w:val="16"/>
              </w:rPr>
              <w:t>Recomendacións do informe de avaliación externa do seguimento, se procede (síntese do estado de situación):</w:t>
            </w:r>
          </w:p>
          <w:p w14:paraId="1AE7C25C" w14:textId="48B52AB9" w:rsidR="00922061" w:rsidRPr="00C5271C" w:rsidRDefault="00922061" w:rsidP="00922061">
            <w:pPr>
              <w:spacing w:line="360" w:lineRule="auto"/>
              <w:jc w:val="both"/>
              <w:rPr>
                <w:color w:val="auto"/>
                <w:sz w:val="16"/>
                <w:szCs w:val="16"/>
              </w:rPr>
            </w:pPr>
            <w:r w:rsidRPr="00C5271C">
              <w:rPr>
                <w:color w:val="auto"/>
                <w:sz w:val="16"/>
                <w:szCs w:val="16"/>
              </w:rPr>
              <w:t xml:space="preserve">EL programa se </w:t>
            </w:r>
            <w:proofErr w:type="spellStart"/>
            <w:r w:rsidRPr="00C5271C">
              <w:rPr>
                <w:color w:val="auto"/>
                <w:sz w:val="16"/>
                <w:szCs w:val="16"/>
              </w:rPr>
              <w:t>sometió</w:t>
            </w:r>
            <w:proofErr w:type="spellEnd"/>
            <w:r w:rsidRPr="00C5271C">
              <w:rPr>
                <w:color w:val="auto"/>
                <w:sz w:val="16"/>
                <w:szCs w:val="16"/>
              </w:rPr>
              <w:t xml:space="preserve"> a </w:t>
            </w:r>
            <w:proofErr w:type="spellStart"/>
            <w:r w:rsidRPr="00C5271C">
              <w:rPr>
                <w:color w:val="auto"/>
                <w:sz w:val="16"/>
                <w:szCs w:val="16"/>
              </w:rPr>
              <w:t>Seguimiento</w:t>
            </w:r>
            <w:proofErr w:type="spellEnd"/>
            <w:r w:rsidRPr="00C5271C">
              <w:rPr>
                <w:color w:val="auto"/>
                <w:sz w:val="16"/>
                <w:szCs w:val="16"/>
              </w:rPr>
              <w:t xml:space="preserve"> en el curso 2017/18. Lamentablemente, la ACSUG </w:t>
            </w:r>
            <w:proofErr w:type="spellStart"/>
            <w:r w:rsidRPr="00C5271C">
              <w:rPr>
                <w:color w:val="auto"/>
                <w:sz w:val="16"/>
                <w:szCs w:val="16"/>
              </w:rPr>
              <w:t>jamás</w:t>
            </w:r>
            <w:proofErr w:type="spellEnd"/>
            <w:r w:rsidRPr="00C5271C">
              <w:rPr>
                <w:color w:val="auto"/>
                <w:sz w:val="16"/>
                <w:szCs w:val="16"/>
              </w:rPr>
              <w:t xml:space="preserve"> </w:t>
            </w:r>
            <w:proofErr w:type="spellStart"/>
            <w:r w:rsidRPr="00C5271C">
              <w:rPr>
                <w:color w:val="auto"/>
                <w:sz w:val="16"/>
                <w:szCs w:val="16"/>
              </w:rPr>
              <w:t>llegó</w:t>
            </w:r>
            <w:proofErr w:type="spellEnd"/>
            <w:r w:rsidRPr="00C5271C">
              <w:rPr>
                <w:color w:val="auto"/>
                <w:sz w:val="16"/>
                <w:szCs w:val="16"/>
              </w:rPr>
              <w:t xml:space="preserve"> a </w:t>
            </w:r>
            <w:proofErr w:type="spellStart"/>
            <w:r w:rsidRPr="00C5271C">
              <w:rPr>
                <w:color w:val="auto"/>
                <w:sz w:val="16"/>
                <w:szCs w:val="16"/>
              </w:rPr>
              <w:t>evaluar</w:t>
            </w:r>
            <w:proofErr w:type="spellEnd"/>
            <w:r w:rsidRPr="00C5271C">
              <w:rPr>
                <w:color w:val="auto"/>
                <w:sz w:val="16"/>
                <w:szCs w:val="16"/>
              </w:rPr>
              <w:t xml:space="preserve"> el Informe de </w:t>
            </w:r>
            <w:proofErr w:type="spellStart"/>
            <w:r w:rsidRPr="00C5271C">
              <w:rPr>
                <w:color w:val="auto"/>
                <w:sz w:val="16"/>
                <w:szCs w:val="16"/>
              </w:rPr>
              <w:t>Seguimiento</w:t>
            </w:r>
            <w:proofErr w:type="spellEnd"/>
            <w:r w:rsidRPr="00C5271C">
              <w:rPr>
                <w:color w:val="auto"/>
                <w:sz w:val="16"/>
                <w:szCs w:val="16"/>
              </w:rPr>
              <w:t xml:space="preserve"> elaborado, ni dio una </w:t>
            </w:r>
            <w:proofErr w:type="spellStart"/>
            <w:r w:rsidRPr="00C5271C">
              <w:rPr>
                <w:color w:val="auto"/>
                <w:sz w:val="16"/>
                <w:szCs w:val="16"/>
              </w:rPr>
              <w:t>respuesta</w:t>
            </w:r>
            <w:proofErr w:type="spellEnd"/>
            <w:r w:rsidRPr="00C5271C">
              <w:rPr>
                <w:color w:val="auto"/>
                <w:sz w:val="16"/>
                <w:szCs w:val="16"/>
              </w:rPr>
              <w:t xml:space="preserve"> sobre </w:t>
            </w:r>
            <w:proofErr w:type="spellStart"/>
            <w:r w:rsidRPr="00C5271C">
              <w:rPr>
                <w:color w:val="auto"/>
                <w:sz w:val="16"/>
                <w:szCs w:val="16"/>
              </w:rPr>
              <w:t>su</w:t>
            </w:r>
            <w:proofErr w:type="spellEnd"/>
            <w:r w:rsidRPr="00C5271C">
              <w:rPr>
                <w:color w:val="auto"/>
                <w:sz w:val="16"/>
                <w:szCs w:val="16"/>
              </w:rPr>
              <w:t xml:space="preserve"> </w:t>
            </w:r>
            <w:proofErr w:type="spellStart"/>
            <w:r w:rsidRPr="00C5271C">
              <w:rPr>
                <w:color w:val="auto"/>
                <w:sz w:val="16"/>
                <w:szCs w:val="16"/>
              </w:rPr>
              <w:t>idoneidad</w:t>
            </w:r>
            <w:proofErr w:type="spellEnd"/>
            <w:r w:rsidRPr="00C5271C">
              <w:rPr>
                <w:color w:val="auto"/>
                <w:sz w:val="16"/>
                <w:szCs w:val="16"/>
              </w:rPr>
              <w:t xml:space="preserve"> o </w:t>
            </w:r>
            <w:proofErr w:type="spellStart"/>
            <w:r w:rsidRPr="00C5271C">
              <w:rPr>
                <w:color w:val="auto"/>
                <w:sz w:val="16"/>
                <w:szCs w:val="16"/>
              </w:rPr>
              <w:t>sus</w:t>
            </w:r>
            <w:proofErr w:type="spellEnd"/>
            <w:r w:rsidRPr="00C5271C">
              <w:rPr>
                <w:color w:val="auto"/>
                <w:sz w:val="16"/>
                <w:szCs w:val="16"/>
              </w:rPr>
              <w:t xml:space="preserve"> carencias.</w:t>
            </w:r>
          </w:p>
          <w:p w14:paraId="59BB2EFC" w14:textId="77777777" w:rsidR="00922061" w:rsidRPr="00C5271C" w:rsidRDefault="00922061" w:rsidP="001529EC">
            <w:pPr>
              <w:spacing w:line="360" w:lineRule="auto"/>
              <w:jc w:val="both"/>
              <w:rPr>
                <w:i/>
                <w:color w:val="auto"/>
                <w:sz w:val="16"/>
                <w:szCs w:val="16"/>
              </w:rPr>
            </w:pPr>
          </w:p>
          <w:p w14:paraId="7937F1EC" w14:textId="77777777" w:rsidR="00922061" w:rsidRPr="00C5271C" w:rsidRDefault="00922061" w:rsidP="001529EC">
            <w:pPr>
              <w:spacing w:line="360" w:lineRule="auto"/>
              <w:jc w:val="both"/>
              <w:rPr>
                <w:i/>
                <w:color w:val="auto"/>
                <w:sz w:val="16"/>
                <w:szCs w:val="16"/>
              </w:rPr>
            </w:pPr>
          </w:p>
          <w:p w14:paraId="27FD31D1" w14:textId="7D066404" w:rsidR="002E1611" w:rsidRPr="00C5271C" w:rsidRDefault="00285D82" w:rsidP="001529EC">
            <w:pPr>
              <w:spacing w:line="360" w:lineRule="auto"/>
              <w:jc w:val="both"/>
              <w:rPr>
                <w:i/>
                <w:color w:val="auto"/>
                <w:sz w:val="16"/>
                <w:szCs w:val="16"/>
              </w:rPr>
            </w:pPr>
            <w:r w:rsidRPr="00C5271C">
              <w:rPr>
                <w:i/>
                <w:color w:val="auto"/>
                <w:sz w:val="16"/>
                <w:szCs w:val="16"/>
              </w:rPr>
              <w:t>Recomendacións</w:t>
            </w:r>
            <w:r w:rsidR="007737B3" w:rsidRPr="00C5271C">
              <w:rPr>
                <w:i/>
                <w:color w:val="auto"/>
                <w:sz w:val="16"/>
                <w:szCs w:val="16"/>
              </w:rPr>
              <w:t xml:space="preserve"> d</w:t>
            </w:r>
            <w:r w:rsidRPr="00C5271C">
              <w:rPr>
                <w:i/>
                <w:color w:val="auto"/>
                <w:sz w:val="16"/>
                <w:szCs w:val="16"/>
              </w:rPr>
              <w:t>o</w:t>
            </w:r>
            <w:r w:rsidR="007737B3" w:rsidRPr="00C5271C">
              <w:rPr>
                <w:i/>
                <w:color w:val="auto"/>
                <w:sz w:val="16"/>
                <w:szCs w:val="16"/>
              </w:rPr>
              <w:t xml:space="preserve"> informe de verificación</w:t>
            </w:r>
            <w:r w:rsidR="00710EA2" w:rsidRPr="00C5271C">
              <w:rPr>
                <w:i/>
                <w:color w:val="auto"/>
                <w:sz w:val="16"/>
                <w:szCs w:val="16"/>
              </w:rPr>
              <w:t>/acreditación</w:t>
            </w:r>
            <w:r w:rsidR="008D7665" w:rsidRPr="00C5271C">
              <w:rPr>
                <w:i/>
                <w:color w:val="auto"/>
                <w:sz w:val="16"/>
                <w:szCs w:val="16"/>
              </w:rPr>
              <w:t>/modificación</w:t>
            </w:r>
            <w:r w:rsidR="00710EA2" w:rsidRPr="00C5271C">
              <w:rPr>
                <w:i/>
                <w:color w:val="auto"/>
                <w:sz w:val="16"/>
                <w:szCs w:val="16"/>
              </w:rPr>
              <w:t xml:space="preserve"> </w:t>
            </w:r>
            <w:r w:rsidR="00B34334" w:rsidRPr="00C5271C">
              <w:rPr>
                <w:i/>
                <w:color w:val="auto"/>
                <w:sz w:val="16"/>
                <w:szCs w:val="16"/>
              </w:rPr>
              <w:t>(síntese do estado de situación)</w:t>
            </w:r>
            <w:r w:rsidRPr="00C5271C">
              <w:rPr>
                <w:i/>
                <w:color w:val="auto"/>
                <w:sz w:val="16"/>
                <w:szCs w:val="16"/>
              </w:rPr>
              <w:t>:</w:t>
            </w:r>
          </w:p>
          <w:p w14:paraId="2F434D1C" w14:textId="479FAA5B" w:rsidR="00922061" w:rsidRPr="00C5271C" w:rsidRDefault="00922061" w:rsidP="008D7665">
            <w:pPr>
              <w:spacing w:line="360" w:lineRule="auto"/>
              <w:jc w:val="both"/>
              <w:rPr>
                <w:color w:val="auto"/>
                <w:sz w:val="16"/>
                <w:szCs w:val="16"/>
              </w:rPr>
            </w:pPr>
            <w:r w:rsidRPr="00C5271C">
              <w:rPr>
                <w:color w:val="auto"/>
                <w:sz w:val="16"/>
                <w:szCs w:val="16"/>
              </w:rPr>
              <w:t>En el informe de Acreditación de 2021 se incluían</w:t>
            </w:r>
            <w:r w:rsidR="00645E28" w:rsidRPr="00C5271C">
              <w:rPr>
                <w:color w:val="auto"/>
                <w:sz w:val="16"/>
                <w:szCs w:val="16"/>
              </w:rPr>
              <w:t xml:space="preserve"> -entre </w:t>
            </w:r>
            <w:proofErr w:type="spellStart"/>
            <w:r w:rsidR="00645E28" w:rsidRPr="00C5271C">
              <w:rPr>
                <w:color w:val="auto"/>
                <w:sz w:val="16"/>
                <w:szCs w:val="16"/>
              </w:rPr>
              <w:t>otros</w:t>
            </w:r>
            <w:proofErr w:type="spellEnd"/>
            <w:r w:rsidR="00645E28" w:rsidRPr="00C5271C">
              <w:rPr>
                <w:color w:val="auto"/>
                <w:sz w:val="16"/>
                <w:szCs w:val="16"/>
              </w:rPr>
              <w:t xml:space="preserve"> aspectos menores-</w:t>
            </w:r>
            <w:r w:rsidRPr="00C5271C">
              <w:rPr>
                <w:color w:val="auto"/>
                <w:sz w:val="16"/>
                <w:szCs w:val="16"/>
              </w:rPr>
              <w:t xml:space="preserve"> las </w:t>
            </w:r>
            <w:proofErr w:type="spellStart"/>
            <w:r w:rsidRPr="00C5271C">
              <w:rPr>
                <w:color w:val="auto"/>
                <w:sz w:val="16"/>
                <w:szCs w:val="16"/>
              </w:rPr>
              <w:t>siguientes</w:t>
            </w:r>
            <w:proofErr w:type="spellEnd"/>
            <w:r w:rsidRPr="00C5271C">
              <w:rPr>
                <w:color w:val="auto"/>
                <w:sz w:val="16"/>
                <w:szCs w:val="16"/>
              </w:rPr>
              <w:t xml:space="preserve"> </w:t>
            </w:r>
            <w:proofErr w:type="spellStart"/>
            <w:r w:rsidRPr="00C5271C">
              <w:rPr>
                <w:color w:val="auto"/>
                <w:sz w:val="16"/>
                <w:szCs w:val="16"/>
              </w:rPr>
              <w:t>recomendaciones</w:t>
            </w:r>
            <w:proofErr w:type="spellEnd"/>
            <w:r w:rsidR="00BD5247" w:rsidRPr="00C5271C">
              <w:rPr>
                <w:color w:val="auto"/>
                <w:sz w:val="16"/>
                <w:szCs w:val="16"/>
              </w:rPr>
              <w:t>:</w:t>
            </w:r>
          </w:p>
          <w:p w14:paraId="6562C87C" w14:textId="30A2B071" w:rsidR="008D7665" w:rsidRPr="00C5271C" w:rsidRDefault="008D7665" w:rsidP="00191E62">
            <w:pPr>
              <w:pStyle w:val="Prrafodelista"/>
              <w:numPr>
                <w:ilvl w:val="1"/>
                <w:numId w:val="36"/>
              </w:numPr>
              <w:spacing w:line="360" w:lineRule="auto"/>
              <w:jc w:val="both"/>
              <w:rPr>
                <w:color w:val="auto"/>
                <w:sz w:val="16"/>
                <w:szCs w:val="16"/>
              </w:rPr>
            </w:pPr>
            <w:r w:rsidRPr="00C5271C">
              <w:rPr>
                <w:color w:val="auto"/>
                <w:sz w:val="16"/>
                <w:szCs w:val="16"/>
              </w:rPr>
              <w:t xml:space="preserve">Ampliar el número de </w:t>
            </w:r>
            <w:proofErr w:type="spellStart"/>
            <w:r w:rsidRPr="00C5271C">
              <w:rPr>
                <w:color w:val="auto"/>
                <w:sz w:val="16"/>
                <w:szCs w:val="16"/>
              </w:rPr>
              <w:t>plazas</w:t>
            </w:r>
            <w:proofErr w:type="spellEnd"/>
            <w:r w:rsidRPr="00C5271C">
              <w:rPr>
                <w:color w:val="auto"/>
                <w:sz w:val="16"/>
                <w:szCs w:val="16"/>
              </w:rPr>
              <w:t xml:space="preserve"> ofertadas </w:t>
            </w:r>
          </w:p>
          <w:p w14:paraId="5A40D644" w14:textId="5FBB6E0C" w:rsidR="00922061" w:rsidRPr="00C5271C" w:rsidRDefault="008D7665" w:rsidP="00191E62">
            <w:pPr>
              <w:pStyle w:val="Prrafodelista"/>
              <w:numPr>
                <w:ilvl w:val="1"/>
                <w:numId w:val="36"/>
              </w:numPr>
              <w:spacing w:line="360" w:lineRule="auto"/>
              <w:jc w:val="both"/>
              <w:rPr>
                <w:color w:val="auto"/>
                <w:sz w:val="16"/>
                <w:szCs w:val="16"/>
              </w:rPr>
            </w:pPr>
            <w:r w:rsidRPr="00C5271C">
              <w:rPr>
                <w:color w:val="auto"/>
                <w:sz w:val="16"/>
                <w:szCs w:val="16"/>
              </w:rPr>
              <w:t xml:space="preserve">Agrupar las </w:t>
            </w:r>
            <w:proofErr w:type="spellStart"/>
            <w:r w:rsidRPr="00C5271C">
              <w:rPr>
                <w:color w:val="auto"/>
                <w:sz w:val="16"/>
                <w:szCs w:val="16"/>
              </w:rPr>
              <w:t>líneas</w:t>
            </w:r>
            <w:proofErr w:type="spellEnd"/>
            <w:r w:rsidRPr="00C5271C">
              <w:rPr>
                <w:color w:val="auto"/>
                <w:sz w:val="16"/>
                <w:szCs w:val="16"/>
              </w:rPr>
              <w:t xml:space="preserve"> de investigación </w:t>
            </w:r>
          </w:p>
          <w:p w14:paraId="5E2099BC" w14:textId="77777777" w:rsidR="008D7665" w:rsidRPr="00C5271C" w:rsidRDefault="008D7665" w:rsidP="008D7665">
            <w:pPr>
              <w:spacing w:line="360" w:lineRule="auto"/>
              <w:jc w:val="both"/>
              <w:rPr>
                <w:color w:val="auto"/>
                <w:sz w:val="16"/>
                <w:szCs w:val="16"/>
              </w:rPr>
            </w:pPr>
          </w:p>
          <w:p w14:paraId="1F82FB98" w14:textId="63DA0455" w:rsidR="00285D82" w:rsidRPr="00C5271C" w:rsidRDefault="00645E28" w:rsidP="001529EC">
            <w:pPr>
              <w:spacing w:line="360" w:lineRule="auto"/>
              <w:jc w:val="both"/>
              <w:rPr>
                <w:color w:val="auto"/>
                <w:sz w:val="16"/>
                <w:szCs w:val="16"/>
              </w:rPr>
            </w:pPr>
            <w:r w:rsidRPr="00C5271C">
              <w:rPr>
                <w:color w:val="auto"/>
                <w:sz w:val="16"/>
                <w:szCs w:val="16"/>
              </w:rPr>
              <w:t>P</w:t>
            </w:r>
            <w:r w:rsidR="008D7665" w:rsidRPr="00C5271C">
              <w:rPr>
                <w:color w:val="auto"/>
                <w:sz w:val="16"/>
                <w:szCs w:val="16"/>
              </w:rPr>
              <w:t xml:space="preserve">ara dar </w:t>
            </w:r>
            <w:proofErr w:type="spellStart"/>
            <w:r w:rsidR="008D7665" w:rsidRPr="00C5271C">
              <w:rPr>
                <w:color w:val="auto"/>
                <w:sz w:val="16"/>
                <w:szCs w:val="16"/>
              </w:rPr>
              <w:t>cuenta</w:t>
            </w:r>
            <w:proofErr w:type="spellEnd"/>
            <w:r w:rsidR="008D7665" w:rsidRPr="00C5271C">
              <w:rPr>
                <w:color w:val="auto"/>
                <w:sz w:val="16"/>
                <w:szCs w:val="16"/>
              </w:rPr>
              <w:t xml:space="preserve"> de las </w:t>
            </w:r>
            <w:proofErr w:type="spellStart"/>
            <w:r w:rsidR="008D7665" w:rsidRPr="00C5271C">
              <w:rPr>
                <w:color w:val="auto"/>
                <w:sz w:val="16"/>
                <w:szCs w:val="16"/>
              </w:rPr>
              <w:t>recomendaciones</w:t>
            </w:r>
            <w:proofErr w:type="spellEnd"/>
            <w:r w:rsidR="008D7665" w:rsidRPr="00C5271C">
              <w:rPr>
                <w:color w:val="auto"/>
                <w:sz w:val="16"/>
                <w:szCs w:val="16"/>
              </w:rPr>
              <w:t xml:space="preserve"> recibidas </w:t>
            </w:r>
            <w:r w:rsidR="00922061" w:rsidRPr="00C5271C">
              <w:rPr>
                <w:color w:val="auto"/>
                <w:sz w:val="16"/>
                <w:szCs w:val="16"/>
              </w:rPr>
              <w:t xml:space="preserve">en dicho </w:t>
            </w:r>
            <w:r w:rsidR="008D7665" w:rsidRPr="00C5271C">
              <w:rPr>
                <w:color w:val="auto"/>
                <w:sz w:val="16"/>
                <w:szCs w:val="16"/>
              </w:rPr>
              <w:t>inform</w:t>
            </w:r>
            <w:r w:rsidRPr="00C5271C">
              <w:rPr>
                <w:color w:val="auto"/>
                <w:sz w:val="16"/>
                <w:szCs w:val="16"/>
              </w:rPr>
              <w:t xml:space="preserve">e, en el año 2023 se </w:t>
            </w:r>
            <w:proofErr w:type="spellStart"/>
            <w:r w:rsidRPr="00C5271C">
              <w:rPr>
                <w:color w:val="auto"/>
                <w:sz w:val="16"/>
                <w:szCs w:val="16"/>
              </w:rPr>
              <w:t>solicitó</w:t>
            </w:r>
            <w:proofErr w:type="spellEnd"/>
            <w:r w:rsidRPr="00C5271C">
              <w:rPr>
                <w:color w:val="auto"/>
                <w:sz w:val="16"/>
                <w:szCs w:val="16"/>
              </w:rPr>
              <w:t xml:space="preserve"> a la ACSUG una Modificación no </w:t>
            </w:r>
            <w:proofErr w:type="spellStart"/>
            <w:r w:rsidRPr="00C5271C">
              <w:rPr>
                <w:color w:val="auto"/>
                <w:sz w:val="16"/>
                <w:szCs w:val="16"/>
              </w:rPr>
              <w:t>sustancial</w:t>
            </w:r>
            <w:proofErr w:type="spellEnd"/>
            <w:r w:rsidRPr="00C5271C">
              <w:rPr>
                <w:color w:val="auto"/>
                <w:sz w:val="16"/>
                <w:szCs w:val="16"/>
              </w:rPr>
              <w:t xml:space="preserve"> del programa, de </w:t>
            </w:r>
            <w:proofErr w:type="spellStart"/>
            <w:r w:rsidRPr="00C5271C">
              <w:rPr>
                <w:color w:val="auto"/>
                <w:sz w:val="16"/>
                <w:szCs w:val="16"/>
              </w:rPr>
              <w:t>acuerdo</w:t>
            </w:r>
            <w:proofErr w:type="spellEnd"/>
            <w:r w:rsidRPr="00C5271C">
              <w:rPr>
                <w:color w:val="auto"/>
                <w:sz w:val="16"/>
                <w:szCs w:val="16"/>
              </w:rPr>
              <w:t xml:space="preserve"> con </w:t>
            </w:r>
            <w:proofErr w:type="spellStart"/>
            <w:r w:rsidRPr="00C5271C">
              <w:rPr>
                <w:color w:val="auto"/>
                <w:sz w:val="16"/>
                <w:szCs w:val="16"/>
              </w:rPr>
              <w:t>su</w:t>
            </w:r>
            <w:proofErr w:type="spellEnd"/>
            <w:r w:rsidRPr="00C5271C">
              <w:rPr>
                <w:color w:val="auto"/>
                <w:sz w:val="16"/>
                <w:szCs w:val="16"/>
              </w:rPr>
              <w:t xml:space="preserve"> normativa en vigor</w:t>
            </w:r>
            <w:r w:rsidR="00922061" w:rsidRPr="00C5271C">
              <w:rPr>
                <w:color w:val="auto"/>
                <w:sz w:val="16"/>
                <w:szCs w:val="16"/>
              </w:rPr>
              <w:t xml:space="preserve">. </w:t>
            </w:r>
            <w:r w:rsidR="008D7665" w:rsidRPr="00C5271C">
              <w:rPr>
                <w:color w:val="auto"/>
                <w:sz w:val="16"/>
                <w:szCs w:val="16"/>
              </w:rPr>
              <w:t xml:space="preserve">El retraso en esta </w:t>
            </w:r>
            <w:proofErr w:type="spellStart"/>
            <w:r w:rsidR="008D7665" w:rsidRPr="00C5271C">
              <w:rPr>
                <w:color w:val="auto"/>
                <w:sz w:val="16"/>
                <w:szCs w:val="16"/>
              </w:rPr>
              <w:t>solicitud</w:t>
            </w:r>
            <w:proofErr w:type="spellEnd"/>
            <w:r w:rsidR="008D7665" w:rsidRPr="00C5271C">
              <w:rPr>
                <w:color w:val="auto"/>
                <w:sz w:val="16"/>
                <w:szCs w:val="16"/>
              </w:rPr>
              <w:t xml:space="preserve"> </w:t>
            </w:r>
            <w:proofErr w:type="spellStart"/>
            <w:r w:rsidR="008D7665" w:rsidRPr="00C5271C">
              <w:rPr>
                <w:color w:val="auto"/>
                <w:sz w:val="16"/>
                <w:szCs w:val="16"/>
              </w:rPr>
              <w:t>estuvo</w:t>
            </w:r>
            <w:proofErr w:type="spellEnd"/>
            <w:r w:rsidR="008D7665" w:rsidRPr="00C5271C">
              <w:rPr>
                <w:color w:val="auto"/>
                <w:sz w:val="16"/>
                <w:szCs w:val="16"/>
              </w:rPr>
              <w:t xml:space="preserve"> motivado por un cambio </w:t>
            </w:r>
            <w:r w:rsidRPr="00C5271C">
              <w:rPr>
                <w:color w:val="auto"/>
                <w:sz w:val="16"/>
                <w:szCs w:val="16"/>
              </w:rPr>
              <w:t>en la n</w:t>
            </w:r>
            <w:r w:rsidR="008D7665" w:rsidRPr="00C5271C">
              <w:rPr>
                <w:color w:val="auto"/>
                <w:sz w:val="16"/>
                <w:szCs w:val="16"/>
              </w:rPr>
              <w:t xml:space="preserve">ormativa </w:t>
            </w:r>
            <w:r w:rsidRPr="00C5271C">
              <w:rPr>
                <w:color w:val="auto"/>
                <w:sz w:val="16"/>
                <w:szCs w:val="16"/>
              </w:rPr>
              <w:t xml:space="preserve">aplicada por dicha </w:t>
            </w:r>
            <w:proofErr w:type="spellStart"/>
            <w:r w:rsidRPr="00C5271C">
              <w:rPr>
                <w:color w:val="auto"/>
                <w:sz w:val="16"/>
                <w:szCs w:val="16"/>
              </w:rPr>
              <w:t>Agencia</w:t>
            </w:r>
            <w:proofErr w:type="spellEnd"/>
            <w:r w:rsidRPr="00C5271C">
              <w:rPr>
                <w:color w:val="auto"/>
                <w:sz w:val="16"/>
                <w:szCs w:val="16"/>
              </w:rPr>
              <w:t xml:space="preserve"> y </w:t>
            </w:r>
            <w:proofErr w:type="spellStart"/>
            <w:r w:rsidR="008D7665" w:rsidRPr="00C5271C">
              <w:rPr>
                <w:color w:val="auto"/>
                <w:sz w:val="16"/>
                <w:szCs w:val="16"/>
              </w:rPr>
              <w:t>cuya</w:t>
            </w:r>
            <w:proofErr w:type="spellEnd"/>
            <w:r w:rsidR="008D7665" w:rsidRPr="00C5271C">
              <w:rPr>
                <w:color w:val="auto"/>
                <w:sz w:val="16"/>
                <w:szCs w:val="16"/>
              </w:rPr>
              <w:t xml:space="preserve"> aprobación se </w:t>
            </w:r>
            <w:proofErr w:type="spellStart"/>
            <w:r w:rsidR="008D7665" w:rsidRPr="00C5271C">
              <w:rPr>
                <w:color w:val="auto"/>
                <w:sz w:val="16"/>
                <w:szCs w:val="16"/>
              </w:rPr>
              <w:t>fue</w:t>
            </w:r>
            <w:proofErr w:type="spellEnd"/>
            <w:r w:rsidR="008D7665" w:rsidRPr="00C5271C">
              <w:rPr>
                <w:color w:val="auto"/>
                <w:sz w:val="16"/>
                <w:szCs w:val="16"/>
              </w:rPr>
              <w:t xml:space="preserve"> </w:t>
            </w:r>
            <w:r w:rsidRPr="00C5271C">
              <w:rPr>
                <w:color w:val="auto"/>
                <w:sz w:val="16"/>
                <w:szCs w:val="16"/>
              </w:rPr>
              <w:t xml:space="preserve">demorando hasta </w:t>
            </w:r>
            <w:proofErr w:type="spellStart"/>
            <w:r w:rsidRPr="00C5271C">
              <w:rPr>
                <w:color w:val="auto"/>
                <w:sz w:val="16"/>
                <w:szCs w:val="16"/>
              </w:rPr>
              <w:t>casi</w:t>
            </w:r>
            <w:proofErr w:type="spellEnd"/>
            <w:r w:rsidRPr="00C5271C">
              <w:rPr>
                <w:color w:val="auto"/>
                <w:sz w:val="16"/>
                <w:szCs w:val="16"/>
              </w:rPr>
              <w:t xml:space="preserve"> dos años</w:t>
            </w:r>
            <w:r w:rsidR="00876330" w:rsidRPr="00C5271C">
              <w:rPr>
                <w:color w:val="auto"/>
                <w:sz w:val="16"/>
                <w:szCs w:val="16"/>
              </w:rPr>
              <w:t>.</w:t>
            </w:r>
          </w:p>
          <w:p w14:paraId="7A3C56C9" w14:textId="77777777" w:rsidR="00922061" w:rsidRPr="00C5271C" w:rsidRDefault="00922061" w:rsidP="001529EC">
            <w:pPr>
              <w:spacing w:line="360" w:lineRule="auto"/>
              <w:jc w:val="both"/>
              <w:rPr>
                <w:color w:val="auto"/>
                <w:sz w:val="16"/>
                <w:szCs w:val="16"/>
              </w:rPr>
            </w:pPr>
          </w:p>
          <w:p w14:paraId="055DFC28" w14:textId="24F4D76F" w:rsidR="008D7665" w:rsidRPr="00C5271C" w:rsidRDefault="00645E28" w:rsidP="001529EC">
            <w:pPr>
              <w:spacing w:line="360" w:lineRule="auto"/>
              <w:jc w:val="both"/>
              <w:rPr>
                <w:color w:val="auto"/>
                <w:sz w:val="16"/>
                <w:szCs w:val="16"/>
              </w:rPr>
            </w:pPr>
            <w:r w:rsidRPr="00C5271C">
              <w:rPr>
                <w:color w:val="auto"/>
                <w:sz w:val="16"/>
                <w:szCs w:val="16"/>
              </w:rPr>
              <w:t xml:space="preserve">Un </w:t>
            </w:r>
            <w:r w:rsidR="00001BDF" w:rsidRPr="00C5271C">
              <w:rPr>
                <w:color w:val="auto"/>
                <w:sz w:val="16"/>
                <w:szCs w:val="16"/>
              </w:rPr>
              <w:t xml:space="preserve">año </w:t>
            </w:r>
            <w:r w:rsidR="00BD5247" w:rsidRPr="00C5271C">
              <w:rPr>
                <w:color w:val="auto"/>
                <w:sz w:val="16"/>
                <w:szCs w:val="16"/>
              </w:rPr>
              <w:t>más tarde,</w:t>
            </w:r>
            <w:r w:rsidRPr="00C5271C">
              <w:rPr>
                <w:color w:val="auto"/>
                <w:sz w:val="16"/>
                <w:szCs w:val="16"/>
              </w:rPr>
              <w:t xml:space="preserve"> </w:t>
            </w:r>
            <w:r w:rsidR="008D7665" w:rsidRPr="00C5271C">
              <w:rPr>
                <w:color w:val="auto"/>
                <w:sz w:val="16"/>
                <w:szCs w:val="16"/>
              </w:rPr>
              <w:t xml:space="preserve">se recibe el informe positivo de Modificación no </w:t>
            </w:r>
            <w:proofErr w:type="spellStart"/>
            <w:r w:rsidR="008D7665" w:rsidRPr="00C5271C">
              <w:rPr>
                <w:color w:val="auto"/>
                <w:sz w:val="16"/>
                <w:szCs w:val="16"/>
              </w:rPr>
              <w:t>sustancial</w:t>
            </w:r>
            <w:proofErr w:type="spellEnd"/>
            <w:r w:rsidR="008D7665" w:rsidRPr="00C5271C">
              <w:rPr>
                <w:color w:val="auto"/>
                <w:sz w:val="16"/>
                <w:szCs w:val="16"/>
              </w:rPr>
              <w:t xml:space="preserve"> por parte de la ACSUG. </w:t>
            </w:r>
            <w:proofErr w:type="spellStart"/>
            <w:r w:rsidR="00876330" w:rsidRPr="00C5271C">
              <w:rPr>
                <w:color w:val="auto"/>
                <w:sz w:val="16"/>
                <w:szCs w:val="16"/>
              </w:rPr>
              <w:t>Sin</w:t>
            </w:r>
            <w:proofErr w:type="spellEnd"/>
            <w:r w:rsidR="00876330" w:rsidRPr="00C5271C">
              <w:rPr>
                <w:color w:val="auto"/>
                <w:sz w:val="16"/>
                <w:szCs w:val="16"/>
              </w:rPr>
              <w:t xml:space="preserve"> embargo, d</w:t>
            </w:r>
            <w:r w:rsidR="008D7665" w:rsidRPr="00C5271C">
              <w:rPr>
                <w:color w:val="auto"/>
                <w:sz w:val="16"/>
                <w:szCs w:val="16"/>
              </w:rPr>
              <w:t xml:space="preserve">urante el </w:t>
            </w:r>
            <w:proofErr w:type="spellStart"/>
            <w:r w:rsidR="008D7665" w:rsidRPr="00C5271C">
              <w:rPr>
                <w:color w:val="auto"/>
                <w:sz w:val="16"/>
                <w:szCs w:val="16"/>
              </w:rPr>
              <w:t>procedimiento</w:t>
            </w:r>
            <w:proofErr w:type="spellEnd"/>
            <w:r w:rsidR="008D7665" w:rsidRPr="00C5271C">
              <w:rPr>
                <w:color w:val="auto"/>
                <w:sz w:val="16"/>
                <w:szCs w:val="16"/>
              </w:rPr>
              <w:t xml:space="preserve"> </w:t>
            </w:r>
            <w:r w:rsidRPr="00C5271C">
              <w:rPr>
                <w:color w:val="auto"/>
                <w:sz w:val="16"/>
                <w:szCs w:val="16"/>
              </w:rPr>
              <w:t xml:space="preserve">administrativo </w:t>
            </w:r>
            <w:r w:rsidR="008D7665" w:rsidRPr="00C5271C">
              <w:rPr>
                <w:color w:val="auto"/>
                <w:sz w:val="16"/>
                <w:szCs w:val="16"/>
              </w:rPr>
              <w:t xml:space="preserve">de actualización de dichos cambios, el Ministerio informa que la normativa </w:t>
            </w:r>
            <w:r w:rsidR="00876330" w:rsidRPr="00C5271C">
              <w:rPr>
                <w:color w:val="auto"/>
                <w:sz w:val="16"/>
                <w:szCs w:val="16"/>
              </w:rPr>
              <w:t xml:space="preserve">aprobada </w:t>
            </w:r>
            <w:r w:rsidR="008D7665" w:rsidRPr="00C5271C">
              <w:rPr>
                <w:color w:val="auto"/>
                <w:sz w:val="16"/>
                <w:szCs w:val="16"/>
              </w:rPr>
              <w:t xml:space="preserve">por la ACUSG </w:t>
            </w:r>
            <w:proofErr w:type="spellStart"/>
            <w:r w:rsidR="008D7665" w:rsidRPr="00C5271C">
              <w:rPr>
                <w:color w:val="auto"/>
                <w:sz w:val="16"/>
                <w:szCs w:val="16"/>
              </w:rPr>
              <w:t>contraviene</w:t>
            </w:r>
            <w:proofErr w:type="spellEnd"/>
            <w:r w:rsidR="008D7665" w:rsidRPr="00C5271C">
              <w:rPr>
                <w:color w:val="auto"/>
                <w:sz w:val="16"/>
                <w:szCs w:val="16"/>
              </w:rPr>
              <w:t xml:space="preserve"> una normativa de rango superior y que una de las </w:t>
            </w:r>
            <w:proofErr w:type="spellStart"/>
            <w:r w:rsidR="008D7665" w:rsidRPr="00C5271C">
              <w:rPr>
                <w:color w:val="auto"/>
                <w:sz w:val="16"/>
                <w:szCs w:val="16"/>
              </w:rPr>
              <w:t>modificaciones</w:t>
            </w:r>
            <w:proofErr w:type="spellEnd"/>
            <w:r w:rsidR="008D7665" w:rsidRPr="00C5271C">
              <w:rPr>
                <w:color w:val="auto"/>
                <w:sz w:val="16"/>
                <w:szCs w:val="16"/>
              </w:rPr>
              <w:t xml:space="preserve"> no </w:t>
            </w:r>
            <w:proofErr w:type="spellStart"/>
            <w:r w:rsidR="008D7665" w:rsidRPr="00C5271C">
              <w:rPr>
                <w:color w:val="auto"/>
                <w:sz w:val="16"/>
                <w:szCs w:val="16"/>
              </w:rPr>
              <w:t>sustanciales</w:t>
            </w:r>
            <w:proofErr w:type="spellEnd"/>
            <w:r w:rsidR="008D7665" w:rsidRPr="00C5271C">
              <w:rPr>
                <w:color w:val="auto"/>
                <w:sz w:val="16"/>
                <w:szCs w:val="16"/>
              </w:rPr>
              <w:t xml:space="preserve"> aprobadas -el aumento en el número de </w:t>
            </w:r>
            <w:proofErr w:type="spellStart"/>
            <w:r w:rsidR="008D7665" w:rsidRPr="00C5271C">
              <w:rPr>
                <w:color w:val="auto"/>
                <w:sz w:val="16"/>
                <w:szCs w:val="16"/>
              </w:rPr>
              <w:t>plazas</w:t>
            </w:r>
            <w:proofErr w:type="spellEnd"/>
            <w:r w:rsidR="008D7665" w:rsidRPr="00C5271C">
              <w:rPr>
                <w:color w:val="auto"/>
                <w:sz w:val="16"/>
                <w:szCs w:val="16"/>
              </w:rPr>
              <w:t xml:space="preserve"> ofertadas- debe ser tramitada como Modificación </w:t>
            </w:r>
            <w:proofErr w:type="spellStart"/>
            <w:r w:rsidR="008D7665" w:rsidRPr="00C5271C">
              <w:rPr>
                <w:color w:val="auto"/>
                <w:sz w:val="16"/>
                <w:szCs w:val="16"/>
              </w:rPr>
              <w:t>sustancial</w:t>
            </w:r>
            <w:proofErr w:type="spellEnd"/>
            <w:r w:rsidR="008D7665" w:rsidRPr="00C5271C">
              <w:rPr>
                <w:color w:val="auto"/>
                <w:sz w:val="16"/>
                <w:szCs w:val="16"/>
              </w:rPr>
              <w:t xml:space="preserve">. </w:t>
            </w:r>
          </w:p>
          <w:p w14:paraId="0FC6DEFE" w14:textId="77777777" w:rsidR="00922061" w:rsidRPr="00C5271C" w:rsidRDefault="00922061" w:rsidP="001529EC">
            <w:pPr>
              <w:spacing w:line="360" w:lineRule="auto"/>
              <w:jc w:val="both"/>
              <w:rPr>
                <w:color w:val="auto"/>
                <w:sz w:val="16"/>
                <w:szCs w:val="16"/>
              </w:rPr>
            </w:pPr>
          </w:p>
          <w:p w14:paraId="62E8339F" w14:textId="053D8623" w:rsidR="008D7665" w:rsidRPr="00C5271C" w:rsidRDefault="008D7665" w:rsidP="001529EC">
            <w:pPr>
              <w:spacing w:line="360" w:lineRule="auto"/>
              <w:jc w:val="both"/>
              <w:rPr>
                <w:color w:val="auto"/>
                <w:sz w:val="16"/>
                <w:szCs w:val="16"/>
              </w:rPr>
            </w:pPr>
            <w:r w:rsidRPr="00C5271C">
              <w:rPr>
                <w:color w:val="auto"/>
                <w:sz w:val="16"/>
                <w:szCs w:val="16"/>
              </w:rPr>
              <w:t xml:space="preserve">Dicha Modificación ha sido tramitada de </w:t>
            </w:r>
            <w:proofErr w:type="spellStart"/>
            <w:r w:rsidRPr="00C5271C">
              <w:rPr>
                <w:color w:val="auto"/>
                <w:sz w:val="16"/>
                <w:szCs w:val="16"/>
              </w:rPr>
              <w:t>nuevo</w:t>
            </w:r>
            <w:proofErr w:type="spellEnd"/>
            <w:r w:rsidRPr="00C5271C">
              <w:rPr>
                <w:color w:val="auto"/>
                <w:sz w:val="16"/>
                <w:szCs w:val="16"/>
              </w:rPr>
              <w:t xml:space="preserve"> </w:t>
            </w:r>
            <w:proofErr w:type="spellStart"/>
            <w:r w:rsidRPr="00C5271C">
              <w:rPr>
                <w:color w:val="auto"/>
                <w:sz w:val="16"/>
                <w:szCs w:val="16"/>
              </w:rPr>
              <w:t>delante</w:t>
            </w:r>
            <w:proofErr w:type="spellEnd"/>
            <w:r w:rsidRPr="00C5271C">
              <w:rPr>
                <w:color w:val="auto"/>
                <w:sz w:val="16"/>
                <w:szCs w:val="16"/>
              </w:rPr>
              <w:t xml:space="preserve"> de la ACSUG, </w:t>
            </w:r>
            <w:proofErr w:type="spellStart"/>
            <w:r w:rsidRPr="00C5271C">
              <w:rPr>
                <w:color w:val="auto"/>
                <w:sz w:val="16"/>
                <w:szCs w:val="16"/>
              </w:rPr>
              <w:t>ahora</w:t>
            </w:r>
            <w:proofErr w:type="spellEnd"/>
            <w:r w:rsidRPr="00C5271C">
              <w:rPr>
                <w:color w:val="auto"/>
                <w:sz w:val="16"/>
                <w:szCs w:val="16"/>
              </w:rPr>
              <w:t xml:space="preserve"> como SUSTANCIAL, y está </w:t>
            </w:r>
            <w:proofErr w:type="spellStart"/>
            <w:r w:rsidRPr="00C5271C">
              <w:rPr>
                <w:color w:val="auto"/>
                <w:sz w:val="16"/>
                <w:szCs w:val="16"/>
              </w:rPr>
              <w:t>siendo</w:t>
            </w:r>
            <w:proofErr w:type="spellEnd"/>
            <w:r w:rsidRPr="00C5271C">
              <w:rPr>
                <w:color w:val="auto"/>
                <w:sz w:val="16"/>
                <w:szCs w:val="16"/>
              </w:rPr>
              <w:t xml:space="preserve"> </w:t>
            </w:r>
            <w:proofErr w:type="spellStart"/>
            <w:r w:rsidRPr="00C5271C">
              <w:rPr>
                <w:color w:val="auto"/>
                <w:sz w:val="16"/>
                <w:szCs w:val="16"/>
              </w:rPr>
              <w:t>evaluada</w:t>
            </w:r>
            <w:proofErr w:type="spellEnd"/>
            <w:r w:rsidRPr="00C5271C">
              <w:rPr>
                <w:color w:val="auto"/>
                <w:sz w:val="16"/>
                <w:szCs w:val="16"/>
              </w:rPr>
              <w:t xml:space="preserve"> en el momento de redacción de este </w:t>
            </w:r>
            <w:proofErr w:type="spellStart"/>
            <w:r w:rsidRPr="00C5271C">
              <w:rPr>
                <w:color w:val="auto"/>
                <w:sz w:val="16"/>
                <w:szCs w:val="16"/>
              </w:rPr>
              <w:t>autoinforme</w:t>
            </w:r>
            <w:proofErr w:type="spellEnd"/>
            <w:r w:rsidR="00BD5247" w:rsidRPr="00C5271C">
              <w:rPr>
                <w:color w:val="auto"/>
                <w:sz w:val="16"/>
                <w:szCs w:val="16"/>
              </w:rPr>
              <w:t xml:space="preserve">. </w:t>
            </w:r>
            <w:proofErr w:type="spellStart"/>
            <w:r w:rsidR="00BD5247" w:rsidRPr="00C5271C">
              <w:rPr>
                <w:color w:val="auto"/>
                <w:sz w:val="16"/>
                <w:szCs w:val="16"/>
              </w:rPr>
              <w:t>Aprovechando</w:t>
            </w:r>
            <w:proofErr w:type="spellEnd"/>
            <w:r w:rsidR="00BD5247" w:rsidRPr="00C5271C">
              <w:rPr>
                <w:color w:val="auto"/>
                <w:sz w:val="16"/>
                <w:szCs w:val="16"/>
              </w:rPr>
              <w:t xml:space="preserve"> esta </w:t>
            </w:r>
            <w:proofErr w:type="spellStart"/>
            <w:r w:rsidR="00BD5247" w:rsidRPr="00C5271C">
              <w:rPr>
                <w:color w:val="auto"/>
                <w:sz w:val="16"/>
                <w:szCs w:val="16"/>
              </w:rPr>
              <w:t>solicitud</w:t>
            </w:r>
            <w:proofErr w:type="spellEnd"/>
            <w:r w:rsidR="00BD5247" w:rsidRPr="00C5271C">
              <w:rPr>
                <w:color w:val="auto"/>
                <w:sz w:val="16"/>
                <w:szCs w:val="16"/>
              </w:rPr>
              <w:t xml:space="preserve"> de Modificación </w:t>
            </w:r>
            <w:proofErr w:type="spellStart"/>
            <w:r w:rsidR="00BD5247" w:rsidRPr="00C5271C">
              <w:rPr>
                <w:color w:val="auto"/>
                <w:sz w:val="16"/>
                <w:szCs w:val="16"/>
              </w:rPr>
              <w:t>sustancial</w:t>
            </w:r>
            <w:proofErr w:type="spellEnd"/>
            <w:r w:rsidR="00BD5247" w:rsidRPr="00C5271C">
              <w:rPr>
                <w:color w:val="auto"/>
                <w:sz w:val="16"/>
                <w:szCs w:val="16"/>
              </w:rPr>
              <w:t xml:space="preserve">, se han </w:t>
            </w:r>
            <w:proofErr w:type="spellStart"/>
            <w:r w:rsidR="00BD5247" w:rsidRPr="00C5271C">
              <w:rPr>
                <w:color w:val="auto"/>
                <w:sz w:val="16"/>
                <w:szCs w:val="16"/>
              </w:rPr>
              <w:t>incluido</w:t>
            </w:r>
            <w:proofErr w:type="spellEnd"/>
            <w:r w:rsidR="00BD5247" w:rsidRPr="00C5271C">
              <w:rPr>
                <w:color w:val="auto"/>
                <w:sz w:val="16"/>
                <w:szCs w:val="16"/>
              </w:rPr>
              <w:t xml:space="preserve"> </w:t>
            </w:r>
            <w:proofErr w:type="spellStart"/>
            <w:r w:rsidR="00BD5247" w:rsidRPr="00C5271C">
              <w:rPr>
                <w:color w:val="auto"/>
                <w:sz w:val="16"/>
                <w:szCs w:val="16"/>
              </w:rPr>
              <w:t>otras</w:t>
            </w:r>
            <w:proofErr w:type="spellEnd"/>
            <w:r w:rsidR="00BD5247" w:rsidRPr="00C5271C">
              <w:rPr>
                <w:color w:val="auto"/>
                <w:sz w:val="16"/>
                <w:szCs w:val="16"/>
              </w:rPr>
              <w:t xml:space="preserve"> </w:t>
            </w:r>
            <w:proofErr w:type="spellStart"/>
            <w:r w:rsidR="00191E62" w:rsidRPr="00C5271C">
              <w:rPr>
                <w:color w:val="auto"/>
                <w:sz w:val="16"/>
                <w:szCs w:val="16"/>
              </w:rPr>
              <w:t>modificaciones</w:t>
            </w:r>
            <w:proofErr w:type="spellEnd"/>
            <w:r w:rsidR="00191E62" w:rsidRPr="00C5271C">
              <w:rPr>
                <w:color w:val="auto"/>
                <w:sz w:val="16"/>
                <w:szCs w:val="16"/>
              </w:rPr>
              <w:t xml:space="preserve"> </w:t>
            </w:r>
            <w:r w:rsidR="006C59F1" w:rsidRPr="00C5271C">
              <w:rPr>
                <w:color w:val="auto"/>
                <w:sz w:val="16"/>
                <w:szCs w:val="16"/>
              </w:rPr>
              <w:t xml:space="preserve">-en </w:t>
            </w:r>
            <w:proofErr w:type="spellStart"/>
            <w:r w:rsidR="006C59F1" w:rsidRPr="00C5271C">
              <w:rPr>
                <w:color w:val="auto"/>
                <w:sz w:val="16"/>
                <w:szCs w:val="16"/>
              </w:rPr>
              <w:t>general</w:t>
            </w:r>
            <w:proofErr w:type="spellEnd"/>
            <w:r w:rsidR="006C59F1" w:rsidRPr="00C5271C">
              <w:rPr>
                <w:color w:val="auto"/>
                <w:sz w:val="16"/>
                <w:szCs w:val="16"/>
              </w:rPr>
              <w:t xml:space="preserve">, actualización de la información </w:t>
            </w:r>
            <w:proofErr w:type="spellStart"/>
            <w:r w:rsidR="006C59F1" w:rsidRPr="00C5271C">
              <w:rPr>
                <w:color w:val="auto"/>
                <w:sz w:val="16"/>
                <w:szCs w:val="16"/>
              </w:rPr>
              <w:t>disponible</w:t>
            </w:r>
            <w:proofErr w:type="spellEnd"/>
            <w:r w:rsidR="006C59F1" w:rsidRPr="00C5271C">
              <w:rPr>
                <w:color w:val="auto"/>
                <w:sz w:val="16"/>
                <w:szCs w:val="16"/>
              </w:rPr>
              <w:t xml:space="preserve">- </w:t>
            </w:r>
            <w:r w:rsidR="00BD5247" w:rsidRPr="00C5271C">
              <w:rPr>
                <w:color w:val="auto"/>
                <w:sz w:val="16"/>
                <w:szCs w:val="16"/>
              </w:rPr>
              <w:t xml:space="preserve">a modo de </w:t>
            </w:r>
            <w:proofErr w:type="spellStart"/>
            <w:r w:rsidR="00BD5247" w:rsidRPr="00C5271C">
              <w:rPr>
                <w:color w:val="auto"/>
                <w:sz w:val="16"/>
                <w:szCs w:val="16"/>
              </w:rPr>
              <w:t>Mejoras</w:t>
            </w:r>
            <w:proofErr w:type="spellEnd"/>
            <w:r w:rsidR="00BD5247" w:rsidRPr="00C5271C">
              <w:rPr>
                <w:color w:val="auto"/>
                <w:sz w:val="16"/>
                <w:szCs w:val="16"/>
              </w:rPr>
              <w:t xml:space="preserve"> del título y que </w:t>
            </w:r>
            <w:r w:rsidR="00191E62" w:rsidRPr="00C5271C">
              <w:rPr>
                <w:color w:val="auto"/>
                <w:sz w:val="16"/>
                <w:szCs w:val="16"/>
              </w:rPr>
              <w:t>se resumen a continuación</w:t>
            </w:r>
            <w:r w:rsidR="00BD5247" w:rsidRPr="00C5271C">
              <w:rPr>
                <w:color w:val="auto"/>
                <w:sz w:val="16"/>
                <w:szCs w:val="16"/>
              </w:rPr>
              <w:t xml:space="preserve"> </w:t>
            </w:r>
            <w:proofErr w:type="spellStart"/>
            <w:r w:rsidR="00BD5247" w:rsidRPr="00C5271C">
              <w:rPr>
                <w:color w:val="auto"/>
                <w:sz w:val="16"/>
                <w:szCs w:val="16"/>
              </w:rPr>
              <w:t>estructuradas</w:t>
            </w:r>
            <w:proofErr w:type="spellEnd"/>
            <w:r w:rsidR="00BD5247" w:rsidRPr="00C5271C">
              <w:rPr>
                <w:color w:val="auto"/>
                <w:sz w:val="16"/>
                <w:szCs w:val="16"/>
              </w:rPr>
              <w:t xml:space="preserve"> en apartados</w:t>
            </w:r>
            <w:r w:rsidR="00191E62" w:rsidRPr="00C5271C">
              <w:rPr>
                <w:color w:val="auto"/>
                <w:sz w:val="16"/>
                <w:szCs w:val="16"/>
              </w:rPr>
              <w:t>:</w:t>
            </w:r>
          </w:p>
          <w:p w14:paraId="43D97956" w14:textId="77777777" w:rsidR="00191E62" w:rsidRPr="00C5271C" w:rsidRDefault="00191E62" w:rsidP="001529EC">
            <w:pPr>
              <w:spacing w:line="360" w:lineRule="auto"/>
              <w:jc w:val="both"/>
              <w:rPr>
                <w:color w:val="auto"/>
                <w:sz w:val="16"/>
                <w:szCs w:val="16"/>
              </w:rPr>
            </w:pPr>
          </w:p>
          <w:p w14:paraId="227DC06E" w14:textId="77777777" w:rsidR="00191E62" w:rsidRPr="00C5271C" w:rsidRDefault="00191E62" w:rsidP="00191E62">
            <w:pPr>
              <w:spacing w:line="360" w:lineRule="auto"/>
              <w:jc w:val="both"/>
              <w:rPr>
                <w:b/>
                <w:bCs/>
                <w:color w:val="auto"/>
                <w:sz w:val="16"/>
                <w:szCs w:val="16"/>
              </w:rPr>
            </w:pPr>
            <w:r w:rsidRPr="00C5271C">
              <w:rPr>
                <w:b/>
                <w:bCs/>
                <w:color w:val="auto"/>
                <w:sz w:val="16"/>
                <w:szCs w:val="16"/>
              </w:rPr>
              <w:t>DESCRIPCIÓN DEL TÍTULO.</w:t>
            </w:r>
          </w:p>
          <w:tbl>
            <w:tblPr>
              <w:tblStyle w:val="Tablaconcuadrcula"/>
              <w:tblW w:w="0" w:type="auto"/>
              <w:tblLook w:val="04A0" w:firstRow="1" w:lastRow="0" w:firstColumn="1" w:lastColumn="0" w:noHBand="0" w:noVBand="1"/>
            </w:tblPr>
            <w:tblGrid>
              <w:gridCol w:w="8705"/>
            </w:tblGrid>
            <w:tr w:rsidR="00191E62" w:rsidRPr="00C5271C" w14:paraId="0B5F7091" w14:textId="77777777" w:rsidTr="00191E62">
              <w:tc>
                <w:tcPr>
                  <w:tcW w:w="14144" w:type="dxa"/>
                  <w:tcBorders>
                    <w:top w:val="single" w:sz="4" w:space="0" w:color="auto"/>
                    <w:left w:val="single" w:sz="4" w:space="0" w:color="auto"/>
                    <w:bottom w:val="single" w:sz="4" w:space="0" w:color="auto"/>
                    <w:right w:val="single" w:sz="4" w:space="0" w:color="auto"/>
                  </w:tcBorders>
                </w:tcPr>
                <w:p w14:paraId="4D4C0C95" w14:textId="77777777" w:rsidR="00191E62" w:rsidRPr="00C5271C" w:rsidRDefault="00191E62" w:rsidP="00191E62">
                  <w:pPr>
                    <w:spacing w:line="360" w:lineRule="auto"/>
                    <w:jc w:val="both"/>
                    <w:rPr>
                      <w:color w:val="auto"/>
                      <w:sz w:val="16"/>
                      <w:szCs w:val="16"/>
                    </w:rPr>
                  </w:pPr>
                </w:p>
                <w:p w14:paraId="798B9B0C" w14:textId="77777777" w:rsidR="00191E62" w:rsidRPr="00C5271C" w:rsidRDefault="00191E62" w:rsidP="00191E62">
                  <w:pPr>
                    <w:numPr>
                      <w:ilvl w:val="0"/>
                      <w:numId w:val="38"/>
                    </w:numPr>
                    <w:spacing w:line="360" w:lineRule="auto"/>
                    <w:jc w:val="both"/>
                    <w:rPr>
                      <w:color w:val="auto"/>
                      <w:sz w:val="16"/>
                      <w:szCs w:val="16"/>
                    </w:rPr>
                  </w:pPr>
                  <w:r w:rsidRPr="00C5271C">
                    <w:rPr>
                      <w:color w:val="auto"/>
                      <w:sz w:val="16"/>
                      <w:szCs w:val="16"/>
                    </w:rPr>
                    <w:t xml:space="preserve">Se actualiza la información sobre las circunstancias que rodean </w:t>
                  </w:r>
                  <w:proofErr w:type="spellStart"/>
                  <w:r w:rsidRPr="00C5271C">
                    <w:rPr>
                      <w:color w:val="auto"/>
                      <w:sz w:val="16"/>
                      <w:szCs w:val="16"/>
                    </w:rPr>
                    <w:t>al</w:t>
                  </w:r>
                  <w:proofErr w:type="spellEnd"/>
                  <w:r w:rsidRPr="00C5271C">
                    <w:rPr>
                      <w:color w:val="auto"/>
                      <w:sz w:val="16"/>
                      <w:szCs w:val="16"/>
                    </w:rPr>
                    <w:t xml:space="preserve"> programa de </w:t>
                  </w:r>
                  <w:proofErr w:type="spellStart"/>
                  <w:r w:rsidRPr="00C5271C">
                    <w:rPr>
                      <w:color w:val="auto"/>
                      <w:sz w:val="16"/>
                      <w:szCs w:val="16"/>
                    </w:rPr>
                    <w:t>doctorado</w:t>
                  </w:r>
                  <w:proofErr w:type="spellEnd"/>
                  <w:r w:rsidRPr="00C5271C">
                    <w:rPr>
                      <w:color w:val="auto"/>
                      <w:sz w:val="16"/>
                      <w:szCs w:val="16"/>
                    </w:rPr>
                    <w:t xml:space="preserve"> y </w:t>
                  </w:r>
                  <w:proofErr w:type="spellStart"/>
                  <w:r w:rsidRPr="00C5271C">
                    <w:rPr>
                      <w:color w:val="auto"/>
                      <w:sz w:val="16"/>
                      <w:szCs w:val="16"/>
                    </w:rPr>
                    <w:t>su</w:t>
                  </w:r>
                  <w:proofErr w:type="spellEnd"/>
                  <w:r w:rsidRPr="00C5271C">
                    <w:rPr>
                      <w:color w:val="auto"/>
                      <w:sz w:val="16"/>
                      <w:szCs w:val="16"/>
                    </w:rPr>
                    <w:t xml:space="preserve"> contexto, y, en particular, se </w:t>
                  </w:r>
                  <w:proofErr w:type="spellStart"/>
                  <w:r w:rsidRPr="00C5271C">
                    <w:rPr>
                      <w:color w:val="auto"/>
                      <w:sz w:val="16"/>
                      <w:szCs w:val="16"/>
                    </w:rPr>
                    <w:t>incluyen</w:t>
                  </w:r>
                  <w:proofErr w:type="spellEnd"/>
                  <w:r w:rsidRPr="00C5271C">
                    <w:rPr>
                      <w:color w:val="auto"/>
                      <w:sz w:val="16"/>
                      <w:szCs w:val="16"/>
                    </w:rPr>
                    <w:t xml:space="preserve"> todas las </w:t>
                  </w:r>
                  <w:proofErr w:type="spellStart"/>
                  <w:r w:rsidRPr="00C5271C">
                    <w:rPr>
                      <w:color w:val="auto"/>
                      <w:sz w:val="16"/>
                      <w:szCs w:val="16"/>
                    </w:rPr>
                    <w:t>nuevas</w:t>
                  </w:r>
                  <w:proofErr w:type="spellEnd"/>
                  <w:r w:rsidRPr="00C5271C">
                    <w:rPr>
                      <w:color w:val="auto"/>
                      <w:sz w:val="16"/>
                      <w:szCs w:val="16"/>
                    </w:rPr>
                    <w:t xml:space="preserve"> Normativas que afectan </w:t>
                  </w:r>
                  <w:proofErr w:type="spellStart"/>
                  <w:r w:rsidRPr="00C5271C">
                    <w:rPr>
                      <w:color w:val="auto"/>
                      <w:sz w:val="16"/>
                      <w:szCs w:val="16"/>
                    </w:rPr>
                    <w:t>al</w:t>
                  </w:r>
                  <w:proofErr w:type="spellEnd"/>
                  <w:r w:rsidRPr="00C5271C">
                    <w:rPr>
                      <w:color w:val="auto"/>
                      <w:sz w:val="16"/>
                      <w:szCs w:val="16"/>
                    </w:rPr>
                    <w:t xml:space="preserve"> programa así como una actualización de los enlaces a sitios </w:t>
                  </w:r>
                  <w:proofErr w:type="spellStart"/>
                  <w:r w:rsidRPr="00C5271C">
                    <w:rPr>
                      <w:color w:val="auto"/>
                      <w:sz w:val="16"/>
                      <w:szCs w:val="16"/>
                    </w:rPr>
                    <w:t>web</w:t>
                  </w:r>
                  <w:proofErr w:type="spellEnd"/>
                  <w:r w:rsidRPr="00C5271C">
                    <w:rPr>
                      <w:color w:val="auto"/>
                      <w:sz w:val="16"/>
                      <w:szCs w:val="16"/>
                    </w:rPr>
                    <w:t xml:space="preserve"> a los que se alude en el texto, </w:t>
                  </w:r>
                  <w:proofErr w:type="spellStart"/>
                  <w:r w:rsidRPr="00C5271C">
                    <w:rPr>
                      <w:color w:val="auto"/>
                      <w:sz w:val="16"/>
                      <w:szCs w:val="16"/>
                    </w:rPr>
                    <w:t>junto</w:t>
                  </w:r>
                  <w:proofErr w:type="spellEnd"/>
                  <w:r w:rsidRPr="00C5271C">
                    <w:rPr>
                      <w:color w:val="auto"/>
                      <w:sz w:val="16"/>
                      <w:szCs w:val="16"/>
                    </w:rPr>
                    <w:t xml:space="preserve"> con un listado actualizado de </w:t>
                  </w:r>
                  <w:proofErr w:type="spellStart"/>
                  <w:r w:rsidRPr="00C5271C">
                    <w:rPr>
                      <w:color w:val="auto"/>
                      <w:sz w:val="16"/>
                      <w:szCs w:val="16"/>
                    </w:rPr>
                    <w:t>otras</w:t>
                  </w:r>
                  <w:proofErr w:type="spellEnd"/>
                  <w:r w:rsidRPr="00C5271C">
                    <w:rPr>
                      <w:color w:val="auto"/>
                      <w:sz w:val="16"/>
                      <w:szCs w:val="16"/>
                    </w:rPr>
                    <w:t xml:space="preserve"> </w:t>
                  </w:r>
                  <w:proofErr w:type="spellStart"/>
                  <w:r w:rsidRPr="00C5271C">
                    <w:rPr>
                      <w:color w:val="auto"/>
                      <w:sz w:val="16"/>
                      <w:szCs w:val="16"/>
                    </w:rPr>
                    <w:t>instituciones</w:t>
                  </w:r>
                  <w:proofErr w:type="spellEnd"/>
                  <w:r w:rsidRPr="00C5271C">
                    <w:rPr>
                      <w:color w:val="auto"/>
                      <w:sz w:val="16"/>
                      <w:szCs w:val="16"/>
                    </w:rPr>
                    <w:t xml:space="preserve"> no participantes en el programa con las que se colabora.</w:t>
                  </w:r>
                </w:p>
                <w:p w14:paraId="7BC82347" w14:textId="77777777" w:rsidR="00191E62" w:rsidRPr="00C5271C" w:rsidRDefault="00191E62" w:rsidP="00191E62">
                  <w:pPr>
                    <w:numPr>
                      <w:ilvl w:val="0"/>
                      <w:numId w:val="38"/>
                    </w:numPr>
                    <w:spacing w:line="360" w:lineRule="auto"/>
                    <w:jc w:val="both"/>
                    <w:rPr>
                      <w:color w:val="auto"/>
                      <w:sz w:val="16"/>
                      <w:szCs w:val="16"/>
                    </w:rPr>
                  </w:pPr>
                  <w:r w:rsidRPr="00C5271C">
                    <w:rPr>
                      <w:b/>
                      <w:bCs/>
                      <w:color w:val="auto"/>
                      <w:sz w:val="16"/>
                      <w:szCs w:val="16"/>
                    </w:rPr>
                    <w:lastRenderedPageBreak/>
                    <w:t xml:space="preserve">Se solicita el aumento de </w:t>
                  </w:r>
                  <w:proofErr w:type="spellStart"/>
                  <w:r w:rsidRPr="00C5271C">
                    <w:rPr>
                      <w:b/>
                      <w:bCs/>
                      <w:color w:val="auto"/>
                      <w:sz w:val="16"/>
                      <w:szCs w:val="16"/>
                    </w:rPr>
                    <w:t>plazas</w:t>
                  </w:r>
                  <w:proofErr w:type="spellEnd"/>
                  <w:r w:rsidRPr="00C5271C">
                    <w:rPr>
                      <w:b/>
                      <w:bCs/>
                      <w:color w:val="auto"/>
                      <w:sz w:val="16"/>
                      <w:szCs w:val="16"/>
                    </w:rPr>
                    <w:t xml:space="preserve"> de </w:t>
                  </w:r>
                  <w:proofErr w:type="spellStart"/>
                  <w:r w:rsidRPr="00C5271C">
                    <w:rPr>
                      <w:b/>
                      <w:bCs/>
                      <w:color w:val="auto"/>
                      <w:sz w:val="16"/>
                      <w:szCs w:val="16"/>
                    </w:rPr>
                    <w:t>nuevo</w:t>
                  </w:r>
                  <w:proofErr w:type="spellEnd"/>
                  <w:r w:rsidRPr="00C5271C">
                    <w:rPr>
                      <w:b/>
                      <w:bCs/>
                      <w:color w:val="auto"/>
                      <w:sz w:val="16"/>
                      <w:szCs w:val="16"/>
                    </w:rPr>
                    <w:t xml:space="preserve"> ingreso ofertadas, pasando a 8 en cada una de las Universidades participantes</w:t>
                  </w:r>
                  <w:r w:rsidRPr="00C5271C">
                    <w:rPr>
                      <w:color w:val="auto"/>
                      <w:sz w:val="16"/>
                      <w:szCs w:val="16"/>
                    </w:rPr>
                    <w:t xml:space="preserve">. Dicho cambio </w:t>
                  </w:r>
                  <w:proofErr w:type="spellStart"/>
                  <w:r w:rsidRPr="00C5271C">
                    <w:rPr>
                      <w:color w:val="auto"/>
                      <w:sz w:val="16"/>
                      <w:szCs w:val="16"/>
                    </w:rPr>
                    <w:t>ya</w:t>
                  </w:r>
                  <w:proofErr w:type="spellEnd"/>
                  <w:r w:rsidRPr="00C5271C">
                    <w:rPr>
                      <w:color w:val="auto"/>
                      <w:sz w:val="16"/>
                      <w:szCs w:val="16"/>
                    </w:rPr>
                    <w:t xml:space="preserve"> </w:t>
                  </w:r>
                  <w:proofErr w:type="spellStart"/>
                  <w:r w:rsidRPr="00C5271C">
                    <w:rPr>
                      <w:color w:val="auto"/>
                      <w:sz w:val="16"/>
                      <w:szCs w:val="16"/>
                    </w:rPr>
                    <w:t>fue</w:t>
                  </w:r>
                  <w:proofErr w:type="spellEnd"/>
                  <w:r w:rsidRPr="00C5271C">
                    <w:rPr>
                      <w:color w:val="auto"/>
                      <w:sz w:val="16"/>
                      <w:szCs w:val="16"/>
                    </w:rPr>
                    <w:t xml:space="preserve"> solicitado a la ACSUG como modificación no </w:t>
                  </w:r>
                  <w:proofErr w:type="spellStart"/>
                  <w:r w:rsidRPr="00C5271C">
                    <w:rPr>
                      <w:color w:val="auto"/>
                      <w:sz w:val="16"/>
                      <w:szCs w:val="16"/>
                    </w:rPr>
                    <w:t>sustancial</w:t>
                  </w:r>
                  <w:proofErr w:type="spellEnd"/>
                  <w:r w:rsidRPr="00C5271C">
                    <w:rPr>
                      <w:color w:val="auto"/>
                      <w:sz w:val="16"/>
                      <w:szCs w:val="16"/>
                    </w:rPr>
                    <w:t xml:space="preserve"> </w:t>
                  </w:r>
                  <w:proofErr w:type="spellStart"/>
                  <w:r w:rsidRPr="00C5271C">
                    <w:rPr>
                      <w:color w:val="auto"/>
                      <w:sz w:val="16"/>
                      <w:szCs w:val="16"/>
                    </w:rPr>
                    <w:t>al</w:t>
                  </w:r>
                  <w:proofErr w:type="spellEnd"/>
                  <w:r w:rsidRPr="00C5271C">
                    <w:rPr>
                      <w:color w:val="auto"/>
                      <w:sz w:val="16"/>
                      <w:szCs w:val="16"/>
                    </w:rPr>
                    <w:t xml:space="preserve"> amparo de la Normativa en vigor en ese momento, </w:t>
                  </w:r>
                  <w:proofErr w:type="spellStart"/>
                  <w:r w:rsidRPr="00C5271C">
                    <w:rPr>
                      <w:color w:val="auto"/>
                      <w:sz w:val="16"/>
                      <w:szCs w:val="16"/>
                    </w:rPr>
                    <w:t>siendo</w:t>
                  </w:r>
                  <w:proofErr w:type="spellEnd"/>
                  <w:r w:rsidRPr="00C5271C">
                    <w:rPr>
                      <w:color w:val="auto"/>
                      <w:sz w:val="16"/>
                      <w:szCs w:val="16"/>
                    </w:rPr>
                    <w:t xml:space="preserve"> aprobada. </w:t>
                  </w:r>
                  <w:proofErr w:type="spellStart"/>
                  <w:r w:rsidRPr="00C5271C">
                    <w:rPr>
                      <w:color w:val="auto"/>
                      <w:sz w:val="16"/>
                      <w:szCs w:val="16"/>
                    </w:rPr>
                    <w:t>Sin</w:t>
                  </w:r>
                  <w:proofErr w:type="spellEnd"/>
                  <w:r w:rsidRPr="00C5271C">
                    <w:rPr>
                      <w:color w:val="auto"/>
                      <w:sz w:val="16"/>
                      <w:szCs w:val="16"/>
                    </w:rPr>
                    <w:t xml:space="preserve"> embargo, el Ministerio de Universidades </w:t>
                  </w:r>
                  <w:proofErr w:type="spellStart"/>
                  <w:r w:rsidRPr="00C5271C">
                    <w:rPr>
                      <w:color w:val="auto"/>
                      <w:sz w:val="16"/>
                      <w:szCs w:val="16"/>
                    </w:rPr>
                    <w:t>entendió</w:t>
                  </w:r>
                  <w:proofErr w:type="spellEnd"/>
                  <w:r w:rsidRPr="00C5271C">
                    <w:rPr>
                      <w:color w:val="auto"/>
                      <w:sz w:val="16"/>
                      <w:szCs w:val="16"/>
                    </w:rPr>
                    <w:t xml:space="preserve"> que “</w:t>
                  </w:r>
                  <w:proofErr w:type="spellStart"/>
                  <w:r w:rsidRPr="00C5271C">
                    <w:rPr>
                      <w:color w:val="auto"/>
                      <w:sz w:val="16"/>
                      <w:szCs w:val="16"/>
                    </w:rPr>
                    <w:t>cualquier</w:t>
                  </w:r>
                  <w:proofErr w:type="spellEnd"/>
                  <w:r w:rsidRPr="00C5271C">
                    <w:rPr>
                      <w:color w:val="auto"/>
                      <w:sz w:val="16"/>
                      <w:szCs w:val="16"/>
                    </w:rPr>
                    <w:t xml:space="preserve"> variación en el número de </w:t>
                  </w:r>
                  <w:proofErr w:type="spellStart"/>
                  <w:r w:rsidRPr="00C5271C">
                    <w:rPr>
                      <w:color w:val="auto"/>
                      <w:sz w:val="16"/>
                      <w:szCs w:val="16"/>
                    </w:rPr>
                    <w:t>plazas</w:t>
                  </w:r>
                  <w:proofErr w:type="spellEnd"/>
                  <w:r w:rsidRPr="00C5271C">
                    <w:rPr>
                      <w:color w:val="auto"/>
                      <w:sz w:val="16"/>
                      <w:szCs w:val="16"/>
                    </w:rPr>
                    <w:t xml:space="preserve"> ofertadas debe tratarse como una modificación </w:t>
                  </w:r>
                  <w:proofErr w:type="spellStart"/>
                  <w:r w:rsidRPr="00C5271C">
                    <w:rPr>
                      <w:color w:val="auto"/>
                      <w:sz w:val="16"/>
                      <w:szCs w:val="16"/>
                    </w:rPr>
                    <w:t>sustanacial</w:t>
                  </w:r>
                  <w:proofErr w:type="spellEnd"/>
                  <w:r w:rsidRPr="00C5271C">
                    <w:rPr>
                      <w:color w:val="auto"/>
                      <w:sz w:val="16"/>
                      <w:szCs w:val="16"/>
                    </w:rPr>
                    <w:t xml:space="preserve">”, motivo por el que se reitera </w:t>
                  </w:r>
                  <w:proofErr w:type="spellStart"/>
                  <w:r w:rsidRPr="00C5271C">
                    <w:rPr>
                      <w:color w:val="auto"/>
                      <w:sz w:val="16"/>
                      <w:szCs w:val="16"/>
                    </w:rPr>
                    <w:t>su</w:t>
                  </w:r>
                  <w:proofErr w:type="spellEnd"/>
                  <w:r w:rsidRPr="00C5271C">
                    <w:rPr>
                      <w:color w:val="auto"/>
                      <w:sz w:val="16"/>
                      <w:szCs w:val="16"/>
                    </w:rPr>
                    <w:t xml:space="preserve"> </w:t>
                  </w:r>
                  <w:proofErr w:type="spellStart"/>
                  <w:r w:rsidRPr="00C5271C">
                    <w:rPr>
                      <w:color w:val="auto"/>
                      <w:sz w:val="16"/>
                      <w:szCs w:val="16"/>
                    </w:rPr>
                    <w:t>solicitud</w:t>
                  </w:r>
                  <w:proofErr w:type="spellEnd"/>
                  <w:r w:rsidRPr="00C5271C">
                    <w:rPr>
                      <w:color w:val="auto"/>
                      <w:sz w:val="16"/>
                      <w:szCs w:val="16"/>
                    </w:rPr>
                    <w:t xml:space="preserve">. Dicho aumento está </w:t>
                  </w:r>
                  <w:proofErr w:type="spellStart"/>
                  <w:r w:rsidRPr="00C5271C">
                    <w:rPr>
                      <w:color w:val="auto"/>
                      <w:sz w:val="16"/>
                      <w:szCs w:val="16"/>
                    </w:rPr>
                    <w:t>justificado</w:t>
                  </w:r>
                  <w:proofErr w:type="spellEnd"/>
                  <w:r w:rsidRPr="00C5271C">
                    <w:rPr>
                      <w:color w:val="auto"/>
                      <w:sz w:val="16"/>
                      <w:szCs w:val="16"/>
                    </w:rPr>
                    <w:t xml:space="preserve"> por el éxito continuado en la demanda de </w:t>
                  </w:r>
                  <w:proofErr w:type="spellStart"/>
                  <w:r w:rsidRPr="00C5271C">
                    <w:rPr>
                      <w:color w:val="auto"/>
                      <w:sz w:val="16"/>
                      <w:szCs w:val="16"/>
                    </w:rPr>
                    <w:t>nuevos</w:t>
                  </w:r>
                  <w:proofErr w:type="spellEnd"/>
                  <w:r w:rsidRPr="00C5271C">
                    <w:rPr>
                      <w:color w:val="auto"/>
                      <w:sz w:val="16"/>
                      <w:szCs w:val="16"/>
                    </w:rPr>
                    <w:t xml:space="preserve"> solicitantes, la </w:t>
                  </w:r>
                  <w:proofErr w:type="spellStart"/>
                  <w:r w:rsidRPr="00C5271C">
                    <w:rPr>
                      <w:color w:val="auto"/>
                      <w:sz w:val="16"/>
                      <w:szCs w:val="16"/>
                    </w:rPr>
                    <w:t>tasa</w:t>
                  </w:r>
                  <w:proofErr w:type="spellEnd"/>
                  <w:r w:rsidRPr="00C5271C">
                    <w:rPr>
                      <w:color w:val="auto"/>
                      <w:sz w:val="16"/>
                      <w:szCs w:val="16"/>
                    </w:rPr>
                    <w:t xml:space="preserve"> de </w:t>
                  </w:r>
                  <w:proofErr w:type="spellStart"/>
                  <w:r w:rsidRPr="00C5271C">
                    <w:rPr>
                      <w:color w:val="auto"/>
                      <w:sz w:val="16"/>
                      <w:szCs w:val="16"/>
                    </w:rPr>
                    <w:t>rendimiento</w:t>
                  </w:r>
                  <w:proofErr w:type="spellEnd"/>
                  <w:r w:rsidRPr="00C5271C">
                    <w:rPr>
                      <w:color w:val="auto"/>
                      <w:sz w:val="16"/>
                      <w:szCs w:val="16"/>
                    </w:rPr>
                    <w:t xml:space="preserve"> y éxito a lo largo de </w:t>
                  </w:r>
                  <w:proofErr w:type="spellStart"/>
                  <w:r w:rsidRPr="00C5271C">
                    <w:rPr>
                      <w:color w:val="auto"/>
                      <w:sz w:val="16"/>
                      <w:szCs w:val="16"/>
                    </w:rPr>
                    <w:t>estos</w:t>
                  </w:r>
                  <w:proofErr w:type="spellEnd"/>
                  <w:r w:rsidRPr="00C5271C">
                    <w:rPr>
                      <w:color w:val="auto"/>
                      <w:sz w:val="16"/>
                      <w:szCs w:val="16"/>
                    </w:rPr>
                    <w:t xml:space="preserve"> cursos y el notable aumento del </w:t>
                  </w:r>
                  <w:proofErr w:type="spellStart"/>
                  <w:r w:rsidRPr="00C5271C">
                    <w:rPr>
                      <w:color w:val="auto"/>
                      <w:sz w:val="16"/>
                      <w:szCs w:val="16"/>
                    </w:rPr>
                    <w:t>plantel</w:t>
                  </w:r>
                  <w:proofErr w:type="spellEnd"/>
                  <w:r w:rsidRPr="00C5271C">
                    <w:rPr>
                      <w:color w:val="auto"/>
                      <w:sz w:val="16"/>
                      <w:szCs w:val="16"/>
                    </w:rPr>
                    <w:t xml:space="preserve"> de profesorado que se ha ido incorporando -y que se describe en un apartado posterior-, tanto en </w:t>
                  </w:r>
                  <w:proofErr w:type="spellStart"/>
                  <w:r w:rsidRPr="00C5271C">
                    <w:rPr>
                      <w:color w:val="auto"/>
                      <w:sz w:val="16"/>
                      <w:szCs w:val="16"/>
                    </w:rPr>
                    <w:t>cantidad</w:t>
                  </w:r>
                  <w:proofErr w:type="spellEnd"/>
                  <w:r w:rsidRPr="00C5271C">
                    <w:rPr>
                      <w:color w:val="auto"/>
                      <w:sz w:val="16"/>
                      <w:szCs w:val="16"/>
                    </w:rPr>
                    <w:t xml:space="preserve"> (número de </w:t>
                  </w:r>
                  <w:proofErr w:type="spellStart"/>
                  <w:r w:rsidRPr="00C5271C">
                    <w:rPr>
                      <w:color w:val="auto"/>
                      <w:sz w:val="16"/>
                      <w:szCs w:val="16"/>
                    </w:rPr>
                    <w:t>nuevos</w:t>
                  </w:r>
                  <w:proofErr w:type="spellEnd"/>
                  <w:r w:rsidRPr="00C5271C">
                    <w:rPr>
                      <w:color w:val="auto"/>
                      <w:sz w:val="16"/>
                      <w:szCs w:val="16"/>
                    </w:rPr>
                    <w:t xml:space="preserve"> profesores involucrados respecto a </w:t>
                  </w:r>
                  <w:proofErr w:type="spellStart"/>
                  <w:r w:rsidRPr="00C5271C">
                    <w:rPr>
                      <w:color w:val="auto"/>
                      <w:sz w:val="16"/>
                      <w:szCs w:val="16"/>
                    </w:rPr>
                    <w:t>al</w:t>
                  </w:r>
                  <w:proofErr w:type="spellEnd"/>
                  <w:r w:rsidRPr="00C5271C">
                    <w:rPr>
                      <w:color w:val="auto"/>
                      <w:sz w:val="16"/>
                      <w:szCs w:val="16"/>
                    </w:rPr>
                    <w:t xml:space="preserve"> memoria </w:t>
                  </w:r>
                  <w:proofErr w:type="spellStart"/>
                  <w:r w:rsidRPr="00C5271C">
                    <w:rPr>
                      <w:color w:val="auto"/>
                      <w:sz w:val="16"/>
                      <w:szCs w:val="16"/>
                    </w:rPr>
                    <w:t>original</w:t>
                  </w:r>
                  <w:proofErr w:type="spellEnd"/>
                  <w:r w:rsidRPr="00C5271C">
                    <w:rPr>
                      <w:color w:val="auto"/>
                      <w:sz w:val="16"/>
                      <w:szCs w:val="16"/>
                    </w:rPr>
                    <w:t xml:space="preserve">) como en </w:t>
                  </w:r>
                  <w:proofErr w:type="spellStart"/>
                  <w:r w:rsidRPr="00C5271C">
                    <w:rPr>
                      <w:color w:val="auto"/>
                      <w:sz w:val="16"/>
                      <w:szCs w:val="16"/>
                    </w:rPr>
                    <w:t>cantidad</w:t>
                  </w:r>
                  <w:proofErr w:type="spellEnd"/>
                  <w:r w:rsidRPr="00C5271C">
                    <w:rPr>
                      <w:color w:val="auto"/>
                      <w:sz w:val="16"/>
                      <w:szCs w:val="16"/>
                    </w:rPr>
                    <w:t xml:space="preserve"> (número de tramos de investigación -sexenios- que atesora dicho </w:t>
                  </w:r>
                  <w:proofErr w:type="spellStart"/>
                  <w:r w:rsidRPr="00C5271C">
                    <w:rPr>
                      <w:color w:val="auto"/>
                      <w:sz w:val="16"/>
                      <w:szCs w:val="16"/>
                    </w:rPr>
                    <w:t>plantel</w:t>
                  </w:r>
                  <w:proofErr w:type="spellEnd"/>
                  <w:r w:rsidRPr="00C5271C">
                    <w:rPr>
                      <w:color w:val="auto"/>
                      <w:sz w:val="16"/>
                      <w:szCs w:val="16"/>
                    </w:rPr>
                    <w:t>).</w:t>
                  </w:r>
                </w:p>
                <w:p w14:paraId="3E923DF3" w14:textId="77777777" w:rsidR="00191E62" w:rsidRPr="00C5271C" w:rsidRDefault="00191E62" w:rsidP="00191E62">
                  <w:pPr>
                    <w:spacing w:line="360" w:lineRule="auto"/>
                    <w:jc w:val="both"/>
                    <w:rPr>
                      <w:color w:val="auto"/>
                      <w:sz w:val="16"/>
                      <w:szCs w:val="16"/>
                    </w:rPr>
                  </w:pPr>
                </w:p>
              </w:tc>
            </w:tr>
          </w:tbl>
          <w:p w14:paraId="7EFAC44A" w14:textId="77777777" w:rsidR="00285D82" w:rsidRPr="00C5271C" w:rsidRDefault="00285D82" w:rsidP="001529EC">
            <w:pPr>
              <w:spacing w:line="360" w:lineRule="auto"/>
              <w:jc w:val="both"/>
              <w:rPr>
                <w:color w:val="auto"/>
                <w:sz w:val="16"/>
                <w:szCs w:val="16"/>
                <w:lang w:val="es-ES"/>
              </w:rPr>
            </w:pPr>
          </w:p>
          <w:p w14:paraId="57F9E881" w14:textId="77777777" w:rsidR="00191E62" w:rsidRPr="00C5271C" w:rsidRDefault="00191E62" w:rsidP="00191E62">
            <w:pPr>
              <w:spacing w:line="360" w:lineRule="auto"/>
              <w:jc w:val="both"/>
              <w:rPr>
                <w:b/>
                <w:bCs/>
                <w:color w:val="auto"/>
                <w:sz w:val="16"/>
                <w:szCs w:val="16"/>
              </w:rPr>
            </w:pPr>
            <w:r w:rsidRPr="00C5271C">
              <w:rPr>
                <w:b/>
                <w:bCs/>
                <w:color w:val="auto"/>
                <w:sz w:val="16"/>
                <w:szCs w:val="16"/>
              </w:rPr>
              <w:t xml:space="preserve">ACCESO Y ADMISIÓN DE ESTUDIANTES. </w:t>
            </w:r>
          </w:p>
          <w:tbl>
            <w:tblPr>
              <w:tblStyle w:val="Tablaconcuadrcula"/>
              <w:tblW w:w="0" w:type="auto"/>
              <w:tblLook w:val="04A0" w:firstRow="1" w:lastRow="0" w:firstColumn="1" w:lastColumn="0" w:noHBand="0" w:noVBand="1"/>
            </w:tblPr>
            <w:tblGrid>
              <w:gridCol w:w="8705"/>
            </w:tblGrid>
            <w:tr w:rsidR="00191E62" w:rsidRPr="00C5271C" w14:paraId="183742AF" w14:textId="77777777" w:rsidTr="00191E62">
              <w:tc>
                <w:tcPr>
                  <w:tcW w:w="9628" w:type="dxa"/>
                  <w:tcBorders>
                    <w:top w:val="single" w:sz="4" w:space="0" w:color="auto"/>
                    <w:left w:val="single" w:sz="4" w:space="0" w:color="auto"/>
                    <w:bottom w:val="single" w:sz="4" w:space="0" w:color="auto"/>
                    <w:right w:val="single" w:sz="4" w:space="0" w:color="auto"/>
                  </w:tcBorders>
                </w:tcPr>
                <w:p w14:paraId="29598145" w14:textId="77777777" w:rsidR="00191E62" w:rsidRPr="00C5271C" w:rsidRDefault="00191E62" w:rsidP="00191E62">
                  <w:pPr>
                    <w:spacing w:line="360" w:lineRule="auto"/>
                    <w:jc w:val="both"/>
                    <w:rPr>
                      <w:color w:val="auto"/>
                      <w:sz w:val="16"/>
                      <w:szCs w:val="16"/>
                    </w:rPr>
                  </w:pPr>
                </w:p>
                <w:p w14:paraId="69C0F6D3" w14:textId="77777777" w:rsidR="00191E62" w:rsidRPr="00C5271C" w:rsidRDefault="00191E62" w:rsidP="00191E62">
                  <w:pPr>
                    <w:numPr>
                      <w:ilvl w:val="0"/>
                      <w:numId w:val="39"/>
                    </w:numPr>
                    <w:spacing w:line="360" w:lineRule="auto"/>
                    <w:jc w:val="both"/>
                    <w:rPr>
                      <w:color w:val="auto"/>
                      <w:sz w:val="16"/>
                      <w:szCs w:val="16"/>
                    </w:rPr>
                  </w:pPr>
                  <w:r w:rsidRPr="00C5271C">
                    <w:rPr>
                      <w:color w:val="auto"/>
                      <w:sz w:val="16"/>
                      <w:szCs w:val="16"/>
                    </w:rPr>
                    <w:t xml:space="preserve">Se actualiza la información sobre las </w:t>
                  </w:r>
                  <w:proofErr w:type="spellStart"/>
                  <w:r w:rsidRPr="00C5271C">
                    <w:rPr>
                      <w:color w:val="auto"/>
                      <w:sz w:val="16"/>
                      <w:szCs w:val="16"/>
                    </w:rPr>
                    <w:t>nuevas</w:t>
                  </w:r>
                  <w:proofErr w:type="spellEnd"/>
                  <w:r w:rsidRPr="00C5271C">
                    <w:rPr>
                      <w:color w:val="auto"/>
                      <w:sz w:val="16"/>
                      <w:szCs w:val="16"/>
                    </w:rPr>
                    <w:t xml:space="preserve"> Normativas que afectan </w:t>
                  </w:r>
                  <w:proofErr w:type="spellStart"/>
                  <w:r w:rsidRPr="00C5271C">
                    <w:rPr>
                      <w:color w:val="auto"/>
                      <w:sz w:val="16"/>
                      <w:szCs w:val="16"/>
                    </w:rPr>
                    <w:t>al</w:t>
                  </w:r>
                  <w:proofErr w:type="spellEnd"/>
                  <w:r w:rsidRPr="00C5271C">
                    <w:rPr>
                      <w:color w:val="auto"/>
                      <w:sz w:val="16"/>
                      <w:szCs w:val="16"/>
                    </w:rPr>
                    <w:t xml:space="preserve"> acceso y admisión de </w:t>
                  </w:r>
                  <w:proofErr w:type="spellStart"/>
                  <w:r w:rsidRPr="00C5271C">
                    <w:rPr>
                      <w:color w:val="auto"/>
                      <w:sz w:val="16"/>
                      <w:szCs w:val="16"/>
                    </w:rPr>
                    <w:t>estudiante</w:t>
                  </w:r>
                  <w:proofErr w:type="spellEnd"/>
                  <w:r w:rsidRPr="00C5271C">
                    <w:rPr>
                      <w:color w:val="auto"/>
                      <w:sz w:val="16"/>
                      <w:szCs w:val="16"/>
                    </w:rPr>
                    <w:t xml:space="preserve"> así como los enlaces a sitios </w:t>
                  </w:r>
                  <w:proofErr w:type="spellStart"/>
                  <w:r w:rsidRPr="00C5271C">
                    <w:rPr>
                      <w:color w:val="auto"/>
                      <w:sz w:val="16"/>
                      <w:szCs w:val="16"/>
                    </w:rPr>
                    <w:t>web</w:t>
                  </w:r>
                  <w:proofErr w:type="spellEnd"/>
                  <w:r w:rsidRPr="00C5271C">
                    <w:rPr>
                      <w:color w:val="auto"/>
                      <w:sz w:val="16"/>
                      <w:szCs w:val="16"/>
                    </w:rPr>
                    <w:t xml:space="preserve"> a los que se alude en el texto.</w:t>
                  </w:r>
                </w:p>
                <w:p w14:paraId="210D59B5" w14:textId="20E7FC38" w:rsidR="00191E62" w:rsidRPr="00C5271C" w:rsidRDefault="00191E62" w:rsidP="00191E62">
                  <w:pPr>
                    <w:numPr>
                      <w:ilvl w:val="0"/>
                      <w:numId w:val="39"/>
                    </w:numPr>
                    <w:spacing w:line="360" w:lineRule="auto"/>
                    <w:jc w:val="both"/>
                    <w:rPr>
                      <w:color w:val="auto"/>
                      <w:sz w:val="16"/>
                      <w:szCs w:val="16"/>
                    </w:rPr>
                  </w:pPr>
                  <w:r w:rsidRPr="00C5271C">
                    <w:rPr>
                      <w:color w:val="auto"/>
                      <w:sz w:val="16"/>
                      <w:szCs w:val="16"/>
                    </w:rPr>
                    <w:t xml:space="preserve">Se actualiza la información sobre los </w:t>
                  </w:r>
                  <w:proofErr w:type="spellStart"/>
                  <w:r w:rsidRPr="00C5271C">
                    <w:rPr>
                      <w:color w:val="auto"/>
                      <w:sz w:val="16"/>
                      <w:szCs w:val="16"/>
                    </w:rPr>
                    <w:t>estudiantes</w:t>
                  </w:r>
                  <w:proofErr w:type="spellEnd"/>
                  <w:r w:rsidRPr="00C5271C">
                    <w:rPr>
                      <w:color w:val="auto"/>
                      <w:sz w:val="16"/>
                      <w:szCs w:val="16"/>
                    </w:rPr>
                    <w:t xml:space="preserve"> matriculados en los últimos cursos y </w:t>
                  </w:r>
                  <w:proofErr w:type="spellStart"/>
                  <w:r w:rsidRPr="00C5271C">
                    <w:rPr>
                      <w:color w:val="auto"/>
                      <w:sz w:val="16"/>
                      <w:szCs w:val="16"/>
                    </w:rPr>
                    <w:t>su</w:t>
                  </w:r>
                  <w:proofErr w:type="spellEnd"/>
                  <w:r w:rsidRPr="00C5271C">
                    <w:rPr>
                      <w:color w:val="auto"/>
                      <w:sz w:val="16"/>
                      <w:szCs w:val="16"/>
                    </w:rPr>
                    <w:t xml:space="preserve"> procedencia</w:t>
                  </w:r>
                </w:p>
              </w:tc>
            </w:tr>
          </w:tbl>
          <w:p w14:paraId="649A6EE8" w14:textId="77777777" w:rsidR="00191E62" w:rsidRPr="00C5271C" w:rsidRDefault="00191E62" w:rsidP="001529EC">
            <w:pPr>
              <w:spacing w:line="360" w:lineRule="auto"/>
              <w:jc w:val="both"/>
              <w:rPr>
                <w:color w:val="auto"/>
                <w:sz w:val="16"/>
                <w:szCs w:val="16"/>
                <w:lang w:val="es-ES"/>
              </w:rPr>
            </w:pPr>
          </w:p>
          <w:p w14:paraId="43A9F0C8" w14:textId="77777777" w:rsidR="00191E62" w:rsidRPr="00C5271C" w:rsidRDefault="00191E62" w:rsidP="00191E62">
            <w:pPr>
              <w:spacing w:line="360" w:lineRule="auto"/>
              <w:jc w:val="both"/>
              <w:rPr>
                <w:b/>
                <w:bCs/>
                <w:color w:val="auto"/>
                <w:sz w:val="16"/>
                <w:szCs w:val="16"/>
              </w:rPr>
            </w:pPr>
            <w:r w:rsidRPr="00C5271C">
              <w:rPr>
                <w:b/>
                <w:bCs/>
                <w:color w:val="auto"/>
                <w:sz w:val="16"/>
                <w:szCs w:val="16"/>
              </w:rPr>
              <w:t>ACTIVIDADES FORMATIVAS</w:t>
            </w:r>
          </w:p>
          <w:tbl>
            <w:tblPr>
              <w:tblStyle w:val="Tablaconcuadrcula"/>
              <w:tblW w:w="0" w:type="auto"/>
              <w:tblLook w:val="04A0" w:firstRow="1" w:lastRow="0" w:firstColumn="1" w:lastColumn="0" w:noHBand="0" w:noVBand="1"/>
            </w:tblPr>
            <w:tblGrid>
              <w:gridCol w:w="8705"/>
            </w:tblGrid>
            <w:tr w:rsidR="00191E62" w:rsidRPr="00C5271C" w14:paraId="109CE2FF" w14:textId="77777777" w:rsidTr="00191E62">
              <w:tc>
                <w:tcPr>
                  <w:tcW w:w="9628" w:type="dxa"/>
                  <w:tcBorders>
                    <w:top w:val="single" w:sz="4" w:space="0" w:color="auto"/>
                    <w:left w:val="single" w:sz="4" w:space="0" w:color="auto"/>
                    <w:bottom w:val="single" w:sz="4" w:space="0" w:color="auto"/>
                    <w:right w:val="single" w:sz="4" w:space="0" w:color="auto"/>
                  </w:tcBorders>
                </w:tcPr>
                <w:p w14:paraId="6987038B" w14:textId="77777777" w:rsidR="00191E62" w:rsidRPr="00C5271C" w:rsidRDefault="00191E62" w:rsidP="00191E62">
                  <w:pPr>
                    <w:spacing w:line="360" w:lineRule="auto"/>
                    <w:jc w:val="both"/>
                    <w:rPr>
                      <w:color w:val="auto"/>
                      <w:sz w:val="16"/>
                      <w:szCs w:val="16"/>
                    </w:rPr>
                  </w:pPr>
                </w:p>
                <w:p w14:paraId="3D48100F" w14:textId="23F918C4" w:rsidR="00191E62" w:rsidRPr="00C5271C" w:rsidRDefault="00191E62" w:rsidP="00191E62">
                  <w:pPr>
                    <w:numPr>
                      <w:ilvl w:val="0"/>
                      <w:numId w:val="40"/>
                    </w:numPr>
                    <w:spacing w:line="360" w:lineRule="auto"/>
                    <w:jc w:val="both"/>
                    <w:rPr>
                      <w:color w:val="auto"/>
                      <w:sz w:val="16"/>
                      <w:szCs w:val="16"/>
                    </w:rPr>
                  </w:pPr>
                  <w:r w:rsidRPr="00C5271C">
                    <w:rPr>
                      <w:color w:val="auto"/>
                      <w:sz w:val="16"/>
                      <w:szCs w:val="16"/>
                    </w:rPr>
                    <w:t xml:space="preserve">Se incorpora información sobre las competencias y los resultados de </w:t>
                  </w:r>
                  <w:proofErr w:type="spellStart"/>
                  <w:r w:rsidRPr="00C5271C">
                    <w:rPr>
                      <w:color w:val="auto"/>
                      <w:sz w:val="16"/>
                      <w:szCs w:val="16"/>
                    </w:rPr>
                    <w:t>aprendizaje</w:t>
                  </w:r>
                  <w:proofErr w:type="spellEnd"/>
                  <w:r w:rsidRPr="00C5271C">
                    <w:rPr>
                      <w:color w:val="auto"/>
                      <w:sz w:val="16"/>
                      <w:szCs w:val="16"/>
                    </w:rPr>
                    <w:t xml:space="preserve"> vinculados a cada una de las actividades formativas </w:t>
                  </w:r>
                  <w:proofErr w:type="spellStart"/>
                  <w:r w:rsidRPr="00C5271C">
                    <w:rPr>
                      <w:color w:val="auto"/>
                      <w:sz w:val="16"/>
                      <w:szCs w:val="16"/>
                    </w:rPr>
                    <w:t>propuestas</w:t>
                  </w:r>
                  <w:proofErr w:type="spellEnd"/>
                  <w:r w:rsidRPr="00C5271C">
                    <w:rPr>
                      <w:color w:val="auto"/>
                      <w:sz w:val="16"/>
                      <w:szCs w:val="16"/>
                    </w:rPr>
                    <w:t xml:space="preserve">, </w:t>
                  </w:r>
                  <w:proofErr w:type="spellStart"/>
                  <w:r w:rsidRPr="00C5271C">
                    <w:rPr>
                      <w:color w:val="auto"/>
                      <w:sz w:val="16"/>
                      <w:szCs w:val="16"/>
                    </w:rPr>
                    <w:t>ya</w:t>
                  </w:r>
                  <w:proofErr w:type="spellEnd"/>
                  <w:r w:rsidRPr="00C5271C">
                    <w:rPr>
                      <w:color w:val="auto"/>
                      <w:sz w:val="16"/>
                      <w:szCs w:val="16"/>
                    </w:rPr>
                    <w:t xml:space="preserve"> que en la memoria </w:t>
                  </w:r>
                  <w:proofErr w:type="spellStart"/>
                  <w:r w:rsidRPr="00C5271C">
                    <w:rPr>
                      <w:color w:val="auto"/>
                      <w:sz w:val="16"/>
                      <w:szCs w:val="16"/>
                    </w:rPr>
                    <w:t>original</w:t>
                  </w:r>
                  <w:proofErr w:type="spellEnd"/>
                  <w:r w:rsidRPr="00C5271C">
                    <w:rPr>
                      <w:color w:val="auto"/>
                      <w:sz w:val="16"/>
                      <w:szCs w:val="16"/>
                    </w:rPr>
                    <w:t xml:space="preserve"> no se </w:t>
                  </w:r>
                  <w:proofErr w:type="spellStart"/>
                  <w:r w:rsidRPr="00C5271C">
                    <w:rPr>
                      <w:color w:val="auto"/>
                      <w:sz w:val="16"/>
                      <w:szCs w:val="16"/>
                    </w:rPr>
                    <w:t>hace</w:t>
                  </w:r>
                  <w:proofErr w:type="spellEnd"/>
                  <w:r w:rsidRPr="00C5271C">
                    <w:rPr>
                      <w:color w:val="auto"/>
                      <w:sz w:val="16"/>
                      <w:szCs w:val="16"/>
                    </w:rPr>
                    <w:t xml:space="preserve"> mención a </w:t>
                  </w:r>
                  <w:proofErr w:type="spellStart"/>
                  <w:r w:rsidRPr="00C5271C">
                    <w:rPr>
                      <w:color w:val="auto"/>
                      <w:sz w:val="16"/>
                      <w:szCs w:val="16"/>
                    </w:rPr>
                    <w:t>esos</w:t>
                  </w:r>
                  <w:proofErr w:type="spellEnd"/>
                  <w:r w:rsidRPr="00C5271C">
                    <w:rPr>
                      <w:color w:val="auto"/>
                      <w:sz w:val="16"/>
                      <w:szCs w:val="16"/>
                    </w:rPr>
                    <w:t xml:space="preserve"> aspectos.</w:t>
                  </w:r>
                </w:p>
              </w:tc>
            </w:tr>
          </w:tbl>
          <w:p w14:paraId="3139ED08" w14:textId="77777777" w:rsidR="00191E62" w:rsidRPr="00C5271C" w:rsidRDefault="00191E62" w:rsidP="001529EC">
            <w:pPr>
              <w:spacing w:line="360" w:lineRule="auto"/>
              <w:jc w:val="both"/>
              <w:rPr>
                <w:color w:val="auto"/>
                <w:sz w:val="16"/>
                <w:szCs w:val="16"/>
                <w:lang w:val="es-ES"/>
              </w:rPr>
            </w:pPr>
          </w:p>
          <w:p w14:paraId="2A00C2C2" w14:textId="77777777" w:rsidR="00191E62" w:rsidRPr="00C5271C" w:rsidRDefault="00191E62" w:rsidP="00191E62">
            <w:pPr>
              <w:spacing w:line="360" w:lineRule="auto"/>
              <w:jc w:val="both"/>
              <w:rPr>
                <w:b/>
                <w:bCs/>
                <w:color w:val="auto"/>
                <w:sz w:val="16"/>
                <w:szCs w:val="16"/>
              </w:rPr>
            </w:pPr>
            <w:r w:rsidRPr="00C5271C">
              <w:rPr>
                <w:b/>
                <w:bCs/>
                <w:color w:val="auto"/>
                <w:sz w:val="16"/>
                <w:szCs w:val="16"/>
              </w:rPr>
              <w:t>ORGANIZACIÓN DEL PROGRAMA</w:t>
            </w:r>
          </w:p>
          <w:tbl>
            <w:tblPr>
              <w:tblStyle w:val="Tablaconcuadrcula"/>
              <w:tblW w:w="0" w:type="auto"/>
              <w:tblLook w:val="04A0" w:firstRow="1" w:lastRow="0" w:firstColumn="1" w:lastColumn="0" w:noHBand="0" w:noVBand="1"/>
            </w:tblPr>
            <w:tblGrid>
              <w:gridCol w:w="8705"/>
            </w:tblGrid>
            <w:tr w:rsidR="00191E62" w:rsidRPr="00C5271C" w14:paraId="3F463CB5" w14:textId="77777777" w:rsidTr="00191E62">
              <w:tc>
                <w:tcPr>
                  <w:tcW w:w="9628" w:type="dxa"/>
                  <w:tcBorders>
                    <w:top w:val="single" w:sz="4" w:space="0" w:color="auto"/>
                    <w:left w:val="single" w:sz="4" w:space="0" w:color="auto"/>
                    <w:bottom w:val="single" w:sz="4" w:space="0" w:color="auto"/>
                    <w:right w:val="single" w:sz="4" w:space="0" w:color="auto"/>
                  </w:tcBorders>
                </w:tcPr>
                <w:p w14:paraId="7A3C53A8" w14:textId="77777777" w:rsidR="00191E62" w:rsidRPr="00C5271C" w:rsidRDefault="00191E62" w:rsidP="00191E62">
                  <w:pPr>
                    <w:spacing w:line="360" w:lineRule="auto"/>
                    <w:jc w:val="both"/>
                    <w:rPr>
                      <w:color w:val="auto"/>
                      <w:sz w:val="16"/>
                      <w:szCs w:val="16"/>
                    </w:rPr>
                  </w:pPr>
                </w:p>
                <w:p w14:paraId="7762434C" w14:textId="77777777" w:rsidR="00191E62" w:rsidRPr="00C5271C" w:rsidRDefault="00191E62" w:rsidP="00191E62">
                  <w:pPr>
                    <w:numPr>
                      <w:ilvl w:val="0"/>
                      <w:numId w:val="41"/>
                    </w:numPr>
                    <w:spacing w:line="360" w:lineRule="auto"/>
                    <w:jc w:val="both"/>
                    <w:rPr>
                      <w:color w:val="auto"/>
                      <w:sz w:val="16"/>
                      <w:szCs w:val="16"/>
                    </w:rPr>
                  </w:pPr>
                  <w:r w:rsidRPr="00C5271C">
                    <w:rPr>
                      <w:color w:val="auto"/>
                      <w:sz w:val="16"/>
                      <w:szCs w:val="16"/>
                    </w:rPr>
                    <w:t xml:space="preserve">Se actualiza la información sobre las </w:t>
                  </w:r>
                  <w:proofErr w:type="spellStart"/>
                  <w:r w:rsidRPr="00C5271C">
                    <w:rPr>
                      <w:color w:val="auto"/>
                      <w:sz w:val="16"/>
                      <w:szCs w:val="16"/>
                    </w:rPr>
                    <w:t>nuevas</w:t>
                  </w:r>
                  <w:proofErr w:type="spellEnd"/>
                  <w:r w:rsidRPr="00C5271C">
                    <w:rPr>
                      <w:color w:val="auto"/>
                      <w:sz w:val="16"/>
                      <w:szCs w:val="16"/>
                    </w:rPr>
                    <w:t xml:space="preserve"> Normativas que afectan a la organización del programa (supervisión, </w:t>
                  </w:r>
                  <w:proofErr w:type="spellStart"/>
                  <w:r w:rsidRPr="00C5271C">
                    <w:rPr>
                      <w:color w:val="auto"/>
                      <w:sz w:val="16"/>
                      <w:szCs w:val="16"/>
                    </w:rPr>
                    <w:t>seguimiento</w:t>
                  </w:r>
                  <w:proofErr w:type="spellEnd"/>
                  <w:r w:rsidRPr="00C5271C">
                    <w:rPr>
                      <w:color w:val="auto"/>
                      <w:sz w:val="16"/>
                      <w:szCs w:val="16"/>
                    </w:rPr>
                    <w:t xml:space="preserve">, presentación y defensa de la </w:t>
                  </w:r>
                  <w:proofErr w:type="spellStart"/>
                  <w:r w:rsidRPr="00C5271C">
                    <w:rPr>
                      <w:color w:val="auto"/>
                      <w:sz w:val="16"/>
                      <w:szCs w:val="16"/>
                    </w:rPr>
                    <w:t>tesis</w:t>
                  </w:r>
                  <w:proofErr w:type="spellEnd"/>
                  <w:r w:rsidRPr="00C5271C">
                    <w:rPr>
                      <w:color w:val="auto"/>
                      <w:sz w:val="16"/>
                      <w:szCs w:val="16"/>
                    </w:rPr>
                    <w:t xml:space="preserve">), actualizadas para adaptarse </w:t>
                  </w:r>
                  <w:proofErr w:type="spellStart"/>
                  <w:r w:rsidRPr="00C5271C">
                    <w:rPr>
                      <w:color w:val="auto"/>
                      <w:sz w:val="16"/>
                      <w:szCs w:val="16"/>
                    </w:rPr>
                    <w:t>al</w:t>
                  </w:r>
                  <w:proofErr w:type="spellEnd"/>
                  <w:r w:rsidRPr="00C5271C">
                    <w:rPr>
                      <w:color w:val="auto"/>
                      <w:sz w:val="16"/>
                      <w:szCs w:val="16"/>
                    </w:rPr>
                    <w:t xml:space="preserve"> RD 576/2023 que modifica el RD 99/2011 que regula las </w:t>
                  </w:r>
                  <w:proofErr w:type="spellStart"/>
                  <w:r w:rsidRPr="00C5271C">
                    <w:rPr>
                      <w:color w:val="auto"/>
                      <w:sz w:val="16"/>
                      <w:szCs w:val="16"/>
                    </w:rPr>
                    <w:t>enseñanzas</w:t>
                  </w:r>
                  <w:proofErr w:type="spellEnd"/>
                  <w:r w:rsidRPr="00C5271C">
                    <w:rPr>
                      <w:color w:val="auto"/>
                      <w:sz w:val="16"/>
                      <w:szCs w:val="16"/>
                    </w:rPr>
                    <w:t xml:space="preserve"> </w:t>
                  </w:r>
                  <w:proofErr w:type="spellStart"/>
                  <w:r w:rsidRPr="00C5271C">
                    <w:rPr>
                      <w:color w:val="auto"/>
                      <w:sz w:val="16"/>
                      <w:szCs w:val="16"/>
                    </w:rPr>
                    <w:t>oficiales</w:t>
                  </w:r>
                  <w:proofErr w:type="spellEnd"/>
                  <w:r w:rsidRPr="00C5271C">
                    <w:rPr>
                      <w:color w:val="auto"/>
                      <w:sz w:val="16"/>
                      <w:szCs w:val="16"/>
                    </w:rPr>
                    <w:t xml:space="preserve"> de </w:t>
                  </w:r>
                  <w:proofErr w:type="spellStart"/>
                  <w:r w:rsidRPr="00C5271C">
                    <w:rPr>
                      <w:color w:val="auto"/>
                      <w:sz w:val="16"/>
                      <w:szCs w:val="16"/>
                    </w:rPr>
                    <w:t>doctorado</w:t>
                  </w:r>
                  <w:proofErr w:type="spellEnd"/>
                  <w:r w:rsidRPr="00C5271C">
                    <w:rPr>
                      <w:color w:val="auto"/>
                      <w:sz w:val="16"/>
                      <w:szCs w:val="16"/>
                    </w:rPr>
                    <w:t>.</w:t>
                  </w:r>
                </w:p>
                <w:p w14:paraId="54D660A3" w14:textId="1CD13210" w:rsidR="00191E62" w:rsidRPr="00C5271C" w:rsidRDefault="00191E62" w:rsidP="00191E62">
                  <w:pPr>
                    <w:numPr>
                      <w:ilvl w:val="0"/>
                      <w:numId w:val="41"/>
                    </w:numPr>
                    <w:spacing w:line="360" w:lineRule="auto"/>
                    <w:jc w:val="both"/>
                    <w:rPr>
                      <w:color w:val="auto"/>
                      <w:sz w:val="16"/>
                      <w:szCs w:val="16"/>
                    </w:rPr>
                  </w:pPr>
                  <w:r w:rsidRPr="00C5271C">
                    <w:rPr>
                      <w:color w:val="auto"/>
                      <w:sz w:val="16"/>
                      <w:szCs w:val="16"/>
                    </w:rPr>
                    <w:t xml:space="preserve">Se actualizan </w:t>
                  </w:r>
                  <w:proofErr w:type="spellStart"/>
                  <w:r w:rsidRPr="00C5271C">
                    <w:rPr>
                      <w:color w:val="auto"/>
                      <w:sz w:val="16"/>
                      <w:szCs w:val="16"/>
                    </w:rPr>
                    <w:t>también</w:t>
                  </w:r>
                  <w:proofErr w:type="spellEnd"/>
                  <w:r w:rsidRPr="00C5271C">
                    <w:rPr>
                      <w:color w:val="auto"/>
                      <w:sz w:val="16"/>
                      <w:szCs w:val="16"/>
                    </w:rPr>
                    <w:t xml:space="preserve"> todos los enlaces a sitios </w:t>
                  </w:r>
                  <w:proofErr w:type="spellStart"/>
                  <w:r w:rsidRPr="00C5271C">
                    <w:rPr>
                      <w:color w:val="auto"/>
                      <w:sz w:val="16"/>
                      <w:szCs w:val="16"/>
                    </w:rPr>
                    <w:t>web</w:t>
                  </w:r>
                  <w:proofErr w:type="spellEnd"/>
                  <w:r w:rsidRPr="00C5271C">
                    <w:rPr>
                      <w:color w:val="auto"/>
                      <w:sz w:val="16"/>
                      <w:szCs w:val="16"/>
                    </w:rPr>
                    <w:t xml:space="preserve"> a los que se alude en el texto.</w:t>
                  </w:r>
                </w:p>
              </w:tc>
            </w:tr>
          </w:tbl>
          <w:p w14:paraId="266FA586" w14:textId="77777777" w:rsidR="00191E62" w:rsidRPr="00C5271C" w:rsidRDefault="00191E62" w:rsidP="001529EC">
            <w:pPr>
              <w:spacing w:line="360" w:lineRule="auto"/>
              <w:jc w:val="both"/>
              <w:rPr>
                <w:color w:val="auto"/>
                <w:sz w:val="16"/>
                <w:szCs w:val="16"/>
                <w:lang w:val="es-ES"/>
              </w:rPr>
            </w:pPr>
          </w:p>
          <w:p w14:paraId="749EEA46" w14:textId="77777777" w:rsidR="00191E62" w:rsidRPr="00C5271C" w:rsidRDefault="00191E62" w:rsidP="00191E62">
            <w:pPr>
              <w:spacing w:line="360" w:lineRule="auto"/>
              <w:jc w:val="both"/>
              <w:rPr>
                <w:b/>
                <w:bCs/>
                <w:color w:val="auto"/>
                <w:sz w:val="16"/>
                <w:szCs w:val="16"/>
              </w:rPr>
            </w:pPr>
            <w:r w:rsidRPr="00C5271C">
              <w:rPr>
                <w:b/>
                <w:bCs/>
                <w:color w:val="auto"/>
                <w:sz w:val="16"/>
                <w:szCs w:val="16"/>
              </w:rPr>
              <w:t>RECURSOS HUMANOS</w:t>
            </w:r>
          </w:p>
          <w:tbl>
            <w:tblPr>
              <w:tblStyle w:val="Tablaconcuadrcula"/>
              <w:tblW w:w="0" w:type="auto"/>
              <w:tblLook w:val="04A0" w:firstRow="1" w:lastRow="0" w:firstColumn="1" w:lastColumn="0" w:noHBand="0" w:noVBand="1"/>
            </w:tblPr>
            <w:tblGrid>
              <w:gridCol w:w="8705"/>
            </w:tblGrid>
            <w:tr w:rsidR="00191E62" w:rsidRPr="00C5271C" w14:paraId="2193793C" w14:textId="77777777" w:rsidTr="00191E62">
              <w:tc>
                <w:tcPr>
                  <w:tcW w:w="9628" w:type="dxa"/>
                  <w:tcBorders>
                    <w:top w:val="single" w:sz="4" w:space="0" w:color="auto"/>
                    <w:left w:val="single" w:sz="4" w:space="0" w:color="auto"/>
                    <w:bottom w:val="single" w:sz="4" w:space="0" w:color="auto"/>
                    <w:right w:val="single" w:sz="4" w:space="0" w:color="auto"/>
                  </w:tcBorders>
                </w:tcPr>
                <w:p w14:paraId="0F8E778B" w14:textId="77777777" w:rsidR="00191E62" w:rsidRPr="00C5271C" w:rsidRDefault="00191E62" w:rsidP="00191E62">
                  <w:pPr>
                    <w:spacing w:line="360" w:lineRule="auto"/>
                    <w:jc w:val="both"/>
                    <w:rPr>
                      <w:color w:val="auto"/>
                      <w:sz w:val="16"/>
                      <w:szCs w:val="16"/>
                    </w:rPr>
                  </w:pPr>
                </w:p>
                <w:p w14:paraId="678CC990" w14:textId="420ADED7" w:rsidR="00191E62" w:rsidRPr="00C5271C" w:rsidRDefault="00191E62" w:rsidP="00191E62">
                  <w:pPr>
                    <w:numPr>
                      <w:ilvl w:val="0"/>
                      <w:numId w:val="42"/>
                    </w:numPr>
                    <w:spacing w:line="360" w:lineRule="auto"/>
                    <w:jc w:val="both"/>
                    <w:rPr>
                      <w:color w:val="auto"/>
                      <w:sz w:val="16"/>
                      <w:szCs w:val="16"/>
                    </w:rPr>
                  </w:pPr>
                  <w:r w:rsidRPr="00C5271C">
                    <w:rPr>
                      <w:color w:val="auto"/>
                      <w:sz w:val="16"/>
                      <w:szCs w:val="16"/>
                    </w:rPr>
                    <w:t xml:space="preserve">Las </w:t>
                  </w:r>
                  <w:proofErr w:type="spellStart"/>
                  <w:r w:rsidRPr="00C5271C">
                    <w:rPr>
                      <w:color w:val="auto"/>
                      <w:sz w:val="16"/>
                      <w:szCs w:val="16"/>
                    </w:rPr>
                    <w:t>líneas</w:t>
                  </w:r>
                  <w:proofErr w:type="spellEnd"/>
                  <w:r w:rsidRPr="00C5271C">
                    <w:rPr>
                      <w:color w:val="auto"/>
                      <w:sz w:val="16"/>
                      <w:szCs w:val="16"/>
                    </w:rPr>
                    <w:t xml:space="preserve"> de investigación </w:t>
                  </w:r>
                  <w:proofErr w:type="spellStart"/>
                  <w:r w:rsidR="003A6B73" w:rsidRPr="00C5271C">
                    <w:rPr>
                      <w:color w:val="auto"/>
                      <w:sz w:val="16"/>
                      <w:szCs w:val="16"/>
                    </w:rPr>
                    <w:t>ya</w:t>
                  </w:r>
                  <w:proofErr w:type="spellEnd"/>
                  <w:r w:rsidR="003A6B73" w:rsidRPr="00C5271C">
                    <w:rPr>
                      <w:color w:val="auto"/>
                      <w:sz w:val="16"/>
                      <w:szCs w:val="16"/>
                    </w:rPr>
                    <w:t xml:space="preserve"> han sido aprobadas previamente como una </w:t>
                  </w:r>
                  <w:r w:rsidRPr="00C5271C">
                    <w:rPr>
                      <w:color w:val="auto"/>
                      <w:sz w:val="16"/>
                      <w:szCs w:val="16"/>
                    </w:rPr>
                    <w:t xml:space="preserve">modificación no </w:t>
                  </w:r>
                  <w:proofErr w:type="spellStart"/>
                  <w:r w:rsidRPr="00C5271C">
                    <w:rPr>
                      <w:color w:val="auto"/>
                      <w:sz w:val="16"/>
                      <w:szCs w:val="16"/>
                    </w:rPr>
                    <w:t>sustancial</w:t>
                  </w:r>
                  <w:proofErr w:type="spellEnd"/>
                  <w:r w:rsidRPr="00C5271C">
                    <w:rPr>
                      <w:color w:val="auto"/>
                      <w:sz w:val="16"/>
                      <w:szCs w:val="16"/>
                    </w:rPr>
                    <w:t xml:space="preserve"> mediante la </w:t>
                  </w:r>
                  <w:proofErr w:type="spellStart"/>
                  <w:r w:rsidRPr="00C5271C">
                    <w:rPr>
                      <w:color w:val="auto"/>
                      <w:sz w:val="16"/>
                      <w:szCs w:val="16"/>
                    </w:rPr>
                    <w:t>cual</w:t>
                  </w:r>
                  <w:proofErr w:type="spellEnd"/>
                  <w:r w:rsidRPr="00C5271C">
                    <w:rPr>
                      <w:color w:val="auto"/>
                      <w:sz w:val="16"/>
                      <w:szCs w:val="16"/>
                    </w:rPr>
                    <w:t xml:space="preserve"> las 23 </w:t>
                  </w:r>
                  <w:proofErr w:type="spellStart"/>
                  <w:r w:rsidRPr="00C5271C">
                    <w:rPr>
                      <w:color w:val="auto"/>
                      <w:sz w:val="16"/>
                      <w:szCs w:val="16"/>
                    </w:rPr>
                    <w:t>líneas</w:t>
                  </w:r>
                  <w:proofErr w:type="spellEnd"/>
                  <w:r w:rsidRPr="00C5271C">
                    <w:rPr>
                      <w:color w:val="auto"/>
                      <w:sz w:val="16"/>
                      <w:szCs w:val="16"/>
                    </w:rPr>
                    <w:t xml:space="preserve"> </w:t>
                  </w:r>
                  <w:proofErr w:type="spellStart"/>
                  <w:r w:rsidRPr="00C5271C">
                    <w:rPr>
                      <w:color w:val="auto"/>
                      <w:sz w:val="16"/>
                      <w:szCs w:val="16"/>
                    </w:rPr>
                    <w:t>originales</w:t>
                  </w:r>
                  <w:proofErr w:type="spellEnd"/>
                  <w:r w:rsidRPr="00C5271C">
                    <w:rPr>
                      <w:color w:val="auto"/>
                      <w:sz w:val="16"/>
                      <w:szCs w:val="16"/>
                    </w:rPr>
                    <w:t xml:space="preserve"> se han agrupado en 5: SENSORES Y PLATAFORMAS, ANÁLISIS ESTRUCTURAL Y NDT,  TELEDETECCIÓN Y SIG, BIOMASA, ENERGÍA Y MEDIO AMBIENTE, GEOINTELIXENCIA COMPUTACIONAL.</w:t>
                  </w:r>
                </w:p>
                <w:p w14:paraId="4C46DDC1" w14:textId="77777777" w:rsidR="00191E62" w:rsidRPr="00C5271C" w:rsidRDefault="00191E62" w:rsidP="00191E62">
                  <w:pPr>
                    <w:numPr>
                      <w:ilvl w:val="0"/>
                      <w:numId w:val="42"/>
                    </w:numPr>
                    <w:spacing w:line="360" w:lineRule="auto"/>
                    <w:jc w:val="both"/>
                    <w:rPr>
                      <w:color w:val="auto"/>
                      <w:sz w:val="16"/>
                      <w:szCs w:val="16"/>
                    </w:rPr>
                  </w:pPr>
                  <w:r w:rsidRPr="00C5271C">
                    <w:rPr>
                      <w:color w:val="auto"/>
                      <w:sz w:val="16"/>
                      <w:szCs w:val="16"/>
                    </w:rPr>
                    <w:t xml:space="preserve">Se ha </w:t>
                  </w:r>
                  <w:proofErr w:type="spellStart"/>
                  <w:r w:rsidRPr="00C5271C">
                    <w:rPr>
                      <w:color w:val="auto"/>
                      <w:sz w:val="16"/>
                      <w:szCs w:val="16"/>
                    </w:rPr>
                    <w:t>llevado</w:t>
                  </w:r>
                  <w:proofErr w:type="spellEnd"/>
                  <w:r w:rsidRPr="00C5271C">
                    <w:rPr>
                      <w:color w:val="auto"/>
                      <w:sz w:val="16"/>
                      <w:szCs w:val="16"/>
                    </w:rPr>
                    <w:t xml:space="preserve"> a cabo una actualización del profesorado de ambas Universidades implicado e el programa:</w:t>
                  </w:r>
                </w:p>
                <w:p w14:paraId="55B6244E" w14:textId="77777777" w:rsidR="00191E62" w:rsidRPr="00C5271C" w:rsidRDefault="00191E62" w:rsidP="00191E62">
                  <w:pPr>
                    <w:numPr>
                      <w:ilvl w:val="0"/>
                      <w:numId w:val="43"/>
                    </w:numPr>
                    <w:spacing w:line="360" w:lineRule="auto"/>
                    <w:jc w:val="both"/>
                    <w:rPr>
                      <w:color w:val="auto"/>
                      <w:sz w:val="16"/>
                      <w:szCs w:val="16"/>
                    </w:rPr>
                  </w:pPr>
                  <w:r w:rsidRPr="00C5271C">
                    <w:rPr>
                      <w:b/>
                      <w:bCs/>
                      <w:color w:val="auto"/>
                      <w:sz w:val="16"/>
                      <w:szCs w:val="16"/>
                    </w:rPr>
                    <w:t xml:space="preserve">El </w:t>
                  </w:r>
                  <w:proofErr w:type="spellStart"/>
                  <w:r w:rsidRPr="00C5271C">
                    <w:rPr>
                      <w:b/>
                      <w:bCs/>
                      <w:color w:val="auto"/>
                      <w:sz w:val="16"/>
                      <w:szCs w:val="16"/>
                    </w:rPr>
                    <w:t>plantel</w:t>
                  </w:r>
                  <w:proofErr w:type="spellEnd"/>
                  <w:r w:rsidRPr="00C5271C">
                    <w:rPr>
                      <w:b/>
                      <w:bCs/>
                      <w:color w:val="auto"/>
                      <w:sz w:val="16"/>
                      <w:szCs w:val="16"/>
                    </w:rPr>
                    <w:t xml:space="preserve"> de la UVIGO pasa a estar </w:t>
                  </w:r>
                  <w:proofErr w:type="spellStart"/>
                  <w:r w:rsidRPr="00C5271C">
                    <w:rPr>
                      <w:b/>
                      <w:bCs/>
                      <w:color w:val="auto"/>
                      <w:sz w:val="16"/>
                      <w:szCs w:val="16"/>
                    </w:rPr>
                    <w:t>constituido</w:t>
                  </w:r>
                  <w:proofErr w:type="spellEnd"/>
                  <w:r w:rsidRPr="00C5271C">
                    <w:rPr>
                      <w:b/>
                      <w:bCs/>
                      <w:color w:val="auto"/>
                      <w:sz w:val="16"/>
                      <w:szCs w:val="16"/>
                    </w:rPr>
                    <w:t xml:space="preserve"> por 18 profesores</w:t>
                  </w:r>
                  <w:r w:rsidRPr="00C5271C">
                    <w:rPr>
                      <w:color w:val="auto"/>
                      <w:sz w:val="16"/>
                      <w:szCs w:val="16"/>
                    </w:rPr>
                    <w:t xml:space="preserve">, 13 de </w:t>
                  </w:r>
                  <w:proofErr w:type="spellStart"/>
                  <w:r w:rsidRPr="00C5271C">
                    <w:rPr>
                      <w:color w:val="auto"/>
                      <w:sz w:val="16"/>
                      <w:szCs w:val="16"/>
                    </w:rPr>
                    <w:t>ellos</w:t>
                  </w:r>
                  <w:proofErr w:type="spellEnd"/>
                  <w:r w:rsidRPr="00C5271C">
                    <w:rPr>
                      <w:color w:val="auto"/>
                      <w:sz w:val="16"/>
                      <w:szCs w:val="16"/>
                    </w:rPr>
                    <w:t xml:space="preserve"> con figuras permanentes (CU/TU), y atesoran 38 sexenios: Los 5 restantes son </w:t>
                  </w:r>
                  <w:proofErr w:type="spellStart"/>
                  <w:r w:rsidRPr="00C5271C">
                    <w:rPr>
                      <w:color w:val="auto"/>
                      <w:sz w:val="16"/>
                      <w:szCs w:val="16"/>
                    </w:rPr>
                    <w:t>Ayudantes</w:t>
                  </w:r>
                  <w:proofErr w:type="spellEnd"/>
                  <w:r w:rsidRPr="00C5271C">
                    <w:rPr>
                      <w:color w:val="auto"/>
                      <w:sz w:val="16"/>
                      <w:szCs w:val="16"/>
                    </w:rPr>
                    <w:t xml:space="preserve"> </w:t>
                  </w:r>
                  <w:proofErr w:type="spellStart"/>
                  <w:r w:rsidRPr="00C5271C">
                    <w:rPr>
                      <w:color w:val="auto"/>
                      <w:sz w:val="16"/>
                      <w:szCs w:val="16"/>
                    </w:rPr>
                    <w:t>Doctores</w:t>
                  </w:r>
                  <w:proofErr w:type="spellEnd"/>
                  <w:r w:rsidRPr="00C5271C">
                    <w:rPr>
                      <w:color w:val="auto"/>
                      <w:sz w:val="16"/>
                      <w:szCs w:val="16"/>
                    </w:rPr>
                    <w:t xml:space="preserve"> o investigadores </w:t>
                  </w:r>
                  <w:proofErr w:type="spellStart"/>
                  <w:r w:rsidRPr="00C5271C">
                    <w:rPr>
                      <w:color w:val="auto"/>
                      <w:sz w:val="16"/>
                      <w:szCs w:val="16"/>
                    </w:rPr>
                    <w:t>postdoc</w:t>
                  </w:r>
                  <w:proofErr w:type="spellEnd"/>
                  <w:r w:rsidRPr="00C5271C">
                    <w:rPr>
                      <w:color w:val="auto"/>
                      <w:sz w:val="16"/>
                      <w:szCs w:val="16"/>
                    </w:rPr>
                    <w:t xml:space="preserve"> (RYC) y no </w:t>
                  </w:r>
                  <w:proofErr w:type="spellStart"/>
                  <w:r w:rsidRPr="00C5271C">
                    <w:rPr>
                      <w:color w:val="auto"/>
                      <w:sz w:val="16"/>
                      <w:szCs w:val="16"/>
                    </w:rPr>
                    <w:t>todavia</w:t>
                  </w:r>
                  <w:proofErr w:type="spellEnd"/>
                  <w:r w:rsidRPr="00C5271C">
                    <w:rPr>
                      <w:color w:val="auto"/>
                      <w:sz w:val="16"/>
                      <w:szCs w:val="16"/>
                    </w:rPr>
                    <w:t xml:space="preserve"> no han podido solicitar </w:t>
                  </w:r>
                  <w:proofErr w:type="spellStart"/>
                  <w:r w:rsidRPr="00C5271C">
                    <w:rPr>
                      <w:color w:val="auto"/>
                      <w:sz w:val="16"/>
                      <w:szCs w:val="16"/>
                    </w:rPr>
                    <w:t>sus</w:t>
                  </w:r>
                  <w:proofErr w:type="spellEnd"/>
                  <w:r w:rsidRPr="00C5271C">
                    <w:rPr>
                      <w:color w:val="auto"/>
                      <w:sz w:val="16"/>
                      <w:szCs w:val="16"/>
                    </w:rPr>
                    <w:t xml:space="preserve"> tramos de investigación, </w:t>
                  </w:r>
                  <w:proofErr w:type="spellStart"/>
                  <w:r w:rsidRPr="00C5271C">
                    <w:rPr>
                      <w:color w:val="auto"/>
                      <w:sz w:val="16"/>
                      <w:szCs w:val="16"/>
                    </w:rPr>
                    <w:t>aunque</w:t>
                  </w:r>
                  <w:proofErr w:type="spellEnd"/>
                  <w:r w:rsidRPr="00C5271C">
                    <w:rPr>
                      <w:color w:val="auto"/>
                      <w:sz w:val="16"/>
                      <w:szCs w:val="16"/>
                    </w:rPr>
                    <w:t xml:space="preserve"> atesoran méritos equivalentes en forma de </w:t>
                  </w:r>
                  <w:proofErr w:type="spellStart"/>
                  <w:r w:rsidRPr="00C5271C">
                    <w:rPr>
                      <w:color w:val="auto"/>
                      <w:sz w:val="16"/>
                      <w:szCs w:val="16"/>
                    </w:rPr>
                    <w:t>publicaciones</w:t>
                  </w:r>
                  <w:proofErr w:type="spellEnd"/>
                  <w:r w:rsidRPr="00C5271C">
                    <w:rPr>
                      <w:color w:val="auto"/>
                      <w:sz w:val="16"/>
                      <w:szCs w:val="16"/>
                    </w:rPr>
                    <w:t xml:space="preserve"> indexadas. </w:t>
                  </w:r>
                </w:p>
                <w:p w14:paraId="479BB374" w14:textId="77777777" w:rsidR="00191E62" w:rsidRPr="00C5271C" w:rsidRDefault="00191E62" w:rsidP="00191E62">
                  <w:pPr>
                    <w:numPr>
                      <w:ilvl w:val="0"/>
                      <w:numId w:val="43"/>
                    </w:numPr>
                    <w:spacing w:line="360" w:lineRule="auto"/>
                    <w:jc w:val="both"/>
                    <w:rPr>
                      <w:color w:val="auto"/>
                      <w:sz w:val="16"/>
                      <w:szCs w:val="16"/>
                    </w:rPr>
                  </w:pPr>
                  <w:r w:rsidRPr="00C5271C">
                    <w:rPr>
                      <w:b/>
                      <w:bCs/>
                      <w:color w:val="auto"/>
                      <w:sz w:val="16"/>
                      <w:szCs w:val="16"/>
                    </w:rPr>
                    <w:lastRenderedPageBreak/>
                    <w:t>La USAL aporta un total de 14 profesores</w:t>
                  </w:r>
                  <w:r w:rsidRPr="00C5271C">
                    <w:rPr>
                      <w:color w:val="auto"/>
                      <w:sz w:val="16"/>
                      <w:szCs w:val="16"/>
                    </w:rPr>
                    <w:t xml:space="preserve">, 12 con figuras permanentes y 36  sexenios, </w:t>
                  </w:r>
                  <w:proofErr w:type="spellStart"/>
                  <w:r w:rsidRPr="00C5271C">
                    <w:rPr>
                      <w:color w:val="auto"/>
                      <w:sz w:val="16"/>
                      <w:szCs w:val="16"/>
                    </w:rPr>
                    <w:t>además</w:t>
                  </w:r>
                  <w:proofErr w:type="spellEnd"/>
                  <w:r w:rsidRPr="00C5271C">
                    <w:rPr>
                      <w:color w:val="auto"/>
                      <w:sz w:val="16"/>
                      <w:szCs w:val="16"/>
                    </w:rPr>
                    <w:t xml:space="preserve"> de </w:t>
                  </w:r>
                  <w:proofErr w:type="spellStart"/>
                  <w:r w:rsidRPr="00C5271C">
                    <w:rPr>
                      <w:color w:val="auto"/>
                      <w:sz w:val="16"/>
                      <w:szCs w:val="16"/>
                    </w:rPr>
                    <w:t>otros</w:t>
                  </w:r>
                  <w:proofErr w:type="spellEnd"/>
                  <w:r w:rsidRPr="00C5271C">
                    <w:rPr>
                      <w:color w:val="auto"/>
                      <w:sz w:val="16"/>
                      <w:szCs w:val="16"/>
                    </w:rPr>
                    <w:t xml:space="preserve"> 2 investigadores en circunstancias similares a los de la UVIGO. </w:t>
                  </w:r>
                </w:p>
                <w:p w14:paraId="738A7410" w14:textId="2A4E9FED" w:rsidR="00191E62" w:rsidRPr="00C5271C" w:rsidRDefault="00191E62" w:rsidP="00191E62">
                  <w:pPr>
                    <w:numPr>
                      <w:ilvl w:val="0"/>
                      <w:numId w:val="43"/>
                    </w:numPr>
                    <w:spacing w:line="360" w:lineRule="auto"/>
                    <w:jc w:val="both"/>
                    <w:rPr>
                      <w:color w:val="auto"/>
                      <w:sz w:val="16"/>
                      <w:szCs w:val="16"/>
                    </w:rPr>
                  </w:pPr>
                  <w:r w:rsidRPr="00C5271C">
                    <w:rPr>
                      <w:color w:val="auto"/>
                      <w:sz w:val="16"/>
                      <w:szCs w:val="16"/>
                    </w:rPr>
                    <w:t xml:space="preserve">Se considera que el </w:t>
                  </w:r>
                  <w:proofErr w:type="spellStart"/>
                  <w:r w:rsidRPr="00C5271C">
                    <w:rPr>
                      <w:color w:val="auto"/>
                      <w:sz w:val="16"/>
                      <w:szCs w:val="16"/>
                    </w:rPr>
                    <w:t>conjunto</w:t>
                  </w:r>
                  <w:proofErr w:type="spellEnd"/>
                  <w:r w:rsidRPr="00C5271C">
                    <w:rPr>
                      <w:color w:val="auto"/>
                      <w:sz w:val="16"/>
                      <w:szCs w:val="16"/>
                    </w:rPr>
                    <w:t xml:space="preserve"> del </w:t>
                  </w:r>
                  <w:proofErr w:type="spellStart"/>
                  <w:r w:rsidRPr="00C5271C">
                    <w:rPr>
                      <w:color w:val="auto"/>
                      <w:sz w:val="16"/>
                      <w:szCs w:val="16"/>
                    </w:rPr>
                    <w:t>plantel</w:t>
                  </w:r>
                  <w:proofErr w:type="spellEnd"/>
                  <w:r w:rsidRPr="00C5271C">
                    <w:rPr>
                      <w:color w:val="auto"/>
                      <w:sz w:val="16"/>
                      <w:szCs w:val="16"/>
                    </w:rPr>
                    <w:t xml:space="preserve"> de profesorado, </w:t>
                  </w:r>
                  <w:proofErr w:type="spellStart"/>
                  <w:r w:rsidRPr="00C5271C">
                    <w:rPr>
                      <w:color w:val="auto"/>
                      <w:sz w:val="16"/>
                      <w:szCs w:val="16"/>
                    </w:rPr>
                    <w:t>su</w:t>
                  </w:r>
                  <w:proofErr w:type="spellEnd"/>
                  <w:r w:rsidRPr="00C5271C">
                    <w:rPr>
                      <w:color w:val="auto"/>
                      <w:sz w:val="16"/>
                      <w:szCs w:val="16"/>
                    </w:rPr>
                    <w:t xml:space="preserve"> perfil y </w:t>
                  </w:r>
                  <w:proofErr w:type="spellStart"/>
                  <w:r w:rsidRPr="00C5271C">
                    <w:rPr>
                      <w:color w:val="auto"/>
                      <w:sz w:val="16"/>
                      <w:szCs w:val="16"/>
                    </w:rPr>
                    <w:t>su</w:t>
                  </w:r>
                  <w:proofErr w:type="spellEnd"/>
                  <w:r w:rsidRPr="00C5271C">
                    <w:rPr>
                      <w:color w:val="auto"/>
                      <w:sz w:val="16"/>
                      <w:szCs w:val="16"/>
                    </w:rPr>
                    <w:t xml:space="preserve"> </w:t>
                  </w:r>
                  <w:proofErr w:type="spellStart"/>
                  <w:r w:rsidRPr="00C5271C">
                    <w:rPr>
                      <w:color w:val="auto"/>
                      <w:sz w:val="16"/>
                      <w:szCs w:val="16"/>
                    </w:rPr>
                    <w:t>rendimiento</w:t>
                  </w:r>
                  <w:proofErr w:type="spellEnd"/>
                  <w:r w:rsidRPr="00C5271C">
                    <w:rPr>
                      <w:color w:val="auto"/>
                      <w:sz w:val="16"/>
                      <w:szCs w:val="16"/>
                    </w:rPr>
                    <w:t xml:space="preserve"> y dedicación permiten abordar </w:t>
                  </w:r>
                  <w:proofErr w:type="spellStart"/>
                  <w:r w:rsidRPr="00C5271C">
                    <w:rPr>
                      <w:color w:val="auto"/>
                      <w:sz w:val="16"/>
                      <w:szCs w:val="16"/>
                    </w:rPr>
                    <w:t>sin</w:t>
                  </w:r>
                  <w:proofErr w:type="spellEnd"/>
                  <w:r w:rsidRPr="00C5271C">
                    <w:rPr>
                      <w:color w:val="auto"/>
                      <w:sz w:val="16"/>
                      <w:szCs w:val="16"/>
                    </w:rPr>
                    <w:t xml:space="preserve"> dificultades la </w:t>
                  </w:r>
                  <w:proofErr w:type="spellStart"/>
                  <w:r w:rsidRPr="00C5271C">
                    <w:rPr>
                      <w:color w:val="auto"/>
                      <w:sz w:val="16"/>
                      <w:szCs w:val="16"/>
                    </w:rPr>
                    <w:t>propuesta</w:t>
                  </w:r>
                  <w:proofErr w:type="spellEnd"/>
                  <w:r w:rsidRPr="00C5271C">
                    <w:rPr>
                      <w:color w:val="auto"/>
                      <w:sz w:val="16"/>
                      <w:szCs w:val="16"/>
                    </w:rPr>
                    <w:t xml:space="preserve"> de aumento de alumnos de </w:t>
                  </w:r>
                  <w:proofErr w:type="spellStart"/>
                  <w:r w:rsidRPr="00C5271C">
                    <w:rPr>
                      <w:color w:val="auto"/>
                      <w:sz w:val="16"/>
                      <w:szCs w:val="16"/>
                    </w:rPr>
                    <w:t>nuevo</w:t>
                  </w:r>
                  <w:proofErr w:type="spellEnd"/>
                  <w:r w:rsidRPr="00C5271C">
                    <w:rPr>
                      <w:color w:val="auto"/>
                      <w:sz w:val="16"/>
                      <w:szCs w:val="16"/>
                    </w:rPr>
                    <w:t xml:space="preserve"> ingreso.</w:t>
                  </w:r>
                </w:p>
              </w:tc>
            </w:tr>
          </w:tbl>
          <w:p w14:paraId="36A49F75" w14:textId="77777777" w:rsidR="00191E62" w:rsidRPr="00C5271C" w:rsidRDefault="00191E62" w:rsidP="001529EC">
            <w:pPr>
              <w:spacing w:line="360" w:lineRule="auto"/>
              <w:jc w:val="both"/>
              <w:rPr>
                <w:color w:val="auto"/>
                <w:sz w:val="16"/>
                <w:szCs w:val="16"/>
                <w:lang w:val="es-ES"/>
              </w:rPr>
            </w:pPr>
          </w:p>
          <w:p w14:paraId="204D1860" w14:textId="77777777" w:rsidR="00191E62" w:rsidRPr="00C5271C" w:rsidRDefault="00191E62" w:rsidP="00191E62">
            <w:pPr>
              <w:spacing w:line="360" w:lineRule="auto"/>
              <w:jc w:val="both"/>
              <w:rPr>
                <w:b/>
                <w:bCs/>
                <w:color w:val="auto"/>
                <w:sz w:val="16"/>
                <w:szCs w:val="16"/>
              </w:rPr>
            </w:pPr>
            <w:r w:rsidRPr="00C5271C">
              <w:rPr>
                <w:b/>
                <w:bCs/>
                <w:color w:val="auto"/>
                <w:sz w:val="16"/>
                <w:szCs w:val="16"/>
              </w:rPr>
              <w:t>RECURSOS MATERIALES Y SERVICIOS</w:t>
            </w:r>
          </w:p>
          <w:tbl>
            <w:tblPr>
              <w:tblStyle w:val="Tablaconcuadrcula"/>
              <w:tblW w:w="0" w:type="auto"/>
              <w:tblLook w:val="04A0" w:firstRow="1" w:lastRow="0" w:firstColumn="1" w:lastColumn="0" w:noHBand="0" w:noVBand="1"/>
            </w:tblPr>
            <w:tblGrid>
              <w:gridCol w:w="8705"/>
            </w:tblGrid>
            <w:tr w:rsidR="00191E62" w:rsidRPr="00C5271C" w14:paraId="0B07B828" w14:textId="77777777" w:rsidTr="00191E62">
              <w:tc>
                <w:tcPr>
                  <w:tcW w:w="9628" w:type="dxa"/>
                  <w:tcBorders>
                    <w:top w:val="single" w:sz="4" w:space="0" w:color="auto"/>
                    <w:left w:val="single" w:sz="4" w:space="0" w:color="auto"/>
                    <w:bottom w:val="single" w:sz="4" w:space="0" w:color="auto"/>
                    <w:right w:val="single" w:sz="4" w:space="0" w:color="auto"/>
                  </w:tcBorders>
                </w:tcPr>
                <w:p w14:paraId="48ACECEC" w14:textId="77777777" w:rsidR="00191E62" w:rsidRPr="00C5271C" w:rsidRDefault="00191E62" w:rsidP="00191E62">
                  <w:pPr>
                    <w:spacing w:line="360" w:lineRule="auto"/>
                    <w:jc w:val="both"/>
                    <w:rPr>
                      <w:color w:val="auto"/>
                      <w:sz w:val="16"/>
                      <w:szCs w:val="16"/>
                    </w:rPr>
                  </w:pPr>
                </w:p>
                <w:p w14:paraId="75063AB9" w14:textId="1C4FFAAD" w:rsidR="00191E62" w:rsidRPr="00C5271C" w:rsidRDefault="00191E62" w:rsidP="00191E62">
                  <w:pPr>
                    <w:numPr>
                      <w:ilvl w:val="0"/>
                      <w:numId w:val="44"/>
                    </w:numPr>
                    <w:spacing w:line="360" w:lineRule="auto"/>
                    <w:jc w:val="both"/>
                    <w:rPr>
                      <w:color w:val="auto"/>
                      <w:sz w:val="16"/>
                      <w:szCs w:val="16"/>
                    </w:rPr>
                  </w:pPr>
                  <w:r w:rsidRPr="00C5271C">
                    <w:rPr>
                      <w:color w:val="auto"/>
                      <w:sz w:val="16"/>
                      <w:szCs w:val="16"/>
                    </w:rPr>
                    <w:t xml:space="preserve">Se actualiza la información sobre los recursos </w:t>
                  </w:r>
                  <w:proofErr w:type="spellStart"/>
                  <w:r w:rsidRPr="00C5271C">
                    <w:rPr>
                      <w:color w:val="auto"/>
                      <w:sz w:val="16"/>
                      <w:szCs w:val="16"/>
                    </w:rPr>
                    <w:t>materiales</w:t>
                  </w:r>
                  <w:proofErr w:type="spellEnd"/>
                  <w:r w:rsidRPr="00C5271C">
                    <w:rPr>
                      <w:color w:val="auto"/>
                      <w:sz w:val="16"/>
                      <w:szCs w:val="16"/>
                    </w:rPr>
                    <w:t xml:space="preserve"> y servicios, tanto los </w:t>
                  </w:r>
                  <w:proofErr w:type="spellStart"/>
                  <w:r w:rsidRPr="00C5271C">
                    <w:rPr>
                      <w:color w:val="auto"/>
                      <w:sz w:val="16"/>
                      <w:szCs w:val="16"/>
                    </w:rPr>
                    <w:t>generales</w:t>
                  </w:r>
                  <w:proofErr w:type="spellEnd"/>
                  <w:r w:rsidRPr="00C5271C">
                    <w:rPr>
                      <w:color w:val="auto"/>
                      <w:sz w:val="16"/>
                      <w:szCs w:val="16"/>
                    </w:rPr>
                    <w:t xml:space="preserve"> de ambas Universidades y </w:t>
                  </w:r>
                  <w:proofErr w:type="spellStart"/>
                  <w:r w:rsidRPr="00C5271C">
                    <w:rPr>
                      <w:color w:val="auto"/>
                      <w:sz w:val="16"/>
                      <w:szCs w:val="16"/>
                    </w:rPr>
                    <w:t>sus</w:t>
                  </w:r>
                  <w:proofErr w:type="spellEnd"/>
                  <w:r w:rsidRPr="00C5271C">
                    <w:rPr>
                      <w:color w:val="auto"/>
                      <w:sz w:val="16"/>
                      <w:szCs w:val="16"/>
                    </w:rPr>
                    <w:t xml:space="preserve"> </w:t>
                  </w:r>
                  <w:proofErr w:type="spellStart"/>
                  <w:r w:rsidRPr="00C5271C">
                    <w:rPr>
                      <w:color w:val="auto"/>
                      <w:sz w:val="16"/>
                      <w:szCs w:val="16"/>
                    </w:rPr>
                    <w:t>Escuelas</w:t>
                  </w:r>
                  <w:proofErr w:type="spellEnd"/>
                  <w:r w:rsidRPr="00C5271C">
                    <w:rPr>
                      <w:color w:val="auto"/>
                      <w:sz w:val="16"/>
                      <w:szCs w:val="16"/>
                    </w:rPr>
                    <w:t xml:space="preserve"> de </w:t>
                  </w:r>
                  <w:proofErr w:type="spellStart"/>
                  <w:r w:rsidRPr="00C5271C">
                    <w:rPr>
                      <w:color w:val="auto"/>
                      <w:sz w:val="16"/>
                      <w:szCs w:val="16"/>
                    </w:rPr>
                    <w:t>Doctorado</w:t>
                  </w:r>
                  <w:proofErr w:type="spellEnd"/>
                  <w:r w:rsidRPr="00C5271C">
                    <w:rPr>
                      <w:color w:val="auto"/>
                      <w:sz w:val="16"/>
                      <w:szCs w:val="16"/>
                    </w:rPr>
                    <w:t xml:space="preserve">, como los particulares de los grupos de investigación impulsores del programa. </w:t>
                  </w:r>
                  <w:proofErr w:type="spellStart"/>
                  <w:r w:rsidRPr="00C5271C">
                    <w:rPr>
                      <w:color w:val="auto"/>
                      <w:sz w:val="16"/>
                      <w:szCs w:val="16"/>
                    </w:rPr>
                    <w:t>También</w:t>
                  </w:r>
                  <w:proofErr w:type="spellEnd"/>
                  <w:r w:rsidRPr="00C5271C">
                    <w:rPr>
                      <w:color w:val="auto"/>
                      <w:sz w:val="16"/>
                      <w:szCs w:val="16"/>
                    </w:rPr>
                    <w:t xml:space="preserve"> se actualizan los enlaces a los sitios </w:t>
                  </w:r>
                  <w:proofErr w:type="spellStart"/>
                  <w:r w:rsidRPr="00C5271C">
                    <w:rPr>
                      <w:color w:val="auto"/>
                      <w:sz w:val="16"/>
                      <w:szCs w:val="16"/>
                    </w:rPr>
                    <w:t>web</w:t>
                  </w:r>
                  <w:proofErr w:type="spellEnd"/>
                  <w:r w:rsidRPr="00C5271C">
                    <w:rPr>
                      <w:color w:val="auto"/>
                      <w:sz w:val="16"/>
                      <w:szCs w:val="16"/>
                    </w:rPr>
                    <w:t xml:space="preserve"> a los que se alude en el texto.</w:t>
                  </w:r>
                </w:p>
              </w:tc>
            </w:tr>
          </w:tbl>
          <w:p w14:paraId="44F9D9C7" w14:textId="77777777" w:rsidR="00191E62" w:rsidRPr="00C5271C" w:rsidRDefault="00191E62" w:rsidP="001529EC">
            <w:pPr>
              <w:spacing w:line="360" w:lineRule="auto"/>
              <w:jc w:val="both"/>
              <w:rPr>
                <w:color w:val="auto"/>
                <w:sz w:val="16"/>
                <w:szCs w:val="16"/>
                <w:lang w:val="es-ES"/>
              </w:rPr>
            </w:pPr>
          </w:p>
          <w:p w14:paraId="523614A1" w14:textId="77777777" w:rsidR="00191E62" w:rsidRPr="00C5271C" w:rsidRDefault="00191E62" w:rsidP="00191E62">
            <w:pPr>
              <w:spacing w:line="360" w:lineRule="auto"/>
              <w:jc w:val="both"/>
              <w:rPr>
                <w:b/>
                <w:bCs/>
                <w:color w:val="auto"/>
                <w:sz w:val="16"/>
                <w:szCs w:val="16"/>
              </w:rPr>
            </w:pPr>
            <w:r w:rsidRPr="00C5271C">
              <w:rPr>
                <w:b/>
                <w:bCs/>
                <w:color w:val="auto"/>
                <w:sz w:val="16"/>
                <w:szCs w:val="16"/>
              </w:rPr>
              <w:t>REVISIÓN, MEJORA Y RESULTADOS</w:t>
            </w:r>
          </w:p>
          <w:tbl>
            <w:tblPr>
              <w:tblStyle w:val="Tablaconcuadrcula"/>
              <w:tblW w:w="0" w:type="auto"/>
              <w:tblLook w:val="04A0" w:firstRow="1" w:lastRow="0" w:firstColumn="1" w:lastColumn="0" w:noHBand="0" w:noVBand="1"/>
            </w:tblPr>
            <w:tblGrid>
              <w:gridCol w:w="8705"/>
            </w:tblGrid>
            <w:tr w:rsidR="00191E62" w:rsidRPr="00C5271C" w14:paraId="25E28AE2" w14:textId="77777777" w:rsidTr="00191E62">
              <w:tc>
                <w:tcPr>
                  <w:tcW w:w="9628" w:type="dxa"/>
                  <w:tcBorders>
                    <w:top w:val="single" w:sz="4" w:space="0" w:color="auto"/>
                    <w:left w:val="single" w:sz="4" w:space="0" w:color="auto"/>
                    <w:bottom w:val="single" w:sz="4" w:space="0" w:color="auto"/>
                    <w:right w:val="single" w:sz="4" w:space="0" w:color="auto"/>
                  </w:tcBorders>
                </w:tcPr>
                <w:p w14:paraId="7FC23F86" w14:textId="77777777" w:rsidR="00191E62" w:rsidRPr="00C5271C" w:rsidRDefault="00191E62" w:rsidP="00191E62">
                  <w:pPr>
                    <w:spacing w:line="360" w:lineRule="auto"/>
                    <w:jc w:val="both"/>
                    <w:rPr>
                      <w:color w:val="auto"/>
                      <w:sz w:val="16"/>
                      <w:szCs w:val="16"/>
                    </w:rPr>
                  </w:pPr>
                </w:p>
                <w:p w14:paraId="08A10FA9" w14:textId="632B8F3F" w:rsidR="00191E62" w:rsidRPr="00C5271C" w:rsidRDefault="00191E62" w:rsidP="00191E62">
                  <w:pPr>
                    <w:numPr>
                      <w:ilvl w:val="0"/>
                      <w:numId w:val="45"/>
                    </w:numPr>
                    <w:spacing w:line="360" w:lineRule="auto"/>
                    <w:jc w:val="both"/>
                    <w:rPr>
                      <w:color w:val="auto"/>
                      <w:sz w:val="16"/>
                      <w:szCs w:val="16"/>
                    </w:rPr>
                  </w:pPr>
                  <w:r w:rsidRPr="00C5271C">
                    <w:rPr>
                      <w:color w:val="auto"/>
                      <w:sz w:val="16"/>
                      <w:szCs w:val="16"/>
                    </w:rPr>
                    <w:t xml:space="preserve">Se actualiza la información sobre los Sistema de Garantía de </w:t>
                  </w:r>
                  <w:proofErr w:type="spellStart"/>
                  <w:r w:rsidRPr="00C5271C">
                    <w:rPr>
                      <w:color w:val="auto"/>
                      <w:sz w:val="16"/>
                      <w:szCs w:val="16"/>
                    </w:rPr>
                    <w:t>Calidad</w:t>
                  </w:r>
                  <w:proofErr w:type="spellEnd"/>
                  <w:r w:rsidRPr="00C5271C">
                    <w:rPr>
                      <w:color w:val="auto"/>
                      <w:sz w:val="16"/>
                      <w:szCs w:val="16"/>
                    </w:rPr>
                    <w:t xml:space="preserve"> </w:t>
                  </w:r>
                  <w:proofErr w:type="spellStart"/>
                  <w:r w:rsidRPr="00C5271C">
                    <w:rPr>
                      <w:color w:val="auto"/>
                      <w:sz w:val="16"/>
                      <w:szCs w:val="16"/>
                    </w:rPr>
                    <w:t>al</w:t>
                  </w:r>
                  <w:proofErr w:type="spellEnd"/>
                  <w:r w:rsidRPr="00C5271C">
                    <w:rPr>
                      <w:color w:val="auto"/>
                      <w:sz w:val="16"/>
                      <w:szCs w:val="16"/>
                    </w:rPr>
                    <w:t xml:space="preserve"> amparo de los </w:t>
                  </w:r>
                  <w:proofErr w:type="spellStart"/>
                  <w:r w:rsidRPr="00C5271C">
                    <w:rPr>
                      <w:color w:val="auto"/>
                      <w:sz w:val="16"/>
                      <w:szCs w:val="16"/>
                    </w:rPr>
                    <w:t>cuales</w:t>
                  </w:r>
                  <w:proofErr w:type="spellEnd"/>
                  <w:r w:rsidRPr="00C5271C">
                    <w:rPr>
                      <w:color w:val="auto"/>
                      <w:sz w:val="16"/>
                      <w:szCs w:val="16"/>
                    </w:rPr>
                    <w:t xml:space="preserve"> se </w:t>
                  </w:r>
                  <w:proofErr w:type="spellStart"/>
                  <w:r w:rsidRPr="00C5271C">
                    <w:rPr>
                      <w:color w:val="auto"/>
                      <w:sz w:val="16"/>
                      <w:szCs w:val="16"/>
                    </w:rPr>
                    <w:t>desarrolla</w:t>
                  </w:r>
                  <w:proofErr w:type="spellEnd"/>
                  <w:r w:rsidRPr="00C5271C">
                    <w:rPr>
                      <w:color w:val="auto"/>
                      <w:sz w:val="16"/>
                      <w:szCs w:val="16"/>
                    </w:rPr>
                    <w:t xml:space="preserve"> el programa de </w:t>
                  </w:r>
                  <w:proofErr w:type="spellStart"/>
                  <w:r w:rsidRPr="00C5271C">
                    <w:rPr>
                      <w:color w:val="auto"/>
                      <w:sz w:val="16"/>
                      <w:szCs w:val="16"/>
                    </w:rPr>
                    <w:t>doctorado</w:t>
                  </w:r>
                  <w:proofErr w:type="spellEnd"/>
                  <w:r w:rsidRPr="00C5271C">
                    <w:rPr>
                      <w:color w:val="auto"/>
                      <w:sz w:val="16"/>
                      <w:szCs w:val="16"/>
                    </w:rPr>
                    <w:t xml:space="preserve"> en cada una de las Universidades, es </w:t>
                  </w:r>
                  <w:proofErr w:type="spellStart"/>
                  <w:r w:rsidRPr="00C5271C">
                    <w:rPr>
                      <w:color w:val="auto"/>
                      <w:sz w:val="16"/>
                      <w:szCs w:val="16"/>
                    </w:rPr>
                    <w:t>decir</w:t>
                  </w:r>
                  <w:proofErr w:type="spellEnd"/>
                  <w:r w:rsidRPr="00C5271C">
                    <w:rPr>
                      <w:color w:val="auto"/>
                      <w:sz w:val="16"/>
                      <w:szCs w:val="16"/>
                    </w:rPr>
                    <w:t>, el de</w:t>
                  </w:r>
                  <w:r w:rsidRPr="00C5271C">
                    <w:rPr>
                      <w:color w:val="auto"/>
                      <w:sz w:val="16"/>
                      <w:szCs w:val="16"/>
                      <w:lang w:val="es-ES"/>
                    </w:rPr>
                    <w:t xml:space="preserve"> </w:t>
                  </w:r>
                  <w:r w:rsidRPr="00C5271C">
                    <w:rPr>
                      <w:color w:val="auto"/>
                      <w:sz w:val="16"/>
                      <w:szCs w:val="16"/>
                    </w:rPr>
                    <w:t xml:space="preserve">la EIDO, </w:t>
                  </w:r>
                  <w:proofErr w:type="spellStart"/>
                  <w:r w:rsidRPr="00C5271C">
                    <w:rPr>
                      <w:color w:val="auto"/>
                      <w:sz w:val="16"/>
                      <w:szCs w:val="16"/>
                    </w:rPr>
                    <w:t>Escuela</w:t>
                  </w:r>
                  <w:proofErr w:type="spellEnd"/>
                  <w:r w:rsidRPr="00C5271C">
                    <w:rPr>
                      <w:color w:val="auto"/>
                      <w:sz w:val="16"/>
                      <w:szCs w:val="16"/>
                    </w:rPr>
                    <w:t xml:space="preserve"> Internacional de </w:t>
                  </w:r>
                  <w:proofErr w:type="spellStart"/>
                  <w:r w:rsidRPr="00C5271C">
                    <w:rPr>
                      <w:color w:val="auto"/>
                      <w:sz w:val="16"/>
                      <w:szCs w:val="16"/>
                    </w:rPr>
                    <w:t>Doctorado</w:t>
                  </w:r>
                  <w:proofErr w:type="spellEnd"/>
                  <w:r w:rsidRPr="00C5271C">
                    <w:rPr>
                      <w:color w:val="auto"/>
                      <w:sz w:val="16"/>
                      <w:szCs w:val="16"/>
                    </w:rPr>
                    <w:t xml:space="preserve"> de la </w:t>
                  </w:r>
                  <w:proofErr w:type="spellStart"/>
                  <w:r w:rsidRPr="00C5271C">
                    <w:rPr>
                      <w:color w:val="auto"/>
                      <w:sz w:val="16"/>
                      <w:szCs w:val="16"/>
                    </w:rPr>
                    <w:t>Uniersdiad</w:t>
                  </w:r>
                  <w:proofErr w:type="spellEnd"/>
                  <w:r w:rsidRPr="00C5271C">
                    <w:rPr>
                      <w:color w:val="auto"/>
                      <w:sz w:val="16"/>
                      <w:szCs w:val="16"/>
                    </w:rPr>
                    <w:t xml:space="preserve"> de Vigo, y el de la </w:t>
                  </w:r>
                  <w:proofErr w:type="spellStart"/>
                  <w:r w:rsidRPr="00C5271C">
                    <w:rPr>
                      <w:color w:val="auto"/>
                      <w:sz w:val="16"/>
                      <w:szCs w:val="16"/>
                    </w:rPr>
                    <w:t>Escuela</w:t>
                  </w:r>
                  <w:proofErr w:type="spellEnd"/>
                  <w:r w:rsidRPr="00C5271C">
                    <w:rPr>
                      <w:color w:val="auto"/>
                      <w:sz w:val="16"/>
                      <w:szCs w:val="16"/>
                    </w:rPr>
                    <w:t xml:space="preserve"> de </w:t>
                  </w:r>
                  <w:proofErr w:type="spellStart"/>
                  <w:r w:rsidRPr="00C5271C">
                    <w:rPr>
                      <w:color w:val="auto"/>
                      <w:sz w:val="16"/>
                      <w:szCs w:val="16"/>
                    </w:rPr>
                    <w:t>Doctorado</w:t>
                  </w:r>
                  <w:proofErr w:type="spellEnd"/>
                  <w:r w:rsidRPr="00C5271C">
                    <w:rPr>
                      <w:color w:val="auto"/>
                      <w:sz w:val="16"/>
                      <w:szCs w:val="16"/>
                    </w:rPr>
                    <w:t xml:space="preserve"> </w:t>
                  </w:r>
                  <w:proofErr w:type="spellStart"/>
                  <w:r w:rsidRPr="00C5271C">
                    <w:rPr>
                      <w:color w:val="auto"/>
                      <w:sz w:val="16"/>
                      <w:szCs w:val="16"/>
                    </w:rPr>
                    <w:t>Studii</w:t>
                  </w:r>
                  <w:proofErr w:type="spellEnd"/>
                  <w:r w:rsidRPr="00C5271C">
                    <w:rPr>
                      <w:color w:val="auto"/>
                      <w:sz w:val="16"/>
                      <w:szCs w:val="16"/>
                    </w:rPr>
                    <w:t xml:space="preserve"> </w:t>
                  </w:r>
                  <w:proofErr w:type="spellStart"/>
                  <w:r w:rsidRPr="00C5271C">
                    <w:rPr>
                      <w:color w:val="auto"/>
                      <w:sz w:val="16"/>
                      <w:szCs w:val="16"/>
                    </w:rPr>
                    <w:t>Salamantini</w:t>
                  </w:r>
                  <w:proofErr w:type="spellEnd"/>
                  <w:r w:rsidRPr="00C5271C">
                    <w:rPr>
                      <w:color w:val="auto"/>
                      <w:sz w:val="16"/>
                      <w:szCs w:val="16"/>
                    </w:rPr>
                    <w:t xml:space="preserve"> de la </w:t>
                  </w:r>
                  <w:proofErr w:type="spellStart"/>
                  <w:r w:rsidRPr="00C5271C">
                    <w:rPr>
                      <w:color w:val="auto"/>
                      <w:sz w:val="16"/>
                      <w:szCs w:val="16"/>
                    </w:rPr>
                    <w:t>Universidad</w:t>
                  </w:r>
                  <w:proofErr w:type="spellEnd"/>
                  <w:r w:rsidRPr="00C5271C">
                    <w:rPr>
                      <w:color w:val="auto"/>
                      <w:sz w:val="16"/>
                      <w:szCs w:val="16"/>
                    </w:rPr>
                    <w:t xml:space="preserve"> de Salamanca. </w:t>
                  </w:r>
                  <w:proofErr w:type="spellStart"/>
                  <w:r w:rsidRPr="00C5271C">
                    <w:rPr>
                      <w:color w:val="auto"/>
                      <w:sz w:val="16"/>
                      <w:szCs w:val="16"/>
                    </w:rPr>
                    <w:t>También</w:t>
                  </w:r>
                  <w:proofErr w:type="spellEnd"/>
                  <w:r w:rsidRPr="00C5271C">
                    <w:rPr>
                      <w:color w:val="auto"/>
                      <w:sz w:val="16"/>
                      <w:szCs w:val="16"/>
                    </w:rPr>
                    <w:t xml:space="preserve"> se actualizan los enlaces a los sitios </w:t>
                  </w:r>
                  <w:proofErr w:type="spellStart"/>
                  <w:r w:rsidRPr="00C5271C">
                    <w:rPr>
                      <w:color w:val="auto"/>
                      <w:sz w:val="16"/>
                      <w:szCs w:val="16"/>
                    </w:rPr>
                    <w:t>web</w:t>
                  </w:r>
                  <w:proofErr w:type="spellEnd"/>
                  <w:r w:rsidRPr="00C5271C">
                    <w:rPr>
                      <w:color w:val="auto"/>
                      <w:sz w:val="16"/>
                      <w:szCs w:val="16"/>
                    </w:rPr>
                    <w:t xml:space="preserve"> a los que se alude en el texto.</w:t>
                  </w:r>
                </w:p>
              </w:tc>
            </w:tr>
          </w:tbl>
          <w:p w14:paraId="246FC171" w14:textId="77777777" w:rsidR="008D7665" w:rsidRPr="00C5271C" w:rsidRDefault="008D7665" w:rsidP="001529EC">
            <w:pPr>
              <w:spacing w:line="360" w:lineRule="auto"/>
              <w:jc w:val="both"/>
              <w:rPr>
                <w:color w:val="auto"/>
                <w:sz w:val="16"/>
                <w:szCs w:val="16"/>
                <w:lang w:val="es-ES"/>
              </w:rPr>
            </w:pPr>
          </w:p>
          <w:p w14:paraId="606748AC" w14:textId="77777777" w:rsidR="00285D82" w:rsidRPr="00C5271C" w:rsidRDefault="00285D82" w:rsidP="001529EC">
            <w:pPr>
              <w:spacing w:line="360" w:lineRule="auto"/>
              <w:jc w:val="both"/>
              <w:rPr>
                <w:i/>
                <w:color w:val="auto"/>
                <w:sz w:val="16"/>
                <w:szCs w:val="16"/>
              </w:rPr>
            </w:pPr>
          </w:p>
          <w:p w14:paraId="5FA1ECFC" w14:textId="12B68E80" w:rsidR="0048565D" w:rsidRPr="00C5271C" w:rsidRDefault="0048565D" w:rsidP="001529EC">
            <w:pPr>
              <w:spacing w:line="360" w:lineRule="auto"/>
              <w:jc w:val="both"/>
              <w:rPr>
                <w:i/>
                <w:color w:val="auto"/>
                <w:sz w:val="16"/>
                <w:szCs w:val="16"/>
              </w:rPr>
            </w:pPr>
          </w:p>
        </w:tc>
      </w:tr>
      <w:tr w:rsidR="008F330E" w:rsidRPr="00C5271C" w14:paraId="7DFC8EB1"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355EBA4F" w14:textId="77777777" w:rsidR="008F330E" w:rsidRPr="00C5271C" w:rsidRDefault="008F330E" w:rsidP="001529EC">
            <w:pPr>
              <w:spacing w:line="360" w:lineRule="auto"/>
              <w:jc w:val="both"/>
              <w:rPr>
                <w:rFonts w:cs="Verdana"/>
                <w:b/>
                <w:bCs/>
                <w:iCs/>
                <w:color w:val="auto"/>
                <w:sz w:val="16"/>
                <w:szCs w:val="16"/>
              </w:rPr>
            </w:pPr>
          </w:p>
          <w:p w14:paraId="0E1E44A4" w14:textId="77777777" w:rsidR="008F330E" w:rsidRPr="00C5271C" w:rsidRDefault="008F330E" w:rsidP="001529EC">
            <w:pPr>
              <w:spacing w:line="360" w:lineRule="auto"/>
              <w:jc w:val="both"/>
              <w:rPr>
                <w:rFonts w:cs="Verdana"/>
                <w:b/>
                <w:bCs/>
                <w:iCs/>
                <w:color w:val="auto"/>
                <w:sz w:val="16"/>
                <w:szCs w:val="16"/>
              </w:rPr>
            </w:pPr>
            <w:r w:rsidRPr="00C5271C">
              <w:rPr>
                <w:rFonts w:cs="Verdana"/>
                <w:b/>
                <w:bCs/>
                <w:iCs/>
                <w:color w:val="auto"/>
                <w:sz w:val="16"/>
                <w:szCs w:val="16"/>
              </w:rPr>
              <w:t>A análise do criterio baséase en:</w:t>
            </w:r>
          </w:p>
          <w:p w14:paraId="3A3BF62F" w14:textId="77777777" w:rsidR="008F330E" w:rsidRPr="00C5271C" w:rsidRDefault="008F330E" w:rsidP="001529EC">
            <w:pPr>
              <w:spacing w:line="360" w:lineRule="auto"/>
              <w:jc w:val="both"/>
              <w:rPr>
                <w:rFonts w:cs="Verdana"/>
                <w:b/>
                <w:bCs/>
                <w:iCs/>
                <w:color w:val="auto"/>
                <w:sz w:val="16"/>
                <w:szCs w:val="16"/>
              </w:rPr>
            </w:pPr>
            <w:r w:rsidRPr="00C5271C">
              <w:rPr>
                <w:rFonts w:cs="Verdana"/>
                <w:b/>
                <w:bCs/>
                <w:iCs/>
                <w:color w:val="auto"/>
                <w:sz w:val="16"/>
                <w:szCs w:val="16"/>
              </w:rPr>
              <w:t>Evidencias:</w:t>
            </w:r>
          </w:p>
          <w:p w14:paraId="2960422A" w14:textId="77777777" w:rsidR="008F330E" w:rsidRPr="00C5271C" w:rsidRDefault="008F330E" w:rsidP="008F330E">
            <w:pPr>
              <w:suppressAutoHyphens w:val="0"/>
              <w:spacing w:after="240"/>
              <w:rPr>
                <w:rFonts w:cs="Arial"/>
                <w:color w:val="auto"/>
                <w:sz w:val="16"/>
                <w:szCs w:val="16"/>
                <w:lang w:eastAsia="gl-ES"/>
              </w:rPr>
            </w:pPr>
            <w:r w:rsidRPr="00C5271C">
              <w:rPr>
                <w:rFonts w:cs="Arial"/>
                <w:color w:val="auto"/>
                <w:sz w:val="16"/>
                <w:szCs w:val="16"/>
                <w:lang w:eastAsia="gl-ES"/>
              </w:rPr>
              <w:t>EPD1: Memoria vixente</w:t>
            </w:r>
          </w:p>
          <w:p w14:paraId="6CD71DF8" w14:textId="77777777" w:rsidR="008F330E" w:rsidRPr="00C5271C" w:rsidRDefault="008F330E" w:rsidP="008F330E">
            <w:pPr>
              <w:suppressAutoHyphens w:val="0"/>
              <w:spacing w:after="240"/>
              <w:rPr>
                <w:rFonts w:cs="Arial"/>
                <w:color w:val="auto"/>
                <w:sz w:val="16"/>
                <w:szCs w:val="16"/>
                <w:lang w:eastAsia="gl-ES"/>
              </w:rPr>
            </w:pPr>
            <w:r w:rsidRPr="00C5271C">
              <w:rPr>
                <w:rFonts w:cs="Arial"/>
                <w:color w:val="auto"/>
                <w:sz w:val="16"/>
                <w:szCs w:val="16"/>
                <w:lang w:eastAsia="gl-ES"/>
              </w:rPr>
              <w:t>EPD2: Informes de verificación e, se procede, de modificación, seguimento e renovación da acreditación, incluíndo os plans de mellora</w:t>
            </w:r>
          </w:p>
          <w:p w14:paraId="13A5B5B2" w14:textId="77777777" w:rsidR="008F330E" w:rsidRPr="00C5271C" w:rsidRDefault="008F330E" w:rsidP="008F330E">
            <w:pPr>
              <w:suppressAutoHyphens w:val="0"/>
              <w:spacing w:after="240"/>
              <w:rPr>
                <w:rFonts w:cs="Arial"/>
                <w:color w:val="auto"/>
                <w:sz w:val="16"/>
                <w:szCs w:val="16"/>
                <w:lang w:eastAsia="gl-ES"/>
              </w:rPr>
            </w:pPr>
            <w:r w:rsidRPr="00C5271C">
              <w:rPr>
                <w:rFonts w:cs="Arial"/>
                <w:color w:val="auto"/>
                <w:sz w:val="16"/>
                <w:szCs w:val="16"/>
                <w:lang w:eastAsia="gl-ES"/>
              </w:rPr>
              <w:t>EPD3: Informe/Acta onde se recolla a análise do perfil real de ingreso/</w:t>
            </w:r>
            <w:proofErr w:type="spellStart"/>
            <w:r w:rsidRPr="00C5271C">
              <w:rPr>
                <w:rFonts w:cs="Arial"/>
                <w:color w:val="auto"/>
                <w:sz w:val="16"/>
                <w:szCs w:val="16"/>
                <w:lang w:eastAsia="gl-ES"/>
              </w:rPr>
              <w:t>egreso</w:t>
            </w:r>
            <w:proofErr w:type="spellEnd"/>
          </w:p>
          <w:p w14:paraId="57383837" w14:textId="77777777" w:rsidR="008F330E" w:rsidRPr="00C5271C" w:rsidRDefault="008F330E" w:rsidP="008F330E">
            <w:pPr>
              <w:suppressAutoHyphens w:val="0"/>
              <w:spacing w:after="240"/>
              <w:rPr>
                <w:rFonts w:cs="Arial"/>
                <w:color w:val="auto"/>
                <w:sz w:val="16"/>
                <w:szCs w:val="16"/>
                <w:lang w:eastAsia="gl-ES"/>
              </w:rPr>
            </w:pPr>
            <w:r w:rsidRPr="00C5271C">
              <w:rPr>
                <w:rFonts w:cs="Arial"/>
                <w:color w:val="auto"/>
                <w:sz w:val="16"/>
                <w:szCs w:val="16"/>
                <w:lang w:eastAsia="gl-ES"/>
              </w:rPr>
              <w:t>EPD4: Evidencias da realización das actividades formativas e sistemas de control realizados, de acordo coa planificación establecida</w:t>
            </w:r>
          </w:p>
          <w:p w14:paraId="22D18BEB" w14:textId="77777777" w:rsidR="008F330E" w:rsidRPr="00C5271C" w:rsidRDefault="008F330E" w:rsidP="008F330E">
            <w:pPr>
              <w:spacing w:after="240"/>
              <w:jc w:val="both"/>
              <w:rPr>
                <w:rFonts w:cs="Arial"/>
                <w:color w:val="auto"/>
                <w:sz w:val="16"/>
                <w:szCs w:val="16"/>
                <w:lang w:eastAsia="gl-ES"/>
              </w:rPr>
            </w:pPr>
            <w:r w:rsidRPr="00C5271C">
              <w:rPr>
                <w:rFonts w:cs="Arial"/>
                <w:color w:val="auto"/>
                <w:sz w:val="16"/>
                <w:szCs w:val="16"/>
                <w:lang w:eastAsia="gl-ES"/>
              </w:rPr>
              <w:t>EPD5: Informe de avaliación anual da Comisión Académica (seguimento)/Documento de actividades de cada estudante, onde se indiquen as actividades realizadas por cada doutorando (acreditación)</w:t>
            </w:r>
          </w:p>
          <w:p w14:paraId="5BF18C76" w14:textId="77777777" w:rsidR="008F330E" w:rsidRPr="00C5271C" w:rsidRDefault="008F330E" w:rsidP="008F330E">
            <w:pPr>
              <w:spacing w:after="240"/>
              <w:jc w:val="both"/>
              <w:rPr>
                <w:rFonts w:cs="Arial"/>
                <w:color w:val="auto"/>
                <w:sz w:val="16"/>
                <w:szCs w:val="16"/>
                <w:lang w:eastAsia="gl-ES"/>
              </w:rPr>
            </w:pPr>
            <w:r w:rsidRPr="00C5271C">
              <w:rPr>
                <w:rFonts w:cs="Arial"/>
                <w:color w:val="auto"/>
                <w:sz w:val="16"/>
                <w:szCs w:val="16"/>
                <w:lang w:eastAsia="gl-ES"/>
              </w:rPr>
              <w:t>EPD6: Informe de complementos de formación específicos</w:t>
            </w:r>
          </w:p>
          <w:p w14:paraId="5CA67FC1" w14:textId="77777777" w:rsidR="008F330E" w:rsidRPr="00C5271C" w:rsidRDefault="008F330E" w:rsidP="008F330E">
            <w:pPr>
              <w:spacing w:after="240"/>
              <w:jc w:val="both"/>
              <w:rPr>
                <w:rFonts w:cs="Arial"/>
                <w:color w:val="auto"/>
                <w:sz w:val="16"/>
                <w:szCs w:val="16"/>
                <w:lang w:eastAsia="gl-ES"/>
              </w:rPr>
            </w:pPr>
            <w:r w:rsidRPr="00C5271C">
              <w:rPr>
                <w:rFonts w:cs="Arial"/>
                <w:color w:val="auto"/>
                <w:sz w:val="16"/>
                <w:szCs w:val="16"/>
                <w:lang w:eastAsia="gl-ES"/>
              </w:rPr>
              <w:t>EPD7: No caso de programas interuniversitarios, evidencias de coordinación entre universidades participantes</w:t>
            </w:r>
          </w:p>
          <w:p w14:paraId="7A7FF6BC" w14:textId="77777777" w:rsidR="008F330E" w:rsidRPr="00C5271C" w:rsidRDefault="008F330E" w:rsidP="008F330E">
            <w:pPr>
              <w:spacing w:after="240"/>
              <w:jc w:val="both"/>
              <w:rPr>
                <w:rFonts w:cs="Arial"/>
                <w:color w:val="auto"/>
                <w:sz w:val="16"/>
                <w:szCs w:val="16"/>
                <w:lang w:eastAsia="gl-ES"/>
              </w:rPr>
            </w:pPr>
            <w:r w:rsidRPr="00C5271C">
              <w:rPr>
                <w:rFonts w:cs="Arial"/>
                <w:color w:val="auto"/>
                <w:sz w:val="16"/>
                <w:szCs w:val="16"/>
                <w:lang w:eastAsia="gl-ES"/>
              </w:rPr>
              <w:t>EPD8: Convenios de colaboración en vigor</w:t>
            </w:r>
          </w:p>
          <w:p w14:paraId="1A299285" w14:textId="77777777" w:rsidR="008F330E" w:rsidRPr="00C5271C" w:rsidRDefault="008F330E" w:rsidP="008F330E">
            <w:pPr>
              <w:spacing w:after="240"/>
              <w:jc w:val="both"/>
              <w:rPr>
                <w:rFonts w:cs="Arial"/>
                <w:color w:val="auto"/>
                <w:sz w:val="16"/>
                <w:szCs w:val="16"/>
                <w:lang w:eastAsia="gl-ES"/>
              </w:rPr>
            </w:pPr>
            <w:r w:rsidRPr="00C5271C">
              <w:rPr>
                <w:rFonts w:cs="Arial"/>
                <w:color w:val="auto"/>
                <w:sz w:val="16"/>
                <w:szCs w:val="16"/>
                <w:lang w:eastAsia="gl-ES"/>
              </w:rPr>
              <w:t>EPD9: Informes sobre actividades realizadas con institucións coas que o programa de doutoramento tivo colaboracións (con ou sen convenio)</w:t>
            </w:r>
          </w:p>
          <w:p w14:paraId="47E6B47C" w14:textId="77777777" w:rsidR="008F330E" w:rsidRPr="00C5271C" w:rsidRDefault="008F330E" w:rsidP="008F330E">
            <w:pPr>
              <w:spacing w:after="240"/>
              <w:jc w:val="both"/>
              <w:rPr>
                <w:rFonts w:cs="Arial"/>
                <w:color w:val="auto"/>
                <w:sz w:val="16"/>
                <w:szCs w:val="16"/>
                <w:lang w:eastAsia="gl-ES"/>
              </w:rPr>
            </w:pPr>
            <w:r w:rsidRPr="00C5271C">
              <w:rPr>
                <w:rFonts w:cs="Arial"/>
                <w:color w:val="auto"/>
                <w:sz w:val="16"/>
                <w:szCs w:val="16"/>
                <w:lang w:eastAsia="gl-ES"/>
              </w:rPr>
              <w:t>EPD10: No seu caso, evidencias de participación do programa en redes internacionais</w:t>
            </w:r>
          </w:p>
          <w:p w14:paraId="78A6CD6A" w14:textId="77777777" w:rsidR="000E02C4" w:rsidRPr="00C5271C" w:rsidRDefault="000E02C4" w:rsidP="000E02C4">
            <w:pPr>
              <w:spacing w:line="360" w:lineRule="auto"/>
              <w:jc w:val="both"/>
              <w:rPr>
                <w:rFonts w:cs="Verdana"/>
                <w:b/>
                <w:bCs/>
                <w:iCs/>
                <w:color w:val="auto"/>
                <w:sz w:val="16"/>
                <w:szCs w:val="16"/>
              </w:rPr>
            </w:pPr>
            <w:r w:rsidRPr="00C5271C">
              <w:rPr>
                <w:rFonts w:cs="Verdana"/>
                <w:b/>
                <w:bCs/>
                <w:iCs/>
                <w:color w:val="auto"/>
                <w:sz w:val="16"/>
                <w:szCs w:val="16"/>
              </w:rPr>
              <w:t>Indicadores:</w:t>
            </w:r>
          </w:p>
          <w:p w14:paraId="32234994"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lastRenderedPageBreak/>
              <w:t>IPD1: Número de prazas ofertadas</w:t>
            </w:r>
          </w:p>
          <w:p w14:paraId="0ECA862A"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IPD2: Demanda</w:t>
            </w:r>
          </w:p>
          <w:p w14:paraId="0A89B31B"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IPD3: Número de estudantes matriculados/as de novo ingreso (indicar o número de estudantes que proceden de programas de doutoramento en extinción)</w:t>
            </w:r>
          </w:p>
          <w:p w14:paraId="5FA8CEF9"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IPD4: Número total de estudantes matriculados (no caso dos programas interuniversitarios, desagregado por universidade participante)</w:t>
            </w:r>
          </w:p>
          <w:p w14:paraId="6A192130"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 xml:space="preserve">IPD5: Porcentaxe de estudantes de novo ingreso procedentes de estudos de </w:t>
            </w:r>
            <w:proofErr w:type="spellStart"/>
            <w:r w:rsidRPr="00C5271C">
              <w:rPr>
                <w:rFonts w:cs="Arial"/>
                <w:color w:val="auto"/>
                <w:sz w:val="16"/>
                <w:szCs w:val="16"/>
                <w:lang w:eastAsia="gl-ES"/>
              </w:rPr>
              <w:t>máster</w:t>
            </w:r>
            <w:proofErr w:type="spellEnd"/>
            <w:r w:rsidRPr="00C5271C">
              <w:rPr>
                <w:rFonts w:cs="Arial"/>
                <w:color w:val="auto"/>
                <w:sz w:val="16"/>
                <w:szCs w:val="16"/>
                <w:lang w:eastAsia="gl-ES"/>
              </w:rPr>
              <w:t xml:space="preserve"> doutras universidades</w:t>
            </w:r>
          </w:p>
          <w:p w14:paraId="611B1C81"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IPD6: Porcentaxe de estudantes estranxeiros (de fóra de España) sobre o total de matriculados</w:t>
            </w:r>
          </w:p>
          <w:p w14:paraId="68217A8B"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IPD7: Porcentaxe de estudantes de novo ingreso que requiren complementos formativos</w:t>
            </w:r>
          </w:p>
          <w:p w14:paraId="67672619"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IPD8: Porcentaxe de estudantes matriculados segundo a dedicación (tempo completo, tempo parcial e mixto)</w:t>
            </w:r>
          </w:p>
          <w:p w14:paraId="7B2D73BB"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IPD9: Porcentaxe de estudantes que realizan estancias de investigación autorizadas como tales pola Comisión Académica (diferenciar estudantes entrantes e saíntes)</w:t>
            </w:r>
          </w:p>
          <w:p w14:paraId="19BDC74B"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IPD10: Porcentaxe de estudantes que participan en programas de mobilidade (diferenciar estudantes entrantes e saíntes)</w:t>
            </w:r>
          </w:p>
          <w:p w14:paraId="2093538D"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 xml:space="preserve">IPD11: Porcentaxe de estudantes con bolsa ou contrato </w:t>
            </w:r>
            <w:proofErr w:type="spellStart"/>
            <w:r w:rsidRPr="00C5271C">
              <w:rPr>
                <w:rFonts w:cs="Arial"/>
                <w:color w:val="auto"/>
                <w:sz w:val="16"/>
                <w:szCs w:val="16"/>
                <w:lang w:eastAsia="gl-ES"/>
              </w:rPr>
              <w:t>predoutoral</w:t>
            </w:r>
            <w:proofErr w:type="spellEnd"/>
            <w:r w:rsidRPr="00C5271C">
              <w:rPr>
                <w:rFonts w:cs="Arial"/>
                <w:color w:val="auto"/>
                <w:sz w:val="16"/>
                <w:szCs w:val="16"/>
                <w:lang w:eastAsia="gl-ES"/>
              </w:rPr>
              <w:t xml:space="preserve"> (FPI, FPU, Xunta...)</w:t>
            </w:r>
          </w:p>
          <w:p w14:paraId="4EF910C1" w14:textId="77777777" w:rsidR="000E02C4" w:rsidRPr="00C5271C" w:rsidRDefault="000E02C4" w:rsidP="000E02C4">
            <w:pPr>
              <w:spacing w:after="240"/>
              <w:jc w:val="both"/>
              <w:rPr>
                <w:rFonts w:cs="Arial"/>
                <w:color w:val="auto"/>
                <w:sz w:val="16"/>
                <w:szCs w:val="16"/>
                <w:lang w:eastAsia="gl-ES"/>
              </w:rPr>
            </w:pPr>
            <w:r w:rsidRPr="00C5271C">
              <w:rPr>
                <w:rFonts w:cs="Arial"/>
                <w:color w:val="auto"/>
                <w:sz w:val="16"/>
                <w:szCs w:val="16"/>
                <w:lang w:eastAsia="gl-ES"/>
              </w:rPr>
              <w:t>IPD12: Porcentaxe de estudantes segundo perfil de ingreso</w:t>
            </w:r>
          </w:p>
          <w:p w14:paraId="44048F5C" w14:textId="77777777" w:rsidR="000E02C4" w:rsidRPr="00C5271C" w:rsidRDefault="000E02C4" w:rsidP="000E02C4">
            <w:pPr>
              <w:spacing w:after="240"/>
              <w:jc w:val="both"/>
              <w:rPr>
                <w:rFonts w:cs="Verdana"/>
                <w:b/>
                <w:bCs/>
                <w:iCs/>
                <w:color w:val="auto"/>
                <w:sz w:val="16"/>
                <w:szCs w:val="16"/>
              </w:rPr>
            </w:pPr>
            <w:r w:rsidRPr="00C5271C">
              <w:rPr>
                <w:rFonts w:cs="Arial"/>
                <w:color w:val="auto"/>
                <w:sz w:val="16"/>
                <w:szCs w:val="16"/>
                <w:lang w:eastAsia="gl-ES"/>
              </w:rPr>
              <w:t>IPD13: Porcentaxe de estudantes segundo liña de investigación</w:t>
            </w:r>
          </w:p>
        </w:tc>
      </w:tr>
    </w:tbl>
    <w:p w14:paraId="5CFB0712" w14:textId="77777777" w:rsidR="002E1611" w:rsidRPr="00C5271C" w:rsidRDefault="002E1611" w:rsidP="002E1611">
      <w:pPr>
        <w:spacing w:line="360" w:lineRule="auto"/>
        <w:rPr>
          <w:color w:val="auto"/>
        </w:rPr>
      </w:pPr>
    </w:p>
    <w:p w14:paraId="254B3799" w14:textId="77777777" w:rsidR="008F330E" w:rsidRPr="00C5271C" w:rsidRDefault="008F330E" w:rsidP="002E1611">
      <w:pPr>
        <w:spacing w:line="360" w:lineRule="auto"/>
        <w:rPr>
          <w:color w:val="auto"/>
        </w:rPr>
      </w:pPr>
    </w:p>
    <w:p w14:paraId="51A0BE4D" w14:textId="77777777" w:rsidR="008F330E" w:rsidRPr="00C5271C" w:rsidRDefault="008F330E" w:rsidP="002E1611">
      <w:pPr>
        <w:spacing w:line="360" w:lineRule="auto"/>
        <w:rPr>
          <w:color w:val="auto"/>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203"/>
      </w:tblGrid>
      <w:tr w:rsidR="002E1611" w:rsidRPr="00C5271C" w14:paraId="0166E32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29BE3794" w14:textId="77777777" w:rsidR="002E1611" w:rsidRPr="00C5271C" w:rsidRDefault="002E1611" w:rsidP="001529EC">
            <w:pPr>
              <w:spacing w:line="360" w:lineRule="auto"/>
              <w:jc w:val="both"/>
              <w:rPr>
                <w:b/>
                <w:color w:val="auto"/>
                <w:sz w:val="16"/>
                <w:szCs w:val="16"/>
              </w:rPr>
            </w:pPr>
            <w:r w:rsidRPr="00C5271C">
              <w:rPr>
                <w:b/>
                <w:color w:val="auto"/>
              </w:rPr>
              <w:t>DIMENSIÓN 1. A XESTIÓN DO PROGRAMA</w:t>
            </w:r>
          </w:p>
        </w:tc>
      </w:tr>
      <w:tr w:rsidR="002E1611" w:rsidRPr="00C5271C" w14:paraId="09C14D80"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63247C4C" w14:textId="77777777" w:rsidR="002E1611" w:rsidRPr="00C5271C" w:rsidRDefault="002E1611" w:rsidP="001529EC">
            <w:pPr>
              <w:spacing w:line="360" w:lineRule="auto"/>
              <w:jc w:val="both"/>
              <w:rPr>
                <w:color w:val="auto"/>
                <w:sz w:val="16"/>
                <w:szCs w:val="16"/>
              </w:rPr>
            </w:pPr>
            <w:r w:rsidRPr="00C5271C">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C5271C" w14:paraId="0230417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6D6EE" w14:textId="77777777" w:rsidR="002E1611" w:rsidRPr="00C5271C" w:rsidRDefault="002E1611" w:rsidP="001529EC">
            <w:pPr>
              <w:spacing w:line="360" w:lineRule="auto"/>
              <w:jc w:val="both"/>
              <w:rPr>
                <w:color w:val="auto"/>
                <w:sz w:val="16"/>
                <w:szCs w:val="16"/>
              </w:rPr>
            </w:pPr>
            <w:r w:rsidRPr="00C5271C">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002E1611" w:rsidRPr="00FE1213" w14:paraId="3710A1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04CB712" w14:textId="77777777" w:rsidR="002E1611" w:rsidRPr="00C5271C" w:rsidRDefault="002E1611" w:rsidP="001529EC">
            <w:pPr>
              <w:spacing w:line="360" w:lineRule="auto"/>
              <w:jc w:val="both"/>
              <w:rPr>
                <w:rFonts w:cs="Verdana"/>
                <w:color w:val="auto"/>
                <w:sz w:val="16"/>
                <w:szCs w:val="16"/>
              </w:rPr>
            </w:pPr>
            <w:r w:rsidRPr="00C5271C">
              <w:rPr>
                <w:rFonts w:cs="Verdana"/>
                <w:color w:val="auto"/>
                <w:sz w:val="16"/>
                <w:szCs w:val="16"/>
              </w:rPr>
              <w:t>Aspectos a valorar:</w:t>
            </w:r>
          </w:p>
          <w:p w14:paraId="6A17E789" w14:textId="77777777" w:rsidR="002E1611" w:rsidRPr="00C5271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C5271C">
              <w:rPr>
                <w:color w:val="auto"/>
                <w:sz w:val="16"/>
                <w:szCs w:val="16"/>
              </w:rPr>
              <w:t>Publícase información suficiente e relevante sobre as características do programa, o seu desenvolvemento e os resultados alcanzados.</w:t>
            </w:r>
          </w:p>
          <w:p w14:paraId="321A53E1" w14:textId="77777777" w:rsidR="002E1611" w:rsidRPr="00C5271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C5271C">
              <w:rPr>
                <w:color w:val="auto"/>
                <w:sz w:val="16"/>
                <w:szCs w:val="16"/>
              </w:rPr>
              <w:t>A información sobre o programa é obxectiva, está actualizada e é coherente co contido da memoria verificada do programa e as súas posteriores modificacións.</w:t>
            </w:r>
          </w:p>
        </w:tc>
      </w:tr>
      <w:tr w:rsidR="002E1611" w:rsidRPr="00FE1213" w14:paraId="62A7A4EC"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41BFEC1" w14:textId="0B6AF6E0"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218DA6AD" w14:textId="77777777" w:rsidR="007D3455" w:rsidRPr="00FE1213" w:rsidRDefault="007D3455" w:rsidP="001529EC">
            <w:pPr>
              <w:spacing w:line="360" w:lineRule="auto"/>
              <w:jc w:val="both"/>
              <w:rPr>
                <w:rFonts w:cs="Verdana"/>
                <w:bCs/>
                <w:i/>
                <w:iCs/>
                <w:color w:val="auto"/>
                <w:sz w:val="16"/>
                <w:szCs w:val="16"/>
              </w:rPr>
            </w:pPr>
          </w:p>
          <w:p w14:paraId="04B18EC9" w14:textId="7F46F843" w:rsidR="002F3F99" w:rsidRPr="002F3F99" w:rsidRDefault="00FF3195" w:rsidP="007B45AB">
            <w:pPr>
              <w:spacing w:line="360" w:lineRule="auto"/>
              <w:jc w:val="both"/>
              <w:rPr>
                <w:color w:val="auto"/>
                <w:sz w:val="16"/>
                <w:szCs w:val="16"/>
              </w:rPr>
            </w:pPr>
            <w:r>
              <w:rPr>
                <w:color w:val="auto"/>
                <w:sz w:val="16"/>
                <w:szCs w:val="16"/>
              </w:rPr>
              <w:t>La</w:t>
            </w:r>
            <w:r w:rsidR="007B45AB">
              <w:rPr>
                <w:color w:val="auto"/>
                <w:sz w:val="16"/>
                <w:szCs w:val="16"/>
              </w:rPr>
              <w:t>s</w:t>
            </w:r>
            <w:r w:rsidR="002F3F99" w:rsidRPr="002F3F99">
              <w:rPr>
                <w:color w:val="auto"/>
                <w:sz w:val="16"/>
                <w:szCs w:val="16"/>
              </w:rPr>
              <w:t xml:space="preserve"> </w:t>
            </w:r>
            <w:proofErr w:type="spellStart"/>
            <w:r w:rsidR="002F3F99" w:rsidRPr="002F3F99">
              <w:rPr>
                <w:color w:val="auto"/>
                <w:sz w:val="16"/>
                <w:szCs w:val="16"/>
              </w:rPr>
              <w:t>pá</w:t>
            </w:r>
            <w:r>
              <w:rPr>
                <w:color w:val="auto"/>
                <w:sz w:val="16"/>
                <w:szCs w:val="16"/>
              </w:rPr>
              <w:t>g</w:t>
            </w:r>
            <w:r w:rsidR="002F3F99" w:rsidRPr="002F3F99">
              <w:rPr>
                <w:color w:val="auto"/>
                <w:sz w:val="16"/>
                <w:szCs w:val="16"/>
              </w:rPr>
              <w:t>ina</w:t>
            </w:r>
            <w:r w:rsidR="007B45AB">
              <w:rPr>
                <w:color w:val="auto"/>
                <w:sz w:val="16"/>
                <w:szCs w:val="16"/>
              </w:rPr>
              <w:t>s</w:t>
            </w:r>
            <w:proofErr w:type="spellEnd"/>
            <w:r w:rsidR="002F3F99" w:rsidRPr="002F3F99">
              <w:rPr>
                <w:color w:val="auto"/>
                <w:sz w:val="16"/>
                <w:szCs w:val="16"/>
              </w:rPr>
              <w:t xml:space="preserve"> </w:t>
            </w:r>
            <w:proofErr w:type="spellStart"/>
            <w:r w:rsidR="002F3F99" w:rsidRPr="002F3F99">
              <w:rPr>
                <w:color w:val="auto"/>
                <w:sz w:val="16"/>
                <w:szCs w:val="16"/>
              </w:rPr>
              <w:t>web</w:t>
            </w:r>
            <w:proofErr w:type="spellEnd"/>
            <w:r w:rsidR="002F3F99" w:rsidRPr="002F3F99">
              <w:rPr>
                <w:color w:val="auto"/>
                <w:sz w:val="16"/>
                <w:szCs w:val="16"/>
              </w:rPr>
              <w:t xml:space="preserve"> d</w:t>
            </w:r>
            <w:r>
              <w:rPr>
                <w:color w:val="auto"/>
                <w:sz w:val="16"/>
                <w:szCs w:val="16"/>
              </w:rPr>
              <w:t xml:space="preserve">e </w:t>
            </w:r>
            <w:r w:rsidR="007B45AB">
              <w:rPr>
                <w:color w:val="auto"/>
                <w:sz w:val="16"/>
                <w:szCs w:val="16"/>
              </w:rPr>
              <w:t xml:space="preserve">ambas </w:t>
            </w:r>
            <w:r w:rsidR="002F3F99" w:rsidRPr="002F3F99">
              <w:rPr>
                <w:color w:val="auto"/>
                <w:sz w:val="16"/>
                <w:szCs w:val="16"/>
              </w:rPr>
              <w:t>Universidade</w:t>
            </w:r>
            <w:r w:rsidR="007B45AB">
              <w:rPr>
                <w:color w:val="auto"/>
                <w:sz w:val="16"/>
                <w:szCs w:val="16"/>
              </w:rPr>
              <w:t xml:space="preserve">s -a través de </w:t>
            </w:r>
            <w:proofErr w:type="spellStart"/>
            <w:r w:rsidR="007B45AB">
              <w:rPr>
                <w:color w:val="auto"/>
                <w:sz w:val="16"/>
                <w:szCs w:val="16"/>
              </w:rPr>
              <w:t>sus</w:t>
            </w:r>
            <w:proofErr w:type="spellEnd"/>
            <w:r w:rsidR="007B45AB">
              <w:rPr>
                <w:color w:val="auto"/>
                <w:sz w:val="16"/>
                <w:szCs w:val="16"/>
              </w:rPr>
              <w:t xml:space="preserve"> </w:t>
            </w:r>
            <w:proofErr w:type="spellStart"/>
            <w:r w:rsidR="007B45AB">
              <w:rPr>
                <w:color w:val="auto"/>
                <w:sz w:val="16"/>
                <w:szCs w:val="16"/>
              </w:rPr>
              <w:t>Escuelas</w:t>
            </w:r>
            <w:proofErr w:type="spellEnd"/>
            <w:r w:rsidR="007B45AB">
              <w:rPr>
                <w:color w:val="auto"/>
                <w:sz w:val="16"/>
                <w:szCs w:val="16"/>
              </w:rPr>
              <w:t xml:space="preserve"> de </w:t>
            </w:r>
            <w:proofErr w:type="spellStart"/>
            <w:r w:rsidR="007B45AB">
              <w:rPr>
                <w:color w:val="auto"/>
                <w:sz w:val="16"/>
                <w:szCs w:val="16"/>
              </w:rPr>
              <w:t>Doctorado</w:t>
            </w:r>
            <w:proofErr w:type="spellEnd"/>
            <w:r w:rsidR="007B45AB">
              <w:rPr>
                <w:color w:val="auto"/>
                <w:sz w:val="16"/>
                <w:szCs w:val="16"/>
              </w:rPr>
              <w:t xml:space="preserve">- </w:t>
            </w:r>
            <w:proofErr w:type="spellStart"/>
            <w:r w:rsidR="002F3F99" w:rsidRPr="002F3F99">
              <w:rPr>
                <w:color w:val="auto"/>
                <w:sz w:val="16"/>
                <w:szCs w:val="16"/>
              </w:rPr>
              <w:t>t</w:t>
            </w:r>
            <w:r>
              <w:rPr>
                <w:color w:val="auto"/>
                <w:sz w:val="16"/>
                <w:szCs w:val="16"/>
              </w:rPr>
              <w:t>iene</w:t>
            </w:r>
            <w:proofErr w:type="spellEnd"/>
            <w:r w:rsidR="002F3F99" w:rsidRPr="002F3F99">
              <w:rPr>
                <w:color w:val="auto"/>
                <w:sz w:val="16"/>
                <w:szCs w:val="16"/>
              </w:rPr>
              <w:t xml:space="preserve"> secci</w:t>
            </w:r>
            <w:r w:rsidR="007B45AB">
              <w:rPr>
                <w:color w:val="auto"/>
                <w:sz w:val="16"/>
                <w:szCs w:val="16"/>
              </w:rPr>
              <w:t>ones</w:t>
            </w:r>
            <w:r w:rsidR="002F3F99" w:rsidRPr="002F3F99">
              <w:rPr>
                <w:color w:val="auto"/>
                <w:sz w:val="16"/>
                <w:szCs w:val="16"/>
              </w:rPr>
              <w:t xml:space="preserve"> dedicada</w:t>
            </w:r>
            <w:r w:rsidR="007B45AB">
              <w:rPr>
                <w:color w:val="auto"/>
                <w:sz w:val="16"/>
                <w:szCs w:val="16"/>
              </w:rPr>
              <w:t>s</w:t>
            </w:r>
            <w:r w:rsidR="002F3F99" w:rsidRPr="002F3F99">
              <w:rPr>
                <w:color w:val="auto"/>
                <w:sz w:val="16"/>
                <w:szCs w:val="16"/>
              </w:rPr>
              <w:t xml:space="preserve"> especificamente a</w:t>
            </w:r>
            <w:r>
              <w:rPr>
                <w:color w:val="auto"/>
                <w:sz w:val="16"/>
                <w:szCs w:val="16"/>
              </w:rPr>
              <w:t xml:space="preserve"> l</w:t>
            </w:r>
            <w:r w:rsidR="002F3F99" w:rsidRPr="002F3F99">
              <w:rPr>
                <w:color w:val="auto"/>
                <w:sz w:val="16"/>
                <w:szCs w:val="16"/>
              </w:rPr>
              <w:t>os estud</w:t>
            </w:r>
            <w:r>
              <w:rPr>
                <w:color w:val="auto"/>
                <w:sz w:val="16"/>
                <w:szCs w:val="16"/>
              </w:rPr>
              <w:t>i</w:t>
            </w:r>
            <w:r w:rsidR="002F3F99" w:rsidRPr="002F3F99">
              <w:rPr>
                <w:color w:val="auto"/>
                <w:sz w:val="16"/>
                <w:szCs w:val="16"/>
              </w:rPr>
              <w:t xml:space="preserve">os de </w:t>
            </w:r>
            <w:proofErr w:type="spellStart"/>
            <w:r w:rsidR="002F3F99" w:rsidRPr="002F3F99">
              <w:rPr>
                <w:color w:val="auto"/>
                <w:sz w:val="16"/>
                <w:szCs w:val="16"/>
              </w:rPr>
              <w:t>do</w:t>
            </w:r>
            <w:r>
              <w:rPr>
                <w:color w:val="auto"/>
                <w:sz w:val="16"/>
                <w:szCs w:val="16"/>
              </w:rPr>
              <w:t>c</w:t>
            </w:r>
            <w:r w:rsidR="002F3F99" w:rsidRPr="002F3F99">
              <w:rPr>
                <w:color w:val="auto"/>
                <w:sz w:val="16"/>
                <w:szCs w:val="16"/>
              </w:rPr>
              <w:t>tora</w:t>
            </w:r>
            <w:r>
              <w:rPr>
                <w:color w:val="auto"/>
                <w:sz w:val="16"/>
                <w:szCs w:val="16"/>
              </w:rPr>
              <w:t>d</w:t>
            </w:r>
            <w:r w:rsidR="002F3F99" w:rsidRPr="002F3F99">
              <w:rPr>
                <w:color w:val="auto"/>
                <w:sz w:val="16"/>
                <w:szCs w:val="16"/>
              </w:rPr>
              <w:t>o</w:t>
            </w:r>
            <w:proofErr w:type="spellEnd"/>
            <w:r w:rsidR="007B45AB">
              <w:rPr>
                <w:color w:val="auto"/>
                <w:sz w:val="16"/>
                <w:szCs w:val="16"/>
              </w:rPr>
              <w:t xml:space="preserve">, </w:t>
            </w:r>
            <w:proofErr w:type="spellStart"/>
            <w:r w:rsidR="007B45AB">
              <w:rPr>
                <w:color w:val="auto"/>
                <w:sz w:val="16"/>
                <w:szCs w:val="16"/>
              </w:rPr>
              <w:t>donde</w:t>
            </w:r>
            <w:proofErr w:type="spellEnd"/>
            <w:r w:rsidR="007B45AB">
              <w:rPr>
                <w:color w:val="auto"/>
                <w:sz w:val="16"/>
                <w:szCs w:val="16"/>
              </w:rPr>
              <w:t xml:space="preserve"> se </w:t>
            </w:r>
            <w:r w:rsidR="002F3F99" w:rsidRPr="002F3F99">
              <w:rPr>
                <w:color w:val="auto"/>
                <w:sz w:val="16"/>
                <w:szCs w:val="16"/>
              </w:rPr>
              <w:t>publica</w:t>
            </w:r>
            <w:r w:rsidR="007B45AB">
              <w:rPr>
                <w:color w:val="auto"/>
                <w:sz w:val="16"/>
                <w:szCs w:val="16"/>
              </w:rPr>
              <w:t>n</w:t>
            </w:r>
            <w:r w:rsidR="002F3F99" w:rsidRPr="002F3F99">
              <w:rPr>
                <w:color w:val="auto"/>
                <w:sz w:val="16"/>
                <w:szCs w:val="16"/>
              </w:rPr>
              <w:t xml:space="preserve"> </w:t>
            </w:r>
            <w:r w:rsidR="007B45AB">
              <w:rPr>
                <w:color w:val="auto"/>
                <w:sz w:val="16"/>
                <w:szCs w:val="16"/>
              </w:rPr>
              <w:t>l</w:t>
            </w:r>
            <w:r w:rsidR="002F3F99" w:rsidRPr="002F3F99">
              <w:rPr>
                <w:color w:val="auto"/>
                <w:sz w:val="16"/>
                <w:szCs w:val="16"/>
              </w:rPr>
              <w:t xml:space="preserve">a convocatoria de admisión </w:t>
            </w:r>
            <w:r w:rsidR="007B45AB">
              <w:rPr>
                <w:color w:val="auto"/>
                <w:sz w:val="16"/>
                <w:szCs w:val="16"/>
              </w:rPr>
              <w:t>y</w:t>
            </w:r>
            <w:r w:rsidR="002F3F99" w:rsidRPr="002F3F99">
              <w:rPr>
                <w:color w:val="auto"/>
                <w:sz w:val="16"/>
                <w:szCs w:val="16"/>
              </w:rPr>
              <w:t xml:space="preserve"> matrícula, </w:t>
            </w:r>
            <w:r w:rsidR="007B45AB">
              <w:rPr>
                <w:color w:val="auto"/>
                <w:sz w:val="16"/>
                <w:szCs w:val="16"/>
              </w:rPr>
              <w:t>l</w:t>
            </w:r>
            <w:r w:rsidR="002F3F99" w:rsidRPr="002F3F99">
              <w:rPr>
                <w:color w:val="auto"/>
                <w:sz w:val="16"/>
                <w:szCs w:val="16"/>
              </w:rPr>
              <w:t xml:space="preserve">os calendarios </w:t>
            </w:r>
            <w:r w:rsidR="007B45AB">
              <w:rPr>
                <w:color w:val="auto"/>
                <w:sz w:val="16"/>
                <w:szCs w:val="16"/>
              </w:rPr>
              <w:t xml:space="preserve">de los </w:t>
            </w:r>
            <w:r w:rsidR="002F3F99" w:rsidRPr="002F3F99">
              <w:rPr>
                <w:color w:val="auto"/>
                <w:sz w:val="16"/>
                <w:szCs w:val="16"/>
              </w:rPr>
              <w:t xml:space="preserve">distintos procesos de </w:t>
            </w:r>
            <w:proofErr w:type="spellStart"/>
            <w:r w:rsidR="007B45AB">
              <w:rPr>
                <w:color w:val="auto"/>
                <w:sz w:val="16"/>
                <w:szCs w:val="16"/>
              </w:rPr>
              <w:t>g</w:t>
            </w:r>
            <w:r w:rsidR="002F3F99" w:rsidRPr="002F3F99">
              <w:rPr>
                <w:color w:val="auto"/>
                <w:sz w:val="16"/>
                <w:szCs w:val="16"/>
              </w:rPr>
              <w:t>estión</w:t>
            </w:r>
            <w:proofErr w:type="spellEnd"/>
            <w:r w:rsidR="002F3F99" w:rsidRPr="002F3F99">
              <w:rPr>
                <w:color w:val="auto"/>
                <w:sz w:val="16"/>
                <w:szCs w:val="16"/>
              </w:rPr>
              <w:t xml:space="preserve"> académica, así como </w:t>
            </w:r>
            <w:proofErr w:type="spellStart"/>
            <w:r w:rsidR="002F3F99" w:rsidRPr="002F3F99">
              <w:rPr>
                <w:color w:val="auto"/>
                <w:sz w:val="16"/>
                <w:szCs w:val="16"/>
              </w:rPr>
              <w:t>otra</w:t>
            </w:r>
            <w:r w:rsidR="007B45AB">
              <w:rPr>
                <w:color w:val="auto"/>
                <w:sz w:val="16"/>
                <w:szCs w:val="16"/>
              </w:rPr>
              <w:t>s</w:t>
            </w:r>
            <w:proofErr w:type="spellEnd"/>
            <w:r w:rsidR="002F3F99" w:rsidRPr="002F3F99">
              <w:rPr>
                <w:color w:val="auto"/>
                <w:sz w:val="16"/>
                <w:szCs w:val="16"/>
              </w:rPr>
              <w:t xml:space="preserve"> normativa</w:t>
            </w:r>
            <w:r w:rsidR="007B45AB">
              <w:rPr>
                <w:color w:val="auto"/>
                <w:sz w:val="16"/>
                <w:szCs w:val="16"/>
              </w:rPr>
              <w:t>s</w:t>
            </w:r>
            <w:r w:rsidR="002F3F99" w:rsidRPr="002F3F99">
              <w:rPr>
                <w:color w:val="auto"/>
                <w:sz w:val="16"/>
                <w:szCs w:val="16"/>
              </w:rPr>
              <w:t xml:space="preserve"> de aplicación:</w:t>
            </w:r>
          </w:p>
          <w:p w14:paraId="4946F832" w14:textId="071063DC" w:rsidR="007B45AB" w:rsidRDefault="007B45AB" w:rsidP="002F3F99">
            <w:pPr>
              <w:spacing w:line="360" w:lineRule="auto"/>
              <w:jc w:val="both"/>
              <w:rPr>
                <w:rStyle w:val="Hipervnculo"/>
                <w:sz w:val="16"/>
                <w:szCs w:val="16"/>
              </w:rPr>
            </w:pPr>
            <w:hyperlink r:id="rId13" w:history="1">
              <w:r w:rsidRPr="0057475A">
                <w:rPr>
                  <w:rStyle w:val="Hipervnculo"/>
                  <w:sz w:val="16"/>
                  <w:szCs w:val="16"/>
                </w:rPr>
                <w:t>https://www.uvigo.gal/es/estudiar/organizacion-academica/eido-escuela-internacional-doctorado</w:t>
              </w:r>
            </w:hyperlink>
          </w:p>
          <w:p w14:paraId="1902D22C" w14:textId="686996F3" w:rsidR="007B45AB" w:rsidRPr="007B45AB" w:rsidRDefault="007B45AB" w:rsidP="002F3F99">
            <w:pPr>
              <w:spacing w:line="360" w:lineRule="auto"/>
              <w:jc w:val="both"/>
              <w:rPr>
                <w:rStyle w:val="Hipervnculo"/>
                <w:sz w:val="16"/>
                <w:szCs w:val="16"/>
              </w:rPr>
            </w:pPr>
            <w:r w:rsidRPr="007B45AB">
              <w:rPr>
                <w:rStyle w:val="Hipervnculo"/>
                <w:sz w:val="16"/>
                <w:szCs w:val="16"/>
              </w:rPr>
              <w:t>https://doctorado.usal.es/es/</w:t>
            </w:r>
          </w:p>
          <w:p w14:paraId="08D7917D" w14:textId="77777777" w:rsidR="007B45AB" w:rsidRDefault="007B45AB" w:rsidP="002F3F99">
            <w:pPr>
              <w:spacing w:line="360" w:lineRule="auto"/>
              <w:jc w:val="both"/>
              <w:rPr>
                <w:color w:val="auto"/>
                <w:sz w:val="16"/>
                <w:szCs w:val="16"/>
              </w:rPr>
            </w:pPr>
          </w:p>
          <w:p w14:paraId="78061602" w14:textId="77777777" w:rsidR="00FF3195" w:rsidRPr="002F3F99" w:rsidRDefault="00FF3195" w:rsidP="002F3F99">
            <w:pPr>
              <w:spacing w:line="360" w:lineRule="auto"/>
              <w:jc w:val="both"/>
              <w:rPr>
                <w:color w:val="auto"/>
                <w:sz w:val="16"/>
                <w:szCs w:val="16"/>
              </w:rPr>
            </w:pPr>
          </w:p>
          <w:p w14:paraId="05715B04" w14:textId="77777777" w:rsidR="00F71D79" w:rsidRDefault="007B45AB" w:rsidP="002F3F99">
            <w:pPr>
              <w:spacing w:line="360" w:lineRule="auto"/>
              <w:jc w:val="both"/>
              <w:rPr>
                <w:color w:val="auto"/>
                <w:sz w:val="16"/>
                <w:szCs w:val="16"/>
              </w:rPr>
            </w:pPr>
            <w:r>
              <w:rPr>
                <w:color w:val="auto"/>
                <w:sz w:val="16"/>
                <w:szCs w:val="16"/>
              </w:rPr>
              <w:lastRenderedPageBreak/>
              <w:t xml:space="preserve">En estas </w:t>
            </w:r>
            <w:proofErr w:type="spellStart"/>
            <w:r>
              <w:rPr>
                <w:color w:val="auto"/>
                <w:sz w:val="16"/>
                <w:szCs w:val="16"/>
              </w:rPr>
              <w:t>webs</w:t>
            </w:r>
            <w:proofErr w:type="spellEnd"/>
            <w:r>
              <w:rPr>
                <w:color w:val="auto"/>
                <w:sz w:val="16"/>
                <w:szCs w:val="16"/>
              </w:rPr>
              <w:t xml:space="preserve"> </w:t>
            </w:r>
            <w:r w:rsidR="002F3F99" w:rsidRPr="002F3F99">
              <w:rPr>
                <w:color w:val="auto"/>
                <w:sz w:val="16"/>
                <w:szCs w:val="16"/>
              </w:rPr>
              <w:t xml:space="preserve"> </w:t>
            </w:r>
            <w:r>
              <w:rPr>
                <w:color w:val="auto"/>
                <w:sz w:val="16"/>
                <w:szCs w:val="16"/>
              </w:rPr>
              <w:t xml:space="preserve">se </w:t>
            </w:r>
            <w:proofErr w:type="spellStart"/>
            <w:r>
              <w:rPr>
                <w:color w:val="auto"/>
                <w:sz w:val="16"/>
                <w:szCs w:val="16"/>
              </w:rPr>
              <w:t>encuentra</w:t>
            </w:r>
            <w:proofErr w:type="spellEnd"/>
            <w:r>
              <w:rPr>
                <w:color w:val="auto"/>
                <w:sz w:val="16"/>
                <w:szCs w:val="16"/>
              </w:rPr>
              <w:t xml:space="preserve"> l</w:t>
            </w:r>
            <w:r w:rsidR="002F3F99" w:rsidRPr="002F3F99">
              <w:rPr>
                <w:color w:val="auto"/>
                <w:sz w:val="16"/>
                <w:szCs w:val="16"/>
              </w:rPr>
              <w:t xml:space="preserve">a relación de programas de </w:t>
            </w:r>
            <w:proofErr w:type="spellStart"/>
            <w:r w:rsidR="002F3F99" w:rsidRPr="002F3F99">
              <w:rPr>
                <w:color w:val="auto"/>
                <w:sz w:val="16"/>
                <w:szCs w:val="16"/>
              </w:rPr>
              <w:t>do</w:t>
            </w:r>
            <w:r>
              <w:rPr>
                <w:color w:val="auto"/>
                <w:sz w:val="16"/>
                <w:szCs w:val="16"/>
              </w:rPr>
              <w:t>c</w:t>
            </w:r>
            <w:r w:rsidR="002F3F99" w:rsidRPr="002F3F99">
              <w:rPr>
                <w:color w:val="auto"/>
                <w:sz w:val="16"/>
                <w:szCs w:val="16"/>
              </w:rPr>
              <w:t>tora</w:t>
            </w:r>
            <w:r>
              <w:rPr>
                <w:color w:val="auto"/>
                <w:sz w:val="16"/>
                <w:szCs w:val="16"/>
              </w:rPr>
              <w:t>do</w:t>
            </w:r>
            <w:proofErr w:type="spellEnd"/>
            <w:r>
              <w:rPr>
                <w:color w:val="auto"/>
                <w:sz w:val="16"/>
                <w:szCs w:val="16"/>
              </w:rPr>
              <w:t xml:space="preserve"> que </w:t>
            </w:r>
            <w:proofErr w:type="spellStart"/>
            <w:r w:rsidR="002F3F99" w:rsidRPr="002F3F99">
              <w:rPr>
                <w:color w:val="auto"/>
                <w:sz w:val="16"/>
                <w:szCs w:val="16"/>
              </w:rPr>
              <w:t>constit</w:t>
            </w:r>
            <w:r>
              <w:rPr>
                <w:color w:val="auto"/>
                <w:sz w:val="16"/>
                <w:szCs w:val="16"/>
              </w:rPr>
              <w:t>uy</w:t>
            </w:r>
            <w:r w:rsidR="002F3F99" w:rsidRPr="002F3F99">
              <w:rPr>
                <w:color w:val="auto"/>
                <w:sz w:val="16"/>
                <w:szCs w:val="16"/>
              </w:rPr>
              <w:t>en</w:t>
            </w:r>
            <w:proofErr w:type="spellEnd"/>
            <w:r w:rsidR="002F3F99" w:rsidRPr="002F3F99">
              <w:rPr>
                <w:color w:val="auto"/>
                <w:sz w:val="16"/>
                <w:szCs w:val="16"/>
              </w:rPr>
              <w:t xml:space="preserve"> </w:t>
            </w:r>
            <w:r>
              <w:rPr>
                <w:color w:val="auto"/>
                <w:sz w:val="16"/>
                <w:szCs w:val="16"/>
              </w:rPr>
              <w:t>l</w:t>
            </w:r>
            <w:r w:rsidR="002F3F99" w:rsidRPr="002F3F99">
              <w:rPr>
                <w:color w:val="auto"/>
                <w:sz w:val="16"/>
                <w:szCs w:val="16"/>
              </w:rPr>
              <w:t xml:space="preserve">a oferta actualizada de </w:t>
            </w:r>
            <w:proofErr w:type="spellStart"/>
            <w:r w:rsidR="002F3F99" w:rsidRPr="002F3F99">
              <w:rPr>
                <w:color w:val="auto"/>
                <w:sz w:val="16"/>
                <w:szCs w:val="16"/>
              </w:rPr>
              <w:t>tercer</w:t>
            </w:r>
            <w:proofErr w:type="spellEnd"/>
            <w:r w:rsidR="002F3F99" w:rsidRPr="002F3F99">
              <w:rPr>
                <w:color w:val="auto"/>
                <w:sz w:val="16"/>
                <w:szCs w:val="16"/>
              </w:rPr>
              <w:t xml:space="preserve"> ciclo d</w:t>
            </w:r>
            <w:r>
              <w:rPr>
                <w:color w:val="auto"/>
                <w:sz w:val="16"/>
                <w:szCs w:val="16"/>
              </w:rPr>
              <w:t>e l</w:t>
            </w:r>
            <w:r w:rsidR="002F3F99" w:rsidRPr="002F3F99">
              <w:rPr>
                <w:color w:val="auto"/>
                <w:sz w:val="16"/>
                <w:szCs w:val="16"/>
              </w:rPr>
              <w:t>a</w:t>
            </w:r>
            <w:r>
              <w:rPr>
                <w:color w:val="auto"/>
                <w:sz w:val="16"/>
                <w:szCs w:val="16"/>
              </w:rPr>
              <w:t>s</w:t>
            </w:r>
            <w:r w:rsidR="002F3F99" w:rsidRPr="002F3F99">
              <w:rPr>
                <w:color w:val="auto"/>
                <w:sz w:val="16"/>
                <w:szCs w:val="16"/>
              </w:rPr>
              <w:t xml:space="preserve"> universidade</w:t>
            </w:r>
            <w:r>
              <w:rPr>
                <w:color w:val="auto"/>
                <w:sz w:val="16"/>
                <w:szCs w:val="16"/>
              </w:rPr>
              <w:t>s</w:t>
            </w:r>
            <w:r w:rsidR="002F3F99" w:rsidRPr="002F3F99">
              <w:rPr>
                <w:color w:val="auto"/>
                <w:sz w:val="16"/>
                <w:szCs w:val="16"/>
              </w:rPr>
              <w:t xml:space="preserve">. </w:t>
            </w:r>
          </w:p>
          <w:p w14:paraId="09304A12" w14:textId="77777777" w:rsidR="00F71D79" w:rsidRDefault="00F71D79" w:rsidP="001F73EB">
            <w:pPr>
              <w:spacing w:line="360" w:lineRule="auto"/>
              <w:jc w:val="both"/>
              <w:rPr>
                <w:color w:val="auto"/>
                <w:sz w:val="16"/>
                <w:szCs w:val="16"/>
              </w:rPr>
            </w:pPr>
            <w:r w:rsidRPr="001F73EB">
              <w:rPr>
                <w:color w:val="auto"/>
                <w:sz w:val="16"/>
                <w:szCs w:val="16"/>
                <w:lang w:val="es-ES"/>
              </w:rPr>
              <w:t>Se incluye información relativa a la denominación formal del programa de doctorado, carácter del programa (propio o interuniversitario, indicando en este último caso las universidades participantes y la universidad coordinadora), información relativa a las condiciones de acceso y admisión en el programa de doctorado, líneas de investigación que se desarrollan en el programa, datos de contacto del/de la coordinador/a, memoria de verificación del programa de doctorado y el enlace a la información propia de cada programa de doctorado.</w:t>
            </w:r>
            <w:r w:rsidRPr="00F71D79">
              <w:rPr>
                <w:color w:val="auto"/>
                <w:sz w:val="16"/>
                <w:szCs w:val="16"/>
              </w:rPr>
              <w:br/>
            </w:r>
          </w:p>
          <w:p w14:paraId="63D3D4B4" w14:textId="5730E0E3" w:rsidR="00F71D79" w:rsidRDefault="00F71D79" w:rsidP="00F71D79">
            <w:pPr>
              <w:spacing w:line="360" w:lineRule="auto"/>
              <w:ind w:left="-115"/>
              <w:jc w:val="both"/>
              <w:rPr>
                <w:color w:val="auto"/>
                <w:sz w:val="16"/>
                <w:szCs w:val="16"/>
              </w:rPr>
            </w:pPr>
            <w:proofErr w:type="spellStart"/>
            <w:r w:rsidRPr="00F71D79">
              <w:rPr>
                <w:color w:val="auto"/>
                <w:sz w:val="16"/>
                <w:szCs w:val="16"/>
              </w:rPr>
              <w:t>También</w:t>
            </w:r>
            <w:proofErr w:type="spellEnd"/>
            <w:r w:rsidRPr="00F71D79">
              <w:rPr>
                <w:color w:val="auto"/>
                <w:sz w:val="16"/>
                <w:szCs w:val="16"/>
              </w:rPr>
              <w:t xml:space="preserve"> </w:t>
            </w:r>
            <w:proofErr w:type="spellStart"/>
            <w:r w:rsidRPr="00F71D79">
              <w:rPr>
                <w:color w:val="auto"/>
                <w:sz w:val="16"/>
                <w:szCs w:val="16"/>
              </w:rPr>
              <w:t>puede</w:t>
            </w:r>
            <w:proofErr w:type="spellEnd"/>
            <w:r w:rsidRPr="00F71D79">
              <w:rPr>
                <w:color w:val="auto"/>
                <w:sz w:val="16"/>
                <w:szCs w:val="16"/>
              </w:rPr>
              <w:t xml:space="preserve"> encontrarse información sobre:</w:t>
            </w:r>
          </w:p>
          <w:p w14:paraId="091D0145" w14:textId="1C9653B5" w:rsidR="00F71D79" w:rsidRDefault="00F71D79" w:rsidP="00F71D79">
            <w:pPr>
              <w:spacing w:line="360" w:lineRule="auto"/>
              <w:ind w:left="594"/>
              <w:jc w:val="both"/>
              <w:rPr>
                <w:color w:val="auto"/>
                <w:sz w:val="16"/>
                <w:szCs w:val="16"/>
              </w:rPr>
            </w:pPr>
            <w:r w:rsidRPr="00F71D79">
              <w:rPr>
                <w:color w:val="auto"/>
                <w:sz w:val="16"/>
                <w:szCs w:val="16"/>
              </w:rPr>
              <w:t xml:space="preserve">• Las condiciones, </w:t>
            </w:r>
            <w:proofErr w:type="spellStart"/>
            <w:r w:rsidRPr="00F71D79">
              <w:rPr>
                <w:color w:val="auto"/>
                <w:sz w:val="16"/>
                <w:szCs w:val="16"/>
              </w:rPr>
              <w:t>procedimientos</w:t>
            </w:r>
            <w:proofErr w:type="spellEnd"/>
            <w:r w:rsidRPr="00F71D79">
              <w:rPr>
                <w:color w:val="auto"/>
                <w:sz w:val="16"/>
                <w:szCs w:val="16"/>
              </w:rPr>
              <w:t xml:space="preserve"> y </w:t>
            </w:r>
            <w:proofErr w:type="spellStart"/>
            <w:r w:rsidRPr="00F71D79">
              <w:rPr>
                <w:color w:val="auto"/>
                <w:sz w:val="16"/>
                <w:szCs w:val="16"/>
              </w:rPr>
              <w:t>plazos</w:t>
            </w:r>
            <w:proofErr w:type="spellEnd"/>
            <w:r w:rsidRPr="00F71D79">
              <w:rPr>
                <w:color w:val="auto"/>
                <w:sz w:val="16"/>
                <w:szCs w:val="16"/>
              </w:rPr>
              <w:t xml:space="preserve"> para la tramitación de la defensa de la </w:t>
            </w:r>
            <w:proofErr w:type="spellStart"/>
            <w:r w:rsidRPr="00F71D79">
              <w:rPr>
                <w:color w:val="auto"/>
                <w:sz w:val="16"/>
                <w:szCs w:val="16"/>
              </w:rPr>
              <w:t>tesis</w:t>
            </w:r>
            <w:proofErr w:type="spellEnd"/>
            <w:r w:rsidRPr="00F71D79">
              <w:rPr>
                <w:color w:val="auto"/>
                <w:sz w:val="16"/>
                <w:szCs w:val="16"/>
              </w:rPr>
              <w:t xml:space="preserve"> </w:t>
            </w:r>
            <w:proofErr w:type="spellStart"/>
            <w:r w:rsidRPr="00F71D79">
              <w:rPr>
                <w:color w:val="auto"/>
                <w:sz w:val="16"/>
                <w:szCs w:val="16"/>
              </w:rPr>
              <w:t>doctoral</w:t>
            </w:r>
            <w:proofErr w:type="spellEnd"/>
            <w:r w:rsidRPr="00F71D79">
              <w:rPr>
                <w:color w:val="auto"/>
                <w:sz w:val="16"/>
                <w:szCs w:val="16"/>
              </w:rPr>
              <w:t xml:space="preserve"> establecidos en el </w:t>
            </w:r>
            <w:proofErr w:type="spellStart"/>
            <w:r w:rsidRPr="00F71D79">
              <w:rPr>
                <w:color w:val="auto"/>
                <w:sz w:val="16"/>
                <w:szCs w:val="16"/>
              </w:rPr>
              <w:t>Reglamento</w:t>
            </w:r>
            <w:proofErr w:type="spellEnd"/>
            <w:r w:rsidRPr="00F71D79">
              <w:rPr>
                <w:color w:val="auto"/>
                <w:sz w:val="16"/>
                <w:szCs w:val="16"/>
              </w:rPr>
              <w:t xml:space="preserve"> de Estudios de </w:t>
            </w:r>
            <w:proofErr w:type="spellStart"/>
            <w:r w:rsidRPr="00F71D79">
              <w:rPr>
                <w:color w:val="auto"/>
                <w:sz w:val="16"/>
                <w:szCs w:val="16"/>
              </w:rPr>
              <w:t>Doctorado</w:t>
            </w:r>
            <w:proofErr w:type="spellEnd"/>
            <w:r w:rsidRPr="00F71D79">
              <w:rPr>
                <w:color w:val="auto"/>
                <w:sz w:val="16"/>
                <w:szCs w:val="16"/>
              </w:rPr>
              <w:t xml:space="preserve"> de la </w:t>
            </w:r>
            <w:proofErr w:type="spellStart"/>
            <w:r w:rsidRPr="00F71D79">
              <w:rPr>
                <w:color w:val="auto"/>
                <w:sz w:val="16"/>
                <w:szCs w:val="16"/>
              </w:rPr>
              <w:t>universidad</w:t>
            </w:r>
            <w:proofErr w:type="spellEnd"/>
          </w:p>
          <w:p w14:paraId="3119F32A" w14:textId="10D5DCCB" w:rsidR="00F71D79" w:rsidRDefault="00F71D79" w:rsidP="00F71D79">
            <w:pPr>
              <w:spacing w:line="360" w:lineRule="auto"/>
              <w:ind w:left="594"/>
              <w:jc w:val="both"/>
              <w:rPr>
                <w:color w:val="auto"/>
                <w:sz w:val="16"/>
                <w:szCs w:val="16"/>
              </w:rPr>
            </w:pPr>
            <w:r w:rsidRPr="00F71D79">
              <w:rPr>
                <w:color w:val="auto"/>
                <w:sz w:val="16"/>
                <w:szCs w:val="16"/>
              </w:rPr>
              <w:t xml:space="preserve">• Las etapas para la presentación de la </w:t>
            </w:r>
            <w:proofErr w:type="spellStart"/>
            <w:r w:rsidRPr="00F71D79">
              <w:rPr>
                <w:color w:val="auto"/>
                <w:sz w:val="16"/>
                <w:szCs w:val="16"/>
              </w:rPr>
              <w:t>tesis</w:t>
            </w:r>
            <w:proofErr w:type="spellEnd"/>
            <w:r w:rsidRPr="00F71D79">
              <w:rPr>
                <w:color w:val="auto"/>
                <w:sz w:val="16"/>
                <w:szCs w:val="16"/>
              </w:rPr>
              <w:t xml:space="preserve"> </w:t>
            </w:r>
            <w:proofErr w:type="spellStart"/>
            <w:r w:rsidRPr="00F71D79">
              <w:rPr>
                <w:color w:val="auto"/>
                <w:sz w:val="16"/>
                <w:szCs w:val="16"/>
              </w:rPr>
              <w:t>doctoral</w:t>
            </w:r>
            <w:proofErr w:type="spellEnd"/>
            <w:r w:rsidRPr="00F71D79">
              <w:rPr>
                <w:color w:val="auto"/>
                <w:sz w:val="16"/>
                <w:szCs w:val="16"/>
              </w:rPr>
              <w:t xml:space="preserve"> para </w:t>
            </w:r>
            <w:proofErr w:type="spellStart"/>
            <w:r w:rsidRPr="00F71D79">
              <w:rPr>
                <w:color w:val="auto"/>
                <w:sz w:val="16"/>
                <w:szCs w:val="16"/>
              </w:rPr>
              <w:t>su</w:t>
            </w:r>
            <w:proofErr w:type="spellEnd"/>
            <w:r w:rsidRPr="00F71D79">
              <w:rPr>
                <w:color w:val="auto"/>
                <w:sz w:val="16"/>
                <w:szCs w:val="16"/>
              </w:rPr>
              <w:t xml:space="preserve"> defensa (</w:t>
            </w:r>
            <w:proofErr w:type="spellStart"/>
            <w:r w:rsidRPr="00F71D79">
              <w:rPr>
                <w:color w:val="auto"/>
                <w:sz w:val="16"/>
                <w:szCs w:val="16"/>
              </w:rPr>
              <w:t>procedimientos</w:t>
            </w:r>
            <w:proofErr w:type="spellEnd"/>
            <w:r w:rsidRPr="00F71D79">
              <w:rPr>
                <w:color w:val="auto"/>
                <w:sz w:val="16"/>
                <w:szCs w:val="16"/>
              </w:rPr>
              <w:t xml:space="preserve">, formularios y </w:t>
            </w:r>
            <w:proofErr w:type="spellStart"/>
            <w:r w:rsidRPr="00F71D79">
              <w:rPr>
                <w:color w:val="auto"/>
                <w:sz w:val="16"/>
                <w:szCs w:val="16"/>
              </w:rPr>
              <w:t>plazos</w:t>
            </w:r>
            <w:proofErr w:type="spellEnd"/>
            <w:r w:rsidRPr="00F71D79">
              <w:rPr>
                <w:color w:val="auto"/>
                <w:sz w:val="16"/>
                <w:szCs w:val="16"/>
              </w:rPr>
              <w:t>)</w:t>
            </w:r>
          </w:p>
          <w:p w14:paraId="055938A8" w14:textId="585D5D6C" w:rsidR="00F71D79" w:rsidRDefault="00F71D79" w:rsidP="00F71D79">
            <w:pPr>
              <w:spacing w:line="360" w:lineRule="auto"/>
              <w:ind w:left="594"/>
              <w:jc w:val="both"/>
              <w:rPr>
                <w:color w:val="auto"/>
                <w:sz w:val="16"/>
                <w:szCs w:val="16"/>
              </w:rPr>
            </w:pPr>
            <w:r w:rsidRPr="00F71D79">
              <w:rPr>
                <w:color w:val="auto"/>
                <w:sz w:val="16"/>
                <w:szCs w:val="16"/>
              </w:rPr>
              <w:t xml:space="preserve">• Las </w:t>
            </w:r>
            <w:proofErr w:type="spellStart"/>
            <w:r w:rsidRPr="00F71D79">
              <w:rPr>
                <w:color w:val="auto"/>
                <w:sz w:val="16"/>
                <w:szCs w:val="16"/>
              </w:rPr>
              <w:t>tesis</w:t>
            </w:r>
            <w:proofErr w:type="spellEnd"/>
            <w:r w:rsidRPr="00F71D79">
              <w:rPr>
                <w:color w:val="auto"/>
                <w:sz w:val="16"/>
                <w:szCs w:val="16"/>
              </w:rPr>
              <w:t xml:space="preserve"> </w:t>
            </w:r>
            <w:proofErr w:type="spellStart"/>
            <w:r w:rsidRPr="00F71D79">
              <w:rPr>
                <w:color w:val="auto"/>
                <w:sz w:val="16"/>
                <w:szCs w:val="16"/>
              </w:rPr>
              <w:t>doctorales</w:t>
            </w:r>
            <w:proofErr w:type="spellEnd"/>
            <w:r w:rsidRPr="00F71D79">
              <w:rPr>
                <w:color w:val="auto"/>
                <w:sz w:val="16"/>
                <w:szCs w:val="16"/>
              </w:rPr>
              <w:t xml:space="preserve"> en depósito</w:t>
            </w:r>
          </w:p>
          <w:p w14:paraId="72B26BF0" w14:textId="77777777" w:rsidR="00F71D79" w:rsidRDefault="00F71D79" w:rsidP="00F71D79">
            <w:pPr>
              <w:spacing w:line="360" w:lineRule="auto"/>
              <w:ind w:left="594"/>
              <w:jc w:val="both"/>
              <w:rPr>
                <w:color w:val="auto"/>
                <w:sz w:val="16"/>
                <w:szCs w:val="16"/>
              </w:rPr>
            </w:pPr>
            <w:r w:rsidRPr="00F71D79">
              <w:rPr>
                <w:color w:val="auto"/>
                <w:sz w:val="16"/>
                <w:szCs w:val="16"/>
              </w:rPr>
              <w:t xml:space="preserve">• Los actos de defensa pública de las </w:t>
            </w:r>
            <w:proofErr w:type="spellStart"/>
            <w:r w:rsidRPr="00F71D79">
              <w:rPr>
                <w:color w:val="auto"/>
                <w:sz w:val="16"/>
                <w:szCs w:val="16"/>
              </w:rPr>
              <w:t>tesis</w:t>
            </w:r>
            <w:proofErr w:type="spellEnd"/>
          </w:p>
          <w:p w14:paraId="44CFBBDF" w14:textId="4BAB885B" w:rsidR="00F71D79" w:rsidRDefault="00F71D79" w:rsidP="00F71D79">
            <w:pPr>
              <w:spacing w:line="360" w:lineRule="auto"/>
              <w:ind w:left="594"/>
              <w:jc w:val="both"/>
              <w:rPr>
                <w:color w:val="auto"/>
                <w:sz w:val="16"/>
                <w:szCs w:val="16"/>
              </w:rPr>
            </w:pPr>
            <w:r w:rsidRPr="00F71D79">
              <w:rPr>
                <w:color w:val="auto"/>
                <w:sz w:val="16"/>
                <w:szCs w:val="16"/>
              </w:rPr>
              <w:t xml:space="preserve">• La convocatoria anual de Premios Extraordinarios de </w:t>
            </w:r>
            <w:proofErr w:type="spellStart"/>
            <w:r w:rsidRPr="00F71D79">
              <w:rPr>
                <w:color w:val="auto"/>
                <w:sz w:val="16"/>
                <w:szCs w:val="16"/>
              </w:rPr>
              <w:t>Doctorado</w:t>
            </w:r>
            <w:proofErr w:type="spellEnd"/>
            <w:r w:rsidRPr="00F71D79">
              <w:rPr>
                <w:color w:val="auto"/>
                <w:sz w:val="16"/>
                <w:szCs w:val="16"/>
              </w:rPr>
              <w:t>.</w:t>
            </w:r>
          </w:p>
          <w:p w14:paraId="4408EF2D" w14:textId="77777777" w:rsidR="00F71D79" w:rsidRDefault="00F71D79" w:rsidP="002F3F99">
            <w:pPr>
              <w:spacing w:line="360" w:lineRule="auto"/>
              <w:jc w:val="both"/>
              <w:rPr>
                <w:color w:val="auto"/>
                <w:sz w:val="16"/>
                <w:szCs w:val="16"/>
              </w:rPr>
            </w:pPr>
          </w:p>
          <w:p w14:paraId="18445EF7" w14:textId="18E5D57D" w:rsidR="00F71D79" w:rsidRDefault="00F71D79" w:rsidP="00F71D79">
            <w:pPr>
              <w:spacing w:line="360" w:lineRule="auto"/>
              <w:jc w:val="both"/>
              <w:rPr>
                <w:color w:val="auto"/>
                <w:sz w:val="16"/>
                <w:szCs w:val="16"/>
                <w:lang w:val="es-ES"/>
              </w:rPr>
            </w:pPr>
            <w:r w:rsidRPr="00F71D79">
              <w:rPr>
                <w:color w:val="auto"/>
                <w:sz w:val="16"/>
                <w:szCs w:val="16"/>
                <w:lang w:val="es-ES"/>
              </w:rPr>
              <w:t xml:space="preserve">La información sobre los informes y los resultados está disponible en el Portal de Transparencia de </w:t>
            </w:r>
            <w:r>
              <w:rPr>
                <w:color w:val="auto"/>
                <w:sz w:val="16"/>
                <w:szCs w:val="16"/>
                <w:lang w:val="es-ES"/>
              </w:rPr>
              <w:t>ambas universidades</w:t>
            </w:r>
            <w:r w:rsidRPr="00F71D79">
              <w:rPr>
                <w:color w:val="auto"/>
                <w:sz w:val="16"/>
                <w:szCs w:val="16"/>
                <w:lang w:val="es-ES"/>
              </w:rPr>
              <w:t>. En particular, puede encontrarse información sobre:</w:t>
            </w:r>
          </w:p>
          <w:p w14:paraId="25344346" w14:textId="77777777" w:rsidR="00F71D79" w:rsidRPr="00F71D79" w:rsidRDefault="00F71D79" w:rsidP="00F71D79">
            <w:pPr>
              <w:spacing w:line="360" w:lineRule="auto"/>
              <w:ind w:left="594"/>
              <w:jc w:val="both"/>
              <w:rPr>
                <w:color w:val="auto"/>
                <w:sz w:val="16"/>
                <w:szCs w:val="16"/>
              </w:rPr>
            </w:pPr>
            <w:r w:rsidRPr="00F71D79">
              <w:rPr>
                <w:color w:val="auto"/>
                <w:sz w:val="16"/>
                <w:szCs w:val="16"/>
              </w:rPr>
              <w:t>• Resultados académicos, de investigación y transferencia</w:t>
            </w:r>
          </w:p>
          <w:p w14:paraId="2F2F9EF1" w14:textId="77777777" w:rsidR="00F71D79" w:rsidRPr="00F71D79" w:rsidRDefault="00F71D79" w:rsidP="00F71D79">
            <w:pPr>
              <w:spacing w:line="360" w:lineRule="auto"/>
              <w:ind w:left="594"/>
              <w:jc w:val="both"/>
              <w:rPr>
                <w:color w:val="auto"/>
                <w:sz w:val="16"/>
                <w:szCs w:val="16"/>
              </w:rPr>
            </w:pPr>
            <w:r w:rsidRPr="00F71D79">
              <w:rPr>
                <w:color w:val="auto"/>
                <w:sz w:val="16"/>
                <w:szCs w:val="16"/>
              </w:rPr>
              <w:t>• Resultados del profesorado</w:t>
            </w:r>
          </w:p>
          <w:p w14:paraId="0FC3DD27" w14:textId="77777777" w:rsidR="00F71D79" w:rsidRPr="00F71D79" w:rsidRDefault="00F71D79" w:rsidP="00F71D79">
            <w:pPr>
              <w:spacing w:line="360" w:lineRule="auto"/>
              <w:ind w:left="594"/>
              <w:jc w:val="both"/>
              <w:rPr>
                <w:color w:val="auto"/>
                <w:sz w:val="16"/>
                <w:szCs w:val="16"/>
              </w:rPr>
            </w:pPr>
            <w:r w:rsidRPr="00F71D79">
              <w:rPr>
                <w:color w:val="auto"/>
                <w:sz w:val="16"/>
                <w:szCs w:val="16"/>
              </w:rPr>
              <w:t xml:space="preserve">• Resultados de </w:t>
            </w:r>
            <w:proofErr w:type="spellStart"/>
            <w:r w:rsidRPr="00F71D79">
              <w:rPr>
                <w:color w:val="auto"/>
                <w:sz w:val="16"/>
                <w:szCs w:val="16"/>
              </w:rPr>
              <w:t>movilidad</w:t>
            </w:r>
            <w:proofErr w:type="spellEnd"/>
          </w:p>
          <w:p w14:paraId="7C491228" w14:textId="77777777" w:rsidR="00F71D79" w:rsidRPr="00F71D79" w:rsidRDefault="00F71D79" w:rsidP="00F71D79">
            <w:pPr>
              <w:spacing w:line="360" w:lineRule="auto"/>
              <w:ind w:left="594"/>
              <w:jc w:val="both"/>
              <w:rPr>
                <w:color w:val="auto"/>
                <w:sz w:val="16"/>
                <w:szCs w:val="16"/>
              </w:rPr>
            </w:pPr>
            <w:r w:rsidRPr="00F71D79">
              <w:rPr>
                <w:color w:val="auto"/>
                <w:sz w:val="16"/>
                <w:szCs w:val="16"/>
              </w:rPr>
              <w:t>• Resultados de satisfacción</w:t>
            </w:r>
          </w:p>
          <w:p w14:paraId="4A7B92CD" w14:textId="3D6F9237" w:rsidR="00F71D79" w:rsidRPr="00F71D79" w:rsidRDefault="00F71D79" w:rsidP="00F71D79">
            <w:pPr>
              <w:spacing w:line="360" w:lineRule="auto"/>
              <w:ind w:left="594"/>
              <w:jc w:val="both"/>
              <w:rPr>
                <w:color w:val="auto"/>
                <w:sz w:val="16"/>
                <w:szCs w:val="16"/>
              </w:rPr>
            </w:pPr>
            <w:r w:rsidRPr="00F71D79">
              <w:rPr>
                <w:color w:val="auto"/>
                <w:sz w:val="16"/>
                <w:szCs w:val="16"/>
              </w:rPr>
              <w:t>• Resultados de inserción laboral</w:t>
            </w:r>
          </w:p>
          <w:p w14:paraId="3769B1AF" w14:textId="77777777" w:rsidR="00F71D79" w:rsidRPr="00F71D79" w:rsidRDefault="00F71D79" w:rsidP="00F71D79">
            <w:pPr>
              <w:spacing w:line="360" w:lineRule="auto"/>
              <w:jc w:val="both"/>
              <w:rPr>
                <w:color w:val="auto"/>
                <w:sz w:val="16"/>
                <w:szCs w:val="16"/>
                <w:lang w:val="es-ES"/>
              </w:rPr>
            </w:pPr>
          </w:p>
          <w:p w14:paraId="5CDAFEEA" w14:textId="77777777" w:rsidR="00F71D79" w:rsidRDefault="00F71D79" w:rsidP="00F71D79">
            <w:pPr>
              <w:spacing w:line="360" w:lineRule="auto"/>
              <w:jc w:val="both"/>
              <w:rPr>
                <w:color w:val="auto"/>
                <w:sz w:val="16"/>
                <w:szCs w:val="16"/>
                <w:lang w:val="es-ES"/>
              </w:rPr>
            </w:pPr>
            <w:r w:rsidRPr="00F71D79">
              <w:rPr>
                <w:color w:val="auto"/>
                <w:sz w:val="16"/>
                <w:szCs w:val="16"/>
                <w:lang w:val="es-ES"/>
              </w:rPr>
              <w:t>Página web del Programa de Doctorado:</w:t>
            </w:r>
          </w:p>
          <w:p w14:paraId="5ED4AE69" w14:textId="30FBC1D3" w:rsidR="00F71D79" w:rsidRPr="00F71D79" w:rsidRDefault="00F71D79" w:rsidP="00F71D79">
            <w:pPr>
              <w:spacing w:line="360" w:lineRule="auto"/>
              <w:jc w:val="both"/>
              <w:rPr>
                <w:color w:val="auto"/>
                <w:sz w:val="16"/>
                <w:szCs w:val="16"/>
                <w:lang w:val="es-ES"/>
              </w:rPr>
            </w:pPr>
            <w:r w:rsidRPr="00F71D79">
              <w:rPr>
                <w:color w:val="auto"/>
                <w:sz w:val="16"/>
                <w:szCs w:val="16"/>
                <w:lang w:val="es-ES"/>
              </w:rPr>
              <w:t>Este Programa dispone de página</w:t>
            </w:r>
            <w:r>
              <w:rPr>
                <w:color w:val="auto"/>
                <w:sz w:val="16"/>
                <w:szCs w:val="16"/>
                <w:lang w:val="es-ES"/>
              </w:rPr>
              <w:t>s</w:t>
            </w:r>
            <w:r w:rsidRPr="00F71D79">
              <w:rPr>
                <w:color w:val="auto"/>
                <w:sz w:val="16"/>
                <w:szCs w:val="16"/>
                <w:lang w:val="es-ES"/>
              </w:rPr>
              <w:t xml:space="preserve"> web propia</w:t>
            </w:r>
            <w:r>
              <w:rPr>
                <w:color w:val="auto"/>
                <w:sz w:val="16"/>
                <w:szCs w:val="16"/>
                <w:lang w:val="es-ES"/>
              </w:rPr>
              <w:t xml:space="preserve">s tanto en la </w:t>
            </w:r>
            <w:proofErr w:type="spellStart"/>
            <w:r>
              <w:rPr>
                <w:color w:val="auto"/>
                <w:sz w:val="16"/>
                <w:szCs w:val="16"/>
                <w:lang w:val="es-ES"/>
              </w:rPr>
              <w:t>USal</w:t>
            </w:r>
            <w:proofErr w:type="spellEnd"/>
            <w:r>
              <w:rPr>
                <w:color w:val="auto"/>
                <w:sz w:val="16"/>
                <w:szCs w:val="16"/>
                <w:lang w:val="es-ES"/>
              </w:rPr>
              <w:t xml:space="preserve"> (</w:t>
            </w:r>
            <w:hyperlink r:id="rId14" w:history="1">
              <w:r w:rsidRPr="0057475A">
                <w:rPr>
                  <w:rStyle w:val="Hipervnculo"/>
                  <w:sz w:val="16"/>
                  <w:szCs w:val="16"/>
                  <w:lang w:val="es-ES"/>
                </w:rPr>
                <w:t>https://doctorado.usal.es/es/doctorado/geotecnolog%C3%ADas-aplicadas-la-construcci%C3%B3n-energ%C3%ADa-e-industria</w:t>
              </w:r>
            </w:hyperlink>
            <w:r>
              <w:rPr>
                <w:color w:val="auto"/>
                <w:sz w:val="16"/>
                <w:szCs w:val="16"/>
                <w:lang w:val="es-ES"/>
              </w:rPr>
              <w:t xml:space="preserve">) como en la UVIGO </w:t>
            </w:r>
            <w:r w:rsidRPr="00F71D79">
              <w:rPr>
                <w:color w:val="auto"/>
                <w:sz w:val="16"/>
                <w:szCs w:val="16"/>
                <w:lang w:val="es-ES"/>
              </w:rPr>
              <w:t xml:space="preserve"> (</w:t>
            </w:r>
            <w:hyperlink r:id="rId15" w:history="1">
              <w:r w:rsidRPr="0057475A">
                <w:rPr>
                  <w:rStyle w:val="Hipervnculo"/>
                  <w:sz w:val="16"/>
                  <w:szCs w:val="16"/>
                  <w:lang w:val="es-ES"/>
                </w:rPr>
                <w:t>http://geocei.webs.uvigo.es</w:t>
              </w:r>
            </w:hyperlink>
            <w:r>
              <w:rPr>
                <w:color w:val="auto"/>
                <w:sz w:val="16"/>
                <w:szCs w:val="16"/>
                <w:lang w:val="es-ES"/>
              </w:rPr>
              <w:t>)</w:t>
            </w:r>
          </w:p>
          <w:p w14:paraId="01BB92BA" w14:textId="4787BEBC" w:rsidR="00F71D79" w:rsidRDefault="00F71D79" w:rsidP="00F71D79">
            <w:pPr>
              <w:spacing w:line="360" w:lineRule="auto"/>
              <w:jc w:val="both"/>
              <w:rPr>
                <w:color w:val="auto"/>
                <w:sz w:val="16"/>
                <w:szCs w:val="16"/>
                <w:lang w:val="es-ES"/>
              </w:rPr>
            </w:pPr>
            <w:r w:rsidRPr="00F71D79">
              <w:rPr>
                <w:color w:val="auto"/>
                <w:sz w:val="16"/>
                <w:szCs w:val="16"/>
                <w:lang w:val="es-ES"/>
              </w:rPr>
              <w:t>en la</w:t>
            </w:r>
            <w:r>
              <w:rPr>
                <w:color w:val="auto"/>
                <w:sz w:val="16"/>
                <w:szCs w:val="16"/>
                <w:lang w:val="es-ES"/>
              </w:rPr>
              <w:t>s</w:t>
            </w:r>
            <w:r w:rsidRPr="00F71D79">
              <w:rPr>
                <w:color w:val="auto"/>
                <w:sz w:val="16"/>
                <w:szCs w:val="16"/>
                <w:lang w:val="es-ES"/>
              </w:rPr>
              <w:t xml:space="preserve"> que se muestra información relevante sobre las actividades, estructura y novedades del programa, tanto para los/las doctorandos/as como para posibles interesados en matricularse.</w:t>
            </w:r>
            <w:r>
              <w:rPr>
                <w:color w:val="auto"/>
                <w:sz w:val="16"/>
                <w:szCs w:val="16"/>
                <w:lang w:val="es-ES"/>
              </w:rPr>
              <w:t xml:space="preserve"> Cada web contiene información </w:t>
            </w:r>
            <w:proofErr w:type="gramStart"/>
            <w:r>
              <w:rPr>
                <w:color w:val="auto"/>
                <w:sz w:val="16"/>
                <w:szCs w:val="16"/>
                <w:lang w:val="es-ES"/>
              </w:rPr>
              <w:t>común</w:t>
            </w:r>
            <w:proofErr w:type="gramEnd"/>
            <w:r>
              <w:rPr>
                <w:color w:val="auto"/>
                <w:sz w:val="16"/>
                <w:szCs w:val="16"/>
                <w:lang w:val="es-ES"/>
              </w:rPr>
              <w:t xml:space="preserve"> así como la particular de los procedimientos en cada universidad (fechas de </w:t>
            </w:r>
            <w:proofErr w:type="spellStart"/>
            <w:r>
              <w:rPr>
                <w:color w:val="auto"/>
                <w:sz w:val="16"/>
                <w:szCs w:val="16"/>
                <w:lang w:val="es-ES"/>
              </w:rPr>
              <w:t>preinscripcón</w:t>
            </w:r>
            <w:proofErr w:type="spellEnd"/>
            <w:r>
              <w:rPr>
                <w:color w:val="auto"/>
                <w:sz w:val="16"/>
                <w:szCs w:val="16"/>
                <w:lang w:val="es-ES"/>
              </w:rPr>
              <w:t xml:space="preserve">, plazos de matrícula, </w:t>
            </w:r>
            <w:proofErr w:type="spellStart"/>
            <w:r>
              <w:rPr>
                <w:color w:val="auto"/>
                <w:sz w:val="16"/>
                <w:szCs w:val="16"/>
                <w:lang w:val="es-ES"/>
              </w:rPr>
              <w:t>etc</w:t>
            </w:r>
            <w:proofErr w:type="spellEnd"/>
            <w:r>
              <w:rPr>
                <w:color w:val="auto"/>
                <w:sz w:val="16"/>
                <w:szCs w:val="16"/>
                <w:lang w:val="es-ES"/>
              </w:rPr>
              <w:t>).</w:t>
            </w:r>
          </w:p>
          <w:p w14:paraId="3321C79A" w14:textId="20F1C9F7" w:rsidR="00F71D79" w:rsidRDefault="00F71D79" w:rsidP="00F71D79">
            <w:pPr>
              <w:spacing w:line="360" w:lineRule="auto"/>
              <w:jc w:val="both"/>
              <w:rPr>
                <w:color w:val="auto"/>
                <w:sz w:val="16"/>
                <w:szCs w:val="16"/>
                <w:lang w:val="es-ES"/>
              </w:rPr>
            </w:pPr>
            <w:r>
              <w:rPr>
                <w:color w:val="auto"/>
                <w:sz w:val="16"/>
                <w:szCs w:val="16"/>
                <w:lang w:val="es-ES"/>
              </w:rPr>
              <w:t xml:space="preserve">Ambas páginas son </w:t>
            </w:r>
            <w:proofErr w:type="spellStart"/>
            <w:r>
              <w:rPr>
                <w:color w:val="auto"/>
                <w:sz w:val="16"/>
                <w:szCs w:val="16"/>
                <w:lang w:val="es-ES"/>
              </w:rPr>
              <w:t>axahustivas</w:t>
            </w:r>
            <w:proofErr w:type="spellEnd"/>
            <w:r>
              <w:rPr>
                <w:color w:val="auto"/>
                <w:sz w:val="16"/>
                <w:szCs w:val="16"/>
                <w:lang w:val="es-ES"/>
              </w:rPr>
              <w:t xml:space="preserve"> en su contenido, estando organizada, de forma general, en los apartados más relevantes:</w:t>
            </w:r>
          </w:p>
          <w:p w14:paraId="359864CB"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Presentación</w:t>
            </w:r>
          </w:p>
          <w:p w14:paraId="325F98B0"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Líneas de Investigación</w:t>
            </w:r>
          </w:p>
          <w:p w14:paraId="187162B8"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Profesorado</w:t>
            </w:r>
          </w:p>
          <w:p w14:paraId="50E4EAF5"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Requisitos de acceso</w:t>
            </w:r>
          </w:p>
          <w:p w14:paraId="7916A918"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Perfil de ingreso</w:t>
            </w:r>
          </w:p>
          <w:p w14:paraId="7561F3BA"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Preinscripción y matrícula</w:t>
            </w:r>
          </w:p>
          <w:p w14:paraId="49D02A12"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Documentación adicional para la preinscripción</w:t>
            </w:r>
          </w:p>
          <w:p w14:paraId="51EAC5FC"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Listado de admitidos</w:t>
            </w:r>
          </w:p>
          <w:p w14:paraId="36BA3F65"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Régimen de dedicación de los estudiantes</w:t>
            </w:r>
          </w:p>
          <w:p w14:paraId="221EE048"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Competencias</w:t>
            </w:r>
          </w:p>
          <w:p w14:paraId="158EF4CA"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Actividades formativas</w:t>
            </w:r>
          </w:p>
          <w:p w14:paraId="28519990"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lastRenderedPageBreak/>
              <w:t>Resultados y Calidad</w:t>
            </w:r>
          </w:p>
          <w:p w14:paraId="5D7CFB48"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Organización del programa</w:t>
            </w:r>
          </w:p>
          <w:p w14:paraId="1EC0EE6C" w14:textId="77777777"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Órganos de dirección</w:t>
            </w:r>
          </w:p>
          <w:p w14:paraId="550B05EF" w14:textId="6A8762F9" w:rsidR="00F71D79" w:rsidRPr="00F71D79" w:rsidRDefault="00F71D79" w:rsidP="00F71D79">
            <w:pPr>
              <w:pStyle w:val="Prrafodelista"/>
              <w:numPr>
                <w:ilvl w:val="0"/>
                <w:numId w:val="48"/>
              </w:numPr>
              <w:spacing w:line="360" w:lineRule="auto"/>
              <w:jc w:val="both"/>
              <w:rPr>
                <w:color w:val="auto"/>
                <w:sz w:val="16"/>
                <w:szCs w:val="16"/>
                <w:lang w:val="es-ES"/>
              </w:rPr>
            </w:pPr>
            <w:r w:rsidRPr="00F71D79">
              <w:rPr>
                <w:color w:val="auto"/>
                <w:sz w:val="16"/>
                <w:szCs w:val="16"/>
                <w:lang w:val="es-ES"/>
              </w:rPr>
              <w:t>Información adicional</w:t>
            </w:r>
          </w:p>
          <w:p w14:paraId="662335E7" w14:textId="2CD22309" w:rsidR="002F3F99" w:rsidRPr="00F71D79" w:rsidRDefault="002F3F99" w:rsidP="002F3F99">
            <w:pPr>
              <w:spacing w:line="360" w:lineRule="auto"/>
              <w:jc w:val="both"/>
              <w:rPr>
                <w:color w:val="auto"/>
                <w:sz w:val="16"/>
                <w:szCs w:val="16"/>
                <w:lang w:val="es-ES"/>
              </w:rPr>
            </w:pPr>
          </w:p>
          <w:p w14:paraId="4EAD1FBE" w14:textId="77777777" w:rsidR="002E1611" w:rsidRPr="00FE1213" w:rsidRDefault="002E1611" w:rsidP="001529EC">
            <w:pPr>
              <w:spacing w:line="360" w:lineRule="auto"/>
              <w:jc w:val="both"/>
              <w:rPr>
                <w:color w:val="auto"/>
                <w:sz w:val="16"/>
                <w:szCs w:val="16"/>
              </w:rPr>
            </w:pPr>
          </w:p>
        </w:tc>
      </w:tr>
      <w:tr w:rsidR="002E1611" w:rsidRPr="00FE1213" w14:paraId="3B39846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46ED6F6"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 xml:space="preserve">2.2.- A institución garante un fácil acceso á información relevante de programa de doutoramento a todos os grupos de interese. </w:t>
            </w:r>
          </w:p>
        </w:tc>
      </w:tr>
      <w:tr w:rsidR="002E1611" w:rsidRPr="00FE1213" w14:paraId="161086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899C9AD"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2EDAAC4B" w14:textId="77777777" w:rsidR="002E1611" w:rsidRPr="00FE1213"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Garántese un fácil acceso á información relevante do </w:t>
            </w:r>
            <w:r>
              <w:rPr>
                <w:color w:val="auto"/>
                <w:sz w:val="16"/>
                <w:szCs w:val="16"/>
              </w:rPr>
              <w:t>programa a todos os grupos de interese.</w:t>
            </w:r>
          </w:p>
        </w:tc>
      </w:tr>
      <w:tr w:rsidR="002E1611" w:rsidRPr="00FE1213" w14:paraId="1A60F6B2" w14:textId="77777777" w:rsidTr="00845188">
        <w:trPr>
          <w:trHeight w:val="788"/>
          <w:jc w:val="center"/>
        </w:trPr>
        <w:tc>
          <w:tcPr>
            <w:tcW w:w="9078" w:type="dxa"/>
            <w:tcBorders>
              <w:top w:val="single" w:sz="4" w:space="0" w:color="A6A6A6"/>
              <w:left w:val="single" w:sz="4" w:space="0" w:color="A6A6A6"/>
              <w:right w:val="single" w:sz="4" w:space="0" w:color="A6A6A6"/>
            </w:tcBorders>
            <w:shd w:val="clear" w:color="auto" w:fill="auto"/>
            <w:tcMar>
              <w:left w:w="108" w:type="dxa"/>
            </w:tcMar>
          </w:tcPr>
          <w:p w14:paraId="131019E0"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D7113" w14:textId="0B303220" w:rsidR="002E1611" w:rsidRDefault="002E1611" w:rsidP="001529EC">
            <w:pPr>
              <w:spacing w:line="360" w:lineRule="auto"/>
              <w:jc w:val="both"/>
              <w:rPr>
                <w:rFonts w:cs="Verdana"/>
                <w:b/>
                <w:bCs/>
                <w:iCs/>
                <w:color w:val="auto"/>
                <w:sz w:val="16"/>
                <w:szCs w:val="16"/>
              </w:rPr>
            </w:pPr>
          </w:p>
          <w:p w14:paraId="67D25909" w14:textId="33A22C4E" w:rsidR="007C0440" w:rsidRPr="007C0440" w:rsidRDefault="007C0440" w:rsidP="007C0440">
            <w:pPr>
              <w:spacing w:line="360" w:lineRule="auto"/>
              <w:jc w:val="both"/>
              <w:rPr>
                <w:rFonts w:cs="Verdana"/>
                <w:bCs/>
                <w:iCs/>
                <w:color w:val="auto"/>
                <w:sz w:val="16"/>
                <w:szCs w:val="16"/>
              </w:rPr>
            </w:pPr>
            <w:r w:rsidRPr="007C0440">
              <w:rPr>
                <w:rFonts w:cs="Verdana"/>
                <w:bCs/>
                <w:iCs/>
                <w:color w:val="auto"/>
                <w:sz w:val="16"/>
                <w:szCs w:val="16"/>
              </w:rPr>
              <w:t xml:space="preserve">Todos los grupos de </w:t>
            </w:r>
            <w:proofErr w:type="spellStart"/>
            <w:r w:rsidRPr="007C0440">
              <w:rPr>
                <w:rFonts w:cs="Verdana"/>
                <w:bCs/>
                <w:iCs/>
                <w:color w:val="auto"/>
                <w:sz w:val="16"/>
                <w:szCs w:val="16"/>
              </w:rPr>
              <w:t>interés</w:t>
            </w:r>
            <w:proofErr w:type="spellEnd"/>
            <w:r w:rsidRPr="007C0440">
              <w:rPr>
                <w:rFonts w:cs="Verdana"/>
                <w:bCs/>
                <w:iCs/>
                <w:color w:val="auto"/>
                <w:sz w:val="16"/>
                <w:szCs w:val="16"/>
              </w:rPr>
              <w:t xml:space="preserve"> </w:t>
            </w:r>
            <w:proofErr w:type="spellStart"/>
            <w:r w:rsidRPr="007C0440">
              <w:rPr>
                <w:rFonts w:cs="Verdana"/>
                <w:bCs/>
                <w:iCs/>
                <w:color w:val="auto"/>
                <w:sz w:val="16"/>
                <w:szCs w:val="16"/>
              </w:rPr>
              <w:t>tienen</w:t>
            </w:r>
            <w:proofErr w:type="spellEnd"/>
            <w:r w:rsidRPr="007C0440">
              <w:rPr>
                <w:rFonts w:cs="Verdana"/>
                <w:bCs/>
                <w:iCs/>
                <w:color w:val="auto"/>
                <w:sz w:val="16"/>
                <w:szCs w:val="16"/>
              </w:rPr>
              <w:t xml:space="preserve"> acceso a la información relevante, a través de la información que proporciona la </w:t>
            </w:r>
            <w:proofErr w:type="spellStart"/>
            <w:r w:rsidRPr="007C0440">
              <w:rPr>
                <w:rFonts w:cs="Verdana"/>
                <w:bCs/>
                <w:iCs/>
                <w:color w:val="auto"/>
                <w:sz w:val="16"/>
                <w:szCs w:val="16"/>
              </w:rPr>
              <w:t>Universidad</w:t>
            </w:r>
            <w:proofErr w:type="spellEnd"/>
            <w:r w:rsidRPr="007C0440">
              <w:rPr>
                <w:rFonts w:cs="Verdana"/>
                <w:bCs/>
                <w:iCs/>
                <w:color w:val="auto"/>
                <w:sz w:val="16"/>
                <w:szCs w:val="16"/>
              </w:rPr>
              <w:t>, fundamentalmente mediante la</w:t>
            </w:r>
            <w:r>
              <w:rPr>
                <w:rFonts w:cs="Verdana"/>
                <w:bCs/>
                <w:iCs/>
                <w:color w:val="auto"/>
                <w:sz w:val="16"/>
                <w:szCs w:val="16"/>
              </w:rPr>
              <w:t>s</w:t>
            </w:r>
            <w:r w:rsidRPr="007C0440">
              <w:rPr>
                <w:rFonts w:cs="Verdana"/>
                <w:bCs/>
                <w:iCs/>
                <w:color w:val="auto"/>
                <w:sz w:val="16"/>
                <w:szCs w:val="16"/>
              </w:rPr>
              <w:t xml:space="preserve"> </w:t>
            </w:r>
            <w:proofErr w:type="spellStart"/>
            <w:r w:rsidRPr="007C0440">
              <w:rPr>
                <w:rFonts w:cs="Verdana"/>
                <w:bCs/>
                <w:iCs/>
                <w:color w:val="auto"/>
                <w:sz w:val="16"/>
                <w:szCs w:val="16"/>
              </w:rPr>
              <w:t>página</w:t>
            </w:r>
            <w:r>
              <w:rPr>
                <w:rFonts w:cs="Verdana"/>
                <w:bCs/>
                <w:iCs/>
                <w:color w:val="auto"/>
                <w:sz w:val="16"/>
                <w:szCs w:val="16"/>
              </w:rPr>
              <w:t>s</w:t>
            </w:r>
            <w:proofErr w:type="spellEnd"/>
            <w:r w:rsidRPr="007C0440">
              <w:rPr>
                <w:rFonts w:cs="Verdana"/>
                <w:bCs/>
                <w:iCs/>
                <w:color w:val="auto"/>
                <w:sz w:val="16"/>
                <w:szCs w:val="16"/>
              </w:rPr>
              <w:t xml:space="preserve"> </w:t>
            </w:r>
            <w:proofErr w:type="spellStart"/>
            <w:r w:rsidRPr="007C0440">
              <w:rPr>
                <w:rFonts w:cs="Verdana"/>
                <w:bCs/>
                <w:iCs/>
                <w:color w:val="auto"/>
                <w:sz w:val="16"/>
                <w:szCs w:val="16"/>
              </w:rPr>
              <w:t>web</w:t>
            </w:r>
            <w:proofErr w:type="spellEnd"/>
            <w:r w:rsidRPr="007C0440">
              <w:rPr>
                <w:rFonts w:cs="Verdana"/>
                <w:bCs/>
                <w:iCs/>
                <w:color w:val="auto"/>
                <w:sz w:val="16"/>
                <w:szCs w:val="16"/>
              </w:rPr>
              <w:t xml:space="preserve">, en la que se </w:t>
            </w:r>
            <w:proofErr w:type="spellStart"/>
            <w:r w:rsidRPr="007C0440">
              <w:rPr>
                <w:rFonts w:cs="Verdana"/>
                <w:bCs/>
                <w:iCs/>
                <w:color w:val="auto"/>
                <w:sz w:val="16"/>
                <w:szCs w:val="16"/>
              </w:rPr>
              <w:t>puede</w:t>
            </w:r>
            <w:proofErr w:type="spellEnd"/>
            <w:r w:rsidRPr="007C0440">
              <w:rPr>
                <w:rFonts w:cs="Verdana"/>
                <w:bCs/>
                <w:iCs/>
                <w:color w:val="auto"/>
                <w:sz w:val="16"/>
                <w:szCs w:val="16"/>
              </w:rPr>
              <w:t xml:space="preserve"> acceder a la matrícula, a la información académica, a las becas, a la </w:t>
            </w:r>
            <w:proofErr w:type="spellStart"/>
            <w:r w:rsidRPr="007C0440">
              <w:rPr>
                <w:rFonts w:cs="Verdana"/>
                <w:bCs/>
                <w:iCs/>
                <w:color w:val="auto"/>
                <w:sz w:val="16"/>
                <w:szCs w:val="16"/>
              </w:rPr>
              <w:t>calidad</w:t>
            </w:r>
            <w:proofErr w:type="spellEnd"/>
            <w:r w:rsidRPr="007C0440">
              <w:rPr>
                <w:rFonts w:cs="Verdana"/>
                <w:bCs/>
                <w:iCs/>
                <w:color w:val="auto"/>
                <w:sz w:val="16"/>
                <w:szCs w:val="16"/>
              </w:rPr>
              <w:t xml:space="preserve">, a las </w:t>
            </w:r>
            <w:proofErr w:type="spellStart"/>
            <w:r w:rsidRPr="007C0440">
              <w:rPr>
                <w:rFonts w:cs="Verdana"/>
                <w:bCs/>
                <w:iCs/>
                <w:color w:val="auto"/>
                <w:sz w:val="16"/>
                <w:szCs w:val="16"/>
              </w:rPr>
              <w:t>tesis</w:t>
            </w:r>
            <w:proofErr w:type="spellEnd"/>
            <w:r w:rsidRPr="007C0440">
              <w:rPr>
                <w:rFonts w:cs="Verdana"/>
                <w:bCs/>
                <w:iCs/>
                <w:color w:val="auto"/>
                <w:sz w:val="16"/>
                <w:szCs w:val="16"/>
              </w:rPr>
              <w:t xml:space="preserve"> depositadas y aprobadas para </w:t>
            </w:r>
            <w:proofErr w:type="spellStart"/>
            <w:r w:rsidRPr="007C0440">
              <w:rPr>
                <w:rFonts w:cs="Verdana"/>
                <w:bCs/>
                <w:iCs/>
                <w:color w:val="auto"/>
                <w:sz w:val="16"/>
                <w:szCs w:val="16"/>
              </w:rPr>
              <w:t>su</w:t>
            </w:r>
            <w:proofErr w:type="spellEnd"/>
            <w:r w:rsidRPr="007C0440">
              <w:rPr>
                <w:rFonts w:cs="Verdana"/>
                <w:bCs/>
                <w:iCs/>
                <w:color w:val="auto"/>
                <w:sz w:val="16"/>
                <w:szCs w:val="16"/>
              </w:rPr>
              <w:t xml:space="preserve"> defensa, a los premios extraordinarios de </w:t>
            </w:r>
            <w:proofErr w:type="spellStart"/>
            <w:r w:rsidRPr="007C0440">
              <w:rPr>
                <w:rFonts w:cs="Verdana"/>
                <w:bCs/>
                <w:iCs/>
                <w:color w:val="auto"/>
                <w:sz w:val="16"/>
                <w:szCs w:val="16"/>
              </w:rPr>
              <w:t>doctorado</w:t>
            </w:r>
            <w:proofErr w:type="spellEnd"/>
            <w:r w:rsidRPr="007C0440">
              <w:rPr>
                <w:rFonts w:cs="Verdana"/>
                <w:bCs/>
                <w:iCs/>
                <w:color w:val="auto"/>
                <w:sz w:val="16"/>
                <w:szCs w:val="16"/>
              </w:rPr>
              <w:t xml:space="preserve"> y a los formularios para la presentación de </w:t>
            </w:r>
            <w:proofErr w:type="spellStart"/>
            <w:r w:rsidRPr="007C0440">
              <w:rPr>
                <w:rFonts w:cs="Verdana"/>
                <w:bCs/>
                <w:iCs/>
                <w:color w:val="auto"/>
                <w:sz w:val="16"/>
                <w:szCs w:val="16"/>
              </w:rPr>
              <w:t>tesis</w:t>
            </w:r>
            <w:proofErr w:type="spellEnd"/>
            <w:r w:rsidRPr="007C0440">
              <w:rPr>
                <w:rFonts w:cs="Verdana"/>
                <w:bCs/>
                <w:iCs/>
                <w:color w:val="auto"/>
                <w:sz w:val="16"/>
                <w:szCs w:val="16"/>
              </w:rPr>
              <w:t xml:space="preserve">, </w:t>
            </w:r>
            <w:proofErr w:type="spellStart"/>
            <w:r w:rsidRPr="007C0440">
              <w:rPr>
                <w:rFonts w:cs="Verdana"/>
                <w:bCs/>
                <w:iCs/>
                <w:color w:val="auto"/>
                <w:sz w:val="16"/>
                <w:szCs w:val="16"/>
              </w:rPr>
              <w:t>homologaciones</w:t>
            </w:r>
            <w:proofErr w:type="spellEnd"/>
            <w:r w:rsidRPr="007C0440">
              <w:rPr>
                <w:rFonts w:cs="Verdana"/>
                <w:bCs/>
                <w:iCs/>
                <w:color w:val="auto"/>
                <w:sz w:val="16"/>
                <w:szCs w:val="16"/>
              </w:rPr>
              <w:t xml:space="preserve">, altas y </w:t>
            </w:r>
            <w:proofErr w:type="spellStart"/>
            <w:r w:rsidRPr="007C0440">
              <w:rPr>
                <w:rFonts w:cs="Verdana"/>
                <w:bCs/>
                <w:iCs/>
                <w:color w:val="auto"/>
                <w:sz w:val="16"/>
                <w:szCs w:val="16"/>
              </w:rPr>
              <w:t>bajas</w:t>
            </w:r>
            <w:proofErr w:type="spellEnd"/>
            <w:r w:rsidRPr="007C0440">
              <w:rPr>
                <w:rFonts w:cs="Verdana"/>
                <w:bCs/>
                <w:iCs/>
                <w:color w:val="auto"/>
                <w:sz w:val="16"/>
                <w:szCs w:val="16"/>
              </w:rPr>
              <w:t xml:space="preserve"> de profesores del programa, etc.</w:t>
            </w:r>
          </w:p>
          <w:p w14:paraId="652D2A99" w14:textId="77777777" w:rsidR="007C0440" w:rsidRDefault="007C0440" w:rsidP="007C0440">
            <w:pPr>
              <w:spacing w:line="360" w:lineRule="auto"/>
              <w:jc w:val="both"/>
              <w:rPr>
                <w:rFonts w:cs="Verdana"/>
                <w:bCs/>
                <w:iCs/>
                <w:color w:val="auto"/>
                <w:sz w:val="16"/>
                <w:szCs w:val="16"/>
              </w:rPr>
            </w:pPr>
            <w:r w:rsidRPr="007C0440">
              <w:rPr>
                <w:rFonts w:cs="Verdana"/>
                <w:bCs/>
                <w:iCs/>
                <w:color w:val="auto"/>
                <w:sz w:val="16"/>
                <w:szCs w:val="16"/>
              </w:rPr>
              <w:t xml:space="preserve">Ambas universidades </w:t>
            </w:r>
            <w:proofErr w:type="spellStart"/>
            <w:r w:rsidRPr="007C0440">
              <w:rPr>
                <w:rFonts w:cs="Verdana"/>
                <w:bCs/>
                <w:iCs/>
                <w:color w:val="auto"/>
                <w:sz w:val="16"/>
                <w:szCs w:val="16"/>
              </w:rPr>
              <w:t>cuentan</w:t>
            </w:r>
            <w:proofErr w:type="spellEnd"/>
            <w:r w:rsidRPr="007C0440">
              <w:rPr>
                <w:rFonts w:cs="Verdana"/>
                <w:bCs/>
                <w:iCs/>
                <w:color w:val="auto"/>
                <w:sz w:val="16"/>
                <w:szCs w:val="16"/>
              </w:rPr>
              <w:t xml:space="preserve"> con diversos sistemas de información, atención, </w:t>
            </w:r>
            <w:proofErr w:type="spellStart"/>
            <w:r w:rsidRPr="007C0440">
              <w:rPr>
                <w:rFonts w:cs="Verdana"/>
                <w:bCs/>
                <w:iCs/>
                <w:color w:val="auto"/>
                <w:sz w:val="16"/>
                <w:szCs w:val="16"/>
              </w:rPr>
              <w:t>apoyo</w:t>
            </w:r>
            <w:proofErr w:type="spellEnd"/>
            <w:r w:rsidRPr="007C0440">
              <w:rPr>
                <w:rFonts w:cs="Verdana"/>
                <w:bCs/>
                <w:iCs/>
                <w:color w:val="auto"/>
                <w:sz w:val="16"/>
                <w:szCs w:val="16"/>
              </w:rPr>
              <w:t xml:space="preserve"> y orientación </w:t>
            </w:r>
            <w:proofErr w:type="spellStart"/>
            <w:r w:rsidRPr="007C0440">
              <w:rPr>
                <w:rFonts w:cs="Verdana"/>
                <w:bCs/>
                <w:iCs/>
                <w:color w:val="auto"/>
                <w:sz w:val="16"/>
                <w:szCs w:val="16"/>
              </w:rPr>
              <w:t>al</w:t>
            </w:r>
            <w:proofErr w:type="spellEnd"/>
            <w:r w:rsidRPr="007C0440">
              <w:rPr>
                <w:rFonts w:cs="Verdana"/>
                <w:bCs/>
                <w:iCs/>
                <w:color w:val="auto"/>
                <w:sz w:val="16"/>
                <w:szCs w:val="16"/>
              </w:rPr>
              <w:t xml:space="preserve"> alumnado, tanto de carácter institucional o </w:t>
            </w:r>
            <w:proofErr w:type="spellStart"/>
            <w:r w:rsidRPr="007C0440">
              <w:rPr>
                <w:rFonts w:cs="Verdana"/>
                <w:bCs/>
                <w:iCs/>
                <w:color w:val="auto"/>
                <w:sz w:val="16"/>
                <w:szCs w:val="16"/>
              </w:rPr>
              <w:t>comunes</w:t>
            </w:r>
            <w:proofErr w:type="spellEnd"/>
            <w:r w:rsidRPr="007C0440">
              <w:rPr>
                <w:rFonts w:cs="Verdana"/>
                <w:bCs/>
                <w:iCs/>
                <w:color w:val="auto"/>
                <w:sz w:val="16"/>
                <w:szCs w:val="16"/>
              </w:rPr>
              <w:t xml:space="preserve"> a todos los </w:t>
            </w:r>
            <w:proofErr w:type="spellStart"/>
            <w:r w:rsidRPr="007C0440">
              <w:rPr>
                <w:rFonts w:cs="Verdana"/>
                <w:bCs/>
                <w:iCs/>
                <w:color w:val="auto"/>
                <w:sz w:val="16"/>
                <w:szCs w:val="16"/>
              </w:rPr>
              <w:t>estudiantes</w:t>
            </w:r>
            <w:proofErr w:type="spellEnd"/>
            <w:r w:rsidRPr="007C0440">
              <w:rPr>
                <w:rFonts w:cs="Verdana"/>
                <w:bCs/>
                <w:iCs/>
                <w:color w:val="auto"/>
                <w:sz w:val="16"/>
                <w:szCs w:val="16"/>
              </w:rPr>
              <w:t xml:space="preserve"> como específicos del ciclo de </w:t>
            </w:r>
            <w:proofErr w:type="spellStart"/>
            <w:r w:rsidRPr="007C0440">
              <w:rPr>
                <w:rFonts w:cs="Verdana"/>
                <w:bCs/>
                <w:iCs/>
                <w:color w:val="auto"/>
                <w:sz w:val="16"/>
                <w:szCs w:val="16"/>
              </w:rPr>
              <w:t>doctorado</w:t>
            </w:r>
            <w:proofErr w:type="spellEnd"/>
            <w:r w:rsidRPr="007C0440">
              <w:rPr>
                <w:rFonts w:cs="Verdana"/>
                <w:bCs/>
                <w:iCs/>
                <w:color w:val="auto"/>
                <w:sz w:val="16"/>
                <w:szCs w:val="16"/>
              </w:rPr>
              <w:t>.</w:t>
            </w:r>
          </w:p>
          <w:p w14:paraId="344A9C52" w14:textId="77777777" w:rsidR="00B90F43" w:rsidRDefault="00B90F43" w:rsidP="00B90F43">
            <w:pPr>
              <w:spacing w:line="360" w:lineRule="auto"/>
              <w:jc w:val="both"/>
              <w:rPr>
                <w:rFonts w:cs="Verdana"/>
                <w:bCs/>
                <w:iCs/>
                <w:color w:val="auto"/>
                <w:sz w:val="16"/>
                <w:szCs w:val="16"/>
              </w:rPr>
            </w:pPr>
          </w:p>
          <w:p w14:paraId="156F74E8" w14:textId="77777777" w:rsidR="007C0440" w:rsidRPr="007C0440" w:rsidRDefault="007C0440" w:rsidP="00020107">
            <w:pPr>
              <w:spacing w:after="120" w:line="360" w:lineRule="auto"/>
              <w:jc w:val="both"/>
              <w:rPr>
                <w:rFonts w:cs="Verdana"/>
                <w:bCs/>
                <w:iCs/>
                <w:color w:val="auto"/>
                <w:sz w:val="16"/>
                <w:szCs w:val="16"/>
                <w:lang w:val="es-ES"/>
              </w:rPr>
            </w:pPr>
            <w:r w:rsidRPr="007C0440">
              <w:rPr>
                <w:rFonts w:cs="Verdana"/>
                <w:b/>
                <w:bCs/>
                <w:iCs/>
                <w:color w:val="auto"/>
                <w:sz w:val="16"/>
                <w:szCs w:val="16"/>
                <w:lang w:val="es-ES"/>
              </w:rPr>
              <w:t>– Institucionales:</w:t>
            </w:r>
          </w:p>
          <w:p w14:paraId="6FE4A38C" w14:textId="77777777"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Sección de Información al Estudiante:</w:t>
            </w:r>
            <w:r w:rsidRPr="007C0440">
              <w:rPr>
                <w:rFonts w:cs="Verdana"/>
                <w:bCs/>
                <w:iCs/>
                <w:color w:val="auto"/>
                <w:sz w:val="16"/>
                <w:szCs w:val="16"/>
                <w:lang w:val="es-ES"/>
              </w:rPr>
              <w:t xml:space="preserve"> Servicios de asesoramiento al estudiantado que ofrecen información sobre los estudios y sus salidas profesionales, el régimen de acceso y permanencia del alumnado en la universidad, los derechos del estudiantado y la forma de ejercerlos y/o reclamarlos, becas, ayudas y premios convocados, el Seguro Escolar, plazas en residencias universitarias, o cualquier otro aspecto relativo a la vida universitaria.</w:t>
            </w:r>
          </w:p>
          <w:p w14:paraId="316325B3" w14:textId="65B9D605"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Servicio de Ayudas al Estudio, Becas y Precios Públicos:</w:t>
            </w:r>
            <w:r w:rsidRPr="007C0440">
              <w:rPr>
                <w:rFonts w:cs="Verdana"/>
                <w:bCs/>
                <w:iCs/>
                <w:color w:val="auto"/>
                <w:sz w:val="16"/>
                <w:szCs w:val="16"/>
                <w:lang w:val="es-ES"/>
              </w:rPr>
              <w:t xml:space="preserve"> Información, gestión, tramitación y resolución de las becas y ayudas al estudio destinadas al alumnado, en concreto de las convocatorias generales del MECD, las propias de la universidad, así como de las becas de formación convocadas por </w:t>
            </w:r>
            <w:r>
              <w:rPr>
                <w:rFonts w:cs="Verdana"/>
                <w:bCs/>
                <w:iCs/>
                <w:color w:val="auto"/>
                <w:sz w:val="16"/>
                <w:szCs w:val="16"/>
                <w:lang w:val="es-ES"/>
              </w:rPr>
              <w:t>ambas u</w:t>
            </w:r>
            <w:r w:rsidRPr="007C0440">
              <w:rPr>
                <w:rFonts w:cs="Verdana"/>
                <w:bCs/>
                <w:iCs/>
                <w:color w:val="auto"/>
                <w:sz w:val="16"/>
                <w:szCs w:val="16"/>
                <w:lang w:val="es-ES"/>
              </w:rPr>
              <w:t>niversida</w:t>
            </w:r>
            <w:r>
              <w:rPr>
                <w:rFonts w:cs="Verdana"/>
                <w:bCs/>
                <w:iCs/>
                <w:color w:val="auto"/>
                <w:sz w:val="16"/>
                <w:szCs w:val="16"/>
                <w:lang w:val="es-ES"/>
              </w:rPr>
              <w:t>des</w:t>
            </w:r>
            <w:r w:rsidRPr="007C0440">
              <w:rPr>
                <w:rFonts w:cs="Verdana"/>
                <w:bCs/>
                <w:iCs/>
                <w:color w:val="auto"/>
                <w:sz w:val="16"/>
                <w:szCs w:val="16"/>
                <w:lang w:val="es-ES"/>
              </w:rPr>
              <w:t>. Además, se encarga de la información y tramitación de los procedimientos de gestión de precios públicos relacionados con la vida académica del alumnado.</w:t>
            </w:r>
          </w:p>
          <w:p w14:paraId="43AA16F9" w14:textId="77777777"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Unidad de Atención al Estudiantado con Necesidades Específicas de Apoyo Educativo (UNATEN):</w:t>
            </w:r>
            <w:r w:rsidRPr="007C0440">
              <w:rPr>
                <w:rFonts w:cs="Verdana"/>
                <w:bCs/>
                <w:iCs/>
                <w:color w:val="auto"/>
                <w:sz w:val="16"/>
                <w:szCs w:val="16"/>
                <w:lang w:val="es-ES"/>
              </w:rPr>
              <w:t xml:space="preserve"> Atención a la diversidad para prestar apoyo a los miembros de la comunidad universitaria con necesidades educativas específicas. Incluye los servicios de un Gabinete Psicopedagógico.</w:t>
            </w:r>
          </w:p>
          <w:p w14:paraId="6F402B37" w14:textId="77777777"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Atención a la Diversidad:</w:t>
            </w:r>
            <w:r w:rsidRPr="007C0440">
              <w:rPr>
                <w:rFonts w:cs="Verdana"/>
                <w:bCs/>
                <w:iCs/>
                <w:color w:val="auto"/>
                <w:sz w:val="16"/>
                <w:szCs w:val="16"/>
                <w:lang w:val="es-ES"/>
              </w:rPr>
              <w:t xml:space="preserve"> Para que todas las personas puedan desarrollar su vida universitaria de forma plena, independientemente de su nacionalidad, religión, orientación sexual, género, capacidad funcional o situación socioeconómica.</w:t>
            </w:r>
          </w:p>
          <w:p w14:paraId="0BC6D83E" w14:textId="77777777"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Oficina de Relaciones Internacionales (ORI):</w:t>
            </w:r>
            <w:r w:rsidRPr="007C0440">
              <w:rPr>
                <w:rFonts w:cs="Verdana"/>
                <w:bCs/>
                <w:iCs/>
                <w:color w:val="auto"/>
                <w:sz w:val="16"/>
                <w:szCs w:val="16"/>
                <w:lang w:val="es-ES"/>
              </w:rPr>
              <w:t xml:space="preserve"> Facilita información relevante y asesoramiento sobre programas y normativa de movilidad, tanto para el alumnado que desee cursar estudios o realizar estancias de investigación en otras universidades, como para el alumnado procedente de otras universidades y países que vaya a continuar su formación en nuestra universidad.</w:t>
            </w:r>
          </w:p>
          <w:p w14:paraId="66626E5B" w14:textId="4C6F5E5C"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Programa de Investigadores Visitantes:</w:t>
            </w:r>
            <w:r w:rsidRPr="007C0440">
              <w:rPr>
                <w:rFonts w:cs="Verdana"/>
                <w:bCs/>
                <w:iCs/>
                <w:color w:val="auto"/>
                <w:sz w:val="16"/>
                <w:szCs w:val="16"/>
                <w:lang w:val="es-ES"/>
              </w:rPr>
              <w:t xml:space="preserve"> Facilita información relevante y asesoramiento sobre programas y normativa de movilidad para personal investigador R1 (estudiantes predoctorales) que deseen realizar </w:t>
            </w:r>
            <w:r w:rsidRPr="007C0440">
              <w:rPr>
                <w:rFonts w:cs="Verdana"/>
                <w:bCs/>
                <w:iCs/>
                <w:color w:val="auto"/>
                <w:sz w:val="16"/>
                <w:szCs w:val="16"/>
                <w:lang w:val="es-ES"/>
              </w:rPr>
              <w:lastRenderedPageBreak/>
              <w:t>estancias de investigación en otras universidades nacionales o internacionales, así como para aquellos investigadores R1 que deseen realizar una estancia de investigación.</w:t>
            </w:r>
          </w:p>
          <w:p w14:paraId="69307CDC" w14:textId="0DAA88FF"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En cuanto a los/as</w:t>
            </w:r>
            <w:r w:rsidRPr="007C0440">
              <w:rPr>
                <w:rFonts w:cs="Verdana"/>
                <w:b/>
                <w:iCs/>
                <w:color w:val="auto"/>
                <w:sz w:val="16"/>
                <w:szCs w:val="16"/>
                <w:lang w:val="es-ES"/>
              </w:rPr>
              <w:t xml:space="preserve"> investigadores/as predoctorales r</w:t>
            </w:r>
            <w:r w:rsidRPr="007C0440">
              <w:rPr>
                <w:rFonts w:cs="Verdana"/>
                <w:bCs/>
                <w:iCs/>
                <w:color w:val="auto"/>
                <w:sz w:val="16"/>
                <w:szCs w:val="16"/>
                <w:lang w:val="es-ES"/>
              </w:rPr>
              <w:t xml:space="preserve">egistrados/as como investigadores/as visitantes, deberán además formalizar su matrícula en la Universidad en un Programa de Doctorado concreto o en el programa genérico de la </w:t>
            </w:r>
            <w:r>
              <w:rPr>
                <w:rFonts w:cs="Verdana"/>
                <w:bCs/>
                <w:iCs/>
                <w:color w:val="auto"/>
                <w:sz w:val="16"/>
                <w:szCs w:val="16"/>
                <w:lang w:val="es-ES"/>
              </w:rPr>
              <w:t>Escuela de Doctorado</w:t>
            </w:r>
            <w:r w:rsidRPr="007C0440">
              <w:rPr>
                <w:rFonts w:cs="Verdana"/>
                <w:bCs/>
                <w:iCs/>
                <w:color w:val="auto"/>
                <w:sz w:val="16"/>
                <w:szCs w:val="16"/>
                <w:lang w:val="es-ES"/>
              </w:rPr>
              <w:t xml:space="preserve">, bajo la modalidad de matrícula de "Estancia" durante el tiempo de duración de </w:t>
            </w:r>
            <w:proofErr w:type="gramStart"/>
            <w:r w:rsidRPr="007C0440">
              <w:rPr>
                <w:rFonts w:cs="Verdana"/>
                <w:bCs/>
                <w:iCs/>
                <w:color w:val="auto"/>
                <w:sz w:val="16"/>
                <w:szCs w:val="16"/>
                <w:lang w:val="es-ES"/>
              </w:rPr>
              <w:t>la misma</w:t>
            </w:r>
            <w:proofErr w:type="gramEnd"/>
            <w:r w:rsidRPr="007C0440">
              <w:rPr>
                <w:rFonts w:cs="Verdana"/>
                <w:bCs/>
                <w:iCs/>
                <w:color w:val="auto"/>
                <w:sz w:val="16"/>
                <w:szCs w:val="16"/>
                <w:lang w:val="es-ES"/>
              </w:rPr>
              <w:t>, excepto aquellos cuya estancia sea inferior a un mes.</w:t>
            </w:r>
          </w:p>
          <w:p w14:paraId="04330208" w14:textId="77777777"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Biblioteca:</w:t>
            </w:r>
            <w:r w:rsidRPr="007C0440">
              <w:rPr>
                <w:rFonts w:cs="Verdana"/>
                <w:bCs/>
                <w:iCs/>
                <w:color w:val="auto"/>
                <w:sz w:val="16"/>
                <w:szCs w:val="16"/>
                <w:lang w:val="es-ES"/>
              </w:rPr>
              <w:t xml:space="preserve"> Da soporte a la docencia, el aprendizaje, la investigación y la formación integral del alumnado y del profesorado, y en general, de todas las personas. Facilita el acceso y la difusión de los recursos de información, gestiona espacios, equipamientos y servicios, y colabora en los procesos de transformación de la información en conocimiento.</w:t>
            </w:r>
          </w:p>
          <w:p w14:paraId="33E194EB" w14:textId="247395E4"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Unidad de Empleo y Emprendimiento:</w:t>
            </w:r>
            <w:r w:rsidRPr="007C0440">
              <w:rPr>
                <w:rFonts w:cs="Verdana"/>
                <w:bCs/>
                <w:iCs/>
                <w:color w:val="auto"/>
                <w:sz w:val="16"/>
                <w:szCs w:val="16"/>
                <w:lang w:val="es-ES"/>
              </w:rPr>
              <w:t xml:space="preserve"> Orienta y facilita, en colaboración con administraciones, empresas y otras instituciones, el acceso al mercado laboral de las personas </w:t>
            </w:r>
            <w:proofErr w:type="gramStart"/>
            <w:r w:rsidRPr="007C0440">
              <w:rPr>
                <w:rFonts w:cs="Verdana"/>
                <w:bCs/>
                <w:iCs/>
                <w:color w:val="auto"/>
                <w:sz w:val="16"/>
                <w:szCs w:val="16"/>
                <w:lang w:val="es-ES"/>
              </w:rPr>
              <w:t>tituladas</w:t>
            </w:r>
            <w:r>
              <w:rPr>
                <w:rFonts w:cs="Verdana"/>
                <w:bCs/>
                <w:iCs/>
                <w:color w:val="auto"/>
                <w:sz w:val="16"/>
                <w:szCs w:val="16"/>
                <w:lang w:val="es-ES"/>
              </w:rPr>
              <w:t>.</w:t>
            </w:r>
            <w:r w:rsidRPr="007C0440">
              <w:rPr>
                <w:rFonts w:cs="Verdana"/>
                <w:bCs/>
                <w:iCs/>
                <w:color w:val="auto"/>
                <w:sz w:val="16"/>
                <w:szCs w:val="16"/>
                <w:lang w:val="es-ES"/>
              </w:rPr>
              <w:t>.</w:t>
            </w:r>
            <w:proofErr w:type="gramEnd"/>
          </w:p>
          <w:p w14:paraId="701AD50F" w14:textId="6516B4A6"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Centro de Lenguas:</w:t>
            </w:r>
            <w:r w:rsidRPr="007C0440">
              <w:rPr>
                <w:rFonts w:cs="Verdana"/>
                <w:bCs/>
                <w:iCs/>
                <w:color w:val="auto"/>
                <w:sz w:val="16"/>
                <w:szCs w:val="16"/>
                <w:lang w:val="es-ES"/>
              </w:rPr>
              <w:t xml:space="preserve"> Ofrece formación en </w:t>
            </w:r>
            <w:r>
              <w:rPr>
                <w:rFonts w:cs="Verdana"/>
                <w:bCs/>
                <w:iCs/>
                <w:color w:val="auto"/>
                <w:sz w:val="16"/>
                <w:szCs w:val="16"/>
                <w:lang w:val="es-ES"/>
              </w:rPr>
              <w:t xml:space="preserve">varios </w:t>
            </w:r>
            <w:r w:rsidRPr="007C0440">
              <w:rPr>
                <w:rFonts w:cs="Verdana"/>
                <w:bCs/>
                <w:iCs/>
                <w:color w:val="auto"/>
                <w:sz w:val="16"/>
                <w:szCs w:val="16"/>
                <w:lang w:val="es-ES"/>
              </w:rPr>
              <w:t>idiomas extranjeros (inglés, francés, portugués, alemán</w:t>
            </w:r>
            <w:r>
              <w:rPr>
                <w:rFonts w:cs="Verdana"/>
                <w:bCs/>
                <w:iCs/>
                <w:color w:val="auto"/>
                <w:sz w:val="16"/>
                <w:szCs w:val="16"/>
                <w:lang w:val="es-ES"/>
              </w:rPr>
              <w:t>, chino</w:t>
            </w:r>
            <w:r w:rsidRPr="007C0440">
              <w:rPr>
                <w:rFonts w:cs="Verdana"/>
                <w:bCs/>
                <w:iCs/>
                <w:color w:val="auto"/>
                <w:sz w:val="16"/>
                <w:szCs w:val="16"/>
                <w:lang w:val="es-ES"/>
              </w:rPr>
              <w:t>) y en español para extranjeros. Imparten cursos generales, intensivos y de conversación de duración trimestral, homologados por la ACLES y reconocidos académicamente como competencias transversales propias de la universidad. La formación está dirigida al alumnado (incluido el extranjero), personal docente e investigador, personal de administración y servicios, y a la sociedad en general.</w:t>
            </w:r>
          </w:p>
          <w:p w14:paraId="506C8A8C" w14:textId="77777777"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Talleres y otros cursos:</w:t>
            </w:r>
            <w:r w:rsidRPr="007C0440">
              <w:rPr>
                <w:rFonts w:cs="Verdana"/>
                <w:bCs/>
                <w:iCs/>
                <w:color w:val="auto"/>
                <w:sz w:val="16"/>
                <w:szCs w:val="16"/>
                <w:lang w:val="es-ES"/>
              </w:rPr>
              <w:t xml:space="preserve"> Oferta de formación complementaria dirigida al alumnado, con el objetivo de promover el desarrollo de habilidades y competencias complementarias al currículo.</w:t>
            </w:r>
          </w:p>
          <w:p w14:paraId="6F0BFE7D" w14:textId="15AA67C8"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Vida en el campus:</w:t>
            </w:r>
            <w:r w:rsidRPr="007C0440">
              <w:rPr>
                <w:rFonts w:cs="Verdana"/>
                <w:bCs/>
                <w:iCs/>
                <w:color w:val="auto"/>
                <w:sz w:val="16"/>
                <w:szCs w:val="16"/>
                <w:lang w:val="es-ES"/>
              </w:rPr>
              <w:t xml:space="preserve"> </w:t>
            </w:r>
            <w:r>
              <w:rPr>
                <w:rFonts w:cs="Verdana"/>
                <w:bCs/>
                <w:iCs/>
                <w:color w:val="auto"/>
                <w:sz w:val="16"/>
                <w:szCs w:val="16"/>
                <w:lang w:val="es-ES"/>
              </w:rPr>
              <w:t xml:space="preserve">Se </w:t>
            </w:r>
            <w:r w:rsidRPr="007C0440">
              <w:rPr>
                <w:rFonts w:cs="Verdana"/>
                <w:bCs/>
                <w:iCs/>
                <w:color w:val="auto"/>
                <w:sz w:val="16"/>
                <w:szCs w:val="16"/>
                <w:lang w:val="es-ES"/>
              </w:rPr>
              <w:t>dispone de servicios de información y apoyo relacionados con la vida en el campus (Igualdad, Cultura, Voluntariado y Cooperación, Asociacionismo, Convivencia, Deporte, Salud y Bienestar, Medio ambiente y Sostenibilidad, Conectividad, Emergencias).</w:t>
            </w:r>
          </w:p>
          <w:p w14:paraId="3A2EF540" w14:textId="77777777"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r w:rsidRPr="007C0440">
              <w:rPr>
                <w:rFonts w:cs="Verdana"/>
                <w:b/>
                <w:bCs/>
                <w:iCs/>
                <w:color w:val="auto"/>
                <w:sz w:val="16"/>
                <w:szCs w:val="16"/>
                <w:lang w:val="es-ES"/>
              </w:rPr>
              <w:t>Delegaciones de estudiantes:</w:t>
            </w:r>
            <w:r w:rsidRPr="007C0440">
              <w:rPr>
                <w:rFonts w:cs="Verdana"/>
                <w:bCs/>
                <w:iCs/>
                <w:color w:val="auto"/>
                <w:sz w:val="16"/>
                <w:szCs w:val="16"/>
                <w:lang w:val="es-ES"/>
              </w:rPr>
              <w:t xml:space="preserve"> Formadas, al menos, por las personas que son representantes del alumnado del centro en los órganos de gobierno de la universidad.</w:t>
            </w:r>
          </w:p>
          <w:p w14:paraId="36836B32" w14:textId="77777777" w:rsidR="007C0440" w:rsidRPr="007C0440" w:rsidRDefault="007C0440" w:rsidP="00020107">
            <w:pPr>
              <w:spacing w:after="120" w:line="360" w:lineRule="auto"/>
              <w:jc w:val="both"/>
              <w:rPr>
                <w:rFonts w:cs="Verdana"/>
                <w:bCs/>
                <w:iCs/>
                <w:color w:val="auto"/>
                <w:sz w:val="16"/>
                <w:szCs w:val="16"/>
                <w:lang w:val="es-ES"/>
              </w:rPr>
            </w:pPr>
            <w:r w:rsidRPr="007C0440">
              <w:rPr>
                <w:rFonts w:cs="Verdana"/>
                <w:bCs/>
                <w:iCs/>
                <w:color w:val="auto"/>
                <w:sz w:val="16"/>
                <w:szCs w:val="16"/>
                <w:lang w:val="es-ES"/>
              </w:rPr>
              <w:t xml:space="preserve">• </w:t>
            </w:r>
            <w:proofErr w:type="spellStart"/>
            <w:r w:rsidRPr="007C0440">
              <w:rPr>
                <w:rFonts w:cs="Verdana"/>
                <w:b/>
                <w:bCs/>
                <w:iCs/>
                <w:color w:val="auto"/>
                <w:sz w:val="16"/>
                <w:szCs w:val="16"/>
                <w:lang w:val="es-ES"/>
              </w:rPr>
              <w:t>Valedoría</w:t>
            </w:r>
            <w:proofErr w:type="spellEnd"/>
            <w:r w:rsidRPr="007C0440">
              <w:rPr>
                <w:rFonts w:cs="Verdana"/>
                <w:b/>
                <w:bCs/>
                <w:iCs/>
                <w:color w:val="auto"/>
                <w:sz w:val="16"/>
                <w:szCs w:val="16"/>
                <w:lang w:val="es-ES"/>
              </w:rPr>
              <w:t xml:space="preserve"> Universitaria:</w:t>
            </w:r>
            <w:r w:rsidRPr="007C0440">
              <w:rPr>
                <w:rFonts w:cs="Verdana"/>
                <w:bCs/>
                <w:iCs/>
                <w:color w:val="auto"/>
                <w:sz w:val="16"/>
                <w:szCs w:val="16"/>
                <w:lang w:val="es-ES"/>
              </w:rPr>
              <w:t xml:space="preserve"> Es un órgano creado para velar por los derechos de toda la comunidad universitaria: estudiantes, personal docente e investigador, y personal de administración y servicios.</w:t>
            </w:r>
          </w:p>
          <w:p w14:paraId="4BB1F2F0" w14:textId="77777777" w:rsidR="002D1C2C" w:rsidRDefault="002D1C2C" w:rsidP="00020107">
            <w:pPr>
              <w:spacing w:after="120" w:line="360" w:lineRule="auto"/>
              <w:jc w:val="both"/>
              <w:rPr>
                <w:rFonts w:cs="Verdana"/>
                <w:bCs/>
                <w:iCs/>
                <w:color w:val="auto"/>
                <w:sz w:val="16"/>
                <w:szCs w:val="16"/>
              </w:rPr>
            </w:pPr>
          </w:p>
          <w:p w14:paraId="3655CE79" w14:textId="77777777" w:rsidR="00020107" w:rsidRDefault="00020107" w:rsidP="00020107">
            <w:pPr>
              <w:spacing w:after="120" w:line="360" w:lineRule="auto"/>
              <w:jc w:val="both"/>
              <w:rPr>
                <w:rFonts w:cs="Verdana"/>
                <w:b/>
                <w:bCs/>
                <w:iCs/>
                <w:color w:val="auto"/>
                <w:sz w:val="16"/>
                <w:szCs w:val="16"/>
                <w:lang w:val="es-ES"/>
              </w:rPr>
            </w:pPr>
            <w:r w:rsidRPr="00020107">
              <w:rPr>
                <w:rFonts w:cs="Verdana"/>
                <w:b/>
                <w:bCs/>
                <w:iCs/>
                <w:color w:val="auto"/>
                <w:sz w:val="16"/>
                <w:szCs w:val="16"/>
                <w:lang w:val="es-ES"/>
              </w:rPr>
              <w:t>– Específicos (ciclo de doctorado):</w:t>
            </w:r>
          </w:p>
          <w:p w14:paraId="69C00B30" w14:textId="14DED373" w:rsidR="00020107" w:rsidRPr="00020107" w:rsidRDefault="00020107" w:rsidP="00020107">
            <w:pPr>
              <w:spacing w:after="120" w:line="360" w:lineRule="auto"/>
              <w:jc w:val="both"/>
              <w:rPr>
                <w:rFonts w:cs="Verdana"/>
                <w:bCs/>
                <w:iCs/>
                <w:color w:val="auto"/>
                <w:sz w:val="16"/>
                <w:szCs w:val="16"/>
                <w:lang w:val="es-ES"/>
              </w:rPr>
            </w:pPr>
            <w:r w:rsidRPr="00020107">
              <w:rPr>
                <w:rFonts w:cs="Verdana"/>
                <w:bCs/>
                <w:iCs/>
                <w:color w:val="auto"/>
                <w:sz w:val="16"/>
                <w:szCs w:val="16"/>
                <w:lang w:val="es-ES"/>
              </w:rPr>
              <w:t xml:space="preserve">• </w:t>
            </w:r>
            <w:r w:rsidRPr="00020107">
              <w:rPr>
                <w:rFonts w:cs="Verdana"/>
                <w:b/>
                <w:bCs/>
                <w:iCs/>
                <w:color w:val="auto"/>
                <w:sz w:val="16"/>
                <w:szCs w:val="16"/>
                <w:lang w:val="es-ES"/>
              </w:rPr>
              <w:t>Servicio de Gestión de Estudios de Posgrado:</w:t>
            </w:r>
            <w:r w:rsidRPr="00020107">
              <w:rPr>
                <w:rFonts w:cs="Verdana"/>
                <w:bCs/>
                <w:iCs/>
                <w:color w:val="auto"/>
                <w:sz w:val="16"/>
                <w:szCs w:val="16"/>
                <w:lang w:val="es-ES"/>
              </w:rPr>
              <w:t xml:space="preserve"> Proporciona apoyo administrativo a la Escuela de Doctorado, elabora las instrucciones de matrícula y admisión y coordina sus procedimientos, resuelve incidencias, coordina la gestión administrativa e informativa de las Áreas Académicas de Posgrado (AAP), da apoyo a los procedimientos de tramitación de las tesis doctorales y gestiona y expide los títulos de doctorado y otros documentos relacionados.</w:t>
            </w:r>
          </w:p>
          <w:p w14:paraId="077A11D9" w14:textId="77777777" w:rsidR="00020107" w:rsidRPr="00020107" w:rsidRDefault="00020107" w:rsidP="00020107">
            <w:pPr>
              <w:spacing w:after="120" w:line="360" w:lineRule="auto"/>
              <w:jc w:val="both"/>
              <w:rPr>
                <w:rFonts w:cs="Verdana"/>
                <w:bCs/>
                <w:iCs/>
                <w:color w:val="auto"/>
                <w:sz w:val="16"/>
                <w:szCs w:val="16"/>
                <w:lang w:val="es-ES"/>
              </w:rPr>
            </w:pPr>
            <w:r w:rsidRPr="00020107">
              <w:rPr>
                <w:rFonts w:cs="Verdana"/>
                <w:bCs/>
                <w:iCs/>
                <w:color w:val="auto"/>
                <w:sz w:val="16"/>
                <w:szCs w:val="16"/>
                <w:lang w:val="es-ES"/>
              </w:rPr>
              <w:t xml:space="preserve">• </w:t>
            </w:r>
            <w:r w:rsidRPr="00020107">
              <w:rPr>
                <w:rFonts w:cs="Verdana"/>
                <w:b/>
                <w:bCs/>
                <w:iCs/>
                <w:color w:val="auto"/>
                <w:sz w:val="16"/>
                <w:szCs w:val="16"/>
                <w:lang w:val="es-ES"/>
              </w:rPr>
              <w:t>Áreas Académicas de Posgrado (AAP):</w:t>
            </w:r>
            <w:r w:rsidRPr="00020107">
              <w:rPr>
                <w:rFonts w:cs="Verdana"/>
                <w:bCs/>
                <w:iCs/>
                <w:color w:val="auto"/>
                <w:sz w:val="16"/>
                <w:szCs w:val="16"/>
                <w:lang w:val="es-ES"/>
              </w:rPr>
              <w:t xml:space="preserve"> Proporcionan apoyo administrativo a los programas de doctorado de su ámbito, son responsables de las actividades de atención e información al estudiantado de doctorado, y gestionan los expedientes dentro de su ámbito.</w:t>
            </w:r>
          </w:p>
          <w:p w14:paraId="0F3D1941" w14:textId="77777777" w:rsidR="00020107" w:rsidRPr="00020107" w:rsidRDefault="00020107" w:rsidP="00B90F43">
            <w:pPr>
              <w:spacing w:line="360" w:lineRule="auto"/>
              <w:jc w:val="both"/>
              <w:rPr>
                <w:rFonts w:cs="Verdana"/>
                <w:bCs/>
                <w:iCs/>
                <w:color w:val="auto"/>
                <w:sz w:val="16"/>
                <w:szCs w:val="16"/>
                <w:lang w:val="es-ES"/>
              </w:rPr>
            </w:pPr>
          </w:p>
          <w:p w14:paraId="5352E7A0" w14:textId="77777777" w:rsidR="00B90F43" w:rsidRDefault="00B90F43" w:rsidP="001529EC">
            <w:pPr>
              <w:spacing w:line="360" w:lineRule="auto"/>
              <w:jc w:val="both"/>
              <w:rPr>
                <w:rFonts w:cs="Verdana"/>
                <w:b/>
                <w:bCs/>
                <w:iCs/>
                <w:color w:val="auto"/>
                <w:sz w:val="16"/>
                <w:szCs w:val="16"/>
              </w:rPr>
            </w:pPr>
          </w:p>
          <w:p w14:paraId="712D4DD9" w14:textId="77777777" w:rsidR="00C6723A" w:rsidRDefault="00C6723A" w:rsidP="001529EC">
            <w:pPr>
              <w:spacing w:line="360" w:lineRule="auto"/>
              <w:jc w:val="both"/>
              <w:rPr>
                <w:rFonts w:cs="Verdana"/>
                <w:b/>
                <w:bCs/>
                <w:iCs/>
                <w:color w:val="auto"/>
                <w:sz w:val="16"/>
                <w:szCs w:val="16"/>
              </w:rPr>
            </w:pPr>
          </w:p>
          <w:p w14:paraId="7E7AC888" w14:textId="77777777" w:rsidR="00C6723A" w:rsidRDefault="00C6723A" w:rsidP="001529EC">
            <w:pPr>
              <w:spacing w:line="360" w:lineRule="auto"/>
              <w:jc w:val="both"/>
              <w:rPr>
                <w:rFonts w:cs="Verdana"/>
                <w:b/>
                <w:bCs/>
                <w:iCs/>
                <w:color w:val="auto"/>
                <w:sz w:val="16"/>
                <w:szCs w:val="16"/>
              </w:rPr>
            </w:pPr>
          </w:p>
          <w:p w14:paraId="64162C10" w14:textId="77777777" w:rsidR="0048565D" w:rsidRDefault="0048565D" w:rsidP="001529EC">
            <w:pPr>
              <w:spacing w:line="360" w:lineRule="auto"/>
              <w:jc w:val="both"/>
              <w:rPr>
                <w:rFonts w:cs="Verdana"/>
                <w:b/>
                <w:bCs/>
                <w:iCs/>
                <w:color w:val="auto"/>
                <w:sz w:val="16"/>
                <w:szCs w:val="16"/>
              </w:rPr>
            </w:pPr>
          </w:p>
          <w:p w14:paraId="41A540D2" w14:textId="77777777" w:rsidR="00882EB6" w:rsidRPr="00882EB6" w:rsidRDefault="00882EB6" w:rsidP="001529EC">
            <w:pPr>
              <w:spacing w:line="360" w:lineRule="auto"/>
              <w:jc w:val="both"/>
              <w:rPr>
                <w:rFonts w:cs="Verdana"/>
                <w:bCs/>
                <w:i/>
                <w:iCs/>
                <w:color w:val="auto"/>
                <w:sz w:val="16"/>
                <w:szCs w:val="16"/>
              </w:rPr>
            </w:pPr>
            <w:r w:rsidRPr="0032630C">
              <w:rPr>
                <w:rFonts w:cs="Verdana"/>
                <w:bCs/>
                <w:i/>
                <w:iCs/>
                <w:color w:val="auto"/>
                <w:sz w:val="16"/>
                <w:szCs w:val="16"/>
                <w:highlight w:val="cyan"/>
              </w:rPr>
              <w:lastRenderedPageBreak/>
              <w:t>Resultados de satisfacción en relación coa</w:t>
            </w:r>
            <w:r w:rsidR="0087295C" w:rsidRPr="0032630C">
              <w:rPr>
                <w:rFonts w:cs="Verdana"/>
                <w:bCs/>
                <w:i/>
                <w:iCs/>
                <w:color w:val="auto"/>
                <w:sz w:val="16"/>
                <w:szCs w:val="16"/>
                <w:highlight w:val="cyan"/>
              </w:rPr>
              <w:t>(s)</w:t>
            </w:r>
            <w:r w:rsidRPr="0032630C">
              <w:rPr>
                <w:rFonts w:cs="Verdana"/>
                <w:bCs/>
                <w:i/>
                <w:iCs/>
                <w:color w:val="auto"/>
                <w:sz w:val="16"/>
                <w:szCs w:val="16"/>
                <w:highlight w:val="cyan"/>
              </w:rPr>
              <w:t xml:space="preserve"> </w:t>
            </w:r>
            <w:proofErr w:type="spellStart"/>
            <w:r w:rsidRPr="0032630C">
              <w:rPr>
                <w:rFonts w:cs="Verdana"/>
                <w:bCs/>
                <w:i/>
                <w:iCs/>
                <w:color w:val="auto"/>
                <w:sz w:val="16"/>
                <w:szCs w:val="16"/>
                <w:highlight w:val="cyan"/>
              </w:rPr>
              <w:t>web</w:t>
            </w:r>
            <w:proofErr w:type="spellEnd"/>
            <w:r w:rsidR="0087295C" w:rsidRPr="0032630C">
              <w:rPr>
                <w:rFonts w:cs="Verdana"/>
                <w:bCs/>
                <w:i/>
                <w:iCs/>
                <w:color w:val="auto"/>
                <w:sz w:val="16"/>
                <w:szCs w:val="16"/>
                <w:highlight w:val="cyan"/>
              </w:rPr>
              <w:t>(s)</w:t>
            </w:r>
            <w:r w:rsidRPr="0032630C">
              <w:rPr>
                <w:rFonts w:cs="Verdana"/>
                <w:bCs/>
                <w:i/>
                <w:iCs/>
                <w:color w:val="auto"/>
                <w:sz w:val="16"/>
                <w:szCs w:val="16"/>
                <w:highlight w:val="cyan"/>
              </w:rPr>
              <w:t xml:space="preserve"> e a información pública:</w:t>
            </w:r>
          </w:p>
          <w:p w14:paraId="71DBA4EA" w14:textId="14885508" w:rsidR="00C350E6" w:rsidRDefault="00C350E6" w:rsidP="001529EC">
            <w:pPr>
              <w:spacing w:line="360" w:lineRule="auto"/>
              <w:jc w:val="both"/>
              <w:rPr>
                <w:rFonts w:cs="Verdana"/>
                <w:iCs/>
                <w:color w:val="auto"/>
                <w:sz w:val="16"/>
                <w:szCs w:val="16"/>
              </w:rPr>
            </w:pPr>
          </w:p>
          <w:p w14:paraId="7BB49E6A" w14:textId="5C98C78D" w:rsidR="00882EB6" w:rsidRPr="00C350E6" w:rsidRDefault="00C350E6" w:rsidP="001529EC">
            <w:pPr>
              <w:spacing w:line="360" w:lineRule="auto"/>
              <w:jc w:val="both"/>
              <w:rPr>
                <w:rFonts w:cs="Verdana"/>
                <w:iCs/>
                <w:color w:val="auto"/>
                <w:sz w:val="16"/>
                <w:szCs w:val="16"/>
              </w:rPr>
            </w:pPr>
            <w:r>
              <w:rPr>
                <w:rFonts w:cs="Verdana"/>
                <w:iCs/>
                <w:color w:val="auto"/>
                <w:sz w:val="16"/>
                <w:szCs w:val="16"/>
              </w:rPr>
              <w:t xml:space="preserve">Cursos </w:t>
            </w:r>
            <w:r w:rsidRPr="00C350E6">
              <w:rPr>
                <w:rFonts w:cs="Verdana"/>
                <w:iCs/>
                <w:color w:val="auto"/>
                <w:sz w:val="16"/>
                <w:szCs w:val="16"/>
              </w:rPr>
              <w:t>2015/16</w:t>
            </w:r>
            <w:r>
              <w:rPr>
                <w:rFonts w:cs="Verdana"/>
                <w:iCs/>
                <w:color w:val="auto"/>
                <w:sz w:val="16"/>
                <w:szCs w:val="16"/>
              </w:rPr>
              <w:t xml:space="preserve">- </w:t>
            </w:r>
            <w:r w:rsidRPr="00C350E6">
              <w:rPr>
                <w:rFonts w:cs="Verdana"/>
                <w:iCs/>
                <w:color w:val="auto"/>
                <w:sz w:val="16"/>
                <w:szCs w:val="16"/>
              </w:rPr>
              <w:t>2023/24</w:t>
            </w:r>
            <w:r>
              <w:rPr>
                <w:rFonts w:cs="Verdana"/>
                <w:iCs/>
                <w:color w:val="auto"/>
                <w:sz w:val="16"/>
                <w:szCs w:val="16"/>
              </w:rPr>
              <w:t xml:space="preserve"> (sobre 5)</w:t>
            </w:r>
          </w:p>
          <w:tbl>
            <w:tblPr>
              <w:tblW w:w="8972" w:type="dxa"/>
              <w:tblBorders>
                <w:top w:val="single" w:sz="4" w:space="0" w:color="C66211"/>
                <w:left w:val="single" w:sz="8" w:space="0" w:color="C66211"/>
                <w:bottom w:val="single" w:sz="4" w:space="0" w:color="C66211"/>
                <w:right w:val="single" w:sz="4" w:space="0" w:color="C66211"/>
                <w:insideH w:val="single" w:sz="4" w:space="0" w:color="C66211"/>
                <w:insideV w:val="single" w:sz="4" w:space="0" w:color="C66211"/>
              </w:tblBorders>
              <w:tblCellMar>
                <w:left w:w="70" w:type="dxa"/>
                <w:right w:w="70" w:type="dxa"/>
              </w:tblCellMar>
              <w:tblLook w:val="04A0" w:firstRow="1" w:lastRow="0" w:firstColumn="1" w:lastColumn="0" w:noHBand="0" w:noVBand="1"/>
            </w:tblPr>
            <w:tblGrid>
              <w:gridCol w:w="1795"/>
              <w:gridCol w:w="1795"/>
              <w:gridCol w:w="1794"/>
              <w:gridCol w:w="1794"/>
              <w:gridCol w:w="1794"/>
            </w:tblGrid>
            <w:tr w:rsidR="00C6723A" w:rsidRPr="00C6723A" w14:paraId="557139D5" w14:textId="77777777" w:rsidTr="00C350E6">
              <w:trPr>
                <w:trHeight w:val="2101"/>
              </w:trPr>
              <w:tc>
                <w:tcPr>
                  <w:tcW w:w="1795" w:type="dxa"/>
                  <w:tcBorders>
                    <w:bottom w:val="single" w:sz="4" w:space="0" w:color="C66211"/>
                  </w:tcBorders>
                  <w:shd w:val="clear" w:color="auto" w:fill="auto"/>
                  <w:vAlign w:val="center"/>
                  <w:hideMark/>
                </w:tcPr>
                <w:p w14:paraId="2BF9823E" w14:textId="428596E8" w:rsidR="00C6723A" w:rsidRPr="00C6723A" w:rsidRDefault="00C6723A" w:rsidP="00C6723A">
                  <w:pPr>
                    <w:suppressAutoHyphens w:val="0"/>
                    <w:rPr>
                      <w:rFonts w:cs="Arial"/>
                      <w:color w:val="auto"/>
                      <w:sz w:val="16"/>
                      <w:szCs w:val="16"/>
                      <w:lang w:val="es-ES" w:eastAsia="es-ES"/>
                    </w:rPr>
                  </w:pPr>
                  <w:r w:rsidRPr="00C6723A">
                    <w:rPr>
                      <w:rFonts w:cs="Arial"/>
                      <w:color w:val="auto"/>
                      <w:sz w:val="16"/>
                      <w:szCs w:val="16"/>
                      <w:lang w:val="es-ES" w:eastAsia="es-ES"/>
                    </w:rPr>
                    <w:t xml:space="preserve">A información pública </w:t>
                  </w:r>
                  <w:proofErr w:type="spellStart"/>
                  <w:r w:rsidRPr="00C6723A">
                    <w:rPr>
                      <w:rFonts w:cs="Arial"/>
                      <w:color w:val="auto"/>
                      <w:sz w:val="16"/>
                      <w:szCs w:val="16"/>
                      <w:lang w:val="es-ES" w:eastAsia="es-ES"/>
                    </w:rPr>
                    <w:t>dispoñible</w:t>
                  </w:r>
                  <w:proofErr w:type="spellEnd"/>
                  <w:r w:rsidRPr="00C6723A">
                    <w:rPr>
                      <w:rFonts w:cs="Arial"/>
                      <w:color w:val="auto"/>
                      <w:sz w:val="16"/>
                      <w:szCs w:val="16"/>
                      <w:lang w:val="es-ES" w:eastAsia="es-ES"/>
                    </w:rPr>
                    <w:t xml:space="preserve"> </w:t>
                  </w:r>
                  <w:proofErr w:type="spellStart"/>
                  <w:r w:rsidRPr="00C6723A">
                    <w:rPr>
                      <w:rFonts w:cs="Arial"/>
                      <w:color w:val="auto"/>
                      <w:sz w:val="16"/>
                      <w:szCs w:val="16"/>
                      <w:lang w:val="es-ES" w:eastAsia="es-ES"/>
                    </w:rPr>
                    <w:t>nas</w:t>
                  </w:r>
                  <w:proofErr w:type="spellEnd"/>
                  <w:r w:rsidRPr="00C6723A">
                    <w:rPr>
                      <w:rFonts w:cs="Arial"/>
                      <w:color w:val="auto"/>
                      <w:sz w:val="16"/>
                      <w:szCs w:val="16"/>
                      <w:lang w:val="es-ES" w:eastAsia="es-ES"/>
                    </w:rPr>
                    <w:t xml:space="preserve"> webs, sobre o programa de </w:t>
                  </w:r>
                  <w:proofErr w:type="spellStart"/>
                  <w:r w:rsidRPr="00C6723A">
                    <w:rPr>
                      <w:rFonts w:cs="Arial"/>
                      <w:color w:val="auto"/>
                      <w:sz w:val="16"/>
                      <w:szCs w:val="16"/>
                      <w:lang w:val="es-ES" w:eastAsia="es-ES"/>
                    </w:rPr>
                    <w:t>doutoramento</w:t>
                  </w:r>
                  <w:proofErr w:type="spellEnd"/>
                  <w:r w:rsidRPr="00C6723A">
                    <w:rPr>
                      <w:rFonts w:cs="Arial"/>
                      <w:color w:val="auto"/>
                      <w:sz w:val="16"/>
                      <w:szCs w:val="16"/>
                      <w:lang w:val="es-ES" w:eastAsia="es-ES"/>
                    </w:rPr>
                    <w:t xml:space="preserve"> (</w:t>
                  </w:r>
                  <w:proofErr w:type="spellStart"/>
                  <w:r w:rsidRPr="00C6723A">
                    <w:rPr>
                      <w:rFonts w:cs="Arial"/>
                      <w:color w:val="auto"/>
                      <w:sz w:val="16"/>
                      <w:szCs w:val="16"/>
                      <w:lang w:val="es-ES" w:eastAsia="es-ES"/>
                    </w:rPr>
                    <w:t>obxectivos</w:t>
                  </w:r>
                  <w:proofErr w:type="spellEnd"/>
                  <w:r w:rsidRPr="00C6723A">
                    <w:rPr>
                      <w:rFonts w:cs="Arial"/>
                      <w:color w:val="auto"/>
                      <w:sz w:val="16"/>
                      <w:szCs w:val="16"/>
                      <w:lang w:val="es-ES" w:eastAsia="es-ES"/>
                    </w:rPr>
                    <w:t xml:space="preserve">, requisitos formativos, </w:t>
                  </w:r>
                  <w:proofErr w:type="spellStart"/>
                  <w:r w:rsidRPr="00C6723A">
                    <w:rPr>
                      <w:rFonts w:cs="Arial"/>
                      <w:color w:val="auto"/>
                      <w:sz w:val="16"/>
                      <w:szCs w:val="16"/>
                      <w:lang w:val="es-ES" w:eastAsia="es-ES"/>
                    </w:rPr>
                    <w:t>cadro</w:t>
                  </w:r>
                  <w:proofErr w:type="spellEnd"/>
                  <w:r w:rsidRPr="00C6723A">
                    <w:rPr>
                      <w:rFonts w:cs="Arial"/>
                      <w:color w:val="auto"/>
                      <w:sz w:val="16"/>
                      <w:szCs w:val="16"/>
                      <w:lang w:val="es-ES" w:eastAsia="es-ES"/>
                    </w:rPr>
                    <w:t xml:space="preserve"> docente, liñas de investigación)</w:t>
                  </w:r>
                </w:p>
              </w:tc>
              <w:tc>
                <w:tcPr>
                  <w:tcW w:w="1795" w:type="dxa"/>
                  <w:tcBorders>
                    <w:bottom w:val="single" w:sz="4" w:space="0" w:color="C66211"/>
                  </w:tcBorders>
                  <w:shd w:val="clear" w:color="auto" w:fill="auto"/>
                  <w:vAlign w:val="center"/>
                  <w:hideMark/>
                </w:tcPr>
                <w:p w14:paraId="1E0656F2" w14:textId="53192FEC" w:rsidR="00C6723A" w:rsidRPr="00C6723A" w:rsidRDefault="00C6723A" w:rsidP="00C6723A">
                  <w:pPr>
                    <w:suppressAutoHyphens w:val="0"/>
                    <w:rPr>
                      <w:rFonts w:cs="Arial"/>
                      <w:color w:val="auto"/>
                      <w:sz w:val="16"/>
                      <w:szCs w:val="16"/>
                      <w:lang w:val="es-ES" w:eastAsia="es-ES"/>
                    </w:rPr>
                  </w:pPr>
                  <w:r w:rsidRPr="00C6723A">
                    <w:rPr>
                      <w:rFonts w:cs="Arial"/>
                      <w:color w:val="auto"/>
                      <w:sz w:val="16"/>
                      <w:szCs w:val="16"/>
                      <w:lang w:val="es-ES" w:eastAsia="es-ES"/>
                    </w:rPr>
                    <w:t xml:space="preserve">A información sobre o sistema de bolsas/contratos para o </w:t>
                  </w:r>
                  <w:proofErr w:type="spellStart"/>
                  <w:proofErr w:type="gramStart"/>
                  <w:r w:rsidRPr="00C6723A">
                    <w:rPr>
                      <w:rFonts w:cs="Arial"/>
                      <w:color w:val="auto"/>
                      <w:sz w:val="16"/>
                      <w:szCs w:val="16"/>
                      <w:lang w:val="es-ES" w:eastAsia="es-ES"/>
                    </w:rPr>
                    <w:t>estudantado</w:t>
                  </w:r>
                  <w:proofErr w:type="spellEnd"/>
                  <w:r w:rsidRPr="00C6723A">
                    <w:rPr>
                      <w:rFonts w:cs="Arial"/>
                      <w:color w:val="auto"/>
                      <w:sz w:val="16"/>
                      <w:szCs w:val="16"/>
                      <w:lang w:val="es-ES" w:eastAsia="es-ES"/>
                    </w:rPr>
                    <w:t xml:space="preserve">  (</w:t>
                  </w:r>
                  <w:proofErr w:type="gramEnd"/>
                  <w:r w:rsidRPr="00C6723A">
                    <w:rPr>
                      <w:rFonts w:cs="Arial"/>
                      <w:color w:val="auto"/>
                      <w:sz w:val="16"/>
                      <w:szCs w:val="16"/>
                      <w:lang w:val="es-ES" w:eastAsia="es-ES"/>
                    </w:rPr>
                    <w:t xml:space="preserve">etapa de formación, </w:t>
                  </w:r>
                  <w:proofErr w:type="spellStart"/>
                  <w:r w:rsidRPr="00C6723A">
                    <w:rPr>
                      <w:rFonts w:cs="Arial"/>
                      <w:color w:val="auto"/>
                      <w:sz w:val="16"/>
                      <w:szCs w:val="16"/>
                      <w:lang w:val="es-ES" w:eastAsia="es-ES"/>
                    </w:rPr>
                    <w:t>mobilidade</w:t>
                  </w:r>
                  <w:proofErr w:type="spellEnd"/>
                  <w:r w:rsidRPr="00C6723A">
                    <w:rPr>
                      <w:rFonts w:cs="Arial"/>
                      <w:color w:val="auto"/>
                      <w:sz w:val="16"/>
                      <w:szCs w:val="16"/>
                      <w:lang w:val="es-ES" w:eastAsia="es-ES"/>
                    </w:rPr>
                    <w:t>)</w:t>
                  </w:r>
                </w:p>
              </w:tc>
              <w:tc>
                <w:tcPr>
                  <w:tcW w:w="1794" w:type="dxa"/>
                  <w:tcBorders>
                    <w:bottom w:val="single" w:sz="4" w:space="0" w:color="C66211"/>
                  </w:tcBorders>
                  <w:shd w:val="clear" w:color="auto" w:fill="auto"/>
                  <w:vAlign w:val="center"/>
                  <w:hideMark/>
                </w:tcPr>
                <w:p w14:paraId="74425442" w14:textId="0C6C0E04" w:rsidR="00C6723A" w:rsidRPr="00C6723A" w:rsidRDefault="00C6723A" w:rsidP="00C6723A">
                  <w:pPr>
                    <w:suppressAutoHyphens w:val="0"/>
                    <w:rPr>
                      <w:rFonts w:cs="Arial"/>
                      <w:color w:val="auto"/>
                      <w:sz w:val="16"/>
                      <w:szCs w:val="16"/>
                      <w:lang w:val="es-ES" w:eastAsia="es-ES"/>
                    </w:rPr>
                  </w:pPr>
                  <w:r w:rsidRPr="00C6723A">
                    <w:rPr>
                      <w:rFonts w:cs="Arial"/>
                      <w:color w:val="auto"/>
                      <w:sz w:val="16"/>
                      <w:szCs w:val="16"/>
                      <w:lang w:val="es-ES" w:eastAsia="es-ES"/>
                    </w:rPr>
                    <w:t xml:space="preserve">O proceso de admisión </w:t>
                  </w:r>
                  <w:proofErr w:type="gramStart"/>
                  <w:r w:rsidRPr="00C6723A">
                    <w:rPr>
                      <w:rFonts w:cs="Arial"/>
                      <w:color w:val="auto"/>
                      <w:sz w:val="16"/>
                      <w:szCs w:val="16"/>
                      <w:lang w:val="es-ES" w:eastAsia="es-ES"/>
                    </w:rPr>
                    <w:t>e</w:t>
                  </w:r>
                  <w:proofErr w:type="gramEnd"/>
                  <w:r w:rsidRPr="00C6723A">
                    <w:rPr>
                      <w:rFonts w:cs="Arial"/>
                      <w:color w:val="auto"/>
                      <w:sz w:val="16"/>
                      <w:szCs w:val="16"/>
                      <w:lang w:val="es-ES" w:eastAsia="es-ES"/>
                    </w:rPr>
                    <w:t xml:space="preserve"> matrícula</w:t>
                  </w:r>
                </w:p>
              </w:tc>
              <w:tc>
                <w:tcPr>
                  <w:tcW w:w="1794" w:type="dxa"/>
                  <w:tcBorders>
                    <w:bottom w:val="single" w:sz="4" w:space="0" w:color="C66211"/>
                  </w:tcBorders>
                  <w:shd w:val="clear" w:color="auto" w:fill="auto"/>
                  <w:vAlign w:val="center"/>
                  <w:hideMark/>
                </w:tcPr>
                <w:p w14:paraId="2FA759B8" w14:textId="62462CF3" w:rsidR="00C6723A" w:rsidRPr="00C6723A" w:rsidRDefault="00C6723A" w:rsidP="00C6723A">
                  <w:pPr>
                    <w:suppressAutoHyphens w:val="0"/>
                    <w:rPr>
                      <w:rFonts w:cs="Arial"/>
                      <w:color w:val="auto"/>
                      <w:sz w:val="16"/>
                      <w:szCs w:val="16"/>
                      <w:lang w:val="es-ES" w:eastAsia="es-ES"/>
                    </w:rPr>
                  </w:pPr>
                  <w:r w:rsidRPr="00C6723A">
                    <w:rPr>
                      <w:rFonts w:cs="Arial"/>
                      <w:color w:val="auto"/>
                      <w:sz w:val="16"/>
                      <w:szCs w:val="16"/>
                      <w:lang w:val="es-ES" w:eastAsia="es-ES"/>
                    </w:rPr>
                    <w:t xml:space="preserve">Os </w:t>
                  </w:r>
                  <w:proofErr w:type="spellStart"/>
                  <w:r w:rsidRPr="00C6723A">
                    <w:rPr>
                      <w:rFonts w:cs="Arial"/>
                      <w:color w:val="auto"/>
                      <w:sz w:val="16"/>
                      <w:szCs w:val="16"/>
                      <w:lang w:val="es-ES" w:eastAsia="es-ES"/>
                    </w:rPr>
                    <w:t>procedementos</w:t>
                  </w:r>
                  <w:proofErr w:type="spellEnd"/>
                  <w:r w:rsidRPr="00C6723A">
                    <w:rPr>
                      <w:rFonts w:cs="Arial"/>
                      <w:color w:val="auto"/>
                      <w:sz w:val="16"/>
                      <w:szCs w:val="16"/>
                      <w:lang w:val="es-ES" w:eastAsia="es-ES"/>
                    </w:rPr>
                    <w:t xml:space="preserve"> informáticos relativos </w:t>
                  </w:r>
                  <w:proofErr w:type="spellStart"/>
                  <w:r w:rsidRPr="00C6723A">
                    <w:rPr>
                      <w:rFonts w:cs="Arial"/>
                      <w:color w:val="auto"/>
                      <w:sz w:val="16"/>
                      <w:szCs w:val="16"/>
                      <w:lang w:val="es-ES" w:eastAsia="es-ES"/>
                    </w:rPr>
                    <w:t>á</w:t>
                  </w:r>
                  <w:proofErr w:type="spellEnd"/>
                  <w:r w:rsidRPr="00C6723A">
                    <w:rPr>
                      <w:rFonts w:cs="Arial"/>
                      <w:color w:val="auto"/>
                      <w:sz w:val="16"/>
                      <w:szCs w:val="16"/>
                      <w:lang w:val="es-ES" w:eastAsia="es-ES"/>
                    </w:rPr>
                    <w:t xml:space="preserve"> </w:t>
                  </w:r>
                  <w:proofErr w:type="spellStart"/>
                  <w:r w:rsidRPr="00C6723A">
                    <w:rPr>
                      <w:rFonts w:cs="Arial"/>
                      <w:color w:val="auto"/>
                      <w:sz w:val="16"/>
                      <w:szCs w:val="16"/>
                      <w:lang w:val="es-ES" w:eastAsia="es-ES"/>
                    </w:rPr>
                    <w:t>proposta</w:t>
                  </w:r>
                  <w:proofErr w:type="spellEnd"/>
                  <w:r w:rsidRPr="00C6723A">
                    <w:rPr>
                      <w:rFonts w:cs="Arial"/>
                      <w:color w:val="auto"/>
                      <w:sz w:val="16"/>
                      <w:szCs w:val="16"/>
                      <w:lang w:val="es-ES" w:eastAsia="es-ES"/>
                    </w:rPr>
                    <w:t xml:space="preserve"> e á aprobación dos documentos de actividades formativas</w:t>
                  </w:r>
                </w:p>
              </w:tc>
              <w:tc>
                <w:tcPr>
                  <w:tcW w:w="1794" w:type="dxa"/>
                  <w:tcBorders>
                    <w:bottom w:val="single" w:sz="4" w:space="0" w:color="C66211"/>
                  </w:tcBorders>
                  <w:shd w:val="clear" w:color="auto" w:fill="auto"/>
                  <w:vAlign w:val="center"/>
                  <w:hideMark/>
                </w:tcPr>
                <w:p w14:paraId="4229B77E" w14:textId="19B758A6" w:rsidR="00C6723A" w:rsidRPr="00C6723A" w:rsidRDefault="00C6723A" w:rsidP="00C6723A">
                  <w:pPr>
                    <w:suppressAutoHyphens w:val="0"/>
                    <w:rPr>
                      <w:rFonts w:cs="Arial"/>
                      <w:color w:val="auto"/>
                      <w:sz w:val="16"/>
                      <w:szCs w:val="16"/>
                      <w:lang w:val="es-ES" w:eastAsia="es-ES"/>
                    </w:rPr>
                  </w:pPr>
                  <w:r w:rsidRPr="00C6723A">
                    <w:rPr>
                      <w:rFonts w:cs="Arial"/>
                      <w:color w:val="auto"/>
                      <w:sz w:val="16"/>
                      <w:szCs w:val="16"/>
                      <w:lang w:val="es-ES" w:eastAsia="es-ES"/>
                    </w:rPr>
                    <w:t xml:space="preserve">Os </w:t>
                  </w:r>
                  <w:proofErr w:type="spellStart"/>
                  <w:r w:rsidRPr="00C6723A">
                    <w:rPr>
                      <w:rFonts w:cs="Arial"/>
                      <w:color w:val="auto"/>
                      <w:sz w:val="16"/>
                      <w:szCs w:val="16"/>
                      <w:lang w:val="es-ES" w:eastAsia="es-ES"/>
                    </w:rPr>
                    <w:t>procedementos</w:t>
                  </w:r>
                  <w:proofErr w:type="spellEnd"/>
                  <w:r w:rsidRPr="00C6723A">
                    <w:rPr>
                      <w:rFonts w:cs="Arial"/>
                      <w:color w:val="auto"/>
                      <w:sz w:val="16"/>
                      <w:szCs w:val="16"/>
                      <w:lang w:val="es-ES" w:eastAsia="es-ES"/>
                    </w:rPr>
                    <w:t xml:space="preserve"> informáticos relativos </w:t>
                  </w:r>
                  <w:proofErr w:type="spellStart"/>
                  <w:r w:rsidRPr="00C6723A">
                    <w:rPr>
                      <w:rFonts w:cs="Arial"/>
                      <w:color w:val="auto"/>
                      <w:sz w:val="16"/>
                      <w:szCs w:val="16"/>
                      <w:lang w:val="es-ES" w:eastAsia="es-ES"/>
                    </w:rPr>
                    <w:t>á</w:t>
                  </w:r>
                  <w:proofErr w:type="spellEnd"/>
                  <w:r w:rsidRPr="00C6723A">
                    <w:rPr>
                      <w:rFonts w:cs="Arial"/>
                      <w:color w:val="auto"/>
                      <w:sz w:val="16"/>
                      <w:szCs w:val="16"/>
                      <w:lang w:val="es-ES" w:eastAsia="es-ES"/>
                    </w:rPr>
                    <w:t xml:space="preserve"> </w:t>
                  </w:r>
                  <w:proofErr w:type="spellStart"/>
                  <w:r w:rsidRPr="00C6723A">
                    <w:rPr>
                      <w:rFonts w:cs="Arial"/>
                      <w:color w:val="auto"/>
                      <w:sz w:val="16"/>
                      <w:szCs w:val="16"/>
                      <w:lang w:val="es-ES" w:eastAsia="es-ES"/>
                    </w:rPr>
                    <w:t>proposta</w:t>
                  </w:r>
                  <w:proofErr w:type="spellEnd"/>
                  <w:r w:rsidRPr="00C6723A">
                    <w:rPr>
                      <w:rFonts w:cs="Arial"/>
                      <w:color w:val="auto"/>
                      <w:sz w:val="16"/>
                      <w:szCs w:val="16"/>
                      <w:lang w:val="es-ES" w:eastAsia="es-ES"/>
                    </w:rPr>
                    <w:t xml:space="preserve"> e á aprobación dos </w:t>
                  </w:r>
                  <w:proofErr w:type="spellStart"/>
                  <w:r w:rsidRPr="00C6723A">
                    <w:rPr>
                      <w:rFonts w:cs="Arial"/>
                      <w:color w:val="auto"/>
                      <w:sz w:val="16"/>
                      <w:szCs w:val="16"/>
                      <w:lang w:val="es-ES" w:eastAsia="es-ES"/>
                    </w:rPr>
                    <w:t>plans</w:t>
                  </w:r>
                  <w:proofErr w:type="spellEnd"/>
                  <w:r w:rsidRPr="00C6723A">
                    <w:rPr>
                      <w:rFonts w:cs="Arial"/>
                      <w:color w:val="auto"/>
                      <w:sz w:val="16"/>
                      <w:szCs w:val="16"/>
                      <w:lang w:val="es-ES" w:eastAsia="es-ES"/>
                    </w:rPr>
                    <w:t xml:space="preserve"> de investigación</w:t>
                  </w:r>
                </w:p>
              </w:tc>
            </w:tr>
            <w:tr w:rsidR="00C350E6" w:rsidRPr="00C6723A" w14:paraId="284E3439" w14:textId="77777777" w:rsidTr="00C350E6">
              <w:trPr>
                <w:trHeight w:val="600"/>
              </w:trPr>
              <w:tc>
                <w:tcPr>
                  <w:tcW w:w="1795" w:type="dxa"/>
                  <w:shd w:val="clear" w:color="auto" w:fill="auto"/>
                  <w:noWrap/>
                  <w:vAlign w:val="center"/>
                  <w:hideMark/>
                </w:tcPr>
                <w:p w14:paraId="73C49125" w14:textId="77777777" w:rsidR="00C6723A" w:rsidRPr="00C6723A" w:rsidRDefault="00C6723A" w:rsidP="00C6723A">
                  <w:pPr>
                    <w:suppressAutoHyphens w:val="0"/>
                    <w:jc w:val="center"/>
                    <w:rPr>
                      <w:rFonts w:cs="Arial"/>
                      <w:color w:val="000000"/>
                      <w:sz w:val="16"/>
                      <w:szCs w:val="16"/>
                      <w:lang w:val="es-ES" w:eastAsia="es-ES"/>
                    </w:rPr>
                  </w:pPr>
                  <w:r w:rsidRPr="00C6723A">
                    <w:rPr>
                      <w:rFonts w:cs="Arial"/>
                      <w:color w:val="000000"/>
                      <w:sz w:val="16"/>
                      <w:szCs w:val="16"/>
                      <w:lang w:val="es-ES" w:eastAsia="es-ES"/>
                    </w:rPr>
                    <w:t>4,00</w:t>
                  </w:r>
                </w:p>
              </w:tc>
              <w:tc>
                <w:tcPr>
                  <w:tcW w:w="1795" w:type="dxa"/>
                  <w:shd w:val="clear" w:color="auto" w:fill="auto"/>
                  <w:noWrap/>
                  <w:vAlign w:val="center"/>
                  <w:hideMark/>
                </w:tcPr>
                <w:p w14:paraId="57012071" w14:textId="77777777" w:rsidR="00C6723A" w:rsidRPr="00C6723A" w:rsidRDefault="00C6723A" w:rsidP="00C6723A">
                  <w:pPr>
                    <w:suppressAutoHyphens w:val="0"/>
                    <w:jc w:val="center"/>
                    <w:rPr>
                      <w:rFonts w:cs="Arial"/>
                      <w:color w:val="000000"/>
                      <w:sz w:val="16"/>
                      <w:szCs w:val="16"/>
                      <w:lang w:val="es-ES" w:eastAsia="es-ES"/>
                    </w:rPr>
                  </w:pPr>
                  <w:r w:rsidRPr="00C6723A">
                    <w:rPr>
                      <w:rFonts w:cs="Arial"/>
                      <w:color w:val="000000"/>
                      <w:sz w:val="16"/>
                      <w:szCs w:val="16"/>
                      <w:lang w:val="es-ES" w:eastAsia="es-ES"/>
                    </w:rPr>
                    <w:t>3,67</w:t>
                  </w:r>
                </w:p>
              </w:tc>
              <w:tc>
                <w:tcPr>
                  <w:tcW w:w="1794" w:type="dxa"/>
                  <w:shd w:val="clear" w:color="auto" w:fill="auto"/>
                  <w:noWrap/>
                  <w:vAlign w:val="center"/>
                  <w:hideMark/>
                </w:tcPr>
                <w:p w14:paraId="61466D62" w14:textId="77777777" w:rsidR="00C6723A" w:rsidRPr="00C6723A" w:rsidRDefault="00C6723A" w:rsidP="00C6723A">
                  <w:pPr>
                    <w:suppressAutoHyphens w:val="0"/>
                    <w:jc w:val="center"/>
                    <w:rPr>
                      <w:rFonts w:cs="Arial"/>
                      <w:color w:val="000000"/>
                      <w:sz w:val="16"/>
                      <w:szCs w:val="16"/>
                      <w:lang w:val="es-ES" w:eastAsia="es-ES"/>
                    </w:rPr>
                  </w:pPr>
                  <w:r w:rsidRPr="00C6723A">
                    <w:rPr>
                      <w:rFonts w:cs="Arial"/>
                      <w:color w:val="000000"/>
                      <w:sz w:val="16"/>
                      <w:szCs w:val="16"/>
                      <w:lang w:val="es-ES" w:eastAsia="es-ES"/>
                    </w:rPr>
                    <w:t>4,33</w:t>
                  </w:r>
                </w:p>
              </w:tc>
              <w:tc>
                <w:tcPr>
                  <w:tcW w:w="1794" w:type="dxa"/>
                  <w:shd w:val="clear" w:color="auto" w:fill="auto"/>
                  <w:noWrap/>
                  <w:vAlign w:val="center"/>
                  <w:hideMark/>
                </w:tcPr>
                <w:p w14:paraId="65DF3CBD" w14:textId="77777777" w:rsidR="00C6723A" w:rsidRPr="00C6723A" w:rsidRDefault="00C6723A" w:rsidP="00C6723A">
                  <w:pPr>
                    <w:suppressAutoHyphens w:val="0"/>
                    <w:jc w:val="center"/>
                    <w:rPr>
                      <w:rFonts w:cs="Arial"/>
                      <w:color w:val="000000"/>
                      <w:sz w:val="16"/>
                      <w:szCs w:val="16"/>
                      <w:lang w:val="es-ES" w:eastAsia="es-ES"/>
                    </w:rPr>
                  </w:pPr>
                  <w:r w:rsidRPr="00C6723A">
                    <w:rPr>
                      <w:rFonts w:cs="Arial"/>
                      <w:color w:val="000000"/>
                      <w:sz w:val="16"/>
                      <w:szCs w:val="16"/>
                      <w:lang w:val="es-ES" w:eastAsia="es-ES"/>
                    </w:rPr>
                    <w:t>3,67</w:t>
                  </w:r>
                </w:p>
              </w:tc>
              <w:tc>
                <w:tcPr>
                  <w:tcW w:w="1794" w:type="dxa"/>
                  <w:shd w:val="clear" w:color="auto" w:fill="auto"/>
                  <w:noWrap/>
                  <w:vAlign w:val="center"/>
                  <w:hideMark/>
                </w:tcPr>
                <w:p w14:paraId="402A0D54" w14:textId="77777777" w:rsidR="00C6723A" w:rsidRPr="00C6723A" w:rsidRDefault="00C6723A" w:rsidP="00C6723A">
                  <w:pPr>
                    <w:suppressAutoHyphens w:val="0"/>
                    <w:jc w:val="center"/>
                    <w:rPr>
                      <w:rFonts w:cs="Arial"/>
                      <w:color w:val="000000"/>
                      <w:sz w:val="16"/>
                      <w:szCs w:val="16"/>
                      <w:lang w:val="es-ES" w:eastAsia="es-ES"/>
                    </w:rPr>
                  </w:pPr>
                  <w:r w:rsidRPr="00C6723A">
                    <w:rPr>
                      <w:rFonts w:cs="Arial"/>
                      <w:color w:val="000000"/>
                      <w:sz w:val="16"/>
                      <w:szCs w:val="16"/>
                      <w:lang w:val="es-ES" w:eastAsia="es-ES"/>
                    </w:rPr>
                    <w:t>4,00</w:t>
                  </w:r>
                </w:p>
              </w:tc>
            </w:tr>
          </w:tbl>
          <w:p w14:paraId="17387C01" w14:textId="77777777" w:rsidR="00882EB6" w:rsidRDefault="00882EB6" w:rsidP="001529EC">
            <w:pPr>
              <w:spacing w:line="360" w:lineRule="auto"/>
              <w:jc w:val="both"/>
              <w:rPr>
                <w:rFonts w:cs="Verdana"/>
                <w:b/>
                <w:bCs/>
                <w:iCs/>
                <w:color w:val="auto"/>
                <w:sz w:val="16"/>
                <w:szCs w:val="16"/>
              </w:rPr>
            </w:pPr>
          </w:p>
          <w:p w14:paraId="6CF9FF3D" w14:textId="77777777" w:rsidR="00882EB6" w:rsidRDefault="00882EB6" w:rsidP="001529EC">
            <w:pPr>
              <w:spacing w:line="360" w:lineRule="auto"/>
              <w:jc w:val="both"/>
              <w:rPr>
                <w:rFonts w:cs="Verdana"/>
                <w:b/>
                <w:bCs/>
                <w:iCs/>
                <w:color w:val="auto"/>
                <w:sz w:val="16"/>
                <w:szCs w:val="16"/>
              </w:rPr>
            </w:pPr>
          </w:p>
          <w:p w14:paraId="4DC1AEEF" w14:textId="77777777" w:rsidR="00882EB6" w:rsidRPr="00FE1213" w:rsidRDefault="00882EB6" w:rsidP="001529EC">
            <w:pPr>
              <w:spacing w:line="360" w:lineRule="auto"/>
              <w:jc w:val="both"/>
              <w:rPr>
                <w:rFonts w:cs="Verdana"/>
                <w:b/>
                <w:bCs/>
                <w:iCs/>
                <w:color w:val="auto"/>
                <w:sz w:val="16"/>
                <w:szCs w:val="16"/>
              </w:rPr>
            </w:pPr>
          </w:p>
        </w:tc>
      </w:tr>
      <w:tr w:rsidR="002E1611" w:rsidRPr="00FE1213" w14:paraId="27761035"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4E4C569"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2.3.- A institución fai público o SGC no que se enmarca o programa de doutoramento.</w:t>
            </w:r>
          </w:p>
        </w:tc>
      </w:tr>
      <w:tr w:rsidR="002E1611" w:rsidRPr="00FE1213" w14:paraId="7105A0F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588A8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AC775F9" w14:textId="77777777" w:rsidR="002E1611" w:rsidRPr="002C23AC"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Garántese un fácil acceso á información relevante do S</w:t>
            </w:r>
            <w:r>
              <w:rPr>
                <w:color w:val="auto"/>
                <w:sz w:val="16"/>
                <w:szCs w:val="16"/>
              </w:rPr>
              <w:t>GC no que se enmarca o programa.</w:t>
            </w:r>
          </w:p>
        </w:tc>
      </w:tr>
      <w:tr w:rsidR="002E1611" w:rsidRPr="00FE1213" w14:paraId="41DF4128"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FCA620" w14:textId="77777777"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1A7E12A3" w14:textId="4D9C8CA7" w:rsidR="00D36802" w:rsidRDefault="0032630C" w:rsidP="00D36802">
            <w:pPr>
              <w:spacing w:line="360" w:lineRule="auto"/>
              <w:jc w:val="both"/>
              <w:rPr>
                <w:rFonts w:cs="Verdana"/>
                <w:bCs/>
                <w:iCs/>
                <w:color w:val="auto"/>
                <w:sz w:val="16"/>
                <w:szCs w:val="16"/>
              </w:rPr>
            </w:pPr>
            <w:r>
              <w:rPr>
                <w:rFonts w:cs="Verdana"/>
                <w:bCs/>
                <w:iCs/>
                <w:color w:val="auto"/>
                <w:sz w:val="16"/>
                <w:szCs w:val="16"/>
              </w:rPr>
              <w:t>La</w:t>
            </w:r>
            <w:r w:rsidR="00D36802" w:rsidRPr="00A244F0">
              <w:rPr>
                <w:rFonts w:cs="Verdana"/>
                <w:bCs/>
                <w:iCs/>
                <w:color w:val="auto"/>
                <w:sz w:val="16"/>
                <w:szCs w:val="16"/>
              </w:rPr>
              <w:t xml:space="preserve"> información relevante sobre </w:t>
            </w:r>
            <w:r>
              <w:rPr>
                <w:rFonts w:cs="Verdana"/>
                <w:bCs/>
                <w:iCs/>
                <w:color w:val="auto"/>
                <w:sz w:val="16"/>
                <w:szCs w:val="16"/>
              </w:rPr>
              <w:t>el</w:t>
            </w:r>
            <w:r w:rsidR="00D36802" w:rsidRPr="00A244F0">
              <w:rPr>
                <w:rFonts w:cs="Verdana"/>
                <w:bCs/>
                <w:iCs/>
                <w:color w:val="auto"/>
                <w:sz w:val="16"/>
                <w:szCs w:val="16"/>
              </w:rPr>
              <w:t xml:space="preserve"> sistema de garantía de </w:t>
            </w:r>
            <w:proofErr w:type="spellStart"/>
            <w:r w:rsidR="00D36802" w:rsidRPr="00A244F0">
              <w:rPr>
                <w:rFonts w:cs="Verdana"/>
                <w:bCs/>
                <w:iCs/>
                <w:color w:val="auto"/>
                <w:sz w:val="16"/>
                <w:szCs w:val="16"/>
              </w:rPr>
              <w:t>calidad</w:t>
            </w:r>
            <w:proofErr w:type="spellEnd"/>
            <w:r w:rsidR="00D36802" w:rsidRPr="00A244F0">
              <w:rPr>
                <w:rFonts w:cs="Verdana"/>
                <w:bCs/>
                <w:iCs/>
                <w:color w:val="auto"/>
                <w:sz w:val="16"/>
                <w:szCs w:val="16"/>
              </w:rPr>
              <w:t xml:space="preserve"> (SGC) </w:t>
            </w:r>
            <w:r>
              <w:rPr>
                <w:rFonts w:cs="Verdana"/>
                <w:bCs/>
                <w:iCs/>
                <w:color w:val="auto"/>
                <w:sz w:val="16"/>
                <w:szCs w:val="16"/>
              </w:rPr>
              <w:t xml:space="preserve">del </w:t>
            </w:r>
            <w:r w:rsidR="00D36802" w:rsidRPr="00A244F0">
              <w:rPr>
                <w:rFonts w:cs="Verdana"/>
                <w:bCs/>
                <w:iCs/>
                <w:color w:val="auto"/>
                <w:sz w:val="16"/>
                <w:szCs w:val="16"/>
              </w:rPr>
              <w:t>programa est</w:t>
            </w:r>
            <w:r w:rsidR="00A43EF1">
              <w:rPr>
                <w:rFonts w:cs="Verdana"/>
                <w:bCs/>
                <w:iCs/>
                <w:color w:val="auto"/>
                <w:sz w:val="16"/>
                <w:szCs w:val="16"/>
              </w:rPr>
              <w:t>á</w:t>
            </w:r>
            <w:r w:rsidR="00D36802" w:rsidRPr="00A244F0">
              <w:rPr>
                <w:rFonts w:cs="Verdana"/>
                <w:bCs/>
                <w:iCs/>
                <w:color w:val="auto"/>
                <w:sz w:val="16"/>
                <w:szCs w:val="16"/>
              </w:rPr>
              <w:t xml:space="preserve"> organizada de </w:t>
            </w:r>
            <w:r>
              <w:rPr>
                <w:rFonts w:cs="Verdana"/>
                <w:bCs/>
                <w:iCs/>
                <w:color w:val="auto"/>
                <w:sz w:val="16"/>
                <w:szCs w:val="16"/>
              </w:rPr>
              <w:t xml:space="preserve">forma </w:t>
            </w:r>
            <w:r w:rsidR="00D36802" w:rsidRPr="00A244F0">
              <w:rPr>
                <w:rFonts w:cs="Verdana"/>
                <w:bCs/>
                <w:iCs/>
                <w:color w:val="auto"/>
                <w:sz w:val="16"/>
                <w:szCs w:val="16"/>
              </w:rPr>
              <w:t>centralizad</w:t>
            </w:r>
            <w:r>
              <w:rPr>
                <w:rFonts w:cs="Verdana"/>
                <w:bCs/>
                <w:iCs/>
                <w:color w:val="auto"/>
                <w:sz w:val="16"/>
                <w:szCs w:val="16"/>
              </w:rPr>
              <w:t>a en la</w:t>
            </w:r>
            <w:r w:rsidR="00D36802" w:rsidRPr="00A244F0">
              <w:rPr>
                <w:rFonts w:cs="Verdana"/>
                <w:bCs/>
                <w:iCs/>
                <w:color w:val="auto"/>
                <w:sz w:val="16"/>
                <w:szCs w:val="16"/>
              </w:rPr>
              <w:t xml:space="preserve"> </w:t>
            </w:r>
            <w:proofErr w:type="spellStart"/>
            <w:r w:rsidR="00D36802" w:rsidRPr="00A244F0">
              <w:rPr>
                <w:rFonts w:cs="Verdana"/>
                <w:bCs/>
                <w:iCs/>
                <w:color w:val="auto"/>
                <w:sz w:val="16"/>
                <w:szCs w:val="16"/>
              </w:rPr>
              <w:t>web</w:t>
            </w:r>
            <w:proofErr w:type="spellEnd"/>
            <w:r w:rsidR="00D36802" w:rsidRPr="00A244F0">
              <w:rPr>
                <w:rFonts w:cs="Verdana"/>
                <w:bCs/>
                <w:iCs/>
                <w:color w:val="auto"/>
                <w:sz w:val="16"/>
                <w:szCs w:val="16"/>
              </w:rPr>
              <w:t xml:space="preserve"> da EIDO, na ligazón</w:t>
            </w:r>
            <w:r w:rsidR="00D36802">
              <w:rPr>
                <w:rFonts w:cs="Verdana"/>
                <w:bCs/>
                <w:iCs/>
                <w:color w:val="auto"/>
                <w:sz w:val="16"/>
                <w:szCs w:val="16"/>
              </w:rPr>
              <w:t xml:space="preserve"> </w:t>
            </w:r>
            <w:hyperlink r:id="rId16" w:history="1">
              <w:r w:rsidRPr="0057475A">
                <w:rPr>
                  <w:rStyle w:val="Hipervnculo"/>
                  <w:rFonts w:cs="Verdana"/>
                  <w:bCs/>
                  <w:iCs/>
                  <w:sz w:val="16"/>
                  <w:szCs w:val="16"/>
                </w:rPr>
                <w:t>https://www.uvigo.gal/estudar/organizacion-academica/eido-escola-internacional-doutoramento/caliade</w:t>
              </w:r>
            </w:hyperlink>
            <w:r w:rsidR="00A43EF1">
              <w:rPr>
                <w:rFonts w:cs="Verdana"/>
                <w:bCs/>
                <w:iCs/>
                <w:color w:val="auto"/>
                <w:sz w:val="16"/>
                <w:szCs w:val="16"/>
              </w:rPr>
              <w:t>.</w:t>
            </w:r>
            <w:r>
              <w:rPr>
                <w:rFonts w:cs="Verdana"/>
                <w:bCs/>
                <w:iCs/>
                <w:color w:val="auto"/>
                <w:sz w:val="16"/>
                <w:szCs w:val="16"/>
              </w:rPr>
              <w:t xml:space="preserve"> El programa está coordinado por la </w:t>
            </w:r>
            <w:proofErr w:type="spellStart"/>
            <w:r>
              <w:rPr>
                <w:rFonts w:cs="Verdana"/>
                <w:bCs/>
                <w:iCs/>
                <w:color w:val="auto"/>
                <w:sz w:val="16"/>
                <w:szCs w:val="16"/>
              </w:rPr>
              <w:t>UVigo</w:t>
            </w:r>
            <w:proofErr w:type="spellEnd"/>
            <w:r>
              <w:rPr>
                <w:rFonts w:cs="Verdana"/>
                <w:bCs/>
                <w:iCs/>
                <w:color w:val="auto"/>
                <w:sz w:val="16"/>
                <w:szCs w:val="16"/>
              </w:rPr>
              <w:t xml:space="preserve"> por lo que se </w:t>
            </w:r>
            <w:proofErr w:type="spellStart"/>
            <w:r>
              <w:rPr>
                <w:rFonts w:cs="Verdana"/>
                <w:bCs/>
                <w:iCs/>
                <w:color w:val="auto"/>
                <w:sz w:val="16"/>
                <w:szCs w:val="16"/>
              </w:rPr>
              <w:t>rige</w:t>
            </w:r>
            <w:proofErr w:type="spellEnd"/>
            <w:r>
              <w:rPr>
                <w:rFonts w:cs="Verdana"/>
                <w:bCs/>
                <w:iCs/>
                <w:color w:val="auto"/>
                <w:sz w:val="16"/>
                <w:szCs w:val="16"/>
              </w:rPr>
              <w:t xml:space="preserve"> el SGC de </w:t>
            </w:r>
            <w:proofErr w:type="spellStart"/>
            <w:r>
              <w:rPr>
                <w:rFonts w:cs="Verdana"/>
                <w:bCs/>
                <w:iCs/>
                <w:color w:val="auto"/>
                <w:sz w:val="16"/>
                <w:szCs w:val="16"/>
              </w:rPr>
              <w:t>su</w:t>
            </w:r>
            <w:proofErr w:type="spellEnd"/>
            <w:r>
              <w:rPr>
                <w:rFonts w:cs="Verdana"/>
                <w:bCs/>
                <w:iCs/>
                <w:color w:val="auto"/>
                <w:sz w:val="16"/>
                <w:szCs w:val="16"/>
              </w:rPr>
              <w:t xml:space="preserve"> </w:t>
            </w:r>
            <w:proofErr w:type="spellStart"/>
            <w:r>
              <w:rPr>
                <w:rFonts w:cs="Verdana"/>
                <w:bCs/>
                <w:iCs/>
                <w:color w:val="auto"/>
                <w:sz w:val="16"/>
                <w:szCs w:val="16"/>
              </w:rPr>
              <w:t>Escuela</w:t>
            </w:r>
            <w:proofErr w:type="spellEnd"/>
            <w:r>
              <w:rPr>
                <w:rFonts w:cs="Verdana"/>
                <w:bCs/>
                <w:iCs/>
                <w:color w:val="auto"/>
                <w:sz w:val="16"/>
                <w:szCs w:val="16"/>
              </w:rPr>
              <w:t xml:space="preserve"> de </w:t>
            </w:r>
            <w:proofErr w:type="spellStart"/>
            <w:r>
              <w:rPr>
                <w:rFonts w:cs="Verdana"/>
                <w:bCs/>
                <w:iCs/>
                <w:color w:val="auto"/>
                <w:sz w:val="16"/>
                <w:szCs w:val="16"/>
              </w:rPr>
              <w:t>Doctorado</w:t>
            </w:r>
            <w:proofErr w:type="spellEnd"/>
            <w:r>
              <w:rPr>
                <w:rFonts w:cs="Verdana"/>
                <w:bCs/>
                <w:iCs/>
                <w:color w:val="auto"/>
                <w:sz w:val="16"/>
                <w:szCs w:val="16"/>
              </w:rPr>
              <w:t xml:space="preserve"> (EIDO). </w:t>
            </w:r>
            <w:proofErr w:type="spellStart"/>
            <w:r>
              <w:rPr>
                <w:rFonts w:cs="Verdana"/>
                <w:bCs/>
                <w:iCs/>
                <w:color w:val="auto"/>
                <w:sz w:val="16"/>
                <w:szCs w:val="16"/>
              </w:rPr>
              <w:t>Sin</w:t>
            </w:r>
            <w:proofErr w:type="spellEnd"/>
            <w:r>
              <w:rPr>
                <w:rFonts w:cs="Verdana"/>
                <w:bCs/>
                <w:iCs/>
                <w:color w:val="auto"/>
                <w:sz w:val="16"/>
                <w:szCs w:val="16"/>
              </w:rPr>
              <w:t xml:space="preserve"> embargo, es </w:t>
            </w:r>
            <w:proofErr w:type="spellStart"/>
            <w:r>
              <w:rPr>
                <w:rFonts w:cs="Verdana"/>
                <w:bCs/>
                <w:iCs/>
                <w:color w:val="auto"/>
                <w:sz w:val="16"/>
                <w:szCs w:val="16"/>
              </w:rPr>
              <w:t>indudable</w:t>
            </w:r>
            <w:proofErr w:type="spellEnd"/>
            <w:r>
              <w:rPr>
                <w:rFonts w:cs="Verdana"/>
                <w:bCs/>
                <w:iCs/>
                <w:color w:val="auto"/>
                <w:sz w:val="16"/>
                <w:szCs w:val="16"/>
              </w:rPr>
              <w:t xml:space="preserve"> que el </w:t>
            </w:r>
            <w:proofErr w:type="spellStart"/>
            <w:r>
              <w:rPr>
                <w:rFonts w:cs="Verdana"/>
                <w:bCs/>
                <w:iCs/>
                <w:color w:val="auto"/>
                <w:sz w:val="16"/>
                <w:szCs w:val="16"/>
              </w:rPr>
              <w:t>desarrollo</w:t>
            </w:r>
            <w:proofErr w:type="spellEnd"/>
            <w:r>
              <w:rPr>
                <w:rFonts w:cs="Verdana"/>
                <w:bCs/>
                <w:iCs/>
                <w:color w:val="auto"/>
                <w:sz w:val="16"/>
                <w:szCs w:val="16"/>
              </w:rPr>
              <w:t xml:space="preserve"> académico de programa en la USAL </w:t>
            </w:r>
            <w:proofErr w:type="spellStart"/>
            <w:r>
              <w:rPr>
                <w:rFonts w:cs="Verdana"/>
                <w:bCs/>
                <w:iCs/>
                <w:color w:val="auto"/>
                <w:sz w:val="16"/>
                <w:szCs w:val="16"/>
              </w:rPr>
              <w:t>tambiuén</w:t>
            </w:r>
            <w:proofErr w:type="spellEnd"/>
            <w:r>
              <w:rPr>
                <w:rFonts w:cs="Verdana"/>
                <w:bCs/>
                <w:iCs/>
                <w:color w:val="auto"/>
                <w:sz w:val="16"/>
                <w:szCs w:val="16"/>
              </w:rPr>
              <w:t xml:space="preserve"> ofrece garantías de control y </w:t>
            </w:r>
            <w:proofErr w:type="spellStart"/>
            <w:r>
              <w:rPr>
                <w:rFonts w:cs="Verdana"/>
                <w:bCs/>
                <w:iCs/>
                <w:color w:val="auto"/>
                <w:sz w:val="16"/>
                <w:szCs w:val="16"/>
              </w:rPr>
              <w:t>seguimiento</w:t>
            </w:r>
            <w:proofErr w:type="spellEnd"/>
            <w:r>
              <w:rPr>
                <w:rFonts w:cs="Verdana"/>
                <w:bCs/>
                <w:iCs/>
                <w:color w:val="auto"/>
                <w:sz w:val="16"/>
                <w:szCs w:val="16"/>
              </w:rPr>
              <w:t xml:space="preserve"> a </w:t>
            </w:r>
            <w:proofErr w:type="spellStart"/>
            <w:r>
              <w:rPr>
                <w:rFonts w:cs="Verdana"/>
                <w:bCs/>
                <w:iCs/>
                <w:color w:val="auto"/>
                <w:sz w:val="16"/>
                <w:szCs w:val="16"/>
              </w:rPr>
              <w:t>traves</w:t>
            </w:r>
            <w:proofErr w:type="spellEnd"/>
            <w:r>
              <w:rPr>
                <w:rFonts w:cs="Verdana"/>
                <w:bCs/>
                <w:iCs/>
                <w:color w:val="auto"/>
                <w:sz w:val="16"/>
                <w:szCs w:val="16"/>
              </w:rPr>
              <w:t xml:space="preserve"> del SGC de la </w:t>
            </w:r>
            <w:proofErr w:type="spellStart"/>
            <w:r w:rsidRPr="0032630C">
              <w:rPr>
                <w:rFonts w:cs="Verdana"/>
                <w:bCs/>
                <w:iCs/>
                <w:color w:val="auto"/>
                <w:sz w:val="16"/>
                <w:szCs w:val="16"/>
              </w:rPr>
              <w:t>Escuela</w:t>
            </w:r>
            <w:proofErr w:type="spellEnd"/>
            <w:r w:rsidRPr="0032630C">
              <w:rPr>
                <w:rFonts w:cs="Verdana"/>
                <w:bCs/>
                <w:iCs/>
                <w:color w:val="auto"/>
                <w:sz w:val="16"/>
                <w:szCs w:val="16"/>
              </w:rPr>
              <w:t xml:space="preserve"> </w:t>
            </w:r>
            <w:r>
              <w:rPr>
                <w:rFonts w:cs="Verdana"/>
                <w:bCs/>
                <w:iCs/>
                <w:color w:val="auto"/>
                <w:sz w:val="16"/>
                <w:szCs w:val="16"/>
              </w:rPr>
              <w:t>d</w:t>
            </w:r>
            <w:r w:rsidRPr="0032630C">
              <w:rPr>
                <w:rFonts w:cs="Verdana"/>
                <w:bCs/>
                <w:iCs/>
                <w:color w:val="auto"/>
                <w:sz w:val="16"/>
                <w:szCs w:val="16"/>
              </w:rPr>
              <w:t xml:space="preserve">e </w:t>
            </w:r>
            <w:proofErr w:type="spellStart"/>
            <w:r w:rsidRPr="0032630C">
              <w:rPr>
                <w:rFonts w:cs="Verdana"/>
                <w:bCs/>
                <w:iCs/>
                <w:color w:val="auto"/>
                <w:sz w:val="16"/>
                <w:szCs w:val="16"/>
              </w:rPr>
              <w:t>Doctorado</w:t>
            </w:r>
            <w:proofErr w:type="spellEnd"/>
            <w:r w:rsidRPr="0032630C">
              <w:rPr>
                <w:rFonts w:cs="Verdana"/>
                <w:bCs/>
                <w:iCs/>
                <w:color w:val="auto"/>
                <w:sz w:val="16"/>
                <w:szCs w:val="16"/>
              </w:rPr>
              <w:t xml:space="preserve"> "</w:t>
            </w:r>
            <w:proofErr w:type="spellStart"/>
            <w:r w:rsidRPr="0032630C">
              <w:rPr>
                <w:rFonts w:cs="Verdana"/>
                <w:bCs/>
                <w:iCs/>
                <w:color w:val="auto"/>
                <w:sz w:val="16"/>
                <w:szCs w:val="16"/>
              </w:rPr>
              <w:t>Studii</w:t>
            </w:r>
            <w:proofErr w:type="spellEnd"/>
            <w:r w:rsidRPr="0032630C">
              <w:rPr>
                <w:rFonts w:cs="Verdana"/>
                <w:bCs/>
                <w:iCs/>
                <w:color w:val="auto"/>
                <w:sz w:val="16"/>
                <w:szCs w:val="16"/>
              </w:rPr>
              <w:t xml:space="preserve"> </w:t>
            </w:r>
            <w:proofErr w:type="spellStart"/>
            <w:r w:rsidRPr="0032630C">
              <w:rPr>
                <w:rFonts w:cs="Verdana"/>
                <w:bCs/>
                <w:iCs/>
                <w:color w:val="auto"/>
                <w:sz w:val="16"/>
                <w:szCs w:val="16"/>
              </w:rPr>
              <w:t>Salamantini</w:t>
            </w:r>
            <w:proofErr w:type="spellEnd"/>
            <w:r w:rsidRPr="0032630C">
              <w:rPr>
                <w:rFonts w:cs="Verdana"/>
                <w:bCs/>
                <w:iCs/>
                <w:color w:val="auto"/>
                <w:sz w:val="16"/>
                <w:szCs w:val="16"/>
              </w:rPr>
              <w:t>"</w:t>
            </w:r>
            <w:r>
              <w:rPr>
                <w:rFonts w:cs="Verdana"/>
                <w:bCs/>
                <w:iCs/>
                <w:color w:val="auto"/>
                <w:sz w:val="16"/>
                <w:szCs w:val="16"/>
              </w:rPr>
              <w:t xml:space="preserve"> </w:t>
            </w:r>
            <w:hyperlink r:id="rId17" w:history="1">
              <w:r w:rsidRPr="0057475A">
                <w:rPr>
                  <w:rStyle w:val="Hipervnculo"/>
                  <w:rFonts w:cs="Verdana"/>
                  <w:bCs/>
                  <w:iCs/>
                  <w:sz w:val="16"/>
                  <w:szCs w:val="16"/>
                </w:rPr>
                <w:t>https://doctorado.usal.es/es/doctorado/educaci%C3%B3n</w:t>
              </w:r>
            </w:hyperlink>
          </w:p>
          <w:p w14:paraId="719DB82D" w14:textId="77777777" w:rsidR="00A43EF1" w:rsidRPr="00A244F0" w:rsidRDefault="00A43EF1" w:rsidP="00D36802">
            <w:pPr>
              <w:spacing w:line="360" w:lineRule="auto"/>
              <w:jc w:val="both"/>
              <w:rPr>
                <w:rFonts w:cs="Verdana"/>
                <w:bCs/>
                <w:iCs/>
                <w:color w:val="auto"/>
                <w:sz w:val="16"/>
                <w:szCs w:val="16"/>
              </w:rPr>
            </w:pPr>
          </w:p>
          <w:p w14:paraId="092CFD4D" w14:textId="081BB4BE" w:rsidR="00D36802" w:rsidRDefault="0032630C" w:rsidP="00C6723A">
            <w:pPr>
              <w:spacing w:line="360" w:lineRule="auto"/>
              <w:jc w:val="both"/>
              <w:rPr>
                <w:rFonts w:cs="Verdana"/>
                <w:bCs/>
                <w:iCs/>
                <w:color w:val="auto"/>
                <w:sz w:val="16"/>
                <w:szCs w:val="16"/>
              </w:rPr>
            </w:pPr>
            <w:r>
              <w:rPr>
                <w:rStyle w:val="Hipervnculo"/>
                <w:rFonts w:cs="Verdana"/>
                <w:bCs/>
                <w:iCs/>
                <w:color w:val="auto"/>
                <w:sz w:val="16"/>
                <w:szCs w:val="16"/>
                <w:u w:val="none"/>
              </w:rPr>
              <w:t xml:space="preserve">Más en concreto, </w:t>
            </w:r>
            <w:proofErr w:type="spellStart"/>
            <w:r>
              <w:rPr>
                <w:rStyle w:val="Hipervnculo"/>
                <w:rFonts w:cs="Verdana"/>
                <w:bCs/>
                <w:iCs/>
                <w:color w:val="auto"/>
                <w:sz w:val="16"/>
                <w:szCs w:val="16"/>
                <w:u w:val="none"/>
              </w:rPr>
              <w:t>ciñ</w:t>
            </w:r>
            <w:r w:rsidR="00C6723A">
              <w:rPr>
                <w:rStyle w:val="Hipervnculo"/>
                <w:rFonts w:cs="Verdana"/>
                <w:bCs/>
                <w:iCs/>
                <w:color w:val="auto"/>
                <w:sz w:val="16"/>
                <w:szCs w:val="16"/>
                <w:u w:val="none"/>
              </w:rPr>
              <w:t>é</w:t>
            </w:r>
            <w:r>
              <w:rPr>
                <w:rStyle w:val="Hipervnculo"/>
                <w:rFonts w:cs="Verdana"/>
                <w:bCs/>
                <w:iCs/>
                <w:color w:val="auto"/>
                <w:sz w:val="16"/>
                <w:szCs w:val="16"/>
                <w:u w:val="none"/>
              </w:rPr>
              <w:t>ndonos</w:t>
            </w:r>
            <w:proofErr w:type="spellEnd"/>
            <w:r>
              <w:rPr>
                <w:rStyle w:val="Hipervnculo"/>
                <w:rFonts w:cs="Verdana"/>
                <w:bCs/>
                <w:iCs/>
                <w:color w:val="auto"/>
                <w:sz w:val="16"/>
                <w:szCs w:val="16"/>
                <w:u w:val="none"/>
              </w:rPr>
              <w:t xml:space="preserve"> a la EIDO, como responsable final del programa, </w:t>
            </w:r>
            <w:proofErr w:type="spellStart"/>
            <w:r w:rsidR="00C6723A">
              <w:rPr>
                <w:rStyle w:val="Hipervnculo"/>
                <w:rFonts w:cs="Verdana"/>
                <w:bCs/>
                <w:iCs/>
                <w:color w:val="auto"/>
                <w:sz w:val="16"/>
                <w:szCs w:val="16"/>
                <w:u w:val="none"/>
              </w:rPr>
              <w:t>su</w:t>
            </w:r>
            <w:proofErr w:type="spellEnd"/>
            <w:r w:rsidR="00C6723A">
              <w:rPr>
                <w:rStyle w:val="Hipervnculo"/>
                <w:rFonts w:cs="Verdana"/>
                <w:bCs/>
                <w:iCs/>
                <w:color w:val="auto"/>
                <w:sz w:val="16"/>
                <w:szCs w:val="16"/>
                <w:u w:val="none"/>
              </w:rPr>
              <w:t xml:space="preserve"> </w:t>
            </w:r>
            <w:r w:rsidR="00D36802" w:rsidRPr="00A244F0">
              <w:rPr>
                <w:rFonts w:cs="Verdana"/>
                <w:bCs/>
                <w:iCs/>
                <w:color w:val="auto"/>
                <w:sz w:val="16"/>
                <w:szCs w:val="16"/>
              </w:rPr>
              <w:t xml:space="preserve">estrutura </w:t>
            </w:r>
            <w:r w:rsidR="00D36802">
              <w:rPr>
                <w:rFonts w:cs="Verdana"/>
                <w:bCs/>
                <w:iCs/>
                <w:color w:val="auto"/>
                <w:sz w:val="16"/>
                <w:szCs w:val="16"/>
              </w:rPr>
              <w:t xml:space="preserve">centralizada </w:t>
            </w:r>
            <w:proofErr w:type="spellStart"/>
            <w:r w:rsidR="00D36802" w:rsidRPr="00A244F0">
              <w:rPr>
                <w:rFonts w:cs="Verdana"/>
                <w:bCs/>
                <w:iCs/>
                <w:color w:val="auto"/>
                <w:sz w:val="16"/>
                <w:szCs w:val="16"/>
              </w:rPr>
              <w:t>cont</w:t>
            </w:r>
            <w:r w:rsidR="00C6723A">
              <w:rPr>
                <w:rFonts w:cs="Verdana"/>
                <w:bCs/>
                <w:iCs/>
                <w:color w:val="auto"/>
                <w:sz w:val="16"/>
                <w:szCs w:val="16"/>
              </w:rPr>
              <w:t>iene</w:t>
            </w:r>
            <w:proofErr w:type="spellEnd"/>
            <w:r w:rsidR="00D36802" w:rsidRPr="00A244F0">
              <w:rPr>
                <w:rFonts w:cs="Verdana"/>
                <w:bCs/>
                <w:iCs/>
                <w:color w:val="auto"/>
                <w:sz w:val="16"/>
                <w:szCs w:val="16"/>
              </w:rPr>
              <w:t xml:space="preserve"> información acerca de:</w:t>
            </w:r>
          </w:p>
          <w:p w14:paraId="0AAB5E20" w14:textId="77777777" w:rsidR="00C6723A" w:rsidRPr="00C6723A" w:rsidRDefault="00C6723A" w:rsidP="00C6723A">
            <w:pPr>
              <w:spacing w:line="360" w:lineRule="auto"/>
              <w:jc w:val="both"/>
              <w:rPr>
                <w:rFonts w:cs="Verdana"/>
                <w:bCs/>
                <w:iCs/>
                <w:color w:val="auto"/>
                <w:sz w:val="16"/>
                <w:szCs w:val="16"/>
              </w:rPr>
            </w:pPr>
            <w:r w:rsidRPr="00C6723A">
              <w:rPr>
                <w:rFonts w:cs="Verdana"/>
                <w:bCs/>
                <w:iCs/>
                <w:color w:val="auto"/>
                <w:sz w:val="16"/>
                <w:szCs w:val="16"/>
              </w:rPr>
              <w:t xml:space="preserve">Programas de </w:t>
            </w:r>
            <w:proofErr w:type="spellStart"/>
            <w:r w:rsidRPr="00C6723A">
              <w:rPr>
                <w:rFonts w:cs="Verdana"/>
                <w:bCs/>
                <w:iCs/>
                <w:color w:val="auto"/>
                <w:sz w:val="16"/>
                <w:szCs w:val="16"/>
              </w:rPr>
              <w:t>Calidad</w:t>
            </w:r>
            <w:proofErr w:type="spellEnd"/>
          </w:p>
          <w:p w14:paraId="5885741A" w14:textId="77777777" w:rsidR="00C6723A" w:rsidRPr="00C6723A" w:rsidRDefault="00C6723A" w:rsidP="00C6723A">
            <w:pPr>
              <w:pStyle w:val="Prrafodelista"/>
              <w:numPr>
                <w:ilvl w:val="0"/>
                <w:numId w:val="4"/>
              </w:numPr>
              <w:spacing w:line="360" w:lineRule="auto"/>
              <w:jc w:val="both"/>
              <w:rPr>
                <w:rFonts w:cs="Verdana"/>
                <w:bCs/>
                <w:iCs/>
                <w:color w:val="auto"/>
                <w:sz w:val="16"/>
                <w:szCs w:val="16"/>
              </w:rPr>
            </w:pPr>
            <w:r w:rsidRPr="00C6723A">
              <w:rPr>
                <w:rFonts w:cs="Verdana"/>
                <w:bCs/>
                <w:iCs/>
                <w:color w:val="auto"/>
                <w:sz w:val="16"/>
                <w:szCs w:val="16"/>
              </w:rPr>
              <w:t xml:space="preserve">Sistema de Garantía de </w:t>
            </w:r>
            <w:proofErr w:type="spellStart"/>
            <w:r w:rsidRPr="00C6723A">
              <w:rPr>
                <w:rFonts w:cs="Verdana"/>
                <w:bCs/>
                <w:iCs/>
                <w:color w:val="auto"/>
                <w:sz w:val="16"/>
                <w:szCs w:val="16"/>
              </w:rPr>
              <w:t>Calidad</w:t>
            </w:r>
            <w:proofErr w:type="spellEnd"/>
          </w:p>
          <w:p w14:paraId="12C3F6D8" w14:textId="77777777" w:rsidR="00C6723A" w:rsidRPr="00C6723A" w:rsidRDefault="00C6723A" w:rsidP="00C6723A">
            <w:pPr>
              <w:pStyle w:val="Prrafodelista"/>
              <w:numPr>
                <w:ilvl w:val="0"/>
                <w:numId w:val="4"/>
              </w:numPr>
              <w:spacing w:line="360" w:lineRule="auto"/>
              <w:jc w:val="both"/>
              <w:rPr>
                <w:rFonts w:cs="Verdana"/>
                <w:bCs/>
                <w:iCs/>
                <w:color w:val="auto"/>
                <w:sz w:val="16"/>
                <w:szCs w:val="16"/>
              </w:rPr>
            </w:pPr>
            <w:proofErr w:type="spellStart"/>
            <w:r w:rsidRPr="00C6723A">
              <w:rPr>
                <w:rFonts w:cs="Verdana"/>
                <w:bCs/>
                <w:iCs/>
                <w:color w:val="auto"/>
                <w:sz w:val="16"/>
                <w:szCs w:val="16"/>
              </w:rPr>
              <w:t>Seguimiento</w:t>
            </w:r>
            <w:proofErr w:type="spellEnd"/>
            <w:r w:rsidRPr="00C6723A">
              <w:rPr>
                <w:rFonts w:cs="Verdana"/>
                <w:bCs/>
                <w:iCs/>
                <w:color w:val="auto"/>
                <w:sz w:val="16"/>
                <w:szCs w:val="16"/>
              </w:rPr>
              <w:t xml:space="preserve"> y acreditación de los PD</w:t>
            </w:r>
          </w:p>
          <w:p w14:paraId="02E17771" w14:textId="77777777" w:rsidR="00C6723A" w:rsidRPr="00C6723A" w:rsidRDefault="00C6723A" w:rsidP="00C6723A">
            <w:pPr>
              <w:pStyle w:val="Prrafodelista"/>
              <w:numPr>
                <w:ilvl w:val="0"/>
                <w:numId w:val="4"/>
              </w:numPr>
              <w:spacing w:line="360" w:lineRule="auto"/>
              <w:jc w:val="both"/>
              <w:rPr>
                <w:rFonts w:cs="Verdana"/>
                <w:bCs/>
                <w:iCs/>
                <w:color w:val="auto"/>
                <w:sz w:val="16"/>
                <w:szCs w:val="16"/>
              </w:rPr>
            </w:pPr>
            <w:r w:rsidRPr="00C6723A">
              <w:rPr>
                <w:rFonts w:cs="Verdana"/>
                <w:bCs/>
                <w:iCs/>
                <w:color w:val="auto"/>
                <w:sz w:val="16"/>
                <w:szCs w:val="16"/>
              </w:rPr>
              <w:t>Medición de la satisfacción de los PD e inserción laboral</w:t>
            </w:r>
          </w:p>
          <w:p w14:paraId="1EAFDBA8" w14:textId="77777777" w:rsidR="00C6723A" w:rsidRPr="00C6723A" w:rsidRDefault="00C6723A" w:rsidP="00C6723A">
            <w:pPr>
              <w:pStyle w:val="Prrafodelista"/>
              <w:numPr>
                <w:ilvl w:val="0"/>
                <w:numId w:val="4"/>
              </w:numPr>
              <w:spacing w:line="360" w:lineRule="auto"/>
              <w:jc w:val="both"/>
              <w:rPr>
                <w:rFonts w:cs="Verdana"/>
                <w:bCs/>
                <w:iCs/>
                <w:color w:val="auto"/>
                <w:sz w:val="16"/>
                <w:szCs w:val="16"/>
              </w:rPr>
            </w:pPr>
            <w:r w:rsidRPr="00C6723A">
              <w:rPr>
                <w:rFonts w:cs="Verdana"/>
                <w:bCs/>
                <w:iCs/>
                <w:color w:val="auto"/>
                <w:sz w:val="16"/>
                <w:szCs w:val="16"/>
              </w:rPr>
              <w:t xml:space="preserve">HRS4R Excelencia del </w:t>
            </w:r>
            <w:proofErr w:type="spellStart"/>
            <w:r w:rsidRPr="00C6723A">
              <w:rPr>
                <w:rFonts w:cs="Verdana"/>
                <w:bCs/>
                <w:iCs/>
                <w:color w:val="auto"/>
                <w:sz w:val="16"/>
                <w:szCs w:val="16"/>
              </w:rPr>
              <w:t>personal</w:t>
            </w:r>
            <w:proofErr w:type="spellEnd"/>
            <w:r w:rsidRPr="00C6723A">
              <w:rPr>
                <w:rFonts w:cs="Verdana"/>
                <w:bCs/>
                <w:iCs/>
                <w:color w:val="auto"/>
                <w:sz w:val="16"/>
                <w:szCs w:val="16"/>
              </w:rPr>
              <w:t xml:space="preserve"> investigador</w:t>
            </w:r>
          </w:p>
          <w:p w14:paraId="3601907D" w14:textId="5B8A78F3" w:rsidR="00C6723A" w:rsidRPr="00C6723A" w:rsidRDefault="00C6723A" w:rsidP="00C6723A">
            <w:pPr>
              <w:pStyle w:val="Prrafodelista"/>
              <w:numPr>
                <w:ilvl w:val="0"/>
                <w:numId w:val="4"/>
              </w:numPr>
              <w:spacing w:line="360" w:lineRule="auto"/>
              <w:jc w:val="both"/>
              <w:rPr>
                <w:rFonts w:cs="Verdana"/>
                <w:bCs/>
                <w:iCs/>
                <w:color w:val="auto"/>
                <w:sz w:val="16"/>
                <w:szCs w:val="16"/>
              </w:rPr>
            </w:pPr>
            <w:proofErr w:type="spellStart"/>
            <w:r w:rsidRPr="00C6723A">
              <w:rPr>
                <w:rFonts w:cs="Verdana"/>
                <w:bCs/>
                <w:iCs/>
                <w:color w:val="auto"/>
                <w:sz w:val="16"/>
                <w:szCs w:val="16"/>
              </w:rPr>
              <w:t>Buzón</w:t>
            </w:r>
            <w:proofErr w:type="spellEnd"/>
            <w:r w:rsidRPr="00C6723A">
              <w:rPr>
                <w:rFonts w:cs="Verdana"/>
                <w:bCs/>
                <w:iCs/>
                <w:color w:val="auto"/>
                <w:sz w:val="16"/>
                <w:szCs w:val="16"/>
              </w:rPr>
              <w:t xml:space="preserve"> de </w:t>
            </w:r>
            <w:proofErr w:type="spellStart"/>
            <w:r w:rsidRPr="00C6723A">
              <w:rPr>
                <w:rFonts w:cs="Verdana"/>
                <w:bCs/>
                <w:iCs/>
                <w:color w:val="auto"/>
                <w:sz w:val="16"/>
                <w:szCs w:val="16"/>
              </w:rPr>
              <w:t>Quejas</w:t>
            </w:r>
            <w:proofErr w:type="spellEnd"/>
            <w:r w:rsidRPr="00C6723A">
              <w:rPr>
                <w:rFonts w:cs="Verdana"/>
                <w:bCs/>
                <w:iCs/>
                <w:color w:val="auto"/>
                <w:sz w:val="16"/>
                <w:szCs w:val="16"/>
              </w:rPr>
              <w:t xml:space="preserve">, </w:t>
            </w:r>
            <w:proofErr w:type="spellStart"/>
            <w:r w:rsidRPr="00C6723A">
              <w:rPr>
                <w:rFonts w:cs="Verdana"/>
                <w:bCs/>
                <w:iCs/>
                <w:color w:val="auto"/>
                <w:sz w:val="16"/>
                <w:szCs w:val="16"/>
              </w:rPr>
              <w:t>Sugerencias</w:t>
            </w:r>
            <w:proofErr w:type="spellEnd"/>
            <w:r w:rsidRPr="00C6723A">
              <w:rPr>
                <w:rFonts w:cs="Verdana"/>
                <w:bCs/>
                <w:iCs/>
                <w:color w:val="auto"/>
                <w:sz w:val="16"/>
                <w:szCs w:val="16"/>
              </w:rPr>
              <w:t xml:space="preserve"> y </w:t>
            </w:r>
            <w:proofErr w:type="spellStart"/>
            <w:r w:rsidRPr="00C6723A">
              <w:rPr>
                <w:rFonts w:cs="Verdana"/>
                <w:bCs/>
                <w:iCs/>
                <w:color w:val="auto"/>
                <w:sz w:val="16"/>
                <w:szCs w:val="16"/>
              </w:rPr>
              <w:t>Felicitaciones</w:t>
            </w:r>
            <w:proofErr w:type="spellEnd"/>
          </w:p>
          <w:p w14:paraId="2251CFC8" w14:textId="44BF5B98" w:rsidR="00C6723A" w:rsidRDefault="00C6723A" w:rsidP="00C6723A">
            <w:pPr>
              <w:spacing w:line="360" w:lineRule="auto"/>
              <w:jc w:val="both"/>
              <w:rPr>
                <w:rFonts w:cs="Verdana"/>
                <w:bCs/>
                <w:iCs/>
                <w:color w:val="auto"/>
                <w:sz w:val="16"/>
                <w:szCs w:val="16"/>
              </w:rPr>
            </w:pPr>
            <w:r w:rsidRPr="00C6723A">
              <w:rPr>
                <w:rFonts w:cs="Verdana"/>
                <w:bCs/>
                <w:iCs/>
                <w:color w:val="auto"/>
                <w:sz w:val="16"/>
                <w:szCs w:val="16"/>
              </w:rPr>
              <w:t xml:space="preserve">Comisión de </w:t>
            </w:r>
            <w:proofErr w:type="spellStart"/>
            <w:r w:rsidRPr="00C6723A">
              <w:rPr>
                <w:rFonts w:cs="Verdana"/>
                <w:bCs/>
                <w:iCs/>
                <w:color w:val="auto"/>
                <w:sz w:val="16"/>
                <w:szCs w:val="16"/>
              </w:rPr>
              <w:t>Calidad</w:t>
            </w:r>
            <w:proofErr w:type="spellEnd"/>
            <w:r w:rsidRPr="00C6723A">
              <w:rPr>
                <w:rFonts w:cs="Verdana"/>
                <w:bCs/>
                <w:iCs/>
                <w:color w:val="auto"/>
                <w:sz w:val="16"/>
                <w:szCs w:val="16"/>
              </w:rPr>
              <w:t xml:space="preserve"> de la Eido</w:t>
            </w:r>
          </w:p>
          <w:p w14:paraId="65096FFE" w14:textId="530AEF51" w:rsidR="00C6723A" w:rsidRPr="00A244F0" w:rsidRDefault="00C6723A" w:rsidP="00C6723A">
            <w:pPr>
              <w:spacing w:line="360" w:lineRule="auto"/>
              <w:jc w:val="both"/>
              <w:rPr>
                <w:rFonts w:cs="Verdana"/>
                <w:bCs/>
                <w:iCs/>
                <w:color w:val="auto"/>
                <w:sz w:val="16"/>
                <w:szCs w:val="16"/>
              </w:rPr>
            </w:pPr>
            <w:r>
              <w:rPr>
                <w:rFonts w:cs="Verdana"/>
                <w:bCs/>
                <w:iCs/>
                <w:color w:val="auto"/>
                <w:sz w:val="16"/>
                <w:szCs w:val="16"/>
              </w:rPr>
              <w:t>Actas</w:t>
            </w:r>
          </w:p>
          <w:p w14:paraId="6AAE36CD" w14:textId="77777777" w:rsidR="00C6723A" w:rsidRDefault="00C6723A" w:rsidP="00C6723A">
            <w:pPr>
              <w:spacing w:line="360" w:lineRule="auto"/>
              <w:jc w:val="both"/>
              <w:rPr>
                <w:rFonts w:cs="Verdana"/>
                <w:bCs/>
                <w:iCs/>
                <w:color w:val="auto"/>
                <w:sz w:val="16"/>
                <w:szCs w:val="16"/>
                <w:lang w:val="es-ES"/>
              </w:rPr>
            </w:pPr>
          </w:p>
          <w:p w14:paraId="564805C3" w14:textId="28A0FBC2" w:rsidR="00C6723A" w:rsidRDefault="00C6723A" w:rsidP="00C6723A">
            <w:pPr>
              <w:spacing w:line="360" w:lineRule="auto"/>
              <w:jc w:val="both"/>
              <w:rPr>
                <w:rFonts w:cs="Verdana"/>
                <w:bCs/>
                <w:iCs/>
                <w:color w:val="auto"/>
                <w:sz w:val="16"/>
                <w:szCs w:val="16"/>
                <w:lang w:val="es-ES"/>
              </w:rPr>
            </w:pPr>
            <w:proofErr w:type="spellStart"/>
            <w:r>
              <w:rPr>
                <w:rFonts w:cs="Verdana"/>
                <w:bCs/>
                <w:iCs/>
                <w:color w:val="auto"/>
                <w:sz w:val="16"/>
                <w:szCs w:val="16"/>
                <w:lang w:val="es-ES"/>
              </w:rPr>
              <w:t>Ademas</w:t>
            </w:r>
            <w:proofErr w:type="spellEnd"/>
            <w:r>
              <w:rPr>
                <w:rFonts w:cs="Verdana"/>
                <w:bCs/>
                <w:iCs/>
                <w:color w:val="auto"/>
                <w:sz w:val="16"/>
                <w:szCs w:val="16"/>
                <w:lang w:val="es-ES"/>
              </w:rPr>
              <w:t>, l</w:t>
            </w:r>
            <w:r w:rsidRPr="00C6723A">
              <w:rPr>
                <w:rFonts w:cs="Verdana"/>
                <w:bCs/>
                <w:iCs/>
                <w:color w:val="auto"/>
                <w:sz w:val="16"/>
                <w:szCs w:val="16"/>
                <w:lang w:val="es-ES"/>
              </w:rPr>
              <w:t xml:space="preserve">a Universidad de Vigo tiene centralizada una buena parte de la información institucional en el Portal de Transparencia, al que se puede acceder directamente y de forma abierta desde su página web principal, en el enlace: </w:t>
            </w:r>
            <w:hyperlink r:id="rId18" w:tgtFrame="_new" w:history="1">
              <w:r w:rsidRPr="00C6723A">
                <w:rPr>
                  <w:rStyle w:val="Hipervnculo"/>
                  <w:rFonts w:cs="Verdana"/>
                  <w:bCs/>
                  <w:iCs/>
                  <w:sz w:val="16"/>
                  <w:szCs w:val="16"/>
                  <w:lang w:val="es-ES"/>
                </w:rPr>
                <w:t>https://seix.uvigo.es/uv/web/transparencia/</w:t>
              </w:r>
            </w:hyperlink>
            <w:r w:rsidRPr="00C6723A">
              <w:rPr>
                <w:rFonts w:cs="Verdana"/>
                <w:bCs/>
                <w:iCs/>
                <w:color w:val="auto"/>
                <w:sz w:val="16"/>
                <w:szCs w:val="16"/>
                <w:lang w:val="es-ES"/>
              </w:rPr>
              <w:t>.</w:t>
            </w:r>
          </w:p>
          <w:p w14:paraId="7FE02703" w14:textId="77777777" w:rsidR="00C6723A" w:rsidRDefault="00C6723A" w:rsidP="00C6723A">
            <w:pPr>
              <w:spacing w:line="360" w:lineRule="auto"/>
              <w:jc w:val="both"/>
              <w:rPr>
                <w:rFonts w:cs="Verdana"/>
                <w:bCs/>
                <w:iCs/>
                <w:color w:val="auto"/>
                <w:sz w:val="16"/>
                <w:szCs w:val="16"/>
                <w:lang w:val="es-ES"/>
              </w:rPr>
            </w:pPr>
          </w:p>
          <w:p w14:paraId="34989A49" w14:textId="5FF61DC0" w:rsidR="00C6723A" w:rsidRPr="00C6723A" w:rsidRDefault="00C6723A" w:rsidP="00C6723A">
            <w:pPr>
              <w:spacing w:line="360" w:lineRule="auto"/>
              <w:jc w:val="both"/>
              <w:rPr>
                <w:rFonts w:cs="Verdana"/>
                <w:bCs/>
                <w:iCs/>
                <w:color w:val="auto"/>
                <w:sz w:val="16"/>
                <w:szCs w:val="16"/>
                <w:lang w:val="es-ES"/>
              </w:rPr>
            </w:pPr>
            <w:r w:rsidRPr="00C6723A">
              <w:rPr>
                <w:rFonts w:cs="Verdana"/>
                <w:bCs/>
                <w:iCs/>
                <w:color w:val="auto"/>
                <w:sz w:val="16"/>
                <w:szCs w:val="16"/>
                <w:lang w:val="es-ES"/>
              </w:rPr>
              <w:t xml:space="preserve">Este portal garantiza un acceso sencillo a la información específica sobre los resultados de los indicadores de los programas de calidad de las titulaciones, disponible en el apartado "Portal de Transparencia / </w:t>
            </w:r>
            <w:proofErr w:type="spellStart"/>
            <w:r w:rsidRPr="00C6723A">
              <w:rPr>
                <w:rFonts w:cs="Verdana"/>
                <w:bCs/>
                <w:iCs/>
                <w:color w:val="auto"/>
                <w:sz w:val="16"/>
                <w:szCs w:val="16"/>
                <w:lang w:val="es-ES"/>
              </w:rPr>
              <w:t>UVigo</w:t>
            </w:r>
            <w:proofErr w:type="spellEnd"/>
            <w:r w:rsidRPr="00C6723A">
              <w:rPr>
                <w:rFonts w:cs="Verdana"/>
                <w:bCs/>
                <w:iCs/>
                <w:color w:val="auto"/>
                <w:sz w:val="16"/>
                <w:szCs w:val="16"/>
                <w:lang w:val="es-ES"/>
              </w:rPr>
              <w:t xml:space="preserve"> en cifras", en el siguiente enlace: </w:t>
            </w:r>
            <w:hyperlink r:id="rId19" w:tgtFrame="_new" w:history="1">
              <w:r w:rsidRPr="00C6723A">
                <w:rPr>
                  <w:rStyle w:val="Hipervnculo"/>
                  <w:rFonts w:cs="Verdana"/>
                  <w:bCs/>
                  <w:iCs/>
                  <w:sz w:val="16"/>
                  <w:szCs w:val="16"/>
                  <w:lang w:val="es-ES"/>
                </w:rPr>
                <w:t>https://seix.uvigo.es/uv/web/transparencia/grupo/5</w:t>
              </w:r>
            </w:hyperlink>
          </w:p>
          <w:p w14:paraId="62B481AA" w14:textId="77777777" w:rsidR="0048565D" w:rsidRPr="00A94FB2" w:rsidRDefault="0048565D" w:rsidP="00665073">
            <w:pPr>
              <w:spacing w:line="360" w:lineRule="auto"/>
              <w:jc w:val="both"/>
              <w:rPr>
                <w:rFonts w:cs="Verdana"/>
                <w:bCs/>
                <w:i/>
                <w:iCs/>
                <w:color w:val="auto"/>
                <w:sz w:val="16"/>
                <w:szCs w:val="16"/>
              </w:rPr>
            </w:pPr>
          </w:p>
        </w:tc>
      </w:tr>
      <w:tr w:rsidR="009A0B26" w:rsidRPr="00FE1213" w14:paraId="5E81F952" w14:textId="77777777" w:rsidTr="00845188">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2CD372AD" w14:textId="77777777" w:rsidR="009A0B26" w:rsidRDefault="009A0B26" w:rsidP="009A0B26">
            <w:pPr>
              <w:spacing w:line="360" w:lineRule="auto"/>
              <w:jc w:val="both"/>
              <w:rPr>
                <w:rFonts w:cs="Verdana"/>
                <w:b/>
                <w:bCs/>
                <w:iCs/>
                <w:color w:val="auto"/>
                <w:sz w:val="16"/>
                <w:szCs w:val="16"/>
              </w:rPr>
            </w:pPr>
          </w:p>
          <w:p w14:paraId="46E313D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107CF36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Evidencias:</w:t>
            </w:r>
          </w:p>
          <w:p w14:paraId="24927728" w14:textId="77777777" w:rsidR="009E18D2" w:rsidRDefault="009E18D2" w:rsidP="009A0B26">
            <w:pPr>
              <w:spacing w:after="240"/>
              <w:jc w:val="both"/>
              <w:rPr>
                <w:rFonts w:cs="Arial"/>
                <w:color w:val="auto"/>
                <w:sz w:val="16"/>
                <w:szCs w:val="16"/>
                <w:lang w:eastAsia="gl-ES"/>
              </w:rPr>
            </w:pPr>
            <w:r w:rsidRPr="009E18D2">
              <w:rPr>
                <w:rFonts w:cs="Arial"/>
                <w:color w:val="auto"/>
                <w:sz w:val="16"/>
                <w:szCs w:val="16"/>
                <w:lang w:eastAsia="gl-ES"/>
              </w:rPr>
              <w:t xml:space="preserve">EPD11: </w:t>
            </w:r>
            <w:proofErr w:type="spellStart"/>
            <w:r w:rsidRPr="009E18D2">
              <w:rPr>
                <w:rFonts w:cs="Arial"/>
                <w:color w:val="auto"/>
                <w:sz w:val="16"/>
                <w:szCs w:val="16"/>
                <w:lang w:eastAsia="gl-ES"/>
              </w:rPr>
              <w:t>Web</w:t>
            </w:r>
            <w:proofErr w:type="spellEnd"/>
            <w:r w:rsidRPr="009E18D2">
              <w:rPr>
                <w:rFonts w:cs="Arial"/>
                <w:color w:val="auto"/>
                <w:sz w:val="16"/>
                <w:szCs w:val="16"/>
                <w:lang w:eastAsia="gl-ES"/>
              </w:rPr>
              <w:t xml:space="preserve"> da institución/programa </w:t>
            </w:r>
          </w:p>
          <w:p w14:paraId="21F210FA" w14:textId="77777777" w:rsidR="009A0B26" w:rsidRPr="009E18D2" w:rsidRDefault="009E18D2" w:rsidP="009E18D2">
            <w:pPr>
              <w:spacing w:after="240"/>
              <w:jc w:val="both"/>
              <w:rPr>
                <w:rFonts w:cs="Arial"/>
                <w:color w:val="auto"/>
                <w:sz w:val="16"/>
                <w:szCs w:val="16"/>
                <w:lang w:eastAsia="gl-ES"/>
              </w:rPr>
            </w:pPr>
            <w:r w:rsidRPr="009E18D2">
              <w:rPr>
                <w:rFonts w:cs="Arial"/>
                <w:color w:val="auto"/>
                <w:sz w:val="16"/>
                <w:szCs w:val="16"/>
                <w:lang w:eastAsia="gl-ES"/>
              </w:rPr>
              <w:t>EPD12: Documentación derivada dos procesos do SGC sobre información pública, recollida de información e rend</w:t>
            </w:r>
            <w:r>
              <w:rPr>
                <w:rFonts w:cs="Arial"/>
                <w:color w:val="auto"/>
                <w:sz w:val="16"/>
                <w:szCs w:val="16"/>
                <w:lang w:eastAsia="gl-ES"/>
              </w:rPr>
              <w:t>emento</w:t>
            </w:r>
            <w:r w:rsidRPr="009E18D2">
              <w:rPr>
                <w:rFonts w:cs="Arial"/>
                <w:color w:val="auto"/>
                <w:sz w:val="16"/>
                <w:szCs w:val="16"/>
                <w:lang w:eastAsia="gl-ES"/>
              </w:rPr>
              <w:t xml:space="preserve"> de contas (informes varios, plan operativo de información pública...)</w:t>
            </w:r>
          </w:p>
        </w:tc>
      </w:tr>
    </w:tbl>
    <w:p w14:paraId="3B46A8F7" w14:textId="77777777" w:rsidR="002E1611" w:rsidRDefault="002E1611" w:rsidP="002E1611">
      <w:pPr>
        <w:rPr>
          <w:color w:val="auto"/>
        </w:rPr>
      </w:pPr>
    </w:p>
    <w:p w14:paraId="20CCCDF8" w14:textId="77777777" w:rsidR="002E1611" w:rsidRPr="00FE1213" w:rsidRDefault="002E1611" w:rsidP="002E1611">
      <w:pPr>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4D7B4AF3"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6C066C72" w14:textId="77777777" w:rsidR="002E1611" w:rsidRPr="007339D7" w:rsidRDefault="002E1611" w:rsidP="001529EC">
            <w:pPr>
              <w:spacing w:line="360" w:lineRule="auto"/>
              <w:jc w:val="both"/>
              <w:rPr>
                <w:b/>
                <w:color w:val="auto"/>
              </w:rPr>
            </w:pPr>
            <w:r w:rsidRPr="007339D7">
              <w:rPr>
                <w:b/>
                <w:color w:val="auto"/>
              </w:rPr>
              <w:t>DIMENSIÓN 1. A XESTIÓN DO PROGRAMA</w:t>
            </w:r>
          </w:p>
        </w:tc>
      </w:tr>
      <w:tr w:rsidR="002E1611" w:rsidRPr="00FE1213" w14:paraId="5B56376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0DF717BC" w14:textId="77777777" w:rsidR="002E1611" w:rsidRPr="00FE1213" w:rsidRDefault="002E1611" w:rsidP="001529EC">
            <w:pPr>
              <w:spacing w:line="360" w:lineRule="auto"/>
              <w:jc w:val="both"/>
              <w:rPr>
                <w:rFonts w:cs="Verdana"/>
                <w:b/>
                <w:bCs/>
                <w:iCs/>
                <w:color w:val="auto"/>
                <w:sz w:val="16"/>
                <w:szCs w:val="16"/>
              </w:rPr>
            </w:pPr>
            <w:r w:rsidRPr="00FE1213">
              <w:rPr>
                <w:rFonts w:cs="Verdana"/>
                <w:b/>
                <w:bCs/>
                <w:iCs/>
                <w:color w:val="auto"/>
                <w:sz w:val="16"/>
                <w:szCs w:val="16"/>
              </w:rPr>
              <w:t>CRITERIO 3.  SISTEMA DE GARANTÍA DE CALIDADE: A</w:t>
            </w:r>
            <w:r w:rsidRPr="00FE1213">
              <w:rPr>
                <w:rFonts w:cs="Verdana"/>
                <w:b/>
                <w:bCs/>
                <w:color w:val="auto"/>
                <w:sz w:val="16"/>
                <w:szCs w:val="16"/>
              </w:rPr>
              <w:t xml:space="preserve"> institución dispón dun SGC formalmente establecido e implantado que asegura, de forma eficaz, a mellora continua do programa de doutoramento</w:t>
            </w:r>
            <w:r w:rsidRPr="00FE1213">
              <w:rPr>
                <w:rFonts w:cs="Verdana"/>
                <w:b/>
                <w:bCs/>
                <w:i/>
                <w:color w:val="auto"/>
                <w:sz w:val="16"/>
                <w:szCs w:val="16"/>
              </w:rPr>
              <w:t>.</w:t>
            </w:r>
          </w:p>
        </w:tc>
      </w:tr>
      <w:tr w:rsidR="002E1611" w:rsidRPr="00FE1213" w14:paraId="0B464342"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598356D"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3.1.- O SGC implantado facilita os procesos de deseño e aprobación do programa de doutoramento, o seu seguimento, as modificacións e a renovación da acreditación.</w:t>
            </w:r>
          </w:p>
        </w:tc>
      </w:tr>
      <w:tr w:rsidR="002E1611" w:rsidRPr="00FE1213" w14:paraId="5B64B41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8EF85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4DA18BF"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accións de análise e revisión levadas a cabo dende o SGC permiten introducir modific</w:t>
            </w:r>
            <w:r>
              <w:rPr>
                <w:color w:val="auto"/>
                <w:sz w:val="16"/>
                <w:szCs w:val="16"/>
              </w:rPr>
              <w:t>acións para a mellora do programa.</w:t>
            </w:r>
          </w:p>
          <w:p w14:paraId="3DF40385"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seguimento das melloras do </w:t>
            </w:r>
            <w:r>
              <w:rPr>
                <w:color w:val="auto"/>
                <w:sz w:val="16"/>
                <w:szCs w:val="16"/>
              </w:rPr>
              <w:t>programa</w:t>
            </w:r>
            <w:r w:rsidRPr="00FE1213">
              <w:rPr>
                <w:color w:val="auto"/>
                <w:sz w:val="16"/>
                <w:szCs w:val="16"/>
              </w:rPr>
              <w:t xml:space="preserve"> confirma que estas foron eficaces e que se cons</w:t>
            </w:r>
            <w:r>
              <w:rPr>
                <w:color w:val="auto"/>
                <w:sz w:val="16"/>
                <w:szCs w:val="16"/>
              </w:rPr>
              <w:t>eguiron os obxectivos propostos.</w:t>
            </w:r>
          </w:p>
          <w:p w14:paraId="5537DEA1"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plans de mellora recollen as recomendacións dos diferentes informes derivados do proceso de verificación, modificación, seguimen</w:t>
            </w:r>
            <w:r>
              <w:rPr>
                <w:color w:val="auto"/>
                <w:sz w:val="16"/>
                <w:szCs w:val="16"/>
              </w:rPr>
              <w:t>to e renovación da acreditación.</w:t>
            </w:r>
          </w:p>
        </w:tc>
      </w:tr>
      <w:tr w:rsidR="002E1611" w:rsidRPr="00FE1213" w14:paraId="15C9630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15E660C"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D7DA5F6" w14:textId="77777777" w:rsidR="00D36802" w:rsidRPr="00FE1213" w:rsidRDefault="00D36802" w:rsidP="00D36802">
            <w:pPr>
              <w:jc w:val="both"/>
              <w:rPr>
                <w:color w:val="auto"/>
                <w:sz w:val="16"/>
                <w:szCs w:val="16"/>
              </w:rPr>
            </w:pPr>
          </w:p>
          <w:p w14:paraId="3854B2C6" w14:textId="12200147" w:rsidR="00D36802" w:rsidRDefault="00655A95" w:rsidP="00D36802">
            <w:pPr>
              <w:spacing w:line="360" w:lineRule="auto"/>
              <w:jc w:val="both"/>
              <w:rPr>
                <w:rFonts w:cs="Verdana"/>
                <w:bCs/>
                <w:iCs/>
                <w:color w:val="auto"/>
                <w:sz w:val="16"/>
                <w:szCs w:val="16"/>
                <w:u w:val="single"/>
              </w:rPr>
            </w:pPr>
            <w:r>
              <w:rPr>
                <w:rFonts w:cs="Verdana"/>
                <w:bCs/>
                <w:iCs/>
                <w:color w:val="auto"/>
                <w:sz w:val="16"/>
                <w:szCs w:val="16"/>
                <w:u w:val="single"/>
              </w:rPr>
              <w:t>Aspectos xerais do SGC (</w:t>
            </w:r>
            <w:r w:rsidR="00D36802" w:rsidRPr="00557C2A">
              <w:rPr>
                <w:rFonts w:cs="Verdana"/>
                <w:bCs/>
                <w:iCs/>
                <w:color w:val="auto"/>
                <w:sz w:val="16"/>
                <w:szCs w:val="16"/>
                <w:u w:val="single"/>
              </w:rPr>
              <w:t xml:space="preserve">Deseño </w:t>
            </w:r>
            <w:r w:rsidR="00D36802">
              <w:rPr>
                <w:rFonts w:cs="Verdana"/>
                <w:bCs/>
                <w:iCs/>
                <w:color w:val="auto"/>
                <w:sz w:val="16"/>
                <w:szCs w:val="16"/>
                <w:u w:val="single"/>
              </w:rPr>
              <w:t>e desenvolvemento</w:t>
            </w:r>
            <w:r>
              <w:rPr>
                <w:rFonts w:cs="Verdana"/>
                <w:bCs/>
                <w:iCs/>
                <w:color w:val="auto"/>
                <w:sz w:val="16"/>
                <w:szCs w:val="16"/>
                <w:u w:val="single"/>
              </w:rPr>
              <w:t>)</w:t>
            </w:r>
            <w:r w:rsidR="00D36802" w:rsidRPr="00557C2A">
              <w:rPr>
                <w:rFonts w:cs="Verdana"/>
                <w:bCs/>
                <w:iCs/>
                <w:color w:val="auto"/>
                <w:sz w:val="16"/>
                <w:szCs w:val="16"/>
                <w:u w:val="single"/>
              </w:rPr>
              <w:t>:</w:t>
            </w:r>
          </w:p>
          <w:p w14:paraId="6193B012" w14:textId="77777777" w:rsidR="00A8306A" w:rsidRDefault="00A8306A" w:rsidP="00A8306A">
            <w:pPr>
              <w:spacing w:line="360" w:lineRule="auto"/>
              <w:rPr>
                <w:rFonts w:cs="Verdana"/>
                <w:bCs/>
                <w:iCs/>
                <w:color w:val="auto"/>
                <w:sz w:val="16"/>
                <w:szCs w:val="16"/>
              </w:rPr>
            </w:pPr>
            <w:r w:rsidRPr="00A8306A">
              <w:rPr>
                <w:rFonts w:cs="Verdana"/>
                <w:bCs/>
                <w:iCs/>
                <w:color w:val="auto"/>
                <w:sz w:val="16"/>
                <w:szCs w:val="16"/>
              </w:rPr>
              <w:t>A información do Sistema de Garantía de Calidade (SGC) da EIDO da Universidade de Vigo está dispoñible na</w:t>
            </w:r>
            <w:r>
              <w:rPr>
                <w:rFonts w:cs="Verdana"/>
                <w:bCs/>
                <w:iCs/>
                <w:color w:val="auto"/>
                <w:sz w:val="16"/>
                <w:szCs w:val="16"/>
              </w:rPr>
              <w:t xml:space="preserve"> </w:t>
            </w:r>
            <w:r w:rsidRPr="00A8306A">
              <w:rPr>
                <w:rFonts w:cs="Verdana"/>
                <w:bCs/>
                <w:iCs/>
                <w:color w:val="auto"/>
                <w:sz w:val="16"/>
                <w:szCs w:val="16"/>
              </w:rPr>
              <w:t>ligazón</w:t>
            </w:r>
          </w:p>
          <w:p w14:paraId="3F4B98C3" w14:textId="6F99C9A7" w:rsidR="00A8306A" w:rsidRDefault="00A8306A" w:rsidP="00A8306A">
            <w:pPr>
              <w:spacing w:line="360" w:lineRule="auto"/>
              <w:rPr>
                <w:rFonts w:cs="Verdana"/>
                <w:bCs/>
                <w:iCs/>
                <w:color w:val="auto"/>
                <w:sz w:val="16"/>
                <w:szCs w:val="16"/>
              </w:rPr>
            </w:pPr>
            <w:hyperlink r:id="rId20" w:history="1">
              <w:r w:rsidRPr="00A9249C">
                <w:rPr>
                  <w:rStyle w:val="Hipervnculo"/>
                  <w:rFonts w:cs="Verdana"/>
                  <w:bCs/>
                  <w:iCs/>
                  <w:sz w:val="16"/>
                  <w:szCs w:val="16"/>
                </w:rPr>
                <w:t>https://www.uvigo.gal/es/estudiar/organizacion-academica/eido-escola-internacional-doutoramento/calidad</w:t>
              </w:r>
            </w:hyperlink>
          </w:p>
          <w:p w14:paraId="5053D99F" w14:textId="77777777" w:rsidR="00A8306A" w:rsidRDefault="00A8306A" w:rsidP="00A8306A">
            <w:pPr>
              <w:spacing w:line="360" w:lineRule="auto"/>
              <w:rPr>
                <w:rFonts w:cs="Verdana"/>
                <w:bCs/>
                <w:iCs/>
                <w:color w:val="auto"/>
                <w:sz w:val="16"/>
                <w:szCs w:val="16"/>
              </w:rPr>
            </w:pPr>
          </w:p>
          <w:p w14:paraId="7D3050C1" w14:textId="77777777" w:rsidR="00A8306A" w:rsidRPr="00A8306A"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SGC de doutoramento da EIDO é un sistema centralizado e institucional, isto é, xeneral de toda a Universidade de Vigo para o ciclo de doutoramento, ao que están adscritos todos os programas de doutoramento da universidade, dirixido e xestionado desde a Dirección da EIDO, en colaboración con outros servizos de soporte (Área de Calidade, Servizo de Xestión de Estudos de </w:t>
            </w:r>
            <w:proofErr w:type="spellStart"/>
            <w:r w:rsidRPr="00A8306A">
              <w:rPr>
                <w:rFonts w:cs="Verdana"/>
                <w:bCs/>
                <w:iCs/>
                <w:color w:val="auto"/>
                <w:sz w:val="16"/>
                <w:szCs w:val="16"/>
              </w:rPr>
              <w:t>Posgrao</w:t>
            </w:r>
            <w:proofErr w:type="spellEnd"/>
            <w:r w:rsidRPr="00A8306A">
              <w:rPr>
                <w:rFonts w:cs="Verdana"/>
                <w:bCs/>
                <w:iCs/>
                <w:color w:val="auto"/>
                <w:sz w:val="16"/>
                <w:szCs w:val="16"/>
              </w:rPr>
              <w:t xml:space="preserve">). O seu deseño está certificado desde xullo de 2019, momento no que recibiu informe favorable da axencia de calidade competente (Axencia para a Calidade do Sistema Universitario de Galicia, ACSUG). </w:t>
            </w:r>
          </w:p>
          <w:p w14:paraId="4196E9F5" w14:textId="77777777" w:rsidR="00A8306A" w:rsidRPr="00A8306A" w:rsidRDefault="00A8306A" w:rsidP="00A8306A">
            <w:pPr>
              <w:spacing w:line="360" w:lineRule="auto"/>
              <w:jc w:val="both"/>
              <w:rPr>
                <w:rFonts w:cs="Verdana"/>
                <w:bCs/>
                <w:iCs/>
                <w:color w:val="auto"/>
                <w:sz w:val="16"/>
                <w:szCs w:val="16"/>
              </w:rPr>
            </w:pPr>
          </w:p>
          <w:p w14:paraId="55CF1212" w14:textId="3C08CD07" w:rsidR="00D36802"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w:t>
            </w:r>
            <w:hyperlink r:id="rId21" w:history="1">
              <w:r w:rsidRPr="00D525D7">
                <w:rPr>
                  <w:rStyle w:val="Hipervnculo"/>
                  <w:rFonts w:cs="Verdana"/>
                  <w:bCs/>
                  <w:iCs/>
                  <w:sz w:val="16"/>
                  <w:szCs w:val="16"/>
                  <w:lang w:val="pt-PT"/>
                </w:rPr>
                <w:t>Manual de Calida</w:t>
              </w:r>
              <w:r w:rsidR="007F46FE" w:rsidRPr="00D525D7">
                <w:rPr>
                  <w:rStyle w:val="Hipervnculo"/>
                  <w:rFonts w:cs="Verdana"/>
                  <w:bCs/>
                  <w:iCs/>
                  <w:sz w:val="16"/>
                  <w:szCs w:val="16"/>
                  <w:lang w:val="pt-PT"/>
                </w:rPr>
                <w:t>de</w:t>
              </w:r>
            </w:hyperlink>
            <w:r>
              <w:rPr>
                <w:rFonts w:cs="Verdana"/>
                <w:bCs/>
                <w:iCs/>
                <w:color w:val="auto"/>
                <w:sz w:val="16"/>
                <w:szCs w:val="16"/>
              </w:rPr>
              <w:t xml:space="preserve"> </w:t>
            </w:r>
            <w:r w:rsidRPr="00A8306A">
              <w:rPr>
                <w:rFonts w:cs="Verdana"/>
                <w:bCs/>
                <w:iCs/>
                <w:color w:val="auto"/>
                <w:sz w:val="16"/>
                <w:szCs w:val="16"/>
              </w:rPr>
              <w:t xml:space="preserve">é un documento de carácter organizativo, de comunicación e estratéxico, que inclúe, ademais, a Estratexia da EIDO, as súas liñas estratéxicas e obxectivos e metas asociadas (política e obxectivos de calidade). Tamén, describe a estrutura organizativa e de responsabilidades en materia de calidade. Ademais, precisa o mapa de procesos de funcionamento do SGC e os procedementos que os describen, con indicación das responsabilidades e competencias, actividades, indicadores de medición e rexistros e evidencias asociadas a cada proceso. O SGC permite analizar o desenvolvemento dos programas de doutoramento e os seus resultados, asegurando a súa revisión e mellora continua. </w:t>
            </w:r>
          </w:p>
          <w:p w14:paraId="4B64F8C7" w14:textId="6BB18E2F" w:rsidR="00A8306A" w:rsidRDefault="00A8306A" w:rsidP="00A8306A">
            <w:pPr>
              <w:spacing w:line="360" w:lineRule="auto"/>
              <w:jc w:val="both"/>
              <w:rPr>
                <w:rFonts w:cs="Verdana"/>
                <w:bCs/>
                <w:iCs/>
                <w:color w:val="auto"/>
                <w:sz w:val="16"/>
                <w:szCs w:val="16"/>
              </w:rPr>
            </w:pPr>
          </w:p>
          <w:p w14:paraId="03E99190" w14:textId="662F3570" w:rsidR="00655A95" w:rsidRPr="00655A95" w:rsidRDefault="00655A95" w:rsidP="00535DA5">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deseño 2017-2020</w:t>
            </w:r>
            <w:r w:rsidR="00535DA5">
              <w:rPr>
                <w:rFonts w:cs="Verdana"/>
                <w:bCs/>
                <w:iCs/>
                <w:color w:val="auto"/>
                <w:sz w:val="16"/>
                <w:szCs w:val="16"/>
              </w:rPr>
              <w:t>:</w:t>
            </w:r>
            <w:r w:rsidRPr="00655A95">
              <w:rPr>
                <w:rFonts w:cs="Verdana"/>
                <w:bCs/>
                <w:iCs/>
                <w:color w:val="auto"/>
                <w:sz w:val="16"/>
                <w:szCs w:val="16"/>
              </w:rPr>
              <w:t xml:space="preserve"> Elaboración e aprobación da documentaci</w:t>
            </w:r>
            <w:r w:rsidR="00535DA5">
              <w:rPr>
                <w:rFonts w:cs="Verdana"/>
                <w:bCs/>
                <w:iCs/>
                <w:color w:val="auto"/>
                <w:sz w:val="16"/>
                <w:szCs w:val="16"/>
              </w:rPr>
              <w:t>ón</w:t>
            </w:r>
          </w:p>
          <w:p w14:paraId="03F5193B" w14:textId="31A9BBED" w:rsidR="00D36802" w:rsidRDefault="00D36802" w:rsidP="00D36802">
            <w:pPr>
              <w:spacing w:line="360" w:lineRule="auto"/>
              <w:jc w:val="both"/>
              <w:rPr>
                <w:rFonts w:cs="Verdana"/>
                <w:bCs/>
                <w:iCs/>
                <w:color w:val="auto"/>
                <w:sz w:val="16"/>
                <w:szCs w:val="16"/>
              </w:rPr>
            </w:pPr>
            <w:r>
              <w:rPr>
                <w:rFonts w:cs="Verdana"/>
                <w:bCs/>
                <w:iCs/>
                <w:color w:val="auto"/>
                <w:sz w:val="16"/>
                <w:szCs w:val="16"/>
              </w:rPr>
              <w:lastRenderedPageBreak/>
              <w:t xml:space="preserve">O deseño do SGC comezou a finais do ano 2016, con reunións entre as outras dúas universidades do SUG (USC e </w:t>
            </w:r>
            <w:proofErr w:type="spellStart"/>
            <w:r>
              <w:rPr>
                <w:rFonts w:cs="Verdana"/>
                <w:bCs/>
                <w:iCs/>
                <w:color w:val="auto"/>
                <w:sz w:val="16"/>
                <w:szCs w:val="16"/>
              </w:rPr>
              <w:t>UdC</w:t>
            </w:r>
            <w:proofErr w:type="spellEnd"/>
            <w:r>
              <w:rPr>
                <w:rFonts w:cs="Verdana"/>
                <w:bCs/>
                <w:iCs/>
                <w:color w:val="auto"/>
                <w:sz w:val="16"/>
                <w:szCs w:val="16"/>
              </w:rPr>
              <w:t>) co obxecto de trazar liñas xerais comúns sobre a identificación e a organización dos procesos de funcionamento do ciclo de doutoramento</w:t>
            </w:r>
            <w:r w:rsidR="00E32F43">
              <w:rPr>
                <w:rFonts w:cs="Verdana"/>
                <w:bCs/>
                <w:iCs/>
                <w:color w:val="auto"/>
                <w:sz w:val="16"/>
                <w:szCs w:val="16"/>
              </w:rPr>
              <w:t xml:space="preserve">. </w:t>
            </w:r>
            <w:r w:rsidR="00E32F43" w:rsidRPr="00E32F43">
              <w:rPr>
                <w:rFonts w:cs="Verdana"/>
                <w:bCs/>
                <w:iCs/>
                <w:color w:val="auto"/>
                <w:sz w:val="16"/>
                <w:szCs w:val="16"/>
              </w:rPr>
              <w:t xml:space="preserve">O deseño do SGC desenvolveuse, formalmente, ao longo dos anos 2017 e 2018, seguindo as directrices do Programa FIDES-AUDIT (ACSUG). </w:t>
            </w:r>
            <w:r w:rsidR="00E32F43">
              <w:rPr>
                <w:rFonts w:cs="Verdana"/>
                <w:bCs/>
                <w:iCs/>
                <w:color w:val="auto"/>
                <w:sz w:val="16"/>
                <w:szCs w:val="16"/>
              </w:rPr>
              <w:t>A</w:t>
            </w:r>
            <w:r>
              <w:rPr>
                <w:rFonts w:cs="Verdana"/>
                <w:bCs/>
                <w:iCs/>
                <w:color w:val="auto"/>
                <w:sz w:val="16"/>
                <w:szCs w:val="16"/>
              </w:rPr>
              <w:t xml:space="preserve"> </w:t>
            </w:r>
            <w:proofErr w:type="spellStart"/>
            <w:r>
              <w:rPr>
                <w:rFonts w:cs="Verdana"/>
                <w:bCs/>
                <w:iCs/>
                <w:color w:val="auto"/>
                <w:sz w:val="16"/>
                <w:szCs w:val="16"/>
              </w:rPr>
              <w:t>UVigo</w:t>
            </w:r>
            <w:proofErr w:type="spellEnd"/>
            <w:r>
              <w:rPr>
                <w:rFonts w:cs="Verdana"/>
                <w:bCs/>
                <w:iCs/>
                <w:color w:val="auto"/>
                <w:sz w:val="16"/>
                <w:szCs w:val="16"/>
              </w:rPr>
              <w:t xml:space="preserve"> constituíu un grupo de traballo arredor da Eido (dirección da Eido, secretario académico da Eido, Área de Calidade, xefe do Servizo de Estudos de </w:t>
            </w:r>
            <w:proofErr w:type="spellStart"/>
            <w:r>
              <w:rPr>
                <w:rFonts w:cs="Verdana"/>
                <w:bCs/>
                <w:iCs/>
                <w:color w:val="auto"/>
                <w:sz w:val="16"/>
                <w:szCs w:val="16"/>
              </w:rPr>
              <w:t>Posgrao</w:t>
            </w:r>
            <w:proofErr w:type="spellEnd"/>
            <w:r>
              <w:rPr>
                <w:rFonts w:cs="Verdana"/>
                <w:bCs/>
                <w:iCs/>
                <w:color w:val="auto"/>
                <w:sz w:val="16"/>
                <w:szCs w:val="16"/>
              </w:rPr>
              <w:t>) que mantén</w:t>
            </w:r>
            <w:r w:rsidR="00E32F43">
              <w:rPr>
                <w:rFonts w:cs="Verdana"/>
                <w:bCs/>
                <w:iCs/>
                <w:color w:val="auto"/>
                <w:sz w:val="16"/>
                <w:szCs w:val="16"/>
              </w:rPr>
              <w:t>, ata o de agora,</w:t>
            </w:r>
            <w:r>
              <w:rPr>
                <w:rFonts w:cs="Verdana"/>
                <w:bCs/>
                <w:iCs/>
                <w:color w:val="auto"/>
                <w:sz w:val="16"/>
                <w:szCs w:val="16"/>
              </w:rPr>
              <w:t xml:space="preserve"> reunións periódicas desde comezos de 2017 para desenvolver </w:t>
            </w:r>
            <w:r w:rsidR="00E32F43">
              <w:rPr>
                <w:rFonts w:cs="Verdana"/>
                <w:bCs/>
                <w:iCs/>
                <w:color w:val="auto"/>
                <w:sz w:val="16"/>
                <w:szCs w:val="16"/>
              </w:rPr>
              <w:t xml:space="preserve">e mellorar </w:t>
            </w:r>
            <w:r>
              <w:rPr>
                <w:rFonts w:cs="Verdana"/>
                <w:bCs/>
                <w:iCs/>
                <w:color w:val="auto"/>
                <w:sz w:val="16"/>
                <w:szCs w:val="16"/>
              </w:rPr>
              <w:t>a estrutura</w:t>
            </w:r>
            <w:r w:rsidR="00E32F43">
              <w:rPr>
                <w:rFonts w:cs="Verdana"/>
                <w:bCs/>
                <w:iCs/>
                <w:color w:val="auto"/>
                <w:sz w:val="16"/>
                <w:szCs w:val="16"/>
              </w:rPr>
              <w:t xml:space="preserve">, </w:t>
            </w:r>
            <w:r>
              <w:rPr>
                <w:rFonts w:cs="Verdana"/>
                <w:bCs/>
                <w:iCs/>
                <w:color w:val="auto"/>
                <w:sz w:val="16"/>
                <w:szCs w:val="16"/>
              </w:rPr>
              <w:t xml:space="preserve">a documentación </w:t>
            </w:r>
            <w:r w:rsidR="00E32F43">
              <w:rPr>
                <w:rFonts w:cs="Verdana"/>
                <w:bCs/>
                <w:iCs/>
                <w:color w:val="auto"/>
                <w:sz w:val="16"/>
                <w:szCs w:val="16"/>
              </w:rPr>
              <w:t>e os procesos de calidade</w:t>
            </w:r>
            <w:r>
              <w:rPr>
                <w:rFonts w:cs="Verdana"/>
                <w:bCs/>
                <w:iCs/>
                <w:color w:val="auto"/>
                <w:sz w:val="16"/>
                <w:szCs w:val="16"/>
              </w:rPr>
              <w:t>.</w:t>
            </w:r>
          </w:p>
          <w:p w14:paraId="6CD593FE" w14:textId="77777777" w:rsidR="00D36802" w:rsidRDefault="00D36802" w:rsidP="00D36802">
            <w:pPr>
              <w:spacing w:line="360" w:lineRule="auto"/>
              <w:jc w:val="both"/>
              <w:rPr>
                <w:rFonts w:cs="Verdana"/>
                <w:bCs/>
                <w:iCs/>
                <w:color w:val="auto"/>
                <w:sz w:val="16"/>
                <w:szCs w:val="16"/>
              </w:rPr>
            </w:pPr>
          </w:p>
          <w:p w14:paraId="6ACCB1A4" w14:textId="77777777" w:rsidR="00655A95" w:rsidRDefault="00655A95" w:rsidP="00D36802">
            <w:pPr>
              <w:spacing w:line="360" w:lineRule="auto"/>
              <w:jc w:val="both"/>
              <w:rPr>
                <w:rFonts w:cs="Verdana"/>
                <w:bCs/>
                <w:iCs/>
                <w:color w:val="auto"/>
                <w:sz w:val="16"/>
                <w:szCs w:val="16"/>
              </w:rPr>
            </w:pPr>
            <w:r w:rsidRPr="00655A95">
              <w:rPr>
                <w:rFonts w:cs="Verdana"/>
                <w:bCs/>
                <w:iCs/>
                <w:color w:val="auto"/>
                <w:sz w:val="16"/>
                <w:szCs w:val="16"/>
              </w:rPr>
              <w:t xml:space="preserve">A Comisión de Calidade da EIDO, constituída o 27.04.2017, validou este deseño o 14.12.2018 e o Comité de Dirección da EIDO, máximo órgano de responsabilidade, aprobouno na súa sesión do 17.12.2018. </w:t>
            </w:r>
          </w:p>
          <w:p w14:paraId="65FD871D" w14:textId="75113B56" w:rsidR="00655A95" w:rsidRP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Trala avaliación da documentación enviada, a ACSUG remitiu un Informe de certificación do deseño do SGC o 30.07.2019 con resultado FAVORABLE, polo que a EIDO convertíase deste xeito na primeira escola de doutoramento do SUG en acadar unha certificación de calidade.</w:t>
            </w:r>
            <w:r w:rsidRPr="00705ADA">
              <w:rPr>
                <w:rFonts w:cs="Verdana"/>
                <w:bCs/>
                <w:iCs/>
                <w:color w:val="auto"/>
                <w:sz w:val="16"/>
                <w:szCs w:val="16"/>
              </w:rPr>
              <w:t xml:space="preserve"> Ademais, o informe resalta que non se detectan aspectos que deban ser obxecto dun plan de mellora, só recomendacións de mellora.</w:t>
            </w:r>
          </w:p>
          <w:p w14:paraId="075E2A94" w14:textId="7260DFA2" w:rsid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Finalmente, o Consello de Goberno da Universidade de Vigo ratificou este modelo coa súa aprobación na súa sesión do 27.02.2020.</w:t>
            </w:r>
          </w:p>
          <w:p w14:paraId="09703095" w14:textId="05CF2752" w:rsidR="0013312C" w:rsidRDefault="0013312C" w:rsidP="00655A95">
            <w:pPr>
              <w:spacing w:line="360" w:lineRule="auto"/>
              <w:jc w:val="both"/>
              <w:rPr>
                <w:rFonts w:cs="Verdana"/>
                <w:bCs/>
                <w:iCs/>
                <w:color w:val="auto"/>
                <w:sz w:val="16"/>
                <w:szCs w:val="16"/>
              </w:rPr>
            </w:pPr>
          </w:p>
          <w:p w14:paraId="4FCDE288" w14:textId="77777777" w:rsidR="0013312C" w:rsidRPr="0013312C" w:rsidRDefault="0013312C" w:rsidP="0013312C">
            <w:pPr>
              <w:spacing w:line="360" w:lineRule="auto"/>
              <w:jc w:val="both"/>
              <w:rPr>
                <w:rFonts w:cs="Verdana"/>
                <w:bCs/>
                <w:iCs/>
                <w:color w:val="auto"/>
                <w:sz w:val="16"/>
                <w:szCs w:val="16"/>
              </w:rPr>
            </w:pPr>
            <w:r w:rsidRPr="0013312C">
              <w:rPr>
                <w:rFonts w:cs="Verdana"/>
                <w:bCs/>
                <w:iCs/>
                <w:color w:val="auto"/>
                <w:sz w:val="16"/>
                <w:szCs w:val="16"/>
              </w:rPr>
              <w:t>O deseño e o desenvolvemento do SGC da EIDO garanten os mecanismos e procesos que permiten supervisar o desenvolvemento do programa de doutoramento. Para iso dispón de procedementos que permiten:</w:t>
            </w:r>
          </w:p>
          <w:p w14:paraId="287854F3" w14:textId="141DA8AC"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deseño, aprobación, revisión periódica e mellora dos programas formativos.</w:t>
            </w:r>
          </w:p>
          <w:p w14:paraId="2B5FA414" w14:textId="101C85D5"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 xml:space="preserve">A garantía de aprendizaxe, ensino e avaliación centradas no </w:t>
            </w:r>
            <w:proofErr w:type="spellStart"/>
            <w:r w:rsidRPr="0013312C">
              <w:rPr>
                <w:rFonts w:cs="Verdana"/>
                <w:bCs/>
                <w:iCs/>
                <w:color w:val="auto"/>
                <w:sz w:val="16"/>
                <w:szCs w:val="16"/>
              </w:rPr>
              <w:t>estudantado</w:t>
            </w:r>
            <w:proofErr w:type="spellEnd"/>
            <w:r w:rsidRPr="0013312C">
              <w:rPr>
                <w:rFonts w:cs="Verdana"/>
                <w:bCs/>
                <w:iCs/>
                <w:color w:val="auto"/>
                <w:sz w:val="16"/>
                <w:szCs w:val="16"/>
              </w:rPr>
              <w:t>.</w:t>
            </w:r>
          </w:p>
          <w:p w14:paraId="0F2656C8" w14:textId="06B9B880"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correcto desenvolvemento dos programas de mobilidade.</w:t>
            </w:r>
          </w:p>
          <w:p w14:paraId="4CDBDD05" w14:textId="0B5570D5"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análise dos resultados académicos, de satisfacción dos distintos colectivos implicados nos programas (</w:t>
            </w:r>
            <w:proofErr w:type="spellStart"/>
            <w:r w:rsidRPr="0013312C">
              <w:rPr>
                <w:rFonts w:cs="Verdana"/>
                <w:bCs/>
                <w:iCs/>
                <w:color w:val="auto"/>
                <w:sz w:val="16"/>
                <w:szCs w:val="16"/>
              </w:rPr>
              <w:t>do</w:t>
            </w:r>
            <w:r>
              <w:rPr>
                <w:rFonts w:cs="Verdana"/>
                <w:bCs/>
                <w:iCs/>
                <w:color w:val="auto"/>
                <w:sz w:val="16"/>
                <w:szCs w:val="16"/>
              </w:rPr>
              <w:t>u</w:t>
            </w:r>
            <w:r w:rsidRPr="0013312C">
              <w:rPr>
                <w:rFonts w:cs="Verdana"/>
                <w:bCs/>
                <w:iCs/>
                <w:color w:val="auto"/>
                <w:sz w:val="16"/>
                <w:szCs w:val="16"/>
              </w:rPr>
              <w:t>torandos</w:t>
            </w:r>
            <w:proofErr w:type="spellEnd"/>
            <w:r w:rsidRPr="0013312C">
              <w:rPr>
                <w:rFonts w:cs="Verdana"/>
                <w:bCs/>
                <w:iCs/>
                <w:color w:val="auto"/>
                <w:sz w:val="16"/>
                <w:szCs w:val="16"/>
              </w:rPr>
              <w:t xml:space="preserve">/as, profesorado, </w:t>
            </w:r>
            <w:proofErr w:type="spellStart"/>
            <w:r w:rsidRPr="0013312C">
              <w:rPr>
                <w:rFonts w:cs="Verdana"/>
                <w:bCs/>
                <w:iCs/>
                <w:color w:val="auto"/>
                <w:sz w:val="16"/>
                <w:szCs w:val="16"/>
              </w:rPr>
              <w:t>egresados</w:t>
            </w:r>
            <w:proofErr w:type="spellEnd"/>
            <w:r w:rsidRPr="0013312C">
              <w:rPr>
                <w:rFonts w:cs="Verdana"/>
                <w:bCs/>
                <w:iCs/>
                <w:color w:val="auto"/>
                <w:sz w:val="16"/>
                <w:szCs w:val="16"/>
              </w:rPr>
              <w:t xml:space="preserve">), incluídos os derivados do sistema de queixas, suxestións e felicitacións (Sistema QSP </w:t>
            </w:r>
            <w:proofErr w:type="spellStart"/>
            <w:r w:rsidRPr="0013312C">
              <w:rPr>
                <w:rFonts w:cs="Verdana"/>
                <w:bCs/>
                <w:iCs/>
                <w:color w:val="auto"/>
                <w:sz w:val="16"/>
                <w:szCs w:val="16"/>
              </w:rPr>
              <w:t>UVigo</w:t>
            </w:r>
            <w:proofErr w:type="spellEnd"/>
            <w:r w:rsidRPr="0013312C">
              <w:rPr>
                <w:rFonts w:cs="Verdana"/>
                <w:bCs/>
                <w:iCs/>
                <w:color w:val="auto"/>
                <w:sz w:val="16"/>
                <w:szCs w:val="16"/>
              </w:rPr>
              <w:t>), e de inserción laboral.</w:t>
            </w:r>
          </w:p>
          <w:p w14:paraId="29BAE2A8" w14:textId="5887EDF0"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transparencia e rendición de contas aos axentes interesados no programa de doutoramento, incluída a publicación regular de información sobre os programas, o seu desenvolvemento e os seus resultados.</w:t>
            </w:r>
          </w:p>
          <w:p w14:paraId="019618B5" w14:textId="4844FA8B"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 xml:space="preserve">O seguimento dos/as doutores/as </w:t>
            </w:r>
            <w:proofErr w:type="spellStart"/>
            <w:r w:rsidRPr="0013312C">
              <w:rPr>
                <w:rFonts w:cs="Verdana"/>
                <w:bCs/>
                <w:iCs/>
                <w:color w:val="auto"/>
                <w:sz w:val="16"/>
                <w:szCs w:val="16"/>
              </w:rPr>
              <w:t>egresados</w:t>
            </w:r>
            <w:proofErr w:type="spellEnd"/>
            <w:r w:rsidRPr="0013312C">
              <w:rPr>
                <w:rFonts w:cs="Verdana"/>
                <w:bCs/>
                <w:iCs/>
                <w:color w:val="auto"/>
                <w:sz w:val="16"/>
                <w:szCs w:val="16"/>
              </w:rPr>
              <w:t>/as.</w:t>
            </w:r>
          </w:p>
          <w:p w14:paraId="763E8AC7" w14:textId="044D819D"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No caso dos programas nos que participe máis dunha universidade, a dispoñibilidade de mecanismos e procedementos que aseguren a coordinación entre as universidades participantes.</w:t>
            </w:r>
          </w:p>
          <w:p w14:paraId="772432E7" w14:textId="77777777" w:rsidR="0013312C" w:rsidRDefault="0013312C" w:rsidP="00655A95">
            <w:pPr>
              <w:spacing w:line="360" w:lineRule="auto"/>
              <w:jc w:val="both"/>
              <w:rPr>
                <w:rFonts w:cs="Verdana"/>
                <w:bCs/>
                <w:iCs/>
                <w:color w:val="auto"/>
                <w:sz w:val="16"/>
                <w:szCs w:val="16"/>
              </w:rPr>
            </w:pPr>
          </w:p>
          <w:p w14:paraId="74886E1D" w14:textId="3EF076E6" w:rsidR="00705ADA" w:rsidRPr="00BB4D23" w:rsidRDefault="00BB4D23" w:rsidP="00BB4D23">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i</w:t>
            </w:r>
            <w:r w:rsidR="00705ADA" w:rsidRPr="00807DCB">
              <w:rPr>
                <w:rFonts w:cs="Verdana"/>
                <w:bCs/>
                <w:iCs/>
                <w:color w:val="auto"/>
                <w:sz w:val="16"/>
                <w:szCs w:val="16"/>
                <w:u w:val="single"/>
              </w:rPr>
              <w:t xml:space="preserve">mplantación </w:t>
            </w:r>
            <w:r w:rsidRPr="00807DCB">
              <w:rPr>
                <w:rFonts w:cs="Verdana"/>
                <w:bCs/>
                <w:iCs/>
                <w:color w:val="auto"/>
                <w:sz w:val="16"/>
                <w:szCs w:val="16"/>
                <w:u w:val="single"/>
              </w:rPr>
              <w:t>2021-2024</w:t>
            </w:r>
            <w:r w:rsidR="00807DCB">
              <w:rPr>
                <w:rFonts w:cs="Verdana"/>
                <w:bCs/>
                <w:iCs/>
                <w:color w:val="auto"/>
                <w:sz w:val="16"/>
                <w:szCs w:val="16"/>
                <w:u w:val="single"/>
              </w:rPr>
              <w:t>:</w:t>
            </w:r>
            <w:r>
              <w:rPr>
                <w:rFonts w:cs="Verdana"/>
                <w:bCs/>
                <w:iCs/>
                <w:color w:val="auto"/>
                <w:sz w:val="16"/>
                <w:szCs w:val="16"/>
              </w:rPr>
              <w:t xml:space="preserve"> Aplicación xeneralizada e progresiva</w:t>
            </w:r>
          </w:p>
          <w:p w14:paraId="244F5325" w14:textId="73DD8A30" w:rsidR="00E95746" w:rsidRDefault="00705ADA" w:rsidP="00E95746">
            <w:pPr>
              <w:spacing w:line="360" w:lineRule="auto"/>
              <w:jc w:val="both"/>
              <w:rPr>
                <w:rFonts w:cs="Verdana"/>
                <w:bCs/>
                <w:iCs/>
                <w:color w:val="auto"/>
                <w:sz w:val="16"/>
                <w:szCs w:val="16"/>
              </w:rPr>
            </w:pPr>
            <w:r>
              <w:rPr>
                <w:rFonts w:cs="Verdana"/>
                <w:bCs/>
                <w:iCs/>
                <w:color w:val="auto"/>
                <w:sz w:val="16"/>
                <w:szCs w:val="16"/>
              </w:rPr>
              <w:t xml:space="preserve">O desenvolvemento </w:t>
            </w:r>
            <w:r w:rsidR="00BB4D23">
              <w:rPr>
                <w:rFonts w:cs="Verdana"/>
                <w:bCs/>
                <w:iCs/>
                <w:color w:val="auto"/>
                <w:sz w:val="16"/>
                <w:szCs w:val="16"/>
              </w:rPr>
              <w:t>dos procesos de calidade</w:t>
            </w:r>
            <w:r>
              <w:rPr>
                <w:rFonts w:cs="Verdana"/>
                <w:bCs/>
                <w:iCs/>
                <w:color w:val="auto"/>
                <w:sz w:val="16"/>
                <w:szCs w:val="16"/>
              </w:rPr>
              <w:t xml:space="preserve"> está orientado a facilitar e garantir os procesos de deseño, implantación, mellora e renovación da acreditación dos programas de doutoramento asociados á Eido (o ciclo VSMA)</w:t>
            </w:r>
            <w:r w:rsidR="00E95746">
              <w:rPr>
                <w:rFonts w:cs="Verdana"/>
                <w:bCs/>
                <w:iCs/>
                <w:color w:val="auto"/>
                <w:sz w:val="16"/>
                <w:szCs w:val="16"/>
              </w:rPr>
              <w:t xml:space="preserve">. Os resultados dos informes de avaliación das axencias de calidade (ACSUG no SUG e outras fóra do SUG) sobre a verificación, seguimento, modificacións e renovación da acreditación dos programas permiten recoñecer as súas boas prácticas e ir axustando e corrixindo o seu funcionamento, a través de plans de mellora, cara a súa acreditación cíclica e a satisfacción dos grupos de interese. </w:t>
            </w:r>
          </w:p>
          <w:p w14:paraId="30F555C8" w14:textId="0D578532" w:rsidR="00705ADA" w:rsidRDefault="00705ADA" w:rsidP="00705ADA">
            <w:pPr>
              <w:spacing w:line="360" w:lineRule="auto"/>
              <w:jc w:val="both"/>
              <w:rPr>
                <w:rFonts w:cs="Verdana"/>
                <w:bCs/>
                <w:iCs/>
                <w:color w:val="auto"/>
                <w:sz w:val="16"/>
                <w:szCs w:val="16"/>
              </w:rPr>
            </w:pPr>
          </w:p>
          <w:p w14:paraId="3CF25D86" w14:textId="026EFF42"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Rematada a fase de deseño, a previsión da implantación efectiva do SGC programouse para comezar no curso 2020/21. O obxectivo desta fase consiste en aplicar o deseño aprobado ás actividades diarias do ciclo de doutoramento, isto é, da xestión da EIDO e dos seus programas de doutoramento. A estratexia da EIDO, formalizada na súa Política e Obxectivos de Calidade aprobados en 2020, establecía como un dos seus obxectivos de calidade a certificación da implantación para 2021/22. Porén, a situación pandémica Covid-19</w:t>
            </w:r>
            <w:r w:rsidR="00FE0C98">
              <w:rPr>
                <w:rFonts w:cs="Verdana"/>
                <w:bCs/>
                <w:iCs/>
                <w:color w:val="auto"/>
                <w:sz w:val="16"/>
                <w:szCs w:val="16"/>
              </w:rPr>
              <w:t xml:space="preserve"> e a falta de directrices específicas para as escolas de doutoramento</w:t>
            </w:r>
            <w:r w:rsidRPr="004D3C9C">
              <w:rPr>
                <w:rFonts w:cs="Verdana"/>
                <w:bCs/>
                <w:iCs/>
                <w:color w:val="auto"/>
                <w:sz w:val="16"/>
                <w:szCs w:val="16"/>
              </w:rPr>
              <w:t xml:space="preserve"> adiou todo o proceso.</w:t>
            </w:r>
          </w:p>
          <w:p w14:paraId="38FAB978" w14:textId="77777777"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lastRenderedPageBreak/>
              <w:t>A implantación programada incluía, en liñas xerais, actividades ligadas a:</w:t>
            </w:r>
          </w:p>
          <w:p w14:paraId="05A9F7A1" w14:textId="4982A71B"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operativo de todos os procesos (este xa se iniciara, nalgúns casos, de xeito previo a 2020)</w:t>
            </w:r>
          </w:p>
          <w:p w14:paraId="648D9674" w14:textId="25F4B2FF"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pleno e regular da Comisión de Calidade da EIDO</w:t>
            </w:r>
          </w:p>
          <w:p w14:paraId="26D1DE79" w14:textId="45C44DC9"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Soporte aos procesos de verificación, seguimento, modificación e renovación da acreditación dos programas,</w:t>
            </w:r>
          </w:p>
          <w:p w14:paraId="5C5084DF" w14:textId="6EE14A10"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 xml:space="preserve">Formación e sensibilización sobre calidade en doutoramento destinadas aos principais grupos de interese involucrados neste ciclo (directores e titores de teses, profesorado en xeral, persoal de administración e servizos de soporte), ademais do </w:t>
            </w:r>
            <w:proofErr w:type="spellStart"/>
            <w:r w:rsidRPr="004D3C9C">
              <w:rPr>
                <w:rFonts w:cs="Verdana"/>
                <w:bCs/>
                <w:iCs/>
                <w:color w:val="auto"/>
                <w:sz w:val="16"/>
                <w:szCs w:val="16"/>
              </w:rPr>
              <w:t>estudantado</w:t>
            </w:r>
            <w:proofErr w:type="spellEnd"/>
          </w:p>
          <w:p w14:paraId="719D8DCD" w14:textId="37E31591"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14:paraId="260D2086" w14:textId="16C0D0AE" w:rsidR="00FD0D38" w:rsidRPr="00FD0D38" w:rsidRDefault="00FD0D38" w:rsidP="00FD0D38">
            <w:pPr>
              <w:spacing w:line="360" w:lineRule="auto"/>
              <w:jc w:val="both"/>
              <w:rPr>
                <w:rFonts w:cs="Verdana"/>
                <w:bCs/>
                <w:iCs/>
                <w:color w:val="auto"/>
                <w:sz w:val="16"/>
                <w:szCs w:val="16"/>
              </w:rPr>
            </w:pPr>
            <w:r w:rsidRPr="00FD0D38">
              <w:rPr>
                <w:rFonts w:cs="Verdana"/>
                <w:bCs/>
                <w:iCs/>
                <w:color w:val="auto"/>
                <w:sz w:val="16"/>
                <w:szCs w:val="16"/>
              </w:rPr>
              <w:t>Para retomar e reconducir esta situación, a Comisión de Calidade da EIDO e despois o Comité de Dirección, aprobaron en decembro de 2021 o Proxecto de mellora e optimización da implantación do SGC [Anexo 03_1]. Esta implantación programouse para desenvolverse desde fin de 2021 ata fin de 2024.</w:t>
            </w:r>
            <w:r>
              <w:rPr>
                <w:rFonts w:cs="Verdana"/>
                <w:bCs/>
                <w:iCs/>
                <w:color w:val="auto"/>
                <w:sz w:val="16"/>
                <w:szCs w:val="16"/>
              </w:rPr>
              <w:t xml:space="preserve"> </w:t>
            </w:r>
            <w:r w:rsidRPr="00FD0D38">
              <w:rPr>
                <w:rFonts w:cs="Verdana"/>
                <w:bCs/>
                <w:iCs/>
                <w:color w:val="auto"/>
                <w:sz w:val="16"/>
                <w:szCs w:val="16"/>
              </w:rPr>
              <w:t>Este proxecto xira sobre 3 eixes:</w:t>
            </w:r>
          </w:p>
          <w:p w14:paraId="60A585AD" w14:textId="2182AC5C" w:rsidR="00FD0D38"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 xml:space="preserve">Implantación participativa e </w:t>
            </w:r>
            <w:proofErr w:type="spellStart"/>
            <w:r w:rsidRPr="00FD0D38">
              <w:rPr>
                <w:rFonts w:cs="Verdana"/>
                <w:bCs/>
                <w:iCs/>
                <w:color w:val="auto"/>
                <w:sz w:val="16"/>
                <w:szCs w:val="16"/>
              </w:rPr>
              <w:t>colaborativa</w:t>
            </w:r>
            <w:proofErr w:type="spellEnd"/>
            <w:r w:rsidRPr="00FD0D38">
              <w:rPr>
                <w:rFonts w:cs="Verdana"/>
                <w:bCs/>
                <w:iCs/>
                <w:color w:val="auto"/>
                <w:sz w:val="16"/>
                <w:szCs w:val="16"/>
              </w:rPr>
              <w:t xml:space="preserve"> dos procesos a través de grupos de traballo</w:t>
            </w:r>
          </w:p>
          <w:p w14:paraId="49062540" w14:textId="5F2ECE83" w:rsidR="00FD0D38"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Integración progresiva de estándares de sustentabilidade e responsabilidade social (ODS)</w:t>
            </w:r>
          </w:p>
          <w:p w14:paraId="231872D5" w14:textId="31FE24F4" w:rsidR="0051675E"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Preparación para cer</w:t>
            </w:r>
            <w:r>
              <w:rPr>
                <w:rFonts w:cs="Verdana"/>
                <w:bCs/>
                <w:iCs/>
                <w:color w:val="auto"/>
                <w:sz w:val="16"/>
                <w:szCs w:val="16"/>
              </w:rPr>
              <w:t xml:space="preserve">tificación: obxectivo fin 2024 </w:t>
            </w:r>
            <w:r w:rsidRPr="00FD0D38">
              <w:rPr>
                <w:rFonts w:cs="Verdana"/>
                <w:bCs/>
                <w:iCs/>
                <w:color w:val="auto"/>
                <w:sz w:val="16"/>
                <w:szCs w:val="16"/>
              </w:rPr>
              <w:t>Acreditación institucional</w:t>
            </w:r>
          </w:p>
          <w:p w14:paraId="48469ECA" w14:textId="51410C15" w:rsidR="00FD0D38" w:rsidRDefault="00FD0D38" w:rsidP="00FD0D38">
            <w:pPr>
              <w:spacing w:line="360" w:lineRule="auto"/>
              <w:jc w:val="both"/>
              <w:rPr>
                <w:rFonts w:cs="Verdana"/>
                <w:bCs/>
                <w:iCs/>
                <w:color w:val="auto"/>
                <w:sz w:val="16"/>
                <w:szCs w:val="16"/>
              </w:rPr>
            </w:pPr>
          </w:p>
          <w:p w14:paraId="14DDA0F5" w14:textId="3B06DF7E" w:rsidR="00723472" w:rsidRPr="00170725" w:rsidRDefault="00F71E8D" w:rsidP="00723472">
            <w:pPr>
              <w:spacing w:line="360" w:lineRule="auto"/>
              <w:jc w:val="both"/>
              <w:rPr>
                <w:rFonts w:cs="Verdana"/>
                <w:bCs/>
                <w:iCs/>
                <w:color w:val="auto"/>
                <w:sz w:val="16"/>
                <w:szCs w:val="16"/>
              </w:rPr>
            </w:pPr>
            <w:r>
              <w:rPr>
                <w:rFonts w:cs="Verdana"/>
                <w:bCs/>
                <w:iCs/>
                <w:color w:val="auto"/>
                <w:sz w:val="16"/>
                <w:szCs w:val="16"/>
              </w:rPr>
              <w:t>A nova Estratexia da Eido 2022/2026</w:t>
            </w:r>
            <w:r w:rsidR="00723472">
              <w:rPr>
                <w:rFonts w:cs="Verdana"/>
                <w:bCs/>
                <w:iCs/>
                <w:color w:val="auto"/>
                <w:sz w:val="16"/>
                <w:szCs w:val="16"/>
              </w:rPr>
              <w:t xml:space="preserve">, aliñada co Plan Estratéxico 20222/2026 da </w:t>
            </w:r>
            <w:proofErr w:type="spellStart"/>
            <w:r w:rsidR="00723472">
              <w:rPr>
                <w:rFonts w:cs="Verdana"/>
                <w:bCs/>
                <w:iCs/>
                <w:color w:val="auto"/>
                <w:sz w:val="16"/>
                <w:szCs w:val="16"/>
              </w:rPr>
              <w:t>UVigo</w:t>
            </w:r>
            <w:proofErr w:type="spellEnd"/>
            <w:r w:rsidR="00723472">
              <w:rPr>
                <w:rFonts w:cs="Verdana"/>
                <w:bCs/>
                <w:iCs/>
                <w:color w:val="auto"/>
                <w:sz w:val="16"/>
                <w:szCs w:val="16"/>
              </w:rPr>
              <w:t>,</w:t>
            </w:r>
            <w:r>
              <w:rPr>
                <w:rFonts w:cs="Verdana"/>
                <w:bCs/>
                <w:iCs/>
                <w:color w:val="auto"/>
                <w:sz w:val="16"/>
                <w:szCs w:val="16"/>
              </w:rPr>
              <w:t xml:space="preserve"> foi informada na Comisión de Calidade do 20.09.2022 e aprobada no Comité de Dirección do 20.12.2022. </w:t>
            </w:r>
            <w:r w:rsidR="00723472" w:rsidRPr="00170725">
              <w:rPr>
                <w:rFonts w:cs="Verdana"/>
                <w:bCs/>
                <w:iCs/>
                <w:color w:val="auto"/>
                <w:sz w:val="16"/>
                <w:szCs w:val="16"/>
              </w:rPr>
              <w:t>Inclúe agora:</w:t>
            </w:r>
          </w:p>
          <w:p w14:paraId="15748803"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-unha declaración da misión e da visión</w:t>
            </w:r>
          </w:p>
          <w:p w14:paraId="329286A0"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-as liñas estratéxicas de actuación como resultado da revisión e actualización da política de calidade</w:t>
            </w:r>
          </w:p>
          <w:p w14:paraId="3A43700F"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-os obxectivos de calidade revisados e actualizados, coas metas anuais programadas</w:t>
            </w:r>
          </w:p>
          <w:p w14:paraId="425516F0"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14:paraId="78BBF401" w14:textId="45CA5506" w:rsidR="00F71E8D" w:rsidRDefault="00F71E8D" w:rsidP="00705ADA">
            <w:pPr>
              <w:spacing w:line="360" w:lineRule="auto"/>
              <w:jc w:val="both"/>
              <w:rPr>
                <w:rFonts w:cs="Verdana"/>
                <w:bCs/>
                <w:iCs/>
                <w:color w:val="auto"/>
                <w:sz w:val="16"/>
                <w:szCs w:val="16"/>
              </w:rPr>
            </w:pPr>
          </w:p>
          <w:p w14:paraId="2FDFDA97" w14:textId="77777777" w:rsidR="00A90AD1" w:rsidRDefault="00A90AD1" w:rsidP="00705ADA">
            <w:pPr>
              <w:spacing w:line="360" w:lineRule="auto"/>
              <w:jc w:val="both"/>
              <w:rPr>
                <w:rFonts w:cs="Verdana"/>
                <w:bCs/>
                <w:iCs/>
                <w:color w:val="auto"/>
                <w:sz w:val="16"/>
                <w:szCs w:val="16"/>
              </w:rPr>
            </w:pPr>
          </w:p>
          <w:p w14:paraId="4A1617C9" w14:textId="7352B54F" w:rsidR="005E6160" w:rsidRPr="00BB4D23" w:rsidRDefault="005E6160" w:rsidP="005E6160">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mellora 202</w:t>
            </w:r>
            <w:r w:rsidR="00807DCB" w:rsidRPr="00807DCB">
              <w:rPr>
                <w:rFonts w:cs="Verdana"/>
                <w:bCs/>
                <w:iCs/>
                <w:color w:val="auto"/>
                <w:sz w:val="16"/>
                <w:szCs w:val="16"/>
                <w:u w:val="single"/>
              </w:rPr>
              <w:t>4</w:t>
            </w:r>
            <w:r w:rsidRPr="00807DCB">
              <w:rPr>
                <w:rFonts w:cs="Verdana"/>
                <w:bCs/>
                <w:iCs/>
                <w:color w:val="auto"/>
                <w:sz w:val="16"/>
                <w:szCs w:val="16"/>
                <w:u w:val="single"/>
              </w:rPr>
              <w:t>-202</w:t>
            </w:r>
            <w:r w:rsidR="00807DCB" w:rsidRPr="00807DCB">
              <w:rPr>
                <w:rFonts w:cs="Verdana"/>
                <w:bCs/>
                <w:iCs/>
                <w:color w:val="auto"/>
                <w:sz w:val="16"/>
                <w:szCs w:val="16"/>
                <w:u w:val="single"/>
              </w:rPr>
              <w:t>5</w:t>
            </w:r>
            <w:r w:rsidR="00807DCB">
              <w:rPr>
                <w:rFonts w:cs="Verdana"/>
                <w:bCs/>
                <w:iCs/>
                <w:color w:val="auto"/>
                <w:sz w:val="16"/>
                <w:szCs w:val="16"/>
              </w:rPr>
              <w:t>:</w:t>
            </w:r>
            <w:r>
              <w:rPr>
                <w:rFonts w:cs="Verdana"/>
                <w:bCs/>
                <w:iCs/>
                <w:color w:val="auto"/>
                <w:sz w:val="16"/>
                <w:szCs w:val="16"/>
              </w:rPr>
              <w:t xml:space="preserve"> A</w:t>
            </w:r>
            <w:r w:rsidR="00807DCB">
              <w:rPr>
                <w:rFonts w:cs="Verdana"/>
                <w:bCs/>
                <w:iCs/>
                <w:color w:val="auto"/>
                <w:sz w:val="16"/>
                <w:szCs w:val="16"/>
              </w:rPr>
              <w:t>ctualización e mellora</w:t>
            </w:r>
          </w:p>
          <w:p w14:paraId="6EF10699" w14:textId="6B658EC2" w:rsidR="005E6160" w:rsidRDefault="00807DCB" w:rsidP="00705ADA">
            <w:pPr>
              <w:spacing w:line="360" w:lineRule="auto"/>
              <w:jc w:val="both"/>
              <w:rPr>
                <w:rFonts w:cs="Verdana"/>
                <w:bCs/>
                <w:iCs/>
                <w:color w:val="auto"/>
                <w:sz w:val="16"/>
                <w:szCs w:val="16"/>
              </w:rPr>
            </w:pPr>
            <w:r>
              <w:rPr>
                <w:rFonts w:cs="Verdana"/>
                <w:bCs/>
                <w:iCs/>
                <w:color w:val="auto"/>
                <w:sz w:val="16"/>
                <w:szCs w:val="16"/>
              </w:rPr>
              <w:t>Os cambios lexislativos e normativos (Lei 14/2011, da Ciencia, RD 822/2021, RD 640/2021, RD 576/2023 que modifica o RD 99/2021, Directrices REACU 2023 para acreditación institucional das escolas de doutoramento) e a experiencia adquirida durante a implantación dan lugar a unha actualización e mellora dos procesos do SGC, que está a desenvolverse, a través dun Plan de Calidade que abrangue o período 2024-2025.</w:t>
            </w:r>
          </w:p>
          <w:p w14:paraId="0ACD1E90" w14:textId="7F791DA4" w:rsidR="005E6160" w:rsidRDefault="005E6160" w:rsidP="00705ADA">
            <w:pPr>
              <w:spacing w:line="360" w:lineRule="auto"/>
              <w:jc w:val="both"/>
              <w:rPr>
                <w:rFonts w:cs="Verdana"/>
                <w:bCs/>
                <w:iCs/>
                <w:color w:val="auto"/>
                <w:sz w:val="16"/>
                <w:szCs w:val="16"/>
              </w:rPr>
            </w:pPr>
          </w:p>
          <w:p w14:paraId="572A4C08" w14:textId="70B2CB62" w:rsidR="00807DCB" w:rsidRDefault="00807DCB" w:rsidP="00807DCB">
            <w:pPr>
              <w:spacing w:line="360" w:lineRule="auto"/>
              <w:jc w:val="both"/>
              <w:rPr>
                <w:rFonts w:cs="Verdana"/>
                <w:bCs/>
                <w:iCs/>
                <w:color w:val="auto"/>
                <w:sz w:val="16"/>
                <w:szCs w:val="16"/>
              </w:rPr>
            </w:pPr>
            <w:r>
              <w:rPr>
                <w:rFonts w:cs="Verdana"/>
                <w:bCs/>
                <w:iCs/>
                <w:color w:val="auto"/>
                <w:sz w:val="16"/>
                <w:szCs w:val="16"/>
              </w:rPr>
              <w:t>A documentación completa do SGC (Manual de Calidade, Estratexia da Eido coa Política e Obxectivos de Calidade, os procedementos e os anexos) pode atoparse na ligazón:</w:t>
            </w:r>
          </w:p>
          <w:p w14:paraId="0CB3A9DF" w14:textId="77777777" w:rsidR="00807DCB" w:rsidRPr="00E66A15" w:rsidRDefault="00807DCB" w:rsidP="00807DCB">
            <w:pPr>
              <w:spacing w:line="360" w:lineRule="auto"/>
              <w:jc w:val="both"/>
              <w:rPr>
                <w:sz w:val="16"/>
                <w:szCs w:val="16"/>
              </w:rPr>
            </w:pPr>
            <w:hyperlink r:id="rId22" w:history="1">
              <w:r w:rsidRPr="00E66A15">
                <w:rPr>
                  <w:rStyle w:val="Hipervnculo"/>
                  <w:sz w:val="16"/>
                  <w:szCs w:val="16"/>
                </w:rPr>
                <w:t>https://www.uvigo.gal/estudar/organizacion-academica/eido-escola-internacional-doutoramento/calidade</w:t>
              </w:r>
            </w:hyperlink>
          </w:p>
          <w:p w14:paraId="2DAE3642" w14:textId="2084234B" w:rsidR="00705ADA" w:rsidRDefault="00705ADA" w:rsidP="001529EC">
            <w:pPr>
              <w:jc w:val="both"/>
              <w:rPr>
                <w:color w:val="auto"/>
                <w:sz w:val="16"/>
                <w:szCs w:val="16"/>
              </w:rPr>
            </w:pPr>
          </w:p>
          <w:p w14:paraId="0F644CAF" w14:textId="77777777" w:rsidR="005B518D" w:rsidRPr="00FE1213" w:rsidRDefault="005B518D" w:rsidP="001529EC">
            <w:pPr>
              <w:jc w:val="both"/>
              <w:rPr>
                <w:color w:val="auto"/>
                <w:sz w:val="16"/>
                <w:szCs w:val="16"/>
              </w:rPr>
            </w:pPr>
          </w:p>
          <w:p w14:paraId="15DE8CB9" w14:textId="77777777" w:rsidR="002E1611" w:rsidRPr="00FE1213" w:rsidRDefault="002E1611" w:rsidP="001529EC">
            <w:pPr>
              <w:jc w:val="both"/>
              <w:rPr>
                <w:color w:val="auto"/>
                <w:sz w:val="16"/>
                <w:szCs w:val="16"/>
              </w:rPr>
            </w:pPr>
          </w:p>
        </w:tc>
      </w:tr>
      <w:tr w:rsidR="002E1611" w:rsidRPr="00FE1213" w14:paraId="51EA6ACA"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9EA05B9"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2E1611" w:rsidRPr="00FE1213" w14:paraId="3CA2C21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90FA665"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86F3074" w14:textId="77777777" w:rsidR="002E1611" w:rsidRPr="00FE1213" w:rsidRDefault="002E1611" w:rsidP="002E1611">
            <w:pPr>
              <w:numPr>
                <w:ilvl w:val="0"/>
                <w:numId w:val="5"/>
              </w:numPr>
              <w:suppressAutoHyphens w:val="0"/>
              <w:spacing w:line="360" w:lineRule="auto"/>
              <w:contextualSpacing/>
              <w:jc w:val="both"/>
              <w:rPr>
                <w:color w:val="auto"/>
                <w:sz w:val="16"/>
                <w:szCs w:val="16"/>
              </w:rPr>
            </w:pPr>
            <w:r w:rsidRPr="00FE1213">
              <w:rPr>
                <w:color w:val="auto"/>
                <w:sz w:val="16"/>
                <w:szCs w:val="16"/>
              </w:rPr>
              <w:lastRenderedPageBreak/>
              <w:t xml:space="preserve">Os procedementos que permiten recoller a información de forma continua, analizar os resultados e utilizalos para a toma de decisións e a mellora da calidade do </w:t>
            </w:r>
            <w:r>
              <w:rPr>
                <w:color w:val="auto"/>
                <w:sz w:val="16"/>
                <w:szCs w:val="16"/>
              </w:rPr>
              <w:t>programa</w:t>
            </w:r>
            <w:r w:rsidRPr="00FE1213">
              <w:rPr>
                <w:color w:val="auto"/>
                <w:sz w:val="16"/>
                <w:szCs w:val="16"/>
              </w:rPr>
              <w:t>, desenvólvense de acordo ao establecido.</w:t>
            </w:r>
          </w:p>
        </w:tc>
      </w:tr>
      <w:tr w:rsidR="002E1611" w:rsidRPr="00FE1213" w14:paraId="45DC231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AFC87B4" w14:textId="77777777" w:rsidR="00D36802" w:rsidRDefault="00D36802" w:rsidP="00D36802">
            <w:pPr>
              <w:jc w:val="both"/>
              <w:rPr>
                <w:color w:val="auto"/>
                <w:sz w:val="16"/>
                <w:szCs w:val="16"/>
              </w:rPr>
            </w:pPr>
          </w:p>
          <w:p w14:paraId="54EEE9B1" w14:textId="77777777" w:rsidR="00D36802" w:rsidRPr="00FE1213" w:rsidRDefault="00D36802" w:rsidP="00D36802">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C881B51" w14:textId="77777777" w:rsidR="002E1611" w:rsidRDefault="002E1611" w:rsidP="001529EC">
            <w:pPr>
              <w:jc w:val="both"/>
              <w:rPr>
                <w:color w:val="auto"/>
                <w:sz w:val="16"/>
                <w:szCs w:val="16"/>
              </w:rPr>
            </w:pPr>
          </w:p>
          <w:p w14:paraId="3C8CE178" w14:textId="77777777" w:rsidR="00666489" w:rsidRPr="00962B46" w:rsidRDefault="00666489" w:rsidP="00666489">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estase orientando para contar</w:t>
            </w:r>
            <w:r w:rsidRPr="00962B46">
              <w:rPr>
                <w:rFonts w:cs="Verdana"/>
                <w:bCs/>
                <w:iCs/>
                <w:color w:val="auto"/>
                <w:sz w:val="16"/>
                <w:szCs w:val="16"/>
              </w:rPr>
              <w:t xml:space="preserve"> con mecanismos e procedementos que permitan</w:t>
            </w:r>
            <w:r>
              <w:rPr>
                <w:rFonts w:cs="Verdana"/>
                <w:bCs/>
                <w:iCs/>
                <w:color w:val="auto"/>
                <w:sz w:val="16"/>
                <w:szCs w:val="16"/>
              </w:rPr>
              <w:t>:</w:t>
            </w:r>
          </w:p>
          <w:p w14:paraId="03B299EE" w14:textId="3CDC4AC4"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 1 </w:t>
            </w:r>
            <w:r w:rsidR="00666489" w:rsidRPr="00962B46">
              <w:rPr>
                <w:rFonts w:cs="Verdana"/>
                <w:bCs/>
                <w:iCs/>
                <w:color w:val="auto"/>
                <w:sz w:val="16"/>
                <w:szCs w:val="16"/>
              </w:rPr>
              <w:t xml:space="preserve">Establecer </w:t>
            </w:r>
            <w:r w:rsidR="00666489">
              <w:rPr>
                <w:rFonts w:cs="Verdana"/>
                <w:bCs/>
                <w:iCs/>
                <w:color w:val="auto"/>
                <w:sz w:val="16"/>
                <w:szCs w:val="16"/>
              </w:rPr>
              <w:t xml:space="preserve">os </w:t>
            </w:r>
            <w:r w:rsidR="00666489" w:rsidRPr="00962B46">
              <w:rPr>
                <w:rFonts w:cs="Verdana"/>
                <w:bCs/>
                <w:iCs/>
                <w:color w:val="auto"/>
                <w:sz w:val="16"/>
                <w:szCs w:val="16"/>
              </w:rPr>
              <w:t xml:space="preserve">resultados previstos </w:t>
            </w:r>
            <w:r w:rsidR="00666489">
              <w:rPr>
                <w:rFonts w:cs="Verdana"/>
                <w:bCs/>
                <w:iCs/>
                <w:color w:val="auto"/>
                <w:sz w:val="16"/>
                <w:szCs w:val="16"/>
              </w:rPr>
              <w:t xml:space="preserve">para os programas (procedementos de </w:t>
            </w:r>
            <w:r w:rsidR="00666489" w:rsidRPr="00F30CBC">
              <w:rPr>
                <w:rFonts w:cs="Verdana"/>
                <w:bCs/>
                <w:i/>
                <w:iCs/>
                <w:color w:val="auto"/>
                <w:sz w:val="16"/>
                <w:szCs w:val="16"/>
              </w:rPr>
              <w:t xml:space="preserve">Deseño e </w:t>
            </w:r>
            <w:r w:rsidR="00666489">
              <w:rPr>
                <w:rFonts w:cs="Verdana"/>
                <w:bCs/>
                <w:i/>
                <w:iCs/>
                <w:color w:val="auto"/>
                <w:sz w:val="16"/>
                <w:szCs w:val="16"/>
              </w:rPr>
              <w:t>aprobación</w:t>
            </w:r>
            <w:r w:rsidR="00666489" w:rsidRPr="00F30CBC">
              <w:rPr>
                <w:rFonts w:cs="Verdana"/>
                <w:bCs/>
                <w:i/>
                <w:iCs/>
                <w:color w:val="auto"/>
                <w:sz w:val="16"/>
                <w:szCs w:val="16"/>
              </w:rPr>
              <w:t xml:space="preserve"> dos programas</w:t>
            </w:r>
            <w:r w:rsidR="00666489">
              <w:rPr>
                <w:rFonts w:cs="Verdana"/>
                <w:bCs/>
                <w:iCs/>
                <w:color w:val="auto"/>
                <w:sz w:val="16"/>
                <w:szCs w:val="16"/>
              </w:rPr>
              <w:t xml:space="preserve"> e de </w:t>
            </w:r>
            <w:r w:rsidR="00666489" w:rsidRPr="00F30CBC">
              <w:rPr>
                <w:rFonts w:cs="Verdana"/>
                <w:bCs/>
                <w:i/>
                <w:iCs/>
                <w:color w:val="auto"/>
                <w:sz w:val="16"/>
                <w:szCs w:val="16"/>
              </w:rPr>
              <w:t>Seguimento, m</w:t>
            </w:r>
            <w:r w:rsidR="00666489">
              <w:rPr>
                <w:rFonts w:cs="Verdana"/>
                <w:bCs/>
                <w:i/>
                <w:iCs/>
                <w:color w:val="auto"/>
                <w:sz w:val="16"/>
                <w:szCs w:val="16"/>
              </w:rPr>
              <w:t>ellora</w:t>
            </w:r>
            <w:r w:rsidR="00666489" w:rsidRPr="00F30CBC">
              <w:rPr>
                <w:rFonts w:cs="Verdana"/>
                <w:bCs/>
                <w:i/>
                <w:iCs/>
                <w:color w:val="auto"/>
                <w:sz w:val="16"/>
                <w:szCs w:val="16"/>
              </w:rPr>
              <w:t xml:space="preserve"> e acreditación dos programas</w:t>
            </w:r>
            <w:r w:rsidR="00666489">
              <w:rPr>
                <w:rFonts w:cs="Verdana"/>
                <w:bCs/>
                <w:iCs/>
                <w:color w:val="auto"/>
                <w:sz w:val="16"/>
                <w:szCs w:val="16"/>
              </w:rPr>
              <w:t xml:space="preserve">) </w:t>
            </w:r>
            <w:r w:rsidR="00666489" w:rsidRPr="00962B46">
              <w:rPr>
                <w:rFonts w:cs="Verdana"/>
                <w:bCs/>
                <w:iCs/>
                <w:color w:val="auto"/>
                <w:sz w:val="16"/>
                <w:szCs w:val="16"/>
              </w:rPr>
              <w:t>a partir de datos históric</w:t>
            </w:r>
            <w:r w:rsidR="00666489">
              <w:rPr>
                <w:rFonts w:cs="Verdana"/>
                <w:bCs/>
                <w:iCs/>
                <w:color w:val="auto"/>
                <w:sz w:val="16"/>
                <w:szCs w:val="16"/>
              </w:rPr>
              <w:t xml:space="preserve">os e/ou de estimacións futuras. </w:t>
            </w:r>
          </w:p>
          <w:p w14:paraId="75C7F10F" w14:textId="7843F57C" w:rsidR="00666489" w:rsidRDefault="00666489" w:rsidP="00666489">
            <w:pPr>
              <w:spacing w:line="360" w:lineRule="auto"/>
              <w:jc w:val="both"/>
              <w:rPr>
                <w:rFonts w:cs="Verdana"/>
                <w:bCs/>
                <w:iCs/>
                <w:color w:val="auto"/>
                <w:sz w:val="16"/>
                <w:szCs w:val="16"/>
              </w:rPr>
            </w:pPr>
            <w:r>
              <w:rPr>
                <w:rFonts w:cs="Verdana"/>
                <w:bCs/>
                <w:iCs/>
                <w:color w:val="auto"/>
                <w:sz w:val="16"/>
                <w:szCs w:val="16"/>
              </w:rPr>
              <w:t>Este aspecto l</w:t>
            </w:r>
            <w:r w:rsidR="000B2FD4">
              <w:rPr>
                <w:rFonts w:cs="Verdana"/>
                <w:bCs/>
                <w:iCs/>
                <w:color w:val="auto"/>
                <w:sz w:val="16"/>
                <w:szCs w:val="16"/>
              </w:rPr>
              <w:t>ávase a</w:t>
            </w:r>
            <w:r>
              <w:rPr>
                <w:rFonts w:cs="Verdana"/>
                <w:bCs/>
                <w:iCs/>
                <w:color w:val="auto"/>
                <w:sz w:val="16"/>
                <w:szCs w:val="16"/>
              </w:rPr>
              <w:t xml:space="preserve"> cabo cada vez que se elabora unha nova memoria de verificación </w:t>
            </w:r>
            <w:r w:rsidR="000B2FD4">
              <w:rPr>
                <w:rFonts w:cs="Verdana"/>
                <w:bCs/>
                <w:iCs/>
                <w:color w:val="auto"/>
                <w:sz w:val="16"/>
                <w:szCs w:val="16"/>
              </w:rPr>
              <w:t xml:space="preserve">ou modificación </w:t>
            </w:r>
            <w:r>
              <w:rPr>
                <w:rFonts w:cs="Verdana"/>
                <w:bCs/>
                <w:iCs/>
                <w:color w:val="auto"/>
                <w:sz w:val="16"/>
                <w:szCs w:val="16"/>
              </w:rPr>
              <w:t>dun programa</w:t>
            </w:r>
            <w:r w:rsidR="000B2FD4">
              <w:rPr>
                <w:rFonts w:cs="Verdana"/>
                <w:bCs/>
                <w:iCs/>
                <w:color w:val="auto"/>
                <w:sz w:val="16"/>
                <w:szCs w:val="16"/>
              </w:rPr>
              <w:t>;</w:t>
            </w:r>
            <w:r>
              <w:rPr>
                <w:rFonts w:cs="Verdana"/>
                <w:bCs/>
                <w:iCs/>
                <w:color w:val="auto"/>
                <w:sz w:val="16"/>
                <w:szCs w:val="16"/>
              </w:rPr>
              <w:t xml:space="preserve"> </w:t>
            </w:r>
          </w:p>
          <w:p w14:paraId="538C2B91" w14:textId="329DB6F1" w:rsidR="000B2FD4" w:rsidRDefault="00524594" w:rsidP="00666489">
            <w:pPr>
              <w:spacing w:line="360" w:lineRule="auto"/>
              <w:jc w:val="both"/>
              <w:rPr>
                <w:rFonts w:cs="Verdana"/>
                <w:bCs/>
                <w:iCs/>
                <w:color w:val="auto"/>
                <w:sz w:val="16"/>
                <w:szCs w:val="16"/>
              </w:rPr>
            </w:pPr>
            <w:r>
              <w:rPr>
                <w:rFonts w:cs="Verdana"/>
                <w:bCs/>
                <w:iCs/>
                <w:color w:val="auto"/>
                <w:sz w:val="16"/>
                <w:szCs w:val="16"/>
              </w:rPr>
              <w:t>2</w:t>
            </w:r>
            <w:r w:rsidR="00666489" w:rsidRPr="00962B46">
              <w:rPr>
                <w:rFonts w:cs="Verdana"/>
                <w:bCs/>
                <w:iCs/>
                <w:color w:val="auto"/>
                <w:sz w:val="16"/>
                <w:szCs w:val="16"/>
              </w:rPr>
              <w:t xml:space="preserve"> </w:t>
            </w:r>
            <w:r w:rsidR="000B2FD4">
              <w:rPr>
                <w:rFonts w:cs="Verdana"/>
                <w:bCs/>
                <w:iCs/>
                <w:color w:val="auto"/>
                <w:sz w:val="16"/>
                <w:szCs w:val="16"/>
              </w:rPr>
              <w:t>recoller a información, m</w:t>
            </w:r>
            <w:r w:rsidR="00666489" w:rsidRPr="00962B46">
              <w:rPr>
                <w:rFonts w:cs="Verdana"/>
                <w:bCs/>
                <w:iCs/>
                <w:color w:val="auto"/>
                <w:sz w:val="16"/>
                <w:szCs w:val="16"/>
              </w:rPr>
              <w:t xml:space="preserve">edir os resultados alcanzados </w:t>
            </w:r>
            <w:r w:rsidR="000B2FD4">
              <w:rPr>
                <w:rFonts w:cs="Verdana"/>
                <w:bCs/>
                <w:iCs/>
                <w:color w:val="auto"/>
                <w:sz w:val="16"/>
                <w:szCs w:val="16"/>
              </w:rPr>
              <w:t>e contrastar co previsto na memoria</w:t>
            </w:r>
            <w:r w:rsidR="00666489" w:rsidRPr="00962B46">
              <w:rPr>
                <w:rFonts w:cs="Verdana"/>
                <w:bCs/>
                <w:iCs/>
                <w:color w:val="auto"/>
                <w:sz w:val="16"/>
                <w:szCs w:val="16"/>
              </w:rPr>
              <w:t xml:space="preserve">, tanto en cada curso académico como </w:t>
            </w:r>
            <w:r w:rsidR="000B2FD4">
              <w:rPr>
                <w:rFonts w:cs="Verdana"/>
                <w:bCs/>
                <w:iCs/>
                <w:color w:val="auto"/>
                <w:sz w:val="16"/>
                <w:szCs w:val="16"/>
              </w:rPr>
              <w:t>en termos de tendencias (</w:t>
            </w:r>
            <w:r w:rsidR="00666489" w:rsidRPr="00962B46">
              <w:rPr>
                <w:rFonts w:cs="Verdana"/>
                <w:bCs/>
                <w:iCs/>
                <w:color w:val="auto"/>
                <w:sz w:val="16"/>
                <w:szCs w:val="16"/>
              </w:rPr>
              <w:t>evolución</w:t>
            </w:r>
            <w:r w:rsidR="000B2FD4">
              <w:rPr>
                <w:rFonts w:cs="Verdana"/>
                <w:bCs/>
                <w:iCs/>
                <w:color w:val="auto"/>
                <w:sz w:val="16"/>
                <w:szCs w:val="16"/>
              </w:rPr>
              <w:t xml:space="preserve"> en cada ciclo de acreditación)</w:t>
            </w:r>
            <w:r w:rsidR="00666489">
              <w:rPr>
                <w:rFonts w:cs="Verdana"/>
                <w:bCs/>
                <w:iCs/>
                <w:color w:val="auto"/>
                <w:sz w:val="16"/>
                <w:szCs w:val="16"/>
              </w:rPr>
              <w:t xml:space="preserve">, no que atinxe ao </w:t>
            </w:r>
            <w:r w:rsidR="00666489" w:rsidRPr="00962B46">
              <w:rPr>
                <w:rFonts w:cs="Verdana"/>
                <w:bCs/>
                <w:iCs/>
                <w:color w:val="auto"/>
                <w:sz w:val="16"/>
                <w:szCs w:val="16"/>
              </w:rPr>
              <w:t xml:space="preserve">rendemento académico, satisfacción, </w:t>
            </w:r>
            <w:r w:rsidR="00666489">
              <w:rPr>
                <w:rFonts w:cs="Verdana"/>
                <w:bCs/>
                <w:iCs/>
                <w:color w:val="auto"/>
                <w:sz w:val="16"/>
                <w:szCs w:val="16"/>
              </w:rPr>
              <w:t>cualificación do persoal, mobilidade,</w:t>
            </w:r>
            <w:r w:rsidR="00666489" w:rsidRPr="00962B46">
              <w:rPr>
                <w:rFonts w:cs="Verdana"/>
                <w:bCs/>
                <w:iCs/>
                <w:color w:val="auto"/>
                <w:sz w:val="16"/>
                <w:szCs w:val="16"/>
              </w:rPr>
              <w:t xml:space="preserve"> inserción laboral</w:t>
            </w:r>
            <w:r w:rsidR="00666489">
              <w:rPr>
                <w:rFonts w:cs="Verdana"/>
                <w:bCs/>
                <w:iCs/>
                <w:color w:val="auto"/>
                <w:sz w:val="16"/>
                <w:szCs w:val="16"/>
              </w:rPr>
              <w:t>...(</w:t>
            </w:r>
            <w:r w:rsidR="00666489">
              <w:t xml:space="preserve"> </w:t>
            </w:r>
            <w:r w:rsidR="00666489" w:rsidRPr="00F30CBC">
              <w:rPr>
                <w:rFonts w:cs="Verdana"/>
                <w:bCs/>
                <w:iCs/>
                <w:color w:val="auto"/>
                <w:sz w:val="16"/>
                <w:szCs w:val="16"/>
              </w:rPr>
              <w:t xml:space="preserve">procedementos </w:t>
            </w:r>
            <w:r w:rsidR="00666489">
              <w:rPr>
                <w:rFonts w:cs="Verdana"/>
                <w:bCs/>
                <w:iCs/>
                <w:color w:val="auto"/>
                <w:sz w:val="16"/>
                <w:szCs w:val="16"/>
              </w:rPr>
              <w:t>do proceso d</w:t>
            </w:r>
            <w:r w:rsidR="00666489" w:rsidRPr="00F30CBC">
              <w:rPr>
                <w:rFonts w:cs="Verdana"/>
                <w:bCs/>
                <w:iCs/>
                <w:color w:val="auto"/>
                <w:sz w:val="16"/>
                <w:szCs w:val="16"/>
              </w:rPr>
              <w:t xml:space="preserve">e </w:t>
            </w:r>
            <w:r w:rsidR="00666489" w:rsidRPr="00B8268E">
              <w:rPr>
                <w:rFonts w:cs="Verdana"/>
                <w:bCs/>
                <w:i/>
                <w:iCs/>
                <w:color w:val="auto"/>
                <w:sz w:val="16"/>
                <w:szCs w:val="16"/>
              </w:rPr>
              <w:t>Formación dos</w:t>
            </w:r>
            <w:r w:rsidR="00666489">
              <w:rPr>
                <w:rFonts w:cs="Verdana"/>
                <w:bCs/>
                <w:i/>
                <w:iCs/>
                <w:color w:val="auto"/>
                <w:sz w:val="16"/>
                <w:szCs w:val="16"/>
              </w:rPr>
              <w:t>/as</w:t>
            </w:r>
            <w:r w:rsidR="00666489" w:rsidRPr="00B8268E">
              <w:rPr>
                <w:rFonts w:cs="Verdana"/>
                <w:bCs/>
                <w:i/>
                <w:iCs/>
                <w:color w:val="auto"/>
                <w:sz w:val="16"/>
                <w:szCs w:val="16"/>
              </w:rPr>
              <w:t xml:space="preserve"> investigadores/as, Medición da satisfacción, Xestión do persoal, Xestión de Queixas, Suxestións e Parabéns</w:t>
            </w:r>
            <w:r w:rsidR="00666489">
              <w:rPr>
                <w:rFonts w:cs="Verdana"/>
                <w:bCs/>
                <w:iCs/>
                <w:color w:val="auto"/>
                <w:sz w:val="16"/>
                <w:szCs w:val="16"/>
              </w:rPr>
              <w:t xml:space="preserve">..); </w:t>
            </w:r>
            <w:r w:rsidR="000B2FD4">
              <w:rPr>
                <w:rFonts w:cs="Verdana"/>
                <w:bCs/>
                <w:iCs/>
                <w:color w:val="auto"/>
                <w:sz w:val="16"/>
                <w:szCs w:val="16"/>
              </w:rPr>
              <w:t>e</w:t>
            </w:r>
          </w:p>
          <w:p w14:paraId="1A5D241F" w14:textId="31CB6789" w:rsidR="00666489" w:rsidRDefault="00524594" w:rsidP="00666489">
            <w:pPr>
              <w:spacing w:line="360" w:lineRule="auto"/>
              <w:jc w:val="both"/>
              <w:rPr>
                <w:rFonts w:cs="Verdana"/>
                <w:bCs/>
                <w:iCs/>
                <w:color w:val="auto"/>
                <w:sz w:val="16"/>
                <w:szCs w:val="16"/>
              </w:rPr>
            </w:pPr>
            <w:r>
              <w:rPr>
                <w:rFonts w:cs="Verdana"/>
                <w:bCs/>
                <w:iCs/>
                <w:color w:val="auto"/>
                <w:sz w:val="16"/>
                <w:szCs w:val="16"/>
              </w:rPr>
              <w:t>3</w:t>
            </w:r>
            <w:r w:rsidR="000B2FD4">
              <w:rPr>
                <w:rFonts w:cs="Verdana"/>
                <w:bCs/>
                <w:iCs/>
                <w:color w:val="auto"/>
                <w:sz w:val="16"/>
                <w:szCs w:val="16"/>
              </w:rPr>
              <w:t xml:space="preserve"> </w:t>
            </w:r>
            <w:r w:rsidR="00666489">
              <w:rPr>
                <w:rFonts w:cs="Verdana"/>
                <w:bCs/>
                <w:iCs/>
                <w:color w:val="auto"/>
                <w:sz w:val="16"/>
                <w:szCs w:val="16"/>
              </w:rPr>
              <w:t>analizar esta información e tomar accións de mellora</w:t>
            </w:r>
            <w:r w:rsidR="00247647">
              <w:rPr>
                <w:rFonts w:cs="Verdana"/>
                <w:bCs/>
                <w:iCs/>
                <w:color w:val="auto"/>
                <w:sz w:val="16"/>
                <w:szCs w:val="16"/>
              </w:rPr>
              <w:t>, a nivel do programa</w:t>
            </w:r>
            <w:r w:rsidR="005A7BB7">
              <w:rPr>
                <w:rFonts w:cs="Verdana"/>
                <w:bCs/>
                <w:iCs/>
                <w:color w:val="auto"/>
                <w:sz w:val="16"/>
                <w:szCs w:val="16"/>
              </w:rPr>
              <w:t xml:space="preserve"> –na CAPD-</w:t>
            </w:r>
            <w:r w:rsidR="00666489">
              <w:rPr>
                <w:rFonts w:cs="Verdana"/>
                <w:bCs/>
                <w:iCs/>
                <w:color w:val="auto"/>
                <w:sz w:val="16"/>
                <w:szCs w:val="16"/>
              </w:rPr>
              <w:t xml:space="preserve"> (procedementos de </w:t>
            </w:r>
            <w:r w:rsidR="00666489" w:rsidRPr="00F30CBC">
              <w:rPr>
                <w:rFonts w:cs="Verdana"/>
                <w:bCs/>
                <w:i/>
                <w:iCs/>
                <w:color w:val="auto"/>
                <w:sz w:val="16"/>
                <w:szCs w:val="16"/>
              </w:rPr>
              <w:t xml:space="preserve">Seguimento, </w:t>
            </w:r>
            <w:r w:rsidR="00247647">
              <w:rPr>
                <w:rFonts w:cs="Verdana"/>
                <w:bCs/>
                <w:i/>
                <w:iCs/>
                <w:color w:val="auto"/>
                <w:sz w:val="16"/>
                <w:szCs w:val="16"/>
              </w:rPr>
              <w:t>mellora</w:t>
            </w:r>
            <w:r w:rsidR="00666489" w:rsidRPr="00F30CBC">
              <w:rPr>
                <w:rFonts w:cs="Verdana"/>
                <w:bCs/>
                <w:i/>
                <w:iCs/>
                <w:color w:val="auto"/>
                <w:sz w:val="16"/>
                <w:szCs w:val="16"/>
              </w:rPr>
              <w:t xml:space="preserve"> e acreditación dos programas</w:t>
            </w:r>
            <w:r w:rsidR="00247647">
              <w:rPr>
                <w:rFonts w:cs="Verdana"/>
                <w:bCs/>
                <w:i/>
                <w:iCs/>
                <w:color w:val="auto"/>
                <w:sz w:val="16"/>
                <w:szCs w:val="16"/>
              </w:rPr>
              <w:t>)</w:t>
            </w:r>
            <w:r w:rsidR="00666489">
              <w:rPr>
                <w:rFonts w:cs="Verdana"/>
                <w:bCs/>
                <w:iCs/>
                <w:color w:val="auto"/>
                <w:sz w:val="16"/>
                <w:szCs w:val="16"/>
              </w:rPr>
              <w:t xml:space="preserve"> </w:t>
            </w:r>
            <w:r w:rsidR="00247647">
              <w:rPr>
                <w:rFonts w:cs="Verdana"/>
                <w:bCs/>
                <w:iCs/>
                <w:color w:val="auto"/>
                <w:sz w:val="16"/>
                <w:szCs w:val="16"/>
              </w:rPr>
              <w:t xml:space="preserve">como, de ser o caso, a nivel da Eido </w:t>
            </w:r>
            <w:r w:rsidR="005A7BB7">
              <w:rPr>
                <w:rFonts w:cs="Verdana"/>
                <w:bCs/>
                <w:iCs/>
                <w:color w:val="auto"/>
                <w:sz w:val="16"/>
                <w:szCs w:val="16"/>
              </w:rPr>
              <w:t>-dirección da Eido, Comisión de Calidade</w:t>
            </w:r>
            <w:r>
              <w:rPr>
                <w:rFonts w:cs="Verdana"/>
                <w:bCs/>
                <w:iCs/>
                <w:color w:val="auto"/>
                <w:sz w:val="16"/>
                <w:szCs w:val="16"/>
              </w:rPr>
              <w:t>, Comité de Dirección-</w:t>
            </w:r>
            <w:r w:rsidR="005A7BB7">
              <w:rPr>
                <w:rFonts w:cs="Verdana"/>
                <w:bCs/>
                <w:iCs/>
                <w:color w:val="auto"/>
                <w:sz w:val="16"/>
                <w:szCs w:val="16"/>
              </w:rPr>
              <w:t xml:space="preserve"> </w:t>
            </w:r>
            <w:r w:rsidR="00247647">
              <w:rPr>
                <w:rFonts w:cs="Verdana"/>
                <w:bCs/>
                <w:iCs/>
                <w:color w:val="auto"/>
                <w:sz w:val="16"/>
                <w:szCs w:val="16"/>
              </w:rPr>
              <w:t xml:space="preserve">(procedemento de </w:t>
            </w:r>
            <w:r w:rsidR="00666489" w:rsidRPr="00F30CBC">
              <w:rPr>
                <w:rFonts w:cs="Verdana"/>
                <w:bCs/>
                <w:i/>
                <w:iCs/>
                <w:color w:val="auto"/>
                <w:sz w:val="16"/>
                <w:szCs w:val="16"/>
              </w:rPr>
              <w:t>Revisión do sistema pola dirección</w:t>
            </w:r>
            <w:r w:rsidR="00666489" w:rsidRPr="00962B46">
              <w:rPr>
                <w:rFonts w:cs="Verdana"/>
                <w:bCs/>
                <w:iCs/>
                <w:color w:val="auto"/>
                <w:sz w:val="16"/>
                <w:szCs w:val="16"/>
              </w:rPr>
              <w:t>)</w:t>
            </w:r>
            <w:r w:rsidR="00666489">
              <w:rPr>
                <w:rFonts w:cs="Verdana"/>
                <w:bCs/>
                <w:iCs/>
                <w:color w:val="auto"/>
                <w:sz w:val="16"/>
                <w:szCs w:val="16"/>
              </w:rPr>
              <w:t xml:space="preserve">. </w:t>
            </w:r>
            <w:r w:rsidR="005A7BB7">
              <w:rPr>
                <w:rFonts w:cs="Verdana"/>
                <w:bCs/>
                <w:iCs/>
                <w:color w:val="auto"/>
                <w:sz w:val="16"/>
                <w:szCs w:val="16"/>
              </w:rPr>
              <w:t>Esta análise e toma de accións de mellora r</w:t>
            </w:r>
            <w:r>
              <w:rPr>
                <w:rFonts w:cs="Verdana"/>
                <w:bCs/>
                <w:iCs/>
                <w:color w:val="auto"/>
                <w:sz w:val="16"/>
                <w:szCs w:val="16"/>
              </w:rPr>
              <w:t>ealízase ao nivel institucional.</w:t>
            </w:r>
          </w:p>
          <w:p w14:paraId="7BBA860C" w14:textId="77777777" w:rsidR="000B2FD4" w:rsidRDefault="000B2FD4" w:rsidP="00666489">
            <w:pPr>
              <w:spacing w:line="360" w:lineRule="auto"/>
              <w:jc w:val="both"/>
              <w:rPr>
                <w:rFonts w:cs="Verdana"/>
                <w:bCs/>
                <w:iCs/>
                <w:color w:val="auto"/>
                <w:sz w:val="16"/>
                <w:szCs w:val="16"/>
              </w:rPr>
            </w:pPr>
          </w:p>
          <w:p w14:paraId="023F8518" w14:textId="2935B483" w:rsidR="004A7051" w:rsidRPr="00617DA0" w:rsidRDefault="004C1386" w:rsidP="00666489">
            <w:pPr>
              <w:spacing w:line="360" w:lineRule="auto"/>
              <w:jc w:val="both"/>
              <w:rPr>
                <w:rFonts w:cs="Verdana"/>
                <w:bCs/>
                <w:iCs/>
                <w:color w:val="auto"/>
                <w:sz w:val="16"/>
                <w:szCs w:val="16"/>
              </w:rPr>
            </w:pPr>
            <w:r>
              <w:rPr>
                <w:rFonts w:cs="Verdana"/>
                <w:bCs/>
                <w:iCs/>
                <w:color w:val="auto"/>
                <w:sz w:val="16"/>
                <w:szCs w:val="16"/>
              </w:rPr>
              <w:t>En particular, a</w:t>
            </w:r>
            <w:r w:rsidR="004A7051" w:rsidRPr="00617DA0">
              <w:rPr>
                <w:rFonts w:cs="Verdana"/>
                <w:bCs/>
                <w:iCs/>
                <w:color w:val="auto"/>
                <w:sz w:val="16"/>
                <w:szCs w:val="16"/>
              </w:rPr>
              <w:t xml:space="preserve"> Comisión de Calidade da Eido analiza e aproba as actividades de satisfacción de xeito cíclico.</w:t>
            </w:r>
          </w:p>
          <w:p w14:paraId="59E1964D" w14:textId="77777777" w:rsidR="004A7051" w:rsidRPr="00617DA0" w:rsidRDefault="00666489" w:rsidP="00666489">
            <w:pPr>
              <w:spacing w:line="360" w:lineRule="auto"/>
              <w:jc w:val="both"/>
              <w:rPr>
                <w:rFonts w:cs="Verdana"/>
                <w:bCs/>
                <w:iCs/>
                <w:color w:val="auto"/>
                <w:sz w:val="16"/>
                <w:szCs w:val="16"/>
              </w:rPr>
            </w:pPr>
            <w:r w:rsidRPr="00617DA0">
              <w:rPr>
                <w:rFonts w:cs="Verdana"/>
                <w:bCs/>
                <w:iCs/>
                <w:color w:val="auto"/>
                <w:sz w:val="16"/>
                <w:szCs w:val="16"/>
              </w:rPr>
              <w:t>Estes indicadores xa inclúen datos sobre os resultados de satisfacción dos grupos de interese</w:t>
            </w:r>
            <w:r w:rsidR="004A7051" w:rsidRPr="00617DA0">
              <w:rPr>
                <w:rFonts w:cs="Verdana"/>
                <w:bCs/>
                <w:iCs/>
                <w:color w:val="auto"/>
                <w:sz w:val="16"/>
                <w:szCs w:val="16"/>
              </w:rPr>
              <w:t>:</w:t>
            </w:r>
          </w:p>
          <w:p w14:paraId="3E4FE4BD" w14:textId="58CB7378"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w:t>
            </w:r>
            <w:proofErr w:type="spellStart"/>
            <w:r w:rsidRPr="00617DA0">
              <w:rPr>
                <w:rFonts w:cs="Verdana"/>
                <w:bCs/>
                <w:iCs/>
                <w:color w:val="auto"/>
                <w:sz w:val="16"/>
                <w:szCs w:val="16"/>
              </w:rPr>
              <w:t>Es</w:t>
            </w:r>
            <w:r w:rsidR="00666489" w:rsidRPr="00617DA0">
              <w:rPr>
                <w:rFonts w:cs="Verdana"/>
                <w:bCs/>
                <w:iCs/>
                <w:color w:val="auto"/>
                <w:sz w:val="16"/>
                <w:szCs w:val="16"/>
              </w:rPr>
              <w:t>tudant</w:t>
            </w:r>
            <w:r w:rsidR="00617DA0">
              <w:rPr>
                <w:rFonts w:cs="Verdana"/>
                <w:bCs/>
                <w:iCs/>
                <w:color w:val="auto"/>
                <w:sz w:val="16"/>
                <w:szCs w:val="16"/>
              </w:rPr>
              <w:t>ado</w:t>
            </w:r>
            <w:proofErr w:type="spellEnd"/>
            <w:r w:rsidR="00666489" w:rsidRPr="00617DA0">
              <w:rPr>
                <w:rFonts w:cs="Verdana"/>
                <w:bCs/>
                <w:iCs/>
                <w:color w:val="auto"/>
                <w:sz w:val="16"/>
                <w:szCs w:val="16"/>
              </w:rPr>
              <w:t xml:space="preserve">, </w:t>
            </w:r>
            <w:r w:rsidRPr="00617DA0">
              <w:rPr>
                <w:rFonts w:cs="Verdana"/>
                <w:bCs/>
                <w:iCs/>
                <w:color w:val="auto"/>
                <w:sz w:val="16"/>
                <w:szCs w:val="16"/>
              </w:rPr>
              <w:t xml:space="preserve">tanto de 1º como de 3º ano, </w:t>
            </w:r>
            <w:r w:rsidR="00666489" w:rsidRPr="00617DA0">
              <w:rPr>
                <w:rFonts w:cs="Verdana"/>
                <w:bCs/>
                <w:iCs/>
                <w:color w:val="auto"/>
                <w:sz w:val="16"/>
                <w:szCs w:val="16"/>
              </w:rPr>
              <w:t>obtidos a partir das enquisas d</w:t>
            </w:r>
            <w:r w:rsidR="00617DA0">
              <w:rPr>
                <w:rFonts w:cs="Verdana"/>
                <w:bCs/>
                <w:iCs/>
                <w:color w:val="auto"/>
                <w:sz w:val="16"/>
                <w:szCs w:val="16"/>
              </w:rPr>
              <w:t xml:space="preserve">esde o 2015/16 ata </w:t>
            </w:r>
            <w:r w:rsidR="00845188" w:rsidRPr="00617DA0">
              <w:rPr>
                <w:rFonts w:cs="Verdana"/>
                <w:bCs/>
                <w:iCs/>
                <w:color w:val="auto"/>
                <w:sz w:val="16"/>
                <w:szCs w:val="16"/>
              </w:rPr>
              <w:t>202</w:t>
            </w:r>
            <w:r w:rsidR="00617DA0">
              <w:rPr>
                <w:rFonts w:cs="Verdana"/>
                <w:bCs/>
                <w:iCs/>
                <w:color w:val="auto"/>
                <w:sz w:val="16"/>
                <w:szCs w:val="16"/>
              </w:rPr>
              <w:t>3</w:t>
            </w:r>
            <w:r w:rsidR="00845188" w:rsidRPr="00617DA0">
              <w:rPr>
                <w:rFonts w:cs="Verdana"/>
                <w:bCs/>
                <w:iCs/>
                <w:color w:val="auto"/>
                <w:sz w:val="16"/>
                <w:szCs w:val="16"/>
              </w:rPr>
              <w:t>/2</w:t>
            </w:r>
            <w:r w:rsidR="00617DA0">
              <w:rPr>
                <w:rFonts w:cs="Verdana"/>
                <w:bCs/>
                <w:iCs/>
                <w:color w:val="auto"/>
                <w:sz w:val="16"/>
                <w:szCs w:val="16"/>
              </w:rPr>
              <w:t>4, cunha frecuencia anual</w:t>
            </w:r>
          </w:p>
          <w:p w14:paraId="1A06EC32" w14:textId="449DD80F"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-P</w:t>
            </w:r>
            <w:r w:rsidR="00666489" w:rsidRPr="00617DA0">
              <w:rPr>
                <w:rFonts w:cs="Verdana"/>
                <w:bCs/>
                <w:iCs/>
                <w:color w:val="auto"/>
                <w:sz w:val="16"/>
                <w:szCs w:val="16"/>
              </w:rPr>
              <w:t xml:space="preserve">rofesorado,  </w:t>
            </w:r>
            <w:r w:rsidR="00617DA0">
              <w:rPr>
                <w:rFonts w:cs="Verdana"/>
                <w:bCs/>
                <w:iCs/>
                <w:color w:val="auto"/>
                <w:sz w:val="16"/>
                <w:szCs w:val="16"/>
              </w:rPr>
              <w:t>con frecuencia</w:t>
            </w:r>
            <w:r w:rsidRPr="00617DA0">
              <w:rPr>
                <w:rFonts w:cs="Verdana"/>
                <w:bCs/>
                <w:iCs/>
                <w:color w:val="auto"/>
                <w:sz w:val="16"/>
                <w:szCs w:val="16"/>
              </w:rPr>
              <w:t xml:space="preserve"> bienal, </w:t>
            </w:r>
            <w:r w:rsidR="00666489" w:rsidRPr="00617DA0">
              <w:rPr>
                <w:rFonts w:cs="Verdana"/>
                <w:bCs/>
                <w:iCs/>
                <w:color w:val="auto"/>
                <w:sz w:val="16"/>
                <w:szCs w:val="16"/>
              </w:rPr>
              <w:t xml:space="preserve">a partir da enquisa </w:t>
            </w:r>
            <w:r w:rsidRPr="00617DA0">
              <w:rPr>
                <w:rFonts w:cs="Verdana"/>
                <w:bCs/>
                <w:iCs/>
                <w:color w:val="auto"/>
                <w:sz w:val="16"/>
                <w:szCs w:val="16"/>
              </w:rPr>
              <w:t>de 2018 (</w:t>
            </w:r>
            <w:r w:rsidR="00666489" w:rsidRPr="00617DA0">
              <w:rPr>
                <w:rFonts w:cs="Verdana"/>
                <w:bCs/>
                <w:iCs/>
                <w:color w:val="auto"/>
                <w:sz w:val="16"/>
                <w:szCs w:val="16"/>
              </w:rPr>
              <w:t>cursos 2012/13 a 2017/2018)</w:t>
            </w:r>
            <w:r w:rsidR="00BD17FB" w:rsidRPr="00617DA0">
              <w:rPr>
                <w:rFonts w:cs="Verdana"/>
                <w:bCs/>
                <w:iCs/>
                <w:color w:val="auto"/>
                <w:sz w:val="16"/>
                <w:szCs w:val="16"/>
              </w:rPr>
              <w:t>,</w:t>
            </w:r>
            <w:r w:rsidRPr="00617DA0">
              <w:rPr>
                <w:rFonts w:cs="Verdana"/>
                <w:bCs/>
                <w:iCs/>
                <w:color w:val="auto"/>
                <w:sz w:val="16"/>
                <w:szCs w:val="16"/>
              </w:rPr>
              <w:t xml:space="preserve"> 2020 (cursos 2018/19 e 2019/20)</w:t>
            </w:r>
            <w:r w:rsidR="00BD17FB" w:rsidRPr="00617DA0">
              <w:rPr>
                <w:rFonts w:cs="Verdana"/>
                <w:bCs/>
                <w:iCs/>
                <w:color w:val="auto"/>
                <w:sz w:val="16"/>
                <w:szCs w:val="16"/>
              </w:rPr>
              <w:t xml:space="preserve"> e 2022 (cursos 2020/21 e 2021/22).</w:t>
            </w:r>
          </w:p>
          <w:p w14:paraId="16A00339" w14:textId="62443F81"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 xml:space="preserve">- PAS: </w:t>
            </w:r>
            <w:r w:rsidR="006B4A28" w:rsidRPr="00617DA0">
              <w:rPr>
                <w:rFonts w:cs="Verdana"/>
                <w:bCs/>
                <w:iCs/>
                <w:color w:val="auto"/>
                <w:sz w:val="16"/>
                <w:szCs w:val="16"/>
              </w:rPr>
              <w:t>realizada por primeira vez en novembro</w:t>
            </w:r>
            <w:r w:rsidRPr="00617DA0">
              <w:rPr>
                <w:rFonts w:cs="Verdana"/>
                <w:bCs/>
                <w:iCs/>
                <w:color w:val="auto"/>
                <w:sz w:val="16"/>
                <w:szCs w:val="16"/>
              </w:rPr>
              <w:t xml:space="preserve"> 2021</w:t>
            </w:r>
            <w:r w:rsidR="006906EA" w:rsidRPr="00617DA0">
              <w:rPr>
                <w:rFonts w:cs="Verdana"/>
                <w:bCs/>
                <w:iCs/>
                <w:color w:val="auto"/>
                <w:sz w:val="16"/>
                <w:szCs w:val="16"/>
              </w:rPr>
              <w:t>, mediante grupo focais.</w:t>
            </w:r>
          </w:p>
          <w:p w14:paraId="4060742F" w14:textId="2F70FFFB" w:rsidR="00845188" w:rsidRPr="00617DA0" w:rsidRDefault="00845188" w:rsidP="00666489">
            <w:pPr>
              <w:spacing w:line="360" w:lineRule="auto"/>
              <w:jc w:val="both"/>
              <w:rPr>
                <w:rFonts w:cs="Verdana"/>
                <w:bCs/>
                <w:iCs/>
                <w:color w:val="auto"/>
                <w:sz w:val="16"/>
                <w:szCs w:val="16"/>
              </w:rPr>
            </w:pPr>
            <w:r w:rsidRPr="00617DA0">
              <w:rPr>
                <w:rFonts w:cs="Verdana"/>
                <w:bCs/>
                <w:iCs/>
                <w:color w:val="auto"/>
                <w:sz w:val="16"/>
                <w:szCs w:val="16"/>
              </w:rPr>
              <w:t xml:space="preserve">- </w:t>
            </w:r>
            <w:proofErr w:type="spellStart"/>
            <w:r w:rsidRPr="00617DA0">
              <w:rPr>
                <w:rFonts w:cs="Verdana"/>
                <w:bCs/>
                <w:iCs/>
                <w:color w:val="auto"/>
                <w:sz w:val="16"/>
                <w:szCs w:val="16"/>
              </w:rPr>
              <w:t>Egresados</w:t>
            </w:r>
            <w:proofErr w:type="spellEnd"/>
            <w:r w:rsidRPr="00617DA0">
              <w:rPr>
                <w:rFonts w:cs="Verdana"/>
                <w:bCs/>
                <w:iCs/>
                <w:color w:val="auto"/>
                <w:sz w:val="16"/>
                <w:szCs w:val="16"/>
              </w:rPr>
              <w:t xml:space="preserve">: </w:t>
            </w:r>
            <w:r w:rsidR="006906EA" w:rsidRPr="00617DA0">
              <w:rPr>
                <w:rFonts w:cs="Verdana"/>
                <w:bCs/>
                <w:iCs/>
                <w:color w:val="auto"/>
                <w:sz w:val="16"/>
                <w:szCs w:val="16"/>
              </w:rPr>
              <w:t xml:space="preserve">Coordinación co Observatorio de </w:t>
            </w:r>
            <w:proofErr w:type="spellStart"/>
            <w:r w:rsidR="006906EA" w:rsidRPr="00617DA0">
              <w:rPr>
                <w:rFonts w:cs="Verdana"/>
                <w:bCs/>
                <w:iCs/>
                <w:color w:val="auto"/>
                <w:sz w:val="16"/>
                <w:szCs w:val="16"/>
              </w:rPr>
              <w:t>Egresados</w:t>
            </w:r>
            <w:proofErr w:type="spellEnd"/>
            <w:r w:rsidR="006906EA" w:rsidRPr="00617DA0">
              <w:rPr>
                <w:rFonts w:cs="Verdana"/>
                <w:bCs/>
                <w:iCs/>
                <w:color w:val="auto"/>
                <w:sz w:val="16"/>
                <w:szCs w:val="16"/>
              </w:rPr>
              <w:t xml:space="preserve"> da </w:t>
            </w:r>
            <w:proofErr w:type="spellStart"/>
            <w:r w:rsidR="006906EA" w:rsidRPr="00617DA0">
              <w:rPr>
                <w:rFonts w:cs="Verdana"/>
                <w:bCs/>
                <w:iCs/>
                <w:color w:val="auto"/>
                <w:sz w:val="16"/>
                <w:szCs w:val="16"/>
              </w:rPr>
              <w:t>UVigo</w:t>
            </w:r>
            <w:proofErr w:type="spellEnd"/>
            <w:r w:rsidR="006906EA" w:rsidRPr="00617DA0">
              <w:rPr>
                <w:rFonts w:cs="Verdana"/>
                <w:bCs/>
                <w:iCs/>
                <w:color w:val="auto"/>
                <w:sz w:val="16"/>
                <w:szCs w:val="16"/>
              </w:rPr>
              <w:t xml:space="preserve"> do Consello Social para activar estudos de inserción laboral e a enquisa a </w:t>
            </w:r>
            <w:proofErr w:type="spellStart"/>
            <w:r w:rsidR="006906EA" w:rsidRPr="00617DA0">
              <w:rPr>
                <w:rFonts w:cs="Verdana"/>
                <w:bCs/>
                <w:iCs/>
                <w:color w:val="auto"/>
                <w:sz w:val="16"/>
                <w:szCs w:val="16"/>
              </w:rPr>
              <w:t>egresados</w:t>
            </w:r>
            <w:proofErr w:type="spellEnd"/>
            <w:r w:rsidR="006906EA" w:rsidRPr="00617DA0">
              <w:rPr>
                <w:rFonts w:cs="Verdana"/>
                <w:bCs/>
                <w:iCs/>
                <w:color w:val="auto"/>
                <w:sz w:val="16"/>
                <w:szCs w:val="16"/>
              </w:rPr>
              <w:t>. Publicación, en novembro de 2022, do primeiro Estudo de inserción laboral de persoas tituladas en est</w:t>
            </w:r>
            <w:r w:rsidR="00617DA0">
              <w:rPr>
                <w:rFonts w:cs="Verdana"/>
                <w:bCs/>
                <w:iCs/>
                <w:color w:val="auto"/>
                <w:sz w:val="16"/>
                <w:szCs w:val="16"/>
              </w:rPr>
              <w:t>udos de doutoramento, 1995-2020, e a partir de aí, con estudos anuais (2020/21 e 2021/22, este último aínda en elaboración)</w:t>
            </w:r>
          </w:p>
          <w:p w14:paraId="6B8E7EF1" w14:textId="1A2E132E" w:rsidR="00081667" w:rsidRPr="00617DA0" w:rsidRDefault="00081667" w:rsidP="00081667">
            <w:pPr>
              <w:spacing w:line="360" w:lineRule="auto"/>
              <w:jc w:val="both"/>
              <w:rPr>
                <w:color w:val="auto"/>
                <w:sz w:val="16"/>
                <w:szCs w:val="16"/>
              </w:rPr>
            </w:pPr>
            <w:r w:rsidRPr="00617DA0">
              <w:rPr>
                <w:color w:val="auto"/>
                <w:sz w:val="16"/>
                <w:szCs w:val="16"/>
              </w:rPr>
              <w:t xml:space="preserve">Véxase comentarios </w:t>
            </w:r>
            <w:r w:rsidR="00AF481B">
              <w:rPr>
                <w:color w:val="auto"/>
                <w:sz w:val="16"/>
                <w:szCs w:val="16"/>
              </w:rPr>
              <w:t xml:space="preserve">específicos sobre a satisfacción e a inserción laboral </w:t>
            </w:r>
            <w:r w:rsidRPr="00617DA0">
              <w:rPr>
                <w:color w:val="auto"/>
                <w:sz w:val="16"/>
                <w:szCs w:val="16"/>
              </w:rPr>
              <w:t>na epígrafe 6.5</w:t>
            </w:r>
            <w:r w:rsidR="006906EA" w:rsidRPr="00617DA0">
              <w:rPr>
                <w:color w:val="auto"/>
                <w:sz w:val="16"/>
                <w:szCs w:val="16"/>
              </w:rPr>
              <w:t>.</w:t>
            </w:r>
          </w:p>
          <w:p w14:paraId="7E1A3407" w14:textId="77777777" w:rsidR="009A6802" w:rsidRDefault="009A6802" w:rsidP="00666489">
            <w:pPr>
              <w:spacing w:line="360" w:lineRule="auto"/>
              <w:jc w:val="both"/>
              <w:rPr>
                <w:rFonts w:cs="Verdana"/>
                <w:bCs/>
                <w:iCs/>
                <w:color w:val="auto"/>
                <w:sz w:val="16"/>
                <w:szCs w:val="16"/>
              </w:rPr>
            </w:pPr>
          </w:p>
          <w:p w14:paraId="7015899D" w14:textId="1FE023E3"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4 </w:t>
            </w:r>
            <w:r w:rsidR="00666489" w:rsidRPr="00962B46">
              <w:rPr>
                <w:rFonts w:cs="Verdana"/>
                <w:bCs/>
                <w:iCs/>
                <w:color w:val="auto"/>
                <w:sz w:val="16"/>
                <w:szCs w:val="16"/>
              </w:rPr>
              <w:t>Publicar e difundir estes resultados para que estean dispoñibles e sexan accesibles, tanto para  responsables do SGC do programa como para a sociedade en xeral.</w:t>
            </w:r>
          </w:p>
          <w:p w14:paraId="054D3B9B" w14:textId="77777777" w:rsidR="00666489" w:rsidRPr="00962B46" w:rsidRDefault="00666489" w:rsidP="00666489">
            <w:pPr>
              <w:spacing w:line="360" w:lineRule="auto"/>
              <w:jc w:val="both"/>
              <w:rPr>
                <w:rFonts w:cs="Verdana"/>
                <w:bCs/>
                <w:iCs/>
                <w:color w:val="auto"/>
                <w:sz w:val="16"/>
                <w:szCs w:val="16"/>
              </w:rPr>
            </w:pPr>
            <w:r w:rsidRPr="00962B46">
              <w:rPr>
                <w:rFonts w:cs="Verdana"/>
                <w:bCs/>
                <w:iCs/>
                <w:color w:val="auto"/>
                <w:sz w:val="16"/>
                <w:szCs w:val="16"/>
              </w:rPr>
              <w:t xml:space="preserve">A información pública </w:t>
            </w:r>
            <w:r>
              <w:rPr>
                <w:rFonts w:cs="Verdana"/>
                <w:bCs/>
                <w:iCs/>
                <w:color w:val="auto"/>
                <w:sz w:val="16"/>
                <w:szCs w:val="16"/>
              </w:rPr>
              <w:t xml:space="preserve">dos resultados dos programas de doutoramento xa se </w:t>
            </w:r>
            <w:r w:rsidRPr="00962B46">
              <w:rPr>
                <w:rFonts w:cs="Verdana"/>
                <w:bCs/>
                <w:iCs/>
                <w:color w:val="auto"/>
                <w:sz w:val="16"/>
                <w:szCs w:val="16"/>
              </w:rPr>
              <w:t>pode atopar no Portal de transparencia da Universidade de Vigo</w:t>
            </w:r>
            <w:r>
              <w:rPr>
                <w:rFonts w:cs="Verdana"/>
                <w:bCs/>
                <w:iCs/>
                <w:color w:val="auto"/>
                <w:sz w:val="16"/>
                <w:szCs w:val="16"/>
              </w:rPr>
              <w:t xml:space="preserve"> desde o curso piloto 2017</w:t>
            </w:r>
            <w:r w:rsidRPr="00962B46">
              <w:rPr>
                <w:rFonts w:cs="Verdana"/>
                <w:bCs/>
                <w:iCs/>
                <w:color w:val="auto"/>
                <w:sz w:val="16"/>
                <w:szCs w:val="16"/>
              </w:rPr>
              <w:t>, con acceso a partir do vínculo</w:t>
            </w:r>
          </w:p>
          <w:p w14:paraId="7EF46E9D" w14:textId="169D07DC" w:rsidR="00666489" w:rsidRDefault="00666489" w:rsidP="00666489">
            <w:pPr>
              <w:jc w:val="both"/>
              <w:rPr>
                <w:rStyle w:val="Hipervnculo"/>
                <w:sz w:val="16"/>
                <w:szCs w:val="16"/>
              </w:rPr>
            </w:pPr>
            <w:hyperlink r:id="rId23" w:history="1">
              <w:r w:rsidRPr="00374E21">
                <w:rPr>
                  <w:rStyle w:val="Hipervnculo"/>
                  <w:sz w:val="16"/>
                  <w:szCs w:val="16"/>
                </w:rPr>
                <w:t>https://secretaria.uvigo.gal/uv/web/transparencia/</w:t>
              </w:r>
            </w:hyperlink>
            <w:r w:rsidR="00524594">
              <w:rPr>
                <w:rStyle w:val="Hipervnculo"/>
                <w:sz w:val="16"/>
                <w:szCs w:val="16"/>
              </w:rPr>
              <w:t>.</w:t>
            </w:r>
          </w:p>
          <w:p w14:paraId="21435319" w14:textId="77777777" w:rsidR="00524594" w:rsidRDefault="00524594" w:rsidP="00666489">
            <w:pPr>
              <w:jc w:val="both"/>
              <w:rPr>
                <w:rStyle w:val="Hipervnculo"/>
                <w:sz w:val="16"/>
                <w:szCs w:val="16"/>
              </w:rPr>
            </w:pPr>
          </w:p>
          <w:p w14:paraId="02447DEA" w14:textId="77777777" w:rsidR="00666489" w:rsidRDefault="00666489" w:rsidP="00666489">
            <w:pPr>
              <w:jc w:val="both"/>
              <w:rPr>
                <w:rStyle w:val="Hipervnculo"/>
                <w:sz w:val="16"/>
                <w:szCs w:val="16"/>
              </w:rPr>
            </w:pPr>
          </w:p>
          <w:p w14:paraId="31D35727" w14:textId="77777777" w:rsidR="00524594" w:rsidRDefault="00524594" w:rsidP="00524594">
            <w:pPr>
              <w:spacing w:line="360" w:lineRule="auto"/>
              <w:jc w:val="both"/>
              <w:rPr>
                <w:rFonts w:cs="Verdana"/>
                <w:bCs/>
                <w:iCs/>
                <w:color w:val="auto"/>
                <w:sz w:val="16"/>
                <w:szCs w:val="16"/>
              </w:rPr>
            </w:pPr>
            <w:r>
              <w:rPr>
                <w:rFonts w:cs="Verdana"/>
                <w:bCs/>
                <w:iCs/>
                <w:color w:val="auto"/>
                <w:sz w:val="16"/>
                <w:szCs w:val="16"/>
              </w:rPr>
              <w:t xml:space="preserve">Todas estas actividades desenvólvense consonte o establecido, algunhas delas xa de xeito previo á implantación do SGC: seguimento dos programas de 2017, </w:t>
            </w:r>
            <w:r w:rsidRPr="00AC2DA6">
              <w:rPr>
                <w:rFonts w:cs="Verdana"/>
                <w:bCs/>
                <w:iCs/>
                <w:color w:val="auto"/>
                <w:sz w:val="16"/>
                <w:szCs w:val="16"/>
              </w:rPr>
              <w:t>e logo tamén no do 2018</w:t>
            </w:r>
            <w:r>
              <w:rPr>
                <w:rFonts w:cs="Verdana"/>
                <w:bCs/>
                <w:iCs/>
                <w:color w:val="auto"/>
                <w:sz w:val="16"/>
                <w:szCs w:val="16"/>
              </w:rPr>
              <w:t xml:space="preserve">, así como na renovación da acreditación das </w:t>
            </w:r>
            <w:r w:rsidRPr="005A7BB7">
              <w:rPr>
                <w:rFonts w:cs="Verdana"/>
                <w:bCs/>
                <w:iCs/>
                <w:color w:val="auto"/>
                <w:sz w:val="16"/>
                <w:szCs w:val="16"/>
              </w:rPr>
              <w:t xml:space="preserve">convocatorias posteriores, </w:t>
            </w:r>
            <w:r>
              <w:rPr>
                <w:rFonts w:cs="Verdana"/>
                <w:bCs/>
                <w:iCs/>
                <w:color w:val="auto"/>
                <w:sz w:val="16"/>
                <w:szCs w:val="16"/>
              </w:rPr>
              <w:t xml:space="preserve">coa elaboración dos correspondentes informes que integraban tanto a información e os resultados (evidencias e indicadores) como as decisións e melloras de xestión do programa de doutoramento. </w:t>
            </w:r>
          </w:p>
          <w:p w14:paraId="189F3DAC" w14:textId="3F98FC9D" w:rsidR="00D36802" w:rsidRDefault="00D36802" w:rsidP="00D36802">
            <w:pPr>
              <w:jc w:val="both"/>
              <w:rPr>
                <w:color w:val="auto"/>
                <w:sz w:val="16"/>
                <w:szCs w:val="16"/>
              </w:rPr>
            </w:pPr>
          </w:p>
          <w:p w14:paraId="33345332" w14:textId="6D1C7507" w:rsidR="003471A5" w:rsidRDefault="003471A5" w:rsidP="003471A5">
            <w:pPr>
              <w:spacing w:line="360" w:lineRule="auto"/>
              <w:jc w:val="both"/>
              <w:rPr>
                <w:color w:val="0070C0"/>
                <w:sz w:val="16"/>
                <w:szCs w:val="16"/>
                <w:u w:val="single"/>
              </w:rPr>
            </w:pPr>
            <w:r>
              <w:rPr>
                <w:color w:val="0070C0"/>
                <w:sz w:val="16"/>
                <w:szCs w:val="16"/>
                <w:u w:val="single"/>
              </w:rPr>
              <w:t>Aplicación dos procesos de calidade no programa de doutoramento</w:t>
            </w:r>
            <w:r w:rsidRPr="00531AF0">
              <w:rPr>
                <w:color w:val="0070C0"/>
                <w:sz w:val="16"/>
                <w:szCs w:val="16"/>
                <w:u w:val="single"/>
              </w:rPr>
              <w:t>:</w:t>
            </w:r>
          </w:p>
          <w:p w14:paraId="40B9279C" w14:textId="58B4D054" w:rsidR="002D1B40" w:rsidRDefault="002D1B40" w:rsidP="003471A5">
            <w:pPr>
              <w:spacing w:line="360" w:lineRule="auto"/>
              <w:jc w:val="both"/>
              <w:rPr>
                <w:rFonts w:cs="Verdana"/>
                <w:color w:val="auto"/>
                <w:sz w:val="16"/>
                <w:szCs w:val="16"/>
              </w:rPr>
            </w:pPr>
            <w:r>
              <w:rPr>
                <w:rFonts w:cs="Verdana"/>
                <w:color w:val="auto"/>
                <w:sz w:val="16"/>
                <w:szCs w:val="16"/>
              </w:rPr>
              <w:t xml:space="preserve">La contención en la oferta de </w:t>
            </w:r>
            <w:proofErr w:type="spellStart"/>
            <w:r>
              <w:rPr>
                <w:rFonts w:cs="Verdana"/>
                <w:color w:val="auto"/>
                <w:sz w:val="16"/>
                <w:szCs w:val="16"/>
              </w:rPr>
              <w:t>plazas</w:t>
            </w:r>
            <w:proofErr w:type="spellEnd"/>
            <w:r>
              <w:rPr>
                <w:rFonts w:cs="Verdana"/>
                <w:color w:val="auto"/>
                <w:sz w:val="16"/>
                <w:szCs w:val="16"/>
              </w:rPr>
              <w:t xml:space="preserve"> de </w:t>
            </w:r>
            <w:proofErr w:type="spellStart"/>
            <w:r>
              <w:rPr>
                <w:rFonts w:cs="Verdana"/>
                <w:color w:val="auto"/>
                <w:sz w:val="16"/>
                <w:szCs w:val="16"/>
              </w:rPr>
              <w:t>nuevo</w:t>
            </w:r>
            <w:proofErr w:type="spellEnd"/>
            <w:r>
              <w:rPr>
                <w:rFonts w:cs="Verdana"/>
                <w:color w:val="auto"/>
                <w:sz w:val="16"/>
                <w:szCs w:val="16"/>
              </w:rPr>
              <w:t xml:space="preserve"> ingreso, </w:t>
            </w:r>
            <w:proofErr w:type="spellStart"/>
            <w:r>
              <w:rPr>
                <w:rFonts w:cs="Verdana"/>
                <w:color w:val="auto"/>
                <w:sz w:val="16"/>
                <w:szCs w:val="16"/>
              </w:rPr>
              <w:t>junto</w:t>
            </w:r>
            <w:proofErr w:type="spellEnd"/>
            <w:r>
              <w:rPr>
                <w:rFonts w:cs="Verdana"/>
                <w:color w:val="auto"/>
                <w:sz w:val="16"/>
                <w:szCs w:val="16"/>
              </w:rPr>
              <w:t xml:space="preserve"> con el rigor en la aplicación del perfil de ingreso y la </w:t>
            </w:r>
            <w:proofErr w:type="spellStart"/>
            <w:r>
              <w:rPr>
                <w:rFonts w:cs="Verdana"/>
                <w:color w:val="auto"/>
                <w:sz w:val="16"/>
                <w:szCs w:val="16"/>
              </w:rPr>
              <w:t>estabilidad</w:t>
            </w:r>
            <w:proofErr w:type="spellEnd"/>
            <w:r>
              <w:rPr>
                <w:rFonts w:cs="Verdana"/>
                <w:color w:val="auto"/>
                <w:sz w:val="16"/>
                <w:szCs w:val="16"/>
              </w:rPr>
              <w:t xml:space="preserve"> del alumnado -</w:t>
            </w:r>
            <w:proofErr w:type="spellStart"/>
            <w:r>
              <w:rPr>
                <w:rFonts w:cs="Verdana"/>
                <w:color w:val="auto"/>
                <w:sz w:val="16"/>
                <w:szCs w:val="16"/>
              </w:rPr>
              <w:t>garantizada</w:t>
            </w:r>
            <w:proofErr w:type="spellEnd"/>
            <w:r>
              <w:rPr>
                <w:rFonts w:cs="Verdana"/>
                <w:color w:val="auto"/>
                <w:sz w:val="16"/>
                <w:szCs w:val="16"/>
              </w:rPr>
              <w:t xml:space="preserve"> a través de contratos </w:t>
            </w:r>
            <w:proofErr w:type="spellStart"/>
            <w:r>
              <w:rPr>
                <w:rFonts w:cs="Verdana"/>
                <w:color w:val="auto"/>
                <w:sz w:val="16"/>
                <w:szCs w:val="16"/>
              </w:rPr>
              <w:t>predoctorales</w:t>
            </w:r>
            <w:proofErr w:type="spellEnd"/>
            <w:r>
              <w:rPr>
                <w:rFonts w:cs="Verdana"/>
                <w:color w:val="auto"/>
                <w:sz w:val="16"/>
                <w:szCs w:val="16"/>
              </w:rPr>
              <w:t xml:space="preserve">, la inmensa </w:t>
            </w:r>
            <w:proofErr w:type="spellStart"/>
            <w:r>
              <w:rPr>
                <w:rFonts w:cs="Verdana"/>
                <w:color w:val="auto"/>
                <w:sz w:val="16"/>
                <w:szCs w:val="16"/>
              </w:rPr>
              <w:t>mayoría</w:t>
            </w:r>
            <w:proofErr w:type="spellEnd"/>
            <w:r>
              <w:rPr>
                <w:rFonts w:cs="Verdana"/>
                <w:color w:val="auto"/>
                <w:sz w:val="16"/>
                <w:szCs w:val="16"/>
              </w:rPr>
              <w:t xml:space="preserve"> de carácter presencial- facilita un </w:t>
            </w:r>
            <w:proofErr w:type="spellStart"/>
            <w:r>
              <w:rPr>
                <w:rFonts w:cs="Verdana"/>
                <w:color w:val="auto"/>
                <w:sz w:val="16"/>
                <w:szCs w:val="16"/>
              </w:rPr>
              <w:t>seguimiento</w:t>
            </w:r>
            <w:proofErr w:type="spellEnd"/>
            <w:r>
              <w:rPr>
                <w:rFonts w:cs="Verdana"/>
                <w:color w:val="auto"/>
                <w:sz w:val="16"/>
                <w:szCs w:val="16"/>
              </w:rPr>
              <w:t xml:space="preserve"> personalizado de cada </w:t>
            </w:r>
            <w:proofErr w:type="spellStart"/>
            <w:r>
              <w:rPr>
                <w:rFonts w:cs="Verdana"/>
                <w:color w:val="auto"/>
                <w:sz w:val="16"/>
                <w:szCs w:val="16"/>
              </w:rPr>
              <w:t>doctorando</w:t>
            </w:r>
            <w:proofErr w:type="spellEnd"/>
            <w:r>
              <w:rPr>
                <w:rFonts w:cs="Verdana"/>
                <w:color w:val="auto"/>
                <w:sz w:val="16"/>
                <w:szCs w:val="16"/>
              </w:rPr>
              <w:t xml:space="preserve"> y el </w:t>
            </w:r>
            <w:proofErr w:type="spellStart"/>
            <w:r>
              <w:rPr>
                <w:rFonts w:cs="Verdana"/>
                <w:color w:val="auto"/>
                <w:sz w:val="16"/>
                <w:szCs w:val="16"/>
              </w:rPr>
              <w:t>cumplimiento</w:t>
            </w:r>
            <w:proofErr w:type="spellEnd"/>
            <w:r>
              <w:rPr>
                <w:rFonts w:cs="Verdana"/>
                <w:color w:val="auto"/>
                <w:sz w:val="16"/>
                <w:szCs w:val="16"/>
              </w:rPr>
              <w:t xml:space="preserve"> de cada fase asociada a la formación </w:t>
            </w:r>
            <w:proofErr w:type="spellStart"/>
            <w:r>
              <w:rPr>
                <w:rFonts w:cs="Verdana"/>
                <w:color w:val="auto"/>
                <w:sz w:val="16"/>
                <w:szCs w:val="16"/>
              </w:rPr>
              <w:t>predoctoral</w:t>
            </w:r>
            <w:proofErr w:type="spellEnd"/>
            <w:r>
              <w:rPr>
                <w:rFonts w:cs="Verdana"/>
                <w:color w:val="auto"/>
                <w:sz w:val="16"/>
                <w:szCs w:val="16"/>
              </w:rPr>
              <w:t xml:space="preserve">. </w:t>
            </w:r>
            <w:proofErr w:type="spellStart"/>
            <w:r>
              <w:rPr>
                <w:rFonts w:cs="Verdana"/>
                <w:color w:val="auto"/>
                <w:sz w:val="16"/>
                <w:szCs w:val="16"/>
              </w:rPr>
              <w:t>Esto</w:t>
            </w:r>
            <w:proofErr w:type="spellEnd"/>
            <w:r>
              <w:rPr>
                <w:rFonts w:cs="Verdana"/>
                <w:color w:val="auto"/>
                <w:sz w:val="16"/>
                <w:szCs w:val="16"/>
              </w:rPr>
              <w:t xml:space="preserve"> facilita un </w:t>
            </w:r>
            <w:proofErr w:type="spellStart"/>
            <w:r>
              <w:rPr>
                <w:rFonts w:cs="Verdana"/>
                <w:color w:val="auto"/>
                <w:sz w:val="16"/>
                <w:szCs w:val="16"/>
              </w:rPr>
              <w:t>discurrir</w:t>
            </w:r>
            <w:proofErr w:type="spellEnd"/>
            <w:r>
              <w:rPr>
                <w:rFonts w:cs="Verdana"/>
                <w:color w:val="auto"/>
                <w:sz w:val="16"/>
                <w:szCs w:val="16"/>
              </w:rPr>
              <w:t xml:space="preserve"> adecuado del Programa y la obtención de información directa de </w:t>
            </w:r>
            <w:proofErr w:type="spellStart"/>
            <w:r>
              <w:rPr>
                <w:rFonts w:cs="Verdana"/>
                <w:color w:val="auto"/>
                <w:sz w:val="16"/>
                <w:szCs w:val="16"/>
              </w:rPr>
              <w:t>su</w:t>
            </w:r>
            <w:proofErr w:type="spellEnd"/>
            <w:r>
              <w:rPr>
                <w:rFonts w:cs="Verdana"/>
                <w:color w:val="auto"/>
                <w:sz w:val="16"/>
                <w:szCs w:val="16"/>
              </w:rPr>
              <w:t xml:space="preserve"> </w:t>
            </w:r>
            <w:proofErr w:type="spellStart"/>
            <w:r>
              <w:rPr>
                <w:rFonts w:cs="Verdana"/>
                <w:color w:val="auto"/>
                <w:sz w:val="16"/>
                <w:szCs w:val="16"/>
              </w:rPr>
              <w:t>funcionamiento</w:t>
            </w:r>
            <w:proofErr w:type="spellEnd"/>
            <w:r w:rsidR="004D6590">
              <w:rPr>
                <w:rFonts w:cs="Verdana"/>
                <w:color w:val="auto"/>
                <w:sz w:val="16"/>
                <w:szCs w:val="16"/>
              </w:rPr>
              <w:t xml:space="preserve">, </w:t>
            </w:r>
            <w:r>
              <w:rPr>
                <w:rFonts w:cs="Verdana"/>
                <w:color w:val="auto"/>
                <w:sz w:val="16"/>
                <w:szCs w:val="16"/>
              </w:rPr>
              <w:t xml:space="preserve">que </w:t>
            </w:r>
            <w:r w:rsidR="004D6590">
              <w:rPr>
                <w:rFonts w:cs="Verdana"/>
                <w:color w:val="auto"/>
                <w:sz w:val="16"/>
                <w:szCs w:val="16"/>
              </w:rPr>
              <w:t xml:space="preserve">redunda en la </w:t>
            </w:r>
            <w:r>
              <w:rPr>
                <w:rFonts w:cs="Verdana"/>
                <w:color w:val="auto"/>
                <w:sz w:val="16"/>
                <w:szCs w:val="16"/>
              </w:rPr>
              <w:t>adop</w:t>
            </w:r>
            <w:r w:rsidR="004D6590">
              <w:rPr>
                <w:rFonts w:cs="Verdana"/>
                <w:color w:val="auto"/>
                <w:sz w:val="16"/>
                <w:szCs w:val="16"/>
              </w:rPr>
              <w:t xml:space="preserve">ción de </w:t>
            </w:r>
            <w:r>
              <w:rPr>
                <w:rFonts w:cs="Verdana"/>
                <w:color w:val="auto"/>
                <w:sz w:val="16"/>
                <w:szCs w:val="16"/>
              </w:rPr>
              <w:t xml:space="preserve">soluciones </w:t>
            </w:r>
            <w:proofErr w:type="spellStart"/>
            <w:r>
              <w:rPr>
                <w:rFonts w:cs="Verdana"/>
                <w:color w:val="auto"/>
                <w:sz w:val="16"/>
                <w:szCs w:val="16"/>
              </w:rPr>
              <w:t>sin</w:t>
            </w:r>
            <w:proofErr w:type="spellEnd"/>
            <w:r>
              <w:rPr>
                <w:rFonts w:cs="Verdana"/>
                <w:color w:val="auto"/>
                <w:sz w:val="16"/>
                <w:szCs w:val="16"/>
              </w:rPr>
              <w:t xml:space="preserve"> demorarse en</w:t>
            </w:r>
            <w:r w:rsidR="004D6590">
              <w:rPr>
                <w:rFonts w:cs="Verdana"/>
                <w:color w:val="auto"/>
                <w:sz w:val="16"/>
                <w:szCs w:val="16"/>
              </w:rPr>
              <w:t xml:space="preserve"> el </w:t>
            </w:r>
            <w:proofErr w:type="spellStart"/>
            <w:r w:rsidR="004D6590">
              <w:rPr>
                <w:rFonts w:cs="Verdana"/>
                <w:color w:val="auto"/>
                <w:sz w:val="16"/>
                <w:szCs w:val="16"/>
              </w:rPr>
              <w:t>tiempo</w:t>
            </w:r>
            <w:proofErr w:type="spellEnd"/>
            <w:r w:rsidR="0034677B">
              <w:rPr>
                <w:rFonts w:cs="Verdana"/>
                <w:color w:val="auto"/>
                <w:sz w:val="16"/>
                <w:szCs w:val="16"/>
              </w:rPr>
              <w:t xml:space="preserve">, lo que </w:t>
            </w:r>
            <w:proofErr w:type="spellStart"/>
            <w:r w:rsidR="0034677B">
              <w:rPr>
                <w:rFonts w:cs="Verdana"/>
                <w:color w:val="auto"/>
                <w:sz w:val="16"/>
                <w:szCs w:val="16"/>
              </w:rPr>
              <w:t>mejora</w:t>
            </w:r>
            <w:proofErr w:type="spellEnd"/>
            <w:r w:rsidR="0034677B">
              <w:rPr>
                <w:rFonts w:cs="Verdana"/>
                <w:color w:val="auto"/>
                <w:sz w:val="16"/>
                <w:szCs w:val="16"/>
              </w:rPr>
              <w:t xml:space="preserve"> la </w:t>
            </w:r>
            <w:proofErr w:type="spellStart"/>
            <w:r w:rsidR="0034677B">
              <w:rPr>
                <w:rFonts w:cs="Verdana"/>
                <w:color w:val="auto"/>
                <w:sz w:val="16"/>
                <w:szCs w:val="16"/>
              </w:rPr>
              <w:t>tasa</w:t>
            </w:r>
            <w:proofErr w:type="spellEnd"/>
            <w:r w:rsidR="0034677B">
              <w:rPr>
                <w:rFonts w:cs="Verdana"/>
                <w:color w:val="auto"/>
                <w:sz w:val="16"/>
                <w:szCs w:val="16"/>
              </w:rPr>
              <w:t xml:space="preserve"> de éxito, caracterizada por la ausencia </w:t>
            </w:r>
            <w:proofErr w:type="spellStart"/>
            <w:r w:rsidR="0034677B">
              <w:rPr>
                <w:rFonts w:cs="Verdana"/>
                <w:color w:val="auto"/>
                <w:sz w:val="16"/>
                <w:szCs w:val="16"/>
              </w:rPr>
              <w:t>casi</w:t>
            </w:r>
            <w:proofErr w:type="spellEnd"/>
            <w:r w:rsidR="0034677B">
              <w:rPr>
                <w:rFonts w:cs="Verdana"/>
                <w:color w:val="auto"/>
                <w:sz w:val="16"/>
                <w:szCs w:val="16"/>
              </w:rPr>
              <w:t xml:space="preserve"> total de abandonos.</w:t>
            </w:r>
          </w:p>
          <w:p w14:paraId="300DA3CA" w14:textId="77777777" w:rsidR="00F311E9" w:rsidRDefault="00F311E9" w:rsidP="001529EC">
            <w:pPr>
              <w:jc w:val="both"/>
              <w:rPr>
                <w:color w:val="auto"/>
                <w:sz w:val="16"/>
                <w:szCs w:val="16"/>
              </w:rPr>
            </w:pPr>
          </w:p>
          <w:p w14:paraId="16513E9F" w14:textId="77777777" w:rsidR="00F311E9" w:rsidRPr="00FE1213" w:rsidRDefault="00F311E9" w:rsidP="001529EC">
            <w:pPr>
              <w:jc w:val="both"/>
              <w:rPr>
                <w:color w:val="auto"/>
                <w:sz w:val="16"/>
                <w:szCs w:val="16"/>
              </w:rPr>
            </w:pPr>
          </w:p>
        </w:tc>
      </w:tr>
      <w:tr w:rsidR="002E1611" w:rsidRPr="00FE1213" w14:paraId="7F34C2D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93C0912"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3.3.- O SGC implantado revísase periodicamente para analizar a súa adecuación e, se procede, establécense plans de mellora para optimizalo.</w:t>
            </w:r>
          </w:p>
        </w:tc>
      </w:tr>
      <w:tr w:rsidR="002E1611" w:rsidRPr="00FE1213" w14:paraId="7E7453F4"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623A100"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3FE4503F"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 análise e revisión do SGC, no que participan todos os grupos de interese, deriva en plans de mellora (responsables, calendario de execución, etc.).</w:t>
            </w:r>
          </w:p>
          <w:p w14:paraId="34E75329"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 implicación de todos os grupos de interese</w:t>
            </w:r>
            <w:r w:rsidRPr="00FE1213">
              <w:rPr>
                <w:color w:val="auto"/>
                <w:sz w:val="16"/>
                <w:szCs w:val="16"/>
              </w:rPr>
              <w:t xml:space="preserve"> no proceso de elaboración, implantación e seguimento das melloras do SGC.</w:t>
            </w:r>
          </w:p>
          <w:p w14:paraId="296E104E"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evidencias do SGC manifestan a existencia dunha cultura de calidade consolidada no centro que contribúe á mellora continua.</w:t>
            </w:r>
          </w:p>
        </w:tc>
      </w:tr>
      <w:tr w:rsidR="002E1611" w:rsidRPr="00FE1213" w14:paraId="1BD54E2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FC5ACC1"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D813E5A" w14:textId="77777777" w:rsidR="002E1611" w:rsidRDefault="002E1611" w:rsidP="001529EC">
            <w:pPr>
              <w:jc w:val="both"/>
              <w:rPr>
                <w:color w:val="auto"/>
                <w:sz w:val="16"/>
                <w:szCs w:val="16"/>
              </w:rPr>
            </w:pPr>
          </w:p>
          <w:p w14:paraId="12420586" w14:textId="77777777" w:rsidR="00D36802" w:rsidRPr="007855AA" w:rsidRDefault="00D36802" w:rsidP="00D36802">
            <w:pPr>
              <w:jc w:val="both"/>
              <w:rPr>
                <w:color w:val="auto"/>
                <w:sz w:val="16"/>
                <w:szCs w:val="16"/>
                <w:u w:val="single"/>
              </w:rPr>
            </w:pPr>
            <w:r w:rsidRPr="007855AA">
              <w:rPr>
                <w:color w:val="auto"/>
                <w:sz w:val="16"/>
                <w:szCs w:val="16"/>
                <w:u w:val="single"/>
              </w:rPr>
              <w:t>Revisión do SGC</w:t>
            </w:r>
          </w:p>
          <w:p w14:paraId="09DA9EDB" w14:textId="51028C24"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conta</w:t>
            </w:r>
            <w:r w:rsidR="007C0B72">
              <w:rPr>
                <w:rFonts w:cs="Verdana"/>
                <w:bCs/>
                <w:iCs/>
                <w:color w:val="auto"/>
                <w:sz w:val="16"/>
                <w:szCs w:val="16"/>
              </w:rPr>
              <w:t>n</w:t>
            </w:r>
            <w:r w:rsidRPr="00962B46">
              <w:rPr>
                <w:rFonts w:cs="Verdana"/>
                <w:bCs/>
                <w:iCs/>
                <w:color w:val="auto"/>
                <w:sz w:val="16"/>
                <w:szCs w:val="16"/>
              </w:rPr>
              <w:t xml:space="preserve"> con mecanismos e procedementos que permitan</w:t>
            </w:r>
            <w:r>
              <w:rPr>
                <w:rFonts w:cs="Verdana"/>
                <w:bCs/>
                <w:iCs/>
                <w:color w:val="auto"/>
                <w:sz w:val="16"/>
                <w:szCs w:val="16"/>
              </w:rPr>
              <w:t xml:space="preserve"> analizar e revisar o SGC periodicamente (</w:t>
            </w:r>
            <w:r w:rsidR="00413800">
              <w:rPr>
                <w:rFonts w:cs="Verdana"/>
                <w:bCs/>
                <w:iCs/>
                <w:color w:val="auto"/>
                <w:sz w:val="16"/>
                <w:szCs w:val="16"/>
              </w:rPr>
              <w:t xml:space="preserve">proceso </w:t>
            </w:r>
            <w:r w:rsidR="00413800" w:rsidRPr="00413800">
              <w:rPr>
                <w:rFonts w:cs="Verdana"/>
                <w:bCs/>
                <w:i/>
                <w:iCs/>
                <w:color w:val="auto"/>
                <w:sz w:val="16"/>
                <w:szCs w:val="16"/>
              </w:rPr>
              <w:t>Dirección estratéxica</w:t>
            </w:r>
            <w:r>
              <w:rPr>
                <w:rFonts w:cs="Verdana"/>
                <w:bCs/>
                <w:iCs/>
                <w:color w:val="auto"/>
                <w:sz w:val="16"/>
                <w:szCs w:val="16"/>
              </w:rPr>
              <w:t xml:space="preserve">). Esa revisión, </w:t>
            </w:r>
            <w:r w:rsidR="003009A6">
              <w:rPr>
                <w:rFonts w:cs="Verdana"/>
                <w:bCs/>
                <w:iCs/>
                <w:color w:val="auto"/>
                <w:sz w:val="16"/>
                <w:szCs w:val="16"/>
              </w:rPr>
              <w:t xml:space="preserve">con frecuencia anual, está </w:t>
            </w:r>
            <w:r>
              <w:rPr>
                <w:rFonts w:cs="Verdana"/>
                <w:bCs/>
                <w:iCs/>
                <w:color w:val="auto"/>
                <w:sz w:val="16"/>
                <w:szCs w:val="16"/>
              </w:rPr>
              <w:t>dirixida pola dirección da Eido, conta cos grupos de interese determinados no Manual de Calidade (ex.: Comisión de Calidade) e no procedemento</w:t>
            </w:r>
            <w:r w:rsidR="003009A6">
              <w:rPr>
                <w:rFonts w:cs="Verdana"/>
                <w:bCs/>
                <w:iCs/>
                <w:color w:val="auto"/>
                <w:sz w:val="16"/>
                <w:szCs w:val="16"/>
              </w:rPr>
              <w:t xml:space="preserve"> </w:t>
            </w:r>
            <w:r w:rsidR="003009A6" w:rsidRPr="003009A6">
              <w:rPr>
                <w:rFonts w:cs="Verdana"/>
                <w:bCs/>
                <w:i/>
                <w:iCs/>
                <w:color w:val="auto"/>
                <w:sz w:val="16"/>
                <w:szCs w:val="16"/>
              </w:rPr>
              <w:t>Revisión do Sistema</w:t>
            </w:r>
            <w:r>
              <w:rPr>
                <w:rFonts w:cs="Verdana"/>
                <w:bCs/>
                <w:iCs/>
                <w:color w:val="auto"/>
                <w:sz w:val="16"/>
                <w:szCs w:val="16"/>
              </w:rPr>
              <w:t>, e da lugar aos plans de mellora que se consideren</w:t>
            </w:r>
            <w:r w:rsidR="003009A6">
              <w:rPr>
                <w:rFonts w:cs="Verdana"/>
                <w:bCs/>
                <w:iCs/>
                <w:color w:val="auto"/>
                <w:sz w:val="16"/>
                <w:szCs w:val="16"/>
              </w:rPr>
              <w:t>, coas súas responsabilidades e calendario de execución</w:t>
            </w:r>
            <w:r>
              <w:rPr>
                <w:rFonts w:cs="Verdana"/>
                <w:bCs/>
                <w:iCs/>
                <w:color w:val="auto"/>
                <w:sz w:val="16"/>
                <w:szCs w:val="16"/>
              </w:rPr>
              <w:t>.</w:t>
            </w:r>
          </w:p>
          <w:p w14:paraId="230CDB60" w14:textId="772730AD"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A primeira revisión pola dirección </w:t>
            </w:r>
            <w:r w:rsidR="003009A6">
              <w:rPr>
                <w:rFonts w:cs="Verdana"/>
                <w:bCs/>
                <w:iCs/>
                <w:color w:val="auto"/>
                <w:sz w:val="16"/>
                <w:szCs w:val="16"/>
              </w:rPr>
              <w:t>realizouse no curso 2020/21, dando lugar á primeira Memoria de Calidade da Eido.</w:t>
            </w:r>
          </w:p>
          <w:p w14:paraId="6919F133" w14:textId="00C89CCC" w:rsidR="00943951" w:rsidRDefault="00EF3BAF" w:rsidP="00943951">
            <w:pPr>
              <w:spacing w:line="360" w:lineRule="auto"/>
              <w:jc w:val="both"/>
              <w:rPr>
                <w:rFonts w:cs="Verdana"/>
                <w:bCs/>
                <w:iCs/>
                <w:color w:val="auto"/>
                <w:sz w:val="16"/>
                <w:szCs w:val="16"/>
              </w:rPr>
            </w:pPr>
            <w:r>
              <w:rPr>
                <w:rFonts w:cs="Verdana"/>
                <w:bCs/>
                <w:iCs/>
                <w:color w:val="auto"/>
                <w:sz w:val="16"/>
                <w:szCs w:val="16"/>
              </w:rPr>
              <w:t xml:space="preserve">Véxanse os comentarios respecto da revisión do SGC por mor cambios </w:t>
            </w:r>
            <w:r w:rsidR="00943951">
              <w:rPr>
                <w:rFonts w:cs="Verdana"/>
                <w:bCs/>
                <w:iCs/>
                <w:color w:val="auto"/>
                <w:sz w:val="16"/>
                <w:szCs w:val="16"/>
              </w:rPr>
              <w:t>lexislativos e normativos</w:t>
            </w:r>
            <w:r>
              <w:rPr>
                <w:rFonts w:cs="Verdana"/>
                <w:bCs/>
                <w:iCs/>
                <w:color w:val="auto"/>
                <w:sz w:val="16"/>
                <w:szCs w:val="16"/>
              </w:rPr>
              <w:t xml:space="preserve"> na epígrafe </w:t>
            </w:r>
            <w:r w:rsidR="0074753D">
              <w:rPr>
                <w:rFonts w:cs="Verdana"/>
                <w:bCs/>
                <w:iCs/>
                <w:color w:val="auto"/>
                <w:sz w:val="16"/>
                <w:szCs w:val="16"/>
              </w:rPr>
              <w:t>3.1 Fase de mellora</w:t>
            </w:r>
            <w:r>
              <w:rPr>
                <w:rFonts w:cs="Verdana"/>
                <w:bCs/>
                <w:iCs/>
                <w:color w:val="auto"/>
                <w:sz w:val="16"/>
                <w:szCs w:val="16"/>
              </w:rPr>
              <w:t>.</w:t>
            </w:r>
          </w:p>
          <w:p w14:paraId="3F48C4F9" w14:textId="77777777" w:rsidR="00D36802" w:rsidRDefault="00D36802" w:rsidP="00D36802">
            <w:pPr>
              <w:spacing w:line="360" w:lineRule="auto"/>
              <w:jc w:val="both"/>
              <w:rPr>
                <w:rFonts w:cs="Verdana"/>
                <w:bCs/>
                <w:iCs/>
                <w:color w:val="auto"/>
                <w:sz w:val="16"/>
                <w:szCs w:val="16"/>
              </w:rPr>
            </w:pPr>
          </w:p>
          <w:p w14:paraId="65B948CA" w14:textId="77777777" w:rsidR="00D36802" w:rsidRPr="007855AA" w:rsidRDefault="00D36802" w:rsidP="00D36802">
            <w:pPr>
              <w:spacing w:line="360" w:lineRule="auto"/>
              <w:jc w:val="both"/>
              <w:rPr>
                <w:rFonts w:cs="Verdana"/>
                <w:bCs/>
                <w:iCs/>
                <w:color w:val="auto"/>
                <w:sz w:val="16"/>
                <w:szCs w:val="16"/>
                <w:u w:val="single"/>
              </w:rPr>
            </w:pPr>
            <w:r w:rsidRPr="007855AA">
              <w:rPr>
                <w:rFonts w:cs="Verdana"/>
                <w:bCs/>
                <w:iCs/>
                <w:color w:val="auto"/>
                <w:sz w:val="16"/>
                <w:szCs w:val="16"/>
                <w:u w:val="single"/>
              </w:rPr>
              <w:t>Participación dos grupos de interese:</w:t>
            </w:r>
          </w:p>
          <w:p w14:paraId="102A6067" w14:textId="4A03AFE5" w:rsidR="00D36802" w:rsidRDefault="00D36802" w:rsidP="00D36802">
            <w:pPr>
              <w:spacing w:line="360" w:lineRule="auto"/>
              <w:jc w:val="both"/>
              <w:rPr>
                <w:rFonts w:cs="Verdana"/>
                <w:bCs/>
                <w:iCs/>
                <w:color w:val="auto"/>
                <w:sz w:val="16"/>
                <w:szCs w:val="16"/>
              </w:rPr>
            </w:pPr>
            <w:r>
              <w:rPr>
                <w:rFonts w:cs="Verdana"/>
                <w:bCs/>
                <w:iCs/>
                <w:color w:val="auto"/>
                <w:sz w:val="16"/>
                <w:szCs w:val="16"/>
              </w:rPr>
              <w:t>Como se comentou anteriormente, o</w:t>
            </w:r>
            <w:r w:rsidR="00AA3C32">
              <w:rPr>
                <w:rFonts w:cs="Verdana"/>
                <w:bCs/>
                <w:iCs/>
                <w:color w:val="auto"/>
                <w:sz w:val="16"/>
                <w:szCs w:val="16"/>
              </w:rPr>
              <w:t>s</w:t>
            </w:r>
            <w:r>
              <w:rPr>
                <w:rFonts w:cs="Verdana"/>
                <w:bCs/>
                <w:iCs/>
                <w:color w:val="auto"/>
                <w:sz w:val="16"/>
                <w:szCs w:val="16"/>
              </w:rPr>
              <w:t xml:space="preserve"> proceso</w:t>
            </w:r>
            <w:r w:rsidR="00AA3C32">
              <w:rPr>
                <w:rFonts w:cs="Verdana"/>
                <w:bCs/>
                <w:iCs/>
                <w:color w:val="auto"/>
                <w:sz w:val="16"/>
                <w:szCs w:val="16"/>
              </w:rPr>
              <w:t xml:space="preserve">s de deseño, de desenvolvemento e de implantación </w:t>
            </w:r>
            <w:r>
              <w:rPr>
                <w:rFonts w:cs="Verdana"/>
                <w:bCs/>
                <w:iCs/>
                <w:color w:val="auto"/>
                <w:sz w:val="16"/>
                <w:szCs w:val="16"/>
              </w:rPr>
              <w:t xml:space="preserve">do SGC </w:t>
            </w:r>
            <w:r w:rsidR="00AA3C32">
              <w:rPr>
                <w:rFonts w:cs="Verdana"/>
                <w:bCs/>
                <w:iCs/>
                <w:color w:val="auto"/>
                <w:sz w:val="16"/>
                <w:szCs w:val="16"/>
              </w:rPr>
              <w:t>son altamente</w:t>
            </w:r>
            <w:r>
              <w:rPr>
                <w:rFonts w:cs="Verdana"/>
                <w:bCs/>
                <w:iCs/>
                <w:color w:val="auto"/>
                <w:sz w:val="16"/>
                <w:szCs w:val="16"/>
              </w:rPr>
              <w:t xml:space="preserve"> participativo</w:t>
            </w:r>
            <w:r w:rsidR="00AA3C32">
              <w:rPr>
                <w:rFonts w:cs="Verdana"/>
                <w:bCs/>
                <w:iCs/>
                <w:color w:val="auto"/>
                <w:sz w:val="16"/>
                <w:szCs w:val="16"/>
              </w:rPr>
              <w:t>s. En particular, es</w:t>
            </w:r>
            <w:r>
              <w:rPr>
                <w:rFonts w:cs="Verdana"/>
                <w:bCs/>
                <w:iCs/>
                <w:color w:val="auto"/>
                <w:sz w:val="16"/>
                <w:szCs w:val="16"/>
              </w:rPr>
              <w:t>tán implicados:</w:t>
            </w:r>
          </w:p>
          <w:p w14:paraId="44C0FBED"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as persoas do grupo de traballo, que, ademais do persoal da Eido, forman parte de diferentes servizos relacionados coa escola,</w:t>
            </w:r>
          </w:p>
          <w:p w14:paraId="3A8D88E4" w14:textId="0D332921" w:rsidR="00D36802" w:rsidRDefault="00D36802" w:rsidP="00D36802">
            <w:pPr>
              <w:spacing w:line="360" w:lineRule="auto"/>
              <w:jc w:val="both"/>
              <w:rPr>
                <w:rFonts w:cs="Verdana"/>
                <w:bCs/>
                <w:iCs/>
                <w:color w:val="auto"/>
                <w:sz w:val="16"/>
                <w:szCs w:val="16"/>
              </w:rPr>
            </w:pPr>
            <w:r>
              <w:rPr>
                <w:rFonts w:cs="Verdana"/>
                <w:bCs/>
                <w:iCs/>
                <w:color w:val="auto"/>
                <w:sz w:val="16"/>
                <w:szCs w:val="16"/>
              </w:rPr>
              <w:t>- os membros da comisión de calidade da Eido, que representan os diversos colectivos relacionados co doutoramento,</w:t>
            </w:r>
            <w:r w:rsidR="003009A6">
              <w:rPr>
                <w:rFonts w:cs="Verdana"/>
                <w:bCs/>
                <w:iCs/>
                <w:color w:val="auto"/>
                <w:sz w:val="16"/>
                <w:szCs w:val="16"/>
              </w:rPr>
              <w:t xml:space="preserve"> que interveñen sobre todo na revisión do sistema</w:t>
            </w:r>
          </w:p>
          <w:p w14:paraId="62C96BD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-os membros do comité de dirección, que é o órgano colexiado de representación e de decisión da Eido,</w:t>
            </w:r>
          </w:p>
          <w:p w14:paraId="643B0F37" w14:textId="35AF67A3" w:rsidR="00D36802" w:rsidRDefault="00D36802" w:rsidP="00D36802">
            <w:pPr>
              <w:spacing w:line="360" w:lineRule="auto"/>
              <w:jc w:val="both"/>
              <w:rPr>
                <w:rFonts w:cs="Verdana"/>
                <w:bCs/>
                <w:iCs/>
                <w:color w:val="auto"/>
                <w:sz w:val="16"/>
                <w:szCs w:val="16"/>
              </w:rPr>
            </w:pPr>
            <w:r>
              <w:rPr>
                <w:rFonts w:cs="Verdana"/>
                <w:bCs/>
                <w:iCs/>
                <w:color w:val="auto"/>
                <w:sz w:val="16"/>
                <w:szCs w:val="16"/>
              </w:rPr>
              <w:t>- os responsables de calidade dos programas de doutoramento.</w:t>
            </w:r>
          </w:p>
          <w:p w14:paraId="25279C67" w14:textId="4CE3598A" w:rsidR="00AA3C32" w:rsidRDefault="00AA3C32" w:rsidP="00D36802">
            <w:pPr>
              <w:spacing w:line="360" w:lineRule="auto"/>
              <w:jc w:val="both"/>
              <w:rPr>
                <w:rFonts w:cs="Verdana"/>
                <w:bCs/>
                <w:iCs/>
                <w:color w:val="auto"/>
                <w:sz w:val="16"/>
                <w:szCs w:val="16"/>
              </w:rPr>
            </w:pPr>
          </w:p>
          <w:p w14:paraId="48EEE297" w14:textId="77777777" w:rsidR="006C612E" w:rsidRDefault="006C612E" w:rsidP="00D36802">
            <w:pPr>
              <w:spacing w:line="360" w:lineRule="auto"/>
              <w:jc w:val="both"/>
              <w:rPr>
                <w:rFonts w:cs="Verdana"/>
                <w:bCs/>
                <w:iCs/>
                <w:color w:val="auto"/>
                <w:sz w:val="16"/>
                <w:szCs w:val="16"/>
              </w:rPr>
            </w:pPr>
          </w:p>
          <w:p w14:paraId="7BDB48E4" w14:textId="26AC05CF" w:rsid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De forma resumida, a estrutura organizativa e de responsabilidades de calidade e a documentación do SGC son as seguintes:</w:t>
            </w:r>
          </w:p>
          <w:p w14:paraId="30679C2F" w14:textId="77777777" w:rsidR="006C612E" w:rsidRPr="006C612E" w:rsidRDefault="006C612E" w:rsidP="006C612E">
            <w:pPr>
              <w:spacing w:line="360" w:lineRule="auto"/>
              <w:jc w:val="both"/>
              <w:rPr>
                <w:rFonts w:cs="Verdana"/>
                <w:bCs/>
                <w:iCs/>
                <w:color w:val="auto"/>
                <w:sz w:val="16"/>
                <w:szCs w:val="16"/>
              </w:rPr>
            </w:pPr>
          </w:p>
          <w:p w14:paraId="6D4875CB" w14:textId="5CE4DC6C" w:rsidR="006C612E" w:rsidRPr="006C612E" w:rsidRDefault="006C612E" w:rsidP="006C612E">
            <w:pPr>
              <w:pStyle w:val="Pr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institucional de Calidade (transversal á Universidade de Vigo)</w:t>
            </w:r>
          </w:p>
          <w:p w14:paraId="0FDBF126"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lastRenderedPageBreak/>
              <w:t xml:space="preserve">As funcións e responsabilidades institucionais básicas en relación coa calidade están determinadas nos Estatutos da universidade de Vigo, en coherencia coa LOSU 2/2023 e a Lei 6/2013, do Sistema Universitario de Galicia. Estas responsabilidades afectan tanto a órganos colexiados (Consello Social, Consello de Goberno, Comisión de Calidade institucional) como a órganos </w:t>
            </w:r>
            <w:proofErr w:type="spellStart"/>
            <w:r w:rsidRPr="006C612E">
              <w:rPr>
                <w:rFonts w:cs="Verdana"/>
                <w:bCs/>
                <w:iCs/>
                <w:color w:val="auto"/>
                <w:sz w:val="16"/>
                <w:szCs w:val="16"/>
              </w:rPr>
              <w:t>unipersonales</w:t>
            </w:r>
            <w:proofErr w:type="spellEnd"/>
            <w:r w:rsidRPr="006C612E">
              <w:rPr>
                <w:rFonts w:cs="Verdana"/>
                <w:bCs/>
                <w:iCs/>
                <w:color w:val="auto"/>
                <w:sz w:val="16"/>
                <w:szCs w:val="16"/>
              </w:rPr>
              <w:t xml:space="preserve"> (Reitor/a, vicerreitores/as con competencias en Calidade). Tamén, a área de Calidade dá soporte á estrutura institucional e á específica.</w:t>
            </w:r>
          </w:p>
          <w:p w14:paraId="03BEF0C9" w14:textId="77777777" w:rsidR="006C612E" w:rsidRPr="006C612E" w:rsidRDefault="006C612E" w:rsidP="006C612E">
            <w:pPr>
              <w:spacing w:line="360" w:lineRule="auto"/>
              <w:jc w:val="both"/>
              <w:rPr>
                <w:rFonts w:cs="Verdana"/>
                <w:bCs/>
                <w:iCs/>
                <w:color w:val="auto"/>
                <w:sz w:val="16"/>
                <w:szCs w:val="16"/>
              </w:rPr>
            </w:pPr>
          </w:p>
          <w:p w14:paraId="4F28086A" w14:textId="77777777" w:rsidR="006C612E" w:rsidRPr="006C612E" w:rsidRDefault="006C612E" w:rsidP="006C612E">
            <w:pPr>
              <w:pStyle w:val="Pr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específica de Calidade da EIDO</w:t>
            </w:r>
          </w:p>
          <w:p w14:paraId="4DD7A997"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As funcións e responsabilidades específicas están determinadas, sobre todo, no Regulamento de Réxime Interno da EIDO e no Manual de Calidade:</w:t>
            </w:r>
          </w:p>
          <w:p w14:paraId="6591F2F3" w14:textId="77777777" w:rsidR="006C612E" w:rsidRPr="006C612E" w:rsidRDefault="006C612E" w:rsidP="006C612E">
            <w:pPr>
              <w:spacing w:line="360" w:lineRule="auto"/>
              <w:jc w:val="both"/>
              <w:rPr>
                <w:rFonts w:cs="Verdana"/>
                <w:bCs/>
                <w:iCs/>
                <w:color w:val="auto"/>
                <w:sz w:val="16"/>
                <w:szCs w:val="16"/>
              </w:rPr>
            </w:pPr>
          </w:p>
          <w:p w14:paraId="2B22401A" w14:textId="03CDA704" w:rsidR="006C612E" w:rsidRPr="006C612E" w:rsidRDefault="006C612E" w:rsidP="006C612E">
            <w:pPr>
              <w:pStyle w:val="Prrafodelista"/>
              <w:numPr>
                <w:ilvl w:val="0"/>
                <w:numId w:val="29"/>
              </w:numPr>
              <w:spacing w:line="360" w:lineRule="auto"/>
              <w:jc w:val="both"/>
              <w:rPr>
                <w:rFonts w:cs="Verdana"/>
                <w:bCs/>
                <w:iCs/>
                <w:color w:val="auto"/>
                <w:sz w:val="16"/>
                <w:szCs w:val="16"/>
              </w:rPr>
            </w:pPr>
            <w:r w:rsidRPr="006C612E">
              <w:rPr>
                <w:rFonts w:cs="Verdana"/>
                <w:bCs/>
                <w:iCs/>
                <w:color w:val="auto"/>
                <w:sz w:val="16"/>
                <w:szCs w:val="16"/>
              </w:rPr>
              <w:t xml:space="preserve">Comité de Dirección </w:t>
            </w:r>
          </w:p>
          <w:p w14:paraId="5C01E78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O Comité de Dirección é o órgano colexiado que realiza as funcións de organización e xestión da EIDO. O Comité de Dirección é o principal responsable do SGC dos seus programas de doutoramento e ten como funcións en materia de calidade a aprobación da estratexia (política) e os obxectivos de calidade, do manual de calidade e dos procedementos de calidade. Neste órgano forman parte colexiada os axentes implicados nos programas de doutoramento: profesorado, </w:t>
            </w:r>
            <w:proofErr w:type="spellStart"/>
            <w:r w:rsidRPr="006C612E">
              <w:rPr>
                <w:rFonts w:cs="Verdana"/>
                <w:bCs/>
                <w:iCs/>
                <w:color w:val="auto"/>
                <w:sz w:val="16"/>
                <w:szCs w:val="16"/>
              </w:rPr>
              <w:t>doctorandos</w:t>
            </w:r>
            <w:proofErr w:type="spellEnd"/>
            <w:r w:rsidRPr="006C612E">
              <w:rPr>
                <w:rFonts w:cs="Verdana"/>
                <w:bCs/>
                <w:iCs/>
                <w:color w:val="auto"/>
                <w:sz w:val="16"/>
                <w:szCs w:val="16"/>
              </w:rPr>
              <w:t>/as, responsables académicos, persoal de apoio e outros axentes externos.</w:t>
            </w:r>
          </w:p>
          <w:p w14:paraId="501C2E30" w14:textId="77777777" w:rsidR="006C612E" w:rsidRPr="006C612E" w:rsidRDefault="006C612E" w:rsidP="006C612E">
            <w:pPr>
              <w:spacing w:line="360" w:lineRule="auto"/>
              <w:jc w:val="both"/>
              <w:rPr>
                <w:rFonts w:cs="Verdana"/>
                <w:bCs/>
                <w:iCs/>
                <w:color w:val="auto"/>
                <w:sz w:val="16"/>
                <w:szCs w:val="16"/>
              </w:rPr>
            </w:pPr>
          </w:p>
          <w:p w14:paraId="6424C2D9" w14:textId="033B938C"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Dirección</w:t>
            </w:r>
            <w:r w:rsidR="000A77C9">
              <w:rPr>
                <w:rFonts w:cs="Verdana"/>
                <w:bCs/>
                <w:iCs/>
                <w:color w:val="auto"/>
                <w:sz w:val="16"/>
                <w:szCs w:val="16"/>
              </w:rPr>
              <w:t xml:space="preserve"> da Eido</w:t>
            </w:r>
            <w:r w:rsidRPr="000A77C9">
              <w:rPr>
                <w:rFonts w:cs="Verdana"/>
                <w:bCs/>
                <w:iCs/>
                <w:color w:val="auto"/>
                <w:sz w:val="16"/>
                <w:szCs w:val="16"/>
              </w:rPr>
              <w:t xml:space="preserve"> </w:t>
            </w:r>
          </w:p>
          <w:p w14:paraId="7153EFBF"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 persoa que desempeñe a dirección, asistida polo seu equipo de dirección, lidera, impulsa, coordina e supervisa as actividades da EIDO. O/A directora/a de a EIDO representa ao centro e é o máximo responsable en materia de calidade, preside a Comisión de Calidade da EIDO e garante a difusión da cultura de calidade, en relación coas CAPD e os servizos de apoio. Deseña a estratexia e os obxectivos de calidade. O equipo de dirección complétase coa secretaría académica e coas subdireccións que autorice o Consello de Goberno. </w:t>
            </w:r>
          </w:p>
          <w:p w14:paraId="3C216853" w14:textId="77777777" w:rsidR="006C612E" w:rsidRPr="006C612E" w:rsidRDefault="006C612E" w:rsidP="006C612E">
            <w:pPr>
              <w:spacing w:line="360" w:lineRule="auto"/>
              <w:jc w:val="both"/>
              <w:rPr>
                <w:rFonts w:cs="Verdana"/>
                <w:bCs/>
                <w:iCs/>
                <w:color w:val="auto"/>
                <w:sz w:val="16"/>
                <w:szCs w:val="16"/>
              </w:rPr>
            </w:pPr>
          </w:p>
          <w:p w14:paraId="68AC0E65" w14:textId="2693C428"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Coordinación de Calidade</w:t>
            </w:r>
          </w:p>
          <w:p w14:paraId="2BB1152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Unha das persoas do equipo de dirección terá o encargo da coordinación de calidade. A proposta de nomeamento correspóndelle ao/o Director/a de a EIDO. A súa misión principal será impulsar a implantación, mantemento e a mellora dos distintos programas ligados á calidade na EIDO e nos programas de doutoramento, así como axudar á difusión da cultura de calidade, en relación cos responsables de calidade dos programas de doutoramento. É o secretario da Comisión de Calidade da EIDO.</w:t>
            </w:r>
          </w:p>
          <w:p w14:paraId="4385588D" w14:textId="77777777" w:rsidR="006C612E" w:rsidRPr="006C612E" w:rsidRDefault="006C612E" w:rsidP="006C612E">
            <w:pPr>
              <w:spacing w:line="360" w:lineRule="auto"/>
              <w:jc w:val="both"/>
              <w:rPr>
                <w:rFonts w:cs="Verdana"/>
                <w:bCs/>
                <w:iCs/>
                <w:color w:val="auto"/>
                <w:sz w:val="16"/>
                <w:szCs w:val="16"/>
              </w:rPr>
            </w:pPr>
          </w:p>
          <w:p w14:paraId="6DA2FBD3" w14:textId="64E54C1C"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Comisión de Calidade</w:t>
            </w:r>
          </w:p>
          <w:p w14:paraId="20A3CF5B"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 Comisión de Calidade da EIDO é o órgano colexiado clave no desenvolvemento dos programas de calidade da escola e na dinamización da xestión de calidade na EIDO. A comisión ten representación dos distintos grupos de interese na actividade da EIDO (dirección, profesorado e CAPD, </w:t>
            </w:r>
            <w:proofErr w:type="spellStart"/>
            <w:r w:rsidRPr="006C612E">
              <w:rPr>
                <w:rFonts w:cs="Verdana"/>
                <w:bCs/>
                <w:iCs/>
                <w:color w:val="auto"/>
                <w:sz w:val="16"/>
                <w:szCs w:val="16"/>
              </w:rPr>
              <w:t>doctorandos</w:t>
            </w:r>
            <w:proofErr w:type="spellEnd"/>
            <w:r w:rsidRPr="006C612E">
              <w:rPr>
                <w:rFonts w:cs="Verdana"/>
                <w:bCs/>
                <w:iCs/>
                <w:color w:val="auto"/>
                <w:sz w:val="16"/>
                <w:szCs w:val="16"/>
              </w:rPr>
              <w:t>/as, servizos de apoio) e constitúese para:</w:t>
            </w:r>
          </w:p>
          <w:p w14:paraId="475699B8" w14:textId="0724917B"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informar a estratexia da EIDO (política e obxectivos de calidade).</w:t>
            </w:r>
          </w:p>
          <w:p w14:paraId="60540281" w14:textId="0EC5050B"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validar o manual de calidade e os procedementos de calidade da EIDO. Aproba os cambios nos documentos anexos aos procedementos (formularios, guías de apoio).</w:t>
            </w:r>
          </w:p>
          <w:p w14:paraId="11F106D4" w14:textId="72177FF2"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Realizar o seguimento dos distintos programas ligados á mellora da calidade da EIDO e dos seus programas de doutoramento adscritos, así como propor mellóralas pertinentes.</w:t>
            </w:r>
          </w:p>
          <w:p w14:paraId="669F9F12" w14:textId="06515B39"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Colaborar coa implantación, desenvolvemento e seguimento do SGC.</w:t>
            </w:r>
          </w:p>
          <w:p w14:paraId="14A66E40" w14:textId="5097EEC7"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 xml:space="preserve">Debater, propor e realizar o seguimento das accións de mellora de calidade, co fin de potenciar continuamente a calidade da formación doutoral en todos os medios e procesos que nela inflúen, </w:t>
            </w:r>
            <w:r w:rsidRPr="000A77C9">
              <w:rPr>
                <w:rFonts w:cs="Verdana"/>
                <w:bCs/>
                <w:iCs/>
                <w:color w:val="auto"/>
                <w:sz w:val="16"/>
                <w:szCs w:val="16"/>
              </w:rPr>
              <w:lastRenderedPageBreak/>
              <w:t>mediante unha colaboración constante cos órganos colexiados que teñan responsabilidades neste ámbito.</w:t>
            </w:r>
          </w:p>
          <w:p w14:paraId="4FE058A1" w14:textId="66A2E677"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Participar activamente en todos aqueles procesos académicos relativos á oferta formativa da EIDO (verificación de novos programas, modificación e/ou suspensión ou extinción dos existentes, procesos de acreditación), dando a súa valoración e de acordo coa normativa vixente.</w:t>
            </w:r>
          </w:p>
          <w:p w14:paraId="6CB4E7FC" w14:textId="7C874BDF"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Intercambiar, debater e propor a participación da EIDO en plans institucionais, nacionais e internacionais en materia de calidade.</w:t>
            </w:r>
          </w:p>
          <w:p w14:paraId="7334A40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O seu funcionamento está regulado no Manual de Calidade.</w:t>
            </w:r>
          </w:p>
          <w:p w14:paraId="4585BFEA" w14:textId="66095874" w:rsidR="006C612E" w:rsidRDefault="006C612E" w:rsidP="006C612E">
            <w:pPr>
              <w:spacing w:line="360" w:lineRule="auto"/>
              <w:jc w:val="both"/>
              <w:rPr>
                <w:rFonts w:cs="Verdana"/>
                <w:bCs/>
                <w:iCs/>
                <w:color w:val="auto"/>
                <w:sz w:val="16"/>
                <w:szCs w:val="16"/>
              </w:rPr>
            </w:pPr>
          </w:p>
          <w:p w14:paraId="37205B56" w14:textId="1670E43F" w:rsidR="006C612E" w:rsidRPr="000A77C9" w:rsidRDefault="006C612E" w:rsidP="000A77C9">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Comisión Académica do programa de doutoramento (CAPD)</w:t>
            </w:r>
          </w:p>
          <w:p w14:paraId="6F5CB839"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Cada CAPD é a responsable da definición, actualización, calidade e coordinación do seu programa de doutoramento. As comisións académicas articulan procedementos e mecanismos para supervisar o desenvolvemento do programa, analizar os resultados e determinar as actuacións oportunas para a súa mellora. A opinión dos </w:t>
            </w:r>
            <w:proofErr w:type="spellStart"/>
            <w:r w:rsidRPr="006C612E">
              <w:rPr>
                <w:rFonts w:cs="Verdana"/>
                <w:bCs/>
                <w:iCs/>
                <w:color w:val="auto"/>
                <w:sz w:val="16"/>
                <w:szCs w:val="16"/>
              </w:rPr>
              <w:t>doctorandos</w:t>
            </w:r>
            <w:proofErr w:type="spellEnd"/>
            <w:r w:rsidRPr="006C612E">
              <w:rPr>
                <w:rFonts w:cs="Verdana"/>
                <w:bCs/>
                <w:iCs/>
                <w:color w:val="auto"/>
                <w:sz w:val="16"/>
                <w:szCs w:val="16"/>
              </w:rPr>
              <w:t xml:space="preserve">/as e </w:t>
            </w:r>
            <w:proofErr w:type="spellStart"/>
            <w:r w:rsidRPr="006C612E">
              <w:rPr>
                <w:rFonts w:cs="Verdana"/>
                <w:bCs/>
                <w:iCs/>
                <w:color w:val="auto"/>
                <w:sz w:val="16"/>
                <w:szCs w:val="16"/>
              </w:rPr>
              <w:t>egresados</w:t>
            </w:r>
            <w:proofErr w:type="spellEnd"/>
            <w:r w:rsidRPr="006C612E">
              <w:rPr>
                <w:rFonts w:cs="Verdana"/>
                <w:bCs/>
                <w:iCs/>
                <w:color w:val="auto"/>
                <w:sz w:val="16"/>
                <w:szCs w:val="16"/>
              </w:rPr>
              <w:t>/as ha de ser un dos principais factores a tomar en consideración á hora de definir e implantar as melloras.</w:t>
            </w:r>
          </w:p>
          <w:p w14:paraId="53145592" w14:textId="77777777" w:rsidR="006C612E" w:rsidRPr="006C612E" w:rsidRDefault="006C612E" w:rsidP="006C612E">
            <w:pPr>
              <w:spacing w:line="360" w:lineRule="auto"/>
              <w:jc w:val="both"/>
              <w:rPr>
                <w:rFonts w:cs="Verdana"/>
                <w:bCs/>
                <w:iCs/>
                <w:color w:val="auto"/>
                <w:sz w:val="16"/>
                <w:szCs w:val="16"/>
              </w:rPr>
            </w:pPr>
          </w:p>
          <w:p w14:paraId="4E23AD69" w14:textId="28890400" w:rsidR="006C612E" w:rsidRPr="000A77C9" w:rsidRDefault="006C612E" w:rsidP="000A77C9">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Responsable de calidade do programa de doutoramento</w:t>
            </w:r>
          </w:p>
          <w:p w14:paraId="49C07A26"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Cada CAPD nomeará a unha persoa responsable en materia de calidade, que ten como funcións a de colaborar coa EIDO, e, en particular, coa persoa coordinadora de calidade, no desenvolvemento, implantación, seguimento e mellora dos procesos de calidade no programa.</w:t>
            </w:r>
          </w:p>
          <w:p w14:paraId="781AD7F2" w14:textId="77777777" w:rsidR="006C612E" w:rsidRPr="006C612E" w:rsidRDefault="006C612E" w:rsidP="006C612E">
            <w:pPr>
              <w:spacing w:line="360" w:lineRule="auto"/>
              <w:jc w:val="both"/>
              <w:rPr>
                <w:rFonts w:cs="Verdana"/>
                <w:bCs/>
                <w:iCs/>
                <w:color w:val="auto"/>
                <w:sz w:val="16"/>
                <w:szCs w:val="16"/>
              </w:rPr>
            </w:pPr>
          </w:p>
          <w:p w14:paraId="38DB5E71"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Ademais do anterior, todo o persoal da EIDO cuxas funcións teñan relación cos procedementos do SGC, estarán implicadas na aplicación da estratexia (política e obxectivos de calidade), sendo cada unha delas responsable da implantación no seu campo de actividade específico. Tamén, os departamentos e os grupos de investigación forman parte da estrutura organizativa asociada.</w:t>
            </w:r>
          </w:p>
          <w:p w14:paraId="45312893" w14:textId="4E5DA645" w:rsidR="00AA3C32" w:rsidRDefault="00AA3C32" w:rsidP="00D36802">
            <w:pPr>
              <w:spacing w:line="360" w:lineRule="auto"/>
              <w:jc w:val="both"/>
              <w:rPr>
                <w:rFonts w:cs="Verdana"/>
                <w:bCs/>
                <w:iCs/>
                <w:color w:val="auto"/>
                <w:sz w:val="16"/>
                <w:szCs w:val="16"/>
              </w:rPr>
            </w:pPr>
          </w:p>
          <w:p w14:paraId="7CDF0030" w14:textId="77777777" w:rsidR="003009A6" w:rsidRDefault="003009A6" w:rsidP="00D36802">
            <w:pPr>
              <w:spacing w:line="360" w:lineRule="auto"/>
              <w:jc w:val="both"/>
              <w:rPr>
                <w:rFonts w:cs="Verdana"/>
                <w:bCs/>
                <w:iCs/>
                <w:color w:val="auto"/>
                <w:sz w:val="16"/>
                <w:szCs w:val="16"/>
              </w:rPr>
            </w:pPr>
          </w:p>
          <w:p w14:paraId="575E0894" w14:textId="1FC9BCA8" w:rsidR="003009A6" w:rsidRPr="007855AA" w:rsidRDefault="003009A6" w:rsidP="003009A6">
            <w:pPr>
              <w:spacing w:line="360" w:lineRule="auto"/>
              <w:jc w:val="both"/>
              <w:rPr>
                <w:rFonts w:cs="Verdana"/>
                <w:bCs/>
                <w:iCs/>
                <w:color w:val="auto"/>
                <w:sz w:val="16"/>
                <w:szCs w:val="16"/>
                <w:u w:val="single"/>
              </w:rPr>
            </w:pPr>
            <w:r>
              <w:rPr>
                <w:rFonts w:cs="Verdana"/>
                <w:bCs/>
                <w:iCs/>
                <w:color w:val="auto"/>
                <w:sz w:val="16"/>
                <w:szCs w:val="16"/>
                <w:u w:val="single"/>
              </w:rPr>
              <w:t>Evidencias da cultura da calidade</w:t>
            </w:r>
            <w:r w:rsidRPr="007855AA">
              <w:rPr>
                <w:rFonts w:cs="Verdana"/>
                <w:bCs/>
                <w:iCs/>
                <w:color w:val="auto"/>
                <w:sz w:val="16"/>
                <w:szCs w:val="16"/>
                <w:u w:val="single"/>
              </w:rPr>
              <w:t>:</w:t>
            </w:r>
          </w:p>
          <w:p w14:paraId="7B75923E" w14:textId="3AB95D51" w:rsidR="00D36802" w:rsidRDefault="003009A6" w:rsidP="003009A6">
            <w:pPr>
              <w:spacing w:line="360" w:lineRule="auto"/>
              <w:jc w:val="both"/>
              <w:rPr>
                <w:rFonts w:cs="Verdana"/>
                <w:bCs/>
                <w:iCs/>
                <w:color w:val="auto"/>
                <w:sz w:val="16"/>
                <w:szCs w:val="16"/>
              </w:rPr>
            </w:pPr>
            <w:r>
              <w:rPr>
                <w:rFonts w:cs="Verdana"/>
                <w:bCs/>
                <w:iCs/>
                <w:color w:val="auto"/>
                <w:sz w:val="16"/>
                <w:szCs w:val="16"/>
              </w:rPr>
              <w:t>A cultura de calidade da Eido pode apreciarse en termos documentais (memorias de calidade da Eido e outros rexistros de calidade resultados da implantación dos procesos), estratéxicos (</w:t>
            </w:r>
            <w:r w:rsidR="00D36802">
              <w:rPr>
                <w:rFonts w:cs="Verdana"/>
                <w:bCs/>
                <w:iCs/>
                <w:color w:val="auto"/>
                <w:sz w:val="16"/>
                <w:szCs w:val="16"/>
              </w:rPr>
              <w:t>aplicación da política e dos obxectivos de calidade aprobados</w:t>
            </w:r>
            <w:r w:rsidR="00943951">
              <w:rPr>
                <w:rFonts w:cs="Verdana"/>
                <w:bCs/>
                <w:iCs/>
                <w:color w:val="auto"/>
                <w:sz w:val="16"/>
                <w:szCs w:val="16"/>
              </w:rPr>
              <w:t>)e de actividades de participación, sensibilización e formación e capacitación dos grupos de interese</w:t>
            </w:r>
            <w:r w:rsidR="00D36802">
              <w:rPr>
                <w:rFonts w:cs="Verdana"/>
                <w:bCs/>
                <w:iCs/>
                <w:color w:val="auto"/>
                <w:sz w:val="16"/>
                <w:szCs w:val="16"/>
              </w:rPr>
              <w:t>.</w:t>
            </w:r>
            <w:r w:rsidR="00943951">
              <w:rPr>
                <w:rFonts w:cs="Verdana"/>
                <w:bCs/>
                <w:iCs/>
                <w:color w:val="auto"/>
                <w:sz w:val="16"/>
                <w:szCs w:val="16"/>
              </w:rPr>
              <w:t xml:space="preserve"> Tamén, en termos de resultados e prestixio da Eido e dos seus PD.</w:t>
            </w:r>
          </w:p>
          <w:p w14:paraId="743DC6F0" w14:textId="77777777" w:rsidR="00947843" w:rsidRDefault="00947843" w:rsidP="003009A6">
            <w:pPr>
              <w:spacing w:line="360" w:lineRule="auto"/>
              <w:jc w:val="both"/>
              <w:rPr>
                <w:rFonts w:cs="Verdana"/>
                <w:bCs/>
                <w:iCs/>
                <w:color w:val="auto"/>
                <w:sz w:val="16"/>
                <w:szCs w:val="16"/>
              </w:rPr>
            </w:pPr>
          </w:p>
          <w:p w14:paraId="68BC5352" w14:textId="5DCB4BFC" w:rsidR="002E1611" w:rsidRPr="00FE1213" w:rsidRDefault="002E1611" w:rsidP="00D36802">
            <w:pPr>
              <w:jc w:val="both"/>
              <w:rPr>
                <w:color w:val="auto"/>
                <w:sz w:val="16"/>
                <w:szCs w:val="16"/>
              </w:rPr>
            </w:pPr>
          </w:p>
        </w:tc>
      </w:tr>
      <w:tr w:rsidR="00F311E9" w:rsidRPr="00FE1213" w14:paraId="55FB112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123EE15" w14:textId="77777777" w:rsidR="00F311E9" w:rsidRDefault="00F311E9" w:rsidP="00F311E9">
            <w:pPr>
              <w:spacing w:line="360" w:lineRule="auto"/>
              <w:jc w:val="both"/>
              <w:rPr>
                <w:rFonts w:cs="Verdana"/>
                <w:b/>
                <w:bCs/>
                <w:iCs/>
                <w:color w:val="auto"/>
                <w:sz w:val="16"/>
                <w:szCs w:val="16"/>
              </w:rPr>
            </w:pPr>
          </w:p>
          <w:p w14:paraId="3A717325"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D5B3247"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Evidencias:</w:t>
            </w:r>
          </w:p>
          <w:p w14:paraId="1EA48D7C"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EPD13: Informes de avaliación do deseño do SGC</w:t>
            </w:r>
          </w:p>
          <w:p w14:paraId="29D490A9"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EPD14: Documentación do SGC (política e obxectivos de calidade, manual e procedementos)</w:t>
            </w:r>
          </w:p>
          <w:p w14:paraId="5ABE693A"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EPD15: Actas das reunións celebradas, nos dous últimos cursos, da Comisión Académica/Comisión de Garantía de Calidade (as actas deben incorporar un apartado cos acordos adoptados en cada reunión)</w:t>
            </w:r>
          </w:p>
          <w:p w14:paraId="55D7BAFF"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w:t>
            </w:r>
            <w:r>
              <w:rPr>
                <w:rFonts w:cs="Arial"/>
                <w:color w:val="auto"/>
                <w:sz w:val="16"/>
                <w:szCs w:val="16"/>
                <w:lang w:eastAsia="gl-ES"/>
              </w:rPr>
              <w:t xml:space="preserve"> </w:t>
            </w:r>
            <w:r w:rsidRPr="00F311E9">
              <w:rPr>
                <w:rFonts w:cs="Arial"/>
                <w:color w:val="auto"/>
                <w:sz w:val="16"/>
                <w:szCs w:val="16"/>
                <w:lang w:eastAsia="gl-ES"/>
              </w:rPr>
              <w:t>garantía da aprendizaxe, ensino e avaliación centrados no estudante, garantía e mellora da calidade dos recursos humanos, garantía e mellora da calidade dos recursos materiais e servizos de información pública)</w:t>
            </w:r>
          </w:p>
          <w:p w14:paraId="502DBC2D"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lastRenderedPageBreak/>
              <w:t>EPD17: Plans de seguimento e accións de mellora derivados da implantación do SGC</w:t>
            </w:r>
          </w:p>
          <w:p w14:paraId="0598E7A3" w14:textId="77777777" w:rsidR="00F311E9" w:rsidRPr="00FE1213" w:rsidRDefault="00F311E9" w:rsidP="00F311E9">
            <w:pPr>
              <w:spacing w:line="360" w:lineRule="auto"/>
              <w:jc w:val="both"/>
              <w:rPr>
                <w:rFonts w:cs="Verdana"/>
                <w:b/>
                <w:bCs/>
                <w:iCs/>
                <w:color w:val="auto"/>
                <w:sz w:val="16"/>
                <w:szCs w:val="16"/>
              </w:rPr>
            </w:pPr>
            <w:r w:rsidRPr="00F311E9">
              <w:rPr>
                <w:rFonts w:cs="Arial"/>
                <w:color w:val="auto"/>
                <w:sz w:val="16"/>
                <w:szCs w:val="16"/>
                <w:lang w:eastAsia="gl-ES"/>
              </w:rPr>
              <w:t>EPD18: Informe/documento onde se recolla a análise das enquisas de satisfacción (% participación, resultados e evolución...)</w:t>
            </w:r>
          </w:p>
        </w:tc>
      </w:tr>
    </w:tbl>
    <w:p w14:paraId="1BCE2D89" w14:textId="77777777" w:rsidR="002E1611" w:rsidRDefault="002E1611" w:rsidP="002E1611">
      <w:pPr>
        <w:suppressAutoHyphens w:val="0"/>
        <w:rPr>
          <w:color w:val="auto"/>
        </w:rPr>
      </w:pPr>
    </w:p>
    <w:p w14:paraId="4FB599DD" w14:textId="77777777" w:rsidR="009D5567" w:rsidRPr="00FE1213" w:rsidRDefault="009D5567" w:rsidP="002E1611">
      <w:pPr>
        <w:suppressAutoHyphens w:val="0"/>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9D5567" w:rsidRPr="007339D7" w14:paraId="1E7A7B24"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04DC9CDD" w14:textId="77777777" w:rsidR="009D5567" w:rsidRPr="007339D7" w:rsidRDefault="009D5567" w:rsidP="009D5567">
            <w:pPr>
              <w:spacing w:line="360" w:lineRule="auto"/>
              <w:jc w:val="both"/>
              <w:rPr>
                <w:rFonts w:cs="Verdana"/>
                <w:b/>
                <w:bCs/>
                <w:iCs/>
                <w:color w:val="auto"/>
              </w:rPr>
            </w:pPr>
            <w:r w:rsidRPr="007339D7">
              <w:rPr>
                <w:b/>
                <w:color w:val="auto"/>
              </w:rPr>
              <w:t>DIMENSIÓN 2. RECURSOS</w:t>
            </w:r>
          </w:p>
        </w:tc>
      </w:tr>
      <w:tr w:rsidR="002E1611" w:rsidRPr="00FE1213" w14:paraId="42B6C7C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5BD2D809" w14:textId="77777777" w:rsidR="002E1611" w:rsidRPr="00FE1213" w:rsidRDefault="002E1611" w:rsidP="006602A5">
            <w:pPr>
              <w:spacing w:line="360" w:lineRule="auto"/>
              <w:jc w:val="both"/>
              <w:rPr>
                <w:color w:val="auto"/>
                <w:sz w:val="16"/>
                <w:szCs w:val="16"/>
              </w:rPr>
            </w:pPr>
            <w:r w:rsidRPr="00FE1213">
              <w:rPr>
                <w:rFonts w:cs="Verdana"/>
                <w:b/>
                <w:bCs/>
                <w:iCs/>
                <w:color w:val="auto"/>
                <w:sz w:val="16"/>
                <w:szCs w:val="16"/>
              </w:rPr>
              <w:t>CRITERIO 4. RECURSOS HUMANOS: O</w:t>
            </w:r>
            <w:r w:rsidRPr="00FE1213">
              <w:rPr>
                <w:rFonts w:cs="Verdana"/>
                <w:b/>
                <w:bCs/>
                <w:color w:val="auto"/>
                <w:sz w:val="16"/>
                <w:szCs w:val="16"/>
              </w:rPr>
              <w:t xml:space="preserve"> </w:t>
            </w:r>
            <w:r w:rsidR="006602A5">
              <w:rPr>
                <w:rFonts w:cs="Verdana"/>
                <w:b/>
                <w:bCs/>
                <w:color w:val="auto"/>
                <w:sz w:val="16"/>
                <w:szCs w:val="16"/>
              </w:rPr>
              <w:t>persoal docente e investigador (</w:t>
            </w:r>
            <w:r>
              <w:rPr>
                <w:rFonts w:cs="Verdana"/>
                <w:b/>
                <w:bCs/>
                <w:color w:val="auto"/>
                <w:sz w:val="16"/>
                <w:szCs w:val="16"/>
              </w:rPr>
              <w:t>PDI</w:t>
            </w:r>
            <w:r w:rsidR="006602A5">
              <w:rPr>
                <w:rFonts w:cs="Verdana"/>
                <w:b/>
                <w:bCs/>
                <w:color w:val="auto"/>
                <w:sz w:val="16"/>
                <w:szCs w:val="16"/>
              </w:rPr>
              <w:t>) e de apoio</w:t>
            </w:r>
            <w:r w:rsidRPr="00FE1213">
              <w:rPr>
                <w:rFonts w:cs="Verdana"/>
                <w:b/>
                <w:bCs/>
                <w:color w:val="auto"/>
                <w:sz w:val="16"/>
                <w:szCs w:val="16"/>
              </w:rPr>
              <w:t xml:space="preserve"> é suficiente e </w:t>
            </w:r>
            <w:r w:rsidR="006602A5">
              <w:rPr>
                <w:rFonts w:cs="Verdana"/>
                <w:b/>
                <w:bCs/>
                <w:color w:val="auto"/>
                <w:sz w:val="16"/>
                <w:szCs w:val="16"/>
              </w:rPr>
              <w:t>idóne</w:t>
            </w:r>
            <w:r w:rsidRPr="00FE1213">
              <w:rPr>
                <w:rFonts w:cs="Verdana"/>
                <w:b/>
                <w:bCs/>
                <w:color w:val="auto"/>
                <w:sz w:val="16"/>
                <w:szCs w:val="16"/>
              </w:rPr>
              <w:t>o, de acordo coas características do programa, o ámbito científico e o número de estudantes.</w:t>
            </w:r>
          </w:p>
        </w:tc>
      </w:tr>
      <w:tr w:rsidR="002E1611" w:rsidRPr="00FE1213" w14:paraId="44D0FDFB"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91C114F"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4.1.- O </w:t>
            </w:r>
            <w:r>
              <w:rPr>
                <w:rFonts w:cs="Verdana"/>
                <w:iCs/>
                <w:color w:val="auto"/>
                <w:sz w:val="16"/>
                <w:szCs w:val="16"/>
              </w:rPr>
              <w:t>PDI</w:t>
            </w:r>
            <w:r w:rsidRPr="00202214">
              <w:rPr>
                <w:rFonts w:cs="Verdana"/>
                <w:iCs/>
                <w:color w:val="auto"/>
                <w:sz w:val="16"/>
                <w:szCs w:val="16"/>
              </w:rPr>
              <w:t xml:space="preserve"> reúne os requisitos esixidos para a súa participación no programa e acredita a súa experiencia investigadora.</w:t>
            </w:r>
          </w:p>
        </w:tc>
      </w:tr>
      <w:tr w:rsidR="002E1611" w:rsidRPr="00FE1213" w14:paraId="7447F9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0AC70C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2707AE3" w14:textId="77777777" w:rsidR="002E1611" w:rsidRDefault="002E1611" w:rsidP="006602A5">
            <w:pPr>
              <w:widowControl w:val="0"/>
              <w:numPr>
                <w:ilvl w:val="0"/>
                <w:numId w:val="6"/>
              </w:numPr>
              <w:tabs>
                <w:tab w:val="left" w:pos="142"/>
              </w:tabs>
              <w:suppressAutoHyphens w:val="0"/>
              <w:spacing w:line="360" w:lineRule="auto"/>
              <w:contextualSpacing/>
              <w:jc w:val="both"/>
              <w:outlineLvl w:val="3"/>
              <w:rPr>
                <w:b/>
                <w:i/>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que participa no </w:t>
            </w:r>
            <w:r>
              <w:rPr>
                <w:color w:val="auto"/>
                <w:sz w:val="16"/>
                <w:szCs w:val="16"/>
              </w:rPr>
              <w:t>programa</w:t>
            </w:r>
            <w:r w:rsidRPr="00FE1213">
              <w:rPr>
                <w:color w:val="auto"/>
                <w:sz w:val="16"/>
                <w:szCs w:val="16"/>
              </w:rPr>
              <w:t xml:space="preserve"> conta co nivel de cualificación (experiencia docente e investigadora) esixido para a </w:t>
            </w:r>
            <w:proofErr w:type="spellStart"/>
            <w:r w:rsidRPr="00FE1213">
              <w:rPr>
                <w:color w:val="auto"/>
                <w:sz w:val="16"/>
                <w:szCs w:val="16"/>
              </w:rPr>
              <w:t>impartición</w:t>
            </w:r>
            <w:proofErr w:type="spellEnd"/>
            <w:r w:rsidRPr="00FE1213">
              <w:rPr>
                <w:color w:val="auto"/>
                <w:sz w:val="16"/>
                <w:szCs w:val="16"/>
              </w:rPr>
              <w:t xml:space="preserve"> do mesmo e é acorde coas previsións incluídas na memoria verificada. Débese actualizar a información  proporcionada no momento da verificación</w:t>
            </w:r>
            <w:r>
              <w:rPr>
                <w:color w:val="auto"/>
                <w:sz w:val="16"/>
                <w:szCs w:val="16"/>
              </w:rPr>
              <w:t>.</w:t>
            </w:r>
            <w:r w:rsidRPr="00FE1213">
              <w:rPr>
                <w:color w:val="auto"/>
                <w:sz w:val="16"/>
                <w:szCs w:val="16"/>
              </w:rPr>
              <w:t xml:space="preserve"> </w:t>
            </w:r>
          </w:p>
          <w:p w14:paraId="00270719" w14:textId="77777777" w:rsidR="006602A5" w:rsidRPr="006602A5" w:rsidRDefault="006602A5" w:rsidP="006602A5">
            <w:pPr>
              <w:widowControl w:val="0"/>
              <w:tabs>
                <w:tab w:val="left" w:pos="142"/>
              </w:tabs>
              <w:suppressAutoHyphens w:val="0"/>
              <w:spacing w:line="360" w:lineRule="auto"/>
              <w:ind w:left="720"/>
              <w:contextualSpacing/>
              <w:jc w:val="both"/>
              <w:outlineLvl w:val="3"/>
              <w:rPr>
                <w:b/>
                <w:i/>
                <w:color w:val="auto"/>
                <w:sz w:val="16"/>
                <w:szCs w:val="16"/>
              </w:rPr>
            </w:pPr>
          </w:p>
        </w:tc>
      </w:tr>
      <w:tr w:rsidR="002E1611" w:rsidRPr="00FE1213" w14:paraId="55A41050"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82D9042"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703DC10" w14:textId="77777777" w:rsidR="002E1611" w:rsidRDefault="002E1611" w:rsidP="001529EC">
            <w:pPr>
              <w:jc w:val="both"/>
              <w:rPr>
                <w:color w:val="auto"/>
                <w:sz w:val="16"/>
                <w:szCs w:val="16"/>
              </w:rPr>
            </w:pPr>
          </w:p>
          <w:p w14:paraId="3C28A3EC" w14:textId="5EEC175E" w:rsidR="009373C5" w:rsidRPr="00183C07" w:rsidRDefault="009373C5" w:rsidP="009373C5">
            <w:pPr>
              <w:spacing w:line="360" w:lineRule="auto"/>
              <w:jc w:val="both"/>
              <w:rPr>
                <w:rFonts w:cs="Verdana"/>
                <w:bCs/>
                <w:iCs/>
                <w:color w:val="auto"/>
                <w:sz w:val="16"/>
                <w:szCs w:val="16"/>
              </w:rPr>
            </w:pPr>
            <w:r w:rsidRPr="00183C07">
              <w:rPr>
                <w:rFonts w:cs="Verdana"/>
                <w:bCs/>
                <w:iCs/>
                <w:color w:val="auto"/>
                <w:sz w:val="16"/>
                <w:szCs w:val="16"/>
              </w:rPr>
              <w:t xml:space="preserve">El </w:t>
            </w:r>
            <w:proofErr w:type="spellStart"/>
            <w:r w:rsidRPr="00183C07">
              <w:rPr>
                <w:rFonts w:cs="Verdana"/>
                <w:bCs/>
                <w:iCs/>
                <w:color w:val="auto"/>
                <w:sz w:val="16"/>
                <w:szCs w:val="16"/>
              </w:rPr>
              <w:t>plantel</w:t>
            </w:r>
            <w:proofErr w:type="spellEnd"/>
            <w:r w:rsidRPr="00183C07">
              <w:rPr>
                <w:rFonts w:cs="Verdana"/>
                <w:bCs/>
                <w:iCs/>
                <w:color w:val="auto"/>
                <w:sz w:val="16"/>
                <w:szCs w:val="16"/>
              </w:rPr>
              <w:t xml:space="preserve"> de profesorado atesora numerosos </w:t>
            </w:r>
            <w:proofErr w:type="spellStart"/>
            <w:r w:rsidRPr="00183C07">
              <w:rPr>
                <w:rFonts w:cs="Verdana"/>
                <w:bCs/>
                <w:iCs/>
                <w:color w:val="auto"/>
                <w:sz w:val="16"/>
                <w:szCs w:val="16"/>
              </w:rPr>
              <w:t>reconocimientos</w:t>
            </w:r>
            <w:proofErr w:type="spellEnd"/>
            <w:r w:rsidRPr="00183C07">
              <w:rPr>
                <w:rFonts w:cs="Verdana"/>
                <w:bCs/>
                <w:iCs/>
                <w:color w:val="auto"/>
                <w:sz w:val="16"/>
                <w:szCs w:val="16"/>
              </w:rPr>
              <w:t xml:space="preserve"> </w:t>
            </w:r>
            <w:proofErr w:type="spellStart"/>
            <w:r w:rsidRPr="00183C07">
              <w:rPr>
                <w:rFonts w:cs="Verdana"/>
                <w:bCs/>
                <w:iCs/>
                <w:color w:val="auto"/>
                <w:sz w:val="16"/>
                <w:szCs w:val="16"/>
              </w:rPr>
              <w:t>objetivos</w:t>
            </w:r>
            <w:proofErr w:type="spellEnd"/>
            <w:r w:rsidRPr="00183C07">
              <w:rPr>
                <w:rFonts w:cs="Verdana"/>
                <w:bCs/>
                <w:iCs/>
                <w:color w:val="auto"/>
                <w:sz w:val="16"/>
                <w:szCs w:val="16"/>
              </w:rPr>
              <w:t xml:space="preserve"> sobre la </w:t>
            </w:r>
            <w:proofErr w:type="spellStart"/>
            <w:r w:rsidRPr="00183C07">
              <w:rPr>
                <w:rFonts w:cs="Verdana"/>
                <w:bCs/>
                <w:iCs/>
                <w:color w:val="auto"/>
                <w:sz w:val="16"/>
                <w:szCs w:val="16"/>
              </w:rPr>
              <w:t>calidad</w:t>
            </w:r>
            <w:proofErr w:type="spellEnd"/>
            <w:r w:rsidRPr="00183C07">
              <w:rPr>
                <w:rFonts w:cs="Verdana"/>
                <w:bCs/>
                <w:iCs/>
                <w:color w:val="auto"/>
                <w:sz w:val="16"/>
                <w:szCs w:val="16"/>
              </w:rPr>
              <w:t xml:space="preserve"> y actualización de </w:t>
            </w:r>
            <w:proofErr w:type="spellStart"/>
            <w:r w:rsidRPr="00183C07">
              <w:rPr>
                <w:rFonts w:cs="Verdana"/>
                <w:bCs/>
                <w:iCs/>
                <w:color w:val="auto"/>
                <w:sz w:val="16"/>
                <w:szCs w:val="16"/>
              </w:rPr>
              <w:t>su</w:t>
            </w:r>
            <w:proofErr w:type="spellEnd"/>
            <w:r w:rsidRPr="00183C07">
              <w:rPr>
                <w:rFonts w:cs="Verdana"/>
                <w:bCs/>
                <w:iCs/>
                <w:color w:val="auto"/>
                <w:sz w:val="16"/>
                <w:szCs w:val="16"/>
              </w:rPr>
              <w:t xml:space="preserve"> </w:t>
            </w:r>
            <w:proofErr w:type="spellStart"/>
            <w:r w:rsidRPr="00183C07">
              <w:rPr>
                <w:rFonts w:cs="Verdana"/>
                <w:bCs/>
                <w:iCs/>
                <w:color w:val="auto"/>
                <w:sz w:val="16"/>
                <w:szCs w:val="16"/>
              </w:rPr>
              <w:t>actividad</w:t>
            </w:r>
            <w:proofErr w:type="spellEnd"/>
            <w:r w:rsidRPr="00183C07">
              <w:rPr>
                <w:rFonts w:cs="Verdana"/>
                <w:bCs/>
                <w:iCs/>
                <w:color w:val="auto"/>
                <w:sz w:val="16"/>
                <w:szCs w:val="16"/>
              </w:rPr>
              <w:t xml:space="preserve"> investigadora (sexenios y/o méritos equivalentes</w:t>
            </w:r>
            <w:r>
              <w:rPr>
                <w:rFonts w:cs="Verdana"/>
                <w:bCs/>
                <w:iCs/>
                <w:color w:val="auto"/>
                <w:sz w:val="16"/>
                <w:szCs w:val="16"/>
              </w:rPr>
              <w:t xml:space="preserve"> -</w:t>
            </w:r>
            <w:r w:rsidRPr="00183C07">
              <w:rPr>
                <w:rFonts w:cs="Verdana"/>
                <w:bCs/>
                <w:iCs/>
                <w:color w:val="auto"/>
                <w:sz w:val="16"/>
                <w:szCs w:val="16"/>
              </w:rPr>
              <w:t xml:space="preserve">en </w:t>
            </w:r>
            <w:r>
              <w:rPr>
                <w:rFonts w:cs="Verdana"/>
                <w:bCs/>
                <w:iCs/>
                <w:color w:val="auto"/>
                <w:sz w:val="16"/>
                <w:szCs w:val="16"/>
              </w:rPr>
              <w:t xml:space="preserve">aquel PDI que no </w:t>
            </w:r>
            <w:proofErr w:type="spellStart"/>
            <w:r>
              <w:rPr>
                <w:rFonts w:cs="Verdana"/>
                <w:bCs/>
                <w:iCs/>
                <w:color w:val="auto"/>
                <w:sz w:val="16"/>
                <w:szCs w:val="16"/>
              </w:rPr>
              <w:t>puede</w:t>
            </w:r>
            <w:proofErr w:type="spellEnd"/>
            <w:r>
              <w:rPr>
                <w:rFonts w:cs="Verdana"/>
                <w:bCs/>
                <w:iCs/>
                <w:color w:val="auto"/>
                <w:sz w:val="16"/>
                <w:szCs w:val="16"/>
              </w:rPr>
              <w:t xml:space="preserve"> </w:t>
            </w:r>
            <w:proofErr w:type="spellStart"/>
            <w:r>
              <w:rPr>
                <w:rFonts w:cs="Verdana"/>
                <w:bCs/>
                <w:iCs/>
                <w:color w:val="auto"/>
                <w:sz w:val="16"/>
                <w:szCs w:val="16"/>
              </w:rPr>
              <w:t>solicitarlos</w:t>
            </w:r>
            <w:proofErr w:type="spellEnd"/>
            <w:r>
              <w:rPr>
                <w:rFonts w:cs="Verdana"/>
                <w:bCs/>
                <w:iCs/>
                <w:color w:val="auto"/>
                <w:sz w:val="16"/>
                <w:szCs w:val="16"/>
              </w:rPr>
              <w:t xml:space="preserve">-, índice h, patentes concedidas y/o en explotación, etc.). La incorporación de </w:t>
            </w:r>
            <w:proofErr w:type="spellStart"/>
            <w:r>
              <w:rPr>
                <w:rFonts w:cs="Verdana"/>
                <w:bCs/>
                <w:iCs/>
                <w:color w:val="auto"/>
                <w:sz w:val="16"/>
                <w:szCs w:val="16"/>
              </w:rPr>
              <w:t>nuevo</w:t>
            </w:r>
            <w:proofErr w:type="spellEnd"/>
            <w:r>
              <w:rPr>
                <w:rFonts w:cs="Verdana"/>
                <w:bCs/>
                <w:iCs/>
                <w:color w:val="auto"/>
                <w:sz w:val="16"/>
                <w:szCs w:val="16"/>
              </w:rPr>
              <w:t xml:space="preserve"> profesorado </w:t>
            </w:r>
            <w:proofErr w:type="spellStart"/>
            <w:r>
              <w:rPr>
                <w:rFonts w:cs="Verdana"/>
                <w:bCs/>
                <w:iCs/>
                <w:color w:val="auto"/>
                <w:sz w:val="16"/>
                <w:szCs w:val="16"/>
              </w:rPr>
              <w:t>al</w:t>
            </w:r>
            <w:proofErr w:type="spellEnd"/>
            <w:r>
              <w:rPr>
                <w:rFonts w:cs="Verdana"/>
                <w:bCs/>
                <w:iCs/>
                <w:color w:val="auto"/>
                <w:sz w:val="16"/>
                <w:szCs w:val="16"/>
              </w:rPr>
              <w:t xml:space="preserve"> programa </w:t>
            </w:r>
            <w:proofErr w:type="spellStart"/>
            <w:r>
              <w:rPr>
                <w:rFonts w:cs="Verdana"/>
                <w:bCs/>
                <w:iCs/>
                <w:color w:val="auto"/>
                <w:sz w:val="16"/>
                <w:szCs w:val="16"/>
              </w:rPr>
              <w:t>exige</w:t>
            </w:r>
            <w:proofErr w:type="spellEnd"/>
            <w:r>
              <w:rPr>
                <w:rFonts w:cs="Verdana"/>
                <w:bCs/>
                <w:iCs/>
                <w:color w:val="auto"/>
                <w:sz w:val="16"/>
                <w:szCs w:val="16"/>
              </w:rPr>
              <w:t xml:space="preserve"> el </w:t>
            </w:r>
            <w:proofErr w:type="spellStart"/>
            <w:r>
              <w:rPr>
                <w:rFonts w:cs="Verdana"/>
                <w:bCs/>
                <w:iCs/>
                <w:color w:val="auto"/>
                <w:sz w:val="16"/>
                <w:szCs w:val="16"/>
              </w:rPr>
              <w:t>estricto</w:t>
            </w:r>
            <w:proofErr w:type="spellEnd"/>
            <w:r>
              <w:rPr>
                <w:rFonts w:cs="Verdana"/>
                <w:bCs/>
                <w:iCs/>
                <w:color w:val="auto"/>
                <w:sz w:val="16"/>
                <w:szCs w:val="16"/>
              </w:rPr>
              <w:t xml:space="preserve"> </w:t>
            </w:r>
            <w:proofErr w:type="spellStart"/>
            <w:r>
              <w:rPr>
                <w:rFonts w:cs="Verdana"/>
                <w:bCs/>
                <w:iCs/>
                <w:color w:val="auto"/>
                <w:sz w:val="16"/>
                <w:szCs w:val="16"/>
              </w:rPr>
              <w:t>cumplimiento</w:t>
            </w:r>
            <w:proofErr w:type="spellEnd"/>
            <w:r>
              <w:rPr>
                <w:rFonts w:cs="Verdana"/>
                <w:bCs/>
                <w:iCs/>
                <w:color w:val="auto"/>
                <w:sz w:val="16"/>
                <w:szCs w:val="16"/>
              </w:rPr>
              <w:t xml:space="preserve"> de </w:t>
            </w:r>
            <w:proofErr w:type="spellStart"/>
            <w:r>
              <w:rPr>
                <w:rFonts w:cs="Verdana"/>
                <w:bCs/>
                <w:iCs/>
                <w:color w:val="auto"/>
                <w:sz w:val="16"/>
                <w:szCs w:val="16"/>
              </w:rPr>
              <w:t>estos</w:t>
            </w:r>
            <w:proofErr w:type="spellEnd"/>
            <w:r>
              <w:rPr>
                <w:rFonts w:cs="Verdana"/>
                <w:bCs/>
                <w:iCs/>
                <w:color w:val="auto"/>
                <w:sz w:val="16"/>
                <w:szCs w:val="16"/>
              </w:rPr>
              <w:t xml:space="preserve"> requisitos y debe, </w:t>
            </w:r>
            <w:proofErr w:type="spellStart"/>
            <w:r>
              <w:rPr>
                <w:rFonts w:cs="Verdana"/>
                <w:bCs/>
                <w:iCs/>
                <w:color w:val="auto"/>
                <w:sz w:val="16"/>
                <w:szCs w:val="16"/>
              </w:rPr>
              <w:t>además</w:t>
            </w:r>
            <w:proofErr w:type="spellEnd"/>
            <w:r>
              <w:rPr>
                <w:rFonts w:cs="Verdana"/>
                <w:bCs/>
                <w:iCs/>
                <w:color w:val="auto"/>
                <w:sz w:val="16"/>
                <w:szCs w:val="16"/>
              </w:rPr>
              <w:t xml:space="preserve">, contar con el visto </w:t>
            </w:r>
            <w:proofErr w:type="spellStart"/>
            <w:r>
              <w:rPr>
                <w:rFonts w:cs="Verdana"/>
                <w:bCs/>
                <w:iCs/>
                <w:color w:val="auto"/>
                <w:sz w:val="16"/>
                <w:szCs w:val="16"/>
              </w:rPr>
              <w:t>bueno</w:t>
            </w:r>
            <w:proofErr w:type="spellEnd"/>
            <w:r>
              <w:rPr>
                <w:rFonts w:cs="Verdana"/>
                <w:bCs/>
                <w:iCs/>
                <w:color w:val="auto"/>
                <w:sz w:val="16"/>
                <w:szCs w:val="16"/>
              </w:rPr>
              <w:t xml:space="preserve"> de la EIDO</w:t>
            </w:r>
            <w:r w:rsidR="00D81857">
              <w:rPr>
                <w:rFonts w:cs="Verdana"/>
                <w:bCs/>
                <w:iCs/>
                <w:color w:val="auto"/>
                <w:sz w:val="16"/>
                <w:szCs w:val="16"/>
              </w:rPr>
              <w:t xml:space="preserve"> (ver </w:t>
            </w:r>
            <w:proofErr w:type="spellStart"/>
            <w:r w:rsidR="00D81857">
              <w:rPr>
                <w:rFonts w:cs="Verdana"/>
                <w:bCs/>
                <w:iCs/>
                <w:color w:val="auto"/>
                <w:sz w:val="16"/>
                <w:szCs w:val="16"/>
              </w:rPr>
              <w:t>Tablas</w:t>
            </w:r>
            <w:proofErr w:type="spellEnd"/>
            <w:r w:rsidR="00D81857">
              <w:rPr>
                <w:rFonts w:cs="Verdana"/>
                <w:bCs/>
                <w:iCs/>
                <w:color w:val="auto"/>
                <w:sz w:val="16"/>
                <w:szCs w:val="16"/>
              </w:rPr>
              <w:t>)</w:t>
            </w:r>
          </w:p>
          <w:p w14:paraId="555FC20B" w14:textId="77777777" w:rsidR="002E1611" w:rsidRPr="00FE1213" w:rsidRDefault="002E1611" w:rsidP="001529EC">
            <w:pPr>
              <w:jc w:val="both"/>
              <w:rPr>
                <w:color w:val="auto"/>
                <w:sz w:val="16"/>
                <w:szCs w:val="16"/>
              </w:rPr>
            </w:pPr>
          </w:p>
        </w:tc>
      </w:tr>
      <w:tr w:rsidR="002E1611" w:rsidRPr="00FE1213" w14:paraId="7234CB18"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212B19F" w14:textId="77777777" w:rsidR="002E1611" w:rsidRPr="00202214" w:rsidRDefault="002E1611" w:rsidP="006602A5">
            <w:pPr>
              <w:spacing w:line="360" w:lineRule="auto"/>
              <w:jc w:val="both"/>
              <w:rPr>
                <w:rFonts w:cs="Verdana"/>
                <w:iCs/>
                <w:color w:val="auto"/>
                <w:sz w:val="16"/>
                <w:szCs w:val="16"/>
              </w:rPr>
            </w:pPr>
            <w:r w:rsidRPr="00202214">
              <w:rPr>
                <w:rFonts w:cs="Verdana"/>
                <w:iCs/>
                <w:color w:val="auto"/>
                <w:sz w:val="16"/>
                <w:szCs w:val="16"/>
              </w:rPr>
              <w:t xml:space="preserve">4.2.- O </w:t>
            </w:r>
            <w:r>
              <w:rPr>
                <w:rFonts w:cs="Verdana"/>
                <w:iCs/>
                <w:color w:val="auto"/>
                <w:sz w:val="16"/>
                <w:szCs w:val="16"/>
              </w:rPr>
              <w:t>PDI</w:t>
            </w:r>
            <w:r w:rsidRPr="00202214">
              <w:rPr>
                <w:rFonts w:cs="Verdana"/>
                <w:iCs/>
                <w:color w:val="auto"/>
                <w:sz w:val="16"/>
                <w:szCs w:val="16"/>
              </w:rPr>
              <w:t xml:space="preserve"> é suficiente e ten a dedicación necesaria para desenvolver as súas funcións de forma </w:t>
            </w:r>
            <w:r w:rsidR="006602A5">
              <w:rPr>
                <w:rFonts w:cs="Verdana"/>
                <w:iCs/>
                <w:color w:val="auto"/>
                <w:sz w:val="16"/>
                <w:szCs w:val="16"/>
              </w:rPr>
              <w:t>idónea</w:t>
            </w:r>
            <w:r w:rsidRPr="00202214">
              <w:rPr>
                <w:rFonts w:cs="Verdana"/>
                <w:iCs/>
                <w:color w:val="auto"/>
                <w:sz w:val="16"/>
                <w:szCs w:val="16"/>
              </w:rPr>
              <w:t>, considerando o número de estudantes en cada liña de investigación e a natureza e características do programa de doutoramento.</w:t>
            </w:r>
          </w:p>
        </w:tc>
      </w:tr>
      <w:tr w:rsidR="002E1611" w:rsidRPr="00FE1213" w14:paraId="0EEDD0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6E60499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EF4C31B" w14:textId="77777777" w:rsidR="002E1611" w:rsidRPr="00FE1213" w:rsidRDefault="002E1611" w:rsidP="006602A5">
            <w:pPr>
              <w:widowControl w:val="0"/>
              <w:numPr>
                <w:ilvl w:val="0"/>
                <w:numId w:val="6"/>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é suficiente para desenvolver as funcións e</w:t>
            </w:r>
            <w:r>
              <w:rPr>
                <w:color w:val="auto"/>
                <w:sz w:val="16"/>
                <w:szCs w:val="16"/>
              </w:rPr>
              <w:t xml:space="preserve"> atender todos os estudantes.</w:t>
            </w:r>
          </w:p>
        </w:tc>
      </w:tr>
      <w:tr w:rsidR="002E1611" w:rsidRPr="00FE1213" w14:paraId="1FD27104"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4565C6D"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1024A4A8" w14:textId="77777777" w:rsidR="002E1611" w:rsidRDefault="002E1611" w:rsidP="001529EC">
            <w:pPr>
              <w:jc w:val="both"/>
              <w:rPr>
                <w:color w:val="auto"/>
                <w:sz w:val="16"/>
                <w:szCs w:val="16"/>
              </w:rPr>
            </w:pPr>
          </w:p>
          <w:p w14:paraId="58C4DBD4" w14:textId="5446DC63" w:rsidR="009373C5" w:rsidRPr="00183C07" w:rsidRDefault="009373C5" w:rsidP="009373C5">
            <w:pPr>
              <w:spacing w:line="360" w:lineRule="auto"/>
              <w:jc w:val="both"/>
              <w:rPr>
                <w:rFonts w:cs="Verdana"/>
                <w:bCs/>
                <w:iCs/>
                <w:color w:val="auto"/>
                <w:sz w:val="16"/>
                <w:szCs w:val="16"/>
              </w:rPr>
            </w:pPr>
            <w:r w:rsidRPr="00183C07">
              <w:rPr>
                <w:rFonts w:cs="Verdana"/>
                <w:bCs/>
                <w:iCs/>
                <w:color w:val="auto"/>
                <w:sz w:val="16"/>
                <w:szCs w:val="16"/>
              </w:rPr>
              <w:t xml:space="preserve">El profesorado implicado </w:t>
            </w:r>
            <w:r>
              <w:rPr>
                <w:rFonts w:cs="Verdana"/>
                <w:bCs/>
                <w:iCs/>
                <w:color w:val="auto"/>
                <w:sz w:val="16"/>
                <w:szCs w:val="16"/>
              </w:rPr>
              <w:t xml:space="preserve">ha sido </w:t>
            </w:r>
            <w:r w:rsidRPr="00183C07">
              <w:rPr>
                <w:rFonts w:cs="Verdana"/>
                <w:bCs/>
                <w:iCs/>
                <w:color w:val="auto"/>
                <w:sz w:val="16"/>
                <w:szCs w:val="16"/>
              </w:rPr>
              <w:t xml:space="preserve">suficiente </w:t>
            </w:r>
            <w:r>
              <w:rPr>
                <w:rFonts w:cs="Verdana"/>
                <w:bCs/>
                <w:iCs/>
                <w:color w:val="auto"/>
                <w:sz w:val="16"/>
                <w:szCs w:val="16"/>
              </w:rPr>
              <w:t xml:space="preserve">e incluso ha ido aumentando a lo largo de </w:t>
            </w:r>
            <w:proofErr w:type="spellStart"/>
            <w:r>
              <w:rPr>
                <w:rFonts w:cs="Verdana"/>
                <w:bCs/>
                <w:iCs/>
                <w:color w:val="auto"/>
                <w:sz w:val="16"/>
                <w:szCs w:val="16"/>
              </w:rPr>
              <w:t>estos</w:t>
            </w:r>
            <w:proofErr w:type="spellEnd"/>
            <w:r>
              <w:rPr>
                <w:rFonts w:cs="Verdana"/>
                <w:bCs/>
                <w:iCs/>
                <w:color w:val="auto"/>
                <w:sz w:val="16"/>
                <w:szCs w:val="16"/>
              </w:rPr>
              <w:t xml:space="preserve"> años, </w:t>
            </w:r>
            <w:r w:rsidRPr="00183C07">
              <w:rPr>
                <w:rFonts w:cs="Verdana"/>
                <w:bCs/>
                <w:iCs/>
                <w:color w:val="auto"/>
                <w:sz w:val="16"/>
                <w:szCs w:val="16"/>
              </w:rPr>
              <w:t xml:space="preserve">incorporando </w:t>
            </w:r>
            <w:proofErr w:type="spellStart"/>
            <w:r w:rsidRPr="00183C07">
              <w:rPr>
                <w:rFonts w:cs="Verdana"/>
                <w:bCs/>
                <w:iCs/>
                <w:color w:val="auto"/>
                <w:sz w:val="16"/>
                <w:szCs w:val="16"/>
              </w:rPr>
              <w:t>nuevos</w:t>
            </w:r>
            <w:proofErr w:type="spellEnd"/>
            <w:r w:rsidRPr="00183C07">
              <w:rPr>
                <w:rFonts w:cs="Verdana"/>
                <w:bCs/>
                <w:iCs/>
                <w:color w:val="auto"/>
                <w:sz w:val="16"/>
                <w:szCs w:val="16"/>
              </w:rPr>
              <w:t xml:space="preserve"> investigadores, </w:t>
            </w:r>
            <w:proofErr w:type="spellStart"/>
            <w:r w:rsidRPr="00183C07">
              <w:rPr>
                <w:rFonts w:cs="Verdana"/>
                <w:bCs/>
                <w:iCs/>
                <w:color w:val="auto"/>
                <w:sz w:val="16"/>
                <w:szCs w:val="16"/>
              </w:rPr>
              <w:t>jovenes</w:t>
            </w:r>
            <w:proofErr w:type="spellEnd"/>
            <w:r w:rsidRPr="00183C07">
              <w:rPr>
                <w:rFonts w:cs="Verdana"/>
                <w:bCs/>
                <w:iCs/>
                <w:color w:val="auto"/>
                <w:sz w:val="16"/>
                <w:szCs w:val="16"/>
              </w:rPr>
              <w:t xml:space="preserve"> </w:t>
            </w:r>
            <w:proofErr w:type="spellStart"/>
            <w:r w:rsidRPr="00183C07">
              <w:rPr>
                <w:rFonts w:cs="Verdana"/>
                <w:bCs/>
                <w:iCs/>
                <w:color w:val="auto"/>
                <w:sz w:val="16"/>
                <w:szCs w:val="16"/>
              </w:rPr>
              <w:t>doctores</w:t>
            </w:r>
            <w:proofErr w:type="spellEnd"/>
            <w:r w:rsidRPr="00183C07">
              <w:rPr>
                <w:rFonts w:cs="Verdana"/>
                <w:bCs/>
                <w:iCs/>
                <w:color w:val="auto"/>
                <w:sz w:val="16"/>
                <w:szCs w:val="16"/>
              </w:rPr>
              <w:t xml:space="preserve"> en </w:t>
            </w:r>
            <w:proofErr w:type="spellStart"/>
            <w:r w:rsidRPr="00183C07">
              <w:rPr>
                <w:rFonts w:cs="Verdana"/>
                <w:bCs/>
                <w:iCs/>
                <w:color w:val="auto"/>
                <w:sz w:val="16"/>
                <w:szCs w:val="16"/>
              </w:rPr>
              <w:t>algunos</w:t>
            </w:r>
            <w:proofErr w:type="spellEnd"/>
            <w:r w:rsidRPr="00183C07">
              <w:rPr>
                <w:rFonts w:cs="Verdana"/>
                <w:bCs/>
                <w:iCs/>
                <w:color w:val="auto"/>
                <w:sz w:val="16"/>
                <w:szCs w:val="16"/>
              </w:rPr>
              <w:t xml:space="preserve"> casos procedentes del propio programa o de</w:t>
            </w:r>
            <w:r>
              <w:rPr>
                <w:rFonts w:cs="Verdana"/>
                <w:bCs/>
                <w:iCs/>
                <w:color w:val="auto"/>
                <w:sz w:val="16"/>
                <w:szCs w:val="16"/>
              </w:rPr>
              <w:t xml:space="preserve"> </w:t>
            </w:r>
            <w:r w:rsidRPr="00183C07">
              <w:rPr>
                <w:rFonts w:cs="Verdana"/>
                <w:bCs/>
                <w:iCs/>
                <w:color w:val="auto"/>
                <w:sz w:val="16"/>
                <w:szCs w:val="16"/>
              </w:rPr>
              <w:t>l</w:t>
            </w:r>
            <w:r>
              <w:rPr>
                <w:rFonts w:cs="Verdana"/>
                <w:bCs/>
                <w:iCs/>
                <w:color w:val="auto"/>
                <w:sz w:val="16"/>
                <w:szCs w:val="16"/>
              </w:rPr>
              <w:t>os</w:t>
            </w:r>
            <w:r w:rsidRPr="00183C07">
              <w:rPr>
                <w:rFonts w:cs="Verdana"/>
                <w:bCs/>
                <w:iCs/>
                <w:color w:val="auto"/>
                <w:sz w:val="16"/>
                <w:szCs w:val="16"/>
              </w:rPr>
              <w:t xml:space="preserve"> que lo </w:t>
            </w:r>
            <w:r>
              <w:rPr>
                <w:rFonts w:cs="Verdana"/>
                <w:bCs/>
                <w:iCs/>
                <w:color w:val="auto"/>
                <w:sz w:val="16"/>
                <w:szCs w:val="16"/>
              </w:rPr>
              <w:t xml:space="preserve">ha </w:t>
            </w:r>
            <w:r w:rsidRPr="00183C07">
              <w:rPr>
                <w:rFonts w:cs="Verdana"/>
                <w:bCs/>
                <w:iCs/>
                <w:color w:val="auto"/>
                <w:sz w:val="16"/>
                <w:szCs w:val="16"/>
              </w:rPr>
              <w:t>precedi</w:t>
            </w:r>
            <w:r>
              <w:rPr>
                <w:rFonts w:cs="Verdana"/>
                <w:bCs/>
                <w:iCs/>
                <w:color w:val="auto"/>
                <w:sz w:val="16"/>
                <w:szCs w:val="16"/>
              </w:rPr>
              <w:t>do</w:t>
            </w:r>
            <w:r w:rsidR="00D81857">
              <w:rPr>
                <w:rFonts w:cs="Verdana"/>
                <w:bCs/>
                <w:iCs/>
                <w:color w:val="auto"/>
                <w:sz w:val="16"/>
                <w:szCs w:val="16"/>
              </w:rPr>
              <w:t xml:space="preserve">, tal y como se </w:t>
            </w:r>
            <w:proofErr w:type="spellStart"/>
            <w:r w:rsidR="00D81857">
              <w:rPr>
                <w:rFonts w:cs="Verdana"/>
                <w:bCs/>
                <w:iCs/>
                <w:color w:val="auto"/>
                <w:sz w:val="16"/>
                <w:szCs w:val="16"/>
              </w:rPr>
              <w:t>recoge</w:t>
            </w:r>
            <w:proofErr w:type="spellEnd"/>
            <w:r w:rsidR="00D81857">
              <w:rPr>
                <w:rFonts w:cs="Verdana"/>
                <w:bCs/>
                <w:iCs/>
                <w:color w:val="auto"/>
                <w:sz w:val="16"/>
                <w:szCs w:val="16"/>
              </w:rPr>
              <w:t xml:space="preserve"> en las </w:t>
            </w:r>
            <w:proofErr w:type="spellStart"/>
            <w:r w:rsidR="00D81857">
              <w:rPr>
                <w:rFonts w:cs="Verdana"/>
                <w:bCs/>
                <w:iCs/>
                <w:color w:val="auto"/>
                <w:sz w:val="16"/>
                <w:szCs w:val="16"/>
              </w:rPr>
              <w:t>Tablas</w:t>
            </w:r>
            <w:proofErr w:type="spellEnd"/>
            <w:r w:rsidR="00D81857">
              <w:rPr>
                <w:rFonts w:cs="Verdana"/>
                <w:bCs/>
                <w:iCs/>
                <w:color w:val="auto"/>
                <w:sz w:val="16"/>
                <w:szCs w:val="16"/>
              </w:rPr>
              <w:t xml:space="preserve"> que se aportan como evidencia. </w:t>
            </w:r>
          </w:p>
          <w:p w14:paraId="5E08BF85" w14:textId="77777777" w:rsidR="00F256E7" w:rsidRDefault="00F256E7" w:rsidP="00F256E7">
            <w:pPr>
              <w:jc w:val="both"/>
              <w:rPr>
                <w:color w:val="auto"/>
                <w:sz w:val="16"/>
                <w:szCs w:val="16"/>
              </w:rPr>
            </w:pPr>
          </w:p>
          <w:p w14:paraId="10A84130" w14:textId="77777777" w:rsidR="001E6CFF" w:rsidRDefault="001E6CFF" w:rsidP="00F256E7">
            <w:pPr>
              <w:jc w:val="both"/>
              <w:rPr>
                <w:i/>
                <w:color w:val="auto"/>
                <w:sz w:val="16"/>
                <w:szCs w:val="16"/>
              </w:rPr>
            </w:pPr>
            <w:r>
              <w:rPr>
                <w:i/>
                <w:color w:val="auto"/>
                <w:sz w:val="16"/>
                <w:szCs w:val="16"/>
              </w:rPr>
              <w:t>Mecanismos de reparto entre docentes e liñas de investigación para realizar as direccións de teses:</w:t>
            </w:r>
          </w:p>
          <w:p w14:paraId="21D9892F" w14:textId="77777777" w:rsidR="001E6CFF" w:rsidRDefault="001E6CFF" w:rsidP="00F256E7">
            <w:pPr>
              <w:jc w:val="both"/>
              <w:rPr>
                <w:i/>
                <w:color w:val="auto"/>
                <w:sz w:val="16"/>
                <w:szCs w:val="16"/>
              </w:rPr>
            </w:pPr>
          </w:p>
          <w:p w14:paraId="31709323" w14:textId="73A0CC6B" w:rsidR="001E6CFF" w:rsidRDefault="00D81857" w:rsidP="00F256E7">
            <w:pPr>
              <w:jc w:val="both"/>
              <w:rPr>
                <w:iCs/>
                <w:color w:val="auto"/>
                <w:sz w:val="16"/>
                <w:szCs w:val="16"/>
              </w:rPr>
            </w:pPr>
            <w:r>
              <w:rPr>
                <w:iCs/>
                <w:color w:val="auto"/>
                <w:sz w:val="16"/>
                <w:szCs w:val="16"/>
              </w:rPr>
              <w:t xml:space="preserve">Cada docente se adscribe de forma voluntaria a una o varias </w:t>
            </w:r>
            <w:proofErr w:type="spellStart"/>
            <w:r>
              <w:rPr>
                <w:iCs/>
                <w:color w:val="auto"/>
                <w:sz w:val="16"/>
                <w:szCs w:val="16"/>
              </w:rPr>
              <w:t>líneas</w:t>
            </w:r>
            <w:proofErr w:type="spellEnd"/>
            <w:r>
              <w:rPr>
                <w:iCs/>
                <w:color w:val="auto"/>
                <w:sz w:val="16"/>
                <w:szCs w:val="16"/>
              </w:rPr>
              <w:t xml:space="preserve"> de investigación en función de </w:t>
            </w:r>
            <w:proofErr w:type="spellStart"/>
            <w:r>
              <w:rPr>
                <w:iCs/>
                <w:color w:val="auto"/>
                <w:sz w:val="16"/>
                <w:szCs w:val="16"/>
              </w:rPr>
              <w:t>su</w:t>
            </w:r>
            <w:proofErr w:type="spellEnd"/>
            <w:r>
              <w:rPr>
                <w:iCs/>
                <w:color w:val="auto"/>
                <w:sz w:val="16"/>
                <w:szCs w:val="16"/>
              </w:rPr>
              <w:t xml:space="preserve"> campo de especialización. Los </w:t>
            </w:r>
            <w:proofErr w:type="spellStart"/>
            <w:r>
              <w:rPr>
                <w:iCs/>
                <w:color w:val="auto"/>
                <w:sz w:val="16"/>
                <w:szCs w:val="16"/>
              </w:rPr>
              <w:t>estudiantes</w:t>
            </w:r>
            <w:proofErr w:type="spellEnd"/>
            <w:r>
              <w:rPr>
                <w:iCs/>
                <w:color w:val="auto"/>
                <w:sz w:val="16"/>
                <w:szCs w:val="16"/>
              </w:rPr>
              <w:t xml:space="preserve"> </w:t>
            </w:r>
            <w:proofErr w:type="spellStart"/>
            <w:r>
              <w:rPr>
                <w:iCs/>
                <w:color w:val="auto"/>
                <w:sz w:val="16"/>
                <w:szCs w:val="16"/>
              </w:rPr>
              <w:t>preinscritos</w:t>
            </w:r>
            <w:proofErr w:type="spellEnd"/>
            <w:r>
              <w:rPr>
                <w:iCs/>
                <w:color w:val="auto"/>
                <w:sz w:val="16"/>
                <w:szCs w:val="16"/>
              </w:rPr>
              <w:t xml:space="preserve"> seleccionan la temática y </w:t>
            </w:r>
            <w:proofErr w:type="spellStart"/>
            <w:r>
              <w:rPr>
                <w:iCs/>
                <w:color w:val="auto"/>
                <w:sz w:val="16"/>
                <w:szCs w:val="16"/>
              </w:rPr>
              <w:t>línea</w:t>
            </w:r>
            <w:proofErr w:type="spellEnd"/>
            <w:r>
              <w:rPr>
                <w:iCs/>
                <w:color w:val="auto"/>
                <w:sz w:val="16"/>
                <w:szCs w:val="16"/>
              </w:rPr>
              <w:t xml:space="preserve"> de investigación que más le interesa, </w:t>
            </w:r>
            <w:proofErr w:type="spellStart"/>
            <w:r>
              <w:rPr>
                <w:iCs/>
                <w:color w:val="auto"/>
                <w:sz w:val="16"/>
                <w:szCs w:val="16"/>
              </w:rPr>
              <w:t>teniendo</w:t>
            </w:r>
            <w:proofErr w:type="spellEnd"/>
            <w:r>
              <w:rPr>
                <w:iCs/>
                <w:color w:val="auto"/>
                <w:sz w:val="16"/>
                <w:szCs w:val="16"/>
              </w:rPr>
              <w:t xml:space="preserve"> </w:t>
            </w:r>
            <w:proofErr w:type="spellStart"/>
            <w:r>
              <w:rPr>
                <w:iCs/>
                <w:color w:val="auto"/>
                <w:sz w:val="16"/>
                <w:szCs w:val="16"/>
              </w:rPr>
              <w:t>también</w:t>
            </w:r>
            <w:proofErr w:type="spellEnd"/>
            <w:r>
              <w:rPr>
                <w:iCs/>
                <w:color w:val="auto"/>
                <w:sz w:val="16"/>
                <w:szCs w:val="16"/>
              </w:rPr>
              <w:t xml:space="preserve"> en </w:t>
            </w:r>
            <w:proofErr w:type="spellStart"/>
            <w:r>
              <w:rPr>
                <w:iCs/>
                <w:color w:val="auto"/>
                <w:sz w:val="16"/>
                <w:szCs w:val="16"/>
              </w:rPr>
              <w:t>cuenta</w:t>
            </w:r>
            <w:proofErr w:type="spellEnd"/>
            <w:r>
              <w:rPr>
                <w:iCs/>
                <w:color w:val="auto"/>
                <w:sz w:val="16"/>
                <w:szCs w:val="16"/>
              </w:rPr>
              <w:t xml:space="preserve"> la oferta concreta que realice cada profesor (normalmente vinculada y financiada en </w:t>
            </w:r>
            <w:proofErr w:type="spellStart"/>
            <w:r>
              <w:rPr>
                <w:iCs/>
                <w:color w:val="auto"/>
                <w:sz w:val="16"/>
                <w:szCs w:val="16"/>
              </w:rPr>
              <w:t>alguno</w:t>
            </w:r>
            <w:proofErr w:type="spellEnd"/>
            <w:r>
              <w:rPr>
                <w:iCs/>
                <w:color w:val="auto"/>
                <w:sz w:val="16"/>
                <w:szCs w:val="16"/>
              </w:rPr>
              <w:t xml:space="preserve"> de los </w:t>
            </w:r>
            <w:proofErr w:type="spellStart"/>
            <w:r>
              <w:rPr>
                <w:iCs/>
                <w:color w:val="auto"/>
                <w:sz w:val="16"/>
                <w:szCs w:val="16"/>
              </w:rPr>
              <w:t>proyectos</w:t>
            </w:r>
            <w:proofErr w:type="spellEnd"/>
            <w:r>
              <w:rPr>
                <w:iCs/>
                <w:color w:val="auto"/>
                <w:sz w:val="16"/>
                <w:szCs w:val="16"/>
              </w:rPr>
              <w:t xml:space="preserve"> de investigación en vigor)</w:t>
            </w:r>
          </w:p>
          <w:p w14:paraId="0A8A827F" w14:textId="77777777" w:rsidR="00D81857" w:rsidRPr="00D81857" w:rsidRDefault="00D81857" w:rsidP="00F256E7">
            <w:pPr>
              <w:jc w:val="both"/>
              <w:rPr>
                <w:iCs/>
                <w:color w:val="auto"/>
                <w:sz w:val="16"/>
                <w:szCs w:val="16"/>
              </w:rPr>
            </w:pPr>
          </w:p>
          <w:p w14:paraId="46C96EFF" w14:textId="77777777" w:rsidR="001529EC" w:rsidRDefault="001529EC" w:rsidP="00F256E7">
            <w:pPr>
              <w:jc w:val="both"/>
              <w:rPr>
                <w:i/>
                <w:color w:val="auto"/>
                <w:sz w:val="16"/>
                <w:szCs w:val="16"/>
              </w:rPr>
            </w:pPr>
          </w:p>
          <w:p w14:paraId="38B3F8D7" w14:textId="77777777" w:rsidR="00F256E7" w:rsidRPr="00F256E7" w:rsidRDefault="00F256E7" w:rsidP="00F256E7">
            <w:pPr>
              <w:jc w:val="both"/>
              <w:rPr>
                <w:i/>
                <w:color w:val="auto"/>
                <w:sz w:val="16"/>
                <w:szCs w:val="16"/>
              </w:rPr>
            </w:pPr>
            <w:r w:rsidRPr="00F256E7">
              <w:rPr>
                <w:i/>
                <w:color w:val="auto"/>
                <w:sz w:val="16"/>
                <w:szCs w:val="16"/>
              </w:rPr>
              <w:t xml:space="preserve">Resultados de satisfacción en relación coa </w:t>
            </w:r>
            <w:r>
              <w:rPr>
                <w:i/>
                <w:color w:val="auto"/>
                <w:sz w:val="16"/>
                <w:szCs w:val="16"/>
              </w:rPr>
              <w:t xml:space="preserve">dirección e </w:t>
            </w:r>
            <w:proofErr w:type="spellStart"/>
            <w:r>
              <w:rPr>
                <w:i/>
                <w:color w:val="auto"/>
                <w:sz w:val="16"/>
                <w:szCs w:val="16"/>
              </w:rPr>
              <w:t>titorización</w:t>
            </w:r>
            <w:proofErr w:type="spellEnd"/>
            <w:r>
              <w:rPr>
                <w:i/>
                <w:color w:val="auto"/>
                <w:sz w:val="16"/>
                <w:szCs w:val="16"/>
              </w:rPr>
              <w:t xml:space="preserve"> das teses</w:t>
            </w:r>
            <w:r w:rsidRPr="00F256E7">
              <w:rPr>
                <w:i/>
                <w:color w:val="auto"/>
                <w:sz w:val="16"/>
                <w:szCs w:val="16"/>
              </w:rPr>
              <w:t>:</w:t>
            </w:r>
          </w:p>
          <w:p w14:paraId="6B5E1F87" w14:textId="77777777" w:rsidR="006602A5" w:rsidRDefault="006602A5" w:rsidP="001529EC">
            <w:pPr>
              <w:jc w:val="both"/>
              <w:rPr>
                <w:color w:val="auto"/>
                <w:sz w:val="16"/>
                <w:szCs w:val="16"/>
              </w:rPr>
            </w:pPr>
          </w:p>
          <w:p w14:paraId="65D20372" w14:textId="77777777" w:rsidR="00D81857" w:rsidRPr="00C350E6" w:rsidRDefault="00D81857" w:rsidP="00D81857">
            <w:pPr>
              <w:spacing w:line="360" w:lineRule="auto"/>
              <w:jc w:val="both"/>
              <w:rPr>
                <w:rFonts w:cs="Verdana"/>
                <w:iCs/>
                <w:color w:val="auto"/>
                <w:sz w:val="16"/>
                <w:szCs w:val="16"/>
              </w:rPr>
            </w:pPr>
            <w:r>
              <w:rPr>
                <w:rFonts w:cs="Verdana"/>
                <w:iCs/>
                <w:color w:val="auto"/>
                <w:sz w:val="16"/>
                <w:szCs w:val="16"/>
              </w:rPr>
              <w:t xml:space="preserve">Cursos </w:t>
            </w:r>
            <w:r w:rsidRPr="00C350E6">
              <w:rPr>
                <w:rFonts w:cs="Verdana"/>
                <w:iCs/>
                <w:color w:val="auto"/>
                <w:sz w:val="16"/>
                <w:szCs w:val="16"/>
              </w:rPr>
              <w:t>2015/16</w:t>
            </w:r>
            <w:r>
              <w:rPr>
                <w:rFonts w:cs="Verdana"/>
                <w:iCs/>
                <w:color w:val="auto"/>
                <w:sz w:val="16"/>
                <w:szCs w:val="16"/>
              </w:rPr>
              <w:t xml:space="preserve">- </w:t>
            </w:r>
            <w:r w:rsidRPr="00C350E6">
              <w:rPr>
                <w:rFonts w:cs="Verdana"/>
                <w:iCs/>
                <w:color w:val="auto"/>
                <w:sz w:val="16"/>
                <w:szCs w:val="16"/>
              </w:rPr>
              <w:t>2023/24</w:t>
            </w:r>
            <w:r>
              <w:rPr>
                <w:rFonts w:cs="Verdana"/>
                <w:iCs/>
                <w:color w:val="auto"/>
                <w:sz w:val="16"/>
                <w:szCs w:val="16"/>
              </w:rPr>
              <w:t xml:space="preserve"> (sobre 5)</w:t>
            </w:r>
          </w:p>
          <w:tbl>
            <w:tblPr>
              <w:tblW w:w="7680" w:type="dxa"/>
              <w:tblCellMar>
                <w:left w:w="70" w:type="dxa"/>
                <w:right w:w="70" w:type="dxa"/>
              </w:tblCellMar>
              <w:tblLook w:val="04A0" w:firstRow="1" w:lastRow="0" w:firstColumn="1" w:lastColumn="0" w:noHBand="0" w:noVBand="1"/>
            </w:tblPr>
            <w:tblGrid>
              <w:gridCol w:w="1920"/>
              <w:gridCol w:w="1920"/>
              <w:gridCol w:w="1920"/>
              <w:gridCol w:w="1920"/>
            </w:tblGrid>
            <w:tr w:rsidR="009F3117" w:rsidRPr="00D81857" w14:paraId="5116FAFA" w14:textId="77777777" w:rsidTr="009F3117">
              <w:trPr>
                <w:trHeight w:val="977"/>
              </w:trPr>
              <w:tc>
                <w:tcPr>
                  <w:tcW w:w="1920" w:type="dxa"/>
                  <w:tcBorders>
                    <w:top w:val="single" w:sz="4" w:space="0" w:color="C66211"/>
                    <w:left w:val="single" w:sz="4" w:space="0" w:color="C66211"/>
                    <w:bottom w:val="single" w:sz="4" w:space="0" w:color="C66211"/>
                    <w:right w:val="single" w:sz="4" w:space="0" w:color="C66211"/>
                  </w:tcBorders>
                </w:tcPr>
                <w:p w14:paraId="3CEEF71D" w14:textId="77777777" w:rsidR="009F3117" w:rsidRPr="00D81857" w:rsidRDefault="009F3117" w:rsidP="00D81857">
                  <w:pPr>
                    <w:suppressAutoHyphens w:val="0"/>
                    <w:rPr>
                      <w:rFonts w:cs="Arial"/>
                      <w:color w:val="auto"/>
                      <w:sz w:val="16"/>
                      <w:szCs w:val="16"/>
                      <w:lang w:val="es-ES" w:eastAsia="es-ES"/>
                    </w:rPr>
                  </w:pPr>
                </w:p>
              </w:tc>
              <w:tc>
                <w:tcPr>
                  <w:tcW w:w="1920" w:type="dxa"/>
                  <w:tcBorders>
                    <w:top w:val="single" w:sz="4" w:space="0" w:color="C66211"/>
                    <w:left w:val="single" w:sz="4" w:space="0" w:color="C66211"/>
                    <w:bottom w:val="single" w:sz="4" w:space="0" w:color="C66211"/>
                    <w:right w:val="single" w:sz="4" w:space="0" w:color="C66211"/>
                  </w:tcBorders>
                  <w:shd w:val="clear" w:color="auto" w:fill="auto"/>
                  <w:vAlign w:val="center"/>
                  <w:hideMark/>
                </w:tcPr>
                <w:p w14:paraId="7714C06E" w14:textId="6CD4DB53" w:rsidR="009F3117" w:rsidRPr="00D81857" w:rsidRDefault="009F3117" w:rsidP="00D81857">
                  <w:pPr>
                    <w:suppressAutoHyphens w:val="0"/>
                    <w:rPr>
                      <w:rFonts w:cs="Arial"/>
                      <w:color w:val="auto"/>
                      <w:sz w:val="16"/>
                      <w:szCs w:val="16"/>
                      <w:lang w:val="es-ES" w:eastAsia="es-ES"/>
                    </w:rPr>
                  </w:pPr>
                  <w:r w:rsidRPr="00D81857">
                    <w:rPr>
                      <w:rFonts w:cs="Arial"/>
                      <w:color w:val="auto"/>
                      <w:sz w:val="16"/>
                      <w:szCs w:val="16"/>
                      <w:lang w:val="es-ES" w:eastAsia="es-ES"/>
                    </w:rPr>
                    <w:t xml:space="preserve">O labor do/a </w:t>
                  </w:r>
                  <w:proofErr w:type="spellStart"/>
                  <w:r w:rsidRPr="00D81857">
                    <w:rPr>
                      <w:rFonts w:cs="Arial"/>
                      <w:color w:val="auto"/>
                      <w:sz w:val="16"/>
                      <w:szCs w:val="16"/>
                      <w:lang w:val="es-ES" w:eastAsia="es-ES"/>
                    </w:rPr>
                    <w:t>meu</w:t>
                  </w:r>
                  <w:proofErr w:type="spellEnd"/>
                  <w:r w:rsidRPr="00D81857">
                    <w:rPr>
                      <w:rFonts w:cs="Arial"/>
                      <w:color w:val="auto"/>
                      <w:sz w:val="16"/>
                      <w:szCs w:val="16"/>
                      <w:lang w:val="es-ES" w:eastAsia="es-ES"/>
                    </w:rPr>
                    <w:t>/</w:t>
                  </w:r>
                  <w:proofErr w:type="spellStart"/>
                  <w:r w:rsidRPr="00D81857">
                    <w:rPr>
                      <w:rFonts w:cs="Arial"/>
                      <w:color w:val="auto"/>
                      <w:sz w:val="16"/>
                      <w:szCs w:val="16"/>
                      <w:lang w:val="es-ES" w:eastAsia="es-ES"/>
                    </w:rPr>
                    <w:t>miña</w:t>
                  </w:r>
                  <w:proofErr w:type="spellEnd"/>
                  <w:r w:rsidRPr="00D81857">
                    <w:rPr>
                      <w:rFonts w:cs="Arial"/>
                      <w:color w:val="auto"/>
                      <w:sz w:val="16"/>
                      <w:szCs w:val="16"/>
                      <w:lang w:val="es-ES" w:eastAsia="es-ES"/>
                    </w:rPr>
                    <w:t xml:space="preserve"> </w:t>
                  </w:r>
                  <w:proofErr w:type="spellStart"/>
                  <w:r w:rsidRPr="00D81857">
                    <w:rPr>
                      <w:rFonts w:cs="Arial"/>
                      <w:color w:val="auto"/>
                      <w:sz w:val="16"/>
                      <w:szCs w:val="16"/>
                      <w:lang w:val="es-ES" w:eastAsia="es-ES"/>
                    </w:rPr>
                    <w:t>titor</w:t>
                  </w:r>
                  <w:proofErr w:type="spellEnd"/>
                  <w:r w:rsidRPr="00D81857">
                    <w:rPr>
                      <w:rFonts w:cs="Arial"/>
                      <w:color w:val="auto"/>
                      <w:sz w:val="16"/>
                      <w:szCs w:val="16"/>
                      <w:lang w:val="es-ES" w:eastAsia="es-ES"/>
                    </w:rPr>
                    <w:t>/a</w:t>
                  </w:r>
                </w:p>
              </w:tc>
              <w:tc>
                <w:tcPr>
                  <w:tcW w:w="1920" w:type="dxa"/>
                  <w:tcBorders>
                    <w:top w:val="single" w:sz="4" w:space="0" w:color="C66211"/>
                    <w:left w:val="nil"/>
                    <w:bottom w:val="single" w:sz="4" w:space="0" w:color="C66211"/>
                    <w:right w:val="single" w:sz="4" w:space="0" w:color="C66211"/>
                  </w:tcBorders>
                  <w:shd w:val="clear" w:color="auto" w:fill="auto"/>
                  <w:vAlign w:val="center"/>
                  <w:hideMark/>
                </w:tcPr>
                <w:p w14:paraId="72272C47" w14:textId="791E4481" w:rsidR="009F3117" w:rsidRPr="00D81857" w:rsidRDefault="009F3117" w:rsidP="00D81857">
                  <w:pPr>
                    <w:suppressAutoHyphens w:val="0"/>
                    <w:rPr>
                      <w:rFonts w:cs="Arial"/>
                      <w:color w:val="auto"/>
                      <w:sz w:val="16"/>
                      <w:szCs w:val="16"/>
                      <w:lang w:val="es-ES" w:eastAsia="es-ES"/>
                    </w:rPr>
                  </w:pPr>
                  <w:r w:rsidRPr="00D81857">
                    <w:rPr>
                      <w:rFonts w:cs="Arial"/>
                      <w:color w:val="auto"/>
                      <w:sz w:val="16"/>
                      <w:szCs w:val="16"/>
                      <w:lang w:val="es-ES" w:eastAsia="es-ES"/>
                    </w:rPr>
                    <w:t xml:space="preserve">O labor do/a/s </w:t>
                  </w:r>
                  <w:proofErr w:type="spellStart"/>
                  <w:r w:rsidRPr="00D81857">
                    <w:rPr>
                      <w:rFonts w:cs="Arial"/>
                      <w:color w:val="auto"/>
                      <w:sz w:val="16"/>
                      <w:szCs w:val="16"/>
                      <w:lang w:val="es-ES" w:eastAsia="es-ES"/>
                    </w:rPr>
                    <w:t>meu</w:t>
                  </w:r>
                  <w:proofErr w:type="spellEnd"/>
                  <w:r w:rsidRPr="00D81857">
                    <w:rPr>
                      <w:rFonts w:cs="Arial"/>
                      <w:color w:val="auto"/>
                      <w:sz w:val="16"/>
                      <w:szCs w:val="16"/>
                      <w:lang w:val="es-ES" w:eastAsia="es-ES"/>
                    </w:rPr>
                    <w:t>/</w:t>
                  </w:r>
                  <w:proofErr w:type="spellStart"/>
                  <w:r w:rsidRPr="00D81857">
                    <w:rPr>
                      <w:rFonts w:cs="Arial"/>
                      <w:color w:val="auto"/>
                      <w:sz w:val="16"/>
                      <w:szCs w:val="16"/>
                      <w:lang w:val="es-ES" w:eastAsia="es-ES"/>
                    </w:rPr>
                    <w:t>miña</w:t>
                  </w:r>
                  <w:proofErr w:type="spellEnd"/>
                  <w:r w:rsidRPr="00D81857">
                    <w:rPr>
                      <w:rFonts w:cs="Arial"/>
                      <w:color w:val="auto"/>
                      <w:sz w:val="16"/>
                      <w:szCs w:val="16"/>
                      <w:lang w:val="es-ES" w:eastAsia="es-ES"/>
                    </w:rPr>
                    <w:t>/s director/a/s de tese</w:t>
                  </w:r>
                </w:p>
              </w:tc>
              <w:tc>
                <w:tcPr>
                  <w:tcW w:w="1920" w:type="dxa"/>
                  <w:tcBorders>
                    <w:top w:val="single" w:sz="4" w:space="0" w:color="C66211"/>
                    <w:left w:val="nil"/>
                    <w:bottom w:val="single" w:sz="4" w:space="0" w:color="C66211"/>
                    <w:right w:val="single" w:sz="4" w:space="0" w:color="C66211"/>
                  </w:tcBorders>
                  <w:shd w:val="clear" w:color="auto" w:fill="auto"/>
                  <w:vAlign w:val="center"/>
                  <w:hideMark/>
                </w:tcPr>
                <w:p w14:paraId="63DA846B" w14:textId="707A764D" w:rsidR="009F3117" w:rsidRPr="00D81857" w:rsidRDefault="009F3117" w:rsidP="00D81857">
                  <w:pPr>
                    <w:suppressAutoHyphens w:val="0"/>
                    <w:rPr>
                      <w:rFonts w:cs="Arial"/>
                      <w:color w:val="auto"/>
                      <w:sz w:val="16"/>
                      <w:szCs w:val="16"/>
                      <w:lang w:val="es-ES" w:eastAsia="es-ES"/>
                    </w:rPr>
                  </w:pPr>
                  <w:r w:rsidRPr="00D81857">
                    <w:rPr>
                      <w:rFonts w:cs="Arial"/>
                      <w:color w:val="auto"/>
                      <w:sz w:val="16"/>
                      <w:szCs w:val="16"/>
                      <w:lang w:val="es-ES" w:eastAsia="es-ES"/>
                    </w:rPr>
                    <w:t xml:space="preserve">O fomento da crítica científica e </w:t>
                  </w:r>
                  <w:proofErr w:type="spellStart"/>
                  <w:r w:rsidRPr="00D81857">
                    <w:rPr>
                      <w:rFonts w:cs="Arial"/>
                      <w:color w:val="auto"/>
                      <w:sz w:val="16"/>
                      <w:szCs w:val="16"/>
                      <w:lang w:val="es-ES" w:eastAsia="es-ES"/>
                    </w:rPr>
                    <w:t>maila</w:t>
                  </w:r>
                  <w:proofErr w:type="spellEnd"/>
                  <w:r w:rsidRPr="00D81857">
                    <w:rPr>
                      <w:rFonts w:cs="Arial"/>
                      <w:color w:val="auto"/>
                      <w:sz w:val="16"/>
                      <w:szCs w:val="16"/>
                      <w:lang w:val="es-ES" w:eastAsia="es-ES"/>
                    </w:rPr>
                    <w:t xml:space="preserve"> </w:t>
                  </w:r>
                  <w:proofErr w:type="spellStart"/>
                  <w:r w:rsidRPr="00D81857">
                    <w:rPr>
                      <w:rFonts w:cs="Arial"/>
                      <w:color w:val="auto"/>
                      <w:sz w:val="16"/>
                      <w:szCs w:val="16"/>
                      <w:lang w:val="es-ES" w:eastAsia="es-ES"/>
                    </w:rPr>
                    <w:t>actividade</w:t>
                  </w:r>
                  <w:proofErr w:type="spellEnd"/>
                  <w:r w:rsidRPr="00D81857">
                    <w:rPr>
                      <w:rFonts w:cs="Arial"/>
                      <w:color w:val="auto"/>
                      <w:sz w:val="16"/>
                      <w:szCs w:val="16"/>
                      <w:lang w:val="es-ES" w:eastAsia="es-ES"/>
                    </w:rPr>
                    <w:t xml:space="preserve"> investigadora, por parte do/a/s director/a/s da tese</w:t>
                  </w:r>
                </w:p>
              </w:tc>
            </w:tr>
            <w:tr w:rsidR="009F3117" w:rsidRPr="00D81857" w14:paraId="4E36E1BF" w14:textId="77777777" w:rsidTr="0042167B">
              <w:trPr>
                <w:trHeight w:val="600"/>
              </w:trPr>
              <w:tc>
                <w:tcPr>
                  <w:tcW w:w="1920" w:type="dxa"/>
                  <w:tcBorders>
                    <w:top w:val="single" w:sz="4" w:space="0" w:color="C66211"/>
                    <w:left w:val="single" w:sz="4" w:space="0" w:color="C66211"/>
                    <w:bottom w:val="single" w:sz="4" w:space="0" w:color="C66211"/>
                    <w:right w:val="single" w:sz="4" w:space="0" w:color="C66211"/>
                  </w:tcBorders>
                  <w:shd w:val="clear" w:color="auto" w:fill="F7CAAC" w:themeFill="accent2" w:themeFillTint="66"/>
                  <w:vAlign w:val="center"/>
                </w:tcPr>
                <w:p w14:paraId="09A79A39" w14:textId="207234EC" w:rsidR="009F3117" w:rsidRPr="00D81857" w:rsidRDefault="009F3117" w:rsidP="00D81857">
                  <w:pPr>
                    <w:suppressAutoHyphens w:val="0"/>
                    <w:jc w:val="center"/>
                    <w:rPr>
                      <w:rFonts w:cs="Arial"/>
                      <w:color w:val="000000"/>
                      <w:sz w:val="16"/>
                      <w:szCs w:val="16"/>
                      <w:lang w:val="es-ES" w:eastAsia="es-ES"/>
                    </w:rPr>
                  </w:pPr>
                  <w:r>
                    <w:rPr>
                      <w:rFonts w:cs="Arial"/>
                      <w:color w:val="000000"/>
                      <w:sz w:val="16"/>
                      <w:szCs w:val="16"/>
                      <w:lang w:val="es-ES" w:eastAsia="es-ES"/>
                    </w:rPr>
                    <w:t>1er ano</w:t>
                  </w:r>
                </w:p>
              </w:tc>
              <w:tc>
                <w:tcPr>
                  <w:tcW w:w="1920" w:type="dxa"/>
                  <w:tcBorders>
                    <w:top w:val="single" w:sz="4" w:space="0" w:color="C66211"/>
                    <w:left w:val="single" w:sz="4" w:space="0" w:color="C66211"/>
                    <w:bottom w:val="single" w:sz="4" w:space="0" w:color="C66211"/>
                    <w:right w:val="single" w:sz="4" w:space="0" w:color="C66211"/>
                  </w:tcBorders>
                  <w:shd w:val="clear" w:color="auto" w:fill="F7CAAC" w:themeFill="accent2" w:themeFillTint="66"/>
                  <w:noWrap/>
                  <w:vAlign w:val="center"/>
                  <w:hideMark/>
                </w:tcPr>
                <w:p w14:paraId="79A71731" w14:textId="368AE608" w:rsidR="009F3117" w:rsidRPr="00D81857" w:rsidRDefault="009F3117" w:rsidP="00D81857">
                  <w:pPr>
                    <w:suppressAutoHyphens w:val="0"/>
                    <w:jc w:val="center"/>
                    <w:rPr>
                      <w:rFonts w:cs="Arial"/>
                      <w:color w:val="000000"/>
                      <w:sz w:val="16"/>
                      <w:szCs w:val="16"/>
                      <w:lang w:val="es-ES" w:eastAsia="es-ES"/>
                    </w:rPr>
                  </w:pPr>
                  <w:r w:rsidRPr="00D81857">
                    <w:rPr>
                      <w:rFonts w:cs="Arial"/>
                      <w:color w:val="000000"/>
                      <w:sz w:val="16"/>
                      <w:szCs w:val="16"/>
                      <w:lang w:val="es-ES" w:eastAsia="es-ES"/>
                    </w:rPr>
                    <w:t>4,67</w:t>
                  </w:r>
                </w:p>
              </w:tc>
              <w:tc>
                <w:tcPr>
                  <w:tcW w:w="1920" w:type="dxa"/>
                  <w:tcBorders>
                    <w:top w:val="single" w:sz="4" w:space="0" w:color="C66211"/>
                    <w:left w:val="single" w:sz="4" w:space="0" w:color="C66211"/>
                    <w:bottom w:val="single" w:sz="4" w:space="0" w:color="C66211"/>
                    <w:right w:val="single" w:sz="4" w:space="0" w:color="C66211"/>
                  </w:tcBorders>
                  <w:shd w:val="clear" w:color="auto" w:fill="F7CAAC" w:themeFill="accent2" w:themeFillTint="66"/>
                  <w:noWrap/>
                  <w:vAlign w:val="center"/>
                  <w:hideMark/>
                </w:tcPr>
                <w:p w14:paraId="1A31B2DB" w14:textId="77777777" w:rsidR="009F3117" w:rsidRPr="00D81857" w:rsidRDefault="009F3117" w:rsidP="00D81857">
                  <w:pPr>
                    <w:suppressAutoHyphens w:val="0"/>
                    <w:jc w:val="center"/>
                    <w:rPr>
                      <w:rFonts w:cs="Arial"/>
                      <w:color w:val="000000"/>
                      <w:sz w:val="16"/>
                      <w:szCs w:val="16"/>
                      <w:lang w:val="es-ES" w:eastAsia="es-ES"/>
                    </w:rPr>
                  </w:pPr>
                  <w:r w:rsidRPr="00D81857">
                    <w:rPr>
                      <w:rFonts w:cs="Arial"/>
                      <w:color w:val="000000"/>
                      <w:sz w:val="16"/>
                      <w:szCs w:val="16"/>
                      <w:lang w:val="es-ES" w:eastAsia="es-ES"/>
                    </w:rPr>
                    <w:t>4,67</w:t>
                  </w:r>
                </w:p>
              </w:tc>
              <w:tc>
                <w:tcPr>
                  <w:tcW w:w="1920" w:type="dxa"/>
                  <w:tcBorders>
                    <w:top w:val="single" w:sz="4" w:space="0" w:color="C66211"/>
                    <w:left w:val="single" w:sz="4" w:space="0" w:color="C66211"/>
                    <w:bottom w:val="single" w:sz="4" w:space="0" w:color="C66211"/>
                    <w:right w:val="single" w:sz="4" w:space="0" w:color="C66211"/>
                  </w:tcBorders>
                  <w:shd w:val="clear" w:color="auto" w:fill="F7CAAC" w:themeFill="accent2" w:themeFillTint="66"/>
                  <w:noWrap/>
                  <w:vAlign w:val="center"/>
                  <w:hideMark/>
                </w:tcPr>
                <w:p w14:paraId="7FA73F5D" w14:textId="77777777" w:rsidR="009F3117" w:rsidRPr="00D81857" w:rsidRDefault="009F3117" w:rsidP="00D81857">
                  <w:pPr>
                    <w:suppressAutoHyphens w:val="0"/>
                    <w:jc w:val="center"/>
                    <w:rPr>
                      <w:rFonts w:cs="Arial"/>
                      <w:color w:val="000000"/>
                      <w:sz w:val="16"/>
                      <w:szCs w:val="16"/>
                      <w:lang w:val="es-ES" w:eastAsia="es-ES"/>
                    </w:rPr>
                  </w:pPr>
                  <w:r w:rsidRPr="00D81857">
                    <w:rPr>
                      <w:rFonts w:cs="Arial"/>
                      <w:color w:val="000000"/>
                      <w:sz w:val="16"/>
                      <w:szCs w:val="16"/>
                      <w:lang w:val="es-ES" w:eastAsia="es-ES"/>
                    </w:rPr>
                    <w:t>4,33</w:t>
                  </w:r>
                </w:p>
              </w:tc>
            </w:tr>
            <w:tr w:rsidR="009F3117" w:rsidRPr="00D81857" w14:paraId="25AFEAD8" w14:textId="77777777" w:rsidTr="0042167B">
              <w:trPr>
                <w:trHeight w:val="600"/>
              </w:trPr>
              <w:tc>
                <w:tcPr>
                  <w:tcW w:w="1920" w:type="dxa"/>
                  <w:tcBorders>
                    <w:top w:val="single" w:sz="4" w:space="0" w:color="C66211"/>
                    <w:left w:val="single" w:sz="4" w:space="0" w:color="C66211"/>
                    <w:bottom w:val="single" w:sz="4" w:space="0" w:color="C66211"/>
                    <w:right w:val="single" w:sz="4" w:space="0" w:color="C66211"/>
                  </w:tcBorders>
                  <w:shd w:val="clear" w:color="auto" w:fill="F5DEAF"/>
                  <w:vAlign w:val="center"/>
                </w:tcPr>
                <w:p w14:paraId="53402A9A" w14:textId="357D104E" w:rsidR="009F3117"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lastRenderedPageBreak/>
                    <w:t>3er año</w:t>
                  </w:r>
                </w:p>
              </w:tc>
              <w:tc>
                <w:tcPr>
                  <w:tcW w:w="1920" w:type="dxa"/>
                  <w:tcBorders>
                    <w:top w:val="single" w:sz="4" w:space="0" w:color="C66211"/>
                    <w:left w:val="single" w:sz="4" w:space="0" w:color="C66211"/>
                    <w:bottom w:val="single" w:sz="4" w:space="0" w:color="C66211"/>
                    <w:right w:val="single" w:sz="4" w:space="0" w:color="C66211"/>
                  </w:tcBorders>
                  <w:shd w:val="clear" w:color="auto" w:fill="F5DEAF"/>
                  <w:noWrap/>
                  <w:vAlign w:val="center"/>
                  <w:hideMark/>
                </w:tcPr>
                <w:p w14:paraId="200597F9" w14:textId="7DD443F6" w:rsidR="009F3117" w:rsidRPr="00D81857"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3.00</w:t>
                  </w:r>
                </w:p>
              </w:tc>
              <w:tc>
                <w:tcPr>
                  <w:tcW w:w="1920" w:type="dxa"/>
                  <w:tcBorders>
                    <w:top w:val="single" w:sz="4" w:space="0" w:color="C66211"/>
                    <w:left w:val="single" w:sz="4" w:space="0" w:color="C66211"/>
                    <w:bottom w:val="single" w:sz="4" w:space="0" w:color="C66211"/>
                    <w:right w:val="single" w:sz="4" w:space="0" w:color="C66211"/>
                  </w:tcBorders>
                  <w:shd w:val="clear" w:color="auto" w:fill="F5DEAF"/>
                  <w:noWrap/>
                  <w:vAlign w:val="center"/>
                  <w:hideMark/>
                </w:tcPr>
                <w:p w14:paraId="11A3F411" w14:textId="4E244BB5" w:rsidR="009F3117" w:rsidRPr="00D81857"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3.00</w:t>
                  </w:r>
                </w:p>
              </w:tc>
              <w:tc>
                <w:tcPr>
                  <w:tcW w:w="1920" w:type="dxa"/>
                  <w:tcBorders>
                    <w:top w:val="single" w:sz="4" w:space="0" w:color="C66211"/>
                    <w:left w:val="single" w:sz="4" w:space="0" w:color="C66211"/>
                    <w:bottom w:val="single" w:sz="4" w:space="0" w:color="C66211"/>
                    <w:right w:val="single" w:sz="4" w:space="0" w:color="C66211"/>
                  </w:tcBorders>
                  <w:shd w:val="clear" w:color="auto" w:fill="F5DEAF"/>
                  <w:noWrap/>
                  <w:vAlign w:val="center"/>
                  <w:hideMark/>
                </w:tcPr>
                <w:p w14:paraId="59D6EF87" w14:textId="6E984528" w:rsidR="009F3117" w:rsidRPr="00D81857"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3.00</w:t>
                  </w:r>
                </w:p>
              </w:tc>
            </w:tr>
          </w:tbl>
          <w:p w14:paraId="14EC6C91" w14:textId="77777777" w:rsidR="006602A5" w:rsidRPr="00FE1213" w:rsidRDefault="006602A5" w:rsidP="001529EC">
            <w:pPr>
              <w:jc w:val="both"/>
              <w:rPr>
                <w:color w:val="auto"/>
                <w:sz w:val="16"/>
                <w:szCs w:val="16"/>
              </w:rPr>
            </w:pPr>
          </w:p>
          <w:p w14:paraId="4D0DA727" w14:textId="77777777" w:rsidR="002E1611" w:rsidRPr="00FE1213" w:rsidRDefault="002E1611" w:rsidP="001529EC">
            <w:pPr>
              <w:jc w:val="both"/>
              <w:rPr>
                <w:color w:val="auto"/>
                <w:sz w:val="16"/>
                <w:szCs w:val="16"/>
              </w:rPr>
            </w:pPr>
          </w:p>
        </w:tc>
      </w:tr>
      <w:tr w:rsidR="002E1611" w:rsidRPr="00FE1213" w14:paraId="12987E41"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74664DE"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4.3.- O programa de doutoramento conta con mecanismos de recoñecemento da labor de </w:t>
            </w:r>
            <w:proofErr w:type="spellStart"/>
            <w:r w:rsidRPr="00202214">
              <w:rPr>
                <w:rFonts w:cs="Verdana"/>
                <w:iCs/>
                <w:color w:val="auto"/>
                <w:sz w:val="16"/>
                <w:szCs w:val="16"/>
              </w:rPr>
              <w:t>titorización</w:t>
            </w:r>
            <w:proofErr w:type="spellEnd"/>
            <w:r w:rsidRPr="00202214">
              <w:rPr>
                <w:rFonts w:cs="Verdana"/>
                <w:iCs/>
                <w:color w:val="auto"/>
                <w:sz w:val="16"/>
                <w:szCs w:val="16"/>
              </w:rPr>
              <w:t xml:space="preserve"> e dirección de teses.</w:t>
            </w:r>
          </w:p>
        </w:tc>
      </w:tr>
      <w:tr w:rsidR="002E1611" w:rsidRPr="00FE1213" w14:paraId="0B6D5007"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3042C6"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97EAAD9"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Os</w:t>
            </w:r>
            <w:r w:rsidRPr="00FE1213">
              <w:rPr>
                <w:rFonts w:cs="Verdana"/>
                <w:color w:val="auto"/>
                <w:sz w:val="16"/>
                <w:szCs w:val="16"/>
              </w:rPr>
              <w:t xml:space="preserve"> mecanismos de recoñecemento do labor de </w:t>
            </w:r>
            <w:proofErr w:type="spellStart"/>
            <w:r w:rsidRPr="00FE1213">
              <w:rPr>
                <w:rFonts w:cs="Verdana"/>
                <w:color w:val="auto"/>
                <w:sz w:val="16"/>
                <w:szCs w:val="16"/>
              </w:rPr>
              <w:t>titorización</w:t>
            </w:r>
            <w:proofErr w:type="spellEnd"/>
            <w:r w:rsidRPr="00FE1213">
              <w:rPr>
                <w:rFonts w:cs="Verdana"/>
                <w:color w:val="auto"/>
                <w:sz w:val="16"/>
                <w:szCs w:val="16"/>
              </w:rPr>
              <w:t xml:space="preserve"> e dirección de teses que a institución ten posto en marcha a través da correspondente normativa.</w:t>
            </w:r>
          </w:p>
        </w:tc>
      </w:tr>
      <w:tr w:rsidR="002E1611" w:rsidRPr="00FE1213" w14:paraId="57589B3A"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A3E67E"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9CE7AB0" w14:textId="77777777" w:rsidR="002E1611" w:rsidRDefault="002E1611" w:rsidP="001529EC">
            <w:pPr>
              <w:jc w:val="both"/>
              <w:rPr>
                <w:color w:val="auto"/>
                <w:sz w:val="16"/>
                <w:szCs w:val="16"/>
              </w:rPr>
            </w:pPr>
          </w:p>
          <w:p w14:paraId="1DCED017" w14:textId="77777777" w:rsidR="00D81857" w:rsidRPr="0092555E" w:rsidRDefault="00D81857" w:rsidP="00D81857">
            <w:pPr>
              <w:spacing w:line="360" w:lineRule="auto"/>
              <w:jc w:val="both"/>
              <w:rPr>
                <w:rFonts w:cs="Verdana"/>
                <w:bCs/>
                <w:iCs/>
                <w:color w:val="auto"/>
                <w:sz w:val="16"/>
                <w:szCs w:val="16"/>
              </w:rPr>
            </w:pPr>
            <w:r w:rsidRPr="0092555E">
              <w:rPr>
                <w:rFonts w:cs="Verdana"/>
                <w:bCs/>
                <w:iCs/>
                <w:color w:val="auto"/>
                <w:sz w:val="16"/>
                <w:szCs w:val="16"/>
              </w:rPr>
              <w:t xml:space="preserve">Las Universidades de </w:t>
            </w:r>
            <w:proofErr w:type="spellStart"/>
            <w:r w:rsidRPr="0092555E">
              <w:rPr>
                <w:rFonts w:cs="Verdana"/>
                <w:bCs/>
                <w:iCs/>
                <w:color w:val="auto"/>
                <w:sz w:val="16"/>
                <w:szCs w:val="16"/>
              </w:rPr>
              <w:t>vigo</w:t>
            </w:r>
            <w:proofErr w:type="spellEnd"/>
            <w:r w:rsidRPr="0092555E">
              <w:rPr>
                <w:rFonts w:cs="Verdana"/>
                <w:bCs/>
                <w:iCs/>
                <w:color w:val="auto"/>
                <w:sz w:val="16"/>
                <w:szCs w:val="16"/>
              </w:rPr>
              <w:t xml:space="preserve"> y Salamanca han aprobado mecanismos de </w:t>
            </w:r>
            <w:proofErr w:type="spellStart"/>
            <w:r w:rsidRPr="0092555E">
              <w:rPr>
                <w:rFonts w:cs="Verdana"/>
                <w:bCs/>
                <w:iCs/>
                <w:color w:val="auto"/>
                <w:sz w:val="16"/>
                <w:szCs w:val="16"/>
              </w:rPr>
              <w:t>reconocimiento</w:t>
            </w:r>
            <w:proofErr w:type="spellEnd"/>
            <w:r w:rsidRPr="0092555E">
              <w:rPr>
                <w:rFonts w:cs="Verdana"/>
                <w:bCs/>
                <w:iCs/>
                <w:color w:val="auto"/>
                <w:sz w:val="16"/>
                <w:szCs w:val="16"/>
              </w:rPr>
              <w:t xml:space="preserve"> de las labores de </w:t>
            </w:r>
            <w:proofErr w:type="spellStart"/>
            <w:r w:rsidRPr="0092555E">
              <w:rPr>
                <w:rFonts w:cs="Verdana"/>
                <w:bCs/>
                <w:iCs/>
                <w:color w:val="auto"/>
                <w:sz w:val="16"/>
                <w:szCs w:val="16"/>
              </w:rPr>
              <w:t>gestión</w:t>
            </w:r>
            <w:proofErr w:type="spellEnd"/>
            <w:r w:rsidRPr="0092555E">
              <w:rPr>
                <w:rFonts w:cs="Verdana"/>
                <w:bCs/>
                <w:iCs/>
                <w:color w:val="auto"/>
                <w:sz w:val="16"/>
                <w:szCs w:val="16"/>
              </w:rPr>
              <w:t xml:space="preserve"> y dirección de </w:t>
            </w:r>
            <w:proofErr w:type="spellStart"/>
            <w:r w:rsidRPr="0092555E">
              <w:rPr>
                <w:rFonts w:cs="Verdana"/>
                <w:bCs/>
                <w:iCs/>
                <w:color w:val="auto"/>
                <w:sz w:val="16"/>
                <w:szCs w:val="16"/>
              </w:rPr>
              <w:t>tesis</w:t>
            </w:r>
            <w:proofErr w:type="spellEnd"/>
            <w:r w:rsidRPr="0092555E">
              <w:rPr>
                <w:rFonts w:cs="Verdana"/>
                <w:bCs/>
                <w:iCs/>
                <w:color w:val="auto"/>
                <w:sz w:val="16"/>
                <w:szCs w:val="16"/>
              </w:rPr>
              <w:t xml:space="preserve"> en forma de </w:t>
            </w:r>
            <w:proofErr w:type="spellStart"/>
            <w:r w:rsidRPr="0092555E">
              <w:rPr>
                <w:rFonts w:cs="Verdana"/>
                <w:bCs/>
                <w:iCs/>
                <w:color w:val="auto"/>
                <w:sz w:val="16"/>
                <w:szCs w:val="16"/>
              </w:rPr>
              <w:t>descuentos</w:t>
            </w:r>
            <w:proofErr w:type="spellEnd"/>
            <w:r w:rsidRPr="0092555E">
              <w:rPr>
                <w:rFonts w:cs="Verdana"/>
                <w:bCs/>
                <w:iCs/>
                <w:color w:val="auto"/>
                <w:sz w:val="16"/>
                <w:szCs w:val="16"/>
              </w:rPr>
              <w:t xml:space="preserve"> docentes.</w:t>
            </w:r>
            <w:r>
              <w:rPr>
                <w:rFonts w:cs="Verdana"/>
                <w:bCs/>
                <w:iCs/>
                <w:color w:val="auto"/>
                <w:sz w:val="16"/>
                <w:szCs w:val="16"/>
              </w:rPr>
              <w:t xml:space="preserve"> Así </w:t>
            </w:r>
            <w:proofErr w:type="spellStart"/>
            <w:r>
              <w:rPr>
                <w:rFonts w:cs="Verdana"/>
                <w:bCs/>
                <w:iCs/>
                <w:color w:val="auto"/>
                <w:sz w:val="16"/>
                <w:szCs w:val="16"/>
              </w:rPr>
              <w:t>mismo</w:t>
            </w:r>
            <w:proofErr w:type="spellEnd"/>
            <w:r>
              <w:rPr>
                <w:rFonts w:cs="Verdana"/>
                <w:bCs/>
                <w:iCs/>
                <w:color w:val="auto"/>
                <w:sz w:val="16"/>
                <w:szCs w:val="16"/>
              </w:rPr>
              <w:t xml:space="preserve">, la </w:t>
            </w:r>
            <w:proofErr w:type="spellStart"/>
            <w:r>
              <w:rPr>
                <w:rFonts w:cs="Verdana"/>
                <w:bCs/>
                <w:iCs/>
                <w:color w:val="auto"/>
                <w:sz w:val="16"/>
                <w:szCs w:val="16"/>
              </w:rPr>
              <w:t>Uvigo</w:t>
            </w:r>
            <w:proofErr w:type="spellEnd"/>
            <w:r>
              <w:rPr>
                <w:rFonts w:cs="Verdana"/>
                <w:bCs/>
                <w:iCs/>
                <w:color w:val="auto"/>
                <w:sz w:val="16"/>
                <w:szCs w:val="16"/>
              </w:rPr>
              <w:t xml:space="preserve"> concede una </w:t>
            </w:r>
            <w:proofErr w:type="spellStart"/>
            <w:r>
              <w:rPr>
                <w:rFonts w:cs="Verdana"/>
                <w:bCs/>
                <w:iCs/>
                <w:color w:val="auto"/>
                <w:sz w:val="16"/>
                <w:szCs w:val="16"/>
              </w:rPr>
              <w:t>ayuda</w:t>
            </w:r>
            <w:proofErr w:type="spellEnd"/>
            <w:r>
              <w:rPr>
                <w:rFonts w:cs="Verdana"/>
                <w:bCs/>
                <w:iCs/>
                <w:color w:val="auto"/>
                <w:sz w:val="16"/>
                <w:szCs w:val="16"/>
              </w:rPr>
              <w:t xml:space="preserve"> económica </w:t>
            </w:r>
            <w:proofErr w:type="spellStart"/>
            <w:r>
              <w:rPr>
                <w:rFonts w:cs="Verdana"/>
                <w:bCs/>
                <w:iCs/>
                <w:color w:val="auto"/>
                <w:sz w:val="16"/>
                <w:szCs w:val="16"/>
              </w:rPr>
              <w:t>al</w:t>
            </w:r>
            <w:proofErr w:type="spellEnd"/>
            <w:r>
              <w:rPr>
                <w:rFonts w:cs="Verdana"/>
                <w:bCs/>
                <w:iCs/>
                <w:color w:val="auto"/>
                <w:sz w:val="16"/>
                <w:szCs w:val="16"/>
              </w:rPr>
              <w:t xml:space="preserve"> Programa tomando como base el número de alumnos matriculados y el número de </w:t>
            </w:r>
            <w:proofErr w:type="spellStart"/>
            <w:r>
              <w:rPr>
                <w:rFonts w:cs="Verdana"/>
                <w:bCs/>
                <w:iCs/>
                <w:color w:val="auto"/>
                <w:sz w:val="16"/>
                <w:szCs w:val="16"/>
              </w:rPr>
              <w:t>Tesis</w:t>
            </w:r>
            <w:proofErr w:type="spellEnd"/>
            <w:r>
              <w:rPr>
                <w:rFonts w:cs="Verdana"/>
                <w:bCs/>
                <w:iCs/>
                <w:color w:val="auto"/>
                <w:sz w:val="16"/>
                <w:szCs w:val="16"/>
              </w:rPr>
              <w:t xml:space="preserve"> defendidas.</w:t>
            </w:r>
          </w:p>
          <w:p w14:paraId="300245CF" w14:textId="77777777" w:rsidR="00F256E7" w:rsidRPr="00FE1213" w:rsidRDefault="00F256E7" w:rsidP="001529EC">
            <w:pPr>
              <w:jc w:val="both"/>
              <w:rPr>
                <w:color w:val="auto"/>
                <w:sz w:val="16"/>
                <w:szCs w:val="16"/>
              </w:rPr>
            </w:pPr>
          </w:p>
          <w:p w14:paraId="623CF38F" w14:textId="77777777" w:rsidR="002E1611" w:rsidRPr="00FE1213" w:rsidRDefault="002E1611" w:rsidP="001529EC">
            <w:pPr>
              <w:jc w:val="both"/>
              <w:rPr>
                <w:color w:val="auto"/>
                <w:sz w:val="16"/>
                <w:szCs w:val="16"/>
              </w:rPr>
            </w:pPr>
          </w:p>
        </w:tc>
      </w:tr>
      <w:tr w:rsidR="002E1611" w:rsidRPr="00FE1213" w14:paraId="4826755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D47D79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4.4.- O grao de internacionalización do programa: a participación de expertos internacionais nas comisións de seguimento e tribunais de teses é axeitada segundo o ámbito científico do programa.</w:t>
            </w:r>
          </w:p>
        </w:tc>
      </w:tr>
      <w:tr w:rsidR="002E1611" w:rsidRPr="00FE1213" w14:paraId="7B164A5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66FD74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BA2AEBD" w14:textId="77777777" w:rsidR="002E1611" w:rsidRPr="00FE1213"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grao de internacionalización do programa analizarase a partir de datos como o grao de participación de expertos internacionais nas comisión</w:t>
            </w:r>
            <w:r>
              <w:rPr>
                <w:rFonts w:cs="Verdana"/>
                <w:color w:val="auto"/>
                <w:sz w:val="16"/>
                <w:szCs w:val="16"/>
              </w:rPr>
              <w:t>s de seguimento</w:t>
            </w:r>
            <w:r w:rsidRPr="00FE1213">
              <w:rPr>
                <w:rFonts w:cs="Verdana"/>
                <w:color w:val="auto"/>
                <w:sz w:val="16"/>
                <w:szCs w:val="16"/>
              </w:rPr>
              <w:t xml:space="preserve"> e nos tribunais de teses. Valorarase o número de colaboracións e a estabilidade no tempo das ditas colaboracións.</w:t>
            </w:r>
          </w:p>
        </w:tc>
      </w:tr>
      <w:tr w:rsidR="002E1611" w:rsidRPr="00FE1213" w14:paraId="3D70F50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3003D1" w14:textId="77777777" w:rsidR="002E1611" w:rsidRPr="00FE1213"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4A0F3294" w14:textId="77777777" w:rsidR="002E1611" w:rsidRDefault="002E1611" w:rsidP="001529EC">
            <w:pPr>
              <w:jc w:val="both"/>
              <w:rPr>
                <w:color w:val="auto"/>
                <w:sz w:val="16"/>
                <w:szCs w:val="16"/>
              </w:rPr>
            </w:pPr>
          </w:p>
          <w:p w14:paraId="76BC63DC" w14:textId="29938143" w:rsidR="00D81857" w:rsidRDefault="00D81857" w:rsidP="00D81857">
            <w:pPr>
              <w:spacing w:line="360" w:lineRule="auto"/>
              <w:jc w:val="both"/>
              <w:rPr>
                <w:rFonts w:cs="Verdana"/>
                <w:bCs/>
                <w:iCs/>
                <w:color w:val="auto"/>
                <w:sz w:val="16"/>
                <w:szCs w:val="16"/>
              </w:rPr>
            </w:pPr>
            <w:r w:rsidRPr="0092555E">
              <w:rPr>
                <w:rFonts w:cs="Verdana"/>
                <w:bCs/>
                <w:iCs/>
                <w:color w:val="auto"/>
                <w:sz w:val="16"/>
                <w:szCs w:val="16"/>
              </w:rPr>
              <w:t xml:space="preserve">El </w:t>
            </w:r>
            <w:r>
              <w:rPr>
                <w:rFonts w:cs="Verdana"/>
                <w:bCs/>
                <w:iCs/>
                <w:color w:val="auto"/>
                <w:sz w:val="16"/>
                <w:szCs w:val="16"/>
              </w:rPr>
              <w:t>6</w:t>
            </w:r>
            <w:r w:rsidRPr="0092555E">
              <w:rPr>
                <w:rFonts w:cs="Verdana"/>
                <w:bCs/>
                <w:iCs/>
                <w:color w:val="auto"/>
                <w:sz w:val="16"/>
                <w:szCs w:val="16"/>
              </w:rPr>
              <w:t xml:space="preserve">0% de las </w:t>
            </w:r>
            <w:proofErr w:type="spellStart"/>
            <w:r w:rsidRPr="0092555E">
              <w:rPr>
                <w:rFonts w:cs="Verdana"/>
                <w:bCs/>
                <w:iCs/>
                <w:color w:val="auto"/>
                <w:sz w:val="16"/>
                <w:szCs w:val="16"/>
              </w:rPr>
              <w:t>tesis</w:t>
            </w:r>
            <w:proofErr w:type="spellEnd"/>
            <w:r w:rsidRPr="0092555E">
              <w:rPr>
                <w:rFonts w:cs="Verdana"/>
                <w:bCs/>
                <w:iCs/>
                <w:color w:val="auto"/>
                <w:sz w:val="16"/>
                <w:szCs w:val="16"/>
              </w:rPr>
              <w:t xml:space="preserve"> defendidas han </w:t>
            </w:r>
            <w:proofErr w:type="spellStart"/>
            <w:r w:rsidRPr="0092555E">
              <w:rPr>
                <w:rFonts w:cs="Verdana"/>
                <w:bCs/>
                <w:iCs/>
                <w:color w:val="auto"/>
                <w:sz w:val="16"/>
                <w:szCs w:val="16"/>
              </w:rPr>
              <w:t>obtenido</w:t>
            </w:r>
            <w:proofErr w:type="spellEnd"/>
            <w:r w:rsidRPr="0092555E">
              <w:rPr>
                <w:rFonts w:cs="Verdana"/>
                <w:bCs/>
                <w:iCs/>
                <w:color w:val="auto"/>
                <w:sz w:val="16"/>
                <w:szCs w:val="16"/>
              </w:rPr>
              <w:t xml:space="preserve"> la Mención </w:t>
            </w:r>
            <w:proofErr w:type="spellStart"/>
            <w:r w:rsidRPr="0092555E">
              <w:rPr>
                <w:rFonts w:cs="Verdana"/>
                <w:bCs/>
                <w:iCs/>
                <w:color w:val="auto"/>
                <w:sz w:val="16"/>
                <w:szCs w:val="16"/>
              </w:rPr>
              <w:t>Internaciona</w:t>
            </w:r>
            <w:proofErr w:type="spellEnd"/>
            <w:r>
              <w:rPr>
                <w:rFonts w:cs="Verdana"/>
                <w:bCs/>
                <w:iCs/>
                <w:color w:val="auto"/>
                <w:sz w:val="16"/>
                <w:szCs w:val="16"/>
              </w:rPr>
              <w:t xml:space="preserve">, </w:t>
            </w:r>
            <w:proofErr w:type="spellStart"/>
            <w:r>
              <w:rPr>
                <w:rFonts w:cs="Verdana"/>
                <w:bCs/>
                <w:iCs/>
                <w:color w:val="auto"/>
                <w:sz w:val="16"/>
                <w:szCs w:val="16"/>
              </w:rPr>
              <w:t>porcentaje</w:t>
            </w:r>
            <w:proofErr w:type="spellEnd"/>
            <w:r>
              <w:rPr>
                <w:rFonts w:cs="Verdana"/>
                <w:bCs/>
                <w:iCs/>
                <w:color w:val="auto"/>
                <w:sz w:val="16"/>
                <w:szCs w:val="16"/>
              </w:rPr>
              <w:t xml:space="preserve"> que alcanza de media un 85% en los últimos cursos</w:t>
            </w:r>
            <w:r w:rsidRPr="0092555E">
              <w:rPr>
                <w:rFonts w:cs="Verdana"/>
                <w:bCs/>
                <w:iCs/>
                <w:color w:val="auto"/>
                <w:sz w:val="16"/>
                <w:szCs w:val="16"/>
              </w:rPr>
              <w:t xml:space="preserve">, lo que se considera un </w:t>
            </w:r>
            <w:proofErr w:type="spellStart"/>
            <w:r w:rsidRPr="0092555E">
              <w:rPr>
                <w:rFonts w:cs="Verdana"/>
                <w:bCs/>
                <w:iCs/>
                <w:color w:val="auto"/>
                <w:sz w:val="16"/>
                <w:szCs w:val="16"/>
              </w:rPr>
              <w:t>un</w:t>
            </w:r>
            <w:proofErr w:type="spellEnd"/>
            <w:r w:rsidRPr="0092555E">
              <w:rPr>
                <w:rFonts w:cs="Verdana"/>
                <w:bCs/>
                <w:iCs/>
                <w:color w:val="auto"/>
                <w:sz w:val="16"/>
                <w:szCs w:val="16"/>
              </w:rPr>
              <w:t xml:space="preserve"> dato </w:t>
            </w:r>
            <w:proofErr w:type="spellStart"/>
            <w:r w:rsidRPr="0092555E">
              <w:rPr>
                <w:rFonts w:cs="Verdana"/>
                <w:bCs/>
                <w:iCs/>
                <w:color w:val="auto"/>
                <w:sz w:val="16"/>
                <w:szCs w:val="16"/>
              </w:rPr>
              <w:t>objetivo</w:t>
            </w:r>
            <w:proofErr w:type="spellEnd"/>
            <w:r w:rsidRPr="0092555E">
              <w:rPr>
                <w:rFonts w:cs="Verdana"/>
                <w:bCs/>
                <w:iCs/>
                <w:color w:val="auto"/>
                <w:sz w:val="16"/>
                <w:szCs w:val="16"/>
              </w:rPr>
              <w:t xml:space="preserve"> de la implicación directa de expertos </w:t>
            </w:r>
            <w:proofErr w:type="spellStart"/>
            <w:r w:rsidRPr="0092555E">
              <w:rPr>
                <w:rFonts w:cs="Verdana"/>
                <w:bCs/>
                <w:iCs/>
                <w:color w:val="auto"/>
                <w:sz w:val="16"/>
                <w:szCs w:val="16"/>
              </w:rPr>
              <w:t>internacionales</w:t>
            </w:r>
            <w:proofErr w:type="spellEnd"/>
            <w:r w:rsidRPr="0092555E">
              <w:rPr>
                <w:rFonts w:cs="Verdana"/>
                <w:bCs/>
                <w:iCs/>
                <w:color w:val="auto"/>
                <w:sz w:val="16"/>
                <w:szCs w:val="16"/>
              </w:rPr>
              <w:t xml:space="preserve"> en la valoración </w:t>
            </w:r>
            <w:r>
              <w:rPr>
                <w:rFonts w:cs="Verdana"/>
                <w:bCs/>
                <w:iCs/>
                <w:color w:val="auto"/>
                <w:sz w:val="16"/>
                <w:szCs w:val="16"/>
              </w:rPr>
              <w:t xml:space="preserve">previa </w:t>
            </w:r>
            <w:r w:rsidRPr="0092555E">
              <w:rPr>
                <w:rFonts w:cs="Verdana"/>
                <w:bCs/>
                <w:iCs/>
                <w:color w:val="auto"/>
                <w:sz w:val="16"/>
                <w:szCs w:val="16"/>
              </w:rPr>
              <w:t xml:space="preserve">de las </w:t>
            </w:r>
            <w:proofErr w:type="spellStart"/>
            <w:r w:rsidRPr="0092555E">
              <w:rPr>
                <w:rFonts w:cs="Verdana"/>
                <w:bCs/>
                <w:iCs/>
                <w:color w:val="auto"/>
                <w:sz w:val="16"/>
                <w:szCs w:val="16"/>
              </w:rPr>
              <w:t>tesis</w:t>
            </w:r>
            <w:proofErr w:type="spellEnd"/>
            <w:r w:rsidRPr="0092555E">
              <w:rPr>
                <w:rFonts w:cs="Verdana"/>
                <w:bCs/>
                <w:iCs/>
                <w:color w:val="auto"/>
                <w:sz w:val="16"/>
                <w:szCs w:val="16"/>
              </w:rPr>
              <w:t xml:space="preserve"> elaboradas en el Programa</w:t>
            </w:r>
            <w:r>
              <w:rPr>
                <w:rFonts w:cs="Verdana"/>
                <w:bCs/>
                <w:iCs/>
                <w:color w:val="auto"/>
                <w:sz w:val="16"/>
                <w:szCs w:val="16"/>
              </w:rPr>
              <w:t xml:space="preserve">, así como </w:t>
            </w:r>
            <w:proofErr w:type="spellStart"/>
            <w:r>
              <w:rPr>
                <w:rFonts w:cs="Verdana"/>
                <w:bCs/>
                <w:iCs/>
                <w:color w:val="auto"/>
                <w:sz w:val="16"/>
                <w:szCs w:val="16"/>
              </w:rPr>
              <w:t>su</w:t>
            </w:r>
            <w:proofErr w:type="spellEnd"/>
            <w:r>
              <w:rPr>
                <w:rFonts w:cs="Verdana"/>
                <w:bCs/>
                <w:iCs/>
                <w:color w:val="auto"/>
                <w:sz w:val="16"/>
                <w:szCs w:val="16"/>
              </w:rPr>
              <w:t xml:space="preserve"> participación en los </w:t>
            </w:r>
            <w:proofErr w:type="spellStart"/>
            <w:r>
              <w:rPr>
                <w:rFonts w:cs="Verdana"/>
                <w:bCs/>
                <w:iCs/>
                <w:color w:val="auto"/>
                <w:sz w:val="16"/>
                <w:szCs w:val="16"/>
              </w:rPr>
              <w:t>tribunales</w:t>
            </w:r>
            <w:proofErr w:type="spellEnd"/>
            <w:r>
              <w:rPr>
                <w:rFonts w:cs="Verdana"/>
                <w:bCs/>
                <w:iCs/>
                <w:color w:val="auto"/>
                <w:sz w:val="16"/>
                <w:szCs w:val="16"/>
              </w:rPr>
              <w:t xml:space="preserve"> de Defensa de las </w:t>
            </w:r>
            <w:proofErr w:type="spellStart"/>
            <w:r>
              <w:rPr>
                <w:rFonts w:cs="Verdana"/>
                <w:bCs/>
                <w:iCs/>
                <w:color w:val="auto"/>
                <w:sz w:val="16"/>
                <w:szCs w:val="16"/>
              </w:rPr>
              <w:t>Tesis</w:t>
            </w:r>
            <w:proofErr w:type="spellEnd"/>
            <w:r w:rsidRPr="0092555E">
              <w:rPr>
                <w:rFonts w:cs="Verdana"/>
                <w:bCs/>
                <w:iCs/>
                <w:color w:val="auto"/>
                <w:sz w:val="16"/>
                <w:szCs w:val="16"/>
              </w:rPr>
              <w:t xml:space="preserve">. </w:t>
            </w:r>
          </w:p>
          <w:p w14:paraId="4D03C1DD" w14:textId="46B7080B" w:rsidR="00D81857" w:rsidRDefault="00D81857" w:rsidP="00D81857">
            <w:pPr>
              <w:spacing w:line="360" w:lineRule="auto"/>
              <w:jc w:val="both"/>
              <w:rPr>
                <w:rFonts w:cs="Verdana"/>
                <w:bCs/>
                <w:iCs/>
                <w:color w:val="auto"/>
                <w:sz w:val="16"/>
                <w:szCs w:val="16"/>
              </w:rPr>
            </w:pPr>
            <w:r>
              <w:rPr>
                <w:rFonts w:cs="Verdana"/>
                <w:bCs/>
                <w:iCs/>
                <w:color w:val="auto"/>
                <w:sz w:val="16"/>
                <w:szCs w:val="16"/>
              </w:rPr>
              <w:t xml:space="preserve">Así </w:t>
            </w:r>
            <w:proofErr w:type="spellStart"/>
            <w:r>
              <w:rPr>
                <w:rFonts w:cs="Verdana"/>
                <w:bCs/>
                <w:iCs/>
                <w:color w:val="auto"/>
                <w:sz w:val="16"/>
                <w:szCs w:val="16"/>
              </w:rPr>
              <w:t>mismo</w:t>
            </w:r>
            <w:proofErr w:type="spellEnd"/>
            <w:r>
              <w:rPr>
                <w:rFonts w:cs="Verdana"/>
                <w:bCs/>
                <w:iCs/>
                <w:color w:val="auto"/>
                <w:sz w:val="16"/>
                <w:szCs w:val="16"/>
              </w:rPr>
              <w:t xml:space="preserve">, todos </w:t>
            </w:r>
            <w:proofErr w:type="spellStart"/>
            <w:r>
              <w:rPr>
                <w:rFonts w:cs="Verdana"/>
                <w:bCs/>
                <w:iCs/>
                <w:color w:val="auto"/>
                <w:sz w:val="16"/>
                <w:szCs w:val="16"/>
              </w:rPr>
              <w:t>esos</w:t>
            </w:r>
            <w:proofErr w:type="spellEnd"/>
            <w:r>
              <w:rPr>
                <w:rFonts w:cs="Verdana"/>
                <w:bCs/>
                <w:iCs/>
                <w:color w:val="auto"/>
                <w:sz w:val="16"/>
                <w:szCs w:val="16"/>
              </w:rPr>
              <w:t xml:space="preserve"> </w:t>
            </w:r>
            <w:proofErr w:type="spellStart"/>
            <w:r>
              <w:rPr>
                <w:rFonts w:cs="Verdana"/>
                <w:bCs/>
                <w:iCs/>
                <w:color w:val="auto"/>
                <w:sz w:val="16"/>
                <w:szCs w:val="16"/>
              </w:rPr>
              <w:t>estudiantes</w:t>
            </w:r>
            <w:proofErr w:type="spellEnd"/>
            <w:r>
              <w:rPr>
                <w:rFonts w:cs="Verdana"/>
                <w:bCs/>
                <w:iCs/>
                <w:color w:val="auto"/>
                <w:sz w:val="16"/>
                <w:szCs w:val="16"/>
              </w:rPr>
              <w:t xml:space="preserve"> realizan estancias de investigación de no menos de tres meses en Centros de Investigación foráneos, lo que </w:t>
            </w:r>
            <w:proofErr w:type="spellStart"/>
            <w:r>
              <w:rPr>
                <w:rFonts w:cs="Verdana"/>
                <w:bCs/>
                <w:iCs/>
                <w:color w:val="auto"/>
                <w:sz w:val="16"/>
                <w:szCs w:val="16"/>
              </w:rPr>
              <w:t>amplia</w:t>
            </w:r>
            <w:proofErr w:type="spellEnd"/>
            <w:r>
              <w:rPr>
                <w:rFonts w:cs="Verdana"/>
                <w:bCs/>
                <w:iCs/>
                <w:color w:val="auto"/>
                <w:sz w:val="16"/>
                <w:szCs w:val="16"/>
              </w:rPr>
              <w:t xml:space="preserve"> el abanico de contactos </w:t>
            </w:r>
            <w:proofErr w:type="spellStart"/>
            <w:r>
              <w:rPr>
                <w:rFonts w:cs="Verdana"/>
                <w:bCs/>
                <w:iCs/>
                <w:color w:val="auto"/>
                <w:sz w:val="16"/>
                <w:szCs w:val="16"/>
              </w:rPr>
              <w:t>internacionales</w:t>
            </w:r>
            <w:proofErr w:type="spellEnd"/>
            <w:r>
              <w:rPr>
                <w:rFonts w:cs="Verdana"/>
                <w:bCs/>
                <w:iCs/>
                <w:color w:val="auto"/>
                <w:sz w:val="16"/>
                <w:szCs w:val="16"/>
              </w:rPr>
              <w:t xml:space="preserve"> de los grupos de investigación implicados en el Programa. </w:t>
            </w:r>
          </w:p>
          <w:p w14:paraId="2010ACFE" w14:textId="77777777" w:rsidR="00D81857" w:rsidRDefault="00D81857" w:rsidP="00D81857">
            <w:pPr>
              <w:spacing w:line="360" w:lineRule="auto"/>
              <w:jc w:val="both"/>
              <w:rPr>
                <w:rFonts w:cs="Verdana"/>
                <w:bCs/>
                <w:iCs/>
                <w:color w:val="auto"/>
                <w:sz w:val="16"/>
                <w:szCs w:val="16"/>
              </w:rPr>
            </w:pPr>
          </w:p>
          <w:p w14:paraId="571AE95A" w14:textId="12C311B7" w:rsidR="00D81857" w:rsidRPr="0092555E" w:rsidRDefault="00D81857" w:rsidP="00D81857">
            <w:pPr>
              <w:spacing w:line="360" w:lineRule="auto"/>
              <w:jc w:val="both"/>
              <w:rPr>
                <w:rFonts w:cs="Verdana"/>
                <w:bCs/>
                <w:iCs/>
                <w:color w:val="auto"/>
                <w:sz w:val="16"/>
                <w:szCs w:val="16"/>
              </w:rPr>
            </w:pPr>
            <w:proofErr w:type="spellStart"/>
            <w:r>
              <w:rPr>
                <w:rFonts w:cs="Verdana"/>
                <w:bCs/>
                <w:iCs/>
                <w:color w:val="auto"/>
                <w:sz w:val="16"/>
                <w:szCs w:val="16"/>
              </w:rPr>
              <w:t>Otro</w:t>
            </w:r>
            <w:proofErr w:type="spellEnd"/>
            <w:r>
              <w:rPr>
                <w:rFonts w:cs="Verdana"/>
                <w:bCs/>
                <w:iCs/>
                <w:color w:val="auto"/>
                <w:sz w:val="16"/>
                <w:szCs w:val="16"/>
              </w:rPr>
              <w:t xml:space="preserve"> aspecto destacable ha sido la </w:t>
            </w:r>
            <w:proofErr w:type="spellStart"/>
            <w:r>
              <w:rPr>
                <w:rFonts w:cs="Verdana"/>
                <w:bCs/>
                <w:iCs/>
                <w:color w:val="auto"/>
                <w:sz w:val="16"/>
                <w:szCs w:val="16"/>
              </w:rPr>
              <w:t>ya</w:t>
            </w:r>
            <w:proofErr w:type="spellEnd"/>
            <w:r>
              <w:rPr>
                <w:rFonts w:cs="Verdana"/>
                <w:bCs/>
                <w:iCs/>
                <w:color w:val="auto"/>
                <w:sz w:val="16"/>
                <w:szCs w:val="16"/>
              </w:rPr>
              <w:t xml:space="preserve"> mencionada participación del programa de </w:t>
            </w:r>
            <w:proofErr w:type="spellStart"/>
            <w:r>
              <w:rPr>
                <w:rFonts w:cs="Verdana"/>
                <w:bCs/>
                <w:iCs/>
                <w:color w:val="auto"/>
                <w:sz w:val="16"/>
                <w:szCs w:val="16"/>
              </w:rPr>
              <w:t>doctorado</w:t>
            </w:r>
            <w:proofErr w:type="spellEnd"/>
            <w:r>
              <w:rPr>
                <w:rFonts w:cs="Verdana"/>
                <w:bCs/>
                <w:iCs/>
                <w:color w:val="auto"/>
                <w:sz w:val="16"/>
                <w:szCs w:val="16"/>
              </w:rPr>
              <w:t xml:space="preserve"> en la </w:t>
            </w:r>
            <w:proofErr w:type="spellStart"/>
            <w:r>
              <w:rPr>
                <w:rFonts w:cs="Verdana"/>
                <w:bCs/>
                <w:iCs/>
                <w:color w:val="auto"/>
                <w:sz w:val="16"/>
                <w:szCs w:val="16"/>
              </w:rPr>
              <w:t>European</w:t>
            </w:r>
            <w:proofErr w:type="spellEnd"/>
            <w:r>
              <w:rPr>
                <w:rFonts w:cs="Verdana"/>
                <w:bCs/>
                <w:iCs/>
                <w:color w:val="auto"/>
                <w:sz w:val="16"/>
                <w:szCs w:val="16"/>
              </w:rPr>
              <w:t xml:space="preserve"> </w:t>
            </w:r>
            <w:proofErr w:type="spellStart"/>
            <w:r>
              <w:rPr>
                <w:rFonts w:cs="Verdana"/>
                <w:bCs/>
                <w:iCs/>
                <w:color w:val="auto"/>
                <w:sz w:val="16"/>
                <w:szCs w:val="16"/>
              </w:rPr>
              <w:t>Training</w:t>
            </w:r>
            <w:proofErr w:type="spellEnd"/>
            <w:r>
              <w:rPr>
                <w:rFonts w:cs="Verdana"/>
                <w:bCs/>
                <w:iCs/>
                <w:color w:val="auto"/>
                <w:sz w:val="16"/>
                <w:szCs w:val="16"/>
              </w:rPr>
              <w:t xml:space="preserve"> Network </w:t>
            </w:r>
            <w:proofErr w:type="spellStart"/>
            <w:r>
              <w:rPr>
                <w:rFonts w:cs="Verdana"/>
                <w:bCs/>
                <w:iCs/>
                <w:color w:val="auto"/>
                <w:sz w:val="16"/>
                <w:szCs w:val="16"/>
              </w:rPr>
              <w:t>MenelaosNT</w:t>
            </w:r>
            <w:proofErr w:type="spellEnd"/>
            <w:r w:rsidR="00E07BEC">
              <w:rPr>
                <w:rFonts w:cs="Verdana"/>
                <w:bCs/>
                <w:iCs/>
                <w:color w:val="auto"/>
                <w:sz w:val="16"/>
                <w:szCs w:val="16"/>
              </w:rPr>
              <w:t xml:space="preserve"> (ver Criterio 1, Apartado 1.4)</w:t>
            </w:r>
          </w:p>
          <w:p w14:paraId="441446CF" w14:textId="77777777" w:rsidR="00555F1A" w:rsidRDefault="00555F1A" w:rsidP="001529EC">
            <w:pPr>
              <w:jc w:val="both"/>
              <w:rPr>
                <w:color w:val="auto"/>
                <w:sz w:val="16"/>
                <w:szCs w:val="16"/>
              </w:rPr>
            </w:pPr>
          </w:p>
          <w:p w14:paraId="58ED5461" w14:textId="77777777" w:rsidR="00555F1A" w:rsidRPr="00FE1213" w:rsidRDefault="00555F1A" w:rsidP="001529EC">
            <w:pPr>
              <w:jc w:val="both"/>
              <w:rPr>
                <w:color w:val="auto"/>
                <w:sz w:val="16"/>
                <w:szCs w:val="16"/>
              </w:rPr>
            </w:pPr>
          </w:p>
          <w:p w14:paraId="23CAFDA2" w14:textId="77777777" w:rsidR="002E1611" w:rsidRPr="00FE1213" w:rsidRDefault="002E1611" w:rsidP="001529EC">
            <w:pPr>
              <w:jc w:val="both"/>
              <w:rPr>
                <w:color w:val="auto"/>
                <w:sz w:val="16"/>
                <w:szCs w:val="16"/>
              </w:rPr>
            </w:pPr>
          </w:p>
        </w:tc>
      </w:tr>
      <w:tr w:rsidR="002E1611" w:rsidRPr="00FE1213" w14:paraId="53E1AC0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317440AB" w14:textId="77777777" w:rsidR="002E1611" w:rsidRPr="00202214" w:rsidRDefault="002E1611" w:rsidP="00555F1A">
            <w:pPr>
              <w:spacing w:line="360" w:lineRule="auto"/>
              <w:jc w:val="both"/>
              <w:rPr>
                <w:rFonts w:cs="Verdana"/>
                <w:iCs/>
                <w:color w:val="auto"/>
                <w:sz w:val="16"/>
                <w:szCs w:val="16"/>
              </w:rPr>
            </w:pPr>
            <w:r w:rsidRPr="00202214">
              <w:rPr>
                <w:rFonts w:cs="Verdana"/>
                <w:iCs/>
                <w:color w:val="auto"/>
                <w:sz w:val="16"/>
                <w:szCs w:val="16"/>
              </w:rPr>
              <w:t>4.5.- O persoal de apoio que participa no desenvolvemento do programa é suficiente e adecuado en función das características d</w:t>
            </w:r>
            <w:r w:rsidR="00555F1A">
              <w:rPr>
                <w:rFonts w:cs="Verdana"/>
                <w:iCs/>
                <w:color w:val="auto"/>
                <w:sz w:val="16"/>
                <w:szCs w:val="16"/>
              </w:rPr>
              <w:t>este</w:t>
            </w:r>
            <w:r w:rsidRPr="00202214">
              <w:rPr>
                <w:rFonts w:cs="Verdana"/>
                <w:iCs/>
                <w:color w:val="auto"/>
                <w:sz w:val="16"/>
                <w:szCs w:val="16"/>
              </w:rPr>
              <w:t xml:space="preserve"> e do número de estudantes matriculados.</w:t>
            </w:r>
          </w:p>
        </w:tc>
      </w:tr>
      <w:tr w:rsidR="002E1611" w:rsidRPr="00FE1213" w14:paraId="66529FE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3913C1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5BB3D5C" w14:textId="77777777" w:rsidR="002E1611" w:rsidRPr="00D22FD7"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persoal de apoio é suficiente para desenvolver as función</w:t>
            </w:r>
            <w:r w:rsidR="00555F1A">
              <w:rPr>
                <w:rFonts w:cs="Verdana"/>
                <w:color w:val="auto"/>
                <w:sz w:val="16"/>
                <w:szCs w:val="16"/>
              </w:rPr>
              <w:t xml:space="preserve">s e atender </w:t>
            </w:r>
            <w:r w:rsidRPr="00FE1213">
              <w:rPr>
                <w:rFonts w:cs="Verdana"/>
                <w:color w:val="auto"/>
                <w:sz w:val="16"/>
                <w:szCs w:val="16"/>
              </w:rPr>
              <w:t>o persoal docente e</w:t>
            </w:r>
            <w:r w:rsidR="00555F1A">
              <w:rPr>
                <w:rFonts w:cs="Verdana"/>
                <w:color w:val="auto"/>
                <w:sz w:val="16"/>
                <w:szCs w:val="16"/>
              </w:rPr>
              <w:t xml:space="preserve"> os</w:t>
            </w:r>
            <w:r w:rsidRPr="00FE1213">
              <w:rPr>
                <w:rFonts w:cs="Verdana"/>
                <w:color w:val="auto"/>
                <w:sz w:val="16"/>
                <w:szCs w:val="16"/>
              </w:rPr>
              <w:t xml:space="preserve"> estudantes do programa.</w:t>
            </w:r>
          </w:p>
          <w:p w14:paraId="3B2DC7B1"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sidRPr="00A46C8B">
              <w:rPr>
                <w:color w:val="auto"/>
                <w:sz w:val="16"/>
                <w:szCs w:val="16"/>
              </w:rPr>
              <w:t>A institución ofrece oportunidades ao persoal</w:t>
            </w:r>
            <w:r>
              <w:rPr>
                <w:color w:val="auto"/>
                <w:sz w:val="16"/>
                <w:szCs w:val="16"/>
              </w:rPr>
              <w:t xml:space="preserve"> de apoio</w:t>
            </w:r>
            <w:r w:rsidRPr="00A46C8B">
              <w:rPr>
                <w:color w:val="auto"/>
                <w:sz w:val="16"/>
                <w:szCs w:val="16"/>
              </w:rPr>
              <w:t xml:space="preserve"> para actualizarse e continuar coa súa formación co obxectivo de mellorar a actividade docente</w:t>
            </w:r>
            <w:r>
              <w:rPr>
                <w:color w:val="auto"/>
                <w:sz w:val="16"/>
                <w:szCs w:val="16"/>
              </w:rPr>
              <w:t>.</w:t>
            </w:r>
          </w:p>
        </w:tc>
      </w:tr>
      <w:tr w:rsidR="002E1611" w:rsidRPr="00FE1213" w14:paraId="247201F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ACD2927" w14:textId="77777777" w:rsidR="002E1611"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7BB07489" w14:textId="77777777" w:rsidR="00555F1A" w:rsidRDefault="00555F1A" w:rsidP="001529EC">
            <w:pPr>
              <w:jc w:val="both"/>
              <w:rPr>
                <w:rFonts w:cs="Verdana"/>
                <w:b/>
                <w:bCs/>
                <w:iCs/>
                <w:color w:val="auto"/>
                <w:sz w:val="16"/>
                <w:szCs w:val="16"/>
              </w:rPr>
            </w:pPr>
          </w:p>
          <w:p w14:paraId="3B73B4E4" w14:textId="77777777" w:rsidR="00555F1A" w:rsidRPr="00851E82" w:rsidRDefault="00555F1A" w:rsidP="001529EC">
            <w:pPr>
              <w:jc w:val="both"/>
              <w:rPr>
                <w:rFonts w:cs="Verdana"/>
                <w:b/>
                <w:bCs/>
                <w:iCs/>
                <w:color w:val="auto"/>
                <w:sz w:val="16"/>
                <w:szCs w:val="16"/>
              </w:rPr>
            </w:pPr>
          </w:p>
          <w:p w14:paraId="1B3556F9" w14:textId="4708606D"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 xml:space="preserve">O Servizo de Xestión de Estudos de </w:t>
            </w:r>
            <w:proofErr w:type="spellStart"/>
            <w:r w:rsidRPr="00851E82">
              <w:rPr>
                <w:rFonts w:cs="Verdana"/>
                <w:bCs/>
                <w:iCs/>
                <w:color w:val="auto"/>
                <w:sz w:val="16"/>
                <w:szCs w:val="16"/>
              </w:rPr>
              <w:t>Posgrao</w:t>
            </w:r>
            <w:proofErr w:type="spellEnd"/>
            <w:r w:rsidRPr="00851E82">
              <w:rPr>
                <w:rFonts w:cs="Verdana"/>
                <w:bCs/>
                <w:iCs/>
                <w:color w:val="auto"/>
                <w:sz w:val="16"/>
                <w:szCs w:val="16"/>
              </w:rPr>
              <w:t xml:space="preserve"> (SXEP) proporciona apoio administrativo á Eido, coordina a xestión administrativa das Áreas Académicas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xml:space="preserve"> (AAP), da apoio á tramitación das teses de </w:t>
            </w:r>
            <w:r w:rsidRPr="00851E82">
              <w:rPr>
                <w:rFonts w:cs="Verdana"/>
                <w:bCs/>
                <w:iCs/>
                <w:color w:val="auto"/>
                <w:sz w:val="16"/>
                <w:szCs w:val="16"/>
              </w:rPr>
              <w:lastRenderedPageBreak/>
              <w:t>doutoramento e realiza as funcións atribuídas á administración dun centro en canto ao Sistema de Garantía de Calidade.</w:t>
            </w:r>
          </w:p>
          <w:p w14:paraId="68564EAB" w14:textId="59F98927" w:rsidR="00851E82" w:rsidRPr="00851E82" w:rsidRDefault="00851E82" w:rsidP="00851E82">
            <w:pPr>
              <w:spacing w:line="360" w:lineRule="auto"/>
              <w:jc w:val="both"/>
              <w:rPr>
                <w:rFonts w:cs="Verdana"/>
                <w:bCs/>
                <w:iCs/>
                <w:color w:val="auto"/>
                <w:sz w:val="16"/>
                <w:szCs w:val="16"/>
              </w:rPr>
            </w:pPr>
            <w:r>
              <w:rPr>
                <w:rFonts w:cs="Verdana"/>
                <w:bCs/>
                <w:iCs/>
                <w:color w:val="auto"/>
                <w:sz w:val="16"/>
                <w:szCs w:val="16"/>
              </w:rPr>
              <w:t>A</w:t>
            </w:r>
            <w:r w:rsidRPr="00851E82">
              <w:rPr>
                <w:rFonts w:cs="Verdana"/>
                <w:bCs/>
                <w:iCs/>
                <w:color w:val="auto"/>
                <w:sz w:val="16"/>
                <w:szCs w:val="16"/>
              </w:rPr>
              <w:t xml:space="preserve">s AAP proporcionan apoio administrativo aos programas de doutoramento asignados (así como aos </w:t>
            </w:r>
            <w:proofErr w:type="spellStart"/>
            <w:r w:rsidRPr="00851E82">
              <w:rPr>
                <w:rFonts w:cs="Verdana"/>
                <w:bCs/>
                <w:iCs/>
                <w:color w:val="auto"/>
                <w:sz w:val="16"/>
                <w:szCs w:val="16"/>
              </w:rPr>
              <w:t>mestrados</w:t>
            </w:r>
            <w:proofErr w:type="spellEnd"/>
            <w:r w:rsidRPr="00851E82">
              <w:rPr>
                <w:rFonts w:cs="Verdana"/>
                <w:bCs/>
                <w:iCs/>
                <w:color w:val="auto"/>
                <w:sz w:val="16"/>
                <w:szCs w:val="16"/>
              </w:rPr>
              <w:t xml:space="preserve"> desa mesma área). Na actualidade hai 6 destas unidades específicas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máis outras dúas que aínda manteñen a xestión dual (</w:t>
            </w:r>
            <w:proofErr w:type="spellStart"/>
            <w:r w:rsidRPr="00851E82">
              <w:rPr>
                <w:rFonts w:cs="Verdana"/>
                <w:bCs/>
                <w:iCs/>
                <w:color w:val="auto"/>
                <w:sz w:val="16"/>
                <w:szCs w:val="16"/>
              </w:rPr>
              <w:t>grao+posgrao</w:t>
            </w:r>
            <w:proofErr w:type="spellEnd"/>
            <w:r w:rsidRPr="00851E82">
              <w:rPr>
                <w:rFonts w:cs="Verdana"/>
                <w:bCs/>
                <w:iCs/>
                <w:color w:val="auto"/>
                <w:sz w:val="16"/>
                <w:szCs w:val="16"/>
              </w:rPr>
              <w:t xml:space="preserve">). Estas unidades son tamén as responsables das tarefas de información e xestión do expediente do </w:t>
            </w:r>
            <w:proofErr w:type="spellStart"/>
            <w:r w:rsidRPr="00851E82">
              <w:rPr>
                <w:rFonts w:cs="Verdana"/>
                <w:bCs/>
                <w:iCs/>
                <w:color w:val="auto"/>
                <w:sz w:val="16"/>
                <w:szCs w:val="16"/>
              </w:rPr>
              <w:t>estudantado</w:t>
            </w:r>
            <w:proofErr w:type="spellEnd"/>
            <w:r w:rsidRPr="00851E82">
              <w:rPr>
                <w:rFonts w:cs="Verdana"/>
                <w:bCs/>
                <w:iCs/>
                <w:color w:val="auto"/>
                <w:sz w:val="16"/>
                <w:szCs w:val="16"/>
              </w:rPr>
              <w:t>, en primeira instancia. Tamén proporcionan apoio administrativo á coordinación dos programas. No caso de que xurdan solicitudes ou situacións extraordinarias son trasladadas ao SXEP para a súa resolución.</w:t>
            </w:r>
          </w:p>
          <w:p w14:paraId="5214E983"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14:paraId="074F15F1"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Nestas reunións recóllense tamén as necesidades de formación, tanto detectadas polo SXEP (cambios normativos, novas habilidades, idiomas, etc.) como polas propias AAP (habilidades ofimáticas, normativa, uso de novas aplicacións informáticas, etc.).</w:t>
            </w:r>
          </w:p>
          <w:p w14:paraId="00097FB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14:paraId="0776508D"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A maiores, a EGAP (Escola Galega de Administración Pública) realiza convocatorias anuais de cursos para PAS das universidades galegas enmarcados nos seguintes grandes bloques:</w:t>
            </w:r>
          </w:p>
          <w:p w14:paraId="60FCF15C"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Réxime xurídico e actividade contable das administración públicas</w:t>
            </w:r>
          </w:p>
          <w:p w14:paraId="62C4507F"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Comunicación, organización do traballo e mellora das habilidades</w:t>
            </w:r>
          </w:p>
          <w:p w14:paraId="20510C5A"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Administración electrónica, protección de datos e calidade administrativa</w:t>
            </w:r>
          </w:p>
          <w:p w14:paraId="6053A7F8"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Lingua galega</w:t>
            </w:r>
          </w:p>
          <w:p w14:paraId="045FB5A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Portal de idiomas</w:t>
            </w:r>
          </w:p>
          <w:p w14:paraId="66C98CDB"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 xml:space="preserve">Plan </w:t>
            </w:r>
            <w:proofErr w:type="spellStart"/>
            <w:r w:rsidRPr="00851E82">
              <w:rPr>
                <w:rFonts w:cs="Verdana"/>
                <w:bCs/>
                <w:iCs/>
                <w:color w:val="auto"/>
                <w:sz w:val="16"/>
                <w:szCs w:val="16"/>
              </w:rPr>
              <w:t>ofimático</w:t>
            </w:r>
            <w:proofErr w:type="spellEnd"/>
            <w:r w:rsidRPr="00851E82">
              <w:rPr>
                <w:rFonts w:cs="Verdana"/>
                <w:bCs/>
                <w:iCs/>
                <w:color w:val="auto"/>
                <w:sz w:val="16"/>
                <w:szCs w:val="16"/>
              </w:rPr>
              <w:t xml:space="preserve"> de Galicia</w:t>
            </w:r>
          </w:p>
          <w:p w14:paraId="60EF51E3" w14:textId="5D2D93AF" w:rsidR="00555F1A"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 xml:space="preserve">Estas actividades de formación se organizan tanto na modalidade de </w:t>
            </w:r>
            <w:proofErr w:type="spellStart"/>
            <w:r w:rsidRPr="00851E82">
              <w:rPr>
                <w:rFonts w:cs="Verdana"/>
                <w:bCs/>
                <w:iCs/>
                <w:color w:val="auto"/>
                <w:sz w:val="16"/>
                <w:szCs w:val="16"/>
              </w:rPr>
              <w:t>teleformación</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telepresenza</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autoformación</w:t>
            </w:r>
            <w:proofErr w:type="spellEnd"/>
            <w:r w:rsidRPr="00851E82">
              <w:rPr>
                <w:rFonts w:cs="Verdana"/>
                <w:bCs/>
                <w:iCs/>
                <w:color w:val="auto"/>
                <w:sz w:val="16"/>
                <w:szCs w:val="16"/>
              </w:rPr>
              <w:t xml:space="preserve"> e docencia presencial.</w:t>
            </w:r>
          </w:p>
          <w:p w14:paraId="5825611B" w14:textId="77777777" w:rsidR="000A791C" w:rsidRDefault="000A791C" w:rsidP="001529EC">
            <w:pPr>
              <w:jc w:val="both"/>
              <w:rPr>
                <w:rFonts w:cs="Verdana"/>
                <w:bCs/>
                <w:i/>
                <w:iCs/>
                <w:color w:val="auto"/>
                <w:sz w:val="16"/>
                <w:szCs w:val="16"/>
              </w:rPr>
            </w:pPr>
          </w:p>
          <w:p w14:paraId="2D0B3B60" w14:textId="77777777" w:rsidR="001529EC" w:rsidRPr="00FE1213" w:rsidRDefault="001529EC" w:rsidP="001529EC">
            <w:pPr>
              <w:jc w:val="both"/>
              <w:rPr>
                <w:rFonts w:cs="Verdana"/>
                <w:bCs/>
                <w:i/>
                <w:iCs/>
                <w:color w:val="auto"/>
                <w:sz w:val="16"/>
                <w:szCs w:val="16"/>
              </w:rPr>
            </w:pPr>
          </w:p>
          <w:p w14:paraId="22F1A14D" w14:textId="77777777" w:rsidR="002E1611" w:rsidRPr="00A27865" w:rsidRDefault="00A27865" w:rsidP="001529EC">
            <w:pPr>
              <w:jc w:val="both"/>
              <w:rPr>
                <w:i/>
                <w:color w:val="auto"/>
                <w:sz w:val="16"/>
                <w:szCs w:val="16"/>
              </w:rPr>
            </w:pPr>
            <w:r w:rsidRPr="00A27865">
              <w:rPr>
                <w:i/>
                <w:color w:val="auto"/>
                <w:sz w:val="16"/>
                <w:szCs w:val="16"/>
              </w:rPr>
              <w:t>Resultados de satisfacción en relación co</w:t>
            </w:r>
            <w:r>
              <w:rPr>
                <w:i/>
                <w:color w:val="auto"/>
                <w:sz w:val="16"/>
                <w:szCs w:val="16"/>
              </w:rPr>
              <w:t xml:space="preserve"> persoal de apoio (administración e servizos)</w:t>
            </w:r>
            <w:r w:rsidRPr="00A27865">
              <w:rPr>
                <w:i/>
                <w:color w:val="auto"/>
                <w:sz w:val="16"/>
                <w:szCs w:val="16"/>
              </w:rPr>
              <w:t>:</w:t>
            </w:r>
          </w:p>
          <w:p w14:paraId="2AC5CF21" w14:textId="77777777" w:rsidR="00A27865" w:rsidRDefault="00A27865" w:rsidP="001529EC">
            <w:pPr>
              <w:jc w:val="both"/>
              <w:rPr>
                <w:color w:val="auto"/>
                <w:sz w:val="16"/>
                <w:szCs w:val="16"/>
              </w:rPr>
            </w:pPr>
          </w:p>
          <w:p w14:paraId="4965D5BF" w14:textId="77777777" w:rsidR="00FB645E" w:rsidRPr="00C350E6" w:rsidRDefault="00FB645E" w:rsidP="00FB645E">
            <w:pPr>
              <w:spacing w:line="360" w:lineRule="auto"/>
              <w:jc w:val="both"/>
              <w:rPr>
                <w:rFonts w:cs="Verdana"/>
                <w:iCs/>
                <w:color w:val="auto"/>
                <w:sz w:val="16"/>
                <w:szCs w:val="16"/>
              </w:rPr>
            </w:pPr>
            <w:r>
              <w:rPr>
                <w:rFonts w:cs="Verdana"/>
                <w:iCs/>
                <w:color w:val="auto"/>
                <w:sz w:val="16"/>
                <w:szCs w:val="16"/>
              </w:rPr>
              <w:t xml:space="preserve">Cursos </w:t>
            </w:r>
            <w:r w:rsidRPr="00C350E6">
              <w:rPr>
                <w:rFonts w:cs="Verdana"/>
                <w:iCs/>
                <w:color w:val="auto"/>
                <w:sz w:val="16"/>
                <w:szCs w:val="16"/>
              </w:rPr>
              <w:t>2015/16</w:t>
            </w:r>
            <w:r>
              <w:rPr>
                <w:rFonts w:cs="Verdana"/>
                <w:iCs/>
                <w:color w:val="auto"/>
                <w:sz w:val="16"/>
                <w:szCs w:val="16"/>
              </w:rPr>
              <w:t xml:space="preserve">- </w:t>
            </w:r>
            <w:r w:rsidRPr="00C350E6">
              <w:rPr>
                <w:rFonts w:cs="Verdana"/>
                <w:iCs/>
                <w:color w:val="auto"/>
                <w:sz w:val="16"/>
                <w:szCs w:val="16"/>
              </w:rPr>
              <w:t>2023/24</w:t>
            </w:r>
            <w:r>
              <w:rPr>
                <w:rFonts w:cs="Verdana"/>
                <w:iCs/>
                <w:color w:val="auto"/>
                <w:sz w:val="16"/>
                <w:szCs w:val="16"/>
              </w:rPr>
              <w:t xml:space="preserve"> (sobre 5)</w:t>
            </w:r>
          </w:p>
          <w:tbl>
            <w:tblPr>
              <w:tblW w:w="3840" w:type="dxa"/>
              <w:tblCellMar>
                <w:left w:w="70" w:type="dxa"/>
                <w:right w:w="70" w:type="dxa"/>
              </w:tblCellMar>
              <w:tblLook w:val="04A0" w:firstRow="1" w:lastRow="0" w:firstColumn="1" w:lastColumn="0" w:noHBand="0" w:noVBand="1"/>
            </w:tblPr>
            <w:tblGrid>
              <w:gridCol w:w="1920"/>
              <w:gridCol w:w="1920"/>
            </w:tblGrid>
            <w:tr w:rsidR="009F3117" w:rsidRPr="00FB645E" w14:paraId="34222CEB" w14:textId="77777777" w:rsidTr="009F3117">
              <w:trPr>
                <w:trHeight w:val="1647"/>
              </w:trPr>
              <w:tc>
                <w:tcPr>
                  <w:tcW w:w="1920" w:type="dxa"/>
                  <w:tcBorders>
                    <w:top w:val="single" w:sz="4" w:space="0" w:color="C66211"/>
                    <w:left w:val="single" w:sz="4" w:space="0" w:color="C66211"/>
                    <w:bottom w:val="nil"/>
                    <w:right w:val="single" w:sz="4" w:space="0" w:color="C66211"/>
                  </w:tcBorders>
                </w:tcPr>
                <w:p w14:paraId="12443555" w14:textId="77777777" w:rsidR="009F3117" w:rsidRPr="00FB645E" w:rsidRDefault="009F3117" w:rsidP="00FB645E">
                  <w:pPr>
                    <w:suppressAutoHyphens w:val="0"/>
                    <w:rPr>
                      <w:rFonts w:cs="Arial"/>
                      <w:color w:val="auto"/>
                      <w:sz w:val="16"/>
                      <w:szCs w:val="16"/>
                      <w:lang w:val="es-ES" w:eastAsia="es-ES"/>
                    </w:rPr>
                  </w:pPr>
                </w:p>
              </w:tc>
              <w:tc>
                <w:tcPr>
                  <w:tcW w:w="1920" w:type="dxa"/>
                  <w:tcBorders>
                    <w:top w:val="single" w:sz="4" w:space="0" w:color="C66211"/>
                    <w:left w:val="single" w:sz="4" w:space="0" w:color="C66211"/>
                    <w:bottom w:val="nil"/>
                    <w:right w:val="single" w:sz="4" w:space="0" w:color="C66211"/>
                  </w:tcBorders>
                  <w:shd w:val="clear" w:color="auto" w:fill="auto"/>
                  <w:vAlign w:val="center"/>
                  <w:hideMark/>
                </w:tcPr>
                <w:p w14:paraId="0C3DA651" w14:textId="07102ABC" w:rsidR="009F3117" w:rsidRPr="00FB645E" w:rsidRDefault="009F3117" w:rsidP="00FB645E">
                  <w:pPr>
                    <w:suppressAutoHyphens w:val="0"/>
                    <w:rPr>
                      <w:rFonts w:cs="Arial"/>
                      <w:color w:val="auto"/>
                      <w:sz w:val="16"/>
                      <w:szCs w:val="16"/>
                      <w:lang w:val="es-ES" w:eastAsia="es-ES"/>
                    </w:rPr>
                  </w:pPr>
                  <w:r w:rsidRPr="00FB645E">
                    <w:rPr>
                      <w:rFonts w:cs="Arial"/>
                      <w:color w:val="auto"/>
                      <w:sz w:val="16"/>
                      <w:szCs w:val="16"/>
                      <w:lang w:val="es-ES" w:eastAsia="es-ES"/>
                    </w:rPr>
                    <w:t xml:space="preserve">O labor do PAS da Escola Internacional de </w:t>
                  </w:r>
                  <w:proofErr w:type="spellStart"/>
                  <w:r w:rsidRPr="00FB645E">
                    <w:rPr>
                      <w:rFonts w:cs="Arial"/>
                      <w:color w:val="auto"/>
                      <w:sz w:val="16"/>
                      <w:szCs w:val="16"/>
                      <w:lang w:val="es-ES" w:eastAsia="es-ES"/>
                    </w:rPr>
                    <w:t>Doutoramento</w:t>
                  </w:r>
                  <w:proofErr w:type="spellEnd"/>
                  <w:r w:rsidRPr="00FB645E">
                    <w:rPr>
                      <w:rFonts w:cs="Arial"/>
                      <w:color w:val="auto"/>
                      <w:sz w:val="16"/>
                      <w:szCs w:val="16"/>
                      <w:lang w:val="es-ES" w:eastAsia="es-ES"/>
                    </w:rPr>
                    <w:t xml:space="preserve"> e o do centro (facultade, </w:t>
                  </w:r>
                  <w:proofErr w:type="spellStart"/>
                  <w:r w:rsidRPr="00FB645E">
                    <w:rPr>
                      <w:rFonts w:cs="Arial"/>
                      <w:color w:val="auto"/>
                      <w:sz w:val="16"/>
                      <w:szCs w:val="16"/>
                      <w:lang w:val="es-ES" w:eastAsia="es-ES"/>
                    </w:rPr>
                    <w:t>escola</w:t>
                  </w:r>
                  <w:proofErr w:type="spellEnd"/>
                  <w:r w:rsidRPr="00FB645E">
                    <w:rPr>
                      <w:rFonts w:cs="Arial"/>
                      <w:color w:val="auto"/>
                      <w:sz w:val="16"/>
                      <w:szCs w:val="16"/>
                      <w:lang w:val="es-ES" w:eastAsia="es-ES"/>
                    </w:rPr>
                    <w:t xml:space="preserve">, centros </w:t>
                  </w:r>
                  <w:proofErr w:type="spellStart"/>
                  <w:r w:rsidRPr="00FB645E">
                    <w:rPr>
                      <w:rFonts w:cs="Arial"/>
                      <w:color w:val="auto"/>
                      <w:sz w:val="16"/>
                      <w:szCs w:val="16"/>
                      <w:lang w:val="es-ES" w:eastAsia="es-ES"/>
                    </w:rPr>
                    <w:t>ou</w:t>
                  </w:r>
                  <w:proofErr w:type="spellEnd"/>
                  <w:r w:rsidRPr="00FB645E">
                    <w:rPr>
                      <w:rFonts w:cs="Arial"/>
                      <w:color w:val="auto"/>
                      <w:sz w:val="16"/>
                      <w:szCs w:val="16"/>
                      <w:lang w:val="es-ES" w:eastAsia="es-ES"/>
                    </w:rPr>
                    <w:t xml:space="preserve"> institutos de investigación)</w:t>
                  </w:r>
                </w:p>
              </w:tc>
            </w:tr>
            <w:tr w:rsidR="009F3117" w:rsidRPr="00FB645E" w14:paraId="1CA9538C" w14:textId="77777777" w:rsidTr="00274F8D">
              <w:trPr>
                <w:trHeight w:val="600"/>
              </w:trPr>
              <w:tc>
                <w:tcPr>
                  <w:tcW w:w="1920" w:type="dxa"/>
                  <w:tcBorders>
                    <w:top w:val="single" w:sz="4" w:space="0" w:color="C66211"/>
                    <w:left w:val="single" w:sz="4" w:space="0" w:color="C66211"/>
                    <w:bottom w:val="single" w:sz="4" w:space="0" w:color="C66211"/>
                    <w:right w:val="single" w:sz="4" w:space="0" w:color="C66211"/>
                  </w:tcBorders>
                  <w:shd w:val="clear" w:color="000000" w:fill="FDD57F"/>
                  <w:vAlign w:val="center"/>
                </w:tcPr>
                <w:p w14:paraId="78C634CB" w14:textId="1F33C6F1" w:rsidR="009F3117" w:rsidRPr="00FB645E"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1er ano</w:t>
                  </w:r>
                </w:p>
              </w:tc>
              <w:tc>
                <w:tcPr>
                  <w:tcW w:w="1920" w:type="dxa"/>
                  <w:tcBorders>
                    <w:top w:val="single" w:sz="4" w:space="0" w:color="C66211"/>
                    <w:left w:val="single" w:sz="4" w:space="0" w:color="C66211"/>
                    <w:bottom w:val="single" w:sz="4" w:space="0" w:color="C66211"/>
                    <w:right w:val="single" w:sz="4" w:space="0" w:color="C66211"/>
                  </w:tcBorders>
                  <w:shd w:val="clear" w:color="000000" w:fill="FDD57F"/>
                  <w:noWrap/>
                  <w:vAlign w:val="center"/>
                  <w:hideMark/>
                </w:tcPr>
                <w:p w14:paraId="1E2215C1" w14:textId="5DBEB8D9" w:rsidR="009F3117" w:rsidRPr="00FB645E" w:rsidRDefault="009F3117" w:rsidP="009F3117">
                  <w:pPr>
                    <w:suppressAutoHyphens w:val="0"/>
                    <w:jc w:val="center"/>
                    <w:rPr>
                      <w:rFonts w:cs="Arial"/>
                      <w:color w:val="000000"/>
                      <w:sz w:val="16"/>
                      <w:szCs w:val="16"/>
                      <w:lang w:val="es-ES" w:eastAsia="es-ES"/>
                    </w:rPr>
                  </w:pPr>
                  <w:r w:rsidRPr="00FB645E">
                    <w:rPr>
                      <w:rFonts w:cs="Arial"/>
                      <w:color w:val="000000"/>
                      <w:sz w:val="16"/>
                      <w:szCs w:val="16"/>
                      <w:lang w:val="es-ES" w:eastAsia="es-ES"/>
                    </w:rPr>
                    <w:t>3,67</w:t>
                  </w:r>
                </w:p>
              </w:tc>
            </w:tr>
            <w:tr w:rsidR="009F3117" w:rsidRPr="00FB645E" w14:paraId="5C737116" w14:textId="77777777" w:rsidTr="009F3117">
              <w:trPr>
                <w:trHeight w:val="600"/>
              </w:trPr>
              <w:tc>
                <w:tcPr>
                  <w:tcW w:w="1920" w:type="dxa"/>
                  <w:tcBorders>
                    <w:top w:val="single" w:sz="4" w:space="0" w:color="C66211"/>
                    <w:left w:val="single" w:sz="4" w:space="0" w:color="C66211"/>
                    <w:bottom w:val="single" w:sz="4" w:space="0" w:color="C66211"/>
                    <w:right w:val="single" w:sz="4" w:space="0" w:color="C66211"/>
                  </w:tcBorders>
                  <w:shd w:val="clear" w:color="000000" w:fill="FDD57F"/>
                  <w:vAlign w:val="center"/>
                </w:tcPr>
                <w:p w14:paraId="193E677D" w14:textId="2063C8FF" w:rsidR="009F3117" w:rsidRPr="00FB645E"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3er año</w:t>
                  </w:r>
                </w:p>
              </w:tc>
              <w:tc>
                <w:tcPr>
                  <w:tcW w:w="1920" w:type="dxa"/>
                  <w:tcBorders>
                    <w:top w:val="single" w:sz="4" w:space="0" w:color="C66211"/>
                    <w:left w:val="single" w:sz="4" w:space="0" w:color="C66211"/>
                    <w:bottom w:val="single" w:sz="4" w:space="0" w:color="C66211"/>
                    <w:right w:val="single" w:sz="4" w:space="0" w:color="C66211"/>
                  </w:tcBorders>
                  <w:shd w:val="clear" w:color="000000" w:fill="FDD57F"/>
                  <w:noWrap/>
                  <w:vAlign w:val="center"/>
                </w:tcPr>
                <w:p w14:paraId="0A14D671" w14:textId="0C3B2D5C" w:rsidR="009F3117" w:rsidRPr="00FB645E"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3,5</w:t>
                  </w:r>
                </w:p>
              </w:tc>
            </w:tr>
          </w:tbl>
          <w:p w14:paraId="5DE63121" w14:textId="77777777" w:rsidR="00851E82" w:rsidRDefault="00851E82" w:rsidP="001529EC">
            <w:pPr>
              <w:jc w:val="both"/>
              <w:rPr>
                <w:color w:val="auto"/>
                <w:sz w:val="16"/>
                <w:szCs w:val="16"/>
              </w:rPr>
            </w:pPr>
          </w:p>
          <w:p w14:paraId="34D8237A" w14:textId="77777777" w:rsidR="00851E82" w:rsidRDefault="00851E82" w:rsidP="001529EC">
            <w:pPr>
              <w:jc w:val="both"/>
              <w:rPr>
                <w:color w:val="auto"/>
                <w:sz w:val="16"/>
                <w:szCs w:val="16"/>
              </w:rPr>
            </w:pPr>
          </w:p>
          <w:p w14:paraId="01A7FBC2" w14:textId="30046D0C" w:rsidR="00851E82" w:rsidRPr="00FE1213" w:rsidRDefault="00851E82" w:rsidP="001529EC">
            <w:pPr>
              <w:jc w:val="both"/>
              <w:rPr>
                <w:color w:val="auto"/>
                <w:sz w:val="16"/>
                <w:szCs w:val="16"/>
              </w:rPr>
            </w:pPr>
          </w:p>
        </w:tc>
      </w:tr>
      <w:tr w:rsidR="00E754E1" w:rsidRPr="00FE1213" w14:paraId="3BEA529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44C32FD0" w14:textId="77777777" w:rsidR="00E754E1" w:rsidRDefault="00E754E1" w:rsidP="00E754E1">
            <w:pPr>
              <w:spacing w:line="360" w:lineRule="auto"/>
              <w:jc w:val="both"/>
              <w:rPr>
                <w:rFonts w:cs="Verdana"/>
                <w:b/>
                <w:bCs/>
                <w:iCs/>
                <w:color w:val="auto"/>
                <w:sz w:val="16"/>
                <w:szCs w:val="16"/>
              </w:rPr>
            </w:pPr>
          </w:p>
          <w:p w14:paraId="0F0E08EF"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lastRenderedPageBreak/>
              <w:t>A análise do criterio baséase en:</w:t>
            </w:r>
          </w:p>
          <w:p w14:paraId="287963D6"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Evidencias:</w:t>
            </w:r>
          </w:p>
          <w:p w14:paraId="53F7C642"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 xml:space="preserve">EPD19: Táboa 1: PDI do programa de </w:t>
            </w:r>
            <w:proofErr w:type="spellStart"/>
            <w:r w:rsidRPr="002B6729">
              <w:rPr>
                <w:rFonts w:cs="Arial"/>
                <w:color w:val="auto"/>
                <w:sz w:val="16"/>
                <w:szCs w:val="16"/>
                <w:lang w:eastAsia="gl-ES"/>
              </w:rPr>
              <w:t>doctorado</w:t>
            </w:r>
            <w:proofErr w:type="spellEnd"/>
            <w:r w:rsidRPr="002B6729">
              <w:rPr>
                <w:rFonts w:cs="Arial"/>
                <w:color w:val="auto"/>
                <w:sz w:val="16"/>
                <w:szCs w:val="16"/>
                <w:lang w:eastAsia="gl-ES"/>
              </w:rPr>
              <w:t xml:space="preserve">. </w:t>
            </w:r>
          </w:p>
          <w:p w14:paraId="637DB0AF"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EPD20: Táboa 2: Grupos de investigación</w:t>
            </w:r>
          </w:p>
          <w:p w14:paraId="67F01A30"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EPD21: Táboa 3: Proxectos de investigación competitivos activos de cada grupo</w:t>
            </w:r>
          </w:p>
          <w:p w14:paraId="0129A3DE" w14:textId="77777777" w:rsidR="002B6729" w:rsidRDefault="002B6729" w:rsidP="00E754E1">
            <w:pPr>
              <w:spacing w:line="360" w:lineRule="auto"/>
              <w:jc w:val="both"/>
              <w:rPr>
                <w:rFonts w:cs="Arial"/>
                <w:color w:val="auto"/>
                <w:sz w:val="16"/>
                <w:szCs w:val="16"/>
                <w:lang w:eastAsia="gl-ES"/>
              </w:rPr>
            </w:pPr>
          </w:p>
          <w:p w14:paraId="35803BDD" w14:textId="77777777" w:rsidR="00E754E1" w:rsidRPr="008F330E" w:rsidRDefault="00E754E1" w:rsidP="00E754E1">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13855A51" w14:textId="77777777" w:rsidR="002B6729" w:rsidRDefault="002B6729" w:rsidP="00E754E1">
            <w:pPr>
              <w:spacing w:after="240"/>
              <w:jc w:val="both"/>
              <w:rPr>
                <w:rFonts w:cs="Arial"/>
                <w:color w:val="auto"/>
                <w:sz w:val="16"/>
                <w:szCs w:val="16"/>
                <w:lang w:eastAsia="gl-ES"/>
              </w:rPr>
            </w:pPr>
            <w:r w:rsidRPr="002B6729">
              <w:rPr>
                <w:rFonts w:cs="Arial"/>
                <w:color w:val="auto"/>
                <w:sz w:val="16"/>
                <w:szCs w:val="16"/>
                <w:lang w:eastAsia="gl-ES"/>
              </w:rPr>
              <w:t xml:space="preserve">IPD14: Número de teses defendidas en réxime de </w:t>
            </w:r>
            <w:proofErr w:type="spellStart"/>
            <w:r w:rsidRPr="002B6729">
              <w:rPr>
                <w:rFonts w:cs="Arial"/>
                <w:color w:val="auto"/>
                <w:sz w:val="16"/>
                <w:szCs w:val="16"/>
                <w:lang w:eastAsia="gl-ES"/>
              </w:rPr>
              <w:t>codirección</w:t>
            </w:r>
            <w:proofErr w:type="spellEnd"/>
            <w:r w:rsidRPr="002B6729">
              <w:rPr>
                <w:rFonts w:cs="Arial"/>
                <w:color w:val="auto"/>
                <w:sz w:val="16"/>
                <w:szCs w:val="16"/>
                <w:lang w:eastAsia="gl-ES"/>
              </w:rPr>
              <w:t xml:space="preserve"> </w:t>
            </w:r>
          </w:p>
          <w:p w14:paraId="7DE689DF"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 xml:space="preserve">IPD15: Porcentaxe de PDI con sexenios vivos ou outros indicadores da calidade da investigación equivalentes </w:t>
            </w:r>
          </w:p>
          <w:p w14:paraId="104435E9"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IPD16: Porcentaxe de profesorado estranxeiro que dirixe tese sobre o profesorado total do programa</w:t>
            </w:r>
          </w:p>
          <w:p w14:paraId="23D4F5E7" w14:textId="77777777" w:rsidR="00E754E1" w:rsidRPr="00FE1213" w:rsidRDefault="002B6729" w:rsidP="002B6729">
            <w:pPr>
              <w:spacing w:after="240"/>
              <w:jc w:val="both"/>
              <w:rPr>
                <w:rFonts w:cs="Verdana"/>
                <w:b/>
                <w:bCs/>
                <w:iCs/>
                <w:color w:val="auto"/>
                <w:sz w:val="16"/>
                <w:szCs w:val="16"/>
              </w:rPr>
            </w:pPr>
            <w:r w:rsidRPr="002B6729">
              <w:rPr>
                <w:rFonts w:cs="Arial"/>
                <w:color w:val="auto"/>
                <w:sz w:val="16"/>
                <w:szCs w:val="16"/>
                <w:lang w:eastAsia="gl-ES"/>
              </w:rPr>
              <w:t>IPD17: Número de expertos internacionais que participan en comisións de seguimento e/ou nos tribunais de teses</w:t>
            </w:r>
          </w:p>
        </w:tc>
      </w:tr>
    </w:tbl>
    <w:p w14:paraId="27705DFA" w14:textId="77777777" w:rsidR="002E1611" w:rsidRDefault="002E1611" w:rsidP="002E1611">
      <w:pPr>
        <w:jc w:val="both"/>
        <w:rPr>
          <w:color w:val="auto"/>
        </w:rPr>
      </w:pPr>
    </w:p>
    <w:p w14:paraId="1CD20CD9" w14:textId="77777777" w:rsidR="00FF4442" w:rsidRDefault="00FF4442" w:rsidP="002E1611">
      <w:pPr>
        <w:jc w:val="both"/>
        <w:rPr>
          <w:color w:val="auto"/>
        </w:rPr>
      </w:pPr>
    </w:p>
    <w:p w14:paraId="4143B02E" w14:textId="77777777" w:rsidR="00FF4442" w:rsidRPr="00FE1213" w:rsidRDefault="00FF4442" w:rsidP="002E1611">
      <w:pPr>
        <w:jc w:val="both"/>
        <w:rPr>
          <w:color w:val="auto"/>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7339D7" w14:paraId="68A5313A"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5CCABC43" w14:textId="77777777" w:rsidR="002E1611" w:rsidRPr="007339D7" w:rsidRDefault="002E1611" w:rsidP="001529EC">
            <w:pPr>
              <w:spacing w:line="360" w:lineRule="auto"/>
              <w:jc w:val="both"/>
              <w:rPr>
                <w:b/>
                <w:color w:val="auto"/>
              </w:rPr>
            </w:pPr>
            <w:r w:rsidRPr="007339D7">
              <w:rPr>
                <w:b/>
                <w:color w:val="auto"/>
              </w:rPr>
              <w:t>DIMENSIÓN 2. RECURSOS</w:t>
            </w:r>
          </w:p>
        </w:tc>
      </w:tr>
      <w:tr w:rsidR="002E1611" w:rsidRPr="00FE1213" w14:paraId="54452176"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14:paraId="245E6493"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CRITERIO 5. RECURSOS MATERIAIS E SERVIZOS: Os</w:t>
            </w:r>
            <w:r w:rsidRPr="00FE1213">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w:t>
            </w:r>
            <w:proofErr w:type="spellStart"/>
            <w:r w:rsidRPr="00FE1213">
              <w:rPr>
                <w:rFonts w:cs="Verdana"/>
                <w:b/>
                <w:bCs/>
                <w:color w:val="auto"/>
                <w:sz w:val="16"/>
                <w:szCs w:val="16"/>
              </w:rPr>
              <w:t>doutorandos</w:t>
            </w:r>
            <w:proofErr w:type="spellEnd"/>
            <w:r w:rsidRPr="00FE1213">
              <w:rPr>
                <w:rFonts w:cs="Verdana"/>
                <w:b/>
                <w:bCs/>
                <w:color w:val="auto"/>
                <w:sz w:val="16"/>
                <w:szCs w:val="16"/>
              </w:rPr>
              <w:t>.</w:t>
            </w:r>
          </w:p>
        </w:tc>
      </w:tr>
      <w:tr w:rsidR="002E1611" w:rsidRPr="00FE1213" w14:paraId="4F1EED6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7B217F56" w14:textId="77777777" w:rsidR="002E1611" w:rsidRPr="00202214" w:rsidRDefault="002E1611" w:rsidP="00286E94">
            <w:pPr>
              <w:spacing w:line="360" w:lineRule="auto"/>
              <w:jc w:val="both"/>
              <w:rPr>
                <w:rFonts w:cs="Verdana"/>
                <w:iCs/>
                <w:color w:val="auto"/>
                <w:sz w:val="16"/>
                <w:szCs w:val="16"/>
              </w:rPr>
            </w:pPr>
            <w:r w:rsidRPr="00202214">
              <w:rPr>
                <w:rFonts w:cs="Verdana"/>
                <w:iCs/>
                <w:color w:val="auto"/>
                <w:sz w:val="16"/>
                <w:szCs w:val="16"/>
              </w:rPr>
              <w:t>5.1.- Os recursos materiais dispoñibles son sufic</w:t>
            </w:r>
            <w:r w:rsidR="00286E94">
              <w:rPr>
                <w:rFonts w:cs="Verdana"/>
                <w:iCs/>
                <w:color w:val="auto"/>
                <w:sz w:val="16"/>
                <w:szCs w:val="16"/>
              </w:rPr>
              <w:t>ientes e axeitados en relación c</w:t>
            </w:r>
            <w:r w:rsidRPr="00202214">
              <w:rPr>
                <w:rFonts w:cs="Verdana"/>
                <w:iCs/>
                <w:color w:val="auto"/>
                <w:sz w:val="16"/>
                <w:szCs w:val="16"/>
              </w:rPr>
              <w:t xml:space="preserve">o número de </w:t>
            </w:r>
            <w:proofErr w:type="spellStart"/>
            <w:r w:rsidRPr="00202214">
              <w:rPr>
                <w:rFonts w:cs="Verdana"/>
                <w:iCs/>
                <w:color w:val="auto"/>
                <w:sz w:val="16"/>
                <w:szCs w:val="16"/>
              </w:rPr>
              <w:t>doutorandos</w:t>
            </w:r>
            <w:proofErr w:type="spellEnd"/>
            <w:r w:rsidRPr="00202214">
              <w:rPr>
                <w:rFonts w:cs="Verdana"/>
                <w:iCs/>
                <w:color w:val="auto"/>
                <w:sz w:val="16"/>
                <w:szCs w:val="16"/>
              </w:rPr>
              <w:t xml:space="preserve"> de cada liña de investigación e </w:t>
            </w:r>
            <w:r w:rsidR="00286E94">
              <w:rPr>
                <w:rFonts w:cs="Verdana"/>
                <w:iCs/>
                <w:color w:val="auto"/>
                <w:sz w:val="16"/>
                <w:szCs w:val="16"/>
              </w:rPr>
              <w:t>coa</w:t>
            </w:r>
            <w:r w:rsidRPr="00202214">
              <w:rPr>
                <w:rFonts w:cs="Verdana"/>
                <w:iCs/>
                <w:color w:val="auto"/>
                <w:sz w:val="16"/>
                <w:szCs w:val="16"/>
              </w:rPr>
              <w:t xml:space="preserve"> natureza e características do programa. </w:t>
            </w:r>
          </w:p>
        </w:tc>
      </w:tr>
      <w:tr w:rsidR="002E1611" w:rsidRPr="00FE1213" w14:paraId="7FA4D8B1"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087005A" w14:textId="77777777" w:rsidR="002E1611" w:rsidRPr="00FE1213" w:rsidRDefault="002E1611" w:rsidP="001529EC">
            <w:pPr>
              <w:jc w:val="both"/>
              <w:rPr>
                <w:rFonts w:cs="Verdana"/>
                <w:color w:val="auto"/>
                <w:sz w:val="16"/>
                <w:szCs w:val="16"/>
              </w:rPr>
            </w:pPr>
            <w:r w:rsidRPr="00FE1213">
              <w:rPr>
                <w:rFonts w:cs="Verdana"/>
                <w:color w:val="auto"/>
                <w:sz w:val="16"/>
                <w:szCs w:val="16"/>
              </w:rPr>
              <w:t>Aspectos a valorar:</w:t>
            </w:r>
          </w:p>
          <w:p w14:paraId="06257EC6" w14:textId="77777777" w:rsidR="002E1611" w:rsidRPr="00FE1213" w:rsidRDefault="002E1611" w:rsidP="001529EC">
            <w:pPr>
              <w:autoSpaceDE w:val="0"/>
              <w:autoSpaceDN w:val="0"/>
              <w:adjustRightInd w:val="0"/>
              <w:jc w:val="both"/>
              <w:rPr>
                <w:rFonts w:cs="Verdana"/>
                <w:color w:val="auto"/>
                <w:sz w:val="16"/>
                <w:szCs w:val="16"/>
              </w:rPr>
            </w:pPr>
          </w:p>
          <w:p w14:paraId="677D31FE"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sidRPr="00FE1213">
              <w:rPr>
                <w:color w:val="auto"/>
                <w:sz w:val="16"/>
                <w:szCs w:val="16"/>
              </w:rPr>
              <w:t>Os recursos materiais e outros medios dispoñibles (laboratorios, talleres, bibliotecas, acceso a fontes documentais, recursos informáticos, etc.) son adecuados en función do número de estudantes do programa.</w:t>
            </w:r>
          </w:p>
          <w:p w14:paraId="48F3C2BA"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Cumprimento da</w:t>
            </w:r>
            <w:r w:rsidRPr="00FE1213">
              <w:rPr>
                <w:color w:val="auto"/>
                <w:sz w:val="16"/>
                <w:szCs w:val="16"/>
              </w:rPr>
              <w:t xml:space="preserve"> previsión </w:t>
            </w:r>
            <w:r>
              <w:rPr>
                <w:color w:val="auto"/>
                <w:sz w:val="16"/>
                <w:szCs w:val="16"/>
              </w:rPr>
              <w:t>establecida na memoria verificada sobre a</w:t>
            </w:r>
            <w:r w:rsidRPr="00FE1213">
              <w:rPr>
                <w:color w:val="auto"/>
                <w:sz w:val="16"/>
                <w:szCs w:val="16"/>
              </w:rPr>
              <w:t xml:space="preserve"> obtención de recursos externos e bolsas de viaxe que faciliten a asistencia a congresos e estadías no estranxeiro ou outras universidades.</w:t>
            </w:r>
          </w:p>
          <w:p w14:paraId="4A823129"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No seu caso, a u</w:t>
            </w:r>
            <w:r w:rsidRPr="00FE1213">
              <w:rPr>
                <w:color w:val="auto"/>
                <w:sz w:val="16"/>
                <w:szCs w:val="16"/>
              </w:rPr>
              <w:t xml:space="preserve">niversidade fixo efectivos os compromisos incluídos na memoria de verificación do </w:t>
            </w:r>
            <w:r>
              <w:rPr>
                <w:color w:val="auto"/>
                <w:sz w:val="16"/>
                <w:szCs w:val="16"/>
              </w:rPr>
              <w:t>programa</w:t>
            </w:r>
            <w:r w:rsidRPr="00FE1213">
              <w:rPr>
                <w:color w:val="auto"/>
                <w:sz w:val="16"/>
                <w:szCs w:val="16"/>
              </w:rPr>
              <w:t>.</w:t>
            </w:r>
          </w:p>
        </w:tc>
      </w:tr>
      <w:tr w:rsidR="002E1611" w:rsidRPr="00FE1213" w14:paraId="5CF4C6F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21A0698"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B7BDEA4" w14:textId="77777777" w:rsidR="002E1611" w:rsidRDefault="002E1611" w:rsidP="001529EC">
            <w:pPr>
              <w:jc w:val="both"/>
              <w:rPr>
                <w:color w:val="auto"/>
                <w:sz w:val="16"/>
                <w:szCs w:val="16"/>
              </w:rPr>
            </w:pPr>
          </w:p>
          <w:p w14:paraId="0A19294D" w14:textId="77777777" w:rsidR="00286E94" w:rsidRDefault="00286E94" w:rsidP="001529EC">
            <w:pPr>
              <w:jc w:val="both"/>
              <w:rPr>
                <w:color w:val="auto"/>
                <w:sz w:val="16"/>
                <w:szCs w:val="16"/>
              </w:rPr>
            </w:pPr>
          </w:p>
          <w:p w14:paraId="05774ECC" w14:textId="77777777" w:rsidR="00553052" w:rsidRPr="0092555E" w:rsidRDefault="00553052" w:rsidP="00553052">
            <w:pPr>
              <w:spacing w:line="360" w:lineRule="auto"/>
              <w:jc w:val="both"/>
              <w:rPr>
                <w:rFonts w:cs="Verdana"/>
                <w:bCs/>
                <w:iCs/>
                <w:color w:val="auto"/>
                <w:sz w:val="16"/>
                <w:szCs w:val="16"/>
              </w:rPr>
            </w:pPr>
            <w:r w:rsidRPr="0092555E">
              <w:rPr>
                <w:rFonts w:cs="Verdana"/>
                <w:bCs/>
                <w:iCs/>
                <w:color w:val="auto"/>
                <w:sz w:val="16"/>
                <w:szCs w:val="16"/>
              </w:rPr>
              <w:t xml:space="preserve">Los recursos </w:t>
            </w:r>
            <w:proofErr w:type="spellStart"/>
            <w:r w:rsidRPr="0092555E">
              <w:rPr>
                <w:rFonts w:cs="Verdana"/>
                <w:bCs/>
                <w:iCs/>
                <w:color w:val="auto"/>
                <w:sz w:val="16"/>
                <w:szCs w:val="16"/>
              </w:rPr>
              <w:t>materiales</w:t>
            </w:r>
            <w:proofErr w:type="spellEnd"/>
            <w:r w:rsidRPr="0092555E">
              <w:rPr>
                <w:rFonts w:cs="Verdana"/>
                <w:bCs/>
                <w:iCs/>
                <w:color w:val="auto"/>
                <w:sz w:val="16"/>
                <w:szCs w:val="16"/>
              </w:rPr>
              <w:t xml:space="preserve"> específicos del programa son los propios de los grupos de investigación TF1</w:t>
            </w:r>
            <w:r>
              <w:rPr>
                <w:rFonts w:cs="Verdana"/>
                <w:bCs/>
                <w:iCs/>
                <w:color w:val="auto"/>
                <w:sz w:val="16"/>
                <w:szCs w:val="16"/>
              </w:rPr>
              <w:t xml:space="preserve">-UVIGO </w:t>
            </w:r>
            <w:hyperlink r:id="rId24" w:history="1">
              <w:r w:rsidRPr="002B30D7">
                <w:rPr>
                  <w:rStyle w:val="Hipervnculo"/>
                  <w:rFonts w:cs="Verdana"/>
                  <w:bCs/>
                  <w:iCs/>
                  <w:sz w:val="16"/>
                  <w:szCs w:val="16"/>
                </w:rPr>
                <w:t>http://geotech.webs.uvigo.es/</w:t>
              </w:r>
            </w:hyperlink>
            <w:r>
              <w:rPr>
                <w:rFonts w:cs="Verdana"/>
                <w:bCs/>
                <w:iCs/>
                <w:color w:val="auto"/>
                <w:sz w:val="16"/>
                <w:szCs w:val="16"/>
              </w:rPr>
              <w:t xml:space="preserve"> </w:t>
            </w:r>
            <w:r w:rsidRPr="0092555E">
              <w:rPr>
                <w:rFonts w:cs="Verdana"/>
                <w:bCs/>
                <w:iCs/>
                <w:color w:val="auto"/>
                <w:sz w:val="16"/>
                <w:szCs w:val="16"/>
              </w:rPr>
              <w:t xml:space="preserve">y </w:t>
            </w:r>
            <w:r>
              <w:rPr>
                <w:rFonts w:cs="Verdana"/>
                <w:bCs/>
                <w:iCs/>
                <w:color w:val="auto"/>
                <w:sz w:val="16"/>
                <w:szCs w:val="16"/>
              </w:rPr>
              <w:t xml:space="preserve">TIDOP-USAL </w:t>
            </w:r>
            <w:hyperlink r:id="rId25" w:history="1">
              <w:r w:rsidRPr="002B30D7">
                <w:rPr>
                  <w:rStyle w:val="Hipervnculo"/>
                  <w:rFonts w:cs="Verdana"/>
                  <w:bCs/>
                  <w:iCs/>
                  <w:sz w:val="16"/>
                  <w:szCs w:val="16"/>
                </w:rPr>
                <w:t>http://tidop.usal.es/</w:t>
              </w:r>
            </w:hyperlink>
            <w:r>
              <w:rPr>
                <w:rFonts w:cs="Verdana"/>
                <w:bCs/>
                <w:iCs/>
                <w:color w:val="auto"/>
                <w:sz w:val="16"/>
                <w:szCs w:val="16"/>
              </w:rPr>
              <w:t xml:space="preserve"> </w:t>
            </w:r>
            <w:r w:rsidRPr="0092555E">
              <w:rPr>
                <w:rFonts w:cs="Verdana"/>
                <w:bCs/>
                <w:iCs/>
                <w:color w:val="auto"/>
                <w:sz w:val="16"/>
                <w:szCs w:val="16"/>
              </w:rPr>
              <w:t xml:space="preserve">, entre los que se </w:t>
            </w:r>
            <w:proofErr w:type="spellStart"/>
            <w:r w:rsidRPr="0092555E">
              <w:rPr>
                <w:rFonts w:cs="Verdana"/>
                <w:bCs/>
                <w:iCs/>
                <w:color w:val="auto"/>
                <w:sz w:val="16"/>
                <w:szCs w:val="16"/>
              </w:rPr>
              <w:t>encuentran</w:t>
            </w:r>
            <w:proofErr w:type="spellEnd"/>
            <w:r w:rsidRPr="0092555E">
              <w:rPr>
                <w:rFonts w:cs="Verdana"/>
                <w:bCs/>
                <w:iCs/>
                <w:color w:val="auto"/>
                <w:sz w:val="16"/>
                <w:szCs w:val="16"/>
              </w:rPr>
              <w:t xml:space="preserve"> los equipos </w:t>
            </w:r>
            <w:proofErr w:type="spellStart"/>
            <w:r w:rsidRPr="0092555E">
              <w:rPr>
                <w:rFonts w:cs="Verdana"/>
                <w:bCs/>
                <w:iCs/>
                <w:color w:val="auto"/>
                <w:sz w:val="16"/>
                <w:szCs w:val="16"/>
              </w:rPr>
              <w:t>tecnológicos</w:t>
            </w:r>
            <w:proofErr w:type="spellEnd"/>
            <w:r w:rsidRPr="0092555E">
              <w:rPr>
                <w:rFonts w:cs="Verdana"/>
                <w:bCs/>
                <w:iCs/>
                <w:color w:val="auto"/>
                <w:sz w:val="16"/>
                <w:szCs w:val="16"/>
              </w:rPr>
              <w:t xml:space="preserve"> y software especificados en el programa, y todo el </w:t>
            </w:r>
            <w:proofErr w:type="spellStart"/>
            <w:r w:rsidRPr="0092555E">
              <w:rPr>
                <w:rFonts w:cs="Verdana"/>
                <w:bCs/>
                <w:iCs/>
                <w:color w:val="auto"/>
                <w:sz w:val="16"/>
                <w:szCs w:val="16"/>
              </w:rPr>
              <w:t>equipamiento</w:t>
            </w:r>
            <w:proofErr w:type="spellEnd"/>
            <w:r w:rsidRPr="0092555E">
              <w:rPr>
                <w:rFonts w:cs="Verdana"/>
                <w:bCs/>
                <w:iCs/>
                <w:color w:val="auto"/>
                <w:sz w:val="16"/>
                <w:szCs w:val="16"/>
              </w:rPr>
              <w:t xml:space="preserve"> científico adquirido por ambos grupos en </w:t>
            </w:r>
            <w:proofErr w:type="spellStart"/>
            <w:r w:rsidRPr="0092555E">
              <w:rPr>
                <w:rFonts w:cs="Verdana"/>
                <w:bCs/>
                <w:iCs/>
                <w:color w:val="auto"/>
                <w:sz w:val="16"/>
                <w:szCs w:val="16"/>
              </w:rPr>
              <w:t>estos</w:t>
            </w:r>
            <w:proofErr w:type="spellEnd"/>
            <w:r w:rsidRPr="0092555E">
              <w:rPr>
                <w:rFonts w:cs="Verdana"/>
                <w:bCs/>
                <w:iCs/>
                <w:color w:val="auto"/>
                <w:sz w:val="16"/>
                <w:szCs w:val="16"/>
              </w:rPr>
              <w:t xml:space="preserve"> años a</w:t>
            </w:r>
            <w:r>
              <w:rPr>
                <w:rFonts w:cs="Verdana"/>
                <w:bCs/>
                <w:iCs/>
                <w:color w:val="auto"/>
                <w:sz w:val="16"/>
                <w:szCs w:val="16"/>
              </w:rPr>
              <w:t xml:space="preserve"> </w:t>
            </w:r>
            <w:r w:rsidRPr="0092555E">
              <w:rPr>
                <w:rFonts w:cs="Verdana"/>
                <w:bCs/>
                <w:iCs/>
                <w:color w:val="auto"/>
                <w:sz w:val="16"/>
                <w:szCs w:val="16"/>
              </w:rPr>
              <w:t>partir de la obtenci</w:t>
            </w:r>
            <w:r>
              <w:rPr>
                <w:rFonts w:cs="Verdana"/>
                <w:bCs/>
                <w:iCs/>
                <w:color w:val="auto"/>
                <w:sz w:val="16"/>
                <w:szCs w:val="16"/>
              </w:rPr>
              <w:t xml:space="preserve">ón de numerosos </w:t>
            </w:r>
            <w:proofErr w:type="spellStart"/>
            <w:r>
              <w:rPr>
                <w:rFonts w:cs="Verdana"/>
                <w:bCs/>
                <w:iCs/>
                <w:color w:val="auto"/>
                <w:sz w:val="16"/>
                <w:szCs w:val="16"/>
              </w:rPr>
              <w:t>proyectos</w:t>
            </w:r>
            <w:proofErr w:type="spellEnd"/>
            <w:r>
              <w:rPr>
                <w:rFonts w:cs="Verdana"/>
                <w:bCs/>
                <w:iCs/>
                <w:color w:val="auto"/>
                <w:sz w:val="16"/>
                <w:szCs w:val="16"/>
              </w:rPr>
              <w:t xml:space="preserve"> en con</w:t>
            </w:r>
            <w:r w:rsidRPr="0092555E">
              <w:rPr>
                <w:rFonts w:cs="Verdana"/>
                <w:bCs/>
                <w:iCs/>
                <w:color w:val="auto"/>
                <w:sz w:val="16"/>
                <w:szCs w:val="16"/>
              </w:rPr>
              <w:t>vocatorias c</w:t>
            </w:r>
            <w:r>
              <w:rPr>
                <w:rFonts w:cs="Verdana"/>
                <w:bCs/>
                <w:iCs/>
                <w:color w:val="auto"/>
                <w:sz w:val="16"/>
                <w:szCs w:val="16"/>
              </w:rPr>
              <w:t xml:space="preserve">ompetitivas (15 desde la implantación del Programa) y que </w:t>
            </w:r>
            <w:proofErr w:type="spellStart"/>
            <w:r>
              <w:rPr>
                <w:rFonts w:cs="Verdana"/>
                <w:bCs/>
                <w:iCs/>
                <w:color w:val="auto"/>
                <w:sz w:val="16"/>
                <w:szCs w:val="16"/>
              </w:rPr>
              <w:t>puede</w:t>
            </w:r>
            <w:proofErr w:type="spellEnd"/>
            <w:r>
              <w:rPr>
                <w:rFonts w:cs="Verdana"/>
                <w:bCs/>
                <w:iCs/>
                <w:color w:val="auto"/>
                <w:sz w:val="16"/>
                <w:szCs w:val="16"/>
              </w:rPr>
              <w:t xml:space="preserve"> ser consultado en las </w:t>
            </w:r>
            <w:proofErr w:type="spellStart"/>
            <w:r>
              <w:rPr>
                <w:rFonts w:cs="Verdana"/>
                <w:bCs/>
                <w:iCs/>
                <w:color w:val="auto"/>
                <w:sz w:val="16"/>
                <w:szCs w:val="16"/>
              </w:rPr>
              <w:t>páginas</w:t>
            </w:r>
            <w:proofErr w:type="spellEnd"/>
            <w:r>
              <w:rPr>
                <w:rFonts w:cs="Verdana"/>
                <w:bCs/>
                <w:iCs/>
                <w:color w:val="auto"/>
                <w:sz w:val="16"/>
                <w:szCs w:val="16"/>
              </w:rPr>
              <w:t xml:space="preserve"> </w:t>
            </w:r>
            <w:proofErr w:type="spellStart"/>
            <w:r>
              <w:rPr>
                <w:rFonts w:cs="Verdana"/>
                <w:bCs/>
                <w:iCs/>
                <w:color w:val="auto"/>
                <w:sz w:val="16"/>
                <w:szCs w:val="16"/>
              </w:rPr>
              <w:t>web</w:t>
            </w:r>
            <w:proofErr w:type="spellEnd"/>
            <w:r>
              <w:rPr>
                <w:rFonts w:cs="Verdana"/>
                <w:bCs/>
                <w:iCs/>
                <w:color w:val="auto"/>
                <w:sz w:val="16"/>
                <w:szCs w:val="16"/>
              </w:rPr>
              <w:t xml:space="preserve"> de cada uno de los grupos.</w:t>
            </w:r>
          </w:p>
          <w:p w14:paraId="4D264A23" w14:textId="77777777" w:rsidR="000A791C" w:rsidRDefault="000A791C" w:rsidP="001529EC">
            <w:pPr>
              <w:jc w:val="both"/>
              <w:rPr>
                <w:color w:val="auto"/>
                <w:sz w:val="16"/>
                <w:szCs w:val="16"/>
              </w:rPr>
            </w:pPr>
          </w:p>
          <w:p w14:paraId="50F6F622" w14:textId="77777777" w:rsidR="000A791C" w:rsidRDefault="000A791C" w:rsidP="000A791C">
            <w:pPr>
              <w:jc w:val="both"/>
              <w:rPr>
                <w:i/>
                <w:color w:val="auto"/>
                <w:sz w:val="16"/>
                <w:szCs w:val="16"/>
              </w:rPr>
            </w:pPr>
            <w:r w:rsidRPr="00A27865">
              <w:rPr>
                <w:i/>
                <w:color w:val="auto"/>
                <w:sz w:val="16"/>
                <w:szCs w:val="16"/>
              </w:rPr>
              <w:t>Resultados de satisfacción en relación co</w:t>
            </w:r>
            <w:r>
              <w:rPr>
                <w:i/>
                <w:color w:val="auto"/>
                <w:sz w:val="16"/>
                <w:szCs w:val="16"/>
              </w:rPr>
              <w:t>as infraestruturas e recursos materiais</w:t>
            </w:r>
            <w:r w:rsidRPr="00A27865">
              <w:rPr>
                <w:i/>
                <w:color w:val="auto"/>
                <w:sz w:val="16"/>
                <w:szCs w:val="16"/>
              </w:rPr>
              <w:t>:</w:t>
            </w:r>
          </w:p>
          <w:p w14:paraId="3E096A9B" w14:textId="77777777" w:rsidR="00553052" w:rsidRPr="00A27865" w:rsidRDefault="00553052" w:rsidP="000A791C">
            <w:pPr>
              <w:jc w:val="both"/>
              <w:rPr>
                <w:i/>
                <w:color w:val="auto"/>
                <w:sz w:val="16"/>
                <w:szCs w:val="16"/>
              </w:rPr>
            </w:pPr>
          </w:p>
          <w:p w14:paraId="0E0041AF" w14:textId="77777777" w:rsidR="00553052" w:rsidRPr="00C350E6" w:rsidRDefault="00553052" w:rsidP="00553052">
            <w:pPr>
              <w:spacing w:line="360" w:lineRule="auto"/>
              <w:jc w:val="both"/>
              <w:rPr>
                <w:rFonts w:cs="Verdana"/>
                <w:iCs/>
                <w:color w:val="auto"/>
                <w:sz w:val="16"/>
                <w:szCs w:val="16"/>
              </w:rPr>
            </w:pPr>
            <w:r>
              <w:rPr>
                <w:rFonts w:cs="Verdana"/>
                <w:iCs/>
                <w:color w:val="auto"/>
                <w:sz w:val="16"/>
                <w:szCs w:val="16"/>
              </w:rPr>
              <w:t xml:space="preserve">Cursos </w:t>
            </w:r>
            <w:r w:rsidRPr="00C350E6">
              <w:rPr>
                <w:rFonts w:cs="Verdana"/>
                <w:iCs/>
                <w:color w:val="auto"/>
                <w:sz w:val="16"/>
                <w:szCs w:val="16"/>
              </w:rPr>
              <w:t>2015/16</w:t>
            </w:r>
            <w:r>
              <w:rPr>
                <w:rFonts w:cs="Verdana"/>
                <w:iCs/>
                <w:color w:val="auto"/>
                <w:sz w:val="16"/>
                <w:szCs w:val="16"/>
              </w:rPr>
              <w:t xml:space="preserve">- </w:t>
            </w:r>
            <w:r w:rsidRPr="00C350E6">
              <w:rPr>
                <w:rFonts w:cs="Verdana"/>
                <w:iCs/>
                <w:color w:val="auto"/>
                <w:sz w:val="16"/>
                <w:szCs w:val="16"/>
              </w:rPr>
              <w:t>2023/24</w:t>
            </w:r>
            <w:r>
              <w:rPr>
                <w:rFonts w:cs="Verdana"/>
                <w:iCs/>
                <w:color w:val="auto"/>
                <w:sz w:val="16"/>
                <w:szCs w:val="16"/>
              </w:rPr>
              <w:t xml:space="preserve"> (sobre 5)</w:t>
            </w:r>
          </w:p>
          <w:tbl>
            <w:tblPr>
              <w:tblW w:w="4213" w:type="dxa"/>
              <w:tblCellMar>
                <w:left w:w="70" w:type="dxa"/>
                <w:right w:w="70" w:type="dxa"/>
              </w:tblCellMar>
              <w:tblLook w:val="04A0" w:firstRow="1" w:lastRow="0" w:firstColumn="1" w:lastColumn="0" w:noHBand="0" w:noVBand="1"/>
            </w:tblPr>
            <w:tblGrid>
              <w:gridCol w:w="1431"/>
              <w:gridCol w:w="1431"/>
              <w:gridCol w:w="1351"/>
            </w:tblGrid>
            <w:tr w:rsidR="009F3117" w:rsidRPr="00553052" w14:paraId="5B36FB12" w14:textId="77777777" w:rsidTr="009F3117">
              <w:trPr>
                <w:trHeight w:val="56"/>
              </w:trPr>
              <w:tc>
                <w:tcPr>
                  <w:tcW w:w="1431" w:type="dxa"/>
                  <w:tcBorders>
                    <w:top w:val="single" w:sz="4" w:space="0" w:color="C66211"/>
                    <w:left w:val="single" w:sz="4" w:space="0" w:color="C66211"/>
                    <w:bottom w:val="nil"/>
                    <w:right w:val="single" w:sz="4" w:space="0" w:color="C66211"/>
                  </w:tcBorders>
                </w:tcPr>
                <w:p w14:paraId="66327CEE" w14:textId="77777777" w:rsidR="009F3117" w:rsidRPr="00553052" w:rsidRDefault="009F3117" w:rsidP="00553052">
                  <w:pPr>
                    <w:suppressAutoHyphens w:val="0"/>
                    <w:rPr>
                      <w:rFonts w:cs="Arial"/>
                      <w:color w:val="auto"/>
                      <w:sz w:val="16"/>
                      <w:szCs w:val="16"/>
                      <w:lang w:val="es-ES" w:eastAsia="es-ES"/>
                    </w:rPr>
                  </w:pPr>
                </w:p>
              </w:tc>
              <w:tc>
                <w:tcPr>
                  <w:tcW w:w="1431" w:type="dxa"/>
                  <w:tcBorders>
                    <w:top w:val="single" w:sz="4" w:space="0" w:color="C66211"/>
                    <w:left w:val="single" w:sz="4" w:space="0" w:color="C66211"/>
                    <w:bottom w:val="nil"/>
                    <w:right w:val="single" w:sz="4" w:space="0" w:color="C66211"/>
                  </w:tcBorders>
                  <w:shd w:val="clear" w:color="auto" w:fill="auto"/>
                  <w:vAlign w:val="center"/>
                  <w:hideMark/>
                </w:tcPr>
                <w:p w14:paraId="6DB03A00" w14:textId="7533FB09" w:rsidR="009F3117" w:rsidRPr="00553052" w:rsidRDefault="009F3117" w:rsidP="00553052">
                  <w:pPr>
                    <w:suppressAutoHyphens w:val="0"/>
                    <w:rPr>
                      <w:rFonts w:cs="Arial"/>
                      <w:color w:val="auto"/>
                      <w:sz w:val="16"/>
                      <w:szCs w:val="16"/>
                      <w:lang w:val="es-ES" w:eastAsia="es-ES"/>
                    </w:rPr>
                  </w:pPr>
                  <w:r w:rsidRPr="00553052">
                    <w:rPr>
                      <w:rFonts w:cs="Arial"/>
                      <w:color w:val="auto"/>
                      <w:sz w:val="16"/>
                      <w:szCs w:val="16"/>
                      <w:lang w:val="es-ES" w:eastAsia="es-ES"/>
                    </w:rPr>
                    <w:t xml:space="preserve">Os medios </w:t>
                  </w:r>
                  <w:proofErr w:type="spellStart"/>
                  <w:r w:rsidRPr="00553052">
                    <w:rPr>
                      <w:rFonts w:cs="Arial"/>
                      <w:color w:val="auto"/>
                      <w:sz w:val="16"/>
                      <w:szCs w:val="16"/>
                      <w:lang w:val="es-ES" w:eastAsia="es-ES"/>
                    </w:rPr>
                    <w:t>materiais</w:t>
                  </w:r>
                  <w:proofErr w:type="spellEnd"/>
                  <w:r w:rsidRPr="00553052">
                    <w:rPr>
                      <w:rFonts w:cs="Arial"/>
                      <w:color w:val="auto"/>
                      <w:sz w:val="16"/>
                      <w:szCs w:val="16"/>
                      <w:lang w:val="es-ES" w:eastAsia="es-ES"/>
                    </w:rPr>
                    <w:t xml:space="preserve">, bibliográficos e de investigación </w:t>
                  </w:r>
                  <w:r w:rsidRPr="00553052">
                    <w:rPr>
                      <w:rFonts w:cs="Arial"/>
                      <w:color w:val="auto"/>
                      <w:sz w:val="16"/>
                      <w:szCs w:val="16"/>
                      <w:lang w:val="es-ES" w:eastAsia="es-ES"/>
                    </w:rPr>
                    <w:lastRenderedPageBreak/>
                    <w:t xml:space="preserve">necesarios para desenvolver a </w:t>
                  </w:r>
                  <w:proofErr w:type="spellStart"/>
                  <w:r w:rsidRPr="00553052">
                    <w:rPr>
                      <w:rFonts w:cs="Arial"/>
                      <w:color w:val="auto"/>
                      <w:sz w:val="16"/>
                      <w:szCs w:val="16"/>
                      <w:lang w:val="es-ES" w:eastAsia="es-ES"/>
                    </w:rPr>
                    <w:t>miña</w:t>
                  </w:r>
                  <w:proofErr w:type="spellEnd"/>
                  <w:r w:rsidRPr="00553052">
                    <w:rPr>
                      <w:rFonts w:cs="Arial"/>
                      <w:color w:val="auto"/>
                      <w:sz w:val="16"/>
                      <w:szCs w:val="16"/>
                      <w:lang w:val="es-ES" w:eastAsia="es-ES"/>
                    </w:rPr>
                    <w:t xml:space="preserve"> tese</w:t>
                  </w:r>
                </w:p>
              </w:tc>
              <w:tc>
                <w:tcPr>
                  <w:tcW w:w="1351" w:type="dxa"/>
                  <w:tcBorders>
                    <w:top w:val="single" w:sz="4" w:space="0" w:color="C66211"/>
                    <w:left w:val="nil"/>
                    <w:bottom w:val="nil"/>
                    <w:right w:val="single" w:sz="4" w:space="0" w:color="C66211"/>
                  </w:tcBorders>
                  <w:shd w:val="clear" w:color="auto" w:fill="auto"/>
                  <w:vAlign w:val="center"/>
                  <w:hideMark/>
                </w:tcPr>
                <w:p w14:paraId="1CAE065E" w14:textId="66909950" w:rsidR="009F3117" w:rsidRPr="00553052" w:rsidRDefault="009F3117" w:rsidP="00553052">
                  <w:pPr>
                    <w:suppressAutoHyphens w:val="0"/>
                    <w:rPr>
                      <w:rFonts w:cs="Arial"/>
                      <w:color w:val="auto"/>
                      <w:sz w:val="16"/>
                      <w:szCs w:val="16"/>
                      <w:lang w:val="es-ES" w:eastAsia="es-ES"/>
                    </w:rPr>
                  </w:pPr>
                  <w:r w:rsidRPr="00553052">
                    <w:rPr>
                      <w:rFonts w:cs="Arial"/>
                      <w:color w:val="auto"/>
                      <w:sz w:val="16"/>
                      <w:szCs w:val="16"/>
                      <w:lang w:val="es-ES" w:eastAsia="es-ES"/>
                    </w:rPr>
                    <w:lastRenderedPageBreak/>
                    <w:t xml:space="preserve">Os </w:t>
                  </w:r>
                  <w:proofErr w:type="spellStart"/>
                  <w:r w:rsidRPr="00553052">
                    <w:rPr>
                      <w:rFonts w:cs="Arial"/>
                      <w:color w:val="auto"/>
                      <w:sz w:val="16"/>
                      <w:szCs w:val="16"/>
                      <w:lang w:val="es-ES" w:eastAsia="es-ES"/>
                    </w:rPr>
                    <w:t>espazos</w:t>
                  </w:r>
                  <w:proofErr w:type="spellEnd"/>
                  <w:r w:rsidRPr="00553052">
                    <w:rPr>
                      <w:rFonts w:cs="Arial"/>
                      <w:color w:val="auto"/>
                      <w:sz w:val="16"/>
                      <w:szCs w:val="16"/>
                      <w:lang w:val="es-ES" w:eastAsia="es-ES"/>
                    </w:rPr>
                    <w:t xml:space="preserve"> de </w:t>
                  </w:r>
                  <w:proofErr w:type="spellStart"/>
                  <w:r w:rsidRPr="00553052">
                    <w:rPr>
                      <w:rFonts w:cs="Arial"/>
                      <w:color w:val="auto"/>
                      <w:sz w:val="16"/>
                      <w:szCs w:val="16"/>
                      <w:lang w:val="es-ES" w:eastAsia="es-ES"/>
                    </w:rPr>
                    <w:t>traballo</w:t>
                  </w:r>
                  <w:proofErr w:type="spellEnd"/>
                  <w:r w:rsidRPr="00553052">
                    <w:rPr>
                      <w:rFonts w:cs="Arial"/>
                      <w:color w:val="auto"/>
                      <w:sz w:val="16"/>
                      <w:szCs w:val="16"/>
                      <w:lang w:val="es-ES" w:eastAsia="es-ES"/>
                    </w:rPr>
                    <w:t xml:space="preserve"> (biblioteca, laboratorios, etc.)</w:t>
                  </w:r>
                </w:p>
              </w:tc>
            </w:tr>
            <w:tr w:rsidR="009F3117" w:rsidRPr="00553052" w14:paraId="404B7B0D" w14:textId="77777777" w:rsidTr="00DF2530">
              <w:trPr>
                <w:trHeight w:val="600"/>
              </w:trPr>
              <w:tc>
                <w:tcPr>
                  <w:tcW w:w="1431" w:type="dxa"/>
                  <w:tcBorders>
                    <w:top w:val="single" w:sz="4" w:space="0" w:color="C66211"/>
                    <w:left w:val="single" w:sz="4" w:space="0" w:color="C66211"/>
                    <w:bottom w:val="single" w:sz="4" w:space="0" w:color="C66211"/>
                    <w:right w:val="single" w:sz="4" w:space="0" w:color="C66211"/>
                  </w:tcBorders>
                  <w:shd w:val="clear" w:color="000000" w:fill="FEE382"/>
                  <w:vAlign w:val="center"/>
                </w:tcPr>
                <w:p w14:paraId="3B313596" w14:textId="6BB6D8C0" w:rsidR="009F3117" w:rsidRPr="00553052"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1er ano</w:t>
                  </w:r>
                </w:p>
              </w:tc>
              <w:tc>
                <w:tcPr>
                  <w:tcW w:w="1431" w:type="dxa"/>
                  <w:tcBorders>
                    <w:top w:val="single" w:sz="4" w:space="0" w:color="C66211"/>
                    <w:left w:val="single" w:sz="4" w:space="0" w:color="C66211"/>
                    <w:bottom w:val="single" w:sz="4" w:space="0" w:color="C66211"/>
                    <w:right w:val="single" w:sz="4" w:space="0" w:color="C66211"/>
                  </w:tcBorders>
                  <w:shd w:val="clear" w:color="000000" w:fill="FEE382"/>
                  <w:noWrap/>
                  <w:vAlign w:val="center"/>
                  <w:hideMark/>
                </w:tcPr>
                <w:p w14:paraId="674AC0D9" w14:textId="39EFAF9F" w:rsidR="009F3117" w:rsidRPr="00553052" w:rsidRDefault="009F3117" w:rsidP="009F3117">
                  <w:pPr>
                    <w:suppressAutoHyphens w:val="0"/>
                    <w:jc w:val="center"/>
                    <w:rPr>
                      <w:rFonts w:cs="Arial"/>
                      <w:color w:val="000000"/>
                      <w:sz w:val="16"/>
                      <w:szCs w:val="16"/>
                      <w:lang w:val="es-ES" w:eastAsia="es-ES"/>
                    </w:rPr>
                  </w:pPr>
                  <w:r w:rsidRPr="00553052">
                    <w:rPr>
                      <w:rFonts w:cs="Arial"/>
                      <w:color w:val="000000"/>
                      <w:sz w:val="16"/>
                      <w:szCs w:val="16"/>
                      <w:lang w:val="es-ES" w:eastAsia="es-ES"/>
                    </w:rPr>
                    <w:t>4,00</w:t>
                  </w:r>
                </w:p>
              </w:tc>
              <w:tc>
                <w:tcPr>
                  <w:tcW w:w="1351" w:type="dxa"/>
                  <w:tcBorders>
                    <w:top w:val="single" w:sz="4" w:space="0" w:color="C66211"/>
                    <w:left w:val="single" w:sz="4" w:space="0" w:color="C66211"/>
                    <w:bottom w:val="single" w:sz="4" w:space="0" w:color="C66211"/>
                    <w:right w:val="single" w:sz="4" w:space="0" w:color="C66211"/>
                  </w:tcBorders>
                  <w:shd w:val="clear" w:color="000000" w:fill="FEE382"/>
                  <w:noWrap/>
                  <w:vAlign w:val="center"/>
                  <w:hideMark/>
                </w:tcPr>
                <w:p w14:paraId="39D52078" w14:textId="77777777" w:rsidR="009F3117" w:rsidRPr="00553052" w:rsidRDefault="009F3117" w:rsidP="009F3117">
                  <w:pPr>
                    <w:suppressAutoHyphens w:val="0"/>
                    <w:jc w:val="center"/>
                    <w:rPr>
                      <w:rFonts w:cs="Arial"/>
                      <w:color w:val="000000"/>
                      <w:sz w:val="16"/>
                      <w:szCs w:val="16"/>
                      <w:lang w:val="es-ES" w:eastAsia="es-ES"/>
                    </w:rPr>
                  </w:pPr>
                  <w:r w:rsidRPr="00553052">
                    <w:rPr>
                      <w:rFonts w:cs="Arial"/>
                      <w:color w:val="000000"/>
                      <w:sz w:val="16"/>
                      <w:szCs w:val="16"/>
                      <w:lang w:val="es-ES" w:eastAsia="es-ES"/>
                    </w:rPr>
                    <w:t>4,00</w:t>
                  </w:r>
                </w:p>
              </w:tc>
            </w:tr>
            <w:tr w:rsidR="009F3117" w:rsidRPr="00553052" w14:paraId="539D684E" w14:textId="77777777" w:rsidTr="009F3117">
              <w:trPr>
                <w:trHeight w:val="600"/>
              </w:trPr>
              <w:tc>
                <w:tcPr>
                  <w:tcW w:w="1431" w:type="dxa"/>
                  <w:tcBorders>
                    <w:top w:val="single" w:sz="4" w:space="0" w:color="C66211"/>
                    <w:left w:val="single" w:sz="4" w:space="0" w:color="C66211"/>
                    <w:bottom w:val="single" w:sz="4" w:space="0" w:color="C66211"/>
                    <w:right w:val="single" w:sz="4" w:space="0" w:color="C66211"/>
                  </w:tcBorders>
                  <w:shd w:val="clear" w:color="000000" w:fill="FEE382"/>
                  <w:vAlign w:val="center"/>
                </w:tcPr>
                <w:p w14:paraId="6E54798E" w14:textId="60A632F0" w:rsidR="009F3117" w:rsidRPr="00553052"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3er año</w:t>
                  </w:r>
                </w:p>
              </w:tc>
              <w:tc>
                <w:tcPr>
                  <w:tcW w:w="1431" w:type="dxa"/>
                  <w:tcBorders>
                    <w:top w:val="single" w:sz="4" w:space="0" w:color="C66211"/>
                    <w:left w:val="single" w:sz="4" w:space="0" w:color="C66211"/>
                    <w:bottom w:val="single" w:sz="4" w:space="0" w:color="C66211"/>
                    <w:right w:val="single" w:sz="4" w:space="0" w:color="C66211"/>
                  </w:tcBorders>
                  <w:shd w:val="clear" w:color="000000" w:fill="FEE382"/>
                  <w:noWrap/>
                  <w:vAlign w:val="center"/>
                </w:tcPr>
                <w:p w14:paraId="39C83EF6" w14:textId="08469373" w:rsidR="009F3117" w:rsidRPr="00553052"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3,5</w:t>
                  </w:r>
                </w:p>
              </w:tc>
              <w:tc>
                <w:tcPr>
                  <w:tcW w:w="1351" w:type="dxa"/>
                  <w:tcBorders>
                    <w:top w:val="single" w:sz="4" w:space="0" w:color="C66211"/>
                    <w:left w:val="single" w:sz="4" w:space="0" w:color="C66211"/>
                    <w:bottom w:val="single" w:sz="4" w:space="0" w:color="C66211"/>
                    <w:right w:val="single" w:sz="4" w:space="0" w:color="C66211"/>
                  </w:tcBorders>
                  <w:shd w:val="clear" w:color="000000" w:fill="FEE382"/>
                  <w:noWrap/>
                  <w:vAlign w:val="center"/>
                </w:tcPr>
                <w:p w14:paraId="52243F4E" w14:textId="4EAD88C7" w:rsidR="009F3117" w:rsidRPr="00553052"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4,5</w:t>
                  </w:r>
                </w:p>
              </w:tc>
            </w:tr>
          </w:tbl>
          <w:p w14:paraId="0A71B4D2" w14:textId="77777777" w:rsidR="000A791C" w:rsidRDefault="000A791C" w:rsidP="001529EC">
            <w:pPr>
              <w:jc w:val="both"/>
              <w:rPr>
                <w:color w:val="auto"/>
                <w:sz w:val="16"/>
                <w:szCs w:val="16"/>
              </w:rPr>
            </w:pPr>
          </w:p>
          <w:p w14:paraId="47329469" w14:textId="77777777" w:rsidR="000A791C" w:rsidRPr="00FE1213" w:rsidRDefault="000A791C" w:rsidP="001529EC">
            <w:pPr>
              <w:jc w:val="both"/>
              <w:rPr>
                <w:color w:val="auto"/>
                <w:sz w:val="16"/>
                <w:szCs w:val="16"/>
              </w:rPr>
            </w:pPr>
          </w:p>
          <w:p w14:paraId="7A745BDB" w14:textId="77777777" w:rsidR="002E1611" w:rsidRPr="00FE1213" w:rsidRDefault="002E1611" w:rsidP="001529EC">
            <w:pPr>
              <w:jc w:val="both"/>
              <w:rPr>
                <w:color w:val="auto"/>
                <w:sz w:val="16"/>
                <w:szCs w:val="16"/>
              </w:rPr>
            </w:pPr>
          </w:p>
        </w:tc>
      </w:tr>
      <w:tr w:rsidR="002E1611" w:rsidRPr="00FE1213" w14:paraId="6DEA927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35829713"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5.2.- Os servizos de o</w:t>
            </w:r>
            <w:r w:rsidR="00286E94">
              <w:rPr>
                <w:rFonts w:cs="Verdana"/>
                <w:iCs/>
                <w:color w:val="auto"/>
                <w:sz w:val="16"/>
                <w:szCs w:val="16"/>
              </w:rPr>
              <w:t>rientación académica responden á</w:t>
            </w:r>
            <w:r w:rsidRPr="00202214">
              <w:rPr>
                <w:rFonts w:cs="Verdana"/>
                <w:iCs/>
                <w:color w:val="auto"/>
                <w:sz w:val="16"/>
                <w:szCs w:val="16"/>
              </w:rPr>
              <w:t>s necesidades do proceso de formación dos estudantes como investigadores.</w:t>
            </w:r>
          </w:p>
        </w:tc>
      </w:tr>
      <w:tr w:rsidR="002E1611" w:rsidRPr="00FE1213" w14:paraId="49337D3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B019B8C"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7B92C3D"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orientación académica e orientación profesional postos a disposición dos estudantes son apropiados para dirixilos e orientalos nestes temas.  </w:t>
            </w:r>
          </w:p>
          <w:p w14:paraId="45E30CF5"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14:paraId="3274E2F4" w14:textId="77777777" w:rsidR="002E1611" w:rsidRPr="002C23AC"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Os programas de acollida</w:t>
            </w:r>
            <w:r>
              <w:rPr>
                <w:color w:val="auto"/>
                <w:sz w:val="16"/>
                <w:szCs w:val="16"/>
              </w:rPr>
              <w:t xml:space="preserve"> e apoio ao estudante oriéntano</w:t>
            </w:r>
            <w:r w:rsidRPr="00FE1213">
              <w:rPr>
                <w:color w:val="auto"/>
                <w:sz w:val="16"/>
                <w:szCs w:val="16"/>
              </w:rPr>
              <w:t xml:space="preserve"> no funcionamento da institución.</w:t>
            </w:r>
          </w:p>
        </w:tc>
      </w:tr>
      <w:tr w:rsidR="002E1611" w:rsidRPr="00FE1213" w14:paraId="763B4344"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75760E6"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4E2D410E" w14:textId="77777777" w:rsidR="002E1611" w:rsidRPr="00FE1213" w:rsidRDefault="002E1611" w:rsidP="001529EC">
            <w:pPr>
              <w:jc w:val="both"/>
              <w:rPr>
                <w:rFonts w:cs="Verdana"/>
                <w:b/>
                <w:bCs/>
                <w:iCs/>
                <w:color w:val="auto"/>
                <w:sz w:val="16"/>
                <w:szCs w:val="16"/>
              </w:rPr>
            </w:pPr>
          </w:p>
          <w:p w14:paraId="0FC557B4" w14:textId="26510A03" w:rsidR="00391774" w:rsidRPr="00391774" w:rsidRDefault="00391774" w:rsidP="001529EC">
            <w:pPr>
              <w:jc w:val="both"/>
              <w:rPr>
                <w:color w:val="auto"/>
                <w:sz w:val="16"/>
                <w:szCs w:val="16"/>
                <w:u w:val="single"/>
              </w:rPr>
            </w:pPr>
            <w:r w:rsidRPr="00391774">
              <w:rPr>
                <w:color w:val="auto"/>
                <w:sz w:val="16"/>
                <w:szCs w:val="16"/>
                <w:u w:val="single"/>
              </w:rPr>
              <w:t>Acollida e apoio</w:t>
            </w:r>
          </w:p>
          <w:p w14:paraId="2E60A995" w14:textId="77777777" w:rsidR="00391774" w:rsidRDefault="00391774" w:rsidP="001529EC">
            <w:pPr>
              <w:jc w:val="both"/>
              <w:rPr>
                <w:i/>
                <w:color w:val="auto"/>
                <w:sz w:val="16"/>
                <w:szCs w:val="16"/>
              </w:rPr>
            </w:pPr>
          </w:p>
          <w:p w14:paraId="39258656" w14:textId="421DA517" w:rsidR="002E1611" w:rsidRPr="00391774" w:rsidRDefault="001E6CFF" w:rsidP="001529EC">
            <w:pPr>
              <w:jc w:val="both"/>
              <w:rPr>
                <w:color w:val="auto"/>
                <w:sz w:val="16"/>
                <w:szCs w:val="16"/>
              </w:rPr>
            </w:pPr>
            <w:r w:rsidRPr="00391774">
              <w:rPr>
                <w:color w:val="auto"/>
                <w:sz w:val="16"/>
                <w:szCs w:val="16"/>
              </w:rPr>
              <w:t>Servizos de carácter institucional:</w:t>
            </w:r>
          </w:p>
          <w:p w14:paraId="54E0E055" w14:textId="74876C48" w:rsidR="00422416" w:rsidRDefault="00422416" w:rsidP="001529EC">
            <w:pPr>
              <w:jc w:val="both"/>
              <w:rPr>
                <w:i/>
                <w:color w:val="auto"/>
                <w:sz w:val="16"/>
                <w:szCs w:val="16"/>
              </w:rPr>
            </w:pPr>
          </w:p>
          <w:p w14:paraId="0704A9FB" w14:textId="4C079BC9" w:rsidR="00422416" w:rsidRPr="00422416" w:rsidRDefault="00422416" w:rsidP="00CE6B7E">
            <w:pPr>
              <w:spacing w:line="276" w:lineRule="auto"/>
              <w:jc w:val="both"/>
              <w:rPr>
                <w:color w:val="auto"/>
                <w:sz w:val="16"/>
                <w:szCs w:val="16"/>
              </w:rPr>
            </w:pPr>
            <w:r w:rsidRPr="00422416">
              <w:rPr>
                <w:color w:val="auto"/>
                <w:sz w:val="16"/>
                <w:szCs w:val="16"/>
              </w:rPr>
              <w:t xml:space="preserve">A Universidade de Vigo dispón de procedementos de acollida e orientación dos/as estudantes de novo ingreso. Na </w:t>
            </w:r>
            <w:r w:rsidRPr="00422416">
              <w:rPr>
                <w:i/>
                <w:color w:val="auto"/>
                <w:sz w:val="16"/>
                <w:szCs w:val="16"/>
              </w:rPr>
              <w:t>Guía rápida do estudante</w:t>
            </w:r>
            <w:r w:rsidRPr="00422416">
              <w:rPr>
                <w:color w:val="auto"/>
                <w:sz w:val="16"/>
                <w:szCs w:val="16"/>
              </w:rPr>
              <w:t xml:space="preserve"> ponse a disposición do alumnado de novo ingreso información </w:t>
            </w:r>
            <w:proofErr w:type="spellStart"/>
            <w:r w:rsidRPr="00422416">
              <w:rPr>
                <w:color w:val="auto"/>
                <w:sz w:val="16"/>
                <w:szCs w:val="16"/>
              </w:rPr>
              <w:t>orientativa</w:t>
            </w:r>
            <w:proofErr w:type="spellEnd"/>
            <w:r w:rsidRPr="00422416">
              <w:rPr>
                <w:color w:val="auto"/>
                <w:sz w:val="16"/>
                <w:szCs w:val="16"/>
              </w:rPr>
              <w:t xml:space="preserve"> sobre a institución e inclúe información relativa ao sistema universitario, estudos oficiais, calendario escolar, programas de mobilidade, bolsas, oferta académica, transporte aos campus universitarios, aloxamento en residencia, etc. </w:t>
            </w:r>
          </w:p>
          <w:p w14:paraId="58F9B86E" w14:textId="5216CF82" w:rsidR="00422416" w:rsidRPr="00422416" w:rsidRDefault="00422416" w:rsidP="00CE6B7E">
            <w:pPr>
              <w:spacing w:line="276" w:lineRule="auto"/>
              <w:jc w:val="both"/>
              <w:rPr>
                <w:color w:val="auto"/>
                <w:sz w:val="16"/>
                <w:szCs w:val="16"/>
              </w:rPr>
            </w:pPr>
            <w:r w:rsidRPr="00422416">
              <w:rPr>
                <w:color w:val="auto"/>
                <w:sz w:val="16"/>
                <w:szCs w:val="16"/>
              </w:rPr>
              <w:t xml:space="preserve">Para os estudantes estranxeiros, a Universidade de Vigo conta cun servizo especial de acollida a través da Oficina de Relacións Internacionais (ORI), que dá apoio tanto informativo, como na procura de aloxamento, cursos de idiomas. Esta oficina facilita a </w:t>
            </w:r>
            <w:r>
              <w:rPr>
                <w:i/>
                <w:color w:val="auto"/>
                <w:sz w:val="16"/>
                <w:szCs w:val="16"/>
              </w:rPr>
              <w:t xml:space="preserve">Guía de benvida para o </w:t>
            </w:r>
            <w:proofErr w:type="spellStart"/>
            <w:r>
              <w:rPr>
                <w:i/>
                <w:color w:val="auto"/>
                <w:sz w:val="16"/>
                <w:szCs w:val="16"/>
              </w:rPr>
              <w:t>estud</w:t>
            </w:r>
            <w:r w:rsidRPr="00422416">
              <w:rPr>
                <w:i/>
                <w:color w:val="auto"/>
                <w:sz w:val="16"/>
                <w:szCs w:val="16"/>
              </w:rPr>
              <w:t>antado</w:t>
            </w:r>
            <w:proofErr w:type="spellEnd"/>
            <w:r w:rsidRPr="00422416">
              <w:rPr>
                <w:i/>
                <w:color w:val="auto"/>
                <w:sz w:val="16"/>
                <w:szCs w:val="16"/>
              </w:rPr>
              <w:t xml:space="preserve"> estranxeiro</w:t>
            </w:r>
            <w:r w:rsidRPr="00422416">
              <w:rPr>
                <w:color w:val="auto"/>
                <w:sz w:val="16"/>
                <w:szCs w:val="16"/>
              </w:rPr>
              <w:t>, con información práctica para os estudantes estranxeiros que queiran cursar estudos na Universidade de Vigo.</w:t>
            </w:r>
          </w:p>
          <w:p w14:paraId="7F254147" w14:textId="77777777" w:rsidR="00422416" w:rsidRPr="00422416" w:rsidRDefault="00422416" w:rsidP="00CE6B7E">
            <w:pPr>
              <w:spacing w:line="276" w:lineRule="auto"/>
              <w:jc w:val="both"/>
              <w:rPr>
                <w:color w:val="auto"/>
                <w:sz w:val="16"/>
                <w:szCs w:val="16"/>
              </w:rPr>
            </w:pPr>
            <w:r w:rsidRPr="00422416">
              <w:rPr>
                <w:color w:val="auto"/>
                <w:sz w:val="16"/>
                <w:szCs w:val="16"/>
              </w:rPr>
              <w:t>(https://www.uvigo.gal/es/perfil-estudantes)</w:t>
            </w:r>
          </w:p>
          <w:p w14:paraId="53464185" w14:textId="77777777" w:rsidR="00422416" w:rsidRPr="00422416" w:rsidRDefault="00422416" w:rsidP="00CE6B7E">
            <w:pPr>
              <w:spacing w:line="276" w:lineRule="auto"/>
              <w:jc w:val="both"/>
              <w:rPr>
                <w:color w:val="auto"/>
                <w:sz w:val="16"/>
                <w:szCs w:val="16"/>
              </w:rPr>
            </w:pPr>
          </w:p>
          <w:p w14:paraId="494C678E" w14:textId="77777777" w:rsidR="00422416" w:rsidRPr="00422416" w:rsidRDefault="00422416" w:rsidP="00CE6B7E">
            <w:pPr>
              <w:spacing w:line="276" w:lineRule="auto"/>
              <w:jc w:val="both"/>
              <w:rPr>
                <w:color w:val="auto"/>
                <w:sz w:val="16"/>
                <w:szCs w:val="16"/>
              </w:rPr>
            </w:pPr>
            <w:r w:rsidRPr="00422416">
              <w:rPr>
                <w:color w:val="auto"/>
                <w:sz w:val="16"/>
                <w:szCs w:val="16"/>
              </w:rPr>
              <w:t>A Universidade de Vigo organiza anualmente, en cada un do tres campus, unhas xornadas de benvida/acollida destinadas á xeneralidade dos estudantes:</w:t>
            </w:r>
          </w:p>
          <w:p w14:paraId="132D7D11" w14:textId="795A2041" w:rsidR="00422416" w:rsidRPr="00422416" w:rsidRDefault="00422416" w:rsidP="00CE6B7E">
            <w:pPr>
              <w:spacing w:line="276" w:lineRule="auto"/>
              <w:jc w:val="both"/>
              <w:rPr>
                <w:color w:val="auto"/>
                <w:sz w:val="16"/>
                <w:szCs w:val="16"/>
              </w:rPr>
            </w:pPr>
            <w:r w:rsidRPr="00422416">
              <w:rPr>
                <w:color w:val="auto"/>
                <w:sz w:val="16"/>
                <w:szCs w:val="16"/>
              </w:rPr>
              <w:t>(</w:t>
            </w:r>
            <w:hyperlink r:id="rId26" w:history="1">
              <w:r w:rsidRPr="00A9249C">
                <w:rPr>
                  <w:rStyle w:val="Hipervnculo"/>
                  <w:sz w:val="16"/>
                  <w:szCs w:val="16"/>
                </w:rPr>
                <w:t>https://www.uvigo.gal/universidade/comunicacion/novas/xornadas-benvida-20242025</w:t>
              </w:r>
            </w:hyperlink>
            <w:r w:rsidRPr="00422416">
              <w:rPr>
                <w:color w:val="auto"/>
                <w:sz w:val="16"/>
                <w:szCs w:val="16"/>
              </w:rPr>
              <w:t>)</w:t>
            </w:r>
          </w:p>
          <w:p w14:paraId="5323BDC8" w14:textId="77777777" w:rsidR="00422416" w:rsidRPr="00422416" w:rsidRDefault="00422416" w:rsidP="00CE6B7E">
            <w:pPr>
              <w:spacing w:line="276" w:lineRule="auto"/>
              <w:jc w:val="both"/>
              <w:rPr>
                <w:color w:val="auto"/>
                <w:sz w:val="16"/>
                <w:szCs w:val="16"/>
              </w:rPr>
            </w:pPr>
          </w:p>
          <w:p w14:paraId="1D347BDF" w14:textId="77777777" w:rsidR="00422416" w:rsidRPr="00422416" w:rsidRDefault="00422416" w:rsidP="00CE6B7E">
            <w:pPr>
              <w:spacing w:line="276" w:lineRule="auto"/>
              <w:jc w:val="both"/>
              <w:rPr>
                <w:color w:val="auto"/>
                <w:sz w:val="16"/>
                <w:szCs w:val="16"/>
              </w:rPr>
            </w:pPr>
            <w:r w:rsidRPr="00422416">
              <w:rPr>
                <w:color w:val="auto"/>
                <w:sz w:val="16"/>
                <w:szCs w:val="16"/>
              </w:rPr>
              <w:t xml:space="preserve">Ademais, a EIDO tamén organiza ocasionalmente xornadas de benvida tanto para os novos estudantes de doutoramento como os de continuación, na que se dá información </w:t>
            </w:r>
            <w:proofErr w:type="spellStart"/>
            <w:r w:rsidRPr="00422416">
              <w:rPr>
                <w:color w:val="auto"/>
                <w:sz w:val="16"/>
                <w:szCs w:val="16"/>
              </w:rPr>
              <w:t>orientativa</w:t>
            </w:r>
            <w:proofErr w:type="spellEnd"/>
            <w:r w:rsidRPr="00422416">
              <w:rPr>
                <w:color w:val="auto"/>
                <w:sz w:val="16"/>
                <w:szCs w:val="16"/>
              </w:rPr>
              <w:t xml:space="preserve"> que facilita o coñecemento da EIDO, información xeral sobre o doutoramento, calendario académico, actividades formativas, programas de mobilidade, procesos académicos, etc.</w:t>
            </w:r>
          </w:p>
          <w:p w14:paraId="0A51FD12" w14:textId="1735A6F0" w:rsidR="00422416" w:rsidRDefault="00422416" w:rsidP="00CE6B7E">
            <w:pPr>
              <w:spacing w:line="276" w:lineRule="auto"/>
              <w:jc w:val="both"/>
              <w:rPr>
                <w:color w:val="auto"/>
                <w:sz w:val="16"/>
                <w:szCs w:val="16"/>
              </w:rPr>
            </w:pPr>
            <w:r w:rsidRPr="00422416">
              <w:rPr>
                <w:color w:val="auto"/>
                <w:sz w:val="16"/>
                <w:szCs w:val="16"/>
              </w:rPr>
              <w:t>(</w:t>
            </w:r>
            <w:hyperlink r:id="rId27" w:history="1">
              <w:r w:rsidRPr="00A9249C">
                <w:rPr>
                  <w:rStyle w:val="Hipervnculo"/>
                  <w:sz w:val="16"/>
                  <w:szCs w:val="16"/>
                </w:rPr>
                <w:t>https://tv.uvigo.é/series/5ca1f0e68f4208961ec06285</w:t>
              </w:r>
            </w:hyperlink>
            <w:r w:rsidRPr="00422416">
              <w:rPr>
                <w:color w:val="auto"/>
                <w:sz w:val="16"/>
                <w:szCs w:val="16"/>
              </w:rPr>
              <w:t>)</w:t>
            </w:r>
          </w:p>
          <w:p w14:paraId="005211EB" w14:textId="4116ED9D" w:rsidR="00391774" w:rsidRDefault="00391774" w:rsidP="00CE6B7E">
            <w:pPr>
              <w:spacing w:line="276" w:lineRule="auto"/>
              <w:jc w:val="both"/>
              <w:rPr>
                <w:color w:val="auto"/>
                <w:sz w:val="16"/>
                <w:szCs w:val="16"/>
              </w:rPr>
            </w:pPr>
          </w:p>
          <w:p w14:paraId="15CA0E32" w14:textId="2CFB96F5" w:rsidR="00391774" w:rsidRDefault="00391774" w:rsidP="00CE6B7E">
            <w:pPr>
              <w:spacing w:line="276" w:lineRule="auto"/>
              <w:jc w:val="both"/>
              <w:rPr>
                <w:color w:val="auto"/>
                <w:sz w:val="16"/>
                <w:szCs w:val="16"/>
              </w:rPr>
            </w:pPr>
          </w:p>
          <w:p w14:paraId="4ADAF584" w14:textId="04231014" w:rsidR="00391774" w:rsidRDefault="00391774" w:rsidP="00CE6B7E">
            <w:pPr>
              <w:spacing w:line="276" w:lineRule="auto"/>
              <w:jc w:val="both"/>
              <w:rPr>
                <w:color w:val="auto"/>
                <w:sz w:val="16"/>
                <w:szCs w:val="16"/>
              </w:rPr>
            </w:pPr>
          </w:p>
          <w:p w14:paraId="6FE83204" w14:textId="579C1E89" w:rsidR="00391774" w:rsidRPr="00391774" w:rsidRDefault="00391774" w:rsidP="00391774">
            <w:pPr>
              <w:jc w:val="both"/>
              <w:rPr>
                <w:color w:val="auto"/>
                <w:sz w:val="16"/>
                <w:szCs w:val="16"/>
                <w:u w:val="single"/>
              </w:rPr>
            </w:pPr>
            <w:r>
              <w:rPr>
                <w:color w:val="auto"/>
                <w:sz w:val="16"/>
                <w:szCs w:val="16"/>
                <w:u w:val="single"/>
              </w:rPr>
              <w:t>Servizos de Atención</w:t>
            </w:r>
          </w:p>
          <w:p w14:paraId="502C9164" w14:textId="70B31D43" w:rsidR="00391774" w:rsidRDefault="00391774" w:rsidP="00CE6B7E">
            <w:pPr>
              <w:spacing w:line="276" w:lineRule="auto"/>
              <w:jc w:val="both"/>
              <w:rPr>
                <w:color w:val="auto"/>
                <w:sz w:val="16"/>
                <w:szCs w:val="16"/>
              </w:rPr>
            </w:pPr>
          </w:p>
          <w:p w14:paraId="6632BDF8" w14:textId="3E065CB9" w:rsidR="00695E24" w:rsidRDefault="00695E24" w:rsidP="00695E24">
            <w:pPr>
              <w:jc w:val="both"/>
              <w:rPr>
                <w:color w:val="auto"/>
                <w:sz w:val="16"/>
                <w:szCs w:val="16"/>
              </w:rPr>
            </w:pPr>
            <w:r w:rsidRPr="00391774">
              <w:rPr>
                <w:color w:val="auto"/>
                <w:sz w:val="16"/>
                <w:szCs w:val="16"/>
              </w:rPr>
              <w:t>Servizos de carácter institucional:</w:t>
            </w:r>
          </w:p>
          <w:p w14:paraId="358252FE" w14:textId="77777777" w:rsidR="00695E24" w:rsidRPr="00391774" w:rsidRDefault="00695E24" w:rsidP="00695E24">
            <w:pPr>
              <w:jc w:val="both"/>
              <w:rPr>
                <w:color w:val="auto"/>
                <w:sz w:val="16"/>
                <w:szCs w:val="16"/>
              </w:rPr>
            </w:pPr>
          </w:p>
          <w:p w14:paraId="41E4FCF9" w14:textId="77777777" w:rsidR="005E6E67" w:rsidRPr="00595475" w:rsidRDefault="005E6E67" w:rsidP="005E6E67">
            <w:pPr>
              <w:spacing w:line="360" w:lineRule="auto"/>
              <w:jc w:val="both"/>
              <w:rPr>
                <w:sz w:val="16"/>
                <w:szCs w:val="16"/>
              </w:rPr>
            </w:pPr>
            <w:r>
              <w:rPr>
                <w:sz w:val="16"/>
                <w:szCs w:val="16"/>
              </w:rPr>
              <w:t>A U</w:t>
            </w:r>
            <w:r w:rsidRPr="00595475">
              <w:rPr>
                <w:sz w:val="16"/>
                <w:szCs w:val="16"/>
              </w:rPr>
              <w:t>niversidade</w:t>
            </w:r>
            <w:r>
              <w:rPr>
                <w:sz w:val="16"/>
                <w:szCs w:val="16"/>
              </w:rPr>
              <w:t xml:space="preserve"> de Vigo, con carácter xeral, a través da EIDO (</w:t>
            </w:r>
            <w:proofErr w:type="spellStart"/>
            <w:r>
              <w:rPr>
                <w:sz w:val="16"/>
                <w:szCs w:val="16"/>
              </w:rPr>
              <w:t>eido.uvigo.gal</w:t>
            </w:r>
            <w:proofErr w:type="spellEnd"/>
            <w:r>
              <w:rPr>
                <w:sz w:val="16"/>
                <w:szCs w:val="16"/>
              </w:rPr>
              <w:t xml:space="preserve">), do Servizo de Xestión de Estudos de </w:t>
            </w:r>
            <w:proofErr w:type="spellStart"/>
            <w:r>
              <w:rPr>
                <w:sz w:val="16"/>
                <w:szCs w:val="16"/>
              </w:rPr>
              <w:t>Posgrao</w:t>
            </w:r>
            <w:proofErr w:type="spellEnd"/>
            <w:r>
              <w:rPr>
                <w:sz w:val="16"/>
                <w:szCs w:val="16"/>
              </w:rPr>
              <w:t xml:space="preserve"> (</w:t>
            </w:r>
            <w:r w:rsidRPr="00AC10EA">
              <w:rPr>
                <w:sz w:val="16"/>
                <w:szCs w:val="16"/>
              </w:rPr>
              <w:t>https://www.uvigo.gal/universidade/administracion-persoal/organizacion-administrativa/servizo-xestion-estudos-posgrao</w:t>
            </w:r>
            <w:r>
              <w:rPr>
                <w:sz w:val="16"/>
                <w:szCs w:val="16"/>
              </w:rPr>
              <w:t xml:space="preserve">) e a </w:t>
            </w:r>
            <w:r w:rsidRPr="00AC10EA">
              <w:rPr>
                <w:sz w:val="16"/>
                <w:szCs w:val="16"/>
              </w:rPr>
              <w:t>Vicerreitoría de Captación de Alumnado, Estudantes e Extensión Universitaria</w:t>
            </w:r>
            <w:r>
              <w:rPr>
                <w:sz w:val="16"/>
                <w:szCs w:val="16"/>
              </w:rPr>
              <w:t xml:space="preserve"> (</w:t>
            </w:r>
            <w:r w:rsidRPr="00AC10EA">
              <w:rPr>
                <w:sz w:val="16"/>
                <w:szCs w:val="16"/>
              </w:rPr>
              <w:t>https://www.uvigo.gal/es/perfil-estudiantes</w:t>
            </w:r>
            <w:r>
              <w:rPr>
                <w:sz w:val="16"/>
                <w:szCs w:val="16"/>
              </w:rPr>
              <w:t>),</w:t>
            </w:r>
            <w:r w:rsidRPr="00595475">
              <w:rPr>
                <w:sz w:val="16"/>
                <w:szCs w:val="16"/>
              </w:rPr>
              <w:t xml:space="preserve"> </w:t>
            </w:r>
            <w:r>
              <w:rPr>
                <w:sz w:val="16"/>
                <w:szCs w:val="16"/>
              </w:rPr>
              <w:t xml:space="preserve">da </w:t>
            </w:r>
            <w:r w:rsidRPr="00595475">
              <w:rPr>
                <w:sz w:val="16"/>
                <w:szCs w:val="16"/>
              </w:rPr>
              <w:t xml:space="preserve">Oficina de Relaciones </w:t>
            </w:r>
            <w:r w:rsidRPr="00595475">
              <w:rPr>
                <w:sz w:val="16"/>
                <w:szCs w:val="16"/>
              </w:rPr>
              <w:lastRenderedPageBreak/>
              <w:t>internaciona</w:t>
            </w:r>
            <w:r>
              <w:rPr>
                <w:sz w:val="16"/>
                <w:szCs w:val="16"/>
              </w:rPr>
              <w:t>i</w:t>
            </w:r>
            <w:r w:rsidRPr="00595475">
              <w:rPr>
                <w:sz w:val="16"/>
                <w:szCs w:val="16"/>
              </w:rPr>
              <w:t>s</w:t>
            </w:r>
            <w:r>
              <w:rPr>
                <w:sz w:val="16"/>
                <w:szCs w:val="16"/>
              </w:rPr>
              <w:t xml:space="preserve"> </w:t>
            </w:r>
            <w:r w:rsidRPr="00595475">
              <w:rPr>
                <w:sz w:val="16"/>
                <w:szCs w:val="16"/>
              </w:rPr>
              <w:t>ORI (</w:t>
            </w:r>
            <w:r w:rsidRPr="00AC10EA">
              <w:rPr>
                <w:sz w:val="16"/>
                <w:szCs w:val="16"/>
              </w:rPr>
              <w:t>https://www.uvigo.gal/es/universidad/administracion-personal/organizacion-administrativa/oficina-relaciones-internacionales</w:t>
            </w:r>
            <w:r w:rsidRPr="00595475">
              <w:rPr>
                <w:sz w:val="16"/>
                <w:szCs w:val="16"/>
              </w:rPr>
              <w:t>)</w:t>
            </w:r>
            <w:r>
              <w:rPr>
                <w:sz w:val="16"/>
                <w:szCs w:val="16"/>
              </w:rPr>
              <w:t xml:space="preserve"> e a </w:t>
            </w:r>
            <w:r w:rsidRPr="00AC10EA">
              <w:rPr>
                <w:sz w:val="16"/>
                <w:szCs w:val="16"/>
              </w:rPr>
              <w:t xml:space="preserve">Unidade de Emprego e </w:t>
            </w:r>
            <w:proofErr w:type="spellStart"/>
            <w:r w:rsidRPr="00AC10EA">
              <w:rPr>
                <w:sz w:val="16"/>
                <w:szCs w:val="16"/>
              </w:rPr>
              <w:t>Emprendemento</w:t>
            </w:r>
            <w:proofErr w:type="spellEnd"/>
            <w:r w:rsidRPr="00AC10EA">
              <w:rPr>
                <w:sz w:val="16"/>
                <w:szCs w:val="16"/>
              </w:rPr>
              <w:t xml:space="preserve"> </w:t>
            </w:r>
            <w:r>
              <w:rPr>
                <w:sz w:val="16"/>
                <w:szCs w:val="16"/>
              </w:rPr>
              <w:t>(</w:t>
            </w:r>
            <w:r w:rsidRPr="00AC10EA">
              <w:rPr>
                <w:sz w:val="16"/>
                <w:szCs w:val="16"/>
              </w:rPr>
              <w:t>https://www.uvigo.gal/universidade/administracion-persoal/organizacion-administrativa/unidade-emprego-emprendemento</w:t>
            </w:r>
            <w:r>
              <w:rPr>
                <w:sz w:val="16"/>
                <w:szCs w:val="16"/>
              </w:rPr>
              <w:t xml:space="preserve">) </w:t>
            </w:r>
            <w:r w:rsidRPr="00595475">
              <w:rPr>
                <w:sz w:val="16"/>
                <w:szCs w:val="16"/>
              </w:rPr>
              <w:t>conta con diversos sistemas de apo</w:t>
            </w:r>
            <w:r>
              <w:rPr>
                <w:sz w:val="16"/>
                <w:szCs w:val="16"/>
              </w:rPr>
              <w:t>i</w:t>
            </w:r>
            <w:r w:rsidRPr="00595475">
              <w:rPr>
                <w:sz w:val="16"/>
                <w:szCs w:val="16"/>
              </w:rPr>
              <w:t xml:space="preserve">o </w:t>
            </w:r>
            <w:r>
              <w:rPr>
                <w:sz w:val="16"/>
                <w:szCs w:val="16"/>
              </w:rPr>
              <w:t>e</w:t>
            </w:r>
            <w:r w:rsidRPr="00595475">
              <w:rPr>
                <w:sz w:val="16"/>
                <w:szCs w:val="16"/>
              </w:rPr>
              <w:t xml:space="preserve"> orientación dos estudantes un</w:t>
            </w:r>
            <w:r>
              <w:rPr>
                <w:sz w:val="16"/>
                <w:szCs w:val="16"/>
              </w:rPr>
              <w:t>h</w:t>
            </w:r>
            <w:r w:rsidRPr="00595475">
              <w:rPr>
                <w:sz w:val="16"/>
                <w:szCs w:val="16"/>
              </w:rPr>
              <w:t>a vez matriculados</w:t>
            </w:r>
            <w:r>
              <w:rPr>
                <w:sz w:val="16"/>
                <w:szCs w:val="16"/>
              </w:rPr>
              <w:t>, como</w:t>
            </w:r>
            <w:r w:rsidRPr="00595475">
              <w:rPr>
                <w:sz w:val="16"/>
                <w:szCs w:val="16"/>
              </w:rPr>
              <w:t>:</w:t>
            </w:r>
          </w:p>
          <w:p w14:paraId="08C9BA7F"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proofErr w:type="spellStart"/>
            <w:r w:rsidRPr="00336DED">
              <w:rPr>
                <w:color w:val="auto"/>
                <w:sz w:val="16"/>
                <w:szCs w:val="16"/>
              </w:rPr>
              <w:t>Wifi</w:t>
            </w:r>
            <w:proofErr w:type="spellEnd"/>
            <w:r w:rsidRPr="00336DED">
              <w:rPr>
                <w:color w:val="auto"/>
                <w:sz w:val="16"/>
                <w:szCs w:val="16"/>
              </w:rPr>
              <w:t xml:space="preserve">, correo </w:t>
            </w:r>
            <w:r>
              <w:rPr>
                <w:color w:val="auto"/>
                <w:sz w:val="16"/>
                <w:szCs w:val="16"/>
              </w:rPr>
              <w:t>e</w:t>
            </w:r>
            <w:r w:rsidRPr="00336DED">
              <w:rPr>
                <w:color w:val="auto"/>
                <w:sz w:val="16"/>
                <w:szCs w:val="16"/>
              </w:rPr>
              <w:t xml:space="preserve"> </w:t>
            </w:r>
            <w:proofErr w:type="spellStart"/>
            <w:r w:rsidRPr="00336DED">
              <w:rPr>
                <w:color w:val="auto"/>
                <w:sz w:val="16"/>
                <w:szCs w:val="16"/>
              </w:rPr>
              <w:t>teledocencia</w:t>
            </w:r>
            <w:proofErr w:type="spellEnd"/>
            <w:r w:rsidRPr="00336DED">
              <w:rPr>
                <w:color w:val="auto"/>
                <w:sz w:val="16"/>
                <w:szCs w:val="16"/>
              </w:rPr>
              <w:t xml:space="preserve"> </w:t>
            </w:r>
          </w:p>
          <w:p w14:paraId="3E044C0A"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Alo</w:t>
            </w:r>
            <w:r>
              <w:rPr>
                <w:color w:val="auto"/>
                <w:sz w:val="16"/>
                <w:szCs w:val="16"/>
              </w:rPr>
              <w:t>x</w:t>
            </w:r>
            <w:r w:rsidRPr="00336DED">
              <w:rPr>
                <w:color w:val="auto"/>
                <w:sz w:val="16"/>
                <w:szCs w:val="16"/>
              </w:rPr>
              <w:t xml:space="preserve">amento </w:t>
            </w:r>
            <w:r>
              <w:rPr>
                <w:color w:val="auto"/>
                <w:sz w:val="16"/>
                <w:szCs w:val="16"/>
              </w:rPr>
              <w:t>e</w:t>
            </w:r>
            <w:r w:rsidRPr="00336DED">
              <w:rPr>
                <w:color w:val="auto"/>
                <w:sz w:val="16"/>
                <w:szCs w:val="16"/>
              </w:rPr>
              <w:t xml:space="preserve"> transporte</w:t>
            </w:r>
          </w:p>
          <w:p w14:paraId="45E5F46C"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Tar</w:t>
            </w:r>
            <w:r>
              <w:rPr>
                <w:color w:val="auto"/>
                <w:sz w:val="16"/>
                <w:szCs w:val="16"/>
              </w:rPr>
              <w:t>x</w:t>
            </w:r>
            <w:r w:rsidRPr="00336DED">
              <w:rPr>
                <w:color w:val="auto"/>
                <w:sz w:val="16"/>
                <w:szCs w:val="16"/>
              </w:rPr>
              <w:t>eta universitaria</w:t>
            </w:r>
          </w:p>
          <w:p w14:paraId="21DEB671"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Biblioteca</w:t>
            </w:r>
          </w:p>
          <w:p w14:paraId="7809D36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Becas </w:t>
            </w:r>
            <w:r>
              <w:rPr>
                <w:color w:val="auto"/>
                <w:sz w:val="16"/>
                <w:szCs w:val="16"/>
              </w:rPr>
              <w:t>e</w:t>
            </w:r>
            <w:r w:rsidRPr="00336DED">
              <w:rPr>
                <w:color w:val="auto"/>
                <w:sz w:val="16"/>
                <w:szCs w:val="16"/>
              </w:rPr>
              <w:t xml:space="preserve"> a</w:t>
            </w:r>
            <w:r>
              <w:rPr>
                <w:color w:val="auto"/>
                <w:sz w:val="16"/>
                <w:szCs w:val="16"/>
              </w:rPr>
              <w:t>x</w:t>
            </w:r>
            <w:r w:rsidRPr="00336DED">
              <w:rPr>
                <w:color w:val="auto"/>
                <w:sz w:val="16"/>
                <w:szCs w:val="16"/>
              </w:rPr>
              <w:t>udas</w:t>
            </w:r>
          </w:p>
          <w:p w14:paraId="2C002C20"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Mo</w:t>
            </w:r>
            <w:r>
              <w:rPr>
                <w:color w:val="auto"/>
                <w:sz w:val="16"/>
                <w:szCs w:val="16"/>
              </w:rPr>
              <w:t>b</w:t>
            </w:r>
            <w:r w:rsidRPr="00336DED">
              <w:rPr>
                <w:color w:val="auto"/>
                <w:sz w:val="16"/>
                <w:szCs w:val="16"/>
              </w:rPr>
              <w:t>ilidad</w:t>
            </w:r>
            <w:r>
              <w:rPr>
                <w:color w:val="auto"/>
                <w:sz w:val="16"/>
                <w:szCs w:val="16"/>
              </w:rPr>
              <w:t>e</w:t>
            </w:r>
            <w:r w:rsidRPr="00336DED">
              <w:rPr>
                <w:color w:val="auto"/>
                <w:sz w:val="16"/>
                <w:szCs w:val="16"/>
              </w:rPr>
              <w:t xml:space="preserve"> (ORI)</w:t>
            </w:r>
          </w:p>
          <w:p w14:paraId="1DA99E7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Centro de L</w:t>
            </w:r>
            <w:r>
              <w:rPr>
                <w:color w:val="auto"/>
                <w:sz w:val="16"/>
                <w:szCs w:val="16"/>
              </w:rPr>
              <w:t>i</w:t>
            </w:r>
            <w:r w:rsidRPr="00336DED">
              <w:rPr>
                <w:color w:val="auto"/>
                <w:sz w:val="16"/>
                <w:szCs w:val="16"/>
              </w:rPr>
              <w:t>nguas</w:t>
            </w:r>
          </w:p>
          <w:p w14:paraId="0F312914"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Área de Normalización Lingüística</w:t>
            </w:r>
          </w:p>
          <w:p w14:paraId="6C01A2AE"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Emp</w:t>
            </w:r>
            <w:r>
              <w:rPr>
                <w:color w:val="auto"/>
                <w:sz w:val="16"/>
                <w:szCs w:val="16"/>
              </w:rPr>
              <w:t>reg</w:t>
            </w:r>
            <w:r w:rsidRPr="00336DED">
              <w:rPr>
                <w:color w:val="auto"/>
                <w:sz w:val="16"/>
                <w:szCs w:val="16"/>
              </w:rPr>
              <w:t xml:space="preserve">o </w:t>
            </w:r>
            <w:r>
              <w:rPr>
                <w:color w:val="auto"/>
                <w:sz w:val="16"/>
                <w:szCs w:val="16"/>
              </w:rPr>
              <w:t>e</w:t>
            </w:r>
            <w:r w:rsidRPr="00336DED">
              <w:rPr>
                <w:color w:val="auto"/>
                <w:sz w:val="16"/>
                <w:szCs w:val="16"/>
              </w:rPr>
              <w:t xml:space="preserve"> </w:t>
            </w:r>
            <w:proofErr w:type="spellStart"/>
            <w:r w:rsidRPr="00336DED">
              <w:rPr>
                <w:color w:val="auto"/>
                <w:sz w:val="16"/>
                <w:szCs w:val="16"/>
              </w:rPr>
              <w:t>emprend</w:t>
            </w:r>
            <w:r>
              <w:rPr>
                <w:color w:val="auto"/>
                <w:sz w:val="16"/>
                <w:szCs w:val="16"/>
              </w:rPr>
              <w:t>e</w:t>
            </w:r>
            <w:r w:rsidRPr="00336DED">
              <w:rPr>
                <w:color w:val="auto"/>
                <w:sz w:val="16"/>
                <w:szCs w:val="16"/>
              </w:rPr>
              <w:t>mento</w:t>
            </w:r>
            <w:proofErr w:type="spellEnd"/>
          </w:p>
          <w:p w14:paraId="15CAD2D1"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Unidad</w:t>
            </w:r>
            <w:r>
              <w:rPr>
                <w:color w:val="auto"/>
                <w:sz w:val="16"/>
                <w:szCs w:val="16"/>
              </w:rPr>
              <w:t>e</w:t>
            </w:r>
            <w:r w:rsidRPr="00336DED">
              <w:rPr>
                <w:color w:val="auto"/>
                <w:sz w:val="16"/>
                <w:szCs w:val="16"/>
              </w:rPr>
              <w:t xml:space="preserve"> de Igualdad</w:t>
            </w:r>
            <w:r>
              <w:rPr>
                <w:color w:val="auto"/>
                <w:sz w:val="16"/>
                <w:szCs w:val="16"/>
              </w:rPr>
              <w:t>e</w:t>
            </w:r>
          </w:p>
          <w:p w14:paraId="21065B1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Cultura</w:t>
            </w:r>
          </w:p>
          <w:p w14:paraId="0BE15FEB"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Benestar, Sa</w:t>
            </w:r>
            <w:r>
              <w:rPr>
                <w:color w:val="auto"/>
                <w:sz w:val="16"/>
                <w:szCs w:val="16"/>
              </w:rPr>
              <w:t>ú</w:t>
            </w:r>
            <w:r w:rsidRPr="00336DED">
              <w:rPr>
                <w:color w:val="auto"/>
                <w:sz w:val="16"/>
                <w:szCs w:val="16"/>
              </w:rPr>
              <w:t>d</w:t>
            </w:r>
            <w:r>
              <w:rPr>
                <w:color w:val="auto"/>
                <w:sz w:val="16"/>
                <w:szCs w:val="16"/>
              </w:rPr>
              <w:t>e</w:t>
            </w:r>
            <w:r w:rsidRPr="00336DED">
              <w:rPr>
                <w:color w:val="auto"/>
                <w:sz w:val="16"/>
                <w:szCs w:val="16"/>
              </w:rPr>
              <w:t xml:space="preserve"> </w:t>
            </w:r>
            <w:r>
              <w:rPr>
                <w:color w:val="auto"/>
                <w:sz w:val="16"/>
                <w:szCs w:val="16"/>
              </w:rPr>
              <w:t>e</w:t>
            </w:r>
            <w:r w:rsidRPr="00336DED">
              <w:rPr>
                <w:color w:val="auto"/>
                <w:sz w:val="16"/>
                <w:szCs w:val="16"/>
              </w:rPr>
              <w:t xml:space="preserve"> Deporte</w:t>
            </w:r>
          </w:p>
          <w:p w14:paraId="602976B0" w14:textId="77777777" w:rsidR="005E6E67" w:rsidRPr="00AC10EA"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Delegaci</w:t>
            </w:r>
            <w:r>
              <w:rPr>
                <w:color w:val="auto"/>
                <w:sz w:val="16"/>
                <w:szCs w:val="16"/>
              </w:rPr>
              <w:t>ó</w:t>
            </w:r>
            <w:r w:rsidRPr="00336DED">
              <w:rPr>
                <w:color w:val="auto"/>
                <w:sz w:val="16"/>
                <w:szCs w:val="16"/>
              </w:rPr>
              <w:t xml:space="preserve">ns </w:t>
            </w:r>
            <w:r>
              <w:rPr>
                <w:color w:val="auto"/>
                <w:sz w:val="16"/>
                <w:szCs w:val="16"/>
              </w:rPr>
              <w:t>e</w:t>
            </w:r>
            <w:r w:rsidRPr="00336DED">
              <w:rPr>
                <w:color w:val="auto"/>
                <w:sz w:val="16"/>
                <w:szCs w:val="16"/>
              </w:rPr>
              <w:t xml:space="preserve"> asociaci</w:t>
            </w:r>
            <w:r>
              <w:rPr>
                <w:color w:val="auto"/>
                <w:sz w:val="16"/>
                <w:szCs w:val="16"/>
              </w:rPr>
              <w:t>ó</w:t>
            </w:r>
            <w:r w:rsidRPr="00336DED">
              <w:rPr>
                <w:color w:val="auto"/>
                <w:sz w:val="16"/>
                <w:szCs w:val="16"/>
              </w:rPr>
              <w:t>n</w:t>
            </w:r>
            <w:r w:rsidRPr="00AC10EA">
              <w:rPr>
                <w:color w:val="auto"/>
                <w:sz w:val="16"/>
                <w:szCs w:val="16"/>
              </w:rPr>
              <w:t>s de estudantes</w:t>
            </w:r>
          </w:p>
          <w:p w14:paraId="31BB203F"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Voluntariado</w:t>
            </w:r>
          </w:p>
          <w:p w14:paraId="72D0D059" w14:textId="77777777" w:rsidR="005E6E67"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Atención </w:t>
            </w:r>
            <w:r>
              <w:rPr>
                <w:color w:val="auto"/>
                <w:sz w:val="16"/>
                <w:szCs w:val="16"/>
              </w:rPr>
              <w:t>á</w:t>
            </w:r>
            <w:r w:rsidRPr="00336DED">
              <w:rPr>
                <w:color w:val="auto"/>
                <w:sz w:val="16"/>
                <w:szCs w:val="16"/>
              </w:rPr>
              <w:t xml:space="preserve"> diversidad</w:t>
            </w:r>
            <w:r>
              <w:rPr>
                <w:color w:val="auto"/>
                <w:sz w:val="16"/>
                <w:szCs w:val="16"/>
              </w:rPr>
              <w:t>e</w:t>
            </w:r>
          </w:p>
          <w:p w14:paraId="4FD5E0C4"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2C4C55">
              <w:rPr>
                <w:color w:val="auto"/>
                <w:sz w:val="16"/>
                <w:szCs w:val="16"/>
                <w:lang w:val="es-ES"/>
              </w:rPr>
              <w:t>Gabinete Psico-</w:t>
            </w:r>
            <w:proofErr w:type="spellStart"/>
            <w:r w:rsidRPr="002C4C55">
              <w:rPr>
                <w:color w:val="auto"/>
                <w:sz w:val="16"/>
                <w:szCs w:val="16"/>
                <w:lang w:val="es-ES"/>
              </w:rPr>
              <w:t>Pedagó</w:t>
            </w:r>
            <w:r>
              <w:rPr>
                <w:color w:val="auto"/>
                <w:sz w:val="16"/>
                <w:szCs w:val="16"/>
                <w:lang w:val="es-ES"/>
              </w:rPr>
              <w:t>x</w:t>
            </w:r>
            <w:r w:rsidRPr="002C4C55">
              <w:rPr>
                <w:color w:val="auto"/>
                <w:sz w:val="16"/>
                <w:szCs w:val="16"/>
                <w:lang w:val="es-ES"/>
              </w:rPr>
              <w:t>ico</w:t>
            </w:r>
            <w:proofErr w:type="spellEnd"/>
          </w:p>
          <w:p w14:paraId="5B1C918C"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Información </w:t>
            </w:r>
            <w:r>
              <w:rPr>
                <w:color w:val="auto"/>
                <w:sz w:val="16"/>
                <w:szCs w:val="16"/>
              </w:rPr>
              <w:t>x</w:t>
            </w:r>
            <w:r w:rsidRPr="00336DED">
              <w:rPr>
                <w:color w:val="auto"/>
                <w:sz w:val="16"/>
                <w:szCs w:val="16"/>
              </w:rPr>
              <w:t>eral</w:t>
            </w:r>
          </w:p>
          <w:p w14:paraId="0B4396E4" w14:textId="37BDA3CA" w:rsidR="00695E24" w:rsidRDefault="00695E24" w:rsidP="00695E24">
            <w:pPr>
              <w:jc w:val="both"/>
              <w:rPr>
                <w:color w:val="auto"/>
                <w:sz w:val="16"/>
                <w:szCs w:val="16"/>
              </w:rPr>
            </w:pPr>
            <w:r>
              <w:rPr>
                <w:color w:val="auto"/>
                <w:sz w:val="16"/>
                <w:szCs w:val="16"/>
              </w:rPr>
              <w:t>Ademais do comentando, os servizos descritos na epígrafe 2.2 son tamén aplicables.</w:t>
            </w:r>
          </w:p>
          <w:p w14:paraId="22767CEA" w14:textId="52A952F9" w:rsidR="00391774" w:rsidRDefault="00391774" w:rsidP="00CE6B7E">
            <w:pPr>
              <w:spacing w:line="276" w:lineRule="auto"/>
              <w:jc w:val="both"/>
              <w:rPr>
                <w:color w:val="auto"/>
                <w:sz w:val="16"/>
                <w:szCs w:val="16"/>
              </w:rPr>
            </w:pPr>
          </w:p>
          <w:p w14:paraId="263F6FC6" w14:textId="77777777" w:rsidR="00422416" w:rsidRPr="001E6CFF" w:rsidRDefault="00422416" w:rsidP="001529EC">
            <w:pPr>
              <w:jc w:val="both"/>
              <w:rPr>
                <w:i/>
                <w:color w:val="auto"/>
                <w:sz w:val="16"/>
                <w:szCs w:val="16"/>
              </w:rPr>
            </w:pPr>
          </w:p>
          <w:p w14:paraId="6F9F5952" w14:textId="30F93F0B" w:rsidR="00286E94" w:rsidRDefault="00286E94" w:rsidP="001529EC">
            <w:pPr>
              <w:jc w:val="both"/>
              <w:rPr>
                <w:color w:val="auto"/>
                <w:sz w:val="16"/>
                <w:szCs w:val="16"/>
              </w:rPr>
            </w:pPr>
          </w:p>
          <w:p w14:paraId="70D33C71" w14:textId="18F918F7" w:rsidR="00391774" w:rsidRDefault="00391774" w:rsidP="00391774">
            <w:pPr>
              <w:jc w:val="both"/>
              <w:rPr>
                <w:color w:val="auto"/>
                <w:sz w:val="16"/>
                <w:szCs w:val="16"/>
                <w:u w:val="single"/>
              </w:rPr>
            </w:pPr>
            <w:r w:rsidRPr="00391774">
              <w:rPr>
                <w:color w:val="auto"/>
                <w:sz w:val="16"/>
                <w:szCs w:val="16"/>
                <w:u w:val="single"/>
              </w:rPr>
              <w:t>Servizos de orientación profesional</w:t>
            </w:r>
          </w:p>
          <w:p w14:paraId="273F7055" w14:textId="7C01529C" w:rsidR="00695E24" w:rsidRDefault="00695E24" w:rsidP="00391774">
            <w:pPr>
              <w:jc w:val="both"/>
              <w:rPr>
                <w:color w:val="auto"/>
                <w:sz w:val="16"/>
                <w:szCs w:val="16"/>
                <w:u w:val="single"/>
              </w:rPr>
            </w:pPr>
          </w:p>
          <w:p w14:paraId="037EF965" w14:textId="77777777" w:rsidR="00695E24" w:rsidRDefault="00695E24" w:rsidP="00695E24">
            <w:pPr>
              <w:jc w:val="both"/>
              <w:rPr>
                <w:color w:val="auto"/>
                <w:sz w:val="16"/>
                <w:szCs w:val="16"/>
              </w:rPr>
            </w:pPr>
            <w:r w:rsidRPr="00391774">
              <w:rPr>
                <w:color w:val="auto"/>
                <w:sz w:val="16"/>
                <w:szCs w:val="16"/>
              </w:rPr>
              <w:t>Servizos de carácter institucional:</w:t>
            </w:r>
          </w:p>
          <w:p w14:paraId="72C2A9F2" w14:textId="77777777" w:rsidR="00391774" w:rsidRPr="00391774" w:rsidRDefault="00391774" w:rsidP="00533F90">
            <w:pPr>
              <w:spacing w:line="360" w:lineRule="auto"/>
              <w:jc w:val="both"/>
              <w:rPr>
                <w:color w:val="auto"/>
                <w:sz w:val="16"/>
                <w:szCs w:val="16"/>
              </w:rPr>
            </w:pPr>
            <w:r w:rsidRPr="00391774">
              <w:rPr>
                <w:color w:val="auto"/>
                <w:sz w:val="16"/>
                <w:szCs w:val="16"/>
              </w:rPr>
              <w:t>Entre os servizos de apoio institucional da Universidade de Vigo pódense mencionar:</w:t>
            </w:r>
          </w:p>
          <w:p w14:paraId="30FE933D" w14:textId="3EC7BFDB" w:rsidR="00391774" w:rsidRPr="00533F90" w:rsidRDefault="00391774" w:rsidP="00533F90">
            <w:pPr>
              <w:pStyle w:val="Prrafodelista"/>
              <w:numPr>
                <w:ilvl w:val="0"/>
                <w:numId w:val="33"/>
              </w:numPr>
              <w:spacing w:line="360" w:lineRule="auto"/>
              <w:jc w:val="both"/>
              <w:rPr>
                <w:color w:val="auto"/>
                <w:sz w:val="16"/>
                <w:szCs w:val="16"/>
              </w:rPr>
            </w:pPr>
            <w:r w:rsidRPr="00533F90">
              <w:rPr>
                <w:color w:val="auto"/>
                <w:sz w:val="16"/>
                <w:szCs w:val="16"/>
              </w:rPr>
              <w:t xml:space="preserve">Emprego e </w:t>
            </w:r>
            <w:proofErr w:type="spellStart"/>
            <w:r w:rsidRPr="00533F90">
              <w:rPr>
                <w:color w:val="auto"/>
                <w:sz w:val="16"/>
                <w:szCs w:val="16"/>
              </w:rPr>
              <w:t>Emprend</w:t>
            </w:r>
            <w:r w:rsidR="00533F90">
              <w:rPr>
                <w:color w:val="auto"/>
                <w:sz w:val="16"/>
                <w:szCs w:val="16"/>
              </w:rPr>
              <w:t>e</w:t>
            </w:r>
            <w:r w:rsidRPr="00533F90">
              <w:rPr>
                <w:color w:val="auto"/>
                <w:sz w:val="16"/>
                <w:szCs w:val="16"/>
              </w:rPr>
              <w:t>mento</w:t>
            </w:r>
            <w:proofErr w:type="spellEnd"/>
            <w:r w:rsidRPr="00533F90">
              <w:rPr>
                <w:color w:val="auto"/>
                <w:sz w:val="16"/>
                <w:szCs w:val="16"/>
              </w:rPr>
              <w:t>: Facilita, en colaboración con administracións, empresas e outras institucións, información, asesoramento e formación en relación co acceso ao mercado laboral das persoas tituladas na Universidade de Vigo.</w:t>
            </w:r>
          </w:p>
          <w:p w14:paraId="12851934" w14:textId="31A33963" w:rsidR="00391774" w:rsidRPr="00533F90" w:rsidRDefault="00391774" w:rsidP="00533F90">
            <w:pPr>
              <w:pStyle w:val="Prrafodelista"/>
              <w:numPr>
                <w:ilvl w:val="0"/>
                <w:numId w:val="33"/>
              </w:numPr>
              <w:spacing w:line="360" w:lineRule="auto"/>
              <w:jc w:val="both"/>
              <w:rPr>
                <w:color w:val="auto"/>
                <w:sz w:val="16"/>
                <w:szCs w:val="16"/>
              </w:rPr>
            </w:pPr>
            <w:r w:rsidRPr="00533F90">
              <w:rPr>
                <w:color w:val="auto"/>
                <w:sz w:val="16"/>
                <w:szCs w:val="16"/>
              </w:rPr>
              <w:t xml:space="preserve">Fundación Universidade de Vigo (FUVI): Apoia e promova a actividade emprendedora da Universidade de Vigo, así como actuacións de fomento do emprego do </w:t>
            </w:r>
            <w:proofErr w:type="spellStart"/>
            <w:r w:rsidR="00533F90" w:rsidRPr="00533F90">
              <w:rPr>
                <w:color w:val="auto"/>
                <w:sz w:val="16"/>
                <w:szCs w:val="16"/>
              </w:rPr>
              <w:t>estudantado</w:t>
            </w:r>
            <w:proofErr w:type="spellEnd"/>
            <w:r w:rsidRPr="00533F90">
              <w:rPr>
                <w:color w:val="auto"/>
                <w:sz w:val="16"/>
                <w:szCs w:val="16"/>
              </w:rPr>
              <w:t xml:space="preserve"> universitario. Realiza un traballo </w:t>
            </w:r>
            <w:proofErr w:type="spellStart"/>
            <w:r w:rsidRPr="00533F90">
              <w:rPr>
                <w:color w:val="auto"/>
                <w:sz w:val="16"/>
                <w:szCs w:val="16"/>
              </w:rPr>
              <w:t>proactivo</w:t>
            </w:r>
            <w:proofErr w:type="spellEnd"/>
            <w:r w:rsidRPr="00533F90">
              <w:rPr>
                <w:color w:val="auto"/>
                <w:sz w:val="16"/>
                <w:szCs w:val="16"/>
              </w:rPr>
              <w:t xml:space="preserve"> de face á detección de proxectos de carácter innovador e cun alto contido tecnolóxico. Ademais, leva</w:t>
            </w:r>
            <w:r w:rsidR="00533F90">
              <w:rPr>
                <w:color w:val="auto"/>
                <w:sz w:val="16"/>
                <w:szCs w:val="16"/>
              </w:rPr>
              <w:t xml:space="preserve"> a cabo asesoramento en </w:t>
            </w:r>
            <w:proofErr w:type="spellStart"/>
            <w:r w:rsidR="00533F90">
              <w:rPr>
                <w:color w:val="auto"/>
                <w:sz w:val="16"/>
                <w:szCs w:val="16"/>
              </w:rPr>
              <w:t>emprende</w:t>
            </w:r>
            <w:r w:rsidRPr="00533F90">
              <w:rPr>
                <w:color w:val="auto"/>
                <w:sz w:val="16"/>
                <w:szCs w:val="16"/>
              </w:rPr>
              <w:t>mento</w:t>
            </w:r>
            <w:proofErr w:type="spellEnd"/>
            <w:r w:rsidRPr="00533F90">
              <w:rPr>
                <w:color w:val="auto"/>
                <w:sz w:val="16"/>
                <w:szCs w:val="16"/>
              </w:rPr>
              <w:t xml:space="preserve"> para a creación de empresas e posterior acompañamento nas fases iniciais dunha </w:t>
            </w:r>
            <w:proofErr w:type="spellStart"/>
            <w:r w:rsidRPr="00533F90">
              <w:rPr>
                <w:i/>
                <w:color w:val="auto"/>
                <w:sz w:val="16"/>
                <w:szCs w:val="16"/>
              </w:rPr>
              <w:t>start</w:t>
            </w:r>
            <w:r w:rsidR="003046D6">
              <w:rPr>
                <w:i/>
                <w:color w:val="auto"/>
                <w:sz w:val="16"/>
                <w:szCs w:val="16"/>
              </w:rPr>
              <w:t>-</w:t>
            </w:r>
            <w:r w:rsidRPr="00533F90">
              <w:rPr>
                <w:i/>
                <w:color w:val="auto"/>
                <w:sz w:val="16"/>
                <w:szCs w:val="16"/>
              </w:rPr>
              <w:t>up</w:t>
            </w:r>
            <w:proofErr w:type="spellEnd"/>
            <w:r w:rsidRPr="00533F90">
              <w:rPr>
                <w:color w:val="auto"/>
                <w:sz w:val="16"/>
                <w:szCs w:val="16"/>
              </w:rPr>
              <w:t>.</w:t>
            </w:r>
          </w:p>
          <w:p w14:paraId="2F2D17C7" w14:textId="77777777" w:rsidR="00391774" w:rsidRDefault="00391774" w:rsidP="001529EC">
            <w:pPr>
              <w:jc w:val="both"/>
              <w:rPr>
                <w:color w:val="auto"/>
                <w:sz w:val="16"/>
                <w:szCs w:val="16"/>
              </w:rPr>
            </w:pPr>
          </w:p>
          <w:p w14:paraId="0E97D76B" w14:textId="77777777" w:rsidR="00CE6B7E" w:rsidRDefault="00CE6B7E" w:rsidP="001529EC">
            <w:pPr>
              <w:jc w:val="both"/>
              <w:rPr>
                <w:color w:val="auto"/>
                <w:sz w:val="16"/>
                <w:szCs w:val="16"/>
              </w:rPr>
            </w:pPr>
          </w:p>
          <w:p w14:paraId="1D14F70D" w14:textId="52256588" w:rsidR="00533F90" w:rsidRDefault="00533F90" w:rsidP="00533F90">
            <w:pPr>
              <w:spacing w:line="276" w:lineRule="auto"/>
              <w:jc w:val="both"/>
              <w:rPr>
                <w:color w:val="auto"/>
                <w:sz w:val="16"/>
                <w:szCs w:val="16"/>
              </w:rPr>
            </w:pPr>
            <w:r w:rsidRPr="00096756">
              <w:rPr>
                <w:color w:val="auto"/>
                <w:sz w:val="16"/>
                <w:szCs w:val="16"/>
              </w:rPr>
              <w:t>Estudantes con necesidades educativas específicas</w:t>
            </w:r>
          </w:p>
          <w:p w14:paraId="7FB4EF50" w14:textId="77777777" w:rsidR="005E6E67" w:rsidRPr="00096756" w:rsidRDefault="005E6E67" w:rsidP="00533F90">
            <w:pPr>
              <w:spacing w:line="276" w:lineRule="auto"/>
              <w:jc w:val="both"/>
              <w:rPr>
                <w:color w:val="auto"/>
                <w:sz w:val="16"/>
                <w:szCs w:val="16"/>
              </w:rPr>
            </w:pPr>
          </w:p>
          <w:p w14:paraId="4856749B" w14:textId="77777777" w:rsidR="00533F90" w:rsidRPr="00096756" w:rsidRDefault="00533F90" w:rsidP="00533F90">
            <w:pPr>
              <w:spacing w:line="276" w:lineRule="auto"/>
              <w:jc w:val="both"/>
              <w:rPr>
                <w:color w:val="auto"/>
                <w:sz w:val="16"/>
                <w:szCs w:val="16"/>
              </w:rPr>
            </w:pPr>
            <w:r>
              <w:rPr>
                <w:color w:val="auto"/>
                <w:sz w:val="16"/>
                <w:szCs w:val="16"/>
              </w:rPr>
              <w:t xml:space="preserve">A Unidade de Atención ao </w:t>
            </w:r>
            <w:proofErr w:type="spellStart"/>
            <w:r>
              <w:rPr>
                <w:color w:val="auto"/>
                <w:sz w:val="16"/>
                <w:szCs w:val="16"/>
              </w:rPr>
              <w:t>Estud</w:t>
            </w:r>
            <w:r w:rsidRPr="00096756">
              <w:rPr>
                <w:color w:val="auto"/>
                <w:sz w:val="16"/>
                <w:szCs w:val="16"/>
              </w:rPr>
              <w:t>antado</w:t>
            </w:r>
            <w:proofErr w:type="spellEnd"/>
            <w:r w:rsidRPr="00096756">
              <w:rPr>
                <w:color w:val="auto"/>
                <w:sz w:val="16"/>
                <w:szCs w:val="16"/>
              </w:rPr>
              <w:t xml:space="preserve"> con Necesidades Específicas de Apoio Educativo (UNATEN) atende aos membros da comunidade universitaria necesidades educativas específicas, establecendo sistemas e servizos de apoio e asesoramento adecuados, que poderán determinar a necesidade de adaptacións curriculares, itinerarios ou estudos alternativos</w:t>
            </w:r>
          </w:p>
          <w:p w14:paraId="37C431B4" w14:textId="77777777" w:rsidR="00533F90" w:rsidRDefault="00533F90" w:rsidP="00533F90">
            <w:pPr>
              <w:spacing w:line="276" w:lineRule="auto"/>
              <w:jc w:val="both"/>
              <w:rPr>
                <w:i/>
                <w:color w:val="auto"/>
                <w:sz w:val="16"/>
                <w:szCs w:val="16"/>
              </w:rPr>
            </w:pPr>
            <w:r w:rsidRPr="00096756">
              <w:rPr>
                <w:color w:val="auto"/>
                <w:sz w:val="16"/>
                <w:szCs w:val="16"/>
              </w:rPr>
              <w:t>(</w:t>
            </w:r>
            <w:hyperlink r:id="rId28" w:history="1">
              <w:r w:rsidRPr="00A9249C">
                <w:rPr>
                  <w:rStyle w:val="Hipervnculo"/>
                  <w:sz w:val="16"/>
                  <w:szCs w:val="16"/>
                </w:rPr>
                <w:t>https://www.uvigo.gal/es/campus/atencion-diversidade</w:t>
              </w:r>
            </w:hyperlink>
            <w:r w:rsidRPr="00096756">
              <w:rPr>
                <w:color w:val="auto"/>
                <w:sz w:val="16"/>
                <w:szCs w:val="16"/>
              </w:rPr>
              <w:t>)</w:t>
            </w:r>
          </w:p>
          <w:p w14:paraId="66729D42" w14:textId="77777777" w:rsidR="001529EC" w:rsidRDefault="001529EC" w:rsidP="001529EC">
            <w:pPr>
              <w:jc w:val="both"/>
              <w:rPr>
                <w:color w:val="auto"/>
                <w:sz w:val="16"/>
                <w:szCs w:val="16"/>
              </w:rPr>
            </w:pPr>
          </w:p>
          <w:p w14:paraId="5607D6B3" w14:textId="77777777" w:rsidR="001529EC" w:rsidRDefault="001529EC" w:rsidP="001529EC">
            <w:pPr>
              <w:jc w:val="both"/>
              <w:rPr>
                <w:color w:val="auto"/>
                <w:sz w:val="16"/>
                <w:szCs w:val="16"/>
              </w:rPr>
            </w:pPr>
          </w:p>
          <w:p w14:paraId="3692C336" w14:textId="77777777" w:rsidR="006C17B0" w:rsidRDefault="006C17B0" w:rsidP="001529EC">
            <w:pPr>
              <w:jc w:val="both"/>
              <w:rPr>
                <w:color w:val="auto"/>
                <w:sz w:val="16"/>
                <w:szCs w:val="16"/>
              </w:rPr>
            </w:pPr>
          </w:p>
          <w:p w14:paraId="3757ACE2" w14:textId="49D80778" w:rsidR="000A791C" w:rsidRDefault="000A791C" w:rsidP="000A791C">
            <w:pPr>
              <w:jc w:val="both"/>
              <w:rPr>
                <w:i/>
                <w:color w:val="auto"/>
                <w:sz w:val="16"/>
                <w:szCs w:val="16"/>
              </w:rPr>
            </w:pPr>
            <w:r w:rsidRPr="00A27865">
              <w:rPr>
                <w:i/>
                <w:color w:val="auto"/>
                <w:sz w:val="16"/>
                <w:szCs w:val="16"/>
              </w:rPr>
              <w:t>Resultados de satisfacción en relación c</w:t>
            </w:r>
            <w:r>
              <w:rPr>
                <w:i/>
                <w:color w:val="auto"/>
                <w:sz w:val="16"/>
                <w:szCs w:val="16"/>
              </w:rPr>
              <w:t>os servizos de atención e orientación</w:t>
            </w:r>
            <w:r w:rsidRPr="00A27865">
              <w:rPr>
                <w:i/>
                <w:color w:val="auto"/>
                <w:sz w:val="16"/>
                <w:szCs w:val="16"/>
              </w:rPr>
              <w:t>:</w:t>
            </w:r>
          </w:p>
          <w:p w14:paraId="0504B239" w14:textId="77777777" w:rsidR="003F6F5D" w:rsidRDefault="003F6F5D" w:rsidP="000A791C">
            <w:pPr>
              <w:jc w:val="both"/>
              <w:rPr>
                <w:i/>
                <w:color w:val="auto"/>
                <w:sz w:val="16"/>
                <w:szCs w:val="16"/>
              </w:rPr>
            </w:pPr>
          </w:p>
          <w:p w14:paraId="4DC03444" w14:textId="77777777" w:rsidR="003F6F5D" w:rsidRPr="00C350E6" w:rsidRDefault="003F6F5D" w:rsidP="003F6F5D">
            <w:pPr>
              <w:spacing w:line="360" w:lineRule="auto"/>
              <w:jc w:val="both"/>
              <w:rPr>
                <w:rFonts w:cs="Verdana"/>
                <w:iCs/>
                <w:color w:val="auto"/>
                <w:sz w:val="16"/>
                <w:szCs w:val="16"/>
              </w:rPr>
            </w:pPr>
            <w:r>
              <w:rPr>
                <w:rFonts w:cs="Verdana"/>
                <w:iCs/>
                <w:color w:val="auto"/>
                <w:sz w:val="16"/>
                <w:szCs w:val="16"/>
              </w:rPr>
              <w:lastRenderedPageBreak/>
              <w:t xml:space="preserve">Cursos </w:t>
            </w:r>
            <w:r w:rsidRPr="00C350E6">
              <w:rPr>
                <w:rFonts w:cs="Verdana"/>
                <w:iCs/>
                <w:color w:val="auto"/>
                <w:sz w:val="16"/>
                <w:szCs w:val="16"/>
              </w:rPr>
              <w:t>2015/16</w:t>
            </w:r>
            <w:r>
              <w:rPr>
                <w:rFonts w:cs="Verdana"/>
                <w:iCs/>
                <w:color w:val="auto"/>
                <w:sz w:val="16"/>
                <w:szCs w:val="16"/>
              </w:rPr>
              <w:t xml:space="preserve">- </w:t>
            </w:r>
            <w:r w:rsidRPr="00C350E6">
              <w:rPr>
                <w:rFonts w:cs="Verdana"/>
                <w:iCs/>
                <w:color w:val="auto"/>
                <w:sz w:val="16"/>
                <w:szCs w:val="16"/>
              </w:rPr>
              <w:t>2023/24</w:t>
            </w:r>
            <w:r>
              <w:rPr>
                <w:rFonts w:cs="Verdana"/>
                <w:iCs/>
                <w:color w:val="auto"/>
                <w:sz w:val="16"/>
                <w:szCs w:val="16"/>
              </w:rPr>
              <w:t xml:space="preserve"> (sobre 5)</w:t>
            </w:r>
          </w:p>
          <w:tbl>
            <w:tblPr>
              <w:tblW w:w="4929" w:type="dxa"/>
              <w:tblCellMar>
                <w:left w:w="70" w:type="dxa"/>
                <w:right w:w="70" w:type="dxa"/>
              </w:tblCellMar>
              <w:tblLook w:val="04A0" w:firstRow="1" w:lastRow="0" w:firstColumn="1" w:lastColumn="0" w:noHBand="0" w:noVBand="1"/>
            </w:tblPr>
            <w:tblGrid>
              <w:gridCol w:w="1609"/>
              <w:gridCol w:w="1609"/>
              <w:gridCol w:w="1711"/>
            </w:tblGrid>
            <w:tr w:rsidR="009F3117" w:rsidRPr="003F6F5D" w14:paraId="31DB075E" w14:textId="77777777" w:rsidTr="009F3117">
              <w:trPr>
                <w:trHeight w:val="977"/>
              </w:trPr>
              <w:tc>
                <w:tcPr>
                  <w:tcW w:w="1609" w:type="dxa"/>
                  <w:tcBorders>
                    <w:top w:val="single" w:sz="4" w:space="0" w:color="C66211"/>
                    <w:left w:val="single" w:sz="8" w:space="0" w:color="C66211"/>
                    <w:bottom w:val="nil"/>
                    <w:right w:val="single" w:sz="4" w:space="0" w:color="C66211"/>
                  </w:tcBorders>
                </w:tcPr>
                <w:p w14:paraId="62CE9A04" w14:textId="77777777" w:rsidR="009F3117" w:rsidRPr="003F6F5D" w:rsidRDefault="009F3117" w:rsidP="003F6F5D">
                  <w:pPr>
                    <w:suppressAutoHyphens w:val="0"/>
                    <w:rPr>
                      <w:rFonts w:cs="Arial"/>
                      <w:color w:val="auto"/>
                      <w:sz w:val="16"/>
                      <w:szCs w:val="16"/>
                      <w:lang w:val="es-ES" w:eastAsia="es-ES"/>
                    </w:rPr>
                  </w:pPr>
                </w:p>
              </w:tc>
              <w:tc>
                <w:tcPr>
                  <w:tcW w:w="1609" w:type="dxa"/>
                  <w:tcBorders>
                    <w:top w:val="single" w:sz="4" w:space="0" w:color="C66211"/>
                    <w:left w:val="single" w:sz="8" w:space="0" w:color="C66211"/>
                    <w:bottom w:val="nil"/>
                    <w:right w:val="single" w:sz="4" w:space="0" w:color="C66211"/>
                  </w:tcBorders>
                  <w:shd w:val="clear" w:color="auto" w:fill="auto"/>
                  <w:vAlign w:val="center"/>
                  <w:hideMark/>
                </w:tcPr>
                <w:p w14:paraId="282C4CF1" w14:textId="3C8559B0" w:rsidR="009F3117" w:rsidRPr="003F6F5D" w:rsidRDefault="009F3117" w:rsidP="003F6F5D">
                  <w:pPr>
                    <w:suppressAutoHyphens w:val="0"/>
                    <w:rPr>
                      <w:rFonts w:cs="Arial"/>
                      <w:color w:val="auto"/>
                      <w:sz w:val="16"/>
                      <w:szCs w:val="16"/>
                      <w:lang w:val="es-ES" w:eastAsia="es-ES"/>
                    </w:rPr>
                  </w:pPr>
                  <w:r w:rsidRPr="003F6F5D">
                    <w:rPr>
                      <w:rFonts w:cs="Arial"/>
                      <w:color w:val="auto"/>
                      <w:sz w:val="16"/>
                      <w:szCs w:val="16"/>
                      <w:lang w:val="es-ES" w:eastAsia="es-ES"/>
                    </w:rPr>
                    <w:t xml:space="preserve">Información e orientación </w:t>
                  </w:r>
                  <w:proofErr w:type="spellStart"/>
                  <w:r w:rsidRPr="003F6F5D">
                    <w:rPr>
                      <w:rFonts w:cs="Arial"/>
                      <w:color w:val="auto"/>
                      <w:sz w:val="16"/>
                      <w:szCs w:val="16"/>
                      <w:lang w:val="es-ES" w:eastAsia="es-ES"/>
                    </w:rPr>
                    <w:t>xeral</w:t>
                  </w:r>
                  <w:proofErr w:type="spellEnd"/>
                  <w:r w:rsidRPr="003F6F5D">
                    <w:rPr>
                      <w:rFonts w:cs="Arial"/>
                      <w:color w:val="auto"/>
                      <w:sz w:val="16"/>
                      <w:szCs w:val="16"/>
                      <w:lang w:val="es-ES" w:eastAsia="es-ES"/>
                    </w:rPr>
                    <w:t xml:space="preserve"> do programa</w:t>
                  </w:r>
                </w:p>
              </w:tc>
              <w:tc>
                <w:tcPr>
                  <w:tcW w:w="1711" w:type="dxa"/>
                  <w:tcBorders>
                    <w:top w:val="single" w:sz="4" w:space="0" w:color="C66211"/>
                    <w:left w:val="nil"/>
                    <w:bottom w:val="nil"/>
                    <w:right w:val="single" w:sz="4" w:space="0" w:color="C66211"/>
                  </w:tcBorders>
                  <w:shd w:val="clear" w:color="auto" w:fill="auto"/>
                  <w:vAlign w:val="center"/>
                  <w:hideMark/>
                </w:tcPr>
                <w:p w14:paraId="469088C0" w14:textId="4E99E826" w:rsidR="009F3117" w:rsidRPr="003F6F5D" w:rsidRDefault="009F3117" w:rsidP="003F6F5D">
                  <w:pPr>
                    <w:suppressAutoHyphens w:val="0"/>
                    <w:rPr>
                      <w:rFonts w:cs="Arial"/>
                      <w:color w:val="auto"/>
                      <w:sz w:val="16"/>
                      <w:szCs w:val="16"/>
                      <w:lang w:val="es-ES" w:eastAsia="es-ES"/>
                    </w:rPr>
                  </w:pPr>
                  <w:proofErr w:type="spellStart"/>
                  <w:r w:rsidRPr="003F6F5D">
                    <w:rPr>
                      <w:rFonts w:cs="Arial"/>
                      <w:color w:val="auto"/>
                      <w:sz w:val="16"/>
                      <w:szCs w:val="16"/>
                      <w:lang w:val="es-ES" w:eastAsia="es-ES"/>
                    </w:rPr>
                    <w:t>Procedementos</w:t>
                  </w:r>
                  <w:proofErr w:type="spellEnd"/>
                  <w:r w:rsidRPr="003F6F5D">
                    <w:rPr>
                      <w:rFonts w:cs="Arial"/>
                      <w:color w:val="auto"/>
                      <w:sz w:val="16"/>
                      <w:szCs w:val="16"/>
                      <w:lang w:val="es-ES" w:eastAsia="es-ES"/>
                    </w:rPr>
                    <w:t xml:space="preserve"> administrativos</w:t>
                  </w:r>
                </w:p>
              </w:tc>
            </w:tr>
            <w:tr w:rsidR="009F3117" w:rsidRPr="003F6F5D" w14:paraId="38F268F1" w14:textId="77777777" w:rsidTr="00B11359">
              <w:trPr>
                <w:trHeight w:val="600"/>
              </w:trPr>
              <w:tc>
                <w:tcPr>
                  <w:tcW w:w="1609" w:type="dxa"/>
                  <w:tcBorders>
                    <w:top w:val="single" w:sz="4" w:space="0" w:color="C66211"/>
                    <w:left w:val="single" w:sz="8" w:space="0" w:color="C66211"/>
                    <w:bottom w:val="single" w:sz="4" w:space="0" w:color="C66211"/>
                    <w:right w:val="single" w:sz="4" w:space="0" w:color="C66211"/>
                  </w:tcBorders>
                  <w:shd w:val="clear" w:color="000000" w:fill="FEDC81"/>
                  <w:vAlign w:val="center"/>
                </w:tcPr>
                <w:p w14:paraId="70269DB7" w14:textId="71590AEE" w:rsidR="009F3117" w:rsidRPr="003F6F5D"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1er ano</w:t>
                  </w:r>
                </w:p>
              </w:tc>
              <w:tc>
                <w:tcPr>
                  <w:tcW w:w="1609" w:type="dxa"/>
                  <w:tcBorders>
                    <w:top w:val="single" w:sz="4" w:space="0" w:color="C66211"/>
                    <w:left w:val="single" w:sz="8" w:space="0" w:color="C66211"/>
                    <w:bottom w:val="single" w:sz="4" w:space="0" w:color="C66211"/>
                    <w:right w:val="single" w:sz="4" w:space="0" w:color="C66211"/>
                  </w:tcBorders>
                  <w:shd w:val="clear" w:color="000000" w:fill="FEDC81"/>
                  <w:noWrap/>
                  <w:vAlign w:val="center"/>
                  <w:hideMark/>
                </w:tcPr>
                <w:p w14:paraId="3AB65DEA" w14:textId="2AF76691" w:rsidR="009F3117" w:rsidRPr="003F6F5D" w:rsidRDefault="009F3117" w:rsidP="009F3117">
                  <w:pPr>
                    <w:suppressAutoHyphens w:val="0"/>
                    <w:jc w:val="center"/>
                    <w:rPr>
                      <w:rFonts w:cs="Arial"/>
                      <w:color w:val="000000"/>
                      <w:sz w:val="16"/>
                      <w:szCs w:val="16"/>
                      <w:lang w:val="es-ES" w:eastAsia="es-ES"/>
                    </w:rPr>
                  </w:pPr>
                  <w:r w:rsidRPr="003F6F5D">
                    <w:rPr>
                      <w:rFonts w:cs="Arial"/>
                      <w:color w:val="000000"/>
                      <w:sz w:val="16"/>
                      <w:szCs w:val="16"/>
                      <w:lang w:val="es-ES" w:eastAsia="es-ES"/>
                    </w:rPr>
                    <w:t>3,83</w:t>
                  </w:r>
                </w:p>
              </w:tc>
              <w:tc>
                <w:tcPr>
                  <w:tcW w:w="1711" w:type="dxa"/>
                  <w:tcBorders>
                    <w:top w:val="single" w:sz="4" w:space="0" w:color="C66211"/>
                    <w:left w:val="nil"/>
                    <w:bottom w:val="single" w:sz="4" w:space="0" w:color="C66211"/>
                    <w:right w:val="single" w:sz="4" w:space="0" w:color="C66211"/>
                  </w:tcBorders>
                  <w:shd w:val="clear" w:color="000000" w:fill="FEE382"/>
                  <w:noWrap/>
                  <w:vAlign w:val="center"/>
                  <w:hideMark/>
                </w:tcPr>
                <w:p w14:paraId="013DBFC4" w14:textId="77777777" w:rsidR="009F3117" w:rsidRPr="003F6F5D" w:rsidRDefault="009F3117" w:rsidP="009F3117">
                  <w:pPr>
                    <w:suppressAutoHyphens w:val="0"/>
                    <w:jc w:val="center"/>
                    <w:rPr>
                      <w:rFonts w:cs="Arial"/>
                      <w:color w:val="000000"/>
                      <w:sz w:val="16"/>
                      <w:szCs w:val="16"/>
                      <w:lang w:val="es-ES" w:eastAsia="es-ES"/>
                    </w:rPr>
                  </w:pPr>
                  <w:r w:rsidRPr="003F6F5D">
                    <w:rPr>
                      <w:rFonts w:cs="Arial"/>
                      <w:color w:val="000000"/>
                      <w:sz w:val="16"/>
                      <w:szCs w:val="16"/>
                      <w:lang w:val="es-ES" w:eastAsia="es-ES"/>
                    </w:rPr>
                    <w:t>4,00</w:t>
                  </w:r>
                </w:p>
              </w:tc>
            </w:tr>
            <w:tr w:rsidR="009F3117" w:rsidRPr="003F6F5D" w14:paraId="6A4D468E" w14:textId="77777777" w:rsidTr="009F3117">
              <w:trPr>
                <w:trHeight w:val="600"/>
              </w:trPr>
              <w:tc>
                <w:tcPr>
                  <w:tcW w:w="1609" w:type="dxa"/>
                  <w:tcBorders>
                    <w:top w:val="single" w:sz="4" w:space="0" w:color="C66211"/>
                    <w:left w:val="single" w:sz="8" w:space="0" w:color="C66211"/>
                    <w:bottom w:val="single" w:sz="4" w:space="0" w:color="C66211"/>
                    <w:right w:val="single" w:sz="4" w:space="0" w:color="C66211"/>
                  </w:tcBorders>
                  <w:shd w:val="clear" w:color="000000" w:fill="FEDC81"/>
                  <w:vAlign w:val="center"/>
                </w:tcPr>
                <w:p w14:paraId="77393F99" w14:textId="00053404" w:rsidR="009F3117" w:rsidRPr="003F6F5D"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3er año</w:t>
                  </w:r>
                </w:p>
              </w:tc>
              <w:tc>
                <w:tcPr>
                  <w:tcW w:w="1609" w:type="dxa"/>
                  <w:tcBorders>
                    <w:top w:val="single" w:sz="4" w:space="0" w:color="C66211"/>
                    <w:left w:val="single" w:sz="8" w:space="0" w:color="C66211"/>
                    <w:bottom w:val="single" w:sz="4" w:space="0" w:color="C66211"/>
                    <w:right w:val="single" w:sz="4" w:space="0" w:color="C66211"/>
                  </w:tcBorders>
                  <w:shd w:val="clear" w:color="000000" w:fill="FEDC81"/>
                  <w:noWrap/>
                  <w:vAlign w:val="center"/>
                </w:tcPr>
                <w:p w14:paraId="6A49CBFD" w14:textId="09DD0593" w:rsidR="009F3117" w:rsidRPr="003F6F5D"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2,25</w:t>
                  </w:r>
                </w:p>
              </w:tc>
              <w:tc>
                <w:tcPr>
                  <w:tcW w:w="1711" w:type="dxa"/>
                  <w:tcBorders>
                    <w:top w:val="single" w:sz="4" w:space="0" w:color="C66211"/>
                    <w:left w:val="nil"/>
                    <w:bottom w:val="single" w:sz="4" w:space="0" w:color="C66211"/>
                    <w:right w:val="single" w:sz="4" w:space="0" w:color="C66211"/>
                  </w:tcBorders>
                  <w:shd w:val="clear" w:color="000000" w:fill="FEE382"/>
                  <w:noWrap/>
                  <w:vAlign w:val="center"/>
                </w:tcPr>
                <w:p w14:paraId="2C23890B" w14:textId="4FD2182D" w:rsidR="009F3117" w:rsidRPr="003F6F5D" w:rsidRDefault="009F3117" w:rsidP="009F3117">
                  <w:pPr>
                    <w:suppressAutoHyphens w:val="0"/>
                    <w:jc w:val="center"/>
                    <w:rPr>
                      <w:rFonts w:cs="Arial"/>
                      <w:color w:val="000000"/>
                      <w:sz w:val="16"/>
                      <w:szCs w:val="16"/>
                      <w:lang w:val="es-ES" w:eastAsia="es-ES"/>
                    </w:rPr>
                  </w:pPr>
                  <w:r>
                    <w:rPr>
                      <w:rFonts w:cs="Arial"/>
                      <w:color w:val="000000"/>
                      <w:sz w:val="16"/>
                      <w:szCs w:val="16"/>
                      <w:lang w:val="es-ES" w:eastAsia="es-ES"/>
                    </w:rPr>
                    <w:t>3,25</w:t>
                  </w:r>
                </w:p>
              </w:tc>
            </w:tr>
          </w:tbl>
          <w:p w14:paraId="63790785" w14:textId="0D669E43" w:rsidR="00F22982" w:rsidRDefault="00F22982" w:rsidP="000A791C">
            <w:pPr>
              <w:jc w:val="both"/>
              <w:rPr>
                <w:i/>
                <w:color w:val="auto"/>
                <w:sz w:val="16"/>
                <w:szCs w:val="16"/>
              </w:rPr>
            </w:pPr>
          </w:p>
          <w:p w14:paraId="34D2350D" w14:textId="77777777" w:rsidR="00F22982" w:rsidRPr="00A27865" w:rsidRDefault="00F22982" w:rsidP="000A791C">
            <w:pPr>
              <w:jc w:val="both"/>
              <w:rPr>
                <w:i/>
                <w:color w:val="auto"/>
                <w:sz w:val="16"/>
                <w:szCs w:val="16"/>
              </w:rPr>
            </w:pPr>
          </w:p>
          <w:p w14:paraId="399031C5" w14:textId="77777777" w:rsidR="000A791C" w:rsidRPr="00FE1213" w:rsidRDefault="000A791C" w:rsidP="001529EC">
            <w:pPr>
              <w:jc w:val="both"/>
              <w:rPr>
                <w:color w:val="auto"/>
                <w:sz w:val="16"/>
                <w:szCs w:val="16"/>
              </w:rPr>
            </w:pPr>
          </w:p>
          <w:p w14:paraId="6BD219F9" w14:textId="77777777" w:rsidR="002E1611" w:rsidRPr="00FE1213" w:rsidRDefault="002E1611" w:rsidP="001529EC">
            <w:pPr>
              <w:jc w:val="both"/>
              <w:rPr>
                <w:color w:val="auto"/>
                <w:sz w:val="16"/>
                <w:szCs w:val="16"/>
              </w:rPr>
            </w:pPr>
          </w:p>
        </w:tc>
      </w:tr>
      <w:tr w:rsidR="00286E94" w:rsidRPr="00FE1213" w14:paraId="6C40892D"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5A90716D" w14:textId="77777777" w:rsidR="00286E94" w:rsidRDefault="00286E94" w:rsidP="00286E94">
            <w:pPr>
              <w:spacing w:line="360" w:lineRule="auto"/>
              <w:jc w:val="both"/>
              <w:rPr>
                <w:rFonts w:cs="Verdana"/>
                <w:b/>
                <w:bCs/>
                <w:iCs/>
                <w:color w:val="auto"/>
                <w:sz w:val="16"/>
                <w:szCs w:val="16"/>
              </w:rPr>
            </w:pPr>
          </w:p>
          <w:p w14:paraId="725C47D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593C52B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Evidencias:</w:t>
            </w:r>
          </w:p>
          <w:p w14:paraId="7A3D9057" w14:textId="77777777" w:rsidR="0061311A" w:rsidRDefault="00A1705B" w:rsidP="00286E94">
            <w:pPr>
              <w:spacing w:line="360" w:lineRule="auto"/>
              <w:jc w:val="both"/>
              <w:rPr>
                <w:rFonts w:cs="Arial"/>
                <w:color w:val="auto"/>
                <w:sz w:val="16"/>
                <w:szCs w:val="16"/>
                <w:lang w:eastAsia="gl-ES"/>
              </w:rPr>
            </w:pPr>
            <w:r>
              <w:rPr>
                <w:rFonts w:cs="Arial"/>
                <w:color w:val="auto"/>
                <w:sz w:val="16"/>
                <w:szCs w:val="16"/>
                <w:lang w:eastAsia="gl-ES"/>
              </w:rPr>
              <w:t>EPD22:  X</w:t>
            </w:r>
            <w:r w:rsidRPr="00A1705B">
              <w:rPr>
                <w:rFonts w:cs="Arial"/>
                <w:color w:val="auto"/>
                <w:sz w:val="16"/>
                <w:szCs w:val="16"/>
                <w:lang w:eastAsia="gl-ES"/>
              </w:rPr>
              <w:t xml:space="preserve">ustificación  da  suficiencia </w:t>
            </w:r>
            <w:r>
              <w:rPr>
                <w:rFonts w:cs="Arial"/>
                <w:color w:val="auto"/>
                <w:sz w:val="16"/>
                <w:szCs w:val="16"/>
                <w:lang w:eastAsia="gl-ES"/>
              </w:rPr>
              <w:t>e</w:t>
            </w:r>
            <w:r w:rsidRPr="00A1705B">
              <w:rPr>
                <w:rFonts w:cs="Arial"/>
                <w:color w:val="auto"/>
                <w:sz w:val="16"/>
                <w:szCs w:val="16"/>
                <w:lang w:eastAsia="gl-ES"/>
              </w:rPr>
              <w:t xml:space="preserve"> </w:t>
            </w:r>
            <w:r w:rsidR="0061311A">
              <w:rPr>
                <w:rFonts w:cs="Arial"/>
                <w:color w:val="auto"/>
                <w:sz w:val="16"/>
                <w:szCs w:val="16"/>
                <w:lang w:eastAsia="gl-ES"/>
              </w:rPr>
              <w:t>a</w:t>
            </w:r>
            <w:r w:rsidRPr="00A1705B">
              <w:rPr>
                <w:rFonts w:cs="Arial"/>
                <w:color w:val="auto"/>
                <w:sz w:val="16"/>
                <w:szCs w:val="16"/>
                <w:lang w:eastAsia="gl-ES"/>
              </w:rPr>
              <w:t xml:space="preserve"> adecuación  dos  recursos  materia</w:t>
            </w:r>
            <w:r w:rsidR="0061311A">
              <w:rPr>
                <w:rFonts w:cs="Arial"/>
                <w:color w:val="auto"/>
                <w:sz w:val="16"/>
                <w:szCs w:val="16"/>
                <w:lang w:eastAsia="gl-ES"/>
              </w:rPr>
              <w:t>i</w:t>
            </w:r>
            <w:r w:rsidRPr="00A1705B">
              <w:rPr>
                <w:rFonts w:cs="Arial"/>
                <w:color w:val="auto"/>
                <w:sz w:val="16"/>
                <w:szCs w:val="16"/>
                <w:lang w:eastAsia="gl-ES"/>
              </w:rPr>
              <w:t xml:space="preserve">s  </w:t>
            </w:r>
            <w:r w:rsidR="0061311A">
              <w:rPr>
                <w:rFonts w:cs="Arial"/>
                <w:color w:val="auto"/>
                <w:sz w:val="16"/>
                <w:szCs w:val="16"/>
                <w:lang w:eastAsia="gl-ES"/>
              </w:rPr>
              <w:t>e</w:t>
            </w:r>
            <w:r w:rsidRPr="00A1705B">
              <w:rPr>
                <w:rFonts w:cs="Arial"/>
                <w:color w:val="auto"/>
                <w:sz w:val="16"/>
                <w:szCs w:val="16"/>
                <w:lang w:eastAsia="gl-ES"/>
              </w:rPr>
              <w:t xml:space="preserve">  servi</w:t>
            </w:r>
            <w:r w:rsidR="0061311A">
              <w:rPr>
                <w:rFonts w:cs="Arial"/>
                <w:color w:val="auto"/>
                <w:sz w:val="16"/>
                <w:szCs w:val="16"/>
                <w:lang w:eastAsia="gl-ES"/>
              </w:rPr>
              <w:t>z</w:t>
            </w:r>
            <w:r w:rsidRPr="00A1705B">
              <w:rPr>
                <w:rFonts w:cs="Arial"/>
                <w:color w:val="auto"/>
                <w:sz w:val="16"/>
                <w:szCs w:val="16"/>
                <w:lang w:eastAsia="gl-ES"/>
              </w:rPr>
              <w:t>os  directamente relacionados co programa</w:t>
            </w:r>
          </w:p>
          <w:p w14:paraId="26D7485A" w14:textId="77777777" w:rsidR="00286E94" w:rsidRDefault="00286E94" w:rsidP="00286E94">
            <w:pPr>
              <w:spacing w:line="360" w:lineRule="auto"/>
              <w:jc w:val="both"/>
              <w:rPr>
                <w:rFonts w:cs="Arial"/>
                <w:color w:val="auto"/>
                <w:sz w:val="16"/>
                <w:szCs w:val="16"/>
                <w:lang w:eastAsia="gl-ES"/>
              </w:rPr>
            </w:pPr>
          </w:p>
          <w:p w14:paraId="2BFF6A28" w14:textId="77777777" w:rsidR="00286E94" w:rsidRPr="008F330E" w:rsidRDefault="00286E94" w:rsidP="00286E9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0098429F" w14:textId="77777777" w:rsidR="00286E94" w:rsidRPr="00FE1213" w:rsidRDefault="00286E94" w:rsidP="0061311A">
            <w:pPr>
              <w:spacing w:after="240"/>
              <w:jc w:val="both"/>
              <w:rPr>
                <w:rFonts w:cs="Verdana"/>
                <w:b/>
                <w:bCs/>
                <w:iCs/>
                <w:color w:val="auto"/>
                <w:sz w:val="16"/>
                <w:szCs w:val="16"/>
              </w:rPr>
            </w:pPr>
            <w:r w:rsidRPr="002B6729">
              <w:rPr>
                <w:rFonts w:cs="Arial"/>
                <w:color w:val="auto"/>
                <w:sz w:val="16"/>
                <w:szCs w:val="16"/>
                <w:lang w:eastAsia="gl-ES"/>
              </w:rPr>
              <w:t>IPD1</w:t>
            </w:r>
            <w:r w:rsidR="0061311A">
              <w:rPr>
                <w:rFonts w:cs="Arial"/>
                <w:color w:val="auto"/>
                <w:sz w:val="16"/>
                <w:szCs w:val="16"/>
                <w:lang w:eastAsia="gl-ES"/>
              </w:rPr>
              <w:t>3</w:t>
            </w:r>
            <w:r w:rsidRPr="002B6729">
              <w:rPr>
                <w:rFonts w:cs="Arial"/>
                <w:color w:val="auto"/>
                <w:sz w:val="16"/>
                <w:szCs w:val="16"/>
                <w:lang w:eastAsia="gl-ES"/>
              </w:rPr>
              <w:t xml:space="preserve">: Porcentaxe de </w:t>
            </w:r>
            <w:r w:rsidR="0061311A">
              <w:rPr>
                <w:rFonts w:cs="Arial"/>
                <w:color w:val="auto"/>
                <w:sz w:val="16"/>
                <w:szCs w:val="16"/>
                <w:lang w:eastAsia="gl-ES"/>
              </w:rPr>
              <w:t xml:space="preserve">estudantes segundo liña de </w:t>
            </w:r>
            <w:r w:rsidRPr="002B6729">
              <w:rPr>
                <w:rFonts w:cs="Arial"/>
                <w:color w:val="auto"/>
                <w:sz w:val="16"/>
                <w:szCs w:val="16"/>
                <w:lang w:eastAsia="gl-ES"/>
              </w:rPr>
              <w:t>investigación</w:t>
            </w:r>
          </w:p>
        </w:tc>
      </w:tr>
    </w:tbl>
    <w:p w14:paraId="02DB8521" w14:textId="77777777" w:rsidR="002E1611" w:rsidRDefault="002E1611" w:rsidP="002E1611">
      <w:pPr>
        <w:rPr>
          <w:color w:val="auto"/>
        </w:rPr>
      </w:pPr>
    </w:p>
    <w:p w14:paraId="3A8EF2B8" w14:textId="77777777" w:rsidR="002E1611" w:rsidRPr="00FE1213" w:rsidRDefault="002E1611" w:rsidP="002E1611">
      <w:pPr>
        <w:jc w:val="both"/>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203"/>
      </w:tblGrid>
      <w:tr w:rsidR="002E1611" w:rsidRPr="007339D7" w14:paraId="081253C8"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19024B60" w14:textId="77777777" w:rsidR="002E1611" w:rsidRPr="007339D7" w:rsidRDefault="002E1611" w:rsidP="001529EC">
            <w:pPr>
              <w:spacing w:line="360" w:lineRule="auto"/>
              <w:jc w:val="both"/>
              <w:rPr>
                <w:b/>
                <w:color w:val="auto"/>
              </w:rPr>
            </w:pPr>
            <w:r w:rsidRPr="007339D7">
              <w:rPr>
                <w:b/>
                <w:color w:val="auto"/>
              </w:rPr>
              <w:t>DIMENSIÓN 3. RESULTADOS</w:t>
            </w:r>
          </w:p>
        </w:tc>
      </w:tr>
      <w:tr w:rsidR="002E1611" w:rsidRPr="00FE1213" w14:paraId="199C52D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4224D215"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 xml:space="preserve">CRITERIO 6. RESULTADOS DO PROGRAMA FORMATIVO: Os resultados de aprendizaxe correspóndense co nivel 4 do MECES. Os resultados dos indicadores do programa do </w:t>
            </w:r>
            <w:r>
              <w:rPr>
                <w:rFonts w:cs="Verdana"/>
                <w:b/>
                <w:bCs/>
                <w:iCs/>
                <w:color w:val="auto"/>
                <w:sz w:val="16"/>
                <w:szCs w:val="16"/>
              </w:rPr>
              <w:t>doutoramento</w:t>
            </w:r>
            <w:r w:rsidRPr="00FE1213">
              <w:rPr>
                <w:rFonts w:cs="Verdana"/>
                <w:b/>
                <w:bCs/>
                <w:iCs/>
                <w:color w:val="auto"/>
                <w:sz w:val="16"/>
                <w:szCs w:val="16"/>
              </w:rPr>
              <w:t xml:space="preserve"> son adecuados ás súas características e ao contexto socio-económico e investigador.</w:t>
            </w:r>
          </w:p>
        </w:tc>
      </w:tr>
      <w:tr w:rsidR="002E1611" w:rsidRPr="00FE1213" w14:paraId="54B1886D"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D22A21A"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6.1.- Os estudantes</w:t>
            </w:r>
            <w:r w:rsidR="004F65FA">
              <w:rPr>
                <w:rFonts w:cs="Verdana"/>
                <w:iCs/>
                <w:color w:val="auto"/>
                <w:sz w:val="16"/>
                <w:szCs w:val="16"/>
              </w:rPr>
              <w:t>,</w:t>
            </w:r>
            <w:r w:rsidRPr="00202214">
              <w:rPr>
                <w:rFonts w:cs="Verdana"/>
                <w:iCs/>
                <w:color w:val="auto"/>
                <w:sz w:val="16"/>
                <w:szCs w:val="16"/>
              </w:rPr>
              <w:t xml:space="preserve"> ao finalizar o proceso formativo</w:t>
            </w:r>
            <w:r w:rsidR="004F65FA">
              <w:rPr>
                <w:rFonts w:cs="Verdana"/>
                <w:iCs/>
                <w:color w:val="auto"/>
                <w:sz w:val="16"/>
                <w:szCs w:val="16"/>
              </w:rPr>
              <w:t>,</w:t>
            </w:r>
            <w:r w:rsidRPr="00202214">
              <w:rPr>
                <w:rFonts w:cs="Verdana"/>
                <w:iCs/>
                <w:color w:val="auto"/>
                <w:sz w:val="16"/>
                <w:szCs w:val="16"/>
              </w:rPr>
              <w:t xml:space="preserve"> adquiriron as competencias previstas para o programa</w:t>
            </w:r>
          </w:p>
        </w:tc>
      </w:tr>
      <w:tr w:rsidR="002E1611" w:rsidRPr="00FE1213" w14:paraId="0C41884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39CB944A"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04BACA"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teses de doutoramento, as actividades formativas e a súa avaliación son coherentes co perfil de formación e co nivel 4 do MECES</w:t>
            </w:r>
            <w:r>
              <w:rPr>
                <w:color w:val="auto"/>
                <w:sz w:val="16"/>
                <w:szCs w:val="16"/>
              </w:rPr>
              <w:t>.</w:t>
            </w:r>
          </w:p>
          <w:p w14:paraId="1A7EC468"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contribucións cientí</w:t>
            </w:r>
            <w:r>
              <w:rPr>
                <w:color w:val="auto"/>
                <w:sz w:val="16"/>
                <w:szCs w:val="16"/>
              </w:rPr>
              <w:t>ficas derivadas da tese de doutoramento</w:t>
            </w:r>
            <w:r w:rsidRPr="00FE1213">
              <w:rPr>
                <w:color w:val="auto"/>
                <w:sz w:val="16"/>
                <w:szCs w:val="16"/>
              </w:rPr>
              <w:t>, tanto as previas á súa defensa como as realizadas posteriormente, poñen de manifesto a adquisición das competencias do programa.</w:t>
            </w:r>
          </w:p>
        </w:tc>
      </w:tr>
      <w:tr w:rsidR="004F65FA" w:rsidRPr="00FE1213" w14:paraId="3FBBC84A" w14:textId="77777777" w:rsidTr="001529EC">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915ABA3" w14:textId="77777777" w:rsidR="004F65FA" w:rsidRPr="00FE1213" w:rsidRDefault="004F65FA"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F666D9F" w14:textId="77777777" w:rsidR="004F65FA" w:rsidRDefault="004F65FA" w:rsidP="001529EC">
            <w:pPr>
              <w:jc w:val="both"/>
              <w:rPr>
                <w:color w:val="auto"/>
                <w:sz w:val="16"/>
                <w:szCs w:val="16"/>
              </w:rPr>
            </w:pPr>
          </w:p>
          <w:p w14:paraId="6D587FFA" w14:textId="50BFFE88" w:rsidR="00965555" w:rsidRPr="00FE1213" w:rsidRDefault="00965555" w:rsidP="00965555">
            <w:pPr>
              <w:spacing w:line="360" w:lineRule="auto"/>
              <w:jc w:val="both"/>
              <w:rPr>
                <w:color w:val="auto"/>
                <w:sz w:val="16"/>
                <w:szCs w:val="16"/>
              </w:rPr>
            </w:pPr>
            <w:r>
              <w:rPr>
                <w:color w:val="auto"/>
                <w:sz w:val="16"/>
                <w:szCs w:val="16"/>
              </w:rPr>
              <w:t xml:space="preserve">Todos los </w:t>
            </w:r>
            <w:proofErr w:type="spellStart"/>
            <w:r>
              <w:rPr>
                <w:color w:val="auto"/>
                <w:sz w:val="16"/>
                <w:szCs w:val="16"/>
              </w:rPr>
              <w:t>doctorandos</w:t>
            </w:r>
            <w:proofErr w:type="spellEnd"/>
            <w:r>
              <w:rPr>
                <w:color w:val="auto"/>
                <w:sz w:val="16"/>
                <w:szCs w:val="16"/>
              </w:rPr>
              <w:t xml:space="preserve"> antes de defender </w:t>
            </w:r>
            <w:proofErr w:type="spellStart"/>
            <w:r>
              <w:rPr>
                <w:color w:val="auto"/>
                <w:sz w:val="16"/>
                <w:szCs w:val="16"/>
              </w:rPr>
              <w:t>sus</w:t>
            </w:r>
            <w:proofErr w:type="spellEnd"/>
            <w:r>
              <w:rPr>
                <w:color w:val="auto"/>
                <w:sz w:val="16"/>
                <w:szCs w:val="16"/>
              </w:rPr>
              <w:t xml:space="preserve"> </w:t>
            </w:r>
            <w:proofErr w:type="spellStart"/>
            <w:r>
              <w:rPr>
                <w:color w:val="auto"/>
                <w:sz w:val="16"/>
                <w:szCs w:val="16"/>
              </w:rPr>
              <w:t>tesis</w:t>
            </w:r>
            <w:proofErr w:type="spellEnd"/>
            <w:r>
              <w:rPr>
                <w:color w:val="auto"/>
                <w:sz w:val="16"/>
                <w:szCs w:val="16"/>
              </w:rPr>
              <w:t xml:space="preserve"> deben </w:t>
            </w:r>
            <w:proofErr w:type="spellStart"/>
            <w:r>
              <w:rPr>
                <w:color w:val="auto"/>
                <w:sz w:val="16"/>
                <w:szCs w:val="16"/>
              </w:rPr>
              <w:t>cumplir</w:t>
            </w:r>
            <w:proofErr w:type="spellEnd"/>
            <w:r>
              <w:rPr>
                <w:color w:val="auto"/>
                <w:sz w:val="16"/>
                <w:szCs w:val="16"/>
              </w:rPr>
              <w:t xml:space="preserve"> con los requisitos de formación establecidos en la Memoria. Dicho </w:t>
            </w:r>
            <w:proofErr w:type="spellStart"/>
            <w:r>
              <w:rPr>
                <w:color w:val="auto"/>
                <w:sz w:val="16"/>
                <w:szCs w:val="16"/>
              </w:rPr>
              <w:t>cumplimiento</w:t>
            </w:r>
            <w:proofErr w:type="spellEnd"/>
            <w:r>
              <w:rPr>
                <w:color w:val="auto"/>
                <w:sz w:val="16"/>
                <w:szCs w:val="16"/>
              </w:rPr>
              <w:t xml:space="preserve"> es fiscalizado por los órganos administrativos de las Universidades, </w:t>
            </w:r>
            <w:proofErr w:type="spellStart"/>
            <w:r>
              <w:rPr>
                <w:color w:val="auto"/>
                <w:sz w:val="16"/>
                <w:szCs w:val="16"/>
              </w:rPr>
              <w:t>independientes</w:t>
            </w:r>
            <w:proofErr w:type="spellEnd"/>
            <w:r>
              <w:rPr>
                <w:color w:val="auto"/>
                <w:sz w:val="16"/>
                <w:szCs w:val="16"/>
              </w:rPr>
              <w:t xml:space="preserve"> de la CA del Programa. Las numerosísimas </w:t>
            </w:r>
            <w:proofErr w:type="spellStart"/>
            <w:r>
              <w:rPr>
                <w:color w:val="auto"/>
                <w:sz w:val="16"/>
                <w:szCs w:val="16"/>
              </w:rPr>
              <w:t>aportaciones</w:t>
            </w:r>
            <w:proofErr w:type="spellEnd"/>
            <w:r>
              <w:rPr>
                <w:color w:val="auto"/>
                <w:sz w:val="16"/>
                <w:szCs w:val="16"/>
              </w:rPr>
              <w:t xml:space="preserve"> derivadas de las </w:t>
            </w:r>
            <w:proofErr w:type="spellStart"/>
            <w:r>
              <w:rPr>
                <w:color w:val="auto"/>
                <w:sz w:val="16"/>
                <w:szCs w:val="16"/>
              </w:rPr>
              <w:t>tesis</w:t>
            </w:r>
            <w:proofErr w:type="spellEnd"/>
            <w:r>
              <w:rPr>
                <w:color w:val="auto"/>
                <w:sz w:val="16"/>
                <w:szCs w:val="16"/>
              </w:rPr>
              <w:t xml:space="preserve"> defendidas (la inmensa </w:t>
            </w:r>
            <w:proofErr w:type="spellStart"/>
            <w:r>
              <w:rPr>
                <w:color w:val="auto"/>
                <w:sz w:val="16"/>
                <w:szCs w:val="16"/>
              </w:rPr>
              <w:t>mayoría</w:t>
            </w:r>
            <w:proofErr w:type="spellEnd"/>
            <w:r>
              <w:rPr>
                <w:color w:val="auto"/>
                <w:sz w:val="16"/>
                <w:szCs w:val="16"/>
              </w:rPr>
              <w:t xml:space="preserve"> de </w:t>
            </w:r>
            <w:proofErr w:type="spellStart"/>
            <w:r>
              <w:rPr>
                <w:color w:val="auto"/>
                <w:sz w:val="16"/>
                <w:szCs w:val="16"/>
              </w:rPr>
              <w:t>ellas</w:t>
            </w:r>
            <w:proofErr w:type="spellEnd"/>
            <w:r>
              <w:rPr>
                <w:color w:val="auto"/>
                <w:sz w:val="16"/>
                <w:szCs w:val="16"/>
              </w:rPr>
              <w:t xml:space="preserve"> en revistas JCR) avalan y </w:t>
            </w:r>
            <w:proofErr w:type="spellStart"/>
            <w:r>
              <w:rPr>
                <w:color w:val="auto"/>
                <w:sz w:val="16"/>
                <w:szCs w:val="16"/>
              </w:rPr>
              <w:t>garantizan</w:t>
            </w:r>
            <w:proofErr w:type="spellEnd"/>
            <w:r>
              <w:rPr>
                <w:color w:val="auto"/>
                <w:sz w:val="16"/>
                <w:szCs w:val="16"/>
              </w:rPr>
              <w:t xml:space="preserve"> la adquisición de las competencias científicas previstas. El dato de </w:t>
            </w:r>
            <w:proofErr w:type="spellStart"/>
            <w:r>
              <w:rPr>
                <w:color w:val="auto"/>
                <w:sz w:val="16"/>
                <w:szCs w:val="16"/>
              </w:rPr>
              <w:t>tesis</w:t>
            </w:r>
            <w:proofErr w:type="spellEnd"/>
            <w:r>
              <w:rPr>
                <w:color w:val="auto"/>
                <w:sz w:val="16"/>
                <w:szCs w:val="16"/>
              </w:rPr>
              <w:t xml:space="preserve"> defendidas con mención </w:t>
            </w:r>
            <w:proofErr w:type="spellStart"/>
            <w:r>
              <w:rPr>
                <w:color w:val="auto"/>
                <w:sz w:val="16"/>
                <w:szCs w:val="16"/>
              </w:rPr>
              <w:t>interncional</w:t>
            </w:r>
            <w:proofErr w:type="spellEnd"/>
            <w:r>
              <w:rPr>
                <w:color w:val="auto"/>
                <w:sz w:val="16"/>
                <w:szCs w:val="16"/>
              </w:rPr>
              <w:t xml:space="preserve"> y/o industrial es un aval para el Programa. Así </w:t>
            </w:r>
            <w:proofErr w:type="spellStart"/>
            <w:r>
              <w:rPr>
                <w:color w:val="auto"/>
                <w:sz w:val="16"/>
                <w:szCs w:val="16"/>
              </w:rPr>
              <w:t>mismo</w:t>
            </w:r>
            <w:proofErr w:type="spellEnd"/>
            <w:r>
              <w:rPr>
                <w:color w:val="auto"/>
                <w:sz w:val="16"/>
                <w:szCs w:val="16"/>
              </w:rPr>
              <w:t xml:space="preserve">, el </w:t>
            </w:r>
            <w:r w:rsidR="00C06F19">
              <w:rPr>
                <w:color w:val="auto"/>
                <w:sz w:val="16"/>
                <w:szCs w:val="16"/>
              </w:rPr>
              <w:t>1</w:t>
            </w:r>
            <w:r>
              <w:rPr>
                <w:color w:val="auto"/>
                <w:sz w:val="16"/>
                <w:szCs w:val="16"/>
              </w:rPr>
              <w:t xml:space="preserve">5% de las </w:t>
            </w:r>
            <w:proofErr w:type="spellStart"/>
            <w:r>
              <w:rPr>
                <w:color w:val="auto"/>
                <w:sz w:val="16"/>
                <w:szCs w:val="16"/>
              </w:rPr>
              <w:t>tesis</w:t>
            </w:r>
            <w:proofErr w:type="spellEnd"/>
            <w:r>
              <w:rPr>
                <w:color w:val="auto"/>
                <w:sz w:val="16"/>
                <w:szCs w:val="16"/>
              </w:rPr>
              <w:t xml:space="preserve"> defendidas han </w:t>
            </w:r>
            <w:proofErr w:type="spellStart"/>
            <w:r>
              <w:rPr>
                <w:color w:val="auto"/>
                <w:sz w:val="16"/>
                <w:szCs w:val="16"/>
              </w:rPr>
              <w:t>obtenido</w:t>
            </w:r>
            <w:proofErr w:type="spellEnd"/>
            <w:r>
              <w:rPr>
                <w:color w:val="auto"/>
                <w:sz w:val="16"/>
                <w:szCs w:val="16"/>
              </w:rPr>
              <w:t xml:space="preserve"> Premio Extraordinario de </w:t>
            </w:r>
            <w:proofErr w:type="spellStart"/>
            <w:r>
              <w:rPr>
                <w:color w:val="auto"/>
                <w:sz w:val="16"/>
                <w:szCs w:val="16"/>
              </w:rPr>
              <w:t>Doctorado</w:t>
            </w:r>
            <w:proofErr w:type="spellEnd"/>
            <w:r>
              <w:rPr>
                <w:color w:val="auto"/>
                <w:sz w:val="16"/>
                <w:szCs w:val="16"/>
              </w:rPr>
              <w:t>.</w:t>
            </w:r>
          </w:p>
          <w:p w14:paraId="77884BB1" w14:textId="77777777" w:rsidR="004F65FA" w:rsidRDefault="004F65FA" w:rsidP="001529EC">
            <w:pPr>
              <w:jc w:val="both"/>
              <w:rPr>
                <w:color w:val="auto"/>
                <w:sz w:val="16"/>
                <w:szCs w:val="16"/>
              </w:rPr>
            </w:pPr>
          </w:p>
          <w:p w14:paraId="42CCCAD3" w14:textId="77777777" w:rsidR="00724F34" w:rsidRDefault="00724F34" w:rsidP="001529EC">
            <w:pPr>
              <w:jc w:val="both"/>
              <w:rPr>
                <w:color w:val="auto"/>
                <w:sz w:val="16"/>
                <w:szCs w:val="16"/>
              </w:rPr>
            </w:pPr>
          </w:p>
          <w:p w14:paraId="3648A666" w14:textId="77777777" w:rsidR="00724F34" w:rsidRDefault="00724F34" w:rsidP="00724F34">
            <w:pPr>
              <w:jc w:val="both"/>
              <w:rPr>
                <w:i/>
                <w:color w:val="auto"/>
                <w:sz w:val="16"/>
                <w:szCs w:val="16"/>
              </w:rPr>
            </w:pPr>
            <w:r w:rsidRPr="00A27865">
              <w:rPr>
                <w:i/>
                <w:color w:val="auto"/>
                <w:sz w:val="16"/>
                <w:szCs w:val="16"/>
              </w:rPr>
              <w:t xml:space="preserve">Resultados de </w:t>
            </w:r>
            <w:r>
              <w:rPr>
                <w:i/>
                <w:color w:val="auto"/>
                <w:sz w:val="16"/>
                <w:szCs w:val="16"/>
              </w:rPr>
              <w:t>calidade das teses (cualificacións, mencións...)</w:t>
            </w:r>
            <w:r w:rsidRPr="00A27865">
              <w:rPr>
                <w:i/>
                <w:color w:val="auto"/>
                <w:sz w:val="16"/>
                <w:szCs w:val="16"/>
              </w:rPr>
              <w:t>:</w:t>
            </w:r>
          </w:p>
          <w:p w14:paraId="68FB8DE3" w14:textId="77777777" w:rsidR="008D1880" w:rsidRDefault="008D1880" w:rsidP="00724F34">
            <w:pPr>
              <w:jc w:val="both"/>
              <w:rPr>
                <w:i/>
                <w:color w:val="auto"/>
                <w:sz w:val="16"/>
                <w:szCs w:val="16"/>
              </w:rPr>
            </w:pPr>
          </w:p>
          <w:p w14:paraId="031AB501" w14:textId="77777777" w:rsidR="008D1880" w:rsidRDefault="008D1880" w:rsidP="00724F34">
            <w:pPr>
              <w:jc w:val="both"/>
              <w:rPr>
                <w:i/>
                <w:color w:val="auto"/>
                <w:sz w:val="16"/>
                <w:szCs w:val="16"/>
              </w:rPr>
            </w:pPr>
          </w:p>
          <w:p w14:paraId="17B3261A" w14:textId="10589684" w:rsidR="008D1880" w:rsidRPr="008D1880" w:rsidRDefault="008D1880" w:rsidP="008D1880">
            <w:pPr>
              <w:spacing w:line="360" w:lineRule="auto"/>
              <w:jc w:val="both"/>
              <w:rPr>
                <w:rFonts w:cs="Verdana"/>
                <w:bCs/>
                <w:iCs/>
                <w:color w:val="auto"/>
                <w:sz w:val="16"/>
                <w:szCs w:val="16"/>
              </w:rPr>
            </w:pPr>
            <w:r w:rsidRPr="008D1880">
              <w:rPr>
                <w:rFonts w:cs="Verdana"/>
                <w:bCs/>
                <w:iCs/>
                <w:color w:val="auto"/>
                <w:sz w:val="16"/>
                <w:szCs w:val="16"/>
              </w:rPr>
              <w:t xml:space="preserve">Se </w:t>
            </w:r>
            <w:r>
              <w:rPr>
                <w:rFonts w:cs="Verdana"/>
                <w:bCs/>
                <w:iCs/>
                <w:color w:val="auto"/>
                <w:sz w:val="16"/>
                <w:szCs w:val="16"/>
              </w:rPr>
              <w:t xml:space="preserve">facilita </w:t>
            </w:r>
            <w:r w:rsidRPr="008D1880">
              <w:rPr>
                <w:rFonts w:cs="Verdana"/>
                <w:bCs/>
                <w:iCs/>
                <w:color w:val="auto"/>
                <w:sz w:val="16"/>
                <w:szCs w:val="16"/>
              </w:rPr>
              <w:t xml:space="preserve">información sobre las </w:t>
            </w:r>
            <w:proofErr w:type="spellStart"/>
            <w:r w:rsidRPr="008D1880">
              <w:rPr>
                <w:rFonts w:cs="Verdana"/>
                <w:bCs/>
                <w:iCs/>
                <w:color w:val="auto"/>
                <w:sz w:val="16"/>
                <w:szCs w:val="16"/>
              </w:rPr>
              <w:t>tesis</w:t>
            </w:r>
            <w:proofErr w:type="spellEnd"/>
            <w:r w:rsidRPr="008D1880">
              <w:rPr>
                <w:rFonts w:cs="Verdana"/>
                <w:bCs/>
                <w:iCs/>
                <w:color w:val="auto"/>
                <w:sz w:val="16"/>
                <w:szCs w:val="16"/>
              </w:rPr>
              <w:t xml:space="preserve"> defendidas en </w:t>
            </w:r>
            <w:r w:rsidR="007439D7">
              <w:rPr>
                <w:rFonts w:cs="Verdana"/>
                <w:bCs/>
                <w:iCs/>
                <w:color w:val="auto"/>
                <w:sz w:val="16"/>
                <w:szCs w:val="16"/>
              </w:rPr>
              <w:t>el período 2020-2024</w:t>
            </w:r>
            <w:r w:rsidRPr="008D1880">
              <w:rPr>
                <w:rFonts w:cs="Verdana"/>
                <w:bCs/>
                <w:iCs/>
                <w:color w:val="auto"/>
                <w:sz w:val="16"/>
                <w:szCs w:val="16"/>
              </w:rPr>
              <w:t xml:space="preserve"> </w:t>
            </w:r>
            <w:r w:rsidR="007439D7">
              <w:rPr>
                <w:rFonts w:cs="Verdana"/>
                <w:bCs/>
                <w:iCs/>
                <w:color w:val="auto"/>
                <w:sz w:val="16"/>
                <w:szCs w:val="16"/>
              </w:rPr>
              <w:t>-</w:t>
            </w:r>
            <w:r w:rsidRPr="008D1880">
              <w:rPr>
                <w:rFonts w:cs="Verdana"/>
                <w:bCs/>
                <w:iCs/>
                <w:color w:val="auto"/>
                <w:sz w:val="16"/>
                <w:szCs w:val="16"/>
              </w:rPr>
              <w:t>últimos 5 años</w:t>
            </w:r>
            <w:r w:rsidR="007439D7">
              <w:rPr>
                <w:rFonts w:cs="Verdana"/>
                <w:bCs/>
                <w:iCs/>
                <w:color w:val="auto"/>
                <w:sz w:val="16"/>
                <w:szCs w:val="16"/>
              </w:rPr>
              <w:t>-</w:t>
            </w:r>
            <w:r w:rsidRPr="008D1880">
              <w:rPr>
                <w:rFonts w:cs="Verdana"/>
                <w:bCs/>
                <w:iCs/>
                <w:color w:val="auto"/>
                <w:sz w:val="16"/>
                <w:szCs w:val="16"/>
              </w:rPr>
              <w:t xml:space="preserve"> en ambas Universidades, </w:t>
            </w:r>
            <w:proofErr w:type="spellStart"/>
            <w:r w:rsidRPr="008D1880">
              <w:rPr>
                <w:rFonts w:cs="Verdana"/>
                <w:bCs/>
                <w:iCs/>
                <w:color w:val="auto"/>
                <w:sz w:val="16"/>
                <w:szCs w:val="16"/>
              </w:rPr>
              <w:t>junto</w:t>
            </w:r>
            <w:proofErr w:type="spellEnd"/>
            <w:r w:rsidRPr="008D1880">
              <w:rPr>
                <w:rFonts w:cs="Verdana"/>
                <w:bCs/>
                <w:iCs/>
                <w:color w:val="auto"/>
                <w:sz w:val="16"/>
                <w:szCs w:val="16"/>
              </w:rPr>
              <w:t xml:space="preserve"> con </w:t>
            </w:r>
            <w:proofErr w:type="spellStart"/>
            <w:r w:rsidRPr="008D1880">
              <w:rPr>
                <w:rFonts w:cs="Verdana"/>
                <w:bCs/>
                <w:iCs/>
                <w:color w:val="auto"/>
                <w:sz w:val="16"/>
                <w:szCs w:val="16"/>
              </w:rPr>
              <w:t>sus</w:t>
            </w:r>
            <w:proofErr w:type="spellEnd"/>
            <w:r w:rsidRPr="008D1880">
              <w:rPr>
                <w:rFonts w:cs="Verdana"/>
                <w:bCs/>
                <w:iCs/>
                <w:color w:val="auto"/>
                <w:sz w:val="16"/>
                <w:szCs w:val="16"/>
              </w:rPr>
              <w:t xml:space="preserve"> indicios de </w:t>
            </w:r>
            <w:proofErr w:type="spellStart"/>
            <w:r w:rsidRPr="008D1880">
              <w:rPr>
                <w:rFonts w:cs="Verdana"/>
                <w:bCs/>
                <w:iCs/>
                <w:color w:val="auto"/>
                <w:sz w:val="16"/>
                <w:szCs w:val="16"/>
              </w:rPr>
              <w:t>calidad</w:t>
            </w:r>
            <w:proofErr w:type="spellEnd"/>
            <w:r w:rsidRPr="008D1880">
              <w:rPr>
                <w:rFonts w:cs="Verdana"/>
                <w:bCs/>
                <w:iCs/>
                <w:color w:val="auto"/>
                <w:sz w:val="16"/>
                <w:szCs w:val="16"/>
              </w:rPr>
              <w:t xml:space="preserve"> </w:t>
            </w:r>
            <w:proofErr w:type="spellStart"/>
            <w:r w:rsidRPr="008D1880">
              <w:rPr>
                <w:rFonts w:cs="Verdana"/>
                <w:bCs/>
                <w:iCs/>
                <w:color w:val="auto"/>
                <w:sz w:val="16"/>
                <w:szCs w:val="16"/>
              </w:rPr>
              <w:t>objetivos</w:t>
            </w:r>
            <w:proofErr w:type="spellEnd"/>
            <w:r w:rsidRPr="008D1880">
              <w:rPr>
                <w:rFonts w:cs="Verdana"/>
                <w:bCs/>
                <w:iCs/>
                <w:color w:val="auto"/>
                <w:sz w:val="16"/>
                <w:szCs w:val="16"/>
              </w:rPr>
              <w:t xml:space="preserve">, a modo de indicador del funcionamento del Programa y </w:t>
            </w:r>
            <w:proofErr w:type="spellStart"/>
            <w:r w:rsidRPr="008D1880">
              <w:rPr>
                <w:rFonts w:cs="Verdana"/>
                <w:bCs/>
                <w:iCs/>
                <w:color w:val="auto"/>
                <w:sz w:val="16"/>
                <w:szCs w:val="16"/>
              </w:rPr>
              <w:t>sus</w:t>
            </w:r>
            <w:proofErr w:type="spellEnd"/>
            <w:r w:rsidRPr="008D1880">
              <w:rPr>
                <w:rFonts w:cs="Verdana"/>
                <w:bCs/>
                <w:iCs/>
                <w:color w:val="auto"/>
                <w:sz w:val="16"/>
                <w:szCs w:val="16"/>
              </w:rPr>
              <w:t xml:space="preserve"> resultados</w:t>
            </w:r>
            <w:r>
              <w:rPr>
                <w:rFonts w:cs="Verdana"/>
                <w:bCs/>
                <w:iCs/>
                <w:color w:val="auto"/>
                <w:sz w:val="16"/>
                <w:szCs w:val="16"/>
              </w:rPr>
              <w:t>:</w:t>
            </w:r>
          </w:p>
          <w:p w14:paraId="4EC97887" w14:textId="77777777" w:rsidR="008D1880" w:rsidRPr="008D1880" w:rsidRDefault="008D1880" w:rsidP="008D1880">
            <w:pPr>
              <w:spacing w:line="360" w:lineRule="auto"/>
              <w:jc w:val="both"/>
              <w:rPr>
                <w:rFonts w:cs="Verdana"/>
                <w:bCs/>
                <w:iCs/>
                <w:color w:val="auto"/>
                <w:sz w:val="16"/>
                <w:szCs w:val="16"/>
              </w:rPr>
            </w:pPr>
          </w:p>
          <w:tbl>
            <w:tblPr>
              <w:tblW w:w="8624" w:type="dxa"/>
              <w:tblCellMar>
                <w:left w:w="70" w:type="dxa"/>
                <w:right w:w="70" w:type="dxa"/>
              </w:tblCellMar>
              <w:tblLook w:val="04A0" w:firstRow="1" w:lastRow="0" w:firstColumn="1" w:lastColumn="0" w:noHBand="0" w:noVBand="1"/>
            </w:tblPr>
            <w:tblGrid>
              <w:gridCol w:w="837"/>
              <w:gridCol w:w="1884"/>
              <w:gridCol w:w="1175"/>
              <w:gridCol w:w="1125"/>
              <w:gridCol w:w="1418"/>
              <w:gridCol w:w="1178"/>
              <w:gridCol w:w="1039"/>
            </w:tblGrid>
            <w:tr w:rsidR="00DB454D" w:rsidRPr="008D1880" w14:paraId="4F7A69A2" w14:textId="77777777" w:rsidTr="00DB454D">
              <w:trPr>
                <w:trHeight w:val="885"/>
              </w:trPr>
              <w:tc>
                <w:tcPr>
                  <w:tcW w:w="837" w:type="dxa"/>
                  <w:tcBorders>
                    <w:top w:val="single" w:sz="4" w:space="0" w:color="000000"/>
                    <w:left w:val="single" w:sz="4" w:space="0" w:color="000000"/>
                    <w:bottom w:val="single" w:sz="4" w:space="0" w:color="000000"/>
                    <w:right w:val="single" w:sz="4" w:space="0" w:color="000000"/>
                  </w:tcBorders>
                  <w:shd w:val="clear" w:color="000000" w:fill="BDD6EE" w:themeFill="accent1" w:themeFillTint="66"/>
                  <w:vAlign w:val="center"/>
                  <w:hideMark/>
                </w:tcPr>
                <w:p w14:paraId="2221BF0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Año de defensa</w:t>
                  </w:r>
                </w:p>
              </w:tc>
              <w:tc>
                <w:tcPr>
                  <w:tcW w:w="1884"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03A9CC7B" w14:textId="5F7F3CB0" w:rsidR="006651AD" w:rsidRPr="00F00B1C" w:rsidRDefault="00940786" w:rsidP="006651AD">
                  <w:pPr>
                    <w:suppressAutoHyphens w:val="0"/>
                    <w:jc w:val="center"/>
                    <w:rPr>
                      <w:color w:val="000000"/>
                      <w:sz w:val="16"/>
                      <w:szCs w:val="16"/>
                      <w:lang w:val="es-ES" w:eastAsia="es-ES"/>
                    </w:rPr>
                  </w:pPr>
                  <w:r>
                    <w:rPr>
                      <w:color w:val="000000"/>
                      <w:sz w:val="16"/>
                      <w:szCs w:val="16"/>
                      <w:lang w:val="es-ES" w:eastAsia="es-ES"/>
                    </w:rPr>
                    <w:t>UV</w:t>
                  </w:r>
                  <w:r w:rsidR="006651AD">
                    <w:rPr>
                      <w:color w:val="000000"/>
                      <w:sz w:val="16"/>
                      <w:szCs w:val="16"/>
                      <w:lang w:val="es-ES" w:eastAsia="es-ES"/>
                    </w:rPr>
                    <w:t>IGO: 22 tesis</w:t>
                  </w:r>
                </w:p>
              </w:tc>
              <w:tc>
                <w:tcPr>
                  <w:tcW w:w="1143"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24163DDD"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Mención internacional</w:t>
                  </w:r>
                </w:p>
              </w:tc>
              <w:tc>
                <w:tcPr>
                  <w:tcW w:w="1125"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044FFD16"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Mención industrial </w:t>
                  </w:r>
                </w:p>
              </w:tc>
              <w:tc>
                <w:tcPr>
                  <w:tcW w:w="1418"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0BACF882" w14:textId="77777777" w:rsidR="008D1880" w:rsidRPr="008D1880" w:rsidRDefault="008D1880" w:rsidP="008D1880">
                  <w:pPr>
                    <w:suppressAutoHyphens w:val="0"/>
                    <w:jc w:val="center"/>
                    <w:rPr>
                      <w:color w:val="000000"/>
                      <w:sz w:val="16"/>
                      <w:szCs w:val="16"/>
                      <w:lang w:val="es-ES" w:eastAsia="es-ES"/>
                    </w:rPr>
                  </w:pPr>
                  <w:r w:rsidRPr="00F00B1C">
                    <w:rPr>
                      <w:color w:val="000000"/>
                      <w:sz w:val="16"/>
                      <w:szCs w:val="16"/>
                      <w:lang w:val="es-ES" w:eastAsia="es-ES"/>
                    </w:rPr>
                    <w:t>Compendio</w:t>
                  </w:r>
                </w:p>
                <w:p w14:paraId="05C63998"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de </w:t>
                  </w:r>
                  <w:proofErr w:type="spellStart"/>
                  <w:r w:rsidRPr="00F00B1C">
                    <w:rPr>
                      <w:color w:val="000000"/>
                      <w:sz w:val="16"/>
                      <w:szCs w:val="16"/>
                      <w:lang w:val="es-ES" w:eastAsia="es-ES"/>
                    </w:rPr>
                    <w:t>artigos</w:t>
                  </w:r>
                  <w:proofErr w:type="spellEnd"/>
                </w:p>
              </w:tc>
              <w:tc>
                <w:tcPr>
                  <w:tcW w:w="1178"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209C2FB2"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Cum Laude</w:t>
                  </w:r>
                </w:p>
              </w:tc>
              <w:tc>
                <w:tcPr>
                  <w:tcW w:w="1039"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22DE9157"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Premio doctorado</w:t>
                  </w:r>
                </w:p>
              </w:tc>
            </w:tr>
            <w:tr w:rsidR="008D1880" w:rsidRPr="008D1880" w14:paraId="0DA8D0D9" w14:textId="77777777" w:rsidTr="00DB454D">
              <w:trPr>
                <w:trHeight w:val="330"/>
              </w:trPr>
              <w:tc>
                <w:tcPr>
                  <w:tcW w:w="8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33A1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2020</w:t>
                  </w:r>
                </w:p>
              </w:tc>
              <w:tc>
                <w:tcPr>
                  <w:tcW w:w="1884" w:type="dxa"/>
                  <w:tcBorders>
                    <w:top w:val="single" w:sz="4" w:space="0" w:color="auto"/>
                    <w:left w:val="nil"/>
                    <w:bottom w:val="single" w:sz="4" w:space="0" w:color="auto"/>
                    <w:right w:val="single" w:sz="4" w:space="0" w:color="auto"/>
                  </w:tcBorders>
                  <w:shd w:val="clear" w:color="000000" w:fill="FFFFFF"/>
                  <w:noWrap/>
                  <w:vAlign w:val="center"/>
                  <w:hideMark/>
                </w:tcPr>
                <w:p w14:paraId="1647DD05" w14:textId="77777777" w:rsidR="008D1880" w:rsidRPr="00F00B1C" w:rsidRDefault="008D1880" w:rsidP="008D1880">
                  <w:pPr>
                    <w:suppressAutoHyphens w:val="0"/>
                    <w:rPr>
                      <w:color w:val="000000"/>
                      <w:sz w:val="16"/>
                      <w:szCs w:val="16"/>
                      <w:lang w:val="es-ES" w:eastAsia="es-ES"/>
                    </w:rPr>
                  </w:pPr>
                  <w:proofErr w:type="spellStart"/>
                  <w:r w:rsidRPr="00F00B1C">
                    <w:rPr>
                      <w:color w:val="000000"/>
                      <w:sz w:val="16"/>
                      <w:szCs w:val="16"/>
                      <w:lang w:val="es-ES" w:eastAsia="es-ES"/>
                    </w:rPr>
                    <w:t>Jesus</w:t>
                  </w:r>
                  <w:proofErr w:type="spellEnd"/>
                  <w:r w:rsidRPr="00F00B1C">
                    <w:rPr>
                      <w:color w:val="000000"/>
                      <w:sz w:val="16"/>
                      <w:szCs w:val="16"/>
                      <w:lang w:val="es-ES" w:eastAsia="es-ES"/>
                    </w:rPr>
                    <w:t xml:space="preserve"> balado</w:t>
                  </w:r>
                </w:p>
              </w:tc>
              <w:tc>
                <w:tcPr>
                  <w:tcW w:w="1143" w:type="dxa"/>
                  <w:tcBorders>
                    <w:top w:val="single" w:sz="4" w:space="0" w:color="auto"/>
                    <w:left w:val="nil"/>
                    <w:bottom w:val="single" w:sz="4" w:space="0" w:color="auto"/>
                    <w:right w:val="single" w:sz="4" w:space="0" w:color="auto"/>
                  </w:tcBorders>
                  <w:shd w:val="clear" w:color="000000" w:fill="FFFFFF"/>
                  <w:noWrap/>
                  <w:vAlign w:val="center"/>
                  <w:hideMark/>
                </w:tcPr>
                <w:p w14:paraId="5DF6D4CB"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single" w:sz="4" w:space="0" w:color="auto"/>
                    <w:left w:val="nil"/>
                    <w:bottom w:val="single" w:sz="4" w:space="0" w:color="auto"/>
                    <w:right w:val="single" w:sz="4" w:space="0" w:color="auto"/>
                  </w:tcBorders>
                  <w:shd w:val="clear" w:color="000000" w:fill="FFFFFF"/>
                  <w:noWrap/>
                  <w:vAlign w:val="center"/>
                  <w:hideMark/>
                </w:tcPr>
                <w:p w14:paraId="614E50A0"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14780503"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single" w:sz="4" w:space="0" w:color="auto"/>
                    <w:left w:val="nil"/>
                    <w:bottom w:val="single" w:sz="4" w:space="0" w:color="auto"/>
                    <w:right w:val="single" w:sz="4" w:space="0" w:color="auto"/>
                  </w:tcBorders>
                  <w:shd w:val="clear" w:color="000000" w:fill="FFFFFF"/>
                  <w:noWrap/>
                  <w:vAlign w:val="center"/>
                  <w:hideMark/>
                </w:tcPr>
                <w:p w14:paraId="5B64F35E"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single" w:sz="4" w:space="0" w:color="auto"/>
                    <w:left w:val="nil"/>
                    <w:bottom w:val="single" w:sz="4" w:space="0" w:color="auto"/>
                    <w:right w:val="single" w:sz="4" w:space="0" w:color="auto"/>
                  </w:tcBorders>
                  <w:shd w:val="clear" w:color="000000" w:fill="FFFFFF"/>
                  <w:noWrap/>
                  <w:vAlign w:val="center"/>
                  <w:hideMark/>
                </w:tcPr>
                <w:p w14:paraId="4AD94E97"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r>
            <w:tr w:rsidR="008D1880" w:rsidRPr="008D1880" w14:paraId="41E7FFF7" w14:textId="77777777" w:rsidTr="00DB454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2060CE1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2020</w:t>
                  </w:r>
                </w:p>
              </w:tc>
              <w:tc>
                <w:tcPr>
                  <w:tcW w:w="1884" w:type="dxa"/>
                  <w:tcBorders>
                    <w:top w:val="nil"/>
                    <w:left w:val="nil"/>
                    <w:bottom w:val="single" w:sz="4" w:space="0" w:color="auto"/>
                    <w:right w:val="single" w:sz="4" w:space="0" w:color="auto"/>
                  </w:tcBorders>
                  <w:shd w:val="clear" w:color="000000" w:fill="FFFFFF"/>
                  <w:noWrap/>
                  <w:vAlign w:val="center"/>
                  <w:hideMark/>
                </w:tcPr>
                <w:p w14:paraId="3CCEA66A"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Ana </w:t>
                  </w:r>
                  <w:proofErr w:type="spellStart"/>
                  <w:r w:rsidRPr="00F00B1C">
                    <w:rPr>
                      <w:color w:val="000000"/>
                      <w:sz w:val="16"/>
                      <w:szCs w:val="16"/>
                      <w:lang w:val="es-ES" w:eastAsia="es-ES"/>
                    </w:rPr>
                    <w:t>Sanchez</w:t>
                  </w:r>
                  <w:proofErr w:type="spellEnd"/>
                </w:p>
              </w:tc>
              <w:tc>
                <w:tcPr>
                  <w:tcW w:w="1143" w:type="dxa"/>
                  <w:tcBorders>
                    <w:top w:val="nil"/>
                    <w:left w:val="nil"/>
                    <w:bottom w:val="single" w:sz="4" w:space="0" w:color="auto"/>
                    <w:right w:val="single" w:sz="4" w:space="0" w:color="auto"/>
                  </w:tcBorders>
                  <w:shd w:val="clear" w:color="000000" w:fill="FFFFFF"/>
                  <w:noWrap/>
                  <w:vAlign w:val="center"/>
                  <w:hideMark/>
                </w:tcPr>
                <w:p w14:paraId="5ED2FF7B"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000000" w:fill="FFFFFF"/>
                  <w:noWrap/>
                  <w:vAlign w:val="center"/>
                  <w:hideMark/>
                </w:tcPr>
                <w:p w14:paraId="5F9FFCC1"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17B0679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000000" w:fill="FFFFFF"/>
                  <w:noWrap/>
                  <w:vAlign w:val="center"/>
                  <w:hideMark/>
                </w:tcPr>
                <w:p w14:paraId="658389EF"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024F93D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r>
            <w:tr w:rsidR="008D1880" w:rsidRPr="008D1880" w14:paraId="3164898A" w14:textId="77777777" w:rsidTr="00DB454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7C53848A"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2021</w:t>
                  </w:r>
                </w:p>
              </w:tc>
              <w:tc>
                <w:tcPr>
                  <w:tcW w:w="1884" w:type="dxa"/>
                  <w:tcBorders>
                    <w:top w:val="nil"/>
                    <w:left w:val="nil"/>
                    <w:bottom w:val="single" w:sz="4" w:space="0" w:color="auto"/>
                    <w:right w:val="single" w:sz="4" w:space="0" w:color="auto"/>
                  </w:tcBorders>
                  <w:shd w:val="clear" w:color="000000" w:fill="FFFFFF"/>
                  <w:noWrap/>
                  <w:vAlign w:val="center"/>
                  <w:hideMark/>
                </w:tcPr>
                <w:p w14:paraId="2B10A2DC"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Marcos </w:t>
                  </w:r>
                  <w:proofErr w:type="spellStart"/>
                  <w:r w:rsidRPr="00F00B1C">
                    <w:rPr>
                      <w:color w:val="000000"/>
                      <w:sz w:val="16"/>
                      <w:szCs w:val="16"/>
                      <w:lang w:val="es-ES" w:eastAsia="es-ES"/>
                    </w:rPr>
                    <w:t>Fdez</w:t>
                  </w:r>
                  <w:proofErr w:type="spellEnd"/>
                </w:p>
              </w:tc>
              <w:tc>
                <w:tcPr>
                  <w:tcW w:w="1143" w:type="dxa"/>
                  <w:tcBorders>
                    <w:top w:val="nil"/>
                    <w:left w:val="nil"/>
                    <w:bottom w:val="single" w:sz="4" w:space="0" w:color="auto"/>
                    <w:right w:val="single" w:sz="4" w:space="0" w:color="auto"/>
                  </w:tcBorders>
                  <w:shd w:val="clear" w:color="000000" w:fill="FFFFFF"/>
                  <w:noWrap/>
                  <w:vAlign w:val="center"/>
                  <w:hideMark/>
                </w:tcPr>
                <w:p w14:paraId="3844AE2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3DDA2560"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74D89C7A"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4F7F4E6"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277AE9B5"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310284D4" w14:textId="77777777" w:rsidTr="00DB454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78FD433A"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2021</w:t>
                  </w:r>
                </w:p>
              </w:tc>
              <w:tc>
                <w:tcPr>
                  <w:tcW w:w="1884" w:type="dxa"/>
                  <w:tcBorders>
                    <w:top w:val="nil"/>
                    <w:left w:val="nil"/>
                    <w:bottom w:val="single" w:sz="4" w:space="0" w:color="auto"/>
                    <w:right w:val="single" w:sz="4" w:space="0" w:color="auto"/>
                  </w:tcBorders>
                  <w:shd w:val="clear" w:color="000000" w:fill="FFFFFF"/>
                  <w:noWrap/>
                  <w:vAlign w:val="center"/>
                  <w:hideMark/>
                </w:tcPr>
                <w:p w14:paraId="27090EF1" w14:textId="77777777" w:rsidR="008D1880" w:rsidRPr="00F00B1C" w:rsidRDefault="008D1880" w:rsidP="008D1880">
                  <w:pPr>
                    <w:suppressAutoHyphens w:val="0"/>
                    <w:rPr>
                      <w:color w:val="000000"/>
                      <w:sz w:val="16"/>
                      <w:szCs w:val="16"/>
                      <w:lang w:val="es-ES" w:eastAsia="es-ES"/>
                    </w:rPr>
                  </w:pPr>
                  <w:proofErr w:type="spellStart"/>
                  <w:r w:rsidRPr="00F00B1C">
                    <w:rPr>
                      <w:color w:val="000000"/>
                      <w:sz w:val="16"/>
                      <w:szCs w:val="16"/>
                      <w:lang w:val="es-ES" w:eastAsia="es-ES"/>
                    </w:rPr>
                    <w:t>Ivan</w:t>
                  </w:r>
                  <w:proofErr w:type="spellEnd"/>
                  <w:r w:rsidRPr="00F00B1C">
                    <w:rPr>
                      <w:color w:val="000000"/>
                      <w:sz w:val="16"/>
                      <w:szCs w:val="16"/>
                      <w:lang w:val="es-ES" w:eastAsia="es-ES"/>
                    </w:rPr>
                    <w:t xml:space="preserve"> Garrido </w:t>
                  </w:r>
                </w:p>
              </w:tc>
              <w:tc>
                <w:tcPr>
                  <w:tcW w:w="1143" w:type="dxa"/>
                  <w:tcBorders>
                    <w:top w:val="nil"/>
                    <w:left w:val="nil"/>
                    <w:bottom w:val="single" w:sz="4" w:space="0" w:color="auto"/>
                    <w:right w:val="single" w:sz="4" w:space="0" w:color="auto"/>
                  </w:tcBorders>
                  <w:shd w:val="clear" w:color="000000" w:fill="FFFFFF"/>
                  <w:noWrap/>
                  <w:vAlign w:val="center"/>
                  <w:hideMark/>
                </w:tcPr>
                <w:p w14:paraId="218F0B98"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000000" w:fill="FFFFFF"/>
                  <w:noWrap/>
                  <w:vAlign w:val="center"/>
                  <w:hideMark/>
                </w:tcPr>
                <w:p w14:paraId="07BC8A1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70AF703"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000000" w:fill="FFFFFF"/>
                  <w:noWrap/>
                  <w:vAlign w:val="center"/>
                  <w:hideMark/>
                </w:tcPr>
                <w:p w14:paraId="2AB319B0"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33ED487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r>
            <w:tr w:rsidR="008D1880" w:rsidRPr="008D1880" w14:paraId="7912B346" w14:textId="77777777" w:rsidTr="00DB454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48AE934E"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2021</w:t>
                  </w:r>
                </w:p>
              </w:tc>
              <w:tc>
                <w:tcPr>
                  <w:tcW w:w="1884" w:type="dxa"/>
                  <w:tcBorders>
                    <w:top w:val="nil"/>
                    <w:left w:val="nil"/>
                    <w:bottom w:val="single" w:sz="4" w:space="0" w:color="auto"/>
                    <w:right w:val="single" w:sz="4" w:space="0" w:color="auto"/>
                  </w:tcBorders>
                  <w:shd w:val="clear" w:color="000000" w:fill="FFFFFF"/>
                  <w:noWrap/>
                  <w:vAlign w:val="center"/>
                  <w:hideMark/>
                </w:tcPr>
                <w:p w14:paraId="6C55EC74"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Luis M González</w:t>
                  </w:r>
                </w:p>
              </w:tc>
              <w:tc>
                <w:tcPr>
                  <w:tcW w:w="1143" w:type="dxa"/>
                  <w:tcBorders>
                    <w:top w:val="nil"/>
                    <w:left w:val="nil"/>
                    <w:bottom w:val="single" w:sz="4" w:space="0" w:color="auto"/>
                    <w:right w:val="single" w:sz="4" w:space="0" w:color="auto"/>
                  </w:tcBorders>
                  <w:shd w:val="clear" w:color="000000" w:fill="FFFFFF"/>
                  <w:noWrap/>
                  <w:vAlign w:val="center"/>
                  <w:hideMark/>
                </w:tcPr>
                <w:p w14:paraId="375D052B"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000000" w:fill="FFFFFF"/>
                  <w:noWrap/>
                  <w:vAlign w:val="center"/>
                  <w:hideMark/>
                </w:tcPr>
                <w:p w14:paraId="069C132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2C983C9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000000" w:fill="FFFFFF"/>
                  <w:noWrap/>
                  <w:vAlign w:val="center"/>
                  <w:hideMark/>
                </w:tcPr>
                <w:p w14:paraId="6758B91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51C120C3"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r>
            <w:tr w:rsidR="008D1880" w:rsidRPr="008D1880" w14:paraId="431EA28C" w14:textId="77777777" w:rsidTr="00DB454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5D748DD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2022</w:t>
                  </w:r>
                </w:p>
              </w:tc>
              <w:tc>
                <w:tcPr>
                  <w:tcW w:w="1884" w:type="dxa"/>
                  <w:tcBorders>
                    <w:top w:val="nil"/>
                    <w:left w:val="nil"/>
                    <w:bottom w:val="single" w:sz="4" w:space="0" w:color="auto"/>
                    <w:right w:val="single" w:sz="4" w:space="0" w:color="auto"/>
                  </w:tcBorders>
                  <w:shd w:val="clear" w:color="000000" w:fill="FFFFFF"/>
                  <w:noWrap/>
                  <w:vAlign w:val="center"/>
                  <w:hideMark/>
                </w:tcPr>
                <w:p w14:paraId="5B729CC4" w14:textId="77777777" w:rsidR="008D1880" w:rsidRPr="00F00B1C" w:rsidRDefault="008D1880" w:rsidP="008D1880">
                  <w:pPr>
                    <w:suppressAutoHyphens w:val="0"/>
                    <w:rPr>
                      <w:color w:val="000000"/>
                      <w:sz w:val="16"/>
                      <w:szCs w:val="16"/>
                      <w:lang w:val="es-ES" w:eastAsia="es-ES"/>
                    </w:rPr>
                  </w:pPr>
                  <w:proofErr w:type="spellStart"/>
                  <w:r w:rsidRPr="00F00B1C">
                    <w:rPr>
                      <w:color w:val="000000"/>
                      <w:sz w:val="16"/>
                      <w:szCs w:val="16"/>
                      <w:lang w:val="es-ES" w:eastAsia="es-ES"/>
                    </w:rPr>
                    <w:t>Roi</w:t>
                  </w:r>
                  <w:proofErr w:type="spellEnd"/>
                  <w:r w:rsidRPr="00F00B1C">
                    <w:rPr>
                      <w:color w:val="000000"/>
                      <w:sz w:val="16"/>
                      <w:szCs w:val="16"/>
                      <w:lang w:val="es-ES" w:eastAsia="es-ES"/>
                    </w:rPr>
                    <w:t xml:space="preserve"> Otero</w:t>
                  </w:r>
                </w:p>
              </w:tc>
              <w:tc>
                <w:tcPr>
                  <w:tcW w:w="1143" w:type="dxa"/>
                  <w:tcBorders>
                    <w:top w:val="nil"/>
                    <w:left w:val="nil"/>
                    <w:bottom w:val="single" w:sz="4" w:space="0" w:color="auto"/>
                    <w:right w:val="single" w:sz="4" w:space="0" w:color="auto"/>
                  </w:tcBorders>
                  <w:shd w:val="clear" w:color="000000" w:fill="FFFFFF"/>
                  <w:noWrap/>
                  <w:vAlign w:val="center"/>
                  <w:hideMark/>
                </w:tcPr>
                <w:p w14:paraId="56F4EA5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000000" w:fill="FFFFFF"/>
                  <w:noWrap/>
                  <w:vAlign w:val="center"/>
                  <w:hideMark/>
                </w:tcPr>
                <w:p w14:paraId="0CCFBF7D"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18F1DFC0"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000000" w:fill="FFFFFF"/>
                  <w:noWrap/>
                  <w:vAlign w:val="center"/>
                  <w:hideMark/>
                </w:tcPr>
                <w:p w14:paraId="12218B37"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2BE674E1"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7124260E" w14:textId="77777777" w:rsidTr="00DB454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094EA14A"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2022</w:t>
                  </w:r>
                </w:p>
              </w:tc>
              <w:tc>
                <w:tcPr>
                  <w:tcW w:w="1884" w:type="dxa"/>
                  <w:tcBorders>
                    <w:top w:val="nil"/>
                    <w:left w:val="nil"/>
                    <w:bottom w:val="single" w:sz="4" w:space="0" w:color="auto"/>
                    <w:right w:val="single" w:sz="4" w:space="0" w:color="auto"/>
                  </w:tcBorders>
                  <w:shd w:val="clear" w:color="000000" w:fill="FFFFFF"/>
                  <w:noWrap/>
                  <w:vAlign w:val="center"/>
                  <w:hideMark/>
                </w:tcPr>
                <w:p w14:paraId="288E51DA"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Ana Novo</w:t>
                  </w:r>
                </w:p>
              </w:tc>
              <w:tc>
                <w:tcPr>
                  <w:tcW w:w="1143" w:type="dxa"/>
                  <w:tcBorders>
                    <w:top w:val="nil"/>
                    <w:left w:val="nil"/>
                    <w:bottom w:val="single" w:sz="4" w:space="0" w:color="auto"/>
                    <w:right w:val="single" w:sz="4" w:space="0" w:color="auto"/>
                  </w:tcBorders>
                  <w:shd w:val="clear" w:color="000000" w:fill="FFFFFF"/>
                  <w:noWrap/>
                  <w:vAlign w:val="center"/>
                  <w:hideMark/>
                </w:tcPr>
                <w:p w14:paraId="76E6D3F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000000" w:fill="FFFFFF"/>
                  <w:noWrap/>
                  <w:vAlign w:val="center"/>
                  <w:hideMark/>
                </w:tcPr>
                <w:p w14:paraId="105F68CE"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37445CD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000000" w:fill="FFFFFF"/>
                  <w:noWrap/>
                  <w:vAlign w:val="center"/>
                  <w:hideMark/>
                </w:tcPr>
                <w:p w14:paraId="54AB3C56"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483695F8"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r>
            <w:tr w:rsidR="008D1880" w:rsidRPr="008D1880" w14:paraId="458CDDDB" w14:textId="77777777" w:rsidTr="00DB454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12D4D48F"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2022</w:t>
                  </w:r>
                </w:p>
              </w:tc>
              <w:tc>
                <w:tcPr>
                  <w:tcW w:w="1884" w:type="dxa"/>
                  <w:tcBorders>
                    <w:top w:val="nil"/>
                    <w:left w:val="nil"/>
                    <w:bottom w:val="single" w:sz="4" w:space="0" w:color="auto"/>
                    <w:right w:val="single" w:sz="4" w:space="0" w:color="auto"/>
                  </w:tcBorders>
                  <w:shd w:val="clear" w:color="000000" w:fill="FFFFFF"/>
                  <w:noWrap/>
                  <w:vAlign w:val="center"/>
                  <w:hideMark/>
                </w:tcPr>
                <w:p w14:paraId="09EB33F7"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Ernesto Frías </w:t>
                  </w:r>
                </w:p>
              </w:tc>
              <w:tc>
                <w:tcPr>
                  <w:tcW w:w="1143" w:type="dxa"/>
                  <w:tcBorders>
                    <w:top w:val="nil"/>
                    <w:left w:val="nil"/>
                    <w:bottom w:val="single" w:sz="4" w:space="0" w:color="auto"/>
                    <w:right w:val="single" w:sz="4" w:space="0" w:color="auto"/>
                  </w:tcBorders>
                  <w:shd w:val="clear" w:color="000000" w:fill="FFFFFF"/>
                  <w:noWrap/>
                  <w:vAlign w:val="center"/>
                  <w:hideMark/>
                </w:tcPr>
                <w:p w14:paraId="1F353F2F"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000000" w:fill="FFFFFF"/>
                  <w:noWrap/>
                  <w:vAlign w:val="center"/>
                  <w:hideMark/>
                </w:tcPr>
                <w:p w14:paraId="58C5A73E"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31ADE611"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000000" w:fill="FFFFFF"/>
                  <w:noWrap/>
                  <w:vAlign w:val="center"/>
                  <w:hideMark/>
                </w:tcPr>
                <w:p w14:paraId="775FED45"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361E5AC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3A7DB5B5" w14:textId="77777777" w:rsidTr="00DB454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4827ED6E"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2023</w:t>
                  </w:r>
                </w:p>
              </w:tc>
              <w:tc>
                <w:tcPr>
                  <w:tcW w:w="1884" w:type="dxa"/>
                  <w:tcBorders>
                    <w:top w:val="nil"/>
                    <w:left w:val="nil"/>
                    <w:bottom w:val="single" w:sz="4" w:space="0" w:color="auto"/>
                    <w:right w:val="single" w:sz="4" w:space="0" w:color="auto"/>
                  </w:tcBorders>
                  <w:shd w:val="clear" w:color="000000" w:fill="FFFFFF"/>
                  <w:noWrap/>
                  <w:vAlign w:val="center"/>
                  <w:hideMark/>
                </w:tcPr>
                <w:p w14:paraId="3ECC6AC1"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Hugo Humanes </w:t>
                  </w:r>
                </w:p>
              </w:tc>
              <w:tc>
                <w:tcPr>
                  <w:tcW w:w="1143" w:type="dxa"/>
                  <w:tcBorders>
                    <w:top w:val="nil"/>
                    <w:left w:val="nil"/>
                    <w:bottom w:val="single" w:sz="4" w:space="0" w:color="auto"/>
                    <w:right w:val="single" w:sz="4" w:space="0" w:color="auto"/>
                  </w:tcBorders>
                  <w:shd w:val="clear" w:color="000000" w:fill="FFFFFF"/>
                  <w:noWrap/>
                  <w:vAlign w:val="center"/>
                  <w:hideMark/>
                </w:tcPr>
                <w:p w14:paraId="43284721"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7B3D8EBB"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418" w:type="dxa"/>
                  <w:tcBorders>
                    <w:top w:val="nil"/>
                    <w:left w:val="nil"/>
                    <w:bottom w:val="single" w:sz="4" w:space="0" w:color="auto"/>
                    <w:right w:val="single" w:sz="4" w:space="0" w:color="auto"/>
                  </w:tcBorders>
                  <w:shd w:val="clear" w:color="000000" w:fill="FFFFFF"/>
                  <w:noWrap/>
                  <w:vAlign w:val="center"/>
                  <w:hideMark/>
                </w:tcPr>
                <w:p w14:paraId="0399A2A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801D14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38C6B796"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318BE206" w14:textId="77777777" w:rsidTr="00DB454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03B0ADC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2023</w:t>
                  </w:r>
                </w:p>
              </w:tc>
              <w:tc>
                <w:tcPr>
                  <w:tcW w:w="1884" w:type="dxa"/>
                  <w:tcBorders>
                    <w:top w:val="nil"/>
                    <w:left w:val="nil"/>
                    <w:bottom w:val="single" w:sz="4" w:space="0" w:color="auto"/>
                    <w:right w:val="single" w:sz="4" w:space="0" w:color="auto"/>
                  </w:tcBorders>
                  <w:shd w:val="clear" w:color="000000" w:fill="FFFFFF"/>
                  <w:noWrap/>
                  <w:vAlign w:val="center"/>
                  <w:hideMark/>
                </w:tcPr>
                <w:p w14:paraId="2C07A102"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Andrés Justo </w:t>
                  </w:r>
                </w:p>
              </w:tc>
              <w:tc>
                <w:tcPr>
                  <w:tcW w:w="1143" w:type="dxa"/>
                  <w:tcBorders>
                    <w:top w:val="nil"/>
                    <w:left w:val="nil"/>
                    <w:bottom w:val="single" w:sz="4" w:space="0" w:color="auto"/>
                    <w:right w:val="single" w:sz="4" w:space="0" w:color="auto"/>
                  </w:tcBorders>
                  <w:shd w:val="clear" w:color="000000" w:fill="FFFFFF"/>
                  <w:noWrap/>
                  <w:vAlign w:val="center"/>
                  <w:hideMark/>
                </w:tcPr>
                <w:p w14:paraId="3BB88AEA"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000000" w:fill="FFFFFF"/>
                  <w:noWrap/>
                  <w:vAlign w:val="center"/>
                  <w:hideMark/>
                </w:tcPr>
                <w:p w14:paraId="31B60DE6"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303FF0B2"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000000" w:fill="FFFFFF"/>
                  <w:noWrap/>
                  <w:vAlign w:val="center"/>
                  <w:hideMark/>
                </w:tcPr>
                <w:p w14:paraId="2001A2B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79CC66AD"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0F477C0D" w14:textId="77777777" w:rsidTr="00DB454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5E6ADEAA"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2023</w:t>
                  </w:r>
                </w:p>
              </w:tc>
              <w:tc>
                <w:tcPr>
                  <w:tcW w:w="1884" w:type="dxa"/>
                  <w:tcBorders>
                    <w:top w:val="nil"/>
                    <w:left w:val="nil"/>
                    <w:bottom w:val="single" w:sz="4" w:space="0" w:color="auto"/>
                    <w:right w:val="single" w:sz="4" w:space="0" w:color="auto"/>
                  </w:tcBorders>
                  <w:shd w:val="clear" w:color="000000" w:fill="FFFFFF"/>
                  <w:noWrap/>
                  <w:vAlign w:val="center"/>
                  <w:hideMark/>
                </w:tcPr>
                <w:p w14:paraId="44ECFB78"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Óscar </w:t>
                  </w:r>
                  <w:proofErr w:type="spellStart"/>
                  <w:r w:rsidRPr="00F00B1C">
                    <w:rPr>
                      <w:color w:val="000000"/>
                      <w:sz w:val="16"/>
                      <w:szCs w:val="16"/>
                      <w:lang w:val="es-ES" w:eastAsia="es-ES"/>
                    </w:rPr>
                    <w:t>Bouzas</w:t>
                  </w:r>
                  <w:proofErr w:type="spellEnd"/>
                  <w:r w:rsidRPr="00F00B1C">
                    <w:rPr>
                      <w:color w:val="000000"/>
                      <w:sz w:val="16"/>
                      <w:szCs w:val="16"/>
                      <w:lang w:val="es-ES" w:eastAsia="es-ES"/>
                    </w:rPr>
                    <w:t xml:space="preserve"> </w:t>
                  </w:r>
                </w:p>
              </w:tc>
              <w:tc>
                <w:tcPr>
                  <w:tcW w:w="1143" w:type="dxa"/>
                  <w:tcBorders>
                    <w:top w:val="nil"/>
                    <w:left w:val="nil"/>
                    <w:bottom w:val="single" w:sz="4" w:space="0" w:color="auto"/>
                    <w:right w:val="single" w:sz="4" w:space="0" w:color="auto"/>
                  </w:tcBorders>
                  <w:shd w:val="clear" w:color="000000" w:fill="FFFFFF"/>
                  <w:noWrap/>
                  <w:vAlign w:val="center"/>
                  <w:hideMark/>
                </w:tcPr>
                <w:p w14:paraId="52781105"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000000" w:fill="FFFFFF"/>
                  <w:noWrap/>
                  <w:vAlign w:val="center"/>
                  <w:hideMark/>
                </w:tcPr>
                <w:p w14:paraId="6331D24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095C78A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000000" w:fill="FFFFFF"/>
                  <w:noWrap/>
                  <w:vAlign w:val="center"/>
                  <w:hideMark/>
                </w:tcPr>
                <w:p w14:paraId="3B8DABD5"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4505EC4F"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60E8B141" w14:textId="77777777" w:rsidTr="00DB454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446EC10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2023</w:t>
                  </w:r>
                </w:p>
              </w:tc>
              <w:tc>
                <w:tcPr>
                  <w:tcW w:w="1884" w:type="dxa"/>
                  <w:tcBorders>
                    <w:top w:val="nil"/>
                    <w:left w:val="nil"/>
                    <w:bottom w:val="single" w:sz="4" w:space="0" w:color="auto"/>
                    <w:right w:val="single" w:sz="4" w:space="0" w:color="auto"/>
                  </w:tcBorders>
                  <w:shd w:val="clear" w:color="000000" w:fill="FFFFFF"/>
                  <w:noWrap/>
                  <w:vAlign w:val="center"/>
                  <w:hideMark/>
                </w:tcPr>
                <w:p w14:paraId="67F04697"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Pablo del Río </w:t>
                  </w:r>
                </w:p>
              </w:tc>
              <w:tc>
                <w:tcPr>
                  <w:tcW w:w="1143" w:type="dxa"/>
                  <w:tcBorders>
                    <w:top w:val="nil"/>
                    <w:left w:val="nil"/>
                    <w:bottom w:val="single" w:sz="4" w:space="0" w:color="auto"/>
                    <w:right w:val="single" w:sz="4" w:space="0" w:color="auto"/>
                  </w:tcBorders>
                  <w:shd w:val="clear" w:color="000000" w:fill="FFFFFF"/>
                  <w:noWrap/>
                  <w:vAlign w:val="center"/>
                  <w:hideMark/>
                </w:tcPr>
                <w:p w14:paraId="07D10446"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789D96BE"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50ACE265"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37621C6"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039" w:type="dxa"/>
                  <w:tcBorders>
                    <w:top w:val="nil"/>
                    <w:left w:val="nil"/>
                    <w:bottom w:val="single" w:sz="4" w:space="0" w:color="auto"/>
                    <w:right w:val="single" w:sz="4" w:space="0" w:color="auto"/>
                  </w:tcBorders>
                  <w:shd w:val="clear" w:color="000000" w:fill="FFFFFF"/>
                  <w:noWrap/>
                  <w:vAlign w:val="center"/>
                  <w:hideMark/>
                </w:tcPr>
                <w:p w14:paraId="35FA5DAE"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004BC78B" w14:textId="77777777" w:rsidTr="00DB454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59E4EAA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2023</w:t>
                  </w:r>
                </w:p>
              </w:tc>
              <w:tc>
                <w:tcPr>
                  <w:tcW w:w="1884" w:type="dxa"/>
                  <w:tcBorders>
                    <w:top w:val="nil"/>
                    <w:left w:val="nil"/>
                    <w:bottom w:val="single" w:sz="4" w:space="0" w:color="auto"/>
                    <w:right w:val="single" w:sz="4" w:space="0" w:color="auto"/>
                  </w:tcBorders>
                  <w:shd w:val="clear" w:color="000000" w:fill="FFFFFF"/>
                  <w:noWrap/>
                  <w:vAlign w:val="center"/>
                  <w:hideMark/>
                </w:tcPr>
                <w:p w14:paraId="3E0B9D14"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Rabia </w:t>
                  </w:r>
                  <w:proofErr w:type="spellStart"/>
                  <w:r w:rsidRPr="00F00B1C">
                    <w:rPr>
                      <w:color w:val="000000"/>
                      <w:sz w:val="16"/>
                      <w:szCs w:val="16"/>
                      <w:lang w:val="es-ES" w:eastAsia="es-ES"/>
                    </w:rPr>
                    <w:t>Rashdi</w:t>
                  </w:r>
                  <w:proofErr w:type="spellEnd"/>
                </w:p>
              </w:tc>
              <w:tc>
                <w:tcPr>
                  <w:tcW w:w="1143" w:type="dxa"/>
                  <w:tcBorders>
                    <w:top w:val="nil"/>
                    <w:left w:val="nil"/>
                    <w:bottom w:val="single" w:sz="4" w:space="0" w:color="auto"/>
                    <w:right w:val="single" w:sz="4" w:space="0" w:color="auto"/>
                  </w:tcBorders>
                  <w:shd w:val="clear" w:color="000000" w:fill="FFFFFF"/>
                  <w:noWrap/>
                  <w:vAlign w:val="center"/>
                  <w:hideMark/>
                </w:tcPr>
                <w:p w14:paraId="5E95E4E0"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000000" w:fill="FFFFFF"/>
                  <w:noWrap/>
                  <w:vAlign w:val="center"/>
                  <w:hideMark/>
                </w:tcPr>
                <w:p w14:paraId="377A52B2"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418" w:type="dxa"/>
                  <w:tcBorders>
                    <w:top w:val="nil"/>
                    <w:left w:val="nil"/>
                    <w:bottom w:val="single" w:sz="4" w:space="0" w:color="auto"/>
                    <w:right w:val="single" w:sz="4" w:space="0" w:color="auto"/>
                  </w:tcBorders>
                  <w:shd w:val="clear" w:color="000000" w:fill="FFFFFF"/>
                  <w:noWrap/>
                  <w:vAlign w:val="center"/>
                  <w:hideMark/>
                </w:tcPr>
                <w:p w14:paraId="6AC35106"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000000" w:fill="FFFFFF"/>
                  <w:noWrap/>
                  <w:vAlign w:val="center"/>
                  <w:hideMark/>
                </w:tcPr>
                <w:p w14:paraId="620855A1"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74C9E46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3929CD2D" w14:textId="77777777" w:rsidTr="00DB454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hideMark/>
                </w:tcPr>
                <w:p w14:paraId="7632D2AB"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2023</w:t>
                  </w:r>
                </w:p>
              </w:tc>
              <w:tc>
                <w:tcPr>
                  <w:tcW w:w="1884" w:type="dxa"/>
                  <w:tcBorders>
                    <w:top w:val="nil"/>
                    <w:left w:val="nil"/>
                    <w:bottom w:val="single" w:sz="4" w:space="0" w:color="auto"/>
                    <w:right w:val="single" w:sz="4" w:space="0" w:color="auto"/>
                  </w:tcBorders>
                  <w:shd w:val="clear" w:color="000000" w:fill="FFFFFF"/>
                  <w:noWrap/>
                  <w:vAlign w:val="center"/>
                  <w:hideMark/>
                </w:tcPr>
                <w:p w14:paraId="16C8ECA7" w14:textId="77777777" w:rsidR="008D1880" w:rsidRPr="00F00B1C" w:rsidRDefault="008D1880" w:rsidP="008D1880">
                  <w:pPr>
                    <w:suppressAutoHyphens w:val="0"/>
                    <w:rPr>
                      <w:color w:val="000000"/>
                      <w:sz w:val="16"/>
                      <w:szCs w:val="16"/>
                      <w:lang w:val="es-ES" w:eastAsia="es-ES"/>
                    </w:rPr>
                  </w:pPr>
                  <w:proofErr w:type="spellStart"/>
                  <w:r w:rsidRPr="00F00B1C">
                    <w:rPr>
                      <w:color w:val="000000"/>
                      <w:sz w:val="16"/>
                      <w:szCs w:val="16"/>
                      <w:lang w:val="es-ES" w:eastAsia="es-ES"/>
                    </w:rPr>
                    <w:t>Brais</w:t>
                  </w:r>
                  <w:proofErr w:type="spellEnd"/>
                  <w:r w:rsidRPr="00F00B1C">
                    <w:rPr>
                      <w:color w:val="000000"/>
                      <w:sz w:val="16"/>
                      <w:szCs w:val="16"/>
                      <w:lang w:val="es-ES" w:eastAsia="es-ES"/>
                    </w:rPr>
                    <w:t xml:space="preserve"> Barros </w:t>
                  </w:r>
                </w:p>
              </w:tc>
              <w:tc>
                <w:tcPr>
                  <w:tcW w:w="1143" w:type="dxa"/>
                  <w:tcBorders>
                    <w:top w:val="nil"/>
                    <w:left w:val="nil"/>
                    <w:bottom w:val="single" w:sz="4" w:space="0" w:color="auto"/>
                    <w:right w:val="single" w:sz="4" w:space="0" w:color="auto"/>
                  </w:tcBorders>
                  <w:shd w:val="clear" w:color="000000" w:fill="FFFFFF"/>
                  <w:noWrap/>
                  <w:vAlign w:val="center"/>
                  <w:hideMark/>
                </w:tcPr>
                <w:p w14:paraId="352B6E3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000000" w:fill="FFFFFF"/>
                  <w:noWrap/>
                  <w:vAlign w:val="center"/>
                  <w:hideMark/>
                </w:tcPr>
                <w:p w14:paraId="5E2F88D2"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0A0C883"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000000" w:fill="FFFFFF"/>
                  <w:noWrap/>
                  <w:vAlign w:val="center"/>
                  <w:hideMark/>
                </w:tcPr>
                <w:p w14:paraId="13393CD5"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000000" w:fill="FFFFFF"/>
                  <w:noWrap/>
                  <w:vAlign w:val="center"/>
                  <w:hideMark/>
                </w:tcPr>
                <w:p w14:paraId="15DF78CB"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r>
            <w:tr w:rsidR="008D1880" w:rsidRPr="008D1880" w14:paraId="28581799" w14:textId="77777777" w:rsidTr="00DB454D">
              <w:trPr>
                <w:trHeight w:val="300"/>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14:paraId="13B1117D"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2024</w:t>
                  </w:r>
                </w:p>
              </w:tc>
              <w:tc>
                <w:tcPr>
                  <w:tcW w:w="1884" w:type="dxa"/>
                  <w:tcBorders>
                    <w:top w:val="nil"/>
                    <w:left w:val="nil"/>
                    <w:bottom w:val="single" w:sz="4" w:space="0" w:color="auto"/>
                    <w:right w:val="single" w:sz="4" w:space="0" w:color="auto"/>
                  </w:tcBorders>
                  <w:shd w:val="clear" w:color="auto" w:fill="auto"/>
                  <w:noWrap/>
                  <w:vAlign w:val="bottom"/>
                  <w:hideMark/>
                </w:tcPr>
                <w:p w14:paraId="0AF8AF98"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Erik Rúa</w:t>
                  </w:r>
                </w:p>
              </w:tc>
              <w:tc>
                <w:tcPr>
                  <w:tcW w:w="1143" w:type="dxa"/>
                  <w:tcBorders>
                    <w:top w:val="nil"/>
                    <w:left w:val="nil"/>
                    <w:bottom w:val="single" w:sz="4" w:space="0" w:color="auto"/>
                    <w:right w:val="single" w:sz="4" w:space="0" w:color="auto"/>
                  </w:tcBorders>
                  <w:shd w:val="clear" w:color="auto" w:fill="auto"/>
                  <w:noWrap/>
                  <w:vAlign w:val="bottom"/>
                  <w:hideMark/>
                </w:tcPr>
                <w:p w14:paraId="01752321"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auto" w:fill="auto"/>
                  <w:noWrap/>
                  <w:vAlign w:val="bottom"/>
                  <w:hideMark/>
                </w:tcPr>
                <w:p w14:paraId="05D1525A"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auto" w:fill="auto"/>
                  <w:noWrap/>
                  <w:vAlign w:val="bottom"/>
                  <w:hideMark/>
                </w:tcPr>
                <w:p w14:paraId="4A51045D"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auto" w:fill="auto"/>
                  <w:noWrap/>
                  <w:vAlign w:val="bottom"/>
                  <w:hideMark/>
                </w:tcPr>
                <w:p w14:paraId="21213591"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auto" w:fill="auto"/>
                  <w:noWrap/>
                  <w:vAlign w:val="bottom"/>
                  <w:hideMark/>
                </w:tcPr>
                <w:p w14:paraId="1210C4B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52760BA3" w14:textId="77777777" w:rsidTr="00DB454D">
              <w:trPr>
                <w:trHeight w:val="300"/>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14:paraId="568DFE01"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2024</w:t>
                  </w:r>
                </w:p>
              </w:tc>
              <w:tc>
                <w:tcPr>
                  <w:tcW w:w="1884" w:type="dxa"/>
                  <w:tcBorders>
                    <w:top w:val="nil"/>
                    <w:left w:val="nil"/>
                    <w:bottom w:val="single" w:sz="4" w:space="0" w:color="auto"/>
                    <w:right w:val="single" w:sz="4" w:space="0" w:color="auto"/>
                  </w:tcBorders>
                  <w:shd w:val="clear" w:color="auto" w:fill="auto"/>
                  <w:noWrap/>
                  <w:vAlign w:val="bottom"/>
                  <w:hideMark/>
                </w:tcPr>
                <w:p w14:paraId="205659C3"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Fernando </w:t>
                  </w:r>
                  <w:proofErr w:type="spellStart"/>
                  <w:r w:rsidRPr="00F00B1C">
                    <w:rPr>
                      <w:color w:val="000000"/>
                      <w:sz w:val="16"/>
                      <w:szCs w:val="16"/>
                      <w:lang w:val="es-ES" w:eastAsia="es-ES"/>
                    </w:rPr>
                    <w:t>Rodriguez</w:t>
                  </w:r>
                  <w:proofErr w:type="spellEnd"/>
                </w:p>
              </w:tc>
              <w:tc>
                <w:tcPr>
                  <w:tcW w:w="1143" w:type="dxa"/>
                  <w:tcBorders>
                    <w:top w:val="nil"/>
                    <w:left w:val="nil"/>
                    <w:bottom w:val="single" w:sz="4" w:space="0" w:color="auto"/>
                    <w:right w:val="single" w:sz="4" w:space="0" w:color="auto"/>
                  </w:tcBorders>
                  <w:shd w:val="clear" w:color="auto" w:fill="auto"/>
                  <w:noWrap/>
                  <w:vAlign w:val="bottom"/>
                  <w:hideMark/>
                </w:tcPr>
                <w:p w14:paraId="2BBE48CF"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auto" w:fill="auto"/>
                  <w:noWrap/>
                  <w:vAlign w:val="bottom"/>
                  <w:hideMark/>
                </w:tcPr>
                <w:p w14:paraId="3DFC052A"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auto" w:fill="auto"/>
                  <w:noWrap/>
                  <w:vAlign w:val="bottom"/>
                  <w:hideMark/>
                </w:tcPr>
                <w:p w14:paraId="085EFF8B"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auto" w:fill="auto"/>
                  <w:noWrap/>
                  <w:vAlign w:val="bottom"/>
                  <w:hideMark/>
                </w:tcPr>
                <w:p w14:paraId="3F7E1E76"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auto" w:fill="auto"/>
                  <w:noWrap/>
                  <w:vAlign w:val="bottom"/>
                  <w:hideMark/>
                </w:tcPr>
                <w:p w14:paraId="646359B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4F55A0F2" w14:textId="77777777" w:rsidTr="00DB454D">
              <w:trPr>
                <w:trHeight w:val="300"/>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14:paraId="15A9489B"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2024</w:t>
                  </w:r>
                </w:p>
              </w:tc>
              <w:tc>
                <w:tcPr>
                  <w:tcW w:w="1884" w:type="dxa"/>
                  <w:tcBorders>
                    <w:top w:val="nil"/>
                    <w:left w:val="nil"/>
                    <w:bottom w:val="single" w:sz="4" w:space="0" w:color="auto"/>
                    <w:right w:val="single" w:sz="4" w:space="0" w:color="auto"/>
                  </w:tcBorders>
                  <w:shd w:val="clear" w:color="auto" w:fill="auto"/>
                  <w:noWrap/>
                  <w:vAlign w:val="bottom"/>
                  <w:hideMark/>
                </w:tcPr>
                <w:p w14:paraId="1A53145D"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Ignacio </w:t>
                  </w:r>
                  <w:proofErr w:type="spellStart"/>
                  <w:r w:rsidRPr="00F00B1C">
                    <w:rPr>
                      <w:color w:val="000000"/>
                      <w:sz w:val="16"/>
                      <w:szCs w:val="16"/>
                      <w:lang w:val="es-ES" w:eastAsia="es-ES"/>
                    </w:rPr>
                    <w:t>Rodriguez</w:t>
                  </w:r>
                  <w:proofErr w:type="spellEnd"/>
                </w:p>
              </w:tc>
              <w:tc>
                <w:tcPr>
                  <w:tcW w:w="1143" w:type="dxa"/>
                  <w:tcBorders>
                    <w:top w:val="nil"/>
                    <w:left w:val="nil"/>
                    <w:bottom w:val="single" w:sz="4" w:space="0" w:color="auto"/>
                    <w:right w:val="single" w:sz="4" w:space="0" w:color="auto"/>
                  </w:tcBorders>
                  <w:shd w:val="clear" w:color="auto" w:fill="auto"/>
                  <w:noWrap/>
                  <w:vAlign w:val="bottom"/>
                  <w:hideMark/>
                </w:tcPr>
                <w:p w14:paraId="0040F427"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auto" w:fill="auto"/>
                  <w:noWrap/>
                  <w:vAlign w:val="bottom"/>
                  <w:hideMark/>
                </w:tcPr>
                <w:p w14:paraId="56E330C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auto" w:fill="auto"/>
                  <w:noWrap/>
                  <w:vAlign w:val="bottom"/>
                  <w:hideMark/>
                </w:tcPr>
                <w:p w14:paraId="64D2BCA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auto" w:fill="auto"/>
                  <w:noWrap/>
                  <w:vAlign w:val="bottom"/>
                  <w:hideMark/>
                </w:tcPr>
                <w:p w14:paraId="039D092D"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auto" w:fill="auto"/>
                  <w:noWrap/>
                  <w:vAlign w:val="bottom"/>
                  <w:hideMark/>
                </w:tcPr>
                <w:p w14:paraId="3A75AC0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66D3DD51" w14:textId="77777777" w:rsidTr="00DB454D">
              <w:trPr>
                <w:trHeight w:val="300"/>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14:paraId="230C4F4A"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2024</w:t>
                  </w:r>
                </w:p>
              </w:tc>
              <w:tc>
                <w:tcPr>
                  <w:tcW w:w="1884" w:type="dxa"/>
                  <w:tcBorders>
                    <w:top w:val="nil"/>
                    <w:left w:val="nil"/>
                    <w:bottom w:val="single" w:sz="4" w:space="0" w:color="auto"/>
                    <w:right w:val="single" w:sz="4" w:space="0" w:color="auto"/>
                  </w:tcBorders>
                  <w:shd w:val="clear" w:color="auto" w:fill="auto"/>
                  <w:noWrap/>
                  <w:vAlign w:val="bottom"/>
                  <w:hideMark/>
                </w:tcPr>
                <w:p w14:paraId="2A4A8886"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Daniel Lamas</w:t>
                  </w:r>
                </w:p>
              </w:tc>
              <w:tc>
                <w:tcPr>
                  <w:tcW w:w="1143" w:type="dxa"/>
                  <w:tcBorders>
                    <w:top w:val="nil"/>
                    <w:left w:val="nil"/>
                    <w:bottom w:val="single" w:sz="4" w:space="0" w:color="auto"/>
                    <w:right w:val="single" w:sz="4" w:space="0" w:color="auto"/>
                  </w:tcBorders>
                  <w:shd w:val="clear" w:color="auto" w:fill="auto"/>
                  <w:noWrap/>
                  <w:vAlign w:val="bottom"/>
                  <w:hideMark/>
                </w:tcPr>
                <w:p w14:paraId="086450D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auto" w:fill="auto"/>
                  <w:noWrap/>
                  <w:vAlign w:val="bottom"/>
                  <w:hideMark/>
                </w:tcPr>
                <w:p w14:paraId="0B7D87D2"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auto" w:fill="auto"/>
                  <w:noWrap/>
                  <w:vAlign w:val="bottom"/>
                  <w:hideMark/>
                </w:tcPr>
                <w:p w14:paraId="69D03C9B"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auto" w:fill="auto"/>
                  <w:noWrap/>
                  <w:vAlign w:val="bottom"/>
                  <w:hideMark/>
                </w:tcPr>
                <w:p w14:paraId="74B204C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auto" w:fill="auto"/>
                  <w:noWrap/>
                  <w:vAlign w:val="bottom"/>
                  <w:hideMark/>
                </w:tcPr>
                <w:p w14:paraId="6C6E843C"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04B44D0B" w14:textId="77777777" w:rsidTr="00DB454D">
              <w:trPr>
                <w:trHeight w:val="300"/>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14:paraId="68DE5F70"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2024</w:t>
                  </w:r>
                </w:p>
              </w:tc>
              <w:tc>
                <w:tcPr>
                  <w:tcW w:w="1884" w:type="dxa"/>
                  <w:tcBorders>
                    <w:top w:val="nil"/>
                    <w:left w:val="nil"/>
                    <w:bottom w:val="single" w:sz="4" w:space="0" w:color="auto"/>
                    <w:right w:val="single" w:sz="4" w:space="0" w:color="auto"/>
                  </w:tcBorders>
                  <w:shd w:val="clear" w:color="auto" w:fill="auto"/>
                  <w:noWrap/>
                  <w:vAlign w:val="bottom"/>
                  <w:hideMark/>
                </w:tcPr>
                <w:p w14:paraId="360044EC"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Silvia </w:t>
                  </w:r>
                  <w:proofErr w:type="spellStart"/>
                  <w:r w:rsidRPr="00F00B1C">
                    <w:rPr>
                      <w:color w:val="000000"/>
                      <w:sz w:val="16"/>
                      <w:szCs w:val="16"/>
                      <w:lang w:val="es-ES" w:eastAsia="es-ES"/>
                    </w:rPr>
                    <w:t>Gonzalez</w:t>
                  </w:r>
                  <w:proofErr w:type="spellEnd"/>
                </w:p>
              </w:tc>
              <w:tc>
                <w:tcPr>
                  <w:tcW w:w="1143" w:type="dxa"/>
                  <w:tcBorders>
                    <w:top w:val="nil"/>
                    <w:left w:val="nil"/>
                    <w:bottom w:val="single" w:sz="4" w:space="0" w:color="auto"/>
                    <w:right w:val="single" w:sz="4" w:space="0" w:color="auto"/>
                  </w:tcBorders>
                  <w:shd w:val="clear" w:color="auto" w:fill="auto"/>
                  <w:noWrap/>
                  <w:vAlign w:val="bottom"/>
                  <w:hideMark/>
                </w:tcPr>
                <w:p w14:paraId="4360E787"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auto" w:fill="auto"/>
                  <w:noWrap/>
                  <w:vAlign w:val="bottom"/>
                  <w:hideMark/>
                </w:tcPr>
                <w:p w14:paraId="779EFF0E"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auto" w:fill="auto"/>
                  <w:noWrap/>
                  <w:vAlign w:val="bottom"/>
                  <w:hideMark/>
                </w:tcPr>
                <w:p w14:paraId="29ABB433"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auto" w:fill="auto"/>
                  <w:noWrap/>
                  <w:vAlign w:val="bottom"/>
                  <w:hideMark/>
                </w:tcPr>
                <w:p w14:paraId="3B2CC29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auto" w:fill="auto"/>
                  <w:noWrap/>
                  <w:vAlign w:val="bottom"/>
                  <w:hideMark/>
                </w:tcPr>
                <w:p w14:paraId="3F3238A8"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6CFC42FD" w14:textId="77777777" w:rsidTr="00DB454D">
              <w:trPr>
                <w:trHeight w:val="300"/>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14:paraId="13FC4177"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2024</w:t>
                  </w:r>
                </w:p>
              </w:tc>
              <w:tc>
                <w:tcPr>
                  <w:tcW w:w="1884" w:type="dxa"/>
                  <w:tcBorders>
                    <w:top w:val="nil"/>
                    <w:left w:val="nil"/>
                    <w:bottom w:val="single" w:sz="4" w:space="0" w:color="auto"/>
                    <w:right w:val="single" w:sz="4" w:space="0" w:color="auto"/>
                  </w:tcBorders>
                  <w:shd w:val="clear" w:color="auto" w:fill="auto"/>
                  <w:noWrap/>
                  <w:vAlign w:val="bottom"/>
                  <w:hideMark/>
                </w:tcPr>
                <w:p w14:paraId="4F683AFC" w14:textId="77777777" w:rsidR="008D1880" w:rsidRPr="00F00B1C" w:rsidRDefault="008D1880" w:rsidP="008D1880">
                  <w:pPr>
                    <w:suppressAutoHyphens w:val="0"/>
                    <w:rPr>
                      <w:color w:val="000000"/>
                      <w:sz w:val="16"/>
                      <w:szCs w:val="16"/>
                      <w:lang w:val="es-ES" w:eastAsia="es-ES"/>
                    </w:rPr>
                  </w:pPr>
                  <w:r w:rsidRPr="00F00B1C">
                    <w:rPr>
                      <w:color w:val="000000"/>
                      <w:sz w:val="16"/>
                      <w:szCs w:val="16"/>
                      <w:lang w:val="es-ES" w:eastAsia="es-ES"/>
                    </w:rPr>
                    <w:t xml:space="preserve">Lino </w:t>
                  </w:r>
                  <w:proofErr w:type="spellStart"/>
                  <w:r w:rsidRPr="00F00B1C">
                    <w:rPr>
                      <w:color w:val="000000"/>
                      <w:sz w:val="16"/>
                      <w:szCs w:val="16"/>
                      <w:lang w:val="es-ES" w:eastAsia="es-ES"/>
                    </w:rPr>
                    <w:t>Comesaña</w:t>
                  </w:r>
                  <w:proofErr w:type="spellEnd"/>
                </w:p>
              </w:tc>
              <w:tc>
                <w:tcPr>
                  <w:tcW w:w="1143" w:type="dxa"/>
                  <w:tcBorders>
                    <w:top w:val="nil"/>
                    <w:left w:val="nil"/>
                    <w:bottom w:val="single" w:sz="4" w:space="0" w:color="auto"/>
                    <w:right w:val="single" w:sz="4" w:space="0" w:color="auto"/>
                  </w:tcBorders>
                  <w:shd w:val="clear" w:color="auto" w:fill="auto"/>
                  <w:noWrap/>
                  <w:vAlign w:val="bottom"/>
                  <w:hideMark/>
                </w:tcPr>
                <w:p w14:paraId="6CABBDB2"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auto" w:fill="auto"/>
                  <w:noWrap/>
                  <w:vAlign w:val="bottom"/>
                  <w:hideMark/>
                </w:tcPr>
                <w:p w14:paraId="139941F0"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418" w:type="dxa"/>
                  <w:tcBorders>
                    <w:top w:val="nil"/>
                    <w:left w:val="nil"/>
                    <w:bottom w:val="single" w:sz="4" w:space="0" w:color="auto"/>
                    <w:right w:val="single" w:sz="4" w:space="0" w:color="auto"/>
                  </w:tcBorders>
                  <w:shd w:val="clear" w:color="auto" w:fill="auto"/>
                  <w:noWrap/>
                  <w:vAlign w:val="bottom"/>
                  <w:hideMark/>
                </w:tcPr>
                <w:p w14:paraId="798359CB"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auto" w:fill="auto"/>
                  <w:noWrap/>
                  <w:vAlign w:val="bottom"/>
                  <w:hideMark/>
                </w:tcPr>
                <w:p w14:paraId="3F18B722"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auto" w:fill="auto"/>
                  <w:noWrap/>
                  <w:vAlign w:val="bottom"/>
                  <w:hideMark/>
                </w:tcPr>
                <w:p w14:paraId="32366CE4"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6E074BDA" w14:textId="77777777" w:rsidTr="00DB454D">
              <w:trPr>
                <w:trHeight w:val="300"/>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14:paraId="24A2CDC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2024</w:t>
                  </w:r>
                </w:p>
              </w:tc>
              <w:tc>
                <w:tcPr>
                  <w:tcW w:w="1884" w:type="dxa"/>
                  <w:tcBorders>
                    <w:top w:val="nil"/>
                    <w:left w:val="nil"/>
                    <w:bottom w:val="single" w:sz="4" w:space="0" w:color="auto"/>
                    <w:right w:val="single" w:sz="4" w:space="0" w:color="auto"/>
                  </w:tcBorders>
                  <w:shd w:val="clear" w:color="auto" w:fill="auto"/>
                  <w:noWrap/>
                  <w:vAlign w:val="bottom"/>
                  <w:hideMark/>
                </w:tcPr>
                <w:p w14:paraId="14BD64D3" w14:textId="77777777" w:rsidR="008D1880" w:rsidRPr="00F00B1C" w:rsidRDefault="008D1880" w:rsidP="008D1880">
                  <w:pPr>
                    <w:suppressAutoHyphens w:val="0"/>
                    <w:rPr>
                      <w:color w:val="000000"/>
                      <w:sz w:val="16"/>
                      <w:szCs w:val="16"/>
                      <w:lang w:val="es-ES" w:eastAsia="es-ES"/>
                    </w:rPr>
                  </w:pPr>
                  <w:proofErr w:type="spellStart"/>
                  <w:r w:rsidRPr="00F00B1C">
                    <w:rPr>
                      <w:color w:val="000000"/>
                      <w:sz w:val="16"/>
                      <w:szCs w:val="16"/>
                      <w:lang w:val="es-ES" w:eastAsia="es-ES"/>
                    </w:rPr>
                    <w:t>Zhuyan</w:t>
                  </w:r>
                  <w:proofErr w:type="spellEnd"/>
                  <w:r w:rsidRPr="00F00B1C">
                    <w:rPr>
                      <w:color w:val="000000"/>
                      <w:sz w:val="16"/>
                      <w:szCs w:val="16"/>
                      <w:lang w:val="es-ES" w:eastAsia="es-ES"/>
                    </w:rPr>
                    <w:t xml:space="preserve"> Qiu</w:t>
                  </w:r>
                </w:p>
              </w:tc>
              <w:tc>
                <w:tcPr>
                  <w:tcW w:w="1143" w:type="dxa"/>
                  <w:tcBorders>
                    <w:top w:val="nil"/>
                    <w:left w:val="nil"/>
                    <w:bottom w:val="single" w:sz="4" w:space="0" w:color="auto"/>
                    <w:right w:val="single" w:sz="4" w:space="0" w:color="auto"/>
                  </w:tcBorders>
                  <w:shd w:val="clear" w:color="auto" w:fill="auto"/>
                  <w:noWrap/>
                  <w:vAlign w:val="bottom"/>
                  <w:hideMark/>
                </w:tcPr>
                <w:p w14:paraId="40D1AD19"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25" w:type="dxa"/>
                  <w:tcBorders>
                    <w:top w:val="nil"/>
                    <w:left w:val="nil"/>
                    <w:bottom w:val="single" w:sz="4" w:space="0" w:color="auto"/>
                    <w:right w:val="single" w:sz="4" w:space="0" w:color="auto"/>
                  </w:tcBorders>
                  <w:shd w:val="clear" w:color="auto" w:fill="auto"/>
                  <w:noWrap/>
                  <w:vAlign w:val="bottom"/>
                  <w:hideMark/>
                </w:tcPr>
                <w:p w14:paraId="46EA65A2"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418" w:type="dxa"/>
                  <w:tcBorders>
                    <w:top w:val="nil"/>
                    <w:left w:val="nil"/>
                    <w:bottom w:val="single" w:sz="4" w:space="0" w:color="auto"/>
                    <w:right w:val="single" w:sz="4" w:space="0" w:color="auto"/>
                  </w:tcBorders>
                  <w:shd w:val="clear" w:color="auto" w:fill="auto"/>
                  <w:noWrap/>
                  <w:vAlign w:val="bottom"/>
                  <w:hideMark/>
                </w:tcPr>
                <w:p w14:paraId="2949D19E"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auto" w:fill="auto"/>
                  <w:noWrap/>
                  <w:vAlign w:val="bottom"/>
                  <w:hideMark/>
                </w:tcPr>
                <w:p w14:paraId="0FFB651B" w14:textId="59C0E79A" w:rsidR="008D1880" w:rsidRPr="00F00B1C" w:rsidRDefault="008D1880" w:rsidP="008D1880">
                  <w:pPr>
                    <w:suppressAutoHyphens w:val="0"/>
                    <w:jc w:val="center"/>
                    <w:rPr>
                      <w:color w:val="000000"/>
                      <w:sz w:val="16"/>
                      <w:szCs w:val="16"/>
                      <w:lang w:val="es-ES" w:eastAsia="es-ES"/>
                    </w:rPr>
                  </w:pPr>
                </w:p>
              </w:tc>
              <w:tc>
                <w:tcPr>
                  <w:tcW w:w="1039" w:type="dxa"/>
                  <w:tcBorders>
                    <w:top w:val="nil"/>
                    <w:left w:val="nil"/>
                    <w:bottom w:val="single" w:sz="4" w:space="0" w:color="auto"/>
                    <w:right w:val="single" w:sz="4" w:space="0" w:color="auto"/>
                  </w:tcBorders>
                  <w:shd w:val="clear" w:color="auto" w:fill="auto"/>
                  <w:noWrap/>
                  <w:vAlign w:val="bottom"/>
                  <w:hideMark/>
                </w:tcPr>
                <w:p w14:paraId="3A6273F5" w14:textId="77777777" w:rsidR="008D1880" w:rsidRPr="00F00B1C"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344C17EC" w14:textId="77777777" w:rsidTr="00DB454D">
              <w:trPr>
                <w:trHeight w:val="300"/>
              </w:trPr>
              <w:tc>
                <w:tcPr>
                  <w:tcW w:w="837" w:type="dxa"/>
                  <w:tcBorders>
                    <w:top w:val="nil"/>
                    <w:left w:val="single" w:sz="4" w:space="0" w:color="auto"/>
                    <w:bottom w:val="single" w:sz="4" w:space="0" w:color="auto"/>
                    <w:right w:val="single" w:sz="4" w:space="0" w:color="auto"/>
                  </w:tcBorders>
                  <w:shd w:val="clear" w:color="auto" w:fill="auto"/>
                  <w:noWrap/>
                  <w:vAlign w:val="bottom"/>
                </w:tcPr>
                <w:p w14:paraId="4FE3C489" w14:textId="690F107C" w:rsidR="008D1880" w:rsidRPr="008D1880" w:rsidRDefault="008D1880" w:rsidP="008D1880">
                  <w:pPr>
                    <w:suppressAutoHyphens w:val="0"/>
                    <w:jc w:val="center"/>
                    <w:rPr>
                      <w:color w:val="000000"/>
                      <w:sz w:val="16"/>
                      <w:szCs w:val="16"/>
                      <w:lang w:val="es-ES" w:eastAsia="es-ES"/>
                    </w:rPr>
                  </w:pPr>
                  <w:r w:rsidRPr="00F00B1C">
                    <w:rPr>
                      <w:color w:val="000000"/>
                      <w:sz w:val="16"/>
                      <w:szCs w:val="16"/>
                      <w:lang w:val="es-ES" w:eastAsia="es-ES"/>
                    </w:rPr>
                    <w:t>2024</w:t>
                  </w:r>
                </w:p>
              </w:tc>
              <w:tc>
                <w:tcPr>
                  <w:tcW w:w="1884" w:type="dxa"/>
                  <w:tcBorders>
                    <w:top w:val="nil"/>
                    <w:left w:val="nil"/>
                    <w:bottom w:val="single" w:sz="4" w:space="0" w:color="auto"/>
                    <w:right w:val="single" w:sz="4" w:space="0" w:color="auto"/>
                  </w:tcBorders>
                  <w:shd w:val="clear" w:color="auto" w:fill="auto"/>
                  <w:noWrap/>
                  <w:vAlign w:val="bottom"/>
                </w:tcPr>
                <w:p w14:paraId="6FF7924F" w14:textId="01F8610F" w:rsidR="008D1880" w:rsidRPr="008D1880" w:rsidRDefault="008D1880" w:rsidP="008D1880">
                  <w:pPr>
                    <w:suppressAutoHyphens w:val="0"/>
                    <w:rPr>
                      <w:color w:val="000000"/>
                      <w:sz w:val="16"/>
                      <w:szCs w:val="16"/>
                      <w:lang w:val="es-ES" w:eastAsia="es-ES"/>
                    </w:rPr>
                  </w:pPr>
                  <w:r w:rsidRPr="00F00B1C">
                    <w:rPr>
                      <w:color w:val="000000"/>
                      <w:sz w:val="16"/>
                      <w:szCs w:val="16"/>
                      <w:lang w:val="es-ES" w:eastAsia="es-ES"/>
                    </w:rPr>
                    <w:t xml:space="preserve">Alberto L Amoedo </w:t>
                  </w:r>
                </w:p>
              </w:tc>
              <w:tc>
                <w:tcPr>
                  <w:tcW w:w="1143" w:type="dxa"/>
                  <w:tcBorders>
                    <w:top w:val="nil"/>
                    <w:left w:val="nil"/>
                    <w:bottom w:val="single" w:sz="4" w:space="0" w:color="auto"/>
                    <w:right w:val="single" w:sz="4" w:space="0" w:color="auto"/>
                  </w:tcBorders>
                  <w:shd w:val="clear" w:color="auto" w:fill="auto"/>
                  <w:noWrap/>
                  <w:vAlign w:val="bottom"/>
                </w:tcPr>
                <w:p w14:paraId="07B4D90A" w14:textId="30B0212A" w:rsidR="008D1880" w:rsidRPr="008D1880"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c>
                <w:tcPr>
                  <w:tcW w:w="1125" w:type="dxa"/>
                  <w:tcBorders>
                    <w:top w:val="nil"/>
                    <w:left w:val="nil"/>
                    <w:bottom w:val="single" w:sz="4" w:space="0" w:color="auto"/>
                    <w:right w:val="single" w:sz="4" w:space="0" w:color="auto"/>
                  </w:tcBorders>
                  <w:shd w:val="clear" w:color="auto" w:fill="auto"/>
                  <w:noWrap/>
                  <w:vAlign w:val="bottom"/>
                </w:tcPr>
                <w:p w14:paraId="3FF6FD52" w14:textId="6FF5223F" w:rsidR="008D1880" w:rsidRPr="008D1880"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418" w:type="dxa"/>
                  <w:tcBorders>
                    <w:top w:val="nil"/>
                    <w:left w:val="nil"/>
                    <w:bottom w:val="single" w:sz="4" w:space="0" w:color="auto"/>
                    <w:right w:val="single" w:sz="4" w:space="0" w:color="auto"/>
                  </w:tcBorders>
                  <w:shd w:val="clear" w:color="auto" w:fill="auto"/>
                  <w:noWrap/>
                  <w:vAlign w:val="bottom"/>
                </w:tcPr>
                <w:p w14:paraId="0160FE79" w14:textId="2A2FC180" w:rsidR="008D1880" w:rsidRPr="008D1880"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178" w:type="dxa"/>
                  <w:tcBorders>
                    <w:top w:val="nil"/>
                    <w:left w:val="nil"/>
                    <w:bottom w:val="single" w:sz="4" w:space="0" w:color="auto"/>
                    <w:right w:val="single" w:sz="4" w:space="0" w:color="auto"/>
                  </w:tcBorders>
                  <w:shd w:val="clear" w:color="auto" w:fill="auto"/>
                  <w:noWrap/>
                  <w:vAlign w:val="bottom"/>
                </w:tcPr>
                <w:p w14:paraId="010F069B" w14:textId="051F13A9" w:rsidR="008D1880" w:rsidRPr="008D1880" w:rsidRDefault="008D1880" w:rsidP="008D1880">
                  <w:pPr>
                    <w:suppressAutoHyphens w:val="0"/>
                    <w:jc w:val="center"/>
                    <w:rPr>
                      <w:color w:val="000000"/>
                      <w:sz w:val="16"/>
                      <w:szCs w:val="16"/>
                      <w:lang w:val="es-ES" w:eastAsia="es-ES"/>
                    </w:rPr>
                  </w:pPr>
                  <w:r w:rsidRPr="00F00B1C">
                    <w:rPr>
                      <w:color w:val="000000"/>
                      <w:sz w:val="16"/>
                      <w:szCs w:val="16"/>
                      <w:lang w:val="es-ES" w:eastAsia="es-ES"/>
                    </w:rPr>
                    <w:t>X</w:t>
                  </w:r>
                </w:p>
              </w:tc>
              <w:tc>
                <w:tcPr>
                  <w:tcW w:w="1039" w:type="dxa"/>
                  <w:tcBorders>
                    <w:top w:val="nil"/>
                    <w:left w:val="nil"/>
                    <w:bottom w:val="single" w:sz="4" w:space="0" w:color="auto"/>
                    <w:right w:val="single" w:sz="4" w:space="0" w:color="auto"/>
                  </w:tcBorders>
                  <w:shd w:val="clear" w:color="auto" w:fill="auto"/>
                  <w:noWrap/>
                  <w:vAlign w:val="bottom"/>
                </w:tcPr>
                <w:p w14:paraId="387D26F3" w14:textId="1441EACD" w:rsidR="008D1880" w:rsidRPr="008D1880" w:rsidRDefault="008D1880" w:rsidP="008D1880">
                  <w:pPr>
                    <w:suppressAutoHyphens w:val="0"/>
                    <w:jc w:val="center"/>
                    <w:rPr>
                      <w:color w:val="000000"/>
                      <w:sz w:val="16"/>
                      <w:szCs w:val="16"/>
                      <w:lang w:val="es-ES" w:eastAsia="es-ES"/>
                    </w:rPr>
                  </w:pPr>
                  <w:r w:rsidRPr="00F00B1C">
                    <w:rPr>
                      <w:color w:val="000000"/>
                      <w:sz w:val="16"/>
                      <w:szCs w:val="16"/>
                      <w:lang w:val="es-ES" w:eastAsia="es-ES"/>
                    </w:rPr>
                    <w:t> </w:t>
                  </w:r>
                </w:p>
              </w:tc>
            </w:tr>
            <w:tr w:rsidR="008D1880" w:rsidRPr="008D1880" w14:paraId="4E3DB288" w14:textId="77777777" w:rsidTr="006651AD">
              <w:trPr>
                <w:trHeight w:val="300"/>
              </w:trPr>
              <w:tc>
                <w:tcPr>
                  <w:tcW w:w="837" w:type="dxa"/>
                  <w:tcBorders>
                    <w:top w:val="nil"/>
                    <w:left w:val="single" w:sz="4" w:space="0" w:color="auto"/>
                    <w:bottom w:val="single" w:sz="4" w:space="0" w:color="auto"/>
                    <w:right w:val="single" w:sz="4" w:space="0" w:color="auto"/>
                  </w:tcBorders>
                  <w:shd w:val="clear" w:color="auto" w:fill="auto"/>
                  <w:noWrap/>
                  <w:vAlign w:val="bottom"/>
                </w:tcPr>
                <w:p w14:paraId="28F5DFD6" w14:textId="4FCBD6F8" w:rsidR="008D1880" w:rsidRPr="00F00B1C" w:rsidRDefault="008D1880" w:rsidP="008D1880">
                  <w:pPr>
                    <w:suppressAutoHyphens w:val="0"/>
                    <w:jc w:val="center"/>
                    <w:rPr>
                      <w:color w:val="000000"/>
                      <w:sz w:val="16"/>
                      <w:szCs w:val="16"/>
                      <w:lang w:val="es-ES" w:eastAsia="es-ES"/>
                    </w:rPr>
                  </w:pPr>
                </w:p>
              </w:tc>
              <w:tc>
                <w:tcPr>
                  <w:tcW w:w="1884" w:type="dxa"/>
                  <w:tcBorders>
                    <w:top w:val="nil"/>
                    <w:left w:val="nil"/>
                    <w:bottom w:val="single" w:sz="4" w:space="0" w:color="auto"/>
                    <w:right w:val="single" w:sz="4" w:space="0" w:color="auto"/>
                  </w:tcBorders>
                  <w:shd w:val="clear" w:color="auto" w:fill="auto"/>
                  <w:noWrap/>
                  <w:vAlign w:val="bottom"/>
                </w:tcPr>
                <w:p w14:paraId="7B98CF1C" w14:textId="25AF43E1" w:rsidR="008D1880" w:rsidRPr="00F00B1C" w:rsidRDefault="008D1880" w:rsidP="008D1880">
                  <w:pPr>
                    <w:suppressAutoHyphens w:val="0"/>
                    <w:jc w:val="center"/>
                    <w:rPr>
                      <w:color w:val="000000"/>
                      <w:sz w:val="16"/>
                      <w:szCs w:val="16"/>
                      <w:lang w:val="es-ES" w:eastAsia="es-ES"/>
                    </w:rPr>
                  </w:pPr>
                </w:p>
              </w:tc>
              <w:tc>
                <w:tcPr>
                  <w:tcW w:w="1143" w:type="dxa"/>
                  <w:tcBorders>
                    <w:top w:val="nil"/>
                    <w:left w:val="nil"/>
                    <w:bottom w:val="single" w:sz="4" w:space="0" w:color="auto"/>
                    <w:right w:val="single" w:sz="4" w:space="0" w:color="auto"/>
                  </w:tcBorders>
                  <w:shd w:val="clear" w:color="auto" w:fill="auto"/>
                  <w:noWrap/>
                  <w:vAlign w:val="center"/>
                </w:tcPr>
                <w:p w14:paraId="304E521E" w14:textId="5222011E" w:rsidR="008D1880" w:rsidRPr="00F00B1C" w:rsidRDefault="008D1880" w:rsidP="008D1880">
                  <w:pPr>
                    <w:suppressAutoHyphens w:val="0"/>
                    <w:jc w:val="center"/>
                    <w:rPr>
                      <w:color w:val="000000"/>
                      <w:sz w:val="16"/>
                      <w:szCs w:val="16"/>
                      <w:lang w:val="es-ES" w:eastAsia="es-ES"/>
                    </w:rPr>
                  </w:pPr>
                  <w:r w:rsidRPr="008D1880">
                    <w:rPr>
                      <w:color w:val="000000"/>
                      <w:sz w:val="16"/>
                      <w:szCs w:val="16"/>
                      <w:lang w:val="es-ES" w:eastAsia="es-ES"/>
                    </w:rPr>
                    <w:t>81,8%</w:t>
                  </w:r>
                </w:p>
              </w:tc>
              <w:tc>
                <w:tcPr>
                  <w:tcW w:w="1125" w:type="dxa"/>
                  <w:tcBorders>
                    <w:top w:val="nil"/>
                    <w:left w:val="nil"/>
                    <w:bottom w:val="single" w:sz="4" w:space="0" w:color="auto"/>
                    <w:right w:val="single" w:sz="4" w:space="0" w:color="auto"/>
                  </w:tcBorders>
                  <w:shd w:val="clear" w:color="auto" w:fill="auto"/>
                  <w:noWrap/>
                  <w:vAlign w:val="center"/>
                </w:tcPr>
                <w:p w14:paraId="47B126EF" w14:textId="7D91BEF3" w:rsidR="008D1880" w:rsidRPr="00F00B1C" w:rsidRDefault="008D1880" w:rsidP="008D1880">
                  <w:pPr>
                    <w:suppressAutoHyphens w:val="0"/>
                    <w:jc w:val="center"/>
                    <w:rPr>
                      <w:color w:val="000000"/>
                      <w:sz w:val="16"/>
                      <w:szCs w:val="16"/>
                      <w:lang w:val="es-ES" w:eastAsia="es-ES"/>
                    </w:rPr>
                  </w:pPr>
                  <w:r w:rsidRPr="008D1880">
                    <w:rPr>
                      <w:color w:val="000000"/>
                      <w:sz w:val="16"/>
                      <w:szCs w:val="16"/>
                      <w:lang w:val="es-ES" w:eastAsia="es-ES"/>
                    </w:rPr>
                    <w:t>18,2%</w:t>
                  </w:r>
                </w:p>
              </w:tc>
              <w:tc>
                <w:tcPr>
                  <w:tcW w:w="1418" w:type="dxa"/>
                  <w:tcBorders>
                    <w:top w:val="nil"/>
                    <w:left w:val="nil"/>
                    <w:bottom w:val="single" w:sz="4" w:space="0" w:color="auto"/>
                    <w:right w:val="single" w:sz="4" w:space="0" w:color="auto"/>
                  </w:tcBorders>
                  <w:shd w:val="clear" w:color="auto" w:fill="auto"/>
                  <w:noWrap/>
                  <w:vAlign w:val="center"/>
                </w:tcPr>
                <w:p w14:paraId="722F7716" w14:textId="5B57756C" w:rsidR="008D1880" w:rsidRPr="00F00B1C" w:rsidRDefault="008D1880" w:rsidP="008D1880">
                  <w:pPr>
                    <w:suppressAutoHyphens w:val="0"/>
                    <w:jc w:val="center"/>
                    <w:rPr>
                      <w:color w:val="000000"/>
                      <w:sz w:val="16"/>
                      <w:szCs w:val="16"/>
                      <w:lang w:val="es-ES" w:eastAsia="es-ES"/>
                    </w:rPr>
                  </w:pPr>
                  <w:r w:rsidRPr="008D1880">
                    <w:rPr>
                      <w:color w:val="000000"/>
                      <w:sz w:val="16"/>
                      <w:szCs w:val="16"/>
                      <w:lang w:val="es-ES" w:eastAsia="es-ES"/>
                    </w:rPr>
                    <w:t>86,4%</w:t>
                  </w:r>
                </w:p>
              </w:tc>
              <w:tc>
                <w:tcPr>
                  <w:tcW w:w="1178" w:type="dxa"/>
                  <w:tcBorders>
                    <w:top w:val="nil"/>
                    <w:left w:val="nil"/>
                    <w:bottom w:val="single" w:sz="4" w:space="0" w:color="auto"/>
                    <w:right w:val="single" w:sz="4" w:space="0" w:color="auto"/>
                  </w:tcBorders>
                  <w:shd w:val="clear" w:color="auto" w:fill="auto"/>
                  <w:noWrap/>
                  <w:vAlign w:val="center"/>
                </w:tcPr>
                <w:p w14:paraId="21F88626" w14:textId="011B234E" w:rsidR="008D1880" w:rsidRPr="00F00B1C" w:rsidRDefault="007439D7" w:rsidP="008D1880">
                  <w:pPr>
                    <w:suppressAutoHyphens w:val="0"/>
                    <w:jc w:val="center"/>
                    <w:rPr>
                      <w:color w:val="000000"/>
                      <w:sz w:val="16"/>
                      <w:szCs w:val="16"/>
                      <w:lang w:val="es-ES" w:eastAsia="es-ES"/>
                    </w:rPr>
                  </w:pPr>
                  <w:r>
                    <w:rPr>
                      <w:color w:val="000000"/>
                      <w:sz w:val="16"/>
                      <w:szCs w:val="16"/>
                      <w:lang w:val="es-ES" w:eastAsia="es-ES"/>
                    </w:rPr>
                    <w:t>91%</w:t>
                  </w:r>
                </w:p>
              </w:tc>
              <w:tc>
                <w:tcPr>
                  <w:tcW w:w="1039" w:type="dxa"/>
                  <w:tcBorders>
                    <w:top w:val="nil"/>
                    <w:left w:val="nil"/>
                    <w:bottom w:val="single" w:sz="4" w:space="0" w:color="auto"/>
                    <w:right w:val="single" w:sz="4" w:space="0" w:color="auto"/>
                  </w:tcBorders>
                  <w:shd w:val="clear" w:color="auto" w:fill="auto"/>
                  <w:noWrap/>
                  <w:vAlign w:val="center"/>
                </w:tcPr>
                <w:p w14:paraId="563F1CB8" w14:textId="5C75D91A" w:rsidR="008D1880" w:rsidRPr="00F00B1C" w:rsidRDefault="008D1880" w:rsidP="008D1880">
                  <w:pPr>
                    <w:suppressAutoHyphens w:val="0"/>
                    <w:jc w:val="center"/>
                    <w:rPr>
                      <w:color w:val="000000"/>
                      <w:sz w:val="16"/>
                      <w:szCs w:val="16"/>
                      <w:lang w:val="es-ES" w:eastAsia="es-ES"/>
                    </w:rPr>
                  </w:pPr>
                  <w:r w:rsidRPr="008D1880">
                    <w:rPr>
                      <w:color w:val="000000"/>
                      <w:sz w:val="16"/>
                      <w:szCs w:val="16"/>
                      <w:lang w:val="es-ES" w:eastAsia="es-ES"/>
                    </w:rPr>
                    <w:t>27,3%</w:t>
                  </w:r>
                </w:p>
              </w:tc>
            </w:tr>
          </w:tbl>
          <w:p w14:paraId="2FF6F6A1" w14:textId="77777777" w:rsidR="008D1880" w:rsidRPr="008D1880" w:rsidRDefault="008D1880" w:rsidP="008D1880">
            <w:pPr>
              <w:spacing w:line="360" w:lineRule="auto"/>
              <w:jc w:val="both"/>
              <w:rPr>
                <w:rFonts w:cs="Verdana"/>
                <w:bCs/>
                <w:iCs/>
                <w:color w:val="auto"/>
                <w:sz w:val="16"/>
                <w:szCs w:val="16"/>
              </w:rPr>
            </w:pPr>
          </w:p>
          <w:tbl>
            <w:tblPr>
              <w:tblW w:w="8656" w:type="dxa"/>
              <w:tblCellMar>
                <w:left w:w="70" w:type="dxa"/>
                <w:right w:w="70" w:type="dxa"/>
              </w:tblCellMar>
              <w:tblLook w:val="04A0" w:firstRow="1" w:lastRow="0" w:firstColumn="1" w:lastColumn="0" w:noHBand="0" w:noVBand="1"/>
            </w:tblPr>
            <w:tblGrid>
              <w:gridCol w:w="837"/>
              <w:gridCol w:w="1884"/>
              <w:gridCol w:w="1175"/>
              <w:gridCol w:w="1125"/>
              <w:gridCol w:w="1418"/>
              <w:gridCol w:w="1178"/>
              <w:gridCol w:w="1039"/>
            </w:tblGrid>
            <w:tr w:rsidR="006651AD" w:rsidRPr="008D1880" w14:paraId="26AC8C9F" w14:textId="77777777" w:rsidTr="006651AD">
              <w:trPr>
                <w:trHeight w:val="885"/>
              </w:trPr>
              <w:tc>
                <w:tcPr>
                  <w:tcW w:w="837" w:type="dxa"/>
                  <w:tcBorders>
                    <w:top w:val="single" w:sz="4" w:space="0" w:color="000000"/>
                    <w:left w:val="single" w:sz="4" w:space="0" w:color="000000"/>
                    <w:bottom w:val="single" w:sz="4" w:space="0" w:color="000000"/>
                    <w:right w:val="single" w:sz="4" w:space="0" w:color="000000"/>
                  </w:tcBorders>
                  <w:shd w:val="clear" w:color="000000" w:fill="BDD6EE" w:themeFill="accent1" w:themeFillTint="66"/>
                  <w:vAlign w:val="center"/>
                  <w:hideMark/>
                </w:tcPr>
                <w:p w14:paraId="2C13F813" w14:textId="77777777" w:rsidR="006651AD" w:rsidRPr="00F00B1C" w:rsidRDefault="006651AD" w:rsidP="006651AD">
                  <w:pPr>
                    <w:suppressAutoHyphens w:val="0"/>
                    <w:jc w:val="center"/>
                    <w:rPr>
                      <w:color w:val="000000"/>
                      <w:sz w:val="16"/>
                      <w:szCs w:val="16"/>
                      <w:lang w:val="es-ES" w:eastAsia="es-ES"/>
                    </w:rPr>
                  </w:pPr>
                  <w:r w:rsidRPr="00F00B1C">
                    <w:rPr>
                      <w:color w:val="000000"/>
                      <w:sz w:val="16"/>
                      <w:szCs w:val="16"/>
                      <w:lang w:val="es-ES" w:eastAsia="es-ES"/>
                    </w:rPr>
                    <w:t>Año de defensa</w:t>
                  </w:r>
                </w:p>
              </w:tc>
              <w:tc>
                <w:tcPr>
                  <w:tcW w:w="1884"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1520AECC" w14:textId="7CEC4F63" w:rsidR="006651AD" w:rsidRPr="00F00B1C" w:rsidRDefault="006651AD" w:rsidP="006651AD">
                  <w:pPr>
                    <w:suppressAutoHyphens w:val="0"/>
                    <w:jc w:val="center"/>
                    <w:rPr>
                      <w:color w:val="000000"/>
                      <w:sz w:val="16"/>
                      <w:szCs w:val="16"/>
                      <w:lang w:val="es-ES" w:eastAsia="es-ES"/>
                    </w:rPr>
                  </w:pPr>
                  <w:r>
                    <w:rPr>
                      <w:color w:val="000000"/>
                      <w:sz w:val="16"/>
                      <w:szCs w:val="16"/>
                      <w:lang w:val="es-ES" w:eastAsia="es-ES"/>
                    </w:rPr>
                    <w:t>USAL: 19 tesis</w:t>
                  </w:r>
                </w:p>
              </w:tc>
              <w:tc>
                <w:tcPr>
                  <w:tcW w:w="1175"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21DE7CF0" w14:textId="77777777" w:rsidR="006651AD" w:rsidRPr="00F00B1C" w:rsidRDefault="006651AD" w:rsidP="006651AD">
                  <w:pPr>
                    <w:suppressAutoHyphens w:val="0"/>
                    <w:jc w:val="center"/>
                    <w:rPr>
                      <w:color w:val="000000"/>
                      <w:sz w:val="16"/>
                      <w:szCs w:val="16"/>
                      <w:lang w:val="es-ES" w:eastAsia="es-ES"/>
                    </w:rPr>
                  </w:pPr>
                  <w:r w:rsidRPr="00F00B1C">
                    <w:rPr>
                      <w:color w:val="000000"/>
                      <w:sz w:val="16"/>
                      <w:szCs w:val="16"/>
                      <w:lang w:val="es-ES" w:eastAsia="es-ES"/>
                    </w:rPr>
                    <w:t>Mención internacional</w:t>
                  </w:r>
                </w:p>
              </w:tc>
              <w:tc>
                <w:tcPr>
                  <w:tcW w:w="1125"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6F6BB8D5" w14:textId="77777777" w:rsidR="006651AD" w:rsidRPr="00F00B1C" w:rsidRDefault="006651AD" w:rsidP="006651AD">
                  <w:pPr>
                    <w:suppressAutoHyphens w:val="0"/>
                    <w:jc w:val="center"/>
                    <w:rPr>
                      <w:color w:val="000000"/>
                      <w:sz w:val="16"/>
                      <w:szCs w:val="16"/>
                      <w:lang w:val="es-ES" w:eastAsia="es-ES"/>
                    </w:rPr>
                  </w:pPr>
                  <w:r w:rsidRPr="00F00B1C">
                    <w:rPr>
                      <w:color w:val="000000"/>
                      <w:sz w:val="16"/>
                      <w:szCs w:val="16"/>
                      <w:lang w:val="es-ES" w:eastAsia="es-ES"/>
                    </w:rPr>
                    <w:t>Mención industrial </w:t>
                  </w:r>
                </w:p>
              </w:tc>
              <w:tc>
                <w:tcPr>
                  <w:tcW w:w="1418"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129EC5AF" w14:textId="77777777" w:rsidR="006651AD" w:rsidRPr="008D1880" w:rsidRDefault="006651AD" w:rsidP="006651AD">
                  <w:pPr>
                    <w:suppressAutoHyphens w:val="0"/>
                    <w:jc w:val="center"/>
                    <w:rPr>
                      <w:color w:val="000000"/>
                      <w:sz w:val="16"/>
                      <w:szCs w:val="16"/>
                      <w:lang w:val="es-ES" w:eastAsia="es-ES"/>
                    </w:rPr>
                  </w:pPr>
                  <w:r w:rsidRPr="00F00B1C">
                    <w:rPr>
                      <w:color w:val="000000"/>
                      <w:sz w:val="16"/>
                      <w:szCs w:val="16"/>
                      <w:lang w:val="es-ES" w:eastAsia="es-ES"/>
                    </w:rPr>
                    <w:t>Compendio</w:t>
                  </w:r>
                </w:p>
                <w:p w14:paraId="70127940" w14:textId="77777777" w:rsidR="006651AD" w:rsidRPr="00F00B1C" w:rsidRDefault="006651AD" w:rsidP="006651AD">
                  <w:pPr>
                    <w:suppressAutoHyphens w:val="0"/>
                    <w:jc w:val="center"/>
                    <w:rPr>
                      <w:color w:val="000000"/>
                      <w:sz w:val="16"/>
                      <w:szCs w:val="16"/>
                      <w:lang w:val="es-ES" w:eastAsia="es-ES"/>
                    </w:rPr>
                  </w:pPr>
                  <w:r w:rsidRPr="00F00B1C">
                    <w:rPr>
                      <w:color w:val="000000"/>
                      <w:sz w:val="16"/>
                      <w:szCs w:val="16"/>
                      <w:lang w:val="es-ES" w:eastAsia="es-ES"/>
                    </w:rPr>
                    <w:t>de </w:t>
                  </w:r>
                  <w:proofErr w:type="spellStart"/>
                  <w:r w:rsidRPr="00F00B1C">
                    <w:rPr>
                      <w:color w:val="000000"/>
                      <w:sz w:val="16"/>
                      <w:szCs w:val="16"/>
                      <w:lang w:val="es-ES" w:eastAsia="es-ES"/>
                    </w:rPr>
                    <w:t>artigos</w:t>
                  </w:r>
                  <w:proofErr w:type="spellEnd"/>
                </w:p>
              </w:tc>
              <w:tc>
                <w:tcPr>
                  <w:tcW w:w="1178"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0FC292AD" w14:textId="77777777" w:rsidR="006651AD" w:rsidRPr="00F00B1C" w:rsidRDefault="006651AD" w:rsidP="006651AD">
                  <w:pPr>
                    <w:suppressAutoHyphens w:val="0"/>
                    <w:jc w:val="center"/>
                    <w:rPr>
                      <w:color w:val="000000"/>
                      <w:sz w:val="16"/>
                      <w:szCs w:val="16"/>
                      <w:lang w:val="es-ES" w:eastAsia="es-ES"/>
                    </w:rPr>
                  </w:pPr>
                  <w:r w:rsidRPr="00F00B1C">
                    <w:rPr>
                      <w:color w:val="000000"/>
                      <w:sz w:val="16"/>
                      <w:szCs w:val="16"/>
                      <w:lang w:val="es-ES" w:eastAsia="es-ES"/>
                    </w:rPr>
                    <w:t>Cum Laude</w:t>
                  </w:r>
                </w:p>
              </w:tc>
              <w:tc>
                <w:tcPr>
                  <w:tcW w:w="1039" w:type="dxa"/>
                  <w:tcBorders>
                    <w:top w:val="single" w:sz="4" w:space="0" w:color="000000"/>
                    <w:left w:val="nil"/>
                    <w:bottom w:val="single" w:sz="4" w:space="0" w:color="000000"/>
                    <w:right w:val="single" w:sz="4" w:space="0" w:color="000000"/>
                  </w:tcBorders>
                  <w:shd w:val="clear" w:color="000000" w:fill="BDD6EE" w:themeFill="accent1" w:themeFillTint="66"/>
                  <w:vAlign w:val="center"/>
                  <w:hideMark/>
                </w:tcPr>
                <w:p w14:paraId="3681A53B" w14:textId="77777777" w:rsidR="006651AD" w:rsidRPr="00F00B1C" w:rsidRDefault="006651AD" w:rsidP="006651AD">
                  <w:pPr>
                    <w:suppressAutoHyphens w:val="0"/>
                    <w:jc w:val="center"/>
                    <w:rPr>
                      <w:color w:val="000000"/>
                      <w:sz w:val="16"/>
                      <w:szCs w:val="16"/>
                      <w:lang w:val="es-ES" w:eastAsia="es-ES"/>
                    </w:rPr>
                  </w:pPr>
                  <w:r w:rsidRPr="00F00B1C">
                    <w:rPr>
                      <w:color w:val="000000"/>
                      <w:sz w:val="16"/>
                      <w:szCs w:val="16"/>
                      <w:lang w:val="es-ES" w:eastAsia="es-ES"/>
                    </w:rPr>
                    <w:t>Premio doctorado</w:t>
                  </w:r>
                </w:p>
              </w:tc>
            </w:tr>
            <w:tr w:rsidR="006651AD" w:rsidRPr="008D1880" w14:paraId="4CFE76E0" w14:textId="77777777" w:rsidTr="006651AD">
              <w:trPr>
                <w:trHeight w:val="330"/>
              </w:trPr>
              <w:tc>
                <w:tcPr>
                  <w:tcW w:w="8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9B6E7A" w14:textId="71F11D31" w:rsidR="006651AD" w:rsidRPr="00F00B1C" w:rsidRDefault="006651AD" w:rsidP="006651AD">
                  <w:pPr>
                    <w:suppressAutoHyphens w:val="0"/>
                    <w:jc w:val="center"/>
                    <w:rPr>
                      <w:color w:val="000000"/>
                      <w:sz w:val="16"/>
                      <w:szCs w:val="16"/>
                      <w:lang w:val="es-ES" w:eastAsia="es-ES"/>
                    </w:rPr>
                  </w:pPr>
                  <w:r>
                    <w:rPr>
                      <w:rFonts w:ascii="Aptos" w:hAnsi="Aptos"/>
                      <w:color w:val="000000"/>
                    </w:rPr>
                    <w:t>2020</w:t>
                  </w:r>
                </w:p>
              </w:tc>
              <w:tc>
                <w:tcPr>
                  <w:tcW w:w="1884" w:type="dxa"/>
                  <w:tcBorders>
                    <w:top w:val="single" w:sz="4" w:space="0" w:color="auto"/>
                    <w:left w:val="nil"/>
                    <w:bottom w:val="single" w:sz="4" w:space="0" w:color="auto"/>
                    <w:right w:val="single" w:sz="4" w:space="0" w:color="auto"/>
                  </w:tcBorders>
                  <w:shd w:val="clear" w:color="000000" w:fill="FFFFFF"/>
                  <w:noWrap/>
                  <w:vAlign w:val="center"/>
                </w:tcPr>
                <w:p w14:paraId="19EA1970" w14:textId="49F9D7F0" w:rsidR="006651AD" w:rsidRPr="00F00B1C" w:rsidRDefault="006651AD" w:rsidP="006651AD">
                  <w:pPr>
                    <w:suppressAutoHyphens w:val="0"/>
                    <w:rPr>
                      <w:color w:val="000000"/>
                      <w:sz w:val="16"/>
                      <w:szCs w:val="16"/>
                      <w:lang w:val="es-ES" w:eastAsia="es-ES"/>
                    </w:rPr>
                  </w:pPr>
                  <w:proofErr w:type="spellStart"/>
                  <w:r>
                    <w:rPr>
                      <w:rFonts w:ascii="Aptos" w:hAnsi="Aptos"/>
                      <w:color w:val="000000"/>
                    </w:rPr>
                    <w:t>Enrico</w:t>
                  </w:r>
                  <w:proofErr w:type="spellEnd"/>
                  <w:r>
                    <w:rPr>
                      <w:rFonts w:ascii="Aptos" w:hAnsi="Aptos"/>
                      <w:color w:val="000000"/>
                    </w:rPr>
                    <w:t xml:space="preserve"> </w:t>
                  </w:r>
                  <w:proofErr w:type="spellStart"/>
                  <w:r>
                    <w:rPr>
                      <w:rFonts w:ascii="Aptos" w:hAnsi="Aptos"/>
                      <w:color w:val="000000"/>
                    </w:rPr>
                    <w:t>Zachei</w:t>
                  </w:r>
                  <w:proofErr w:type="spellEnd"/>
                </w:p>
              </w:tc>
              <w:tc>
                <w:tcPr>
                  <w:tcW w:w="1175" w:type="dxa"/>
                  <w:tcBorders>
                    <w:top w:val="single" w:sz="4" w:space="0" w:color="auto"/>
                    <w:left w:val="nil"/>
                    <w:bottom w:val="single" w:sz="4" w:space="0" w:color="auto"/>
                    <w:right w:val="single" w:sz="4" w:space="0" w:color="auto"/>
                  </w:tcBorders>
                  <w:shd w:val="clear" w:color="000000" w:fill="FFFFFF"/>
                  <w:noWrap/>
                  <w:vAlign w:val="center"/>
                </w:tcPr>
                <w:p w14:paraId="44DE8C5E" w14:textId="10DDE4D6"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25" w:type="dxa"/>
                  <w:tcBorders>
                    <w:top w:val="single" w:sz="4" w:space="0" w:color="auto"/>
                    <w:left w:val="nil"/>
                    <w:bottom w:val="single" w:sz="4" w:space="0" w:color="auto"/>
                    <w:right w:val="single" w:sz="4" w:space="0" w:color="auto"/>
                  </w:tcBorders>
                  <w:shd w:val="clear" w:color="000000" w:fill="FFFFFF"/>
                  <w:noWrap/>
                  <w:vAlign w:val="center"/>
                </w:tcPr>
                <w:p w14:paraId="28BBD235" w14:textId="2BA0A6A2"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487C0FD9" w14:textId="4D2553DE"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single" w:sz="4" w:space="0" w:color="auto"/>
                    <w:left w:val="nil"/>
                    <w:bottom w:val="single" w:sz="4" w:space="0" w:color="auto"/>
                    <w:right w:val="single" w:sz="4" w:space="0" w:color="auto"/>
                  </w:tcBorders>
                  <w:shd w:val="clear" w:color="000000" w:fill="FFFFFF"/>
                  <w:noWrap/>
                  <w:vAlign w:val="center"/>
                </w:tcPr>
                <w:p w14:paraId="5A78D471" w14:textId="2C0F3C46"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single" w:sz="4" w:space="0" w:color="auto"/>
                    <w:left w:val="nil"/>
                    <w:bottom w:val="single" w:sz="4" w:space="0" w:color="auto"/>
                    <w:right w:val="single" w:sz="4" w:space="0" w:color="auto"/>
                  </w:tcBorders>
                  <w:shd w:val="clear" w:color="000000" w:fill="FFFFFF"/>
                  <w:noWrap/>
                  <w:vAlign w:val="center"/>
                </w:tcPr>
                <w:p w14:paraId="687AE05E" w14:textId="5F880DFD"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38A275E9" w14:textId="77777777" w:rsidTr="006651A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59234B76" w14:textId="018D8479" w:rsidR="006651AD" w:rsidRPr="00F00B1C" w:rsidRDefault="006651AD" w:rsidP="006651AD">
                  <w:pPr>
                    <w:suppressAutoHyphens w:val="0"/>
                    <w:jc w:val="center"/>
                    <w:rPr>
                      <w:color w:val="000000"/>
                      <w:sz w:val="16"/>
                      <w:szCs w:val="16"/>
                      <w:lang w:val="es-ES" w:eastAsia="es-ES"/>
                    </w:rPr>
                  </w:pPr>
                  <w:r>
                    <w:rPr>
                      <w:rFonts w:ascii="Aptos" w:hAnsi="Aptos"/>
                      <w:color w:val="000000"/>
                    </w:rPr>
                    <w:t>2020</w:t>
                  </w:r>
                </w:p>
              </w:tc>
              <w:tc>
                <w:tcPr>
                  <w:tcW w:w="1884" w:type="dxa"/>
                  <w:tcBorders>
                    <w:top w:val="nil"/>
                    <w:left w:val="nil"/>
                    <w:bottom w:val="single" w:sz="4" w:space="0" w:color="auto"/>
                    <w:right w:val="single" w:sz="4" w:space="0" w:color="auto"/>
                  </w:tcBorders>
                  <w:shd w:val="clear" w:color="000000" w:fill="FFFFFF"/>
                  <w:noWrap/>
                  <w:vAlign w:val="center"/>
                </w:tcPr>
                <w:p w14:paraId="3A12D0C6" w14:textId="2D1FB61A" w:rsidR="006651AD" w:rsidRPr="00F00B1C" w:rsidRDefault="006651AD" w:rsidP="006651AD">
                  <w:pPr>
                    <w:suppressAutoHyphens w:val="0"/>
                    <w:rPr>
                      <w:color w:val="000000"/>
                      <w:sz w:val="16"/>
                      <w:szCs w:val="16"/>
                      <w:lang w:val="es-ES" w:eastAsia="es-ES"/>
                    </w:rPr>
                  </w:pPr>
                  <w:r>
                    <w:rPr>
                      <w:rFonts w:ascii="Aptos" w:hAnsi="Aptos"/>
                      <w:color w:val="000000"/>
                    </w:rPr>
                    <w:t xml:space="preserve">Roberto </w:t>
                  </w:r>
                  <w:proofErr w:type="spellStart"/>
                  <w:r>
                    <w:rPr>
                      <w:rFonts w:ascii="Aptos" w:hAnsi="Aptos"/>
                      <w:color w:val="000000"/>
                    </w:rPr>
                    <w:t>Garcia</w:t>
                  </w:r>
                  <w:proofErr w:type="spellEnd"/>
                </w:p>
              </w:tc>
              <w:tc>
                <w:tcPr>
                  <w:tcW w:w="1175" w:type="dxa"/>
                  <w:tcBorders>
                    <w:top w:val="nil"/>
                    <w:left w:val="nil"/>
                    <w:bottom w:val="single" w:sz="4" w:space="0" w:color="auto"/>
                    <w:right w:val="single" w:sz="4" w:space="0" w:color="auto"/>
                  </w:tcBorders>
                  <w:shd w:val="clear" w:color="000000" w:fill="FFFFFF"/>
                  <w:noWrap/>
                  <w:vAlign w:val="center"/>
                </w:tcPr>
                <w:p w14:paraId="7EE00CC6" w14:textId="3499DA5D"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125" w:type="dxa"/>
                  <w:tcBorders>
                    <w:top w:val="nil"/>
                    <w:left w:val="nil"/>
                    <w:bottom w:val="single" w:sz="4" w:space="0" w:color="auto"/>
                    <w:right w:val="single" w:sz="4" w:space="0" w:color="auto"/>
                  </w:tcBorders>
                  <w:shd w:val="clear" w:color="000000" w:fill="FFFFFF"/>
                  <w:noWrap/>
                  <w:vAlign w:val="center"/>
                </w:tcPr>
                <w:p w14:paraId="745707C1" w14:textId="0D5AFBBD"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49D172D2" w14:textId="76784A9A"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032EB7F0" w14:textId="7FD2DC55"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325316E7" w14:textId="575B9E24"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r>
            <w:tr w:rsidR="006651AD" w:rsidRPr="008D1880" w14:paraId="428AAE6C" w14:textId="77777777" w:rsidTr="006651A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4B923BE4" w14:textId="70CEAF41" w:rsidR="006651AD" w:rsidRPr="00F00B1C" w:rsidRDefault="006651AD" w:rsidP="006651AD">
                  <w:pPr>
                    <w:suppressAutoHyphens w:val="0"/>
                    <w:jc w:val="center"/>
                    <w:rPr>
                      <w:color w:val="000000"/>
                      <w:sz w:val="16"/>
                      <w:szCs w:val="16"/>
                      <w:lang w:val="es-ES" w:eastAsia="es-ES"/>
                    </w:rPr>
                  </w:pPr>
                  <w:r>
                    <w:rPr>
                      <w:rFonts w:ascii="Aptos" w:hAnsi="Aptos"/>
                      <w:color w:val="000000"/>
                    </w:rPr>
                    <w:t>2020</w:t>
                  </w:r>
                </w:p>
              </w:tc>
              <w:tc>
                <w:tcPr>
                  <w:tcW w:w="1884" w:type="dxa"/>
                  <w:tcBorders>
                    <w:top w:val="nil"/>
                    <w:left w:val="nil"/>
                    <w:bottom w:val="single" w:sz="4" w:space="0" w:color="auto"/>
                    <w:right w:val="single" w:sz="4" w:space="0" w:color="auto"/>
                  </w:tcBorders>
                  <w:shd w:val="clear" w:color="000000" w:fill="FFFFFF"/>
                  <w:noWrap/>
                  <w:vAlign w:val="center"/>
                </w:tcPr>
                <w:p w14:paraId="44108846" w14:textId="44264B32" w:rsidR="006651AD" w:rsidRPr="00F00B1C" w:rsidRDefault="006651AD" w:rsidP="006651AD">
                  <w:pPr>
                    <w:suppressAutoHyphens w:val="0"/>
                    <w:rPr>
                      <w:color w:val="000000"/>
                      <w:sz w:val="16"/>
                      <w:szCs w:val="16"/>
                      <w:lang w:val="es-ES" w:eastAsia="es-ES"/>
                    </w:rPr>
                  </w:pPr>
                  <w:r>
                    <w:rPr>
                      <w:rFonts w:ascii="Aptos" w:hAnsi="Aptos"/>
                      <w:color w:val="000000"/>
                    </w:rPr>
                    <w:t>Rube Valcarce</w:t>
                  </w:r>
                </w:p>
              </w:tc>
              <w:tc>
                <w:tcPr>
                  <w:tcW w:w="1175" w:type="dxa"/>
                  <w:tcBorders>
                    <w:top w:val="nil"/>
                    <w:left w:val="nil"/>
                    <w:bottom w:val="single" w:sz="4" w:space="0" w:color="auto"/>
                    <w:right w:val="single" w:sz="4" w:space="0" w:color="auto"/>
                  </w:tcBorders>
                  <w:shd w:val="clear" w:color="000000" w:fill="FFFFFF"/>
                  <w:noWrap/>
                  <w:vAlign w:val="center"/>
                </w:tcPr>
                <w:p w14:paraId="4948B53A" w14:textId="0C1F9D4D"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25" w:type="dxa"/>
                  <w:tcBorders>
                    <w:top w:val="nil"/>
                    <w:left w:val="nil"/>
                    <w:bottom w:val="single" w:sz="4" w:space="0" w:color="auto"/>
                    <w:right w:val="single" w:sz="4" w:space="0" w:color="auto"/>
                  </w:tcBorders>
                  <w:shd w:val="clear" w:color="000000" w:fill="FFFFFF"/>
                  <w:noWrap/>
                  <w:vAlign w:val="center"/>
                </w:tcPr>
                <w:p w14:paraId="055D5D12" w14:textId="33E2482C"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69C83DB3" w14:textId="0AF7987A"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41F3E4C7" w14:textId="57A147A7"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449C7D96" w14:textId="6146A882"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72A85700" w14:textId="77777777" w:rsidTr="006651A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5D523149" w14:textId="6EBB7112" w:rsidR="006651AD" w:rsidRPr="00F00B1C" w:rsidRDefault="006651AD" w:rsidP="006651AD">
                  <w:pPr>
                    <w:suppressAutoHyphens w:val="0"/>
                    <w:jc w:val="center"/>
                    <w:rPr>
                      <w:color w:val="000000"/>
                      <w:sz w:val="16"/>
                      <w:szCs w:val="16"/>
                      <w:lang w:val="es-ES" w:eastAsia="es-ES"/>
                    </w:rPr>
                  </w:pPr>
                  <w:r>
                    <w:rPr>
                      <w:rFonts w:ascii="Aptos" w:hAnsi="Aptos"/>
                      <w:color w:val="000000"/>
                    </w:rPr>
                    <w:t>2020</w:t>
                  </w:r>
                </w:p>
              </w:tc>
              <w:tc>
                <w:tcPr>
                  <w:tcW w:w="1884" w:type="dxa"/>
                  <w:tcBorders>
                    <w:top w:val="nil"/>
                    <w:left w:val="nil"/>
                    <w:bottom w:val="single" w:sz="4" w:space="0" w:color="auto"/>
                    <w:right w:val="single" w:sz="4" w:space="0" w:color="auto"/>
                  </w:tcBorders>
                  <w:shd w:val="clear" w:color="000000" w:fill="FFFFFF"/>
                  <w:noWrap/>
                  <w:vAlign w:val="center"/>
                </w:tcPr>
                <w:p w14:paraId="3539A55F" w14:textId="27EDA452" w:rsidR="006651AD" w:rsidRPr="00F00B1C" w:rsidRDefault="006651AD" w:rsidP="006651AD">
                  <w:pPr>
                    <w:suppressAutoHyphens w:val="0"/>
                    <w:rPr>
                      <w:color w:val="000000"/>
                      <w:sz w:val="16"/>
                      <w:szCs w:val="16"/>
                      <w:lang w:val="es-ES" w:eastAsia="es-ES"/>
                    </w:rPr>
                  </w:pPr>
                  <w:r>
                    <w:rPr>
                      <w:rFonts w:ascii="Aptos" w:hAnsi="Aptos"/>
                      <w:color w:val="000000"/>
                    </w:rPr>
                    <w:t xml:space="preserve">Laura </w:t>
                  </w:r>
                  <w:proofErr w:type="spellStart"/>
                  <w:r>
                    <w:rPr>
                      <w:rFonts w:ascii="Aptos" w:hAnsi="Aptos"/>
                      <w:color w:val="000000"/>
                    </w:rPr>
                    <w:t>Piedelobo</w:t>
                  </w:r>
                  <w:proofErr w:type="spellEnd"/>
                </w:p>
              </w:tc>
              <w:tc>
                <w:tcPr>
                  <w:tcW w:w="1175" w:type="dxa"/>
                  <w:tcBorders>
                    <w:top w:val="nil"/>
                    <w:left w:val="nil"/>
                    <w:bottom w:val="single" w:sz="4" w:space="0" w:color="auto"/>
                    <w:right w:val="single" w:sz="4" w:space="0" w:color="auto"/>
                  </w:tcBorders>
                  <w:shd w:val="clear" w:color="000000" w:fill="FFFFFF"/>
                  <w:noWrap/>
                  <w:vAlign w:val="center"/>
                </w:tcPr>
                <w:p w14:paraId="7F89FDE8" w14:textId="62C59D1A"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25" w:type="dxa"/>
                  <w:tcBorders>
                    <w:top w:val="nil"/>
                    <w:left w:val="nil"/>
                    <w:bottom w:val="single" w:sz="4" w:space="0" w:color="auto"/>
                    <w:right w:val="single" w:sz="4" w:space="0" w:color="auto"/>
                  </w:tcBorders>
                  <w:shd w:val="clear" w:color="000000" w:fill="FFFFFF"/>
                  <w:noWrap/>
                  <w:vAlign w:val="center"/>
                </w:tcPr>
                <w:p w14:paraId="6BDEA9A9" w14:textId="5228DAF1"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581FA650" w14:textId="046429FE"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513C36E2" w14:textId="11ABB1F8"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0E12648E" w14:textId="02D72F85"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0FA1240F" w14:textId="77777777" w:rsidTr="006651A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3F1E9CC7" w14:textId="1446AC2E" w:rsidR="006651AD" w:rsidRPr="00F00B1C" w:rsidRDefault="006651AD" w:rsidP="006651AD">
                  <w:pPr>
                    <w:suppressAutoHyphens w:val="0"/>
                    <w:jc w:val="center"/>
                    <w:rPr>
                      <w:color w:val="000000"/>
                      <w:sz w:val="16"/>
                      <w:szCs w:val="16"/>
                      <w:lang w:val="es-ES" w:eastAsia="es-ES"/>
                    </w:rPr>
                  </w:pPr>
                  <w:r>
                    <w:rPr>
                      <w:rFonts w:ascii="Aptos" w:hAnsi="Aptos"/>
                      <w:color w:val="000000"/>
                    </w:rPr>
                    <w:t>2020</w:t>
                  </w:r>
                </w:p>
              </w:tc>
              <w:tc>
                <w:tcPr>
                  <w:tcW w:w="1884" w:type="dxa"/>
                  <w:tcBorders>
                    <w:top w:val="nil"/>
                    <w:left w:val="nil"/>
                    <w:bottom w:val="single" w:sz="4" w:space="0" w:color="auto"/>
                    <w:right w:val="single" w:sz="4" w:space="0" w:color="auto"/>
                  </w:tcBorders>
                  <w:shd w:val="clear" w:color="000000" w:fill="FFFFFF"/>
                  <w:noWrap/>
                  <w:vAlign w:val="center"/>
                </w:tcPr>
                <w:p w14:paraId="147148D9" w14:textId="7648104A" w:rsidR="006651AD" w:rsidRPr="00F00B1C" w:rsidRDefault="006651AD" w:rsidP="006651AD">
                  <w:pPr>
                    <w:suppressAutoHyphens w:val="0"/>
                    <w:rPr>
                      <w:color w:val="000000"/>
                      <w:sz w:val="16"/>
                      <w:szCs w:val="16"/>
                      <w:lang w:val="es-ES" w:eastAsia="es-ES"/>
                    </w:rPr>
                  </w:pPr>
                  <w:r>
                    <w:rPr>
                      <w:rFonts w:ascii="Aptos" w:hAnsi="Aptos"/>
                      <w:color w:val="000000"/>
                    </w:rPr>
                    <w:t>Ignacio Martin</w:t>
                  </w:r>
                </w:p>
              </w:tc>
              <w:tc>
                <w:tcPr>
                  <w:tcW w:w="1175" w:type="dxa"/>
                  <w:tcBorders>
                    <w:top w:val="nil"/>
                    <w:left w:val="nil"/>
                    <w:bottom w:val="single" w:sz="4" w:space="0" w:color="auto"/>
                    <w:right w:val="single" w:sz="4" w:space="0" w:color="auto"/>
                  </w:tcBorders>
                  <w:shd w:val="clear" w:color="000000" w:fill="FFFFFF"/>
                  <w:noWrap/>
                  <w:vAlign w:val="center"/>
                </w:tcPr>
                <w:p w14:paraId="59047C68" w14:textId="45A5E4D6"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125" w:type="dxa"/>
                  <w:tcBorders>
                    <w:top w:val="nil"/>
                    <w:left w:val="nil"/>
                    <w:bottom w:val="single" w:sz="4" w:space="0" w:color="auto"/>
                    <w:right w:val="single" w:sz="4" w:space="0" w:color="auto"/>
                  </w:tcBorders>
                  <w:shd w:val="clear" w:color="000000" w:fill="FFFFFF"/>
                  <w:noWrap/>
                  <w:vAlign w:val="center"/>
                </w:tcPr>
                <w:p w14:paraId="1C2577E0" w14:textId="0848CC9F"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64749AE6" w14:textId="6BDEB24C"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6867512E" w14:textId="596AF2D6"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5EA23391" w14:textId="76F2E4DD"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17D6C765" w14:textId="77777777" w:rsidTr="006651A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33F119E2" w14:textId="5F42EC6B" w:rsidR="006651AD" w:rsidRPr="00F00B1C" w:rsidRDefault="006651AD" w:rsidP="006651AD">
                  <w:pPr>
                    <w:suppressAutoHyphens w:val="0"/>
                    <w:jc w:val="center"/>
                    <w:rPr>
                      <w:color w:val="000000"/>
                      <w:sz w:val="16"/>
                      <w:szCs w:val="16"/>
                      <w:lang w:val="es-ES" w:eastAsia="es-ES"/>
                    </w:rPr>
                  </w:pPr>
                  <w:r>
                    <w:rPr>
                      <w:rFonts w:ascii="Aptos" w:hAnsi="Aptos"/>
                      <w:color w:val="000000"/>
                    </w:rPr>
                    <w:t>2021</w:t>
                  </w:r>
                </w:p>
              </w:tc>
              <w:tc>
                <w:tcPr>
                  <w:tcW w:w="1884" w:type="dxa"/>
                  <w:tcBorders>
                    <w:top w:val="nil"/>
                    <w:left w:val="nil"/>
                    <w:bottom w:val="single" w:sz="4" w:space="0" w:color="auto"/>
                    <w:right w:val="single" w:sz="4" w:space="0" w:color="auto"/>
                  </w:tcBorders>
                  <w:shd w:val="clear" w:color="000000" w:fill="FFFFFF"/>
                  <w:noWrap/>
                  <w:vAlign w:val="center"/>
                </w:tcPr>
                <w:p w14:paraId="437AC30D" w14:textId="2574A1B6" w:rsidR="006651AD" w:rsidRPr="00F00B1C" w:rsidRDefault="006651AD" w:rsidP="006651AD">
                  <w:pPr>
                    <w:suppressAutoHyphens w:val="0"/>
                    <w:rPr>
                      <w:color w:val="000000"/>
                      <w:sz w:val="16"/>
                      <w:szCs w:val="16"/>
                      <w:lang w:val="es-ES" w:eastAsia="es-ES"/>
                    </w:rPr>
                  </w:pPr>
                  <w:proofErr w:type="spellStart"/>
                  <w:r>
                    <w:rPr>
                      <w:rFonts w:ascii="Aptos" w:hAnsi="Aptos"/>
                      <w:color w:val="000000"/>
                    </w:rPr>
                    <w:t>Ivan</w:t>
                  </w:r>
                  <w:proofErr w:type="spellEnd"/>
                  <w:r>
                    <w:rPr>
                      <w:rFonts w:ascii="Aptos" w:hAnsi="Aptos"/>
                      <w:color w:val="000000"/>
                    </w:rPr>
                    <w:t xml:space="preserve"> Garrido</w:t>
                  </w:r>
                </w:p>
              </w:tc>
              <w:tc>
                <w:tcPr>
                  <w:tcW w:w="1175" w:type="dxa"/>
                  <w:tcBorders>
                    <w:top w:val="nil"/>
                    <w:left w:val="nil"/>
                    <w:bottom w:val="single" w:sz="4" w:space="0" w:color="auto"/>
                    <w:right w:val="single" w:sz="4" w:space="0" w:color="auto"/>
                  </w:tcBorders>
                  <w:shd w:val="clear" w:color="000000" w:fill="FFFFFF"/>
                  <w:noWrap/>
                  <w:vAlign w:val="center"/>
                </w:tcPr>
                <w:p w14:paraId="57999C4B" w14:textId="066C789F"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25" w:type="dxa"/>
                  <w:tcBorders>
                    <w:top w:val="nil"/>
                    <w:left w:val="nil"/>
                    <w:bottom w:val="single" w:sz="4" w:space="0" w:color="auto"/>
                    <w:right w:val="single" w:sz="4" w:space="0" w:color="auto"/>
                  </w:tcBorders>
                  <w:shd w:val="clear" w:color="000000" w:fill="FFFFFF"/>
                  <w:noWrap/>
                  <w:vAlign w:val="center"/>
                </w:tcPr>
                <w:p w14:paraId="3B0DC988" w14:textId="0A5C1367"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1AF9298B" w14:textId="09610D45"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63BB89BE" w14:textId="6B46C20B"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2CA02C78" w14:textId="148EFFC2"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r>
            <w:tr w:rsidR="006651AD" w:rsidRPr="008D1880" w14:paraId="2CD0DA53" w14:textId="77777777" w:rsidTr="006651AD">
              <w:trPr>
                <w:trHeight w:val="33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25AC3254" w14:textId="4CF66E59" w:rsidR="006651AD" w:rsidRPr="00F00B1C" w:rsidRDefault="006651AD" w:rsidP="006651AD">
                  <w:pPr>
                    <w:suppressAutoHyphens w:val="0"/>
                    <w:jc w:val="center"/>
                    <w:rPr>
                      <w:color w:val="000000"/>
                      <w:sz w:val="16"/>
                      <w:szCs w:val="16"/>
                      <w:lang w:val="es-ES" w:eastAsia="es-ES"/>
                    </w:rPr>
                  </w:pPr>
                  <w:r>
                    <w:rPr>
                      <w:rFonts w:ascii="Aptos" w:hAnsi="Aptos"/>
                      <w:color w:val="000000"/>
                    </w:rPr>
                    <w:t>2021</w:t>
                  </w:r>
                </w:p>
              </w:tc>
              <w:tc>
                <w:tcPr>
                  <w:tcW w:w="1884" w:type="dxa"/>
                  <w:tcBorders>
                    <w:top w:val="nil"/>
                    <w:left w:val="nil"/>
                    <w:bottom w:val="single" w:sz="4" w:space="0" w:color="auto"/>
                    <w:right w:val="single" w:sz="4" w:space="0" w:color="auto"/>
                  </w:tcBorders>
                  <w:shd w:val="clear" w:color="000000" w:fill="FFFFFF"/>
                  <w:noWrap/>
                  <w:vAlign w:val="center"/>
                </w:tcPr>
                <w:p w14:paraId="5A1382AD" w14:textId="24F42101" w:rsidR="006651AD" w:rsidRPr="00F00B1C" w:rsidRDefault="006651AD" w:rsidP="006651AD">
                  <w:pPr>
                    <w:suppressAutoHyphens w:val="0"/>
                    <w:rPr>
                      <w:color w:val="000000"/>
                      <w:sz w:val="16"/>
                      <w:szCs w:val="16"/>
                      <w:lang w:val="es-ES" w:eastAsia="es-ES"/>
                    </w:rPr>
                  </w:pPr>
                  <w:r>
                    <w:rPr>
                      <w:rFonts w:ascii="Aptos" w:hAnsi="Aptos"/>
                      <w:color w:val="000000"/>
                    </w:rPr>
                    <w:t>Juan I Canelo</w:t>
                  </w:r>
                </w:p>
              </w:tc>
              <w:tc>
                <w:tcPr>
                  <w:tcW w:w="1175" w:type="dxa"/>
                  <w:tcBorders>
                    <w:top w:val="nil"/>
                    <w:left w:val="nil"/>
                    <w:bottom w:val="single" w:sz="4" w:space="0" w:color="auto"/>
                    <w:right w:val="single" w:sz="4" w:space="0" w:color="auto"/>
                  </w:tcBorders>
                  <w:shd w:val="clear" w:color="000000" w:fill="FFFFFF"/>
                  <w:noWrap/>
                  <w:vAlign w:val="center"/>
                </w:tcPr>
                <w:p w14:paraId="39890F99" w14:textId="44A2E094"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125" w:type="dxa"/>
                  <w:tcBorders>
                    <w:top w:val="nil"/>
                    <w:left w:val="nil"/>
                    <w:bottom w:val="single" w:sz="4" w:space="0" w:color="auto"/>
                    <w:right w:val="single" w:sz="4" w:space="0" w:color="auto"/>
                  </w:tcBorders>
                  <w:shd w:val="clear" w:color="000000" w:fill="FFFFFF"/>
                  <w:noWrap/>
                  <w:vAlign w:val="center"/>
                </w:tcPr>
                <w:p w14:paraId="5A2837DF" w14:textId="378E76F7"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53F4574D" w14:textId="6F76BC77"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5FC61763" w14:textId="39292029"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4D7C18D1" w14:textId="79C39357"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4B02482A" w14:textId="77777777" w:rsidTr="006651A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6354782B" w14:textId="5EF877A0" w:rsidR="006651AD" w:rsidRPr="00F00B1C" w:rsidRDefault="006651AD" w:rsidP="006651AD">
                  <w:pPr>
                    <w:suppressAutoHyphens w:val="0"/>
                    <w:jc w:val="center"/>
                    <w:rPr>
                      <w:color w:val="000000"/>
                      <w:sz w:val="16"/>
                      <w:szCs w:val="16"/>
                      <w:lang w:val="es-ES" w:eastAsia="es-ES"/>
                    </w:rPr>
                  </w:pPr>
                  <w:r>
                    <w:rPr>
                      <w:rFonts w:ascii="Aptos" w:hAnsi="Aptos"/>
                      <w:color w:val="000000"/>
                    </w:rPr>
                    <w:t>2021</w:t>
                  </w:r>
                </w:p>
              </w:tc>
              <w:tc>
                <w:tcPr>
                  <w:tcW w:w="1884" w:type="dxa"/>
                  <w:tcBorders>
                    <w:top w:val="nil"/>
                    <w:left w:val="nil"/>
                    <w:bottom w:val="single" w:sz="4" w:space="0" w:color="auto"/>
                    <w:right w:val="single" w:sz="4" w:space="0" w:color="auto"/>
                  </w:tcBorders>
                  <w:shd w:val="clear" w:color="000000" w:fill="FFFFFF"/>
                  <w:noWrap/>
                  <w:vAlign w:val="center"/>
                </w:tcPr>
                <w:p w14:paraId="3A92F78B" w14:textId="7D121B40" w:rsidR="006651AD" w:rsidRPr="00F00B1C" w:rsidRDefault="006651AD" w:rsidP="006651AD">
                  <w:pPr>
                    <w:suppressAutoHyphens w:val="0"/>
                    <w:rPr>
                      <w:color w:val="000000"/>
                      <w:sz w:val="16"/>
                      <w:szCs w:val="16"/>
                      <w:lang w:val="es-ES" w:eastAsia="es-ES"/>
                    </w:rPr>
                  </w:pPr>
                  <w:proofErr w:type="spellStart"/>
                  <w:r>
                    <w:rPr>
                      <w:rFonts w:ascii="Aptos" w:hAnsi="Aptos"/>
                      <w:color w:val="000000"/>
                    </w:rPr>
                    <w:t>Rocio</w:t>
                  </w:r>
                  <w:proofErr w:type="spellEnd"/>
                  <w:r>
                    <w:rPr>
                      <w:rFonts w:ascii="Aptos" w:hAnsi="Aptos"/>
                      <w:color w:val="000000"/>
                    </w:rPr>
                    <w:t xml:space="preserve"> Mora</w:t>
                  </w:r>
                </w:p>
              </w:tc>
              <w:tc>
                <w:tcPr>
                  <w:tcW w:w="1175" w:type="dxa"/>
                  <w:tcBorders>
                    <w:top w:val="nil"/>
                    <w:left w:val="nil"/>
                    <w:bottom w:val="single" w:sz="4" w:space="0" w:color="auto"/>
                    <w:right w:val="single" w:sz="4" w:space="0" w:color="auto"/>
                  </w:tcBorders>
                  <w:shd w:val="clear" w:color="000000" w:fill="FFFFFF"/>
                  <w:noWrap/>
                  <w:vAlign w:val="center"/>
                </w:tcPr>
                <w:p w14:paraId="332F54E1" w14:textId="3AAC5632"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125" w:type="dxa"/>
                  <w:tcBorders>
                    <w:top w:val="nil"/>
                    <w:left w:val="nil"/>
                    <w:bottom w:val="single" w:sz="4" w:space="0" w:color="auto"/>
                    <w:right w:val="single" w:sz="4" w:space="0" w:color="auto"/>
                  </w:tcBorders>
                  <w:shd w:val="clear" w:color="000000" w:fill="FFFFFF"/>
                  <w:noWrap/>
                  <w:vAlign w:val="center"/>
                </w:tcPr>
                <w:p w14:paraId="39D81D38" w14:textId="00737E08"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32E5D33F" w14:textId="69B69F6B"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35E5F2ED" w14:textId="1E0EB3A6"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51A53C2C" w14:textId="350EBC33"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r>
            <w:tr w:rsidR="006651AD" w:rsidRPr="008D1880" w14:paraId="2C0C8E60" w14:textId="77777777" w:rsidTr="006651A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3197477A" w14:textId="1156C2A7" w:rsidR="006651AD" w:rsidRPr="00F00B1C" w:rsidRDefault="006651AD" w:rsidP="006651AD">
                  <w:pPr>
                    <w:suppressAutoHyphens w:val="0"/>
                    <w:jc w:val="center"/>
                    <w:rPr>
                      <w:color w:val="000000"/>
                      <w:sz w:val="16"/>
                      <w:szCs w:val="16"/>
                      <w:lang w:val="es-ES" w:eastAsia="es-ES"/>
                    </w:rPr>
                  </w:pPr>
                  <w:r>
                    <w:rPr>
                      <w:rFonts w:ascii="Aptos" w:hAnsi="Aptos"/>
                      <w:color w:val="000000"/>
                    </w:rPr>
                    <w:t>2022</w:t>
                  </w:r>
                </w:p>
              </w:tc>
              <w:tc>
                <w:tcPr>
                  <w:tcW w:w="1884" w:type="dxa"/>
                  <w:tcBorders>
                    <w:top w:val="nil"/>
                    <w:left w:val="nil"/>
                    <w:bottom w:val="single" w:sz="4" w:space="0" w:color="auto"/>
                    <w:right w:val="single" w:sz="4" w:space="0" w:color="auto"/>
                  </w:tcBorders>
                  <w:shd w:val="clear" w:color="000000" w:fill="FFFFFF"/>
                  <w:noWrap/>
                  <w:vAlign w:val="center"/>
                </w:tcPr>
                <w:p w14:paraId="139DF375" w14:textId="48763724" w:rsidR="006651AD" w:rsidRPr="00F00B1C" w:rsidRDefault="006651AD" w:rsidP="006651AD">
                  <w:pPr>
                    <w:suppressAutoHyphens w:val="0"/>
                    <w:rPr>
                      <w:color w:val="000000"/>
                      <w:sz w:val="16"/>
                      <w:szCs w:val="16"/>
                      <w:lang w:val="es-ES" w:eastAsia="es-ES"/>
                    </w:rPr>
                  </w:pPr>
                  <w:r>
                    <w:rPr>
                      <w:rFonts w:ascii="Aptos" w:hAnsi="Aptos"/>
                      <w:color w:val="000000"/>
                    </w:rPr>
                    <w:t>Roi Otero</w:t>
                  </w:r>
                </w:p>
              </w:tc>
              <w:tc>
                <w:tcPr>
                  <w:tcW w:w="1175" w:type="dxa"/>
                  <w:tcBorders>
                    <w:top w:val="nil"/>
                    <w:left w:val="nil"/>
                    <w:bottom w:val="single" w:sz="4" w:space="0" w:color="auto"/>
                    <w:right w:val="single" w:sz="4" w:space="0" w:color="auto"/>
                  </w:tcBorders>
                  <w:shd w:val="clear" w:color="000000" w:fill="FFFFFF"/>
                  <w:noWrap/>
                  <w:vAlign w:val="center"/>
                </w:tcPr>
                <w:p w14:paraId="2D9184B4" w14:textId="7A2E3BF0"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25" w:type="dxa"/>
                  <w:tcBorders>
                    <w:top w:val="nil"/>
                    <w:left w:val="nil"/>
                    <w:bottom w:val="single" w:sz="4" w:space="0" w:color="auto"/>
                    <w:right w:val="single" w:sz="4" w:space="0" w:color="auto"/>
                  </w:tcBorders>
                  <w:shd w:val="clear" w:color="000000" w:fill="FFFFFF"/>
                  <w:noWrap/>
                  <w:vAlign w:val="center"/>
                </w:tcPr>
                <w:p w14:paraId="429CC5E2" w14:textId="5ABE5A8D"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13603670" w14:textId="53A4B082"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6D15172A" w14:textId="70144A88"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5D26941A" w14:textId="557C4568"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489C06C1" w14:textId="77777777" w:rsidTr="006651A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78BEC60C" w14:textId="1B7F8651" w:rsidR="006651AD" w:rsidRPr="00F00B1C" w:rsidRDefault="006651AD" w:rsidP="006651AD">
                  <w:pPr>
                    <w:suppressAutoHyphens w:val="0"/>
                    <w:jc w:val="center"/>
                    <w:rPr>
                      <w:color w:val="000000"/>
                      <w:sz w:val="16"/>
                      <w:szCs w:val="16"/>
                      <w:lang w:val="es-ES" w:eastAsia="es-ES"/>
                    </w:rPr>
                  </w:pPr>
                  <w:r>
                    <w:rPr>
                      <w:rFonts w:ascii="Aptos" w:hAnsi="Aptos"/>
                      <w:color w:val="000000"/>
                    </w:rPr>
                    <w:t>2022</w:t>
                  </w:r>
                </w:p>
              </w:tc>
              <w:tc>
                <w:tcPr>
                  <w:tcW w:w="1884" w:type="dxa"/>
                  <w:tcBorders>
                    <w:top w:val="nil"/>
                    <w:left w:val="nil"/>
                    <w:bottom w:val="single" w:sz="4" w:space="0" w:color="auto"/>
                    <w:right w:val="single" w:sz="4" w:space="0" w:color="auto"/>
                  </w:tcBorders>
                  <w:shd w:val="clear" w:color="000000" w:fill="FFFFFF"/>
                  <w:noWrap/>
                  <w:vAlign w:val="center"/>
                </w:tcPr>
                <w:p w14:paraId="49C0BE02" w14:textId="06509B9C" w:rsidR="006651AD" w:rsidRPr="00F00B1C" w:rsidRDefault="006651AD" w:rsidP="006651AD">
                  <w:pPr>
                    <w:suppressAutoHyphens w:val="0"/>
                    <w:rPr>
                      <w:color w:val="000000"/>
                      <w:sz w:val="16"/>
                      <w:szCs w:val="16"/>
                      <w:lang w:val="es-ES" w:eastAsia="es-ES"/>
                    </w:rPr>
                  </w:pPr>
                  <w:proofErr w:type="spellStart"/>
                  <w:r>
                    <w:rPr>
                      <w:rFonts w:ascii="Aptos" w:hAnsi="Aptos"/>
                      <w:color w:val="000000"/>
                    </w:rPr>
                    <w:t>Jose</w:t>
                  </w:r>
                  <w:proofErr w:type="spellEnd"/>
                  <w:r>
                    <w:rPr>
                      <w:rFonts w:ascii="Aptos" w:hAnsi="Aptos"/>
                      <w:color w:val="000000"/>
                    </w:rPr>
                    <w:t xml:space="preserve"> A. Martin</w:t>
                  </w:r>
                </w:p>
              </w:tc>
              <w:tc>
                <w:tcPr>
                  <w:tcW w:w="1175" w:type="dxa"/>
                  <w:tcBorders>
                    <w:top w:val="nil"/>
                    <w:left w:val="nil"/>
                    <w:bottom w:val="single" w:sz="4" w:space="0" w:color="auto"/>
                    <w:right w:val="single" w:sz="4" w:space="0" w:color="auto"/>
                  </w:tcBorders>
                  <w:shd w:val="clear" w:color="000000" w:fill="FFFFFF"/>
                  <w:noWrap/>
                  <w:vAlign w:val="center"/>
                </w:tcPr>
                <w:p w14:paraId="0246321D" w14:textId="5D6E5C67"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25" w:type="dxa"/>
                  <w:tcBorders>
                    <w:top w:val="nil"/>
                    <w:left w:val="nil"/>
                    <w:bottom w:val="single" w:sz="4" w:space="0" w:color="auto"/>
                    <w:right w:val="single" w:sz="4" w:space="0" w:color="auto"/>
                  </w:tcBorders>
                  <w:shd w:val="clear" w:color="000000" w:fill="FFFFFF"/>
                  <w:noWrap/>
                  <w:vAlign w:val="center"/>
                </w:tcPr>
                <w:p w14:paraId="59FD3EC7" w14:textId="6DDBC61D"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635E33A2" w14:textId="234C398D"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2FEFA871" w14:textId="3E48A92B"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181DC1AF" w14:textId="048EB363"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2581DFC6" w14:textId="77777777" w:rsidTr="006651A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24BBEC16" w14:textId="71848B7E" w:rsidR="006651AD" w:rsidRPr="00F00B1C" w:rsidRDefault="006651AD" w:rsidP="006651AD">
                  <w:pPr>
                    <w:suppressAutoHyphens w:val="0"/>
                    <w:jc w:val="center"/>
                    <w:rPr>
                      <w:color w:val="000000"/>
                      <w:sz w:val="16"/>
                      <w:szCs w:val="16"/>
                      <w:lang w:val="es-ES" w:eastAsia="es-ES"/>
                    </w:rPr>
                  </w:pPr>
                  <w:r>
                    <w:rPr>
                      <w:rFonts w:ascii="Aptos" w:hAnsi="Aptos"/>
                      <w:color w:val="000000"/>
                    </w:rPr>
                    <w:t>2023</w:t>
                  </w:r>
                </w:p>
              </w:tc>
              <w:tc>
                <w:tcPr>
                  <w:tcW w:w="1884" w:type="dxa"/>
                  <w:tcBorders>
                    <w:top w:val="nil"/>
                    <w:left w:val="nil"/>
                    <w:bottom w:val="single" w:sz="4" w:space="0" w:color="auto"/>
                    <w:right w:val="single" w:sz="4" w:space="0" w:color="auto"/>
                  </w:tcBorders>
                  <w:shd w:val="clear" w:color="000000" w:fill="FFFFFF"/>
                  <w:noWrap/>
                  <w:vAlign w:val="center"/>
                </w:tcPr>
                <w:p w14:paraId="585CD6E4" w14:textId="04E85943" w:rsidR="006651AD" w:rsidRPr="00F00B1C" w:rsidRDefault="006651AD" w:rsidP="006651AD">
                  <w:pPr>
                    <w:suppressAutoHyphens w:val="0"/>
                    <w:rPr>
                      <w:color w:val="000000"/>
                      <w:sz w:val="16"/>
                      <w:szCs w:val="16"/>
                      <w:lang w:val="es-ES" w:eastAsia="es-ES"/>
                    </w:rPr>
                  </w:pPr>
                  <w:proofErr w:type="spellStart"/>
                  <w:r>
                    <w:rPr>
                      <w:rFonts w:ascii="Aptos" w:hAnsi="Aptos"/>
                      <w:color w:val="000000"/>
                    </w:rPr>
                    <w:t>Lloyd</w:t>
                  </w:r>
                  <w:proofErr w:type="spellEnd"/>
                  <w:r>
                    <w:rPr>
                      <w:rFonts w:ascii="Aptos" w:hAnsi="Aptos"/>
                      <w:color w:val="000000"/>
                    </w:rPr>
                    <w:t xml:space="preserve"> </w:t>
                  </w:r>
                  <w:proofErr w:type="spellStart"/>
                  <w:r>
                    <w:rPr>
                      <w:rFonts w:ascii="Aptos" w:hAnsi="Aptos"/>
                      <w:color w:val="000000"/>
                    </w:rPr>
                    <w:t>Curtenay</w:t>
                  </w:r>
                  <w:proofErr w:type="spellEnd"/>
                </w:p>
              </w:tc>
              <w:tc>
                <w:tcPr>
                  <w:tcW w:w="1175" w:type="dxa"/>
                  <w:tcBorders>
                    <w:top w:val="nil"/>
                    <w:left w:val="nil"/>
                    <w:bottom w:val="single" w:sz="4" w:space="0" w:color="auto"/>
                    <w:right w:val="single" w:sz="4" w:space="0" w:color="auto"/>
                  </w:tcBorders>
                  <w:shd w:val="clear" w:color="000000" w:fill="FFFFFF"/>
                  <w:noWrap/>
                  <w:vAlign w:val="center"/>
                </w:tcPr>
                <w:p w14:paraId="7CACCCEE" w14:textId="60B515D0"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25" w:type="dxa"/>
                  <w:tcBorders>
                    <w:top w:val="nil"/>
                    <w:left w:val="nil"/>
                    <w:bottom w:val="single" w:sz="4" w:space="0" w:color="auto"/>
                    <w:right w:val="single" w:sz="4" w:space="0" w:color="auto"/>
                  </w:tcBorders>
                  <w:shd w:val="clear" w:color="000000" w:fill="FFFFFF"/>
                  <w:noWrap/>
                  <w:vAlign w:val="center"/>
                </w:tcPr>
                <w:p w14:paraId="0C3EBA14" w14:textId="1E12A86D"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5D754F3B" w14:textId="4CD42B99"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786D6C96" w14:textId="029969CC"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18EBB4C0" w14:textId="527C6916"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r>
            <w:tr w:rsidR="006651AD" w:rsidRPr="008D1880" w14:paraId="3C6378AE" w14:textId="77777777" w:rsidTr="006651A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02728759" w14:textId="09D850C2" w:rsidR="006651AD" w:rsidRPr="00F00B1C" w:rsidRDefault="006651AD" w:rsidP="006651AD">
                  <w:pPr>
                    <w:suppressAutoHyphens w:val="0"/>
                    <w:jc w:val="center"/>
                    <w:rPr>
                      <w:color w:val="000000"/>
                      <w:sz w:val="16"/>
                      <w:szCs w:val="16"/>
                      <w:lang w:val="es-ES" w:eastAsia="es-ES"/>
                    </w:rPr>
                  </w:pPr>
                  <w:r>
                    <w:rPr>
                      <w:rFonts w:ascii="Aptos" w:hAnsi="Aptos"/>
                      <w:color w:val="000000"/>
                    </w:rPr>
                    <w:lastRenderedPageBreak/>
                    <w:t>2023</w:t>
                  </w:r>
                </w:p>
              </w:tc>
              <w:tc>
                <w:tcPr>
                  <w:tcW w:w="1884" w:type="dxa"/>
                  <w:tcBorders>
                    <w:top w:val="nil"/>
                    <w:left w:val="nil"/>
                    <w:bottom w:val="single" w:sz="4" w:space="0" w:color="auto"/>
                    <w:right w:val="single" w:sz="4" w:space="0" w:color="auto"/>
                  </w:tcBorders>
                  <w:shd w:val="clear" w:color="000000" w:fill="FFFFFF"/>
                  <w:noWrap/>
                  <w:vAlign w:val="center"/>
                </w:tcPr>
                <w:p w14:paraId="7EBF21B1" w14:textId="4A9ECBD6" w:rsidR="006651AD" w:rsidRPr="00F00B1C" w:rsidRDefault="006651AD" w:rsidP="006651AD">
                  <w:pPr>
                    <w:suppressAutoHyphens w:val="0"/>
                    <w:rPr>
                      <w:color w:val="000000"/>
                      <w:sz w:val="16"/>
                      <w:szCs w:val="16"/>
                      <w:lang w:val="es-ES" w:eastAsia="es-ES"/>
                    </w:rPr>
                  </w:pPr>
                  <w:proofErr w:type="spellStart"/>
                  <w:r>
                    <w:rPr>
                      <w:rFonts w:ascii="Aptos" w:hAnsi="Aptos"/>
                      <w:color w:val="000000"/>
                    </w:rPr>
                    <w:t>Esteban</w:t>
                  </w:r>
                  <w:proofErr w:type="spellEnd"/>
                  <w:r>
                    <w:rPr>
                      <w:rFonts w:ascii="Aptos" w:hAnsi="Aptos"/>
                      <w:color w:val="000000"/>
                    </w:rPr>
                    <w:t xml:space="preserve"> Ruiz</w:t>
                  </w:r>
                </w:p>
              </w:tc>
              <w:tc>
                <w:tcPr>
                  <w:tcW w:w="1175" w:type="dxa"/>
                  <w:tcBorders>
                    <w:top w:val="nil"/>
                    <w:left w:val="nil"/>
                    <w:bottom w:val="single" w:sz="4" w:space="0" w:color="auto"/>
                    <w:right w:val="single" w:sz="4" w:space="0" w:color="auto"/>
                  </w:tcBorders>
                  <w:shd w:val="clear" w:color="000000" w:fill="FFFFFF"/>
                  <w:noWrap/>
                  <w:vAlign w:val="center"/>
                </w:tcPr>
                <w:p w14:paraId="057C84A2" w14:textId="48FEB4C5"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125" w:type="dxa"/>
                  <w:tcBorders>
                    <w:top w:val="nil"/>
                    <w:left w:val="nil"/>
                    <w:bottom w:val="single" w:sz="4" w:space="0" w:color="auto"/>
                    <w:right w:val="single" w:sz="4" w:space="0" w:color="auto"/>
                  </w:tcBorders>
                  <w:shd w:val="clear" w:color="000000" w:fill="FFFFFF"/>
                  <w:noWrap/>
                  <w:vAlign w:val="center"/>
                </w:tcPr>
                <w:p w14:paraId="14F8F2AD" w14:textId="6E69D636"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418" w:type="dxa"/>
                  <w:tcBorders>
                    <w:top w:val="nil"/>
                    <w:left w:val="nil"/>
                    <w:bottom w:val="single" w:sz="4" w:space="0" w:color="auto"/>
                    <w:right w:val="single" w:sz="4" w:space="0" w:color="auto"/>
                  </w:tcBorders>
                  <w:shd w:val="clear" w:color="000000" w:fill="FFFFFF"/>
                  <w:noWrap/>
                  <w:vAlign w:val="center"/>
                </w:tcPr>
                <w:p w14:paraId="2D8296B0" w14:textId="6D4BBDFD"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05DBAE7D" w14:textId="0DC4942A"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57C1AF00" w14:textId="4974CF79"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357C73B2" w14:textId="77777777" w:rsidTr="006651A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4F197158" w14:textId="214821FC" w:rsidR="006651AD" w:rsidRPr="00F00B1C" w:rsidRDefault="006651AD" w:rsidP="006651AD">
                  <w:pPr>
                    <w:suppressAutoHyphens w:val="0"/>
                    <w:jc w:val="center"/>
                    <w:rPr>
                      <w:color w:val="000000"/>
                      <w:sz w:val="16"/>
                      <w:szCs w:val="16"/>
                      <w:lang w:val="es-ES" w:eastAsia="es-ES"/>
                    </w:rPr>
                  </w:pPr>
                  <w:r>
                    <w:rPr>
                      <w:rFonts w:ascii="Aptos" w:hAnsi="Aptos"/>
                      <w:color w:val="000000"/>
                    </w:rPr>
                    <w:t>2024</w:t>
                  </w:r>
                </w:p>
              </w:tc>
              <w:tc>
                <w:tcPr>
                  <w:tcW w:w="1884" w:type="dxa"/>
                  <w:tcBorders>
                    <w:top w:val="nil"/>
                    <w:left w:val="nil"/>
                    <w:bottom w:val="single" w:sz="4" w:space="0" w:color="auto"/>
                    <w:right w:val="single" w:sz="4" w:space="0" w:color="auto"/>
                  </w:tcBorders>
                  <w:shd w:val="clear" w:color="000000" w:fill="FFFFFF"/>
                  <w:noWrap/>
                  <w:vAlign w:val="center"/>
                </w:tcPr>
                <w:p w14:paraId="1E1E1769" w14:textId="674C8FE5" w:rsidR="006651AD" w:rsidRPr="00F00B1C" w:rsidRDefault="006651AD" w:rsidP="006651AD">
                  <w:pPr>
                    <w:suppressAutoHyphens w:val="0"/>
                    <w:rPr>
                      <w:color w:val="000000"/>
                      <w:sz w:val="16"/>
                      <w:szCs w:val="16"/>
                      <w:lang w:val="es-ES" w:eastAsia="es-ES"/>
                    </w:rPr>
                  </w:pPr>
                  <w:proofErr w:type="spellStart"/>
                  <w:r>
                    <w:rPr>
                      <w:rFonts w:ascii="Aptos" w:hAnsi="Aptos"/>
                      <w:color w:val="000000"/>
                    </w:rPr>
                    <w:t>Javier</w:t>
                  </w:r>
                  <w:proofErr w:type="spellEnd"/>
                  <w:r>
                    <w:rPr>
                      <w:rFonts w:ascii="Aptos" w:hAnsi="Aptos"/>
                      <w:color w:val="000000"/>
                    </w:rPr>
                    <w:t xml:space="preserve"> Carrasco</w:t>
                  </w:r>
                </w:p>
              </w:tc>
              <w:tc>
                <w:tcPr>
                  <w:tcW w:w="1175" w:type="dxa"/>
                  <w:tcBorders>
                    <w:top w:val="nil"/>
                    <w:left w:val="nil"/>
                    <w:bottom w:val="single" w:sz="4" w:space="0" w:color="auto"/>
                    <w:right w:val="single" w:sz="4" w:space="0" w:color="auto"/>
                  </w:tcBorders>
                  <w:shd w:val="clear" w:color="000000" w:fill="FFFFFF"/>
                  <w:noWrap/>
                  <w:vAlign w:val="center"/>
                </w:tcPr>
                <w:p w14:paraId="0374D3D7" w14:textId="7F392BBD"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125" w:type="dxa"/>
                  <w:tcBorders>
                    <w:top w:val="nil"/>
                    <w:left w:val="nil"/>
                    <w:bottom w:val="single" w:sz="4" w:space="0" w:color="auto"/>
                    <w:right w:val="single" w:sz="4" w:space="0" w:color="auto"/>
                  </w:tcBorders>
                  <w:shd w:val="clear" w:color="000000" w:fill="FFFFFF"/>
                  <w:noWrap/>
                  <w:vAlign w:val="center"/>
                </w:tcPr>
                <w:p w14:paraId="33EF9787" w14:textId="4F4FF2E9"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0994E745" w14:textId="4926BB39"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3078F1A6" w14:textId="6DE946BB"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2ADB2DE5" w14:textId="294B69A6"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527CD4CF" w14:textId="77777777" w:rsidTr="006651AD">
              <w:trPr>
                <w:trHeight w:val="300"/>
              </w:trPr>
              <w:tc>
                <w:tcPr>
                  <w:tcW w:w="837" w:type="dxa"/>
                  <w:tcBorders>
                    <w:top w:val="nil"/>
                    <w:left w:val="single" w:sz="4" w:space="0" w:color="auto"/>
                    <w:bottom w:val="single" w:sz="4" w:space="0" w:color="auto"/>
                    <w:right w:val="single" w:sz="4" w:space="0" w:color="auto"/>
                  </w:tcBorders>
                  <w:shd w:val="clear" w:color="000000" w:fill="FFFFFF"/>
                  <w:noWrap/>
                  <w:vAlign w:val="center"/>
                </w:tcPr>
                <w:p w14:paraId="026F54C6" w14:textId="4D20C691" w:rsidR="006651AD" w:rsidRPr="00F00B1C" w:rsidRDefault="006651AD" w:rsidP="006651AD">
                  <w:pPr>
                    <w:suppressAutoHyphens w:val="0"/>
                    <w:jc w:val="center"/>
                    <w:rPr>
                      <w:color w:val="000000"/>
                      <w:sz w:val="16"/>
                      <w:szCs w:val="16"/>
                      <w:lang w:val="es-ES" w:eastAsia="es-ES"/>
                    </w:rPr>
                  </w:pPr>
                  <w:r>
                    <w:rPr>
                      <w:rFonts w:ascii="Aptos" w:hAnsi="Aptos"/>
                      <w:color w:val="000000"/>
                    </w:rPr>
                    <w:t>2024</w:t>
                  </w:r>
                </w:p>
              </w:tc>
              <w:tc>
                <w:tcPr>
                  <w:tcW w:w="1884" w:type="dxa"/>
                  <w:tcBorders>
                    <w:top w:val="nil"/>
                    <w:left w:val="nil"/>
                    <w:bottom w:val="single" w:sz="4" w:space="0" w:color="auto"/>
                    <w:right w:val="single" w:sz="4" w:space="0" w:color="auto"/>
                  </w:tcBorders>
                  <w:shd w:val="clear" w:color="000000" w:fill="FFFFFF"/>
                  <w:noWrap/>
                  <w:vAlign w:val="center"/>
                </w:tcPr>
                <w:p w14:paraId="0413F2FF" w14:textId="7D6E8A87" w:rsidR="006651AD" w:rsidRPr="00F00B1C" w:rsidRDefault="006651AD" w:rsidP="006651AD">
                  <w:pPr>
                    <w:suppressAutoHyphens w:val="0"/>
                    <w:rPr>
                      <w:color w:val="000000"/>
                      <w:sz w:val="16"/>
                      <w:szCs w:val="16"/>
                      <w:lang w:val="es-ES" w:eastAsia="es-ES"/>
                    </w:rPr>
                  </w:pPr>
                  <w:r>
                    <w:rPr>
                      <w:rFonts w:ascii="Aptos" w:hAnsi="Aptos"/>
                      <w:color w:val="000000"/>
                    </w:rPr>
                    <w:t xml:space="preserve">Enrique </w:t>
                  </w:r>
                  <w:proofErr w:type="spellStart"/>
                  <w:r>
                    <w:rPr>
                      <w:rFonts w:ascii="Aptos" w:hAnsi="Aptos"/>
                      <w:color w:val="000000"/>
                    </w:rPr>
                    <w:t>Gonzalez</w:t>
                  </w:r>
                  <w:proofErr w:type="spellEnd"/>
                </w:p>
              </w:tc>
              <w:tc>
                <w:tcPr>
                  <w:tcW w:w="1175" w:type="dxa"/>
                  <w:tcBorders>
                    <w:top w:val="nil"/>
                    <w:left w:val="nil"/>
                    <w:bottom w:val="single" w:sz="4" w:space="0" w:color="auto"/>
                    <w:right w:val="single" w:sz="4" w:space="0" w:color="auto"/>
                  </w:tcBorders>
                  <w:shd w:val="clear" w:color="000000" w:fill="FFFFFF"/>
                  <w:noWrap/>
                  <w:vAlign w:val="center"/>
                </w:tcPr>
                <w:p w14:paraId="0C5DC38F" w14:textId="14C565CA"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125" w:type="dxa"/>
                  <w:tcBorders>
                    <w:top w:val="nil"/>
                    <w:left w:val="nil"/>
                    <w:bottom w:val="single" w:sz="4" w:space="0" w:color="auto"/>
                    <w:right w:val="single" w:sz="4" w:space="0" w:color="auto"/>
                  </w:tcBorders>
                  <w:shd w:val="clear" w:color="000000" w:fill="FFFFFF"/>
                  <w:noWrap/>
                  <w:vAlign w:val="center"/>
                </w:tcPr>
                <w:p w14:paraId="042401C9" w14:textId="73DEBCE3"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000000" w:fill="FFFFFF"/>
                  <w:noWrap/>
                  <w:vAlign w:val="center"/>
                </w:tcPr>
                <w:p w14:paraId="7465331E" w14:textId="43014DBF"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000000" w:fill="FFFFFF"/>
                  <w:noWrap/>
                  <w:vAlign w:val="center"/>
                </w:tcPr>
                <w:p w14:paraId="6966FA8D" w14:textId="241066D7"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000000" w:fill="FFFFFF"/>
                  <w:noWrap/>
                  <w:vAlign w:val="center"/>
                </w:tcPr>
                <w:p w14:paraId="2EA6DD19" w14:textId="24460067"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28343B78" w14:textId="77777777" w:rsidTr="006651AD">
              <w:trPr>
                <w:trHeight w:val="300"/>
              </w:trPr>
              <w:tc>
                <w:tcPr>
                  <w:tcW w:w="837" w:type="dxa"/>
                  <w:tcBorders>
                    <w:top w:val="nil"/>
                    <w:left w:val="single" w:sz="4" w:space="0" w:color="auto"/>
                    <w:bottom w:val="single" w:sz="4" w:space="0" w:color="auto"/>
                    <w:right w:val="single" w:sz="4" w:space="0" w:color="auto"/>
                  </w:tcBorders>
                  <w:shd w:val="clear" w:color="auto" w:fill="auto"/>
                  <w:noWrap/>
                  <w:vAlign w:val="center"/>
                </w:tcPr>
                <w:p w14:paraId="19FCE30A" w14:textId="2C8A2F09" w:rsidR="006651AD" w:rsidRPr="00F00B1C" w:rsidRDefault="006651AD" w:rsidP="006651AD">
                  <w:pPr>
                    <w:suppressAutoHyphens w:val="0"/>
                    <w:jc w:val="center"/>
                    <w:rPr>
                      <w:color w:val="000000"/>
                      <w:sz w:val="16"/>
                      <w:szCs w:val="16"/>
                      <w:lang w:val="es-ES" w:eastAsia="es-ES"/>
                    </w:rPr>
                  </w:pPr>
                  <w:r>
                    <w:rPr>
                      <w:rFonts w:ascii="Aptos" w:hAnsi="Aptos"/>
                      <w:color w:val="000000"/>
                    </w:rPr>
                    <w:t>2024</w:t>
                  </w:r>
                </w:p>
              </w:tc>
              <w:tc>
                <w:tcPr>
                  <w:tcW w:w="1884" w:type="dxa"/>
                  <w:tcBorders>
                    <w:top w:val="nil"/>
                    <w:left w:val="nil"/>
                    <w:bottom w:val="single" w:sz="4" w:space="0" w:color="auto"/>
                    <w:right w:val="single" w:sz="4" w:space="0" w:color="auto"/>
                  </w:tcBorders>
                  <w:shd w:val="clear" w:color="auto" w:fill="auto"/>
                  <w:noWrap/>
                  <w:vAlign w:val="center"/>
                </w:tcPr>
                <w:p w14:paraId="159EC84F" w14:textId="4C3B27E9" w:rsidR="006651AD" w:rsidRPr="00F00B1C" w:rsidRDefault="006651AD" w:rsidP="006651AD">
                  <w:pPr>
                    <w:suppressAutoHyphens w:val="0"/>
                    <w:rPr>
                      <w:color w:val="000000"/>
                      <w:sz w:val="16"/>
                      <w:szCs w:val="16"/>
                      <w:lang w:val="es-ES" w:eastAsia="es-ES"/>
                    </w:rPr>
                  </w:pPr>
                  <w:proofErr w:type="spellStart"/>
                  <w:r>
                    <w:rPr>
                      <w:rFonts w:ascii="Aptos" w:hAnsi="Aptos"/>
                      <w:color w:val="000000"/>
                    </w:rPr>
                    <w:t>Maria</w:t>
                  </w:r>
                  <w:proofErr w:type="spellEnd"/>
                  <w:r>
                    <w:rPr>
                      <w:rFonts w:ascii="Aptos" w:hAnsi="Aptos"/>
                      <w:color w:val="000000"/>
                    </w:rPr>
                    <w:t xml:space="preserve"> </w:t>
                  </w:r>
                  <w:proofErr w:type="spellStart"/>
                  <w:r>
                    <w:rPr>
                      <w:rFonts w:ascii="Aptos" w:hAnsi="Aptos"/>
                      <w:color w:val="000000"/>
                    </w:rPr>
                    <w:t>Sanchez</w:t>
                  </w:r>
                  <w:proofErr w:type="spellEnd"/>
                </w:p>
              </w:tc>
              <w:tc>
                <w:tcPr>
                  <w:tcW w:w="1175" w:type="dxa"/>
                  <w:tcBorders>
                    <w:top w:val="nil"/>
                    <w:left w:val="nil"/>
                    <w:bottom w:val="single" w:sz="4" w:space="0" w:color="auto"/>
                    <w:right w:val="single" w:sz="4" w:space="0" w:color="auto"/>
                  </w:tcBorders>
                  <w:shd w:val="clear" w:color="auto" w:fill="auto"/>
                  <w:noWrap/>
                  <w:vAlign w:val="center"/>
                </w:tcPr>
                <w:p w14:paraId="077731BB" w14:textId="147705F7"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25" w:type="dxa"/>
                  <w:tcBorders>
                    <w:top w:val="nil"/>
                    <w:left w:val="nil"/>
                    <w:bottom w:val="single" w:sz="4" w:space="0" w:color="auto"/>
                    <w:right w:val="single" w:sz="4" w:space="0" w:color="auto"/>
                  </w:tcBorders>
                  <w:shd w:val="clear" w:color="auto" w:fill="auto"/>
                  <w:noWrap/>
                  <w:vAlign w:val="center"/>
                </w:tcPr>
                <w:p w14:paraId="02BB7ACD" w14:textId="352C92EC"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auto" w:fill="auto"/>
                  <w:noWrap/>
                  <w:vAlign w:val="center"/>
                </w:tcPr>
                <w:p w14:paraId="6D62AFDC" w14:textId="0A0D3870"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auto" w:fill="auto"/>
                  <w:noWrap/>
                  <w:vAlign w:val="center"/>
                </w:tcPr>
                <w:p w14:paraId="7E017D43" w14:textId="383AC5DA"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auto" w:fill="auto"/>
                  <w:noWrap/>
                  <w:vAlign w:val="center"/>
                </w:tcPr>
                <w:p w14:paraId="1A2F6B4D" w14:textId="41C519A2"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4DA5A23D" w14:textId="77777777" w:rsidTr="006651AD">
              <w:trPr>
                <w:trHeight w:val="300"/>
              </w:trPr>
              <w:tc>
                <w:tcPr>
                  <w:tcW w:w="837" w:type="dxa"/>
                  <w:tcBorders>
                    <w:top w:val="nil"/>
                    <w:left w:val="single" w:sz="4" w:space="0" w:color="auto"/>
                    <w:bottom w:val="single" w:sz="4" w:space="0" w:color="auto"/>
                    <w:right w:val="single" w:sz="4" w:space="0" w:color="auto"/>
                  </w:tcBorders>
                  <w:shd w:val="clear" w:color="auto" w:fill="auto"/>
                  <w:noWrap/>
                  <w:vAlign w:val="center"/>
                </w:tcPr>
                <w:p w14:paraId="76DA43E8" w14:textId="417522BC" w:rsidR="006651AD" w:rsidRPr="00F00B1C" w:rsidRDefault="006651AD" w:rsidP="006651AD">
                  <w:pPr>
                    <w:suppressAutoHyphens w:val="0"/>
                    <w:jc w:val="center"/>
                    <w:rPr>
                      <w:color w:val="000000"/>
                      <w:sz w:val="16"/>
                      <w:szCs w:val="16"/>
                      <w:lang w:val="es-ES" w:eastAsia="es-ES"/>
                    </w:rPr>
                  </w:pPr>
                  <w:r>
                    <w:rPr>
                      <w:rFonts w:ascii="Aptos" w:hAnsi="Aptos"/>
                      <w:color w:val="000000"/>
                    </w:rPr>
                    <w:t>2024</w:t>
                  </w:r>
                </w:p>
              </w:tc>
              <w:tc>
                <w:tcPr>
                  <w:tcW w:w="1884" w:type="dxa"/>
                  <w:tcBorders>
                    <w:top w:val="nil"/>
                    <w:left w:val="nil"/>
                    <w:bottom w:val="single" w:sz="4" w:space="0" w:color="auto"/>
                    <w:right w:val="single" w:sz="4" w:space="0" w:color="auto"/>
                  </w:tcBorders>
                  <w:shd w:val="clear" w:color="auto" w:fill="auto"/>
                  <w:noWrap/>
                  <w:vAlign w:val="center"/>
                </w:tcPr>
                <w:p w14:paraId="2E6C08E7" w14:textId="45C259B1" w:rsidR="006651AD" w:rsidRPr="00F00B1C" w:rsidRDefault="006651AD" w:rsidP="006651AD">
                  <w:pPr>
                    <w:suppressAutoHyphens w:val="0"/>
                    <w:rPr>
                      <w:color w:val="000000"/>
                      <w:sz w:val="16"/>
                      <w:szCs w:val="16"/>
                      <w:lang w:val="es-ES" w:eastAsia="es-ES"/>
                    </w:rPr>
                  </w:pPr>
                  <w:proofErr w:type="spellStart"/>
                  <w:r>
                    <w:rPr>
                      <w:rFonts w:ascii="Aptos" w:hAnsi="Aptos"/>
                      <w:color w:val="000000"/>
                    </w:rPr>
                    <w:t>Jorge</w:t>
                  </w:r>
                  <w:proofErr w:type="spellEnd"/>
                  <w:r>
                    <w:rPr>
                      <w:rFonts w:ascii="Aptos" w:hAnsi="Aptos"/>
                      <w:color w:val="000000"/>
                    </w:rPr>
                    <w:t xml:space="preserve"> </w:t>
                  </w:r>
                  <w:proofErr w:type="spellStart"/>
                  <w:r>
                    <w:rPr>
                      <w:rFonts w:ascii="Aptos" w:hAnsi="Aptos"/>
                      <w:color w:val="000000"/>
                    </w:rPr>
                    <w:t>Lopez</w:t>
                  </w:r>
                  <w:proofErr w:type="spellEnd"/>
                </w:p>
              </w:tc>
              <w:tc>
                <w:tcPr>
                  <w:tcW w:w="1175" w:type="dxa"/>
                  <w:tcBorders>
                    <w:top w:val="nil"/>
                    <w:left w:val="nil"/>
                    <w:bottom w:val="single" w:sz="4" w:space="0" w:color="auto"/>
                    <w:right w:val="single" w:sz="4" w:space="0" w:color="auto"/>
                  </w:tcBorders>
                  <w:shd w:val="clear" w:color="auto" w:fill="auto"/>
                  <w:noWrap/>
                  <w:vAlign w:val="center"/>
                </w:tcPr>
                <w:p w14:paraId="019E55DF" w14:textId="4BF7BB82"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25" w:type="dxa"/>
                  <w:tcBorders>
                    <w:top w:val="nil"/>
                    <w:left w:val="nil"/>
                    <w:bottom w:val="single" w:sz="4" w:space="0" w:color="auto"/>
                    <w:right w:val="single" w:sz="4" w:space="0" w:color="auto"/>
                  </w:tcBorders>
                  <w:shd w:val="clear" w:color="auto" w:fill="auto"/>
                  <w:noWrap/>
                  <w:vAlign w:val="center"/>
                </w:tcPr>
                <w:p w14:paraId="3250F838" w14:textId="79E14CC1"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auto" w:fill="auto"/>
                  <w:noWrap/>
                  <w:vAlign w:val="center"/>
                </w:tcPr>
                <w:p w14:paraId="674F5CA0" w14:textId="534A82D8"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auto" w:fill="auto"/>
                  <w:noWrap/>
                  <w:vAlign w:val="center"/>
                </w:tcPr>
                <w:p w14:paraId="6AA15B20" w14:textId="6C8A86B0"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auto" w:fill="auto"/>
                  <w:noWrap/>
                  <w:vAlign w:val="center"/>
                </w:tcPr>
                <w:p w14:paraId="4B31B97C" w14:textId="195DEF32"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646D9EA2" w14:textId="77777777" w:rsidTr="006651AD">
              <w:trPr>
                <w:trHeight w:val="300"/>
              </w:trPr>
              <w:tc>
                <w:tcPr>
                  <w:tcW w:w="837" w:type="dxa"/>
                  <w:tcBorders>
                    <w:top w:val="nil"/>
                    <w:left w:val="single" w:sz="4" w:space="0" w:color="auto"/>
                    <w:bottom w:val="single" w:sz="4" w:space="0" w:color="auto"/>
                    <w:right w:val="single" w:sz="4" w:space="0" w:color="auto"/>
                  </w:tcBorders>
                  <w:shd w:val="clear" w:color="auto" w:fill="auto"/>
                  <w:noWrap/>
                  <w:vAlign w:val="center"/>
                </w:tcPr>
                <w:p w14:paraId="664DCFFB" w14:textId="43AE2250" w:rsidR="006651AD" w:rsidRPr="00F00B1C" w:rsidRDefault="006651AD" w:rsidP="006651AD">
                  <w:pPr>
                    <w:suppressAutoHyphens w:val="0"/>
                    <w:jc w:val="center"/>
                    <w:rPr>
                      <w:color w:val="000000"/>
                      <w:sz w:val="16"/>
                      <w:szCs w:val="16"/>
                      <w:lang w:val="es-ES" w:eastAsia="es-ES"/>
                    </w:rPr>
                  </w:pPr>
                  <w:r>
                    <w:rPr>
                      <w:rFonts w:ascii="Aptos" w:hAnsi="Aptos"/>
                      <w:color w:val="000000"/>
                    </w:rPr>
                    <w:t>2024</w:t>
                  </w:r>
                </w:p>
              </w:tc>
              <w:tc>
                <w:tcPr>
                  <w:tcW w:w="1884" w:type="dxa"/>
                  <w:tcBorders>
                    <w:top w:val="nil"/>
                    <w:left w:val="nil"/>
                    <w:bottom w:val="single" w:sz="4" w:space="0" w:color="auto"/>
                    <w:right w:val="single" w:sz="4" w:space="0" w:color="auto"/>
                  </w:tcBorders>
                  <w:shd w:val="clear" w:color="auto" w:fill="auto"/>
                  <w:noWrap/>
                  <w:vAlign w:val="center"/>
                </w:tcPr>
                <w:p w14:paraId="5230B782" w14:textId="0A67260A" w:rsidR="006651AD" w:rsidRPr="00F00B1C" w:rsidRDefault="006651AD" w:rsidP="006651AD">
                  <w:pPr>
                    <w:suppressAutoHyphens w:val="0"/>
                    <w:rPr>
                      <w:color w:val="000000"/>
                      <w:sz w:val="16"/>
                      <w:szCs w:val="16"/>
                      <w:lang w:val="es-ES" w:eastAsia="es-ES"/>
                    </w:rPr>
                  </w:pPr>
                  <w:r>
                    <w:rPr>
                      <w:rFonts w:ascii="Aptos" w:hAnsi="Aptos"/>
                      <w:color w:val="000000"/>
                    </w:rPr>
                    <w:t>Mercedes Delgado</w:t>
                  </w:r>
                </w:p>
              </w:tc>
              <w:tc>
                <w:tcPr>
                  <w:tcW w:w="1175" w:type="dxa"/>
                  <w:tcBorders>
                    <w:top w:val="nil"/>
                    <w:left w:val="nil"/>
                    <w:bottom w:val="single" w:sz="4" w:space="0" w:color="auto"/>
                    <w:right w:val="single" w:sz="4" w:space="0" w:color="auto"/>
                  </w:tcBorders>
                  <w:shd w:val="clear" w:color="auto" w:fill="auto"/>
                  <w:noWrap/>
                  <w:vAlign w:val="center"/>
                </w:tcPr>
                <w:p w14:paraId="31FCE293" w14:textId="322B1258"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125" w:type="dxa"/>
                  <w:tcBorders>
                    <w:top w:val="nil"/>
                    <w:left w:val="nil"/>
                    <w:bottom w:val="single" w:sz="4" w:space="0" w:color="auto"/>
                    <w:right w:val="single" w:sz="4" w:space="0" w:color="auto"/>
                  </w:tcBorders>
                  <w:shd w:val="clear" w:color="auto" w:fill="auto"/>
                  <w:noWrap/>
                  <w:vAlign w:val="center"/>
                </w:tcPr>
                <w:p w14:paraId="4D8CEDE7" w14:textId="396B8319"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auto" w:fill="auto"/>
                  <w:noWrap/>
                  <w:vAlign w:val="center"/>
                </w:tcPr>
                <w:p w14:paraId="328FA237" w14:textId="6C913AB5"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178" w:type="dxa"/>
                  <w:tcBorders>
                    <w:top w:val="nil"/>
                    <w:left w:val="nil"/>
                    <w:bottom w:val="single" w:sz="4" w:space="0" w:color="auto"/>
                    <w:right w:val="single" w:sz="4" w:space="0" w:color="auto"/>
                  </w:tcBorders>
                  <w:shd w:val="clear" w:color="auto" w:fill="auto"/>
                  <w:noWrap/>
                  <w:vAlign w:val="center"/>
                </w:tcPr>
                <w:p w14:paraId="4B4EF604" w14:textId="1A862FC9"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auto" w:fill="auto"/>
                  <w:noWrap/>
                  <w:vAlign w:val="center"/>
                </w:tcPr>
                <w:p w14:paraId="2F40CFB8" w14:textId="28E3F994"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757A484F" w14:textId="77777777" w:rsidTr="006651AD">
              <w:trPr>
                <w:trHeight w:val="300"/>
              </w:trPr>
              <w:tc>
                <w:tcPr>
                  <w:tcW w:w="837" w:type="dxa"/>
                  <w:tcBorders>
                    <w:top w:val="nil"/>
                    <w:left w:val="single" w:sz="4" w:space="0" w:color="auto"/>
                    <w:bottom w:val="single" w:sz="4" w:space="0" w:color="auto"/>
                    <w:right w:val="single" w:sz="4" w:space="0" w:color="auto"/>
                  </w:tcBorders>
                  <w:shd w:val="clear" w:color="auto" w:fill="auto"/>
                  <w:noWrap/>
                  <w:vAlign w:val="center"/>
                </w:tcPr>
                <w:p w14:paraId="5C6B900E" w14:textId="4CEA6826" w:rsidR="006651AD" w:rsidRPr="00F00B1C" w:rsidRDefault="006651AD" w:rsidP="006651AD">
                  <w:pPr>
                    <w:suppressAutoHyphens w:val="0"/>
                    <w:jc w:val="center"/>
                    <w:rPr>
                      <w:color w:val="000000"/>
                      <w:sz w:val="16"/>
                      <w:szCs w:val="16"/>
                      <w:lang w:val="es-ES" w:eastAsia="es-ES"/>
                    </w:rPr>
                  </w:pPr>
                  <w:r>
                    <w:rPr>
                      <w:rFonts w:ascii="Aptos" w:hAnsi="Aptos"/>
                      <w:color w:val="000000"/>
                    </w:rPr>
                    <w:t>2024</w:t>
                  </w:r>
                </w:p>
              </w:tc>
              <w:tc>
                <w:tcPr>
                  <w:tcW w:w="1884" w:type="dxa"/>
                  <w:tcBorders>
                    <w:top w:val="nil"/>
                    <w:left w:val="nil"/>
                    <w:bottom w:val="single" w:sz="4" w:space="0" w:color="auto"/>
                    <w:right w:val="single" w:sz="4" w:space="0" w:color="auto"/>
                  </w:tcBorders>
                  <w:shd w:val="clear" w:color="auto" w:fill="auto"/>
                  <w:noWrap/>
                  <w:vAlign w:val="center"/>
                </w:tcPr>
                <w:p w14:paraId="258255CF" w14:textId="57AA5B49" w:rsidR="006651AD" w:rsidRPr="00F00B1C" w:rsidRDefault="006651AD" w:rsidP="006651AD">
                  <w:pPr>
                    <w:suppressAutoHyphens w:val="0"/>
                    <w:rPr>
                      <w:color w:val="000000"/>
                      <w:sz w:val="16"/>
                      <w:szCs w:val="16"/>
                      <w:lang w:val="es-ES" w:eastAsia="es-ES"/>
                    </w:rPr>
                  </w:pPr>
                  <w:r>
                    <w:rPr>
                      <w:rFonts w:ascii="Aptos" w:hAnsi="Aptos"/>
                      <w:color w:val="000000"/>
                    </w:rPr>
                    <w:t xml:space="preserve">Paula de </w:t>
                  </w:r>
                  <w:proofErr w:type="spellStart"/>
                  <w:r>
                    <w:rPr>
                      <w:rFonts w:ascii="Aptos" w:hAnsi="Aptos"/>
                      <w:color w:val="000000"/>
                    </w:rPr>
                    <w:t>Andres</w:t>
                  </w:r>
                  <w:proofErr w:type="spellEnd"/>
                </w:p>
              </w:tc>
              <w:tc>
                <w:tcPr>
                  <w:tcW w:w="1175" w:type="dxa"/>
                  <w:tcBorders>
                    <w:top w:val="nil"/>
                    <w:left w:val="nil"/>
                    <w:bottom w:val="single" w:sz="4" w:space="0" w:color="auto"/>
                    <w:right w:val="single" w:sz="4" w:space="0" w:color="auto"/>
                  </w:tcBorders>
                  <w:shd w:val="clear" w:color="auto" w:fill="auto"/>
                  <w:noWrap/>
                  <w:vAlign w:val="center"/>
                </w:tcPr>
                <w:p w14:paraId="1422AF2F" w14:textId="3D7CE56C"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25" w:type="dxa"/>
                  <w:tcBorders>
                    <w:top w:val="nil"/>
                    <w:left w:val="nil"/>
                    <w:bottom w:val="single" w:sz="4" w:space="0" w:color="auto"/>
                    <w:right w:val="single" w:sz="4" w:space="0" w:color="auto"/>
                  </w:tcBorders>
                  <w:shd w:val="clear" w:color="auto" w:fill="auto"/>
                  <w:noWrap/>
                  <w:vAlign w:val="center"/>
                </w:tcPr>
                <w:p w14:paraId="11A74E68" w14:textId="7B7A3B45"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auto" w:fill="auto"/>
                  <w:noWrap/>
                  <w:vAlign w:val="center"/>
                </w:tcPr>
                <w:p w14:paraId="5A77A553" w14:textId="1B40BA82"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auto" w:fill="auto"/>
                  <w:noWrap/>
                  <w:vAlign w:val="center"/>
                </w:tcPr>
                <w:p w14:paraId="3B0E4E2C" w14:textId="1D3FCB32"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auto" w:fill="auto"/>
                  <w:noWrap/>
                  <w:vAlign w:val="center"/>
                </w:tcPr>
                <w:p w14:paraId="2ED9D2D7" w14:textId="3362F8F5"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32A07BE7" w14:textId="77777777" w:rsidTr="006651AD">
              <w:trPr>
                <w:trHeight w:val="300"/>
              </w:trPr>
              <w:tc>
                <w:tcPr>
                  <w:tcW w:w="837" w:type="dxa"/>
                  <w:tcBorders>
                    <w:top w:val="nil"/>
                    <w:left w:val="single" w:sz="4" w:space="0" w:color="auto"/>
                    <w:bottom w:val="single" w:sz="4" w:space="0" w:color="auto"/>
                    <w:right w:val="single" w:sz="4" w:space="0" w:color="auto"/>
                  </w:tcBorders>
                  <w:shd w:val="clear" w:color="auto" w:fill="auto"/>
                  <w:noWrap/>
                  <w:vAlign w:val="center"/>
                </w:tcPr>
                <w:p w14:paraId="6F350677" w14:textId="76F5A6E4" w:rsidR="006651AD" w:rsidRPr="00F00B1C" w:rsidRDefault="006651AD" w:rsidP="006651AD">
                  <w:pPr>
                    <w:suppressAutoHyphens w:val="0"/>
                    <w:jc w:val="center"/>
                    <w:rPr>
                      <w:color w:val="000000"/>
                      <w:sz w:val="16"/>
                      <w:szCs w:val="16"/>
                      <w:lang w:val="es-ES" w:eastAsia="es-ES"/>
                    </w:rPr>
                  </w:pPr>
                  <w:r>
                    <w:rPr>
                      <w:rFonts w:ascii="Aptos" w:hAnsi="Aptos"/>
                      <w:color w:val="000000"/>
                    </w:rPr>
                    <w:t>2024</w:t>
                  </w:r>
                </w:p>
              </w:tc>
              <w:tc>
                <w:tcPr>
                  <w:tcW w:w="1884" w:type="dxa"/>
                  <w:tcBorders>
                    <w:top w:val="nil"/>
                    <w:left w:val="nil"/>
                    <w:bottom w:val="single" w:sz="4" w:space="0" w:color="auto"/>
                    <w:right w:val="single" w:sz="4" w:space="0" w:color="auto"/>
                  </w:tcBorders>
                  <w:shd w:val="clear" w:color="auto" w:fill="auto"/>
                  <w:noWrap/>
                  <w:vAlign w:val="center"/>
                </w:tcPr>
                <w:p w14:paraId="60460887" w14:textId="49107B81" w:rsidR="006651AD" w:rsidRPr="00F00B1C" w:rsidRDefault="006651AD" w:rsidP="006651AD">
                  <w:pPr>
                    <w:suppressAutoHyphens w:val="0"/>
                    <w:rPr>
                      <w:color w:val="000000"/>
                      <w:sz w:val="16"/>
                      <w:szCs w:val="16"/>
                      <w:lang w:val="es-ES" w:eastAsia="es-ES"/>
                    </w:rPr>
                  </w:pPr>
                  <w:proofErr w:type="spellStart"/>
                  <w:r>
                    <w:rPr>
                      <w:rFonts w:ascii="Aptos" w:hAnsi="Aptos"/>
                      <w:color w:val="000000"/>
                    </w:rPr>
                    <w:t>Nerstor</w:t>
                  </w:r>
                  <w:proofErr w:type="spellEnd"/>
                  <w:r>
                    <w:rPr>
                      <w:rFonts w:ascii="Aptos" w:hAnsi="Aptos"/>
                      <w:color w:val="000000"/>
                    </w:rPr>
                    <w:t xml:space="preserve"> </w:t>
                  </w:r>
                  <w:proofErr w:type="spellStart"/>
                  <w:r>
                    <w:rPr>
                      <w:rFonts w:ascii="Aptos" w:hAnsi="Aptos"/>
                      <w:color w:val="000000"/>
                    </w:rPr>
                    <w:t>Velaz</w:t>
                  </w:r>
                  <w:proofErr w:type="spellEnd"/>
                </w:p>
              </w:tc>
              <w:tc>
                <w:tcPr>
                  <w:tcW w:w="1175" w:type="dxa"/>
                  <w:tcBorders>
                    <w:top w:val="nil"/>
                    <w:left w:val="nil"/>
                    <w:bottom w:val="single" w:sz="4" w:space="0" w:color="auto"/>
                    <w:right w:val="single" w:sz="4" w:space="0" w:color="auto"/>
                  </w:tcBorders>
                  <w:shd w:val="clear" w:color="auto" w:fill="auto"/>
                  <w:noWrap/>
                  <w:vAlign w:val="center"/>
                </w:tcPr>
                <w:p w14:paraId="79C20246" w14:textId="185ED550"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125" w:type="dxa"/>
                  <w:tcBorders>
                    <w:top w:val="nil"/>
                    <w:left w:val="nil"/>
                    <w:bottom w:val="single" w:sz="4" w:space="0" w:color="auto"/>
                    <w:right w:val="single" w:sz="4" w:space="0" w:color="auto"/>
                  </w:tcBorders>
                  <w:shd w:val="clear" w:color="auto" w:fill="auto"/>
                  <w:noWrap/>
                  <w:vAlign w:val="center"/>
                </w:tcPr>
                <w:p w14:paraId="22DE3277" w14:textId="092A228D"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c>
                <w:tcPr>
                  <w:tcW w:w="1418" w:type="dxa"/>
                  <w:tcBorders>
                    <w:top w:val="nil"/>
                    <w:left w:val="nil"/>
                    <w:bottom w:val="single" w:sz="4" w:space="0" w:color="auto"/>
                    <w:right w:val="single" w:sz="4" w:space="0" w:color="auto"/>
                  </w:tcBorders>
                  <w:shd w:val="clear" w:color="auto" w:fill="auto"/>
                  <w:noWrap/>
                  <w:vAlign w:val="center"/>
                </w:tcPr>
                <w:p w14:paraId="4142BC99" w14:textId="307C2F73"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178" w:type="dxa"/>
                  <w:tcBorders>
                    <w:top w:val="nil"/>
                    <w:left w:val="nil"/>
                    <w:bottom w:val="single" w:sz="4" w:space="0" w:color="auto"/>
                    <w:right w:val="single" w:sz="4" w:space="0" w:color="auto"/>
                  </w:tcBorders>
                  <w:shd w:val="clear" w:color="auto" w:fill="auto"/>
                  <w:noWrap/>
                  <w:vAlign w:val="center"/>
                </w:tcPr>
                <w:p w14:paraId="384A0A5B" w14:textId="27351968" w:rsidR="006651AD" w:rsidRPr="00F00B1C" w:rsidRDefault="006651AD" w:rsidP="006651AD">
                  <w:pPr>
                    <w:suppressAutoHyphens w:val="0"/>
                    <w:jc w:val="center"/>
                    <w:rPr>
                      <w:color w:val="000000"/>
                      <w:sz w:val="16"/>
                      <w:szCs w:val="16"/>
                      <w:lang w:val="es-ES" w:eastAsia="es-ES"/>
                    </w:rPr>
                  </w:pPr>
                  <w:r>
                    <w:rPr>
                      <w:rFonts w:ascii="Aptos" w:hAnsi="Aptos"/>
                      <w:color w:val="000000"/>
                    </w:rPr>
                    <w:t>X</w:t>
                  </w:r>
                </w:p>
              </w:tc>
              <w:tc>
                <w:tcPr>
                  <w:tcW w:w="1039" w:type="dxa"/>
                  <w:tcBorders>
                    <w:top w:val="nil"/>
                    <w:left w:val="nil"/>
                    <w:bottom w:val="single" w:sz="4" w:space="0" w:color="auto"/>
                    <w:right w:val="single" w:sz="4" w:space="0" w:color="auto"/>
                  </w:tcBorders>
                  <w:shd w:val="clear" w:color="auto" w:fill="auto"/>
                  <w:noWrap/>
                  <w:vAlign w:val="center"/>
                </w:tcPr>
                <w:p w14:paraId="0B7C178F" w14:textId="3B1C8153" w:rsidR="006651AD" w:rsidRPr="00F00B1C" w:rsidRDefault="006651AD" w:rsidP="006651AD">
                  <w:pPr>
                    <w:suppressAutoHyphens w:val="0"/>
                    <w:jc w:val="center"/>
                    <w:rPr>
                      <w:color w:val="000000"/>
                      <w:sz w:val="16"/>
                      <w:szCs w:val="16"/>
                      <w:lang w:val="es-ES" w:eastAsia="es-ES"/>
                    </w:rPr>
                  </w:pPr>
                  <w:r>
                    <w:rPr>
                      <w:rFonts w:ascii="Aptos" w:hAnsi="Aptos"/>
                      <w:color w:val="000000"/>
                    </w:rPr>
                    <w:t> </w:t>
                  </w:r>
                </w:p>
              </w:tc>
            </w:tr>
            <w:tr w:rsidR="006651AD" w:rsidRPr="008D1880" w14:paraId="784FB463" w14:textId="77777777" w:rsidTr="006651AD">
              <w:trPr>
                <w:trHeight w:val="300"/>
              </w:trPr>
              <w:tc>
                <w:tcPr>
                  <w:tcW w:w="837" w:type="dxa"/>
                  <w:tcBorders>
                    <w:top w:val="nil"/>
                    <w:left w:val="single" w:sz="4" w:space="0" w:color="auto"/>
                    <w:bottom w:val="single" w:sz="4" w:space="0" w:color="auto"/>
                    <w:right w:val="single" w:sz="4" w:space="0" w:color="auto"/>
                  </w:tcBorders>
                  <w:shd w:val="clear" w:color="auto" w:fill="auto"/>
                  <w:noWrap/>
                  <w:vAlign w:val="center"/>
                </w:tcPr>
                <w:p w14:paraId="51BE142D" w14:textId="2654EDF7" w:rsidR="006651AD" w:rsidRPr="00F00B1C" w:rsidRDefault="006651AD" w:rsidP="006651AD">
                  <w:pPr>
                    <w:suppressAutoHyphens w:val="0"/>
                    <w:jc w:val="center"/>
                    <w:rPr>
                      <w:color w:val="000000"/>
                      <w:sz w:val="16"/>
                      <w:szCs w:val="16"/>
                      <w:lang w:val="es-ES" w:eastAsia="es-ES"/>
                    </w:rPr>
                  </w:pPr>
                </w:p>
              </w:tc>
              <w:tc>
                <w:tcPr>
                  <w:tcW w:w="1884" w:type="dxa"/>
                  <w:tcBorders>
                    <w:top w:val="nil"/>
                    <w:left w:val="nil"/>
                    <w:bottom w:val="single" w:sz="4" w:space="0" w:color="auto"/>
                    <w:right w:val="single" w:sz="4" w:space="0" w:color="auto"/>
                  </w:tcBorders>
                  <w:shd w:val="clear" w:color="auto" w:fill="auto"/>
                  <w:noWrap/>
                  <w:vAlign w:val="center"/>
                </w:tcPr>
                <w:p w14:paraId="0418D23A" w14:textId="79755BF0" w:rsidR="006651AD" w:rsidRPr="00F00B1C" w:rsidRDefault="006651AD" w:rsidP="006651AD">
                  <w:pPr>
                    <w:suppressAutoHyphens w:val="0"/>
                    <w:rPr>
                      <w:color w:val="000000"/>
                      <w:sz w:val="16"/>
                      <w:szCs w:val="16"/>
                      <w:lang w:val="es-ES" w:eastAsia="es-ES"/>
                    </w:rPr>
                  </w:pPr>
                </w:p>
              </w:tc>
              <w:tc>
                <w:tcPr>
                  <w:tcW w:w="1175" w:type="dxa"/>
                  <w:tcBorders>
                    <w:top w:val="nil"/>
                    <w:left w:val="nil"/>
                    <w:bottom w:val="single" w:sz="4" w:space="0" w:color="auto"/>
                    <w:right w:val="single" w:sz="4" w:space="0" w:color="auto"/>
                  </w:tcBorders>
                  <w:shd w:val="clear" w:color="auto" w:fill="auto"/>
                  <w:noWrap/>
                  <w:vAlign w:val="center"/>
                </w:tcPr>
                <w:p w14:paraId="4745A04F" w14:textId="48E289D0" w:rsidR="006651AD" w:rsidRPr="00F00B1C" w:rsidRDefault="006651AD" w:rsidP="006651AD">
                  <w:pPr>
                    <w:suppressAutoHyphens w:val="0"/>
                    <w:jc w:val="center"/>
                    <w:rPr>
                      <w:color w:val="000000"/>
                      <w:sz w:val="16"/>
                      <w:szCs w:val="16"/>
                      <w:lang w:val="es-ES" w:eastAsia="es-ES"/>
                    </w:rPr>
                  </w:pPr>
                  <w:r w:rsidRPr="006651AD">
                    <w:rPr>
                      <w:color w:val="000000"/>
                      <w:sz w:val="16"/>
                      <w:szCs w:val="16"/>
                      <w:lang w:val="es-ES" w:eastAsia="es-ES"/>
                    </w:rPr>
                    <w:t>52,6%</w:t>
                  </w:r>
                </w:p>
              </w:tc>
              <w:tc>
                <w:tcPr>
                  <w:tcW w:w="1125" w:type="dxa"/>
                  <w:tcBorders>
                    <w:top w:val="nil"/>
                    <w:left w:val="nil"/>
                    <w:bottom w:val="single" w:sz="4" w:space="0" w:color="auto"/>
                    <w:right w:val="single" w:sz="4" w:space="0" w:color="auto"/>
                  </w:tcBorders>
                  <w:shd w:val="clear" w:color="auto" w:fill="auto"/>
                  <w:noWrap/>
                  <w:vAlign w:val="center"/>
                </w:tcPr>
                <w:p w14:paraId="5523DB1A" w14:textId="35CDCD1A" w:rsidR="006651AD" w:rsidRPr="00F00B1C" w:rsidRDefault="006651AD" w:rsidP="006651AD">
                  <w:pPr>
                    <w:suppressAutoHyphens w:val="0"/>
                    <w:jc w:val="center"/>
                    <w:rPr>
                      <w:color w:val="000000"/>
                      <w:sz w:val="16"/>
                      <w:szCs w:val="16"/>
                      <w:lang w:val="es-ES" w:eastAsia="es-ES"/>
                    </w:rPr>
                  </w:pPr>
                  <w:r w:rsidRPr="006651AD">
                    <w:rPr>
                      <w:color w:val="000000"/>
                      <w:sz w:val="16"/>
                      <w:szCs w:val="16"/>
                      <w:lang w:val="es-ES" w:eastAsia="es-ES"/>
                    </w:rPr>
                    <w:t>5,3%</w:t>
                  </w:r>
                </w:p>
              </w:tc>
              <w:tc>
                <w:tcPr>
                  <w:tcW w:w="1418" w:type="dxa"/>
                  <w:tcBorders>
                    <w:top w:val="nil"/>
                    <w:left w:val="nil"/>
                    <w:bottom w:val="single" w:sz="4" w:space="0" w:color="auto"/>
                    <w:right w:val="single" w:sz="4" w:space="0" w:color="auto"/>
                  </w:tcBorders>
                  <w:shd w:val="clear" w:color="auto" w:fill="auto"/>
                  <w:noWrap/>
                  <w:vAlign w:val="center"/>
                </w:tcPr>
                <w:p w14:paraId="5B995D91" w14:textId="33421E6F" w:rsidR="006651AD" w:rsidRPr="00F00B1C" w:rsidRDefault="006651AD" w:rsidP="006651AD">
                  <w:pPr>
                    <w:suppressAutoHyphens w:val="0"/>
                    <w:jc w:val="center"/>
                    <w:rPr>
                      <w:color w:val="000000"/>
                      <w:sz w:val="16"/>
                      <w:szCs w:val="16"/>
                      <w:lang w:val="es-ES" w:eastAsia="es-ES"/>
                    </w:rPr>
                  </w:pPr>
                  <w:r w:rsidRPr="006651AD">
                    <w:rPr>
                      <w:color w:val="000000"/>
                      <w:sz w:val="16"/>
                      <w:szCs w:val="16"/>
                      <w:lang w:val="es-ES" w:eastAsia="es-ES"/>
                    </w:rPr>
                    <w:t>94,7%</w:t>
                  </w:r>
                </w:p>
              </w:tc>
              <w:tc>
                <w:tcPr>
                  <w:tcW w:w="1178" w:type="dxa"/>
                  <w:tcBorders>
                    <w:top w:val="nil"/>
                    <w:left w:val="nil"/>
                    <w:bottom w:val="single" w:sz="4" w:space="0" w:color="auto"/>
                    <w:right w:val="single" w:sz="4" w:space="0" w:color="auto"/>
                  </w:tcBorders>
                  <w:shd w:val="clear" w:color="auto" w:fill="auto"/>
                  <w:noWrap/>
                  <w:vAlign w:val="center"/>
                </w:tcPr>
                <w:p w14:paraId="25A77DD0" w14:textId="0A9666D0" w:rsidR="006651AD" w:rsidRPr="00F00B1C" w:rsidRDefault="006651AD" w:rsidP="006651AD">
                  <w:pPr>
                    <w:suppressAutoHyphens w:val="0"/>
                    <w:jc w:val="center"/>
                    <w:rPr>
                      <w:color w:val="000000"/>
                      <w:sz w:val="16"/>
                      <w:szCs w:val="16"/>
                      <w:lang w:val="es-ES" w:eastAsia="es-ES"/>
                    </w:rPr>
                  </w:pPr>
                  <w:r w:rsidRPr="006651AD">
                    <w:rPr>
                      <w:color w:val="000000"/>
                      <w:sz w:val="16"/>
                      <w:szCs w:val="16"/>
                      <w:lang w:val="es-ES" w:eastAsia="es-ES"/>
                    </w:rPr>
                    <w:t>100,0%</w:t>
                  </w:r>
                </w:p>
              </w:tc>
              <w:tc>
                <w:tcPr>
                  <w:tcW w:w="1039" w:type="dxa"/>
                  <w:tcBorders>
                    <w:top w:val="nil"/>
                    <w:left w:val="nil"/>
                    <w:bottom w:val="single" w:sz="4" w:space="0" w:color="auto"/>
                    <w:right w:val="single" w:sz="4" w:space="0" w:color="auto"/>
                  </w:tcBorders>
                  <w:shd w:val="clear" w:color="auto" w:fill="auto"/>
                  <w:noWrap/>
                  <w:vAlign w:val="center"/>
                </w:tcPr>
                <w:p w14:paraId="25924AE3" w14:textId="46F2EEE9" w:rsidR="006651AD" w:rsidRPr="00F00B1C" w:rsidRDefault="006651AD" w:rsidP="006651AD">
                  <w:pPr>
                    <w:suppressAutoHyphens w:val="0"/>
                    <w:jc w:val="center"/>
                    <w:rPr>
                      <w:color w:val="000000"/>
                      <w:sz w:val="16"/>
                      <w:szCs w:val="16"/>
                      <w:lang w:val="es-ES" w:eastAsia="es-ES"/>
                    </w:rPr>
                  </w:pPr>
                  <w:r w:rsidRPr="006651AD">
                    <w:rPr>
                      <w:color w:val="000000"/>
                      <w:sz w:val="16"/>
                      <w:szCs w:val="16"/>
                      <w:lang w:val="es-ES" w:eastAsia="es-ES"/>
                    </w:rPr>
                    <w:t>21,1%</w:t>
                  </w:r>
                </w:p>
              </w:tc>
            </w:tr>
          </w:tbl>
          <w:p w14:paraId="3060558E" w14:textId="77777777" w:rsidR="008D1880" w:rsidRDefault="008D1880" w:rsidP="008D1880">
            <w:pPr>
              <w:spacing w:line="360" w:lineRule="auto"/>
              <w:jc w:val="both"/>
              <w:rPr>
                <w:rFonts w:cs="Verdana"/>
                <w:bCs/>
                <w:iCs/>
                <w:color w:val="auto"/>
                <w:sz w:val="16"/>
                <w:szCs w:val="16"/>
              </w:rPr>
            </w:pPr>
          </w:p>
          <w:p w14:paraId="1C82E8EA" w14:textId="77777777" w:rsidR="00455C0B" w:rsidRPr="008D1880" w:rsidRDefault="00455C0B" w:rsidP="008D1880">
            <w:pPr>
              <w:spacing w:line="360" w:lineRule="auto"/>
              <w:jc w:val="both"/>
              <w:rPr>
                <w:rFonts w:cs="Verdana"/>
                <w:bCs/>
                <w:iCs/>
                <w:color w:val="auto"/>
                <w:sz w:val="16"/>
                <w:szCs w:val="16"/>
              </w:rPr>
            </w:pPr>
          </w:p>
          <w:p w14:paraId="7ABF04F8" w14:textId="1A29CF94" w:rsidR="008D1880" w:rsidRDefault="008D1880" w:rsidP="008D1880">
            <w:pPr>
              <w:spacing w:line="360" w:lineRule="auto"/>
              <w:jc w:val="both"/>
              <w:rPr>
                <w:rFonts w:cs="Verdana"/>
                <w:bCs/>
                <w:iCs/>
                <w:color w:val="auto"/>
                <w:sz w:val="16"/>
                <w:szCs w:val="16"/>
              </w:rPr>
            </w:pPr>
            <w:r w:rsidRPr="008D1880">
              <w:rPr>
                <w:rFonts w:cs="Verdana"/>
                <w:bCs/>
                <w:iCs/>
                <w:color w:val="auto"/>
                <w:sz w:val="16"/>
                <w:szCs w:val="16"/>
              </w:rPr>
              <w:t xml:space="preserve">Se </w:t>
            </w:r>
            <w:proofErr w:type="spellStart"/>
            <w:r w:rsidRPr="008D1880">
              <w:rPr>
                <w:rFonts w:cs="Verdana"/>
                <w:bCs/>
                <w:iCs/>
                <w:color w:val="auto"/>
                <w:sz w:val="16"/>
                <w:szCs w:val="16"/>
              </w:rPr>
              <w:t>puede</w:t>
            </w:r>
            <w:proofErr w:type="spellEnd"/>
            <w:r w:rsidRPr="008D1880">
              <w:rPr>
                <w:rFonts w:cs="Verdana"/>
                <w:bCs/>
                <w:iCs/>
                <w:color w:val="auto"/>
                <w:sz w:val="16"/>
                <w:szCs w:val="16"/>
              </w:rPr>
              <w:t xml:space="preserve"> apreciar la decidida </w:t>
            </w:r>
            <w:proofErr w:type="spellStart"/>
            <w:r w:rsidRPr="008D1880">
              <w:rPr>
                <w:rFonts w:cs="Verdana"/>
                <w:bCs/>
                <w:iCs/>
                <w:color w:val="auto"/>
                <w:sz w:val="16"/>
                <w:szCs w:val="16"/>
              </w:rPr>
              <w:t>apuesta</w:t>
            </w:r>
            <w:proofErr w:type="spellEnd"/>
            <w:r w:rsidRPr="008D1880">
              <w:rPr>
                <w:rFonts w:cs="Verdana"/>
                <w:bCs/>
                <w:iCs/>
                <w:color w:val="auto"/>
                <w:sz w:val="16"/>
                <w:szCs w:val="16"/>
              </w:rPr>
              <w:t xml:space="preserve"> por la </w:t>
            </w:r>
            <w:r w:rsidRPr="008D1880">
              <w:rPr>
                <w:rFonts w:cs="Verdana"/>
                <w:b/>
                <w:iCs/>
                <w:color w:val="auto"/>
                <w:sz w:val="16"/>
                <w:szCs w:val="16"/>
              </w:rPr>
              <w:t>internacionalización</w:t>
            </w:r>
            <w:r w:rsidRPr="008D1880">
              <w:rPr>
                <w:rFonts w:cs="Verdana"/>
                <w:bCs/>
                <w:iCs/>
                <w:color w:val="auto"/>
                <w:sz w:val="16"/>
                <w:szCs w:val="16"/>
              </w:rPr>
              <w:t xml:space="preserve"> de los </w:t>
            </w:r>
            <w:proofErr w:type="spellStart"/>
            <w:r w:rsidRPr="008D1880">
              <w:rPr>
                <w:rFonts w:cs="Verdana"/>
                <w:bCs/>
                <w:iCs/>
                <w:color w:val="auto"/>
                <w:sz w:val="16"/>
                <w:szCs w:val="16"/>
              </w:rPr>
              <w:t>trabajos</w:t>
            </w:r>
            <w:proofErr w:type="spellEnd"/>
            <w:r w:rsidRPr="008D1880">
              <w:rPr>
                <w:rFonts w:cs="Verdana"/>
                <w:bCs/>
                <w:iCs/>
                <w:color w:val="auto"/>
                <w:sz w:val="16"/>
                <w:szCs w:val="16"/>
              </w:rPr>
              <w:t xml:space="preserve"> </w:t>
            </w:r>
            <w:proofErr w:type="spellStart"/>
            <w:r w:rsidRPr="008D1880">
              <w:rPr>
                <w:rFonts w:cs="Verdana"/>
                <w:bCs/>
                <w:iCs/>
                <w:color w:val="auto"/>
                <w:sz w:val="16"/>
                <w:szCs w:val="16"/>
              </w:rPr>
              <w:t>doctorales</w:t>
            </w:r>
            <w:proofErr w:type="spellEnd"/>
            <w:r w:rsidRPr="008D1880">
              <w:rPr>
                <w:rFonts w:cs="Verdana"/>
                <w:bCs/>
                <w:iCs/>
                <w:color w:val="auto"/>
                <w:sz w:val="16"/>
                <w:szCs w:val="16"/>
              </w:rPr>
              <w:t xml:space="preserve"> (mención internacional, </w:t>
            </w:r>
            <w:proofErr w:type="spellStart"/>
            <w:r w:rsidR="00940786">
              <w:rPr>
                <w:rFonts w:cs="Verdana"/>
                <w:bCs/>
                <w:iCs/>
                <w:color w:val="auto"/>
                <w:sz w:val="16"/>
                <w:szCs w:val="16"/>
              </w:rPr>
              <w:t>UVigo</w:t>
            </w:r>
            <w:proofErr w:type="spellEnd"/>
            <w:r w:rsidR="00940786">
              <w:rPr>
                <w:rFonts w:cs="Verdana"/>
                <w:bCs/>
                <w:iCs/>
                <w:color w:val="auto"/>
                <w:sz w:val="16"/>
                <w:szCs w:val="16"/>
              </w:rPr>
              <w:t xml:space="preserve"> </w:t>
            </w:r>
            <w:r w:rsidRPr="008D1880">
              <w:rPr>
                <w:rFonts w:cs="Verdana"/>
                <w:bCs/>
                <w:iCs/>
                <w:color w:val="auto"/>
                <w:sz w:val="16"/>
                <w:szCs w:val="16"/>
              </w:rPr>
              <w:t>82%</w:t>
            </w:r>
            <w:r w:rsidR="00940786">
              <w:rPr>
                <w:rFonts w:cs="Verdana"/>
                <w:bCs/>
                <w:iCs/>
                <w:color w:val="auto"/>
                <w:sz w:val="16"/>
                <w:szCs w:val="16"/>
              </w:rPr>
              <w:t xml:space="preserve">, </w:t>
            </w:r>
            <w:proofErr w:type="spellStart"/>
            <w:r w:rsidR="00940786">
              <w:rPr>
                <w:rFonts w:cs="Verdana"/>
                <w:bCs/>
                <w:iCs/>
                <w:color w:val="auto"/>
                <w:sz w:val="16"/>
                <w:szCs w:val="16"/>
              </w:rPr>
              <w:t>Usal</w:t>
            </w:r>
            <w:proofErr w:type="spellEnd"/>
            <w:r w:rsidR="00940786">
              <w:rPr>
                <w:rFonts w:cs="Verdana"/>
                <w:bCs/>
                <w:iCs/>
                <w:color w:val="auto"/>
                <w:sz w:val="16"/>
                <w:szCs w:val="16"/>
              </w:rPr>
              <w:t xml:space="preserve"> </w:t>
            </w:r>
            <w:r w:rsidR="00455C0B">
              <w:rPr>
                <w:rFonts w:cs="Verdana"/>
                <w:bCs/>
                <w:iCs/>
                <w:color w:val="auto"/>
                <w:sz w:val="16"/>
                <w:szCs w:val="16"/>
              </w:rPr>
              <w:t>52</w:t>
            </w:r>
            <w:r w:rsidRPr="008D1880">
              <w:rPr>
                <w:rFonts w:cs="Verdana"/>
                <w:bCs/>
                <w:iCs/>
                <w:color w:val="auto"/>
                <w:sz w:val="16"/>
                <w:szCs w:val="16"/>
              </w:rPr>
              <w:t xml:space="preserve">; compendio de </w:t>
            </w:r>
            <w:proofErr w:type="spellStart"/>
            <w:r w:rsidRPr="008D1880">
              <w:rPr>
                <w:rFonts w:cs="Verdana"/>
                <w:bCs/>
                <w:iCs/>
                <w:color w:val="auto"/>
                <w:sz w:val="16"/>
                <w:szCs w:val="16"/>
              </w:rPr>
              <w:t>articulos</w:t>
            </w:r>
            <w:proofErr w:type="spellEnd"/>
            <w:r w:rsidRPr="008D1880">
              <w:rPr>
                <w:rFonts w:cs="Verdana"/>
                <w:bCs/>
                <w:iCs/>
                <w:color w:val="auto"/>
                <w:sz w:val="16"/>
                <w:szCs w:val="16"/>
              </w:rPr>
              <w:t xml:space="preserve"> JCR, </w:t>
            </w:r>
            <w:proofErr w:type="spellStart"/>
            <w:r w:rsidR="00940786">
              <w:rPr>
                <w:rFonts w:cs="Verdana"/>
                <w:bCs/>
                <w:iCs/>
                <w:color w:val="auto"/>
                <w:sz w:val="16"/>
                <w:szCs w:val="16"/>
              </w:rPr>
              <w:t>UVigo</w:t>
            </w:r>
            <w:proofErr w:type="spellEnd"/>
            <w:r w:rsidR="00940786">
              <w:rPr>
                <w:rFonts w:cs="Verdana"/>
                <w:bCs/>
                <w:iCs/>
                <w:color w:val="auto"/>
                <w:sz w:val="16"/>
                <w:szCs w:val="16"/>
              </w:rPr>
              <w:t xml:space="preserve"> </w:t>
            </w:r>
            <w:r w:rsidR="00940786" w:rsidRPr="008D1880">
              <w:rPr>
                <w:rFonts w:cs="Verdana"/>
                <w:bCs/>
                <w:iCs/>
                <w:color w:val="auto"/>
                <w:sz w:val="16"/>
                <w:szCs w:val="16"/>
              </w:rPr>
              <w:t>8</w:t>
            </w:r>
            <w:r w:rsidR="00940786">
              <w:rPr>
                <w:rFonts w:cs="Verdana"/>
                <w:bCs/>
                <w:iCs/>
                <w:color w:val="auto"/>
                <w:sz w:val="16"/>
                <w:szCs w:val="16"/>
              </w:rPr>
              <w:t>6</w:t>
            </w:r>
            <w:r w:rsidR="00940786" w:rsidRPr="008D1880">
              <w:rPr>
                <w:rFonts w:cs="Verdana"/>
                <w:bCs/>
                <w:iCs/>
                <w:color w:val="auto"/>
                <w:sz w:val="16"/>
                <w:szCs w:val="16"/>
              </w:rPr>
              <w:t>%</w:t>
            </w:r>
            <w:r w:rsidR="00940786">
              <w:rPr>
                <w:rFonts w:cs="Verdana"/>
                <w:bCs/>
                <w:iCs/>
                <w:color w:val="auto"/>
                <w:sz w:val="16"/>
                <w:szCs w:val="16"/>
              </w:rPr>
              <w:t xml:space="preserve">, </w:t>
            </w:r>
            <w:proofErr w:type="spellStart"/>
            <w:r w:rsidR="00940786">
              <w:rPr>
                <w:rFonts w:cs="Verdana"/>
                <w:bCs/>
                <w:iCs/>
                <w:color w:val="auto"/>
                <w:sz w:val="16"/>
                <w:szCs w:val="16"/>
              </w:rPr>
              <w:t>Usal</w:t>
            </w:r>
            <w:proofErr w:type="spellEnd"/>
            <w:r w:rsidR="00940786">
              <w:rPr>
                <w:rFonts w:cs="Verdana"/>
                <w:bCs/>
                <w:iCs/>
                <w:color w:val="auto"/>
                <w:sz w:val="16"/>
                <w:szCs w:val="16"/>
              </w:rPr>
              <w:t xml:space="preserve"> </w:t>
            </w:r>
            <w:r w:rsidR="00455C0B">
              <w:rPr>
                <w:rFonts w:cs="Verdana"/>
                <w:bCs/>
                <w:iCs/>
                <w:color w:val="auto"/>
                <w:sz w:val="16"/>
                <w:szCs w:val="16"/>
              </w:rPr>
              <w:t>95%</w:t>
            </w:r>
            <w:r w:rsidRPr="008D1880">
              <w:rPr>
                <w:rFonts w:cs="Verdana"/>
                <w:bCs/>
                <w:iCs/>
                <w:color w:val="auto"/>
                <w:sz w:val="16"/>
                <w:szCs w:val="16"/>
              </w:rPr>
              <w:t xml:space="preserve">), la </w:t>
            </w:r>
            <w:r w:rsidRPr="008D1880">
              <w:rPr>
                <w:rFonts w:cs="Verdana"/>
                <w:b/>
                <w:iCs/>
                <w:color w:val="auto"/>
                <w:sz w:val="16"/>
                <w:szCs w:val="16"/>
              </w:rPr>
              <w:t>excelencia</w:t>
            </w:r>
            <w:r w:rsidRPr="008D1880">
              <w:rPr>
                <w:rFonts w:cs="Verdana"/>
                <w:bCs/>
                <w:iCs/>
                <w:color w:val="auto"/>
                <w:sz w:val="16"/>
                <w:szCs w:val="16"/>
              </w:rPr>
              <w:t xml:space="preserve"> (</w:t>
            </w:r>
            <w:proofErr w:type="spellStart"/>
            <w:r w:rsidRPr="008D1880">
              <w:rPr>
                <w:rFonts w:cs="Verdana"/>
                <w:bCs/>
                <w:iCs/>
                <w:color w:val="auto"/>
                <w:sz w:val="16"/>
                <w:szCs w:val="16"/>
              </w:rPr>
              <w:t>Cum</w:t>
            </w:r>
            <w:proofErr w:type="spellEnd"/>
            <w:r w:rsidRPr="008D1880">
              <w:rPr>
                <w:rFonts w:cs="Verdana"/>
                <w:bCs/>
                <w:iCs/>
                <w:color w:val="auto"/>
                <w:sz w:val="16"/>
                <w:szCs w:val="16"/>
              </w:rPr>
              <w:t xml:space="preserve"> Laude, </w:t>
            </w:r>
            <w:proofErr w:type="spellStart"/>
            <w:r w:rsidR="00940786">
              <w:rPr>
                <w:rFonts w:cs="Verdana"/>
                <w:bCs/>
                <w:iCs/>
                <w:color w:val="auto"/>
                <w:sz w:val="16"/>
                <w:szCs w:val="16"/>
              </w:rPr>
              <w:t>UVigo</w:t>
            </w:r>
            <w:proofErr w:type="spellEnd"/>
            <w:r w:rsidR="00940786">
              <w:rPr>
                <w:rFonts w:cs="Verdana"/>
                <w:bCs/>
                <w:iCs/>
                <w:color w:val="auto"/>
                <w:sz w:val="16"/>
                <w:szCs w:val="16"/>
              </w:rPr>
              <w:t xml:space="preserve"> 9</w:t>
            </w:r>
            <w:r w:rsidR="007439D7">
              <w:rPr>
                <w:rFonts w:cs="Verdana"/>
                <w:bCs/>
                <w:iCs/>
                <w:color w:val="auto"/>
                <w:sz w:val="16"/>
                <w:szCs w:val="16"/>
              </w:rPr>
              <w:t>1</w:t>
            </w:r>
            <w:r w:rsidR="00940786" w:rsidRPr="008D1880">
              <w:rPr>
                <w:rFonts w:cs="Verdana"/>
                <w:bCs/>
                <w:iCs/>
                <w:color w:val="auto"/>
                <w:sz w:val="16"/>
                <w:szCs w:val="16"/>
              </w:rPr>
              <w:t>%</w:t>
            </w:r>
            <w:r w:rsidR="00940786">
              <w:rPr>
                <w:rFonts w:cs="Verdana"/>
                <w:bCs/>
                <w:iCs/>
                <w:color w:val="auto"/>
                <w:sz w:val="16"/>
                <w:szCs w:val="16"/>
              </w:rPr>
              <w:t xml:space="preserve">, </w:t>
            </w:r>
            <w:proofErr w:type="spellStart"/>
            <w:r w:rsidR="00940786">
              <w:rPr>
                <w:rFonts w:cs="Verdana"/>
                <w:bCs/>
                <w:iCs/>
                <w:color w:val="auto"/>
                <w:sz w:val="16"/>
                <w:szCs w:val="16"/>
              </w:rPr>
              <w:t>Usal</w:t>
            </w:r>
            <w:proofErr w:type="spellEnd"/>
            <w:r w:rsidR="00940786">
              <w:rPr>
                <w:rFonts w:cs="Verdana"/>
                <w:bCs/>
                <w:iCs/>
                <w:color w:val="auto"/>
                <w:sz w:val="16"/>
                <w:szCs w:val="16"/>
              </w:rPr>
              <w:t xml:space="preserve"> </w:t>
            </w:r>
            <w:r w:rsidR="00455C0B">
              <w:rPr>
                <w:rFonts w:cs="Verdana"/>
                <w:bCs/>
                <w:iCs/>
                <w:color w:val="auto"/>
                <w:sz w:val="16"/>
                <w:szCs w:val="16"/>
              </w:rPr>
              <w:t>100%</w:t>
            </w:r>
            <w:r w:rsidRPr="008D1880">
              <w:rPr>
                <w:rFonts w:cs="Verdana"/>
                <w:bCs/>
                <w:iCs/>
                <w:color w:val="auto"/>
                <w:sz w:val="16"/>
                <w:szCs w:val="16"/>
              </w:rPr>
              <w:t xml:space="preserve">; premios de </w:t>
            </w:r>
            <w:proofErr w:type="spellStart"/>
            <w:r w:rsidRPr="008D1880">
              <w:rPr>
                <w:rFonts w:cs="Verdana"/>
                <w:bCs/>
                <w:iCs/>
                <w:color w:val="auto"/>
                <w:sz w:val="16"/>
                <w:szCs w:val="16"/>
              </w:rPr>
              <w:t>doctorado</w:t>
            </w:r>
            <w:proofErr w:type="spellEnd"/>
            <w:r w:rsidRPr="008D1880">
              <w:rPr>
                <w:rFonts w:cs="Verdana"/>
                <w:bCs/>
                <w:iCs/>
                <w:color w:val="auto"/>
                <w:sz w:val="16"/>
                <w:szCs w:val="16"/>
              </w:rPr>
              <w:t xml:space="preserve">, </w:t>
            </w:r>
            <w:proofErr w:type="spellStart"/>
            <w:r w:rsidR="00940786">
              <w:rPr>
                <w:rFonts w:cs="Verdana"/>
                <w:bCs/>
                <w:iCs/>
                <w:color w:val="auto"/>
                <w:sz w:val="16"/>
                <w:szCs w:val="16"/>
              </w:rPr>
              <w:t>UVigo</w:t>
            </w:r>
            <w:proofErr w:type="spellEnd"/>
            <w:r w:rsidR="00940786">
              <w:rPr>
                <w:rFonts w:cs="Verdana"/>
                <w:bCs/>
                <w:iCs/>
                <w:color w:val="auto"/>
                <w:sz w:val="16"/>
                <w:szCs w:val="16"/>
              </w:rPr>
              <w:t xml:space="preserve"> 27</w:t>
            </w:r>
            <w:r w:rsidR="00940786" w:rsidRPr="008D1880">
              <w:rPr>
                <w:rFonts w:cs="Verdana"/>
                <w:bCs/>
                <w:iCs/>
                <w:color w:val="auto"/>
                <w:sz w:val="16"/>
                <w:szCs w:val="16"/>
              </w:rPr>
              <w:t>%</w:t>
            </w:r>
            <w:r w:rsidR="00940786">
              <w:rPr>
                <w:rFonts w:cs="Verdana"/>
                <w:bCs/>
                <w:iCs/>
                <w:color w:val="auto"/>
                <w:sz w:val="16"/>
                <w:szCs w:val="16"/>
              </w:rPr>
              <w:t xml:space="preserve">, </w:t>
            </w:r>
            <w:proofErr w:type="spellStart"/>
            <w:r w:rsidR="00940786">
              <w:rPr>
                <w:rFonts w:cs="Verdana"/>
                <w:bCs/>
                <w:iCs/>
                <w:color w:val="auto"/>
                <w:sz w:val="16"/>
                <w:szCs w:val="16"/>
              </w:rPr>
              <w:t>Usal</w:t>
            </w:r>
            <w:proofErr w:type="spellEnd"/>
            <w:r w:rsidR="00940786">
              <w:rPr>
                <w:rFonts w:cs="Verdana"/>
                <w:bCs/>
                <w:iCs/>
                <w:color w:val="auto"/>
                <w:sz w:val="16"/>
                <w:szCs w:val="16"/>
              </w:rPr>
              <w:t xml:space="preserve"> </w:t>
            </w:r>
            <w:r w:rsidR="00455C0B">
              <w:rPr>
                <w:rFonts w:cs="Verdana"/>
                <w:bCs/>
                <w:iCs/>
                <w:color w:val="auto"/>
                <w:sz w:val="16"/>
                <w:szCs w:val="16"/>
              </w:rPr>
              <w:t>21%</w:t>
            </w:r>
            <w:r w:rsidRPr="008D1880">
              <w:rPr>
                <w:rFonts w:cs="Verdana"/>
                <w:bCs/>
                <w:iCs/>
                <w:color w:val="auto"/>
                <w:sz w:val="16"/>
                <w:szCs w:val="16"/>
              </w:rPr>
              <w:t xml:space="preserve">) y la </w:t>
            </w:r>
            <w:r w:rsidRPr="008D1880">
              <w:rPr>
                <w:rFonts w:cs="Verdana"/>
                <w:b/>
                <w:iCs/>
                <w:color w:val="auto"/>
                <w:sz w:val="16"/>
                <w:szCs w:val="16"/>
              </w:rPr>
              <w:t>transferencia</w:t>
            </w:r>
            <w:r w:rsidRPr="008D1880">
              <w:rPr>
                <w:rFonts w:cs="Verdana"/>
                <w:bCs/>
                <w:iCs/>
                <w:color w:val="auto"/>
                <w:sz w:val="16"/>
                <w:szCs w:val="16"/>
              </w:rPr>
              <w:t xml:space="preserve"> de </w:t>
            </w:r>
            <w:proofErr w:type="spellStart"/>
            <w:r w:rsidRPr="008D1880">
              <w:rPr>
                <w:rFonts w:cs="Verdana"/>
                <w:bCs/>
                <w:iCs/>
                <w:color w:val="auto"/>
                <w:sz w:val="16"/>
                <w:szCs w:val="16"/>
              </w:rPr>
              <w:t>conocimiento</w:t>
            </w:r>
            <w:proofErr w:type="spellEnd"/>
            <w:r w:rsidRPr="008D1880">
              <w:rPr>
                <w:rFonts w:cs="Verdana"/>
                <w:bCs/>
                <w:iCs/>
                <w:color w:val="auto"/>
                <w:sz w:val="16"/>
                <w:szCs w:val="16"/>
              </w:rPr>
              <w:t xml:space="preserve"> a empresas (mención industrial, </w:t>
            </w:r>
            <w:proofErr w:type="spellStart"/>
            <w:r w:rsidR="00940786">
              <w:rPr>
                <w:rFonts w:cs="Verdana"/>
                <w:bCs/>
                <w:iCs/>
                <w:color w:val="auto"/>
                <w:sz w:val="16"/>
                <w:szCs w:val="16"/>
              </w:rPr>
              <w:t>UVigo</w:t>
            </w:r>
            <w:proofErr w:type="spellEnd"/>
            <w:r w:rsidR="00940786">
              <w:rPr>
                <w:rFonts w:cs="Verdana"/>
                <w:bCs/>
                <w:iCs/>
                <w:color w:val="auto"/>
                <w:sz w:val="16"/>
                <w:szCs w:val="16"/>
              </w:rPr>
              <w:t xml:space="preserve"> </w:t>
            </w:r>
            <w:r w:rsidR="007439D7">
              <w:rPr>
                <w:rFonts w:cs="Verdana"/>
                <w:bCs/>
                <w:iCs/>
                <w:color w:val="auto"/>
                <w:sz w:val="16"/>
                <w:szCs w:val="16"/>
              </w:rPr>
              <w:t>18</w:t>
            </w:r>
            <w:r w:rsidR="00940786" w:rsidRPr="008D1880">
              <w:rPr>
                <w:rFonts w:cs="Verdana"/>
                <w:bCs/>
                <w:iCs/>
                <w:color w:val="auto"/>
                <w:sz w:val="16"/>
                <w:szCs w:val="16"/>
              </w:rPr>
              <w:t>%</w:t>
            </w:r>
            <w:r w:rsidR="00940786">
              <w:rPr>
                <w:rFonts w:cs="Verdana"/>
                <w:bCs/>
                <w:iCs/>
                <w:color w:val="auto"/>
                <w:sz w:val="16"/>
                <w:szCs w:val="16"/>
              </w:rPr>
              <w:t xml:space="preserve">, </w:t>
            </w:r>
            <w:proofErr w:type="spellStart"/>
            <w:r w:rsidR="00940786">
              <w:rPr>
                <w:rFonts w:cs="Verdana"/>
                <w:bCs/>
                <w:iCs/>
                <w:color w:val="auto"/>
                <w:sz w:val="16"/>
                <w:szCs w:val="16"/>
              </w:rPr>
              <w:t>Usal</w:t>
            </w:r>
            <w:proofErr w:type="spellEnd"/>
            <w:r w:rsidR="00940786">
              <w:rPr>
                <w:rFonts w:cs="Verdana"/>
                <w:bCs/>
                <w:iCs/>
                <w:color w:val="auto"/>
                <w:sz w:val="16"/>
                <w:szCs w:val="16"/>
              </w:rPr>
              <w:t xml:space="preserve"> </w:t>
            </w:r>
            <w:r w:rsidR="00455C0B">
              <w:rPr>
                <w:rFonts w:cs="Verdana"/>
                <w:bCs/>
                <w:iCs/>
                <w:color w:val="auto"/>
                <w:sz w:val="16"/>
                <w:szCs w:val="16"/>
              </w:rPr>
              <w:t>5%</w:t>
            </w:r>
            <w:r w:rsidRPr="008D1880">
              <w:rPr>
                <w:rFonts w:cs="Verdana"/>
                <w:bCs/>
                <w:iCs/>
                <w:color w:val="auto"/>
                <w:sz w:val="16"/>
                <w:szCs w:val="16"/>
              </w:rPr>
              <w:t>)</w:t>
            </w:r>
          </w:p>
          <w:p w14:paraId="0759B64C" w14:textId="77777777" w:rsidR="008D1880" w:rsidRDefault="008D1880" w:rsidP="00724F34">
            <w:pPr>
              <w:jc w:val="both"/>
              <w:rPr>
                <w:i/>
                <w:color w:val="auto"/>
                <w:sz w:val="16"/>
                <w:szCs w:val="16"/>
              </w:rPr>
            </w:pPr>
          </w:p>
          <w:p w14:paraId="7B235D2A" w14:textId="77777777" w:rsidR="006651AD" w:rsidRPr="00A27865" w:rsidRDefault="006651AD" w:rsidP="00724F34">
            <w:pPr>
              <w:jc w:val="both"/>
              <w:rPr>
                <w:i/>
                <w:color w:val="auto"/>
                <w:sz w:val="16"/>
                <w:szCs w:val="16"/>
              </w:rPr>
            </w:pPr>
          </w:p>
          <w:p w14:paraId="1C245C84" w14:textId="2776DE95" w:rsidR="00724F34" w:rsidRDefault="007439D7" w:rsidP="001529EC">
            <w:pPr>
              <w:jc w:val="both"/>
              <w:rPr>
                <w:color w:val="auto"/>
                <w:sz w:val="16"/>
                <w:szCs w:val="16"/>
              </w:rPr>
            </w:pPr>
            <w:r>
              <w:rPr>
                <w:color w:val="auto"/>
                <w:sz w:val="16"/>
                <w:szCs w:val="16"/>
              </w:rPr>
              <w:t xml:space="preserve">Los datos centralizados del programa en ambas Universidades </w:t>
            </w:r>
            <w:r w:rsidR="006651AD">
              <w:rPr>
                <w:color w:val="auto"/>
                <w:sz w:val="16"/>
                <w:szCs w:val="16"/>
              </w:rPr>
              <w:t xml:space="preserve">contabilizados desde el curso </w:t>
            </w:r>
            <w:r>
              <w:rPr>
                <w:color w:val="auto"/>
                <w:sz w:val="16"/>
                <w:szCs w:val="16"/>
              </w:rPr>
              <w:t xml:space="preserve">2017/18 </w:t>
            </w:r>
            <w:r w:rsidR="006651AD">
              <w:rPr>
                <w:color w:val="auto"/>
                <w:sz w:val="16"/>
                <w:szCs w:val="16"/>
              </w:rPr>
              <w:t>hasta el curso pasado,</w:t>
            </w:r>
            <w:r>
              <w:rPr>
                <w:color w:val="auto"/>
                <w:sz w:val="16"/>
                <w:szCs w:val="16"/>
              </w:rPr>
              <w:t xml:space="preserve"> 2023/24</w:t>
            </w:r>
            <w:r w:rsidR="006651AD">
              <w:rPr>
                <w:color w:val="auto"/>
                <w:sz w:val="16"/>
                <w:szCs w:val="16"/>
              </w:rPr>
              <w:t>,</w:t>
            </w:r>
            <w:r>
              <w:rPr>
                <w:color w:val="auto"/>
                <w:sz w:val="16"/>
                <w:szCs w:val="16"/>
              </w:rPr>
              <w:t xml:space="preserve"> son :</w:t>
            </w:r>
          </w:p>
          <w:p w14:paraId="5ACC3A52" w14:textId="77777777" w:rsidR="007439D7" w:rsidRDefault="007439D7" w:rsidP="001529EC">
            <w:pPr>
              <w:jc w:val="both"/>
              <w:rPr>
                <w:color w:val="auto"/>
                <w:sz w:val="16"/>
                <w:szCs w:val="16"/>
              </w:rPr>
            </w:pPr>
          </w:p>
          <w:tbl>
            <w:tblPr>
              <w:tblW w:w="8977" w:type="dxa"/>
              <w:tblCellMar>
                <w:left w:w="70" w:type="dxa"/>
                <w:right w:w="70" w:type="dxa"/>
              </w:tblCellMar>
              <w:tblLook w:val="04A0" w:firstRow="1" w:lastRow="0" w:firstColumn="1" w:lastColumn="0" w:noHBand="0" w:noVBand="1"/>
            </w:tblPr>
            <w:tblGrid>
              <w:gridCol w:w="897"/>
              <w:gridCol w:w="897"/>
              <w:gridCol w:w="897"/>
              <w:gridCol w:w="898"/>
              <w:gridCol w:w="898"/>
              <w:gridCol w:w="898"/>
              <w:gridCol w:w="898"/>
              <w:gridCol w:w="898"/>
              <w:gridCol w:w="898"/>
              <w:gridCol w:w="898"/>
            </w:tblGrid>
            <w:tr w:rsidR="00965555" w:rsidRPr="007439D7" w14:paraId="1679BB56" w14:textId="77777777" w:rsidTr="006651AD">
              <w:trPr>
                <w:trHeight w:val="360"/>
              </w:trPr>
              <w:tc>
                <w:tcPr>
                  <w:tcW w:w="897" w:type="dxa"/>
                  <w:tcBorders>
                    <w:top w:val="nil"/>
                    <w:left w:val="nil"/>
                    <w:bottom w:val="nil"/>
                    <w:right w:val="nil"/>
                  </w:tcBorders>
                  <w:shd w:val="clear" w:color="auto" w:fill="auto"/>
                  <w:noWrap/>
                  <w:vAlign w:val="center"/>
                  <w:hideMark/>
                </w:tcPr>
                <w:p w14:paraId="66487373" w14:textId="77777777" w:rsidR="00965555" w:rsidRPr="00965555" w:rsidRDefault="00965555" w:rsidP="00965555">
                  <w:pPr>
                    <w:suppressAutoHyphens w:val="0"/>
                    <w:rPr>
                      <w:color w:val="auto"/>
                      <w:sz w:val="16"/>
                      <w:szCs w:val="16"/>
                      <w:lang w:val="es-ES" w:eastAsia="es-ES"/>
                    </w:rPr>
                  </w:pPr>
                </w:p>
              </w:tc>
              <w:tc>
                <w:tcPr>
                  <w:tcW w:w="897" w:type="dxa"/>
                  <w:tcBorders>
                    <w:top w:val="nil"/>
                    <w:left w:val="nil"/>
                    <w:bottom w:val="nil"/>
                    <w:right w:val="nil"/>
                  </w:tcBorders>
                  <w:shd w:val="clear" w:color="auto" w:fill="auto"/>
                  <w:noWrap/>
                  <w:vAlign w:val="center"/>
                  <w:hideMark/>
                </w:tcPr>
                <w:p w14:paraId="0481F067" w14:textId="77777777" w:rsidR="00965555" w:rsidRPr="00965555" w:rsidRDefault="00965555" w:rsidP="00965555">
                  <w:pPr>
                    <w:suppressAutoHyphens w:val="0"/>
                    <w:rPr>
                      <w:color w:val="auto"/>
                      <w:sz w:val="16"/>
                      <w:szCs w:val="16"/>
                      <w:lang w:val="es-ES" w:eastAsia="es-ES"/>
                    </w:rPr>
                  </w:pPr>
                </w:p>
              </w:tc>
              <w:tc>
                <w:tcPr>
                  <w:tcW w:w="897" w:type="dxa"/>
                  <w:tcBorders>
                    <w:top w:val="nil"/>
                    <w:left w:val="nil"/>
                    <w:bottom w:val="nil"/>
                    <w:right w:val="nil"/>
                  </w:tcBorders>
                  <w:shd w:val="clear" w:color="auto" w:fill="auto"/>
                  <w:noWrap/>
                  <w:vAlign w:val="center"/>
                  <w:hideMark/>
                </w:tcPr>
                <w:p w14:paraId="07F048EF" w14:textId="77777777" w:rsidR="00965555" w:rsidRPr="00965555" w:rsidRDefault="00965555" w:rsidP="00965555">
                  <w:pPr>
                    <w:suppressAutoHyphens w:val="0"/>
                    <w:rPr>
                      <w:color w:val="auto"/>
                      <w:sz w:val="16"/>
                      <w:szCs w:val="16"/>
                      <w:lang w:val="es-ES" w:eastAsia="es-ES"/>
                    </w:rPr>
                  </w:pPr>
                </w:p>
              </w:tc>
              <w:tc>
                <w:tcPr>
                  <w:tcW w:w="89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2A9E11" w14:textId="518B23B0"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2017/18</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05FEB038" w14:textId="26211D89"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2018/19</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16BB171C" w14:textId="6FB7387B"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2019/20</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2723A95" w14:textId="5FD3AA3B"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2020/21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133E1C74" w14:textId="0643C451"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2021/22</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0D65C11" w14:textId="4FC2CA08"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2022/23</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4A96CE6B" w14:textId="2BCD93A9"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2023/24</w:t>
                  </w:r>
                </w:p>
              </w:tc>
            </w:tr>
            <w:tr w:rsidR="00965555" w:rsidRPr="007439D7" w14:paraId="40F9FAB3" w14:textId="77777777" w:rsidTr="006651AD">
              <w:trPr>
                <w:trHeight w:val="360"/>
              </w:trPr>
              <w:tc>
                <w:tcPr>
                  <w:tcW w:w="179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7148B43" w14:textId="77777777" w:rsidR="00965555" w:rsidRPr="007439D7" w:rsidRDefault="00965555" w:rsidP="00965555">
                  <w:pPr>
                    <w:suppressAutoHyphens w:val="0"/>
                    <w:jc w:val="center"/>
                    <w:rPr>
                      <w:rFonts w:cs="Calibri"/>
                      <w:color w:val="000000"/>
                      <w:sz w:val="16"/>
                      <w:szCs w:val="16"/>
                      <w:lang w:val="es-ES" w:eastAsia="es-ES"/>
                    </w:rPr>
                  </w:pPr>
                  <w:proofErr w:type="spellStart"/>
                  <w:r w:rsidRPr="007439D7">
                    <w:rPr>
                      <w:rFonts w:cs="Calibri"/>
                      <w:color w:val="000000"/>
                      <w:sz w:val="16"/>
                      <w:szCs w:val="16"/>
                      <w:lang w:val="es-ES" w:eastAsia="es-ES"/>
                    </w:rPr>
                    <w:t>Porcentaxe</w:t>
                  </w:r>
                  <w:proofErr w:type="spellEnd"/>
                  <w:r w:rsidRPr="007439D7">
                    <w:rPr>
                      <w:rFonts w:cs="Calibri"/>
                      <w:color w:val="000000"/>
                      <w:sz w:val="16"/>
                      <w:szCs w:val="16"/>
                      <w:lang w:val="es-ES" w:eastAsia="es-ES"/>
                    </w:rPr>
                    <w:t xml:space="preserve"> de teses defendidas con cualificación cum laude</w:t>
                  </w:r>
                </w:p>
              </w:tc>
              <w:tc>
                <w:tcPr>
                  <w:tcW w:w="897" w:type="dxa"/>
                  <w:tcBorders>
                    <w:top w:val="single" w:sz="8" w:space="0" w:color="auto"/>
                    <w:left w:val="nil"/>
                    <w:bottom w:val="single" w:sz="8" w:space="0" w:color="auto"/>
                    <w:right w:val="single" w:sz="8" w:space="0" w:color="auto"/>
                  </w:tcBorders>
                  <w:shd w:val="clear" w:color="auto" w:fill="auto"/>
                  <w:noWrap/>
                  <w:vAlign w:val="bottom"/>
                  <w:hideMark/>
                </w:tcPr>
                <w:p w14:paraId="4A2F6BF2" w14:textId="0130F5E0" w:rsidR="00965555" w:rsidRPr="007439D7" w:rsidRDefault="006651AD" w:rsidP="00965555">
                  <w:pPr>
                    <w:suppressAutoHyphens w:val="0"/>
                    <w:rPr>
                      <w:rFonts w:cs="Calibri"/>
                      <w:color w:val="000000"/>
                      <w:sz w:val="16"/>
                      <w:szCs w:val="16"/>
                      <w:lang w:val="es-ES" w:eastAsia="es-ES"/>
                    </w:rPr>
                  </w:pPr>
                  <w:r>
                    <w:rPr>
                      <w:rFonts w:cs="Calibri"/>
                      <w:color w:val="000000"/>
                      <w:sz w:val="16"/>
                      <w:szCs w:val="16"/>
                      <w:lang w:val="es-ES" w:eastAsia="es-ES"/>
                    </w:rPr>
                    <w:t>UVIGO</w:t>
                  </w:r>
                </w:p>
              </w:tc>
              <w:tc>
                <w:tcPr>
                  <w:tcW w:w="898" w:type="dxa"/>
                  <w:tcBorders>
                    <w:top w:val="nil"/>
                    <w:left w:val="nil"/>
                    <w:bottom w:val="single" w:sz="8" w:space="0" w:color="auto"/>
                    <w:right w:val="single" w:sz="8" w:space="0" w:color="auto"/>
                  </w:tcBorders>
                  <w:shd w:val="clear" w:color="auto" w:fill="auto"/>
                  <w:noWrap/>
                  <w:vAlign w:val="bottom"/>
                  <w:hideMark/>
                </w:tcPr>
                <w:p w14:paraId="184CFE41"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c>
                <w:tcPr>
                  <w:tcW w:w="898" w:type="dxa"/>
                  <w:tcBorders>
                    <w:top w:val="nil"/>
                    <w:left w:val="nil"/>
                    <w:bottom w:val="single" w:sz="8" w:space="0" w:color="auto"/>
                    <w:right w:val="single" w:sz="8" w:space="0" w:color="auto"/>
                  </w:tcBorders>
                  <w:shd w:val="clear" w:color="auto" w:fill="auto"/>
                  <w:noWrap/>
                  <w:vAlign w:val="bottom"/>
                  <w:hideMark/>
                </w:tcPr>
                <w:p w14:paraId="5CC2C732"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75,00%</w:t>
                  </w:r>
                </w:p>
              </w:tc>
              <w:tc>
                <w:tcPr>
                  <w:tcW w:w="898" w:type="dxa"/>
                  <w:tcBorders>
                    <w:top w:val="nil"/>
                    <w:left w:val="nil"/>
                    <w:bottom w:val="single" w:sz="8" w:space="0" w:color="auto"/>
                    <w:right w:val="single" w:sz="8" w:space="0" w:color="auto"/>
                  </w:tcBorders>
                  <w:shd w:val="clear" w:color="auto" w:fill="auto"/>
                  <w:noWrap/>
                  <w:vAlign w:val="bottom"/>
                  <w:hideMark/>
                </w:tcPr>
                <w:p w14:paraId="3760C339"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0,00%</w:t>
                  </w:r>
                </w:p>
              </w:tc>
              <w:tc>
                <w:tcPr>
                  <w:tcW w:w="898" w:type="dxa"/>
                  <w:tcBorders>
                    <w:top w:val="nil"/>
                    <w:left w:val="nil"/>
                    <w:bottom w:val="single" w:sz="8" w:space="0" w:color="auto"/>
                    <w:right w:val="single" w:sz="8" w:space="0" w:color="auto"/>
                  </w:tcBorders>
                  <w:shd w:val="clear" w:color="auto" w:fill="auto"/>
                  <w:noWrap/>
                  <w:vAlign w:val="bottom"/>
                  <w:hideMark/>
                </w:tcPr>
                <w:p w14:paraId="162E376E" w14:textId="7CFAA446" w:rsidR="00965555" w:rsidRPr="007439D7" w:rsidRDefault="008D1880"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100</w:t>
                  </w:r>
                  <w:r w:rsidR="00965555" w:rsidRPr="007439D7">
                    <w:rPr>
                      <w:rFonts w:cs="Calibri"/>
                      <w:color w:val="000000"/>
                      <w:sz w:val="16"/>
                      <w:szCs w:val="16"/>
                      <w:lang w:val="es-ES" w:eastAsia="es-ES"/>
                    </w:rPr>
                    <w:t>,00%</w:t>
                  </w:r>
                </w:p>
              </w:tc>
              <w:tc>
                <w:tcPr>
                  <w:tcW w:w="898" w:type="dxa"/>
                  <w:tcBorders>
                    <w:top w:val="nil"/>
                    <w:left w:val="nil"/>
                    <w:bottom w:val="single" w:sz="8" w:space="0" w:color="auto"/>
                    <w:right w:val="single" w:sz="8" w:space="0" w:color="auto"/>
                  </w:tcBorders>
                  <w:shd w:val="clear" w:color="auto" w:fill="auto"/>
                  <w:noWrap/>
                  <w:vAlign w:val="bottom"/>
                  <w:hideMark/>
                </w:tcPr>
                <w:p w14:paraId="061122A6"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c>
                <w:tcPr>
                  <w:tcW w:w="898" w:type="dxa"/>
                  <w:tcBorders>
                    <w:top w:val="nil"/>
                    <w:left w:val="nil"/>
                    <w:bottom w:val="single" w:sz="8" w:space="0" w:color="auto"/>
                    <w:right w:val="single" w:sz="8" w:space="0" w:color="auto"/>
                  </w:tcBorders>
                  <w:shd w:val="clear" w:color="auto" w:fill="auto"/>
                  <w:noWrap/>
                  <w:vAlign w:val="bottom"/>
                  <w:hideMark/>
                </w:tcPr>
                <w:p w14:paraId="5A6AE9CF" w14:textId="790C15DB" w:rsidR="00965555" w:rsidRPr="007439D7" w:rsidRDefault="007439D7"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100</w:t>
                  </w:r>
                  <w:r w:rsidR="00965555" w:rsidRPr="007439D7">
                    <w:rPr>
                      <w:rFonts w:cs="Calibri"/>
                      <w:color w:val="000000"/>
                      <w:sz w:val="16"/>
                      <w:szCs w:val="16"/>
                      <w:lang w:val="es-ES" w:eastAsia="es-ES"/>
                    </w:rPr>
                    <w:t>,00%</w:t>
                  </w:r>
                </w:p>
              </w:tc>
              <w:tc>
                <w:tcPr>
                  <w:tcW w:w="898" w:type="dxa"/>
                  <w:tcBorders>
                    <w:top w:val="nil"/>
                    <w:left w:val="nil"/>
                    <w:bottom w:val="single" w:sz="8" w:space="0" w:color="auto"/>
                    <w:right w:val="single" w:sz="8" w:space="0" w:color="auto"/>
                  </w:tcBorders>
                  <w:shd w:val="clear" w:color="auto" w:fill="auto"/>
                  <w:noWrap/>
                  <w:vAlign w:val="bottom"/>
                  <w:hideMark/>
                </w:tcPr>
                <w:p w14:paraId="52988A2E" w14:textId="18BAE6F2" w:rsidR="00965555" w:rsidRPr="007439D7" w:rsidRDefault="007439D7"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7</w:t>
                  </w:r>
                  <w:r w:rsidR="008D1880" w:rsidRPr="007439D7">
                    <w:rPr>
                      <w:rFonts w:cs="Calibri"/>
                      <w:color w:val="000000"/>
                      <w:sz w:val="16"/>
                      <w:szCs w:val="16"/>
                      <w:lang w:val="es-ES" w:eastAsia="es-ES"/>
                    </w:rPr>
                    <w:t>0</w:t>
                  </w:r>
                  <w:r w:rsidR="00965555" w:rsidRPr="007439D7">
                    <w:rPr>
                      <w:rFonts w:cs="Calibri"/>
                      <w:color w:val="000000"/>
                      <w:sz w:val="16"/>
                      <w:szCs w:val="16"/>
                      <w:lang w:val="es-ES" w:eastAsia="es-ES"/>
                    </w:rPr>
                    <w:t>,00%</w:t>
                  </w:r>
                </w:p>
              </w:tc>
            </w:tr>
            <w:tr w:rsidR="00965555" w:rsidRPr="007439D7" w14:paraId="30F5A4B7" w14:textId="77777777" w:rsidTr="006651AD">
              <w:trPr>
                <w:trHeight w:val="360"/>
              </w:trPr>
              <w:tc>
                <w:tcPr>
                  <w:tcW w:w="1794" w:type="dxa"/>
                  <w:gridSpan w:val="2"/>
                  <w:vMerge/>
                  <w:tcBorders>
                    <w:top w:val="single" w:sz="8" w:space="0" w:color="auto"/>
                    <w:left w:val="single" w:sz="8" w:space="0" w:color="auto"/>
                    <w:bottom w:val="single" w:sz="8" w:space="0" w:color="000000"/>
                    <w:right w:val="single" w:sz="8" w:space="0" w:color="000000"/>
                  </w:tcBorders>
                  <w:vAlign w:val="center"/>
                  <w:hideMark/>
                </w:tcPr>
                <w:p w14:paraId="511385C2" w14:textId="77777777" w:rsidR="00965555" w:rsidRPr="007439D7" w:rsidRDefault="00965555" w:rsidP="00965555">
                  <w:pPr>
                    <w:suppressAutoHyphens w:val="0"/>
                    <w:rPr>
                      <w:rFonts w:cs="Calibri"/>
                      <w:color w:val="000000"/>
                      <w:sz w:val="16"/>
                      <w:szCs w:val="16"/>
                      <w:lang w:val="es-ES" w:eastAsia="es-ES"/>
                    </w:rPr>
                  </w:pPr>
                </w:p>
              </w:tc>
              <w:tc>
                <w:tcPr>
                  <w:tcW w:w="897" w:type="dxa"/>
                  <w:tcBorders>
                    <w:top w:val="nil"/>
                    <w:left w:val="nil"/>
                    <w:bottom w:val="single" w:sz="8" w:space="0" w:color="auto"/>
                    <w:right w:val="single" w:sz="8" w:space="0" w:color="auto"/>
                  </w:tcBorders>
                  <w:shd w:val="clear" w:color="auto" w:fill="auto"/>
                  <w:noWrap/>
                  <w:vAlign w:val="bottom"/>
                  <w:hideMark/>
                </w:tcPr>
                <w:p w14:paraId="74FF506B" w14:textId="274CAD65" w:rsidR="00965555" w:rsidRPr="007439D7" w:rsidRDefault="006651AD" w:rsidP="00965555">
                  <w:pPr>
                    <w:suppressAutoHyphens w:val="0"/>
                    <w:rPr>
                      <w:rFonts w:cs="Calibri"/>
                      <w:color w:val="000000"/>
                      <w:sz w:val="16"/>
                      <w:szCs w:val="16"/>
                      <w:lang w:val="es-ES" w:eastAsia="es-ES"/>
                    </w:rPr>
                  </w:pPr>
                  <w:r>
                    <w:rPr>
                      <w:rFonts w:cs="Calibri"/>
                      <w:color w:val="000000"/>
                      <w:sz w:val="16"/>
                      <w:szCs w:val="16"/>
                      <w:lang w:val="es-ES" w:eastAsia="es-ES"/>
                    </w:rPr>
                    <w:t>USAL</w:t>
                  </w:r>
                </w:p>
              </w:tc>
              <w:tc>
                <w:tcPr>
                  <w:tcW w:w="898" w:type="dxa"/>
                  <w:tcBorders>
                    <w:top w:val="nil"/>
                    <w:left w:val="nil"/>
                    <w:bottom w:val="single" w:sz="8" w:space="0" w:color="auto"/>
                    <w:right w:val="single" w:sz="8" w:space="0" w:color="auto"/>
                  </w:tcBorders>
                  <w:shd w:val="clear" w:color="auto" w:fill="auto"/>
                  <w:noWrap/>
                  <w:vAlign w:val="bottom"/>
                  <w:hideMark/>
                </w:tcPr>
                <w:p w14:paraId="01BD1D20"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c>
                <w:tcPr>
                  <w:tcW w:w="898" w:type="dxa"/>
                  <w:tcBorders>
                    <w:top w:val="nil"/>
                    <w:left w:val="nil"/>
                    <w:bottom w:val="single" w:sz="8" w:space="0" w:color="auto"/>
                    <w:right w:val="single" w:sz="8" w:space="0" w:color="auto"/>
                  </w:tcBorders>
                  <w:shd w:val="clear" w:color="auto" w:fill="auto"/>
                  <w:noWrap/>
                  <w:vAlign w:val="bottom"/>
                  <w:hideMark/>
                </w:tcPr>
                <w:p w14:paraId="4F12F8AA"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c>
                <w:tcPr>
                  <w:tcW w:w="898" w:type="dxa"/>
                  <w:tcBorders>
                    <w:top w:val="nil"/>
                    <w:left w:val="nil"/>
                    <w:bottom w:val="single" w:sz="8" w:space="0" w:color="auto"/>
                    <w:right w:val="single" w:sz="8" w:space="0" w:color="auto"/>
                  </w:tcBorders>
                  <w:shd w:val="clear" w:color="auto" w:fill="auto"/>
                  <w:noWrap/>
                  <w:vAlign w:val="bottom"/>
                  <w:hideMark/>
                </w:tcPr>
                <w:p w14:paraId="25DA79C3"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80,00%</w:t>
                  </w:r>
                </w:p>
              </w:tc>
              <w:tc>
                <w:tcPr>
                  <w:tcW w:w="898" w:type="dxa"/>
                  <w:tcBorders>
                    <w:top w:val="nil"/>
                    <w:left w:val="nil"/>
                    <w:bottom w:val="single" w:sz="8" w:space="0" w:color="auto"/>
                    <w:right w:val="single" w:sz="8" w:space="0" w:color="auto"/>
                  </w:tcBorders>
                  <w:shd w:val="clear" w:color="auto" w:fill="auto"/>
                  <w:noWrap/>
                  <w:vAlign w:val="bottom"/>
                  <w:hideMark/>
                </w:tcPr>
                <w:p w14:paraId="497DFCD0"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c>
                <w:tcPr>
                  <w:tcW w:w="898" w:type="dxa"/>
                  <w:tcBorders>
                    <w:top w:val="nil"/>
                    <w:left w:val="nil"/>
                    <w:bottom w:val="single" w:sz="8" w:space="0" w:color="auto"/>
                    <w:right w:val="single" w:sz="8" w:space="0" w:color="auto"/>
                  </w:tcBorders>
                  <w:shd w:val="clear" w:color="auto" w:fill="auto"/>
                  <w:noWrap/>
                  <w:vAlign w:val="bottom"/>
                  <w:hideMark/>
                </w:tcPr>
                <w:p w14:paraId="0158A2A4"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c>
                <w:tcPr>
                  <w:tcW w:w="898" w:type="dxa"/>
                  <w:tcBorders>
                    <w:top w:val="nil"/>
                    <w:left w:val="nil"/>
                    <w:bottom w:val="single" w:sz="8" w:space="0" w:color="auto"/>
                    <w:right w:val="single" w:sz="8" w:space="0" w:color="auto"/>
                  </w:tcBorders>
                  <w:shd w:val="clear" w:color="auto" w:fill="auto"/>
                  <w:noWrap/>
                  <w:vAlign w:val="bottom"/>
                  <w:hideMark/>
                </w:tcPr>
                <w:p w14:paraId="40641058"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c>
                <w:tcPr>
                  <w:tcW w:w="898" w:type="dxa"/>
                  <w:tcBorders>
                    <w:top w:val="nil"/>
                    <w:left w:val="nil"/>
                    <w:bottom w:val="single" w:sz="8" w:space="0" w:color="auto"/>
                    <w:right w:val="single" w:sz="8" w:space="0" w:color="auto"/>
                  </w:tcBorders>
                  <w:shd w:val="clear" w:color="auto" w:fill="auto"/>
                  <w:noWrap/>
                  <w:vAlign w:val="bottom"/>
                  <w:hideMark/>
                </w:tcPr>
                <w:p w14:paraId="59D3E499" w14:textId="77777777" w:rsidR="00965555" w:rsidRPr="007439D7" w:rsidRDefault="00965555" w:rsidP="00965555">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r>
          </w:tbl>
          <w:p w14:paraId="39FDF60A" w14:textId="77777777" w:rsidR="004F65FA" w:rsidRPr="007439D7" w:rsidRDefault="004F65FA" w:rsidP="001529EC">
            <w:pPr>
              <w:jc w:val="both"/>
              <w:rPr>
                <w:color w:val="auto"/>
                <w:sz w:val="16"/>
                <w:szCs w:val="16"/>
              </w:rPr>
            </w:pPr>
          </w:p>
          <w:tbl>
            <w:tblPr>
              <w:tblW w:w="8977" w:type="dxa"/>
              <w:tblCellMar>
                <w:left w:w="70" w:type="dxa"/>
                <w:right w:w="70" w:type="dxa"/>
              </w:tblCellMar>
              <w:tblLook w:val="04A0" w:firstRow="1" w:lastRow="0" w:firstColumn="1" w:lastColumn="0" w:noHBand="0" w:noVBand="1"/>
            </w:tblPr>
            <w:tblGrid>
              <w:gridCol w:w="886"/>
              <w:gridCol w:w="885"/>
              <w:gridCol w:w="1004"/>
              <w:gridCol w:w="886"/>
              <w:gridCol w:w="886"/>
              <w:gridCol w:w="886"/>
              <w:gridCol w:w="886"/>
              <w:gridCol w:w="886"/>
              <w:gridCol w:w="886"/>
              <w:gridCol w:w="886"/>
            </w:tblGrid>
            <w:tr w:rsidR="008E0B85" w:rsidRPr="007439D7" w14:paraId="717DC1BB" w14:textId="77777777" w:rsidTr="006651AD">
              <w:trPr>
                <w:trHeight w:val="360"/>
              </w:trPr>
              <w:tc>
                <w:tcPr>
                  <w:tcW w:w="886" w:type="dxa"/>
                  <w:tcBorders>
                    <w:top w:val="nil"/>
                    <w:left w:val="nil"/>
                    <w:bottom w:val="nil"/>
                    <w:right w:val="nil"/>
                  </w:tcBorders>
                  <w:shd w:val="clear" w:color="auto" w:fill="auto"/>
                  <w:noWrap/>
                  <w:vAlign w:val="bottom"/>
                  <w:hideMark/>
                </w:tcPr>
                <w:p w14:paraId="455E9740" w14:textId="77777777" w:rsidR="008E0B85" w:rsidRPr="007439D7" w:rsidRDefault="008E0B85" w:rsidP="008E0B85">
                  <w:pPr>
                    <w:suppressAutoHyphens w:val="0"/>
                    <w:rPr>
                      <w:color w:val="auto"/>
                      <w:sz w:val="16"/>
                      <w:szCs w:val="16"/>
                      <w:lang w:val="es-ES" w:eastAsia="es-ES"/>
                    </w:rPr>
                  </w:pPr>
                </w:p>
              </w:tc>
              <w:tc>
                <w:tcPr>
                  <w:tcW w:w="885" w:type="dxa"/>
                  <w:tcBorders>
                    <w:top w:val="nil"/>
                    <w:left w:val="nil"/>
                    <w:bottom w:val="nil"/>
                    <w:right w:val="nil"/>
                  </w:tcBorders>
                  <w:shd w:val="clear" w:color="auto" w:fill="auto"/>
                  <w:noWrap/>
                  <w:vAlign w:val="bottom"/>
                  <w:hideMark/>
                </w:tcPr>
                <w:p w14:paraId="58DD4019" w14:textId="77777777" w:rsidR="008E0B85" w:rsidRPr="007439D7" w:rsidRDefault="008E0B85" w:rsidP="008E0B85">
                  <w:pPr>
                    <w:suppressAutoHyphens w:val="0"/>
                    <w:rPr>
                      <w:color w:val="auto"/>
                      <w:sz w:val="16"/>
                      <w:szCs w:val="16"/>
                      <w:lang w:val="es-ES" w:eastAsia="es-ES"/>
                    </w:rPr>
                  </w:pPr>
                </w:p>
              </w:tc>
              <w:tc>
                <w:tcPr>
                  <w:tcW w:w="1004" w:type="dxa"/>
                  <w:tcBorders>
                    <w:top w:val="nil"/>
                    <w:left w:val="nil"/>
                    <w:bottom w:val="single" w:sz="8" w:space="0" w:color="auto"/>
                    <w:right w:val="nil"/>
                  </w:tcBorders>
                  <w:shd w:val="clear" w:color="auto" w:fill="auto"/>
                  <w:noWrap/>
                  <w:vAlign w:val="bottom"/>
                  <w:hideMark/>
                </w:tcPr>
                <w:p w14:paraId="3AF0F4B8" w14:textId="77777777" w:rsidR="008E0B85" w:rsidRPr="007439D7" w:rsidRDefault="008E0B85" w:rsidP="008E0B85">
                  <w:pPr>
                    <w:suppressAutoHyphens w:val="0"/>
                    <w:rPr>
                      <w:rFonts w:cs="Calibri"/>
                      <w:color w:val="000000"/>
                      <w:sz w:val="16"/>
                      <w:szCs w:val="16"/>
                      <w:lang w:val="es-ES" w:eastAsia="es-ES"/>
                    </w:rPr>
                  </w:pPr>
                  <w:r w:rsidRPr="007439D7">
                    <w:rPr>
                      <w:rFonts w:cs="Calibri"/>
                      <w:color w:val="000000"/>
                      <w:sz w:val="16"/>
                      <w:szCs w:val="16"/>
                      <w:lang w:val="es-ES" w:eastAsia="es-ES"/>
                    </w:rPr>
                    <w:t> </w:t>
                  </w:r>
                </w:p>
              </w:tc>
              <w:tc>
                <w:tcPr>
                  <w:tcW w:w="8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9176D" w14:textId="0B63A1EB" w:rsidR="008E0B85" w:rsidRPr="007439D7" w:rsidRDefault="008E0B85" w:rsidP="008E0B85">
                  <w:pPr>
                    <w:suppressAutoHyphens w:val="0"/>
                    <w:jc w:val="center"/>
                    <w:rPr>
                      <w:rFonts w:cs="Calibri"/>
                      <w:color w:val="000000"/>
                      <w:sz w:val="16"/>
                      <w:szCs w:val="16"/>
                      <w:lang w:val="es-ES" w:eastAsia="es-ES"/>
                    </w:rPr>
                  </w:pPr>
                  <w:r w:rsidRPr="007439D7">
                    <w:rPr>
                      <w:rFonts w:cs="Calibri"/>
                      <w:color w:val="000000"/>
                      <w:sz w:val="16"/>
                      <w:szCs w:val="16"/>
                      <w:lang w:val="es-ES" w:eastAsia="es-ES"/>
                    </w:rPr>
                    <w:t>2017/18</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31348F9C" w14:textId="36ACBE67" w:rsidR="008E0B85" w:rsidRPr="007439D7" w:rsidRDefault="008E0B85" w:rsidP="008E0B85">
                  <w:pPr>
                    <w:suppressAutoHyphens w:val="0"/>
                    <w:jc w:val="center"/>
                    <w:rPr>
                      <w:rFonts w:cs="Calibri"/>
                      <w:color w:val="000000"/>
                      <w:sz w:val="16"/>
                      <w:szCs w:val="16"/>
                      <w:lang w:val="es-ES" w:eastAsia="es-ES"/>
                    </w:rPr>
                  </w:pPr>
                  <w:r w:rsidRPr="007439D7">
                    <w:rPr>
                      <w:rFonts w:cs="Calibri"/>
                      <w:color w:val="000000"/>
                      <w:sz w:val="16"/>
                      <w:szCs w:val="16"/>
                      <w:lang w:val="es-ES" w:eastAsia="es-ES"/>
                    </w:rPr>
                    <w:t>2018/19</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48761370" w14:textId="5BB64FB4" w:rsidR="008E0B85" w:rsidRPr="007439D7" w:rsidRDefault="008E0B85" w:rsidP="008E0B85">
                  <w:pPr>
                    <w:suppressAutoHyphens w:val="0"/>
                    <w:jc w:val="center"/>
                    <w:rPr>
                      <w:rFonts w:cs="Calibri"/>
                      <w:color w:val="000000"/>
                      <w:sz w:val="16"/>
                      <w:szCs w:val="16"/>
                      <w:lang w:val="es-ES" w:eastAsia="es-ES"/>
                    </w:rPr>
                  </w:pPr>
                  <w:r w:rsidRPr="007439D7">
                    <w:rPr>
                      <w:rFonts w:cs="Calibri"/>
                      <w:color w:val="000000"/>
                      <w:sz w:val="16"/>
                      <w:szCs w:val="16"/>
                      <w:lang w:val="es-ES" w:eastAsia="es-ES"/>
                    </w:rPr>
                    <w:t>2019/20</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74D47944" w14:textId="6FCEBAA7" w:rsidR="008E0B85" w:rsidRPr="007439D7" w:rsidRDefault="008E0B85" w:rsidP="008E0B85">
                  <w:pPr>
                    <w:suppressAutoHyphens w:val="0"/>
                    <w:jc w:val="center"/>
                    <w:rPr>
                      <w:rFonts w:cs="Calibri"/>
                      <w:color w:val="000000"/>
                      <w:sz w:val="16"/>
                      <w:szCs w:val="16"/>
                      <w:lang w:val="es-ES" w:eastAsia="es-ES"/>
                    </w:rPr>
                  </w:pPr>
                  <w:r w:rsidRPr="007439D7">
                    <w:rPr>
                      <w:rFonts w:cs="Calibri"/>
                      <w:color w:val="000000"/>
                      <w:sz w:val="16"/>
                      <w:szCs w:val="16"/>
                      <w:lang w:val="es-ES" w:eastAsia="es-ES"/>
                    </w:rPr>
                    <w:t>2020/21</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163D0DC8" w14:textId="47D59F2D" w:rsidR="008E0B85" w:rsidRPr="007439D7" w:rsidRDefault="008E0B85" w:rsidP="008E0B85">
                  <w:pPr>
                    <w:suppressAutoHyphens w:val="0"/>
                    <w:jc w:val="center"/>
                    <w:rPr>
                      <w:rFonts w:cs="Calibri"/>
                      <w:color w:val="000000"/>
                      <w:sz w:val="16"/>
                      <w:szCs w:val="16"/>
                      <w:lang w:val="es-ES" w:eastAsia="es-ES"/>
                    </w:rPr>
                  </w:pPr>
                  <w:r w:rsidRPr="007439D7">
                    <w:rPr>
                      <w:rFonts w:cs="Calibri"/>
                      <w:color w:val="000000"/>
                      <w:sz w:val="16"/>
                      <w:szCs w:val="16"/>
                      <w:lang w:val="es-ES" w:eastAsia="es-ES"/>
                    </w:rPr>
                    <w:t>2021/22</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3F4670AC" w14:textId="1A321757" w:rsidR="008E0B85" w:rsidRPr="007439D7" w:rsidRDefault="008E0B85" w:rsidP="008E0B85">
                  <w:pPr>
                    <w:suppressAutoHyphens w:val="0"/>
                    <w:jc w:val="center"/>
                    <w:rPr>
                      <w:rFonts w:cs="Calibri"/>
                      <w:color w:val="000000"/>
                      <w:sz w:val="16"/>
                      <w:szCs w:val="16"/>
                      <w:lang w:val="es-ES" w:eastAsia="es-ES"/>
                    </w:rPr>
                  </w:pPr>
                  <w:r w:rsidRPr="007439D7">
                    <w:rPr>
                      <w:rFonts w:cs="Calibri"/>
                      <w:color w:val="000000"/>
                      <w:sz w:val="16"/>
                      <w:szCs w:val="16"/>
                      <w:lang w:val="es-ES" w:eastAsia="es-ES"/>
                    </w:rPr>
                    <w:t>2022/23</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0C5D471C" w14:textId="7F195D82" w:rsidR="008E0B85" w:rsidRPr="007439D7" w:rsidRDefault="008E0B85" w:rsidP="008E0B85">
                  <w:pPr>
                    <w:suppressAutoHyphens w:val="0"/>
                    <w:jc w:val="center"/>
                    <w:rPr>
                      <w:rFonts w:cs="Calibri"/>
                      <w:color w:val="000000"/>
                      <w:sz w:val="16"/>
                      <w:szCs w:val="16"/>
                      <w:lang w:val="es-ES" w:eastAsia="es-ES"/>
                    </w:rPr>
                  </w:pPr>
                  <w:r w:rsidRPr="007439D7">
                    <w:rPr>
                      <w:rFonts w:cs="Calibri"/>
                      <w:color w:val="000000"/>
                      <w:sz w:val="16"/>
                      <w:szCs w:val="16"/>
                      <w:lang w:val="es-ES" w:eastAsia="es-ES"/>
                    </w:rPr>
                    <w:t>2023/24</w:t>
                  </w:r>
                </w:p>
              </w:tc>
            </w:tr>
            <w:tr w:rsidR="006651AD" w:rsidRPr="007439D7" w14:paraId="5AF1B3CC" w14:textId="77777777" w:rsidTr="006651AD">
              <w:trPr>
                <w:trHeight w:val="360"/>
              </w:trPr>
              <w:tc>
                <w:tcPr>
                  <w:tcW w:w="177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07E047F" w14:textId="77777777" w:rsidR="006651AD" w:rsidRPr="007439D7" w:rsidRDefault="006651AD" w:rsidP="006651AD">
                  <w:pPr>
                    <w:suppressAutoHyphens w:val="0"/>
                    <w:jc w:val="center"/>
                    <w:rPr>
                      <w:rFonts w:cs="Calibri"/>
                      <w:color w:val="000000"/>
                      <w:sz w:val="16"/>
                      <w:szCs w:val="16"/>
                      <w:lang w:val="es-ES" w:eastAsia="es-ES"/>
                    </w:rPr>
                  </w:pPr>
                  <w:proofErr w:type="spellStart"/>
                  <w:r w:rsidRPr="007439D7">
                    <w:rPr>
                      <w:rFonts w:cs="Calibri"/>
                      <w:color w:val="000000"/>
                      <w:sz w:val="16"/>
                      <w:szCs w:val="16"/>
                      <w:lang w:val="es-ES" w:eastAsia="es-ES"/>
                    </w:rPr>
                    <w:t>Porcentaxe</w:t>
                  </w:r>
                  <w:proofErr w:type="spellEnd"/>
                  <w:r w:rsidRPr="007439D7">
                    <w:rPr>
                      <w:rFonts w:cs="Calibri"/>
                      <w:color w:val="000000"/>
                      <w:sz w:val="16"/>
                      <w:szCs w:val="16"/>
                      <w:lang w:val="es-ES" w:eastAsia="es-ES"/>
                    </w:rPr>
                    <w:t xml:space="preserve"> de teses defendidas con mención internacional</w:t>
                  </w:r>
                </w:p>
              </w:tc>
              <w:tc>
                <w:tcPr>
                  <w:tcW w:w="1004" w:type="dxa"/>
                  <w:tcBorders>
                    <w:top w:val="nil"/>
                    <w:left w:val="nil"/>
                    <w:bottom w:val="single" w:sz="8" w:space="0" w:color="auto"/>
                    <w:right w:val="nil"/>
                  </w:tcBorders>
                  <w:shd w:val="clear" w:color="auto" w:fill="auto"/>
                  <w:noWrap/>
                  <w:vAlign w:val="bottom"/>
                  <w:hideMark/>
                </w:tcPr>
                <w:p w14:paraId="7D7F1C6D" w14:textId="2DEE21BB" w:rsidR="006651AD" w:rsidRPr="007439D7"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UVIGO</w:t>
                  </w:r>
                </w:p>
              </w:tc>
              <w:tc>
                <w:tcPr>
                  <w:tcW w:w="886" w:type="dxa"/>
                  <w:tcBorders>
                    <w:top w:val="nil"/>
                    <w:left w:val="single" w:sz="8" w:space="0" w:color="auto"/>
                    <w:bottom w:val="single" w:sz="8" w:space="0" w:color="auto"/>
                    <w:right w:val="single" w:sz="8" w:space="0" w:color="auto"/>
                  </w:tcBorders>
                  <w:shd w:val="clear" w:color="auto" w:fill="auto"/>
                  <w:noWrap/>
                  <w:vAlign w:val="bottom"/>
                  <w:hideMark/>
                </w:tcPr>
                <w:p w14:paraId="10728CD2" w14:textId="77777777"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c>
                <w:tcPr>
                  <w:tcW w:w="886" w:type="dxa"/>
                  <w:tcBorders>
                    <w:top w:val="nil"/>
                    <w:left w:val="nil"/>
                    <w:bottom w:val="single" w:sz="8" w:space="0" w:color="auto"/>
                    <w:right w:val="single" w:sz="8" w:space="0" w:color="auto"/>
                  </w:tcBorders>
                  <w:shd w:val="clear" w:color="auto" w:fill="auto"/>
                  <w:noWrap/>
                  <w:vAlign w:val="bottom"/>
                  <w:hideMark/>
                </w:tcPr>
                <w:p w14:paraId="1590FFAD" w14:textId="77777777"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25,00%</w:t>
                  </w:r>
                </w:p>
              </w:tc>
              <w:tc>
                <w:tcPr>
                  <w:tcW w:w="886" w:type="dxa"/>
                  <w:tcBorders>
                    <w:top w:val="nil"/>
                    <w:left w:val="nil"/>
                    <w:bottom w:val="single" w:sz="8" w:space="0" w:color="auto"/>
                    <w:right w:val="single" w:sz="8" w:space="0" w:color="auto"/>
                  </w:tcBorders>
                  <w:shd w:val="clear" w:color="auto" w:fill="auto"/>
                  <w:noWrap/>
                  <w:vAlign w:val="bottom"/>
                  <w:hideMark/>
                </w:tcPr>
                <w:p w14:paraId="76AD49D7" w14:textId="77777777"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0,00%</w:t>
                  </w:r>
                </w:p>
              </w:tc>
              <w:tc>
                <w:tcPr>
                  <w:tcW w:w="886" w:type="dxa"/>
                  <w:tcBorders>
                    <w:top w:val="nil"/>
                    <w:left w:val="nil"/>
                    <w:bottom w:val="single" w:sz="8" w:space="0" w:color="auto"/>
                    <w:right w:val="single" w:sz="8" w:space="0" w:color="auto"/>
                  </w:tcBorders>
                  <w:shd w:val="clear" w:color="auto" w:fill="auto"/>
                  <w:noWrap/>
                  <w:vAlign w:val="bottom"/>
                  <w:hideMark/>
                </w:tcPr>
                <w:p w14:paraId="70F6AD92" w14:textId="08403BED"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67%</w:t>
                  </w:r>
                </w:p>
              </w:tc>
              <w:tc>
                <w:tcPr>
                  <w:tcW w:w="886" w:type="dxa"/>
                  <w:tcBorders>
                    <w:top w:val="nil"/>
                    <w:left w:val="nil"/>
                    <w:bottom w:val="single" w:sz="8" w:space="0" w:color="auto"/>
                    <w:right w:val="single" w:sz="8" w:space="0" w:color="auto"/>
                  </w:tcBorders>
                  <w:shd w:val="clear" w:color="auto" w:fill="auto"/>
                  <w:noWrap/>
                  <w:vAlign w:val="bottom"/>
                  <w:hideMark/>
                </w:tcPr>
                <w:p w14:paraId="426DAC9B" w14:textId="77777777"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c>
                <w:tcPr>
                  <w:tcW w:w="886" w:type="dxa"/>
                  <w:tcBorders>
                    <w:top w:val="nil"/>
                    <w:left w:val="nil"/>
                    <w:bottom w:val="single" w:sz="8" w:space="0" w:color="auto"/>
                    <w:right w:val="single" w:sz="8" w:space="0" w:color="auto"/>
                  </w:tcBorders>
                  <w:shd w:val="clear" w:color="auto" w:fill="auto"/>
                  <w:noWrap/>
                  <w:vAlign w:val="bottom"/>
                  <w:hideMark/>
                </w:tcPr>
                <w:p w14:paraId="048385D0" w14:textId="28F042C2"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75,00%</w:t>
                  </w:r>
                </w:p>
              </w:tc>
              <w:tc>
                <w:tcPr>
                  <w:tcW w:w="886" w:type="dxa"/>
                  <w:tcBorders>
                    <w:top w:val="nil"/>
                    <w:left w:val="nil"/>
                    <w:bottom w:val="single" w:sz="8" w:space="0" w:color="auto"/>
                    <w:right w:val="single" w:sz="8" w:space="0" w:color="auto"/>
                  </w:tcBorders>
                  <w:shd w:val="clear" w:color="auto" w:fill="auto"/>
                  <w:noWrap/>
                  <w:vAlign w:val="bottom"/>
                  <w:hideMark/>
                </w:tcPr>
                <w:p w14:paraId="44B12553" w14:textId="438EC2CF"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80,00%</w:t>
                  </w:r>
                </w:p>
              </w:tc>
            </w:tr>
            <w:tr w:rsidR="006651AD" w:rsidRPr="00C06F19" w14:paraId="03D9964D" w14:textId="77777777" w:rsidTr="006651AD">
              <w:trPr>
                <w:trHeight w:val="360"/>
              </w:trPr>
              <w:tc>
                <w:tcPr>
                  <w:tcW w:w="1771" w:type="dxa"/>
                  <w:gridSpan w:val="2"/>
                  <w:vMerge/>
                  <w:tcBorders>
                    <w:top w:val="single" w:sz="8" w:space="0" w:color="auto"/>
                    <w:left w:val="single" w:sz="8" w:space="0" w:color="auto"/>
                    <w:bottom w:val="single" w:sz="8" w:space="0" w:color="000000"/>
                    <w:right w:val="single" w:sz="8" w:space="0" w:color="000000"/>
                  </w:tcBorders>
                  <w:vAlign w:val="center"/>
                  <w:hideMark/>
                </w:tcPr>
                <w:p w14:paraId="058B805D" w14:textId="77777777" w:rsidR="006651AD" w:rsidRPr="007439D7" w:rsidRDefault="006651AD" w:rsidP="006651AD">
                  <w:pPr>
                    <w:suppressAutoHyphens w:val="0"/>
                    <w:rPr>
                      <w:rFonts w:cs="Calibri"/>
                      <w:color w:val="000000"/>
                      <w:sz w:val="16"/>
                      <w:szCs w:val="16"/>
                      <w:lang w:val="es-ES" w:eastAsia="es-ES"/>
                    </w:rPr>
                  </w:pPr>
                </w:p>
              </w:tc>
              <w:tc>
                <w:tcPr>
                  <w:tcW w:w="1004" w:type="dxa"/>
                  <w:tcBorders>
                    <w:top w:val="nil"/>
                    <w:left w:val="nil"/>
                    <w:bottom w:val="single" w:sz="8" w:space="0" w:color="auto"/>
                    <w:right w:val="nil"/>
                  </w:tcBorders>
                  <w:shd w:val="clear" w:color="auto" w:fill="auto"/>
                  <w:noWrap/>
                  <w:vAlign w:val="bottom"/>
                  <w:hideMark/>
                </w:tcPr>
                <w:p w14:paraId="53C82ECD" w14:textId="02ACC092" w:rsidR="006651AD" w:rsidRPr="007439D7"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USAL</w:t>
                  </w:r>
                </w:p>
              </w:tc>
              <w:tc>
                <w:tcPr>
                  <w:tcW w:w="886" w:type="dxa"/>
                  <w:tcBorders>
                    <w:top w:val="nil"/>
                    <w:left w:val="single" w:sz="8" w:space="0" w:color="auto"/>
                    <w:bottom w:val="single" w:sz="8" w:space="0" w:color="auto"/>
                    <w:right w:val="single" w:sz="8" w:space="0" w:color="auto"/>
                  </w:tcBorders>
                  <w:shd w:val="clear" w:color="auto" w:fill="auto"/>
                  <w:noWrap/>
                  <w:vAlign w:val="bottom"/>
                  <w:hideMark/>
                </w:tcPr>
                <w:p w14:paraId="41B83F19" w14:textId="77777777"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25,00%</w:t>
                  </w:r>
                </w:p>
              </w:tc>
              <w:tc>
                <w:tcPr>
                  <w:tcW w:w="886" w:type="dxa"/>
                  <w:tcBorders>
                    <w:top w:val="nil"/>
                    <w:left w:val="nil"/>
                    <w:bottom w:val="single" w:sz="8" w:space="0" w:color="auto"/>
                    <w:right w:val="single" w:sz="8" w:space="0" w:color="auto"/>
                  </w:tcBorders>
                  <w:shd w:val="clear" w:color="auto" w:fill="auto"/>
                  <w:noWrap/>
                  <w:vAlign w:val="bottom"/>
                  <w:hideMark/>
                </w:tcPr>
                <w:p w14:paraId="545966A4" w14:textId="77777777"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0,00%</w:t>
                  </w:r>
                </w:p>
              </w:tc>
              <w:tc>
                <w:tcPr>
                  <w:tcW w:w="886" w:type="dxa"/>
                  <w:tcBorders>
                    <w:top w:val="nil"/>
                    <w:left w:val="nil"/>
                    <w:bottom w:val="single" w:sz="8" w:space="0" w:color="auto"/>
                    <w:right w:val="single" w:sz="8" w:space="0" w:color="auto"/>
                  </w:tcBorders>
                  <w:shd w:val="clear" w:color="auto" w:fill="auto"/>
                  <w:noWrap/>
                  <w:vAlign w:val="bottom"/>
                  <w:hideMark/>
                </w:tcPr>
                <w:p w14:paraId="04C38324" w14:textId="77777777"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40,00%</w:t>
                  </w:r>
                </w:p>
              </w:tc>
              <w:tc>
                <w:tcPr>
                  <w:tcW w:w="886" w:type="dxa"/>
                  <w:tcBorders>
                    <w:top w:val="nil"/>
                    <w:left w:val="nil"/>
                    <w:bottom w:val="single" w:sz="8" w:space="0" w:color="auto"/>
                    <w:right w:val="single" w:sz="8" w:space="0" w:color="auto"/>
                  </w:tcBorders>
                  <w:shd w:val="clear" w:color="auto" w:fill="auto"/>
                  <w:noWrap/>
                  <w:vAlign w:val="bottom"/>
                  <w:hideMark/>
                </w:tcPr>
                <w:p w14:paraId="5B8A9C39" w14:textId="77777777"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33,33%</w:t>
                  </w:r>
                </w:p>
              </w:tc>
              <w:tc>
                <w:tcPr>
                  <w:tcW w:w="886" w:type="dxa"/>
                  <w:tcBorders>
                    <w:top w:val="nil"/>
                    <w:left w:val="nil"/>
                    <w:bottom w:val="single" w:sz="8" w:space="0" w:color="auto"/>
                    <w:right w:val="single" w:sz="8" w:space="0" w:color="auto"/>
                  </w:tcBorders>
                  <w:shd w:val="clear" w:color="auto" w:fill="auto"/>
                  <w:noWrap/>
                  <w:vAlign w:val="bottom"/>
                  <w:hideMark/>
                </w:tcPr>
                <w:p w14:paraId="6F980D9F" w14:textId="77777777"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0,00%</w:t>
                  </w:r>
                </w:p>
              </w:tc>
              <w:tc>
                <w:tcPr>
                  <w:tcW w:w="886" w:type="dxa"/>
                  <w:tcBorders>
                    <w:top w:val="nil"/>
                    <w:left w:val="nil"/>
                    <w:bottom w:val="single" w:sz="8" w:space="0" w:color="auto"/>
                    <w:right w:val="single" w:sz="8" w:space="0" w:color="auto"/>
                  </w:tcBorders>
                  <w:shd w:val="clear" w:color="auto" w:fill="auto"/>
                  <w:noWrap/>
                  <w:vAlign w:val="bottom"/>
                  <w:hideMark/>
                </w:tcPr>
                <w:p w14:paraId="374F8193" w14:textId="77777777" w:rsidR="006651AD" w:rsidRPr="007439D7"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100,00%</w:t>
                  </w:r>
                </w:p>
              </w:tc>
              <w:tc>
                <w:tcPr>
                  <w:tcW w:w="886" w:type="dxa"/>
                  <w:tcBorders>
                    <w:top w:val="nil"/>
                    <w:left w:val="nil"/>
                    <w:bottom w:val="single" w:sz="8" w:space="0" w:color="auto"/>
                    <w:right w:val="single" w:sz="8" w:space="0" w:color="auto"/>
                  </w:tcBorders>
                  <w:shd w:val="clear" w:color="auto" w:fill="auto"/>
                  <w:noWrap/>
                  <w:vAlign w:val="bottom"/>
                  <w:hideMark/>
                </w:tcPr>
                <w:p w14:paraId="002AC524" w14:textId="77777777" w:rsidR="006651AD" w:rsidRPr="00C06F19" w:rsidRDefault="006651AD" w:rsidP="006651AD">
                  <w:pPr>
                    <w:suppressAutoHyphens w:val="0"/>
                    <w:jc w:val="center"/>
                    <w:rPr>
                      <w:rFonts w:cs="Calibri"/>
                      <w:color w:val="000000"/>
                      <w:sz w:val="16"/>
                      <w:szCs w:val="16"/>
                      <w:lang w:val="es-ES" w:eastAsia="es-ES"/>
                    </w:rPr>
                  </w:pPr>
                  <w:r w:rsidRPr="007439D7">
                    <w:rPr>
                      <w:rFonts w:cs="Calibri"/>
                      <w:color w:val="000000"/>
                      <w:sz w:val="16"/>
                      <w:szCs w:val="16"/>
                      <w:lang w:val="es-ES" w:eastAsia="es-ES"/>
                    </w:rPr>
                    <w:t>50,00%</w:t>
                  </w:r>
                </w:p>
              </w:tc>
            </w:tr>
          </w:tbl>
          <w:p w14:paraId="17FE3DE1" w14:textId="77777777" w:rsidR="00C06F19" w:rsidRPr="0024543D" w:rsidRDefault="00C06F19" w:rsidP="001529EC">
            <w:pPr>
              <w:jc w:val="both"/>
              <w:rPr>
                <w:color w:val="auto"/>
                <w:sz w:val="16"/>
                <w:szCs w:val="16"/>
              </w:rPr>
            </w:pPr>
          </w:p>
          <w:p w14:paraId="5ED4BF6A" w14:textId="77777777" w:rsidR="004F65FA" w:rsidRDefault="004F65FA" w:rsidP="001529EC">
            <w:pPr>
              <w:jc w:val="both"/>
              <w:rPr>
                <w:color w:val="auto"/>
                <w:sz w:val="16"/>
                <w:szCs w:val="16"/>
              </w:rPr>
            </w:pPr>
          </w:p>
          <w:p w14:paraId="22C020EC" w14:textId="77777777" w:rsidR="004F65FA" w:rsidRPr="00FE1213" w:rsidRDefault="004F65FA" w:rsidP="001529EC">
            <w:pPr>
              <w:jc w:val="both"/>
              <w:rPr>
                <w:color w:val="auto"/>
                <w:sz w:val="16"/>
                <w:szCs w:val="16"/>
              </w:rPr>
            </w:pPr>
          </w:p>
        </w:tc>
      </w:tr>
      <w:tr w:rsidR="002E1611" w:rsidRPr="00FE1213" w14:paraId="6408F49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1FF8E7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6.2.- Os resultados dos indicadores académicos do programa de doutoramento e a súa evolución son axeitados e coherentes coas previsións establecidas na memoria verificada</w:t>
            </w:r>
          </w:p>
        </w:tc>
      </w:tr>
      <w:tr w:rsidR="002E1611" w:rsidRPr="00FE1213" w14:paraId="1328663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69C601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81FD36E" w14:textId="77777777" w:rsidR="002E1611" w:rsidRPr="00FE1213" w:rsidRDefault="002E1611" w:rsidP="002E1611">
            <w:pPr>
              <w:numPr>
                <w:ilvl w:val="0"/>
                <w:numId w:val="9"/>
              </w:numPr>
              <w:suppressAutoHyphens w:val="0"/>
              <w:spacing w:line="360" w:lineRule="auto"/>
              <w:contextualSpacing/>
              <w:jc w:val="both"/>
              <w:rPr>
                <w:rFonts w:cs="Verdana"/>
                <w:color w:val="auto"/>
                <w:sz w:val="16"/>
                <w:szCs w:val="16"/>
              </w:rPr>
            </w:pPr>
            <w:r w:rsidRPr="00FE1213">
              <w:rPr>
                <w:rFonts w:cs="Verdana"/>
                <w:color w:val="auto"/>
                <w:sz w:val="16"/>
                <w:szCs w:val="16"/>
              </w:rPr>
              <w:t xml:space="preserve">Valoración da estimación dos resultados previstos na memoria para o programa de </w:t>
            </w:r>
            <w:r w:rsidRPr="00A10F26">
              <w:rPr>
                <w:rFonts w:cs="Verdana"/>
                <w:bCs/>
                <w:iCs/>
                <w:color w:val="auto"/>
                <w:sz w:val="16"/>
                <w:szCs w:val="16"/>
              </w:rPr>
              <w:t>doutoramento</w:t>
            </w:r>
            <w:r w:rsidRPr="00FE1213">
              <w:rPr>
                <w:rFonts w:cs="Verdana"/>
                <w:color w:val="auto"/>
                <w:sz w:val="16"/>
                <w:szCs w:val="16"/>
              </w:rPr>
              <w:t>, analizando as diferentes taxas, as teses defendidas e as contribucións científicas derivadas das teses.</w:t>
            </w:r>
          </w:p>
          <w:p w14:paraId="77FF2B2D" w14:textId="77777777" w:rsidR="002E1611" w:rsidRPr="00FE1213" w:rsidRDefault="002E1611" w:rsidP="004F65FA">
            <w:pPr>
              <w:numPr>
                <w:ilvl w:val="0"/>
                <w:numId w:val="9"/>
              </w:numPr>
              <w:suppressAutoHyphens w:val="0"/>
              <w:spacing w:line="360" w:lineRule="auto"/>
              <w:contextualSpacing/>
              <w:jc w:val="both"/>
              <w:rPr>
                <w:rFonts w:cs="Verdana"/>
                <w:color w:val="auto"/>
                <w:sz w:val="16"/>
                <w:szCs w:val="16"/>
              </w:rPr>
            </w:pPr>
            <w:r w:rsidRPr="00FE1213">
              <w:rPr>
                <w:color w:val="auto"/>
                <w:sz w:val="16"/>
                <w:szCs w:val="16"/>
              </w:rPr>
              <w:t xml:space="preserve">Os resultados dos indicadores </w:t>
            </w:r>
            <w:r w:rsidRPr="00050E0E">
              <w:rPr>
                <w:color w:val="auto"/>
                <w:sz w:val="16"/>
                <w:szCs w:val="16"/>
              </w:rPr>
              <w:t>téñense</w:t>
            </w:r>
            <w:r w:rsidRPr="00FE1213">
              <w:rPr>
                <w:color w:val="auto"/>
                <w:sz w:val="16"/>
                <w:szCs w:val="16"/>
              </w:rPr>
              <w:t xml:space="preserve"> e</w:t>
            </w:r>
            <w:r>
              <w:rPr>
                <w:color w:val="auto"/>
                <w:sz w:val="16"/>
                <w:szCs w:val="16"/>
              </w:rPr>
              <w:t xml:space="preserve">n conta para a mellora </w:t>
            </w:r>
            <w:r w:rsidRPr="00FE1213">
              <w:rPr>
                <w:color w:val="auto"/>
                <w:sz w:val="16"/>
                <w:szCs w:val="16"/>
              </w:rPr>
              <w:t>e revisión do programa.</w:t>
            </w:r>
          </w:p>
        </w:tc>
      </w:tr>
      <w:tr w:rsidR="002E1611" w:rsidRPr="00FE1213" w14:paraId="763B450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FE72CF9" w14:textId="77777777" w:rsidR="002E1611" w:rsidRPr="0024543D" w:rsidRDefault="002E1611" w:rsidP="001529EC">
            <w:pPr>
              <w:spacing w:line="360" w:lineRule="auto"/>
              <w:jc w:val="both"/>
              <w:rPr>
                <w:rFonts w:cs="Verdana"/>
                <w:i/>
                <w:iCs/>
                <w:color w:val="auto"/>
                <w:sz w:val="16"/>
                <w:szCs w:val="16"/>
              </w:rPr>
            </w:pPr>
            <w:r w:rsidRPr="0024543D">
              <w:rPr>
                <w:rFonts w:cs="Verdana"/>
                <w:iCs/>
                <w:color w:val="auto"/>
                <w:sz w:val="16"/>
                <w:szCs w:val="16"/>
              </w:rPr>
              <w:t>Reflexión/comentarios que xustifiquen a valoración:</w:t>
            </w:r>
          </w:p>
          <w:p w14:paraId="736327D2" w14:textId="77777777" w:rsidR="00C27ECF" w:rsidRPr="0024543D" w:rsidRDefault="00C27ECF" w:rsidP="00C27ECF">
            <w:pPr>
              <w:spacing w:line="360" w:lineRule="auto"/>
              <w:jc w:val="both"/>
              <w:rPr>
                <w:color w:val="auto"/>
                <w:sz w:val="16"/>
                <w:szCs w:val="16"/>
              </w:rPr>
            </w:pPr>
          </w:p>
          <w:p w14:paraId="08C9B1CE" w14:textId="0B066D4A" w:rsidR="00C27ECF" w:rsidRPr="0024543D" w:rsidRDefault="00C27ECF" w:rsidP="001529EC">
            <w:pPr>
              <w:spacing w:line="360" w:lineRule="auto"/>
              <w:jc w:val="both"/>
              <w:rPr>
                <w:color w:val="auto"/>
                <w:sz w:val="16"/>
                <w:szCs w:val="16"/>
              </w:rPr>
            </w:pPr>
            <w:r w:rsidRPr="0024543D">
              <w:rPr>
                <w:color w:val="auto"/>
                <w:sz w:val="16"/>
                <w:szCs w:val="16"/>
              </w:rPr>
              <w:t xml:space="preserve">Los indicadores de </w:t>
            </w:r>
            <w:proofErr w:type="spellStart"/>
            <w:r w:rsidRPr="0024543D">
              <w:rPr>
                <w:color w:val="auto"/>
                <w:sz w:val="16"/>
                <w:szCs w:val="16"/>
              </w:rPr>
              <w:t>estos</w:t>
            </w:r>
            <w:proofErr w:type="spellEnd"/>
            <w:r w:rsidRPr="0024543D">
              <w:rPr>
                <w:color w:val="auto"/>
                <w:sz w:val="16"/>
                <w:szCs w:val="16"/>
              </w:rPr>
              <w:t xml:space="preserve"> últimos años han sido:</w:t>
            </w:r>
          </w:p>
          <w:p w14:paraId="434E7597" w14:textId="77777777" w:rsidR="00C27ECF" w:rsidRPr="0024543D" w:rsidRDefault="00C27ECF" w:rsidP="001529EC">
            <w:pPr>
              <w:spacing w:line="360" w:lineRule="auto"/>
              <w:jc w:val="both"/>
              <w:rPr>
                <w:color w:val="auto"/>
                <w:sz w:val="16"/>
                <w:szCs w:val="16"/>
              </w:rPr>
            </w:pPr>
          </w:p>
          <w:tbl>
            <w:tblPr>
              <w:tblW w:w="8977" w:type="dxa"/>
              <w:tblCellMar>
                <w:left w:w="70" w:type="dxa"/>
                <w:right w:w="70" w:type="dxa"/>
              </w:tblCellMar>
              <w:tblLook w:val="04A0" w:firstRow="1" w:lastRow="0" w:firstColumn="1" w:lastColumn="0" w:noHBand="0" w:noVBand="1"/>
            </w:tblPr>
            <w:tblGrid>
              <w:gridCol w:w="886"/>
              <w:gridCol w:w="885"/>
              <w:gridCol w:w="1004"/>
              <w:gridCol w:w="886"/>
              <w:gridCol w:w="886"/>
              <w:gridCol w:w="886"/>
              <w:gridCol w:w="886"/>
              <w:gridCol w:w="886"/>
              <w:gridCol w:w="886"/>
              <w:gridCol w:w="886"/>
            </w:tblGrid>
            <w:tr w:rsidR="008E0B85" w:rsidRPr="00C27ECF" w14:paraId="4F926451" w14:textId="77777777" w:rsidTr="006651AD">
              <w:trPr>
                <w:trHeight w:val="360"/>
              </w:trPr>
              <w:tc>
                <w:tcPr>
                  <w:tcW w:w="886" w:type="dxa"/>
                  <w:tcBorders>
                    <w:top w:val="nil"/>
                    <w:left w:val="nil"/>
                    <w:bottom w:val="nil"/>
                    <w:right w:val="nil"/>
                  </w:tcBorders>
                  <w:shd w:val="clear" w:color="auto" w:fill="auto"/>
                  <w:noWrap/>
                  <w:vAlign w:val="bottom"/>
                  <w:hideMark/>
                </w:tcPr>
                <w:p w14:paraId="1CD8BE92" w14:textId="77777777" w:rsidR="008E0B85" w:rsidRPr="00C27ECF" w:rsidRDefault="008E0B85" w:rsidP="008E0B85">
                  <w:pPr>
                    <w:suppressAutoHyphens w:val="0"/>
                    <w:rPr>
                      <w:color w:val="auto"/>
                      <w:sz w:val="16"/>
                      <w:szCs w:val="16"/>
                      <w:lang w:val="es-ES" w:eastAsia="es-ES"/>
                    </w:rPr>
                  </w:pPr>
                </w:p>
              </w:tc>
              <w:tc>
                <w:tcPr>
                  <w:tcW w:w="885" w:type="dxa"/>
                  <w:tcBorders>
                    <w:top w:val="nil"/>
                    <w:left w:val="nil"/>
                    <w:bottom w:val="nil"/>
                    <w:right w:val="nil"/>
                  </w:tcBorders>
                  <w:shd w:val="clear" w:color="auto" w:fill="auto"/>
                  <w:noWrap/>
                  <w:vAlign w:val="bottom"/>
                  <w:hideMark/>
                </w:tcPr>
                <w:p w14:paraId="42139F76" w14:textId="77777777" w:rsidR="008E0B85" w:rsidRPr="00C27ECF" w:rsidRDefault="008E0B85" w:rsidP="008E0B85">
                  <w:pPr>
                    <w:suppressAutoHyphens w:val="0"/>
                    <w:rPr>
                      <w:color w:val="auto"/>
                      <w:sz w:val="16"/>
                      <w:szCs w:val="16"/>
                      <w:lang w:val="es-ES" w:eastAsia="es-ES"/>
                    </w:rPr>
                  </w:pPr>
                </w:p>
              </w:tc>
              <w:tc>
                <w:tcPr>
                  <w:tcW w:w="1004" w:type="dxa"/>
                  <w:tcBorders>
                    <w:top w:val="nil"/>
                    <w:left w:val="nil"/>
                    <w:bottom w:val="nil"/>
                    <w:right w:val="nil"/>
                  </w:tcBorders>
                  <w:shd w:val="clear" w:color="auto" w:fill="auto"/>
                  <w:noWrap/>
                  <w:vAlign w:val="bottom"/>
                  <w:hideMark/>
                </w:tcPr>
                <w:p w14:paraId="05D94318" w14:textId="77777777" w:rsidR="008E0B85" w:rsidRPr="00C27ECF" w:rsidRDefault="008E0B85" w:rsidP="008E0B85">
                  <w:pPr>
                    <w:suppressAutoHyphens w:val="0"/>
                    <w:rPr>
                      <w:color w:val="auto"/>
                      <w:sz w:val="16"/>
                      <w:szCs w:val="16"/>
                      <w:lang w:val="es-ES" w:eastAsia="es-ES"/>
                    </w:rPr>
                  </w:pPr>
                </w:p>
              </w:tc>
              <w:tc>
                <w:tcPr>
                  <w:tcW w:w="8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EF9F4C" w14:textId="24B67225"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2017/18</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5BF0D8F" w14:textId="3BF1F413"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2018/19</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1D7816F8" w14:textId="01F84D9D"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2019/20</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2315F0C7" w14:textId="281A759C"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2020/21</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1BC2BD1D" w14:textId="267154C2"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2021/22</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18DDCB91" w14:textId="349D702A"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2022/23</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0FD73ED6" w14:textId="626E61A9"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2023/24</w:t>
                  </w:r>
                </w:p>
              </w:tc>
            </w:tr>
            <w:tr w:rsidR="006651AD" w:rsidRPr="00C27ECF" w14:paraId="5A7BC5DD" w14:textId="77777777" w:rsidTr="006651AD">
              <w:trPr>
                <w:trHeight w:val="360"/>
              </w:trPr>
              <w:tc>
                <w:tcPr>
                  <w:tcW w:w="1771"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E1F69B1" w14:textId="77777777" w:rsidR="006651AD" w:rsidRPr="006651AD" w:rsidRDefault="006651AD" w:rsidP="006651AD">
                  <w:pPr>
                    <w:suppressAutoHyphens w:val="0"/>
                    <w:jc w:val="center"/>
                    <w:rPr>
                      <w:rFonts w:cs="Calibri"/>
                      <w:b/>
                      <w:bCs/>
                      <w:color w:val="000000"/>
                      <w:sz w:val="16"/>
                      <w:szCs w:val="16"/>
                      <w:lang w:val="es-ES" w:eastAsia="es-ES"/>
                    </w:rPr>
                  </w:pPr>
                  <w:proofErr w:type="spellStart"/>
                  <w:r w:rsidRPr="006651AD">
                    <w:rPr>
                      <w:rFonts w:cs="Calibri"/>
                      <w:b/>
                      <w:bCs/>
                      <w:color w:val="000000"/>
                      <w:sz w:val="16"/>
                      <w:szCs w:val="16"/>
                      <w:lang w:val="es-ES" w:eastAsia="es-ES"/>
                    </w:rPr>
                    <w:t>Novos</w:t>
                  </w:r>
                  <w:proofErr w:type="spellEnd"/>
                  <w:r w:rsidRPr="006651AD">
                    <w:rPr>
                      <w:rFonts w:cs="Calibri"/>
                      <w:b/>
                      <w:bCs/>
                      <w:color w:val="000000"/>
                      <w:sz w:val="16"/>
                      <w:szCs w:val="16"/>
                      <w:lang w:val="es-ES" w:eastAsia="es-ES"/>
                    </w:rPr>
                    <w:t xml:space="preserve"> accesos</w:t>
                  </w:r>
                </w:p>
              </w:tc>
              <w:tc>
                <w:tcPr>
                  <w:tcW w:w="1004" w:type="dxa"/>
                  <w:tcBorders>
                    <w:top w:val="single" w:sz="8" w:space="0" w:color="auto"/>
                    <w:left w:val="nil"/>
                    <w:bottom w:val="single" w:sz="8" w:space="0" w:color="auto"/>
                    <w:right w:val="nil"/>
                  </w:tcBorders>
                  <w:shd w:val="clear" w:color="auto" w:fill="auto"/>
                  <w:noWrap/>
                  <w:vAlign w:val="bottom"/>
                  <w:hideMark/>
                </w:tcPr>
                <w:p w14:paraId="56268537" w14:textId="0A9A9F29"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UVIGO</w:t>
                  </w:r>
                </w:p>
              </w:tc>
              <w:tc>
                <w:tcPr>
                  <w:tcW w:w="886" w:type="dxa"/>
                  <w:tcBorders>
                    <w:top w:val="nil"/>
                    <w:left w:val="single" w:sz="8" w:space="0" w:color="auto"/>
                    <w:bottom w:val="single" w:sz="8" w:space="0" w:color="auto"/>
                    <w:right w:val="single" w:sz="8" w:space="0" w:color="auto"/>
                  </w:tcBorders>
                  <w:shd w:val="clear" w:color="auto" w:fill="auto"/>
                  <w:noWrap/>
                  <w:vAlign w:val="bottom"/>
                  <w:hideMark/>
                </w:tcPr>
                <w:p w14:paraId="1ED1679F"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c>
                <w:tcPr>
                  <w:tcW w:w="886" w:type="dxa"/>
                  <w:tcBorders>
                    <w:top w:val="nil"/>
                    <w:left w:val="nil"/>
                    <w:bottom w:val="single" w:sz="8" w:space="0" w:color="auto"/>
                    <w:right w:val="single" w:sz="8" w:space="0" w:color="auto"/>
                  </w:tcBorders>
                  <w:shd w:val="clear" w:color="auto" w:fill="auto"/>
                  <w:noWrap/>
                  <w:vAlign w:val="bottom"/>
                  <w:hideMark/>
                </w:tcPr>
                <w:p w14:paraId="62811407"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w:t>
                  </w:r>
                </w:p>
              </w:tc>
              <w:tc>
                <w:tcPr>
                  <w:tcW w:w="886" w:type="dxa"/>
                  <w:tcBorders>
                    <w:top w:val="nil"/>
                    <w:left w:val="nil"/>
                    <w:bottom w:val="single" w:sz="8" w:space="0" w:color="auto"/>
                    <w:right w:val="single" w:sz="8" w:space="0" w:color="auto"/>
                  </w:tcBorders>
                  <w:shd w:val="clear" w:color="auto" w:fill="auto"/>
                  <w:noWrap/>
                  <w:vAlign w:val="bottom"/>
                  <w:hideMark/>
                </w:tcPr>
                <w:p w14:paraId="0CEA458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w:t>
                  </w:r>
                </w:p>
              </w:tc>
              <w:tc>
                <w:tcPr>
                  <w:tcW w:w="886" w:type="dxa"/>
                  <w:tcBorders>
                    <w:top w:val="nil"/>
                    <w:left w:val="nil"/>
                    <w:bottom w:val="single" w:sz="8" w:space="0" w:color="auto"/>
                    <w:right w:val="single" w:sz="8" w:space="0" w:color="auto"/>
                  </w:tcBorders>
                  <w:shd w:val="clear" w:color="auto" w:fill="auto"/>
                  <w:noWrap/>
                  <w:vAlign w:val="bottom"/>
                  <w:hideMark/>
                </w:tcPr>
                <w:p w14:paraId="12795476"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w:t>
                  </w:r>
                </w:p>
              </w:tc>
              <w:tc>
                <w:tcPr>
                  <w:tcW w:w="886" w:type="dxa"/>
                  <w:tcBorders>
                    <w:top w:val="nil"/>
                    <w:left w:val="nil"/>
                    <w:bottom w:val="single" w:sz="8" w:space="0" w:color="auto"/>
                    <w:right w:val="single" w:sz="8" w:space="0" w:color="auto"/>
                  </w:tcBorders>
                  <w:shd w:val="clear" w:color="auto" w:fill="auto"/>
                  <w:noWrap/>
                  <w:vAlign w:val="bottom"/>
                  <w:hideMark/>
                </w:tcPr>
                <w:p w14:paraId="53A9EA3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8</w:t>
                  </w:r>
                </w:p>
              </w:tc>
              <w:tc>
                <w:tcPr>
                  <w:tcW w:w="886" w:type="dxa"/>
                  <w:tcBorders>
                    <w:top w:val="nil"/>
                    <w:left w:val="nil"/>
                    <w:bottom w:val="single" w:sz="8" w:space="0" w:color="auto"/>
                    <w:right w:val="single" w:sz="8" w:space="0" w:color="auto"/>
                  </w:tcBorders>
                  <w:shd w:val="clear" w:color="auto" w:fill="auto"/>
                  <w:noWrap/>
                  <w:vAlign w:val="bottom"/>
                  <w:hideMark/>
                </w:tcPr>
                <w:p w14:paraId="388C08EB"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8</w:t>
                  </w:r>
                </w:p>
              </w:tc>
              <w:tc>
                <w:tcPr>
                  <w:tcW w:w="886" w:type="dxa"/>
                  <w:tcBorders>
                    <w:top w:val="nil"/>
                    <w:left w:val="nil"/>
                    <w:bottom w:val="single" w:sz="8" w:space="0" w:color="auto"/>
                    <w:right w:val="single" w:sz="8" w:space="0" w:color="auto"/>
                  </w:tcBorders>
                  <w:shd w:val="clear" w:color="auto" w:fill="auto"/>
                  <w:noWrap/>
                  <w:vAlign w:val="bottom"/>
                  <w:hideMark/>
                </w:tcPr>
                <w:p w14:paraId="6F3EE248"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11</w:t>
                  </w:r>
                </w:p>
              </w:tc>
            </w:tr>
            <w:tr w:rsidR="006651AD" w:rsidRPr="00C27ECF" w14:paraId="097B30F7" w14:textId="77777777" w:rsidTr="006651AD">
              <w:trPr>
                <w:trHeight w:val="360"/>
              </w:trPr>
              <w:tc>
                <w:tcPr>
                  <w:tcW w:w="1771" w:type="dxa"/>
                  <w:gridSpan w:val="2"/>
                  <w:vMerge/>
                  <w:tcBorders>
                    <w:top w:val="single" w:sz="8" w:space="0" w:color="auto"/>
                    <w:left w:val="single" w:sz="8" w:space="0" w:color="auto"/>
                    <w:bottom w:val="single" w:sz="8" w:space="0" w:color="000000"/>
                    <w:right w:val="single" w:sz="8" w:space="0" w:color="000000"/>
                  </w:tcBorders>
                  <w:vAlign w:val="center"/>
                  <w:hideMark/>
                </w:tcPr>
                <w:p w14:paraId="596283BA" w14:textId="77777777" w:rsidR="006651AD" w:rsidRPr="00C27ECF" w:rsidRDefault="006651AD" w:rsidP="006651AD">
                  <w:pPr>
                    <w:suppressAutoHyphens w:val="0"/>
                    <w:rPr>
                      <w:rFonts w:cs="Calibri"/>
                      <w:color w:val="000000"/>
                      <w:sz w:val="16"/>
                      <w:szCs w:val="16"/>
                      <w:lang w:val="es-ES" w:eastAsia="es-ES"/>
                    </w:rPr>
                  </w:pPr>
                </w:p>
              </w:tc>
              <w:tc>
                <w:tcPr>
                  <w:tcW w:w="1004" w:type="dxa"/>
                  <w:tcBorders>
                    <w:top w:val="nil"/>
                    <w:left w:val="nil"/>
                    <w:bottom w:val="single" w:sz="8" w:space="0" w:color="auto"/>
                    <w:right w:val="nil"/>
                  </w:tcBorders>
                  <w:shd w:val="clear" w:color="auto" w:fill="auto"/>
                  <w:noWrap/>
                  <w:vAlign w:val="bottom"/>
                  <w:hideMark/>
                </w:tcPr>
                <w:p w14:paraId="33646B9C" w14:textId="571E3095"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USAL</w:t>
                  </w:r>
                </w:p>
              </w:tc>
              <w:tc>
                <w:tcPr>
                  <w:tcW w:w="886" w:type="dxa"/>
                  <w:tcBorders>
                    <w:top w:val="nil"/>
                    <w:left w:val="single" w:sz="8" w:space="0" w:color="auto"/>
                    <w:bottom w:val="single" w:sz="8" w:space="0" w:color="auto"/>
                    <w:right w:val="single" w:sz="8" w:space="0" w:color="auto"/>
                  </w:tcBorders>
                  <w:shd w:val="clear" w:color="auto" w:fill="auto"/>
                  <w:noWrap/>
                  <w:vAlign w:val="bottom"/>
                  <w:hideMark/>
                </w:tcPr>
                <w:p w14:paraId="2E810EDF"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7</w:t>
                  </w:r>
                </w:p>
              </w:tc>
              <w:tc>
                <w:tcPr>
                  <w:tcW w:w="886" w:type="dxa"/>
                  <w:tcBorders>
                    <w:top w:val="nil"/>
                    <w:left w:val="nil"/>
                    <w:bottom w:val="single" w:sz="8" w:space="0" w:color="auto"/>
                    <w:right w:val="single" w:sz="8" w:space="0" w:color="auto"/>
                  </w:tcBorders>
                  <w:shd w:val="clear" w:color="auto" w:fill="auto"/>
                  <w:noWrap/>
                  <w:vAlign w:val="bottom"/>
                  <w:hideMark/>
                </w:tcPr>
                <w:p w14:paraId="28245AA1"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8</w:t>
                  </w:r>
                </w:p>
              </w:tc>
              <w:tc>
                <w:tcPr>
                  <w:tcW w:w="886" w:type="dxa"/>
                  <w:tcBorders>
                    <w:top w:val="nil"/>
                    <w:left w:val="nil"/>
                    <w:bottom w:val="single" w:sz="8" w:space="0" w:color="auto"/>
                    <w:right w:val="single" w:sz="8" w:space="0" w:color="auto"/>
                  </w:tcBorders>
                  <w:shd w:val="clear" w:color="auto" w:fill="auto"/>
                  <w:noWrap/>
                  <w:vAlign w:val="bottom"/>
                  <w:hideMark/>
                </w:tcPr>
                <w:p w14:paraId="15B58F4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2</w:t>
                  </w:r>
                </w:p>
              </w:tc>
              <w:tc>
                <w:tcPr>
                  <w:tcW w:w="886" w:type="dxa"/>
                  <w:tcBorders>
                    <w:top w:val="nil"/>
                    <w:left w:val="nil"/>
                    <w:bottom w:val="single" w:sz="8" w:space="0" w:color="auto"/>
                    <w:right w:val="single" w:sz="8" w:space="0" w:color="auto"/>
                  </w:tcBorders>
                  <w:shd w:val="clear" w:color="auto" w:fill="auto"/>
                  <w:noWrap/>
                  <w:vAlign w:val="bottom"/>
                  <w:hideMark/>
                </w:tcPr>
                <w:p w14:paraId="7145965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c>
                <w:tcPr>
                  <w:tcW w:w="886" w:type="dxa"/>
                  <w:tcBorders>
                    <w:top w:val="nil"/>
                    <w:left w:val="nil"/>
                    <w:bottom w:val="single" w:sz="8" w:space="0" w:color="auto"/>
                    <w:right w:val="single" w:sz="8" w:space="0" w:color="auto"/>
                  </w:tcBorders>
                  <w:shd w:val="clear" w:color="auto" w:fill="auto"/>
                  <w:noWrap/>
                  <w:vAlign w:val="bottom"/>
                  <w:hideMark/>
                </w:tcPr>
                <w:p w14:paraId="15A66141"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8</w:t>
                  </w:r>
                </w:p>
              </w:tc>
              <w:tc>
                <w:tcPr>
                  <w:tcW w:w="886" w:type="dxa"/>
                  <w:tcBorders>
                    <w:top w:val="nil"/>
                    <w:left w:val="nil"/>
                    <w:bottom w:val="single" w:sz="8" w:space="0" w:color="auto"/>
                    <w:right w:val="single" w:sz="8" w:space="0" w:color="auto"/>
                  </w:tcBorders>
                  <w:shd w:val="clear" w:color="auto" w:fill="auto"/>
                  <w:noWrap/>
                  <w:vAlign w:val="bottom"/>
                  <w:hideMark/>
                </w:tcPr>
                <w:p w14:paraId="2AEDAAA5"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w:t>
                  </w:r>
                </w:p>
              </w:tc>
              <w:tc>
                <w:tcPr>
                  <w:tcW w:w="886" w:type="dxa"/>
                  <w:tcBorders>
                    <w:top w:val="nil"/>
                    <w:left w:val="nil"/>
                    <w:bottom w:val="single" w:sz="8" w:space="0" w:color="auto"/>
                    <w:right w:val="single" w:sz="8" w:space="0" w:color="auto"/>
                  </w:tcBorders>
                  <w:shd w:val="clear" w:color="auto" w:fill="auto"/>
                  <w:noWrap/>
                  <w:vAlign w:val="bottom"/>
                  <w:hideMark/>
                </w:tcPr>
                <w:p w14:paraId="7AB83FF9"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7</w:t>
                  </w:r>
                </w:p>
              </w:tc>
            </w:tr>
            <w:tr w:rsidR="00C27ECF" w:rsidRPr="00C27ECF" w14:paraId="133FB208" w14:textId="77777777" w:rsidTr="006651AD">
              <w:trPr>
                <w:trHeight w:val="360"/>
              </w:trPr>
              <w:tc>
                <w:tcPr>
                  <w:tcW w:w="886" w:type="dxa"/>
                  <w:tcBorders>
                    <w:top w:val="nil"/>
                    <w:left w:val="nil"/>
                    <w:bottom w:val="nil"/>
                    <w:right w:val="nil"/>
                  </w:tcBorders>
                  <w:shd w:val="clear" w:color="auto" w:fill="auto"/>
                  <w:noWrap/>
                  <w:vAlign w:val="bottom"/>
                  <w:hideMark/>
                </w:tcPr>
                <w:p w14:paraId="561230CC" w14:textId="77777777" w:rsidR="00C27ECF" w:rsidRPr="00C27ECF" w:rsidRDefault="00C27ECF" w:rsidP="00C27ECF">
                  <w:pPr>
                    <w:suppressAutoHyphens w:val="0"/>
                    <w:jc w:val="center"/>
                    <w:rPr>
                      <w:rFonts w:cs="Calibri"/>
                      <w:color w:val="000000"/>
                      <w:sz w:val="16"/>
                      <w:szCs w:val="16"/>
                      <w:lang w:val="es-ES" w:eastAsia="es-ES"/>
                    </w:rPr>
                  </w:pPr>
                </w:p>
              </w:tc>
              <w:tc>
                <w:tcPr>
                  <w:tcW w:w="885" w:type="dxa"/>
                  <w:tcBorders>
                    <w:top w:val="nil"/>
                    <w:left w:val="nil"/>
                    <w:bottom w:val="nil"/>
                    <w:right w:val="nil"/>
                  </w:tcBorders>
                  <w:shd w:val="clear" w:color="auto" w:fill="auto"/>
                  <w:noWrap/>
                  <w:vAlign w:val="bottom"/>
                  <w:hideMark/>
                </w:tcPr>
                <w:p w14:paraId="12E6DD60" w14:textId="77777777" w:rsidR="00C27ECF" w:rsidRPr="00C27ECF" w:rsidRDefault="00C27ECF" w:rsidP="00C27ECF">
                  <w:pPr>
                    <w:suppressAutoHyphens w:val="0"/>
                    <w:rPr>
                      <w:color w:val="auto"/>
                      <w:sz w:val="16"/>
                      <w:szCs w:val="16"/>
                      <w:lang w:val="es-ES" w:eastAsia="es-ES"/>
                    </w:rPr>
                  </w:pPr>
                </w:p>
              </w:tc>
              <w:tc>
                <w:tcPr>
                  <w:tcW w:w="1004" w:type="dxa"/>
                  <w:tcBorders>
                    <w:top w:val="nil"/>
                    <w:left w:val="single" w:sz="8" w:space="0" w:color="auto"/>
                    <w:bottom w:val="single" w:sz="8" w:space="0" w:color="auto"/>
                    <w:right w:val="single" w:sz="8" w:space="0" w:color="auto"/>
                  </w:tcBorders>
                  <w:shd w:val="clear" w:color="000000" w:fill="FFF2CC"/>
                  <w:noWrap/>
                  <w:vAlign w:val="bottom"/>
                  <w:hideMark/>
                </w:tcPr>
                <w:p w14:paraId="3DC7687E" w14:textId="77777777" w:rsidR="00C27ECF" w:rsidRPr="00C27ECF" w:rsidRDefault="00C27ECF" w:rsidP="00C27ECF">
                  <w:pPr>
                    <w:suppressAutoHyphens w:val="0"/>
                    <w:rPr>
                      <w:rFonts w:cs="Calibri"/>
                      <w:color w:val="000000"/>
                      <w:sz w:val="16"/>
                      <w:szCs w:val="16"/>
                      <w:lang w:val="es-ES" w:eastAsia="es-ES"/>
                    </w:rPr>
                  </w:pPr>
                  <w:proofErr w:type="gramStart"/>
                  <w:r w:rsidRPr="00C27ECF">
                    <w:rPr>
                      <w:rFonts w:cs="Calibri"/>
                      <w:color w:val="000000"/>
                      <w:sz w:val="16"/>
                      <w:szCs w:val="16"/>
                      <w:lang w:val="es-ES" w:eastAsia="es-ES"/>
                    </w:rPr>
                    <w:t>Total</w:t>
                  </w:r>
                  <w:proofErr w:type="gramEnd"/>
                  <w:r w:rsidRPr="00C27ECF">
                    <w:rPr>
                      <w:rFonts w:cs="Calibri"/>
                      <w:color w:val="000000"/>
                      <w:sz w:val="16"/>
                      <w:szCs w:val="16"/>
                      <w:lang w:val="es-ES" w:eastAsia="es-ES"/>
                    </w:rPr>
                    <w:t xml:space="preserve"> PD</w:t>
                  </w:r>
                </w:p>
              </w:tc>
              <w:tc>
                <w:tcPr>
                  <w:tcW w:w="886" w:type="dxa"/>
                  <w:tcBorders>
                    <w:top w:val="nil"/>
                    <w:left w:val="nil"/>
                    <w:bottom w:val="single" w:sz="8" w:space="0" w:color="auto"/>
                    <w:right w:val="single" w:sz="8" w:space="0" w:color="auto"/>
                  </w:tcBorders>
                  <w:shd w:val="clear" w:color="000000" w:fill="FFF2CC"/>
                  <w:noWrap/>
                  <w:vAlign w:val="bottom"/>
                  <w:hideMark/>
                </w:tcPr>
                <w:p w14:paraId="26008197"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12</w:t>
                  </w:r>
                </w:p>
              </w:tc>
              <w:tc>
                <w:tcPr>
                  <w:tcW w:w="886" w:type="dxa"/>
                  <w:tcBorders>
                    <w:top w:val="nil"/>
                    <w:left w:val="nil"/>
                    <w:bottom w:val="single" w:sz="8" w:space="0" w:color="auto"/>
                    <w:right w:val="single" w:sz="8" w:space="0" w:color="auto"/>
                  </w:tcBorders>
                  <w:shd w:val="clear" w:color="000000" w:fill="FFF2CC"/>
                  <w:noWrap/>
                  <w:vAlign w:val="bottom"/>
                  <w:hideMark/>
                </w:tcPr>
                <w:p w14:paraId="7C785332"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11</w:t>
                  </w:r>
                </w:p>
              </w:tc>
              <w:tc>
                <w:tcPr>
                  <w:tcW w:w="886" w:type="dxa"/>
                  <w:tcBorders>
                    <w:top w:val="nil"/>
                    <w:left w:val="nil"/>
                    <w:bottom w:val="single" w:sz="8" w:space="0" w:color="auto"/>
                    <w:right w:val="single" w:sz="8" w:space="0" w:color="auto"/>
                  </w:tcBorders>
                  <w:shd w:val="clear" w:color="000000" w:fill="FFF2CC"/>
                  <w:noWrap/>
                  <w:vAlign w:val="bottom"/>
                  <w:hideMark/>
                </w:tcPr>
                <w:p w14:paraId="2F1CA119"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6</w:t>
                  </w:r>
                </w:p>
              </w:tc>
              <w:tc>
                <w:tcPr>
                  <w:tcW w:w="886" w:type="dxa"/>
                  <w:tcBorders>
                    <w:top w:val="nil"/>
                    <w:left w:val="nil"/>
                    <w:bottom w:val="single" w:sz="8" w:space="0" w:color="auto"/>
                    <w:right w:val="single" w:sz="8" w:space="0" w:color="auto"/>
                  </w:tcBorders>
                  <w:shd w:val="clear" w:color="000000" w:fill="FFF2CC"/>
                  <w:noWrap/>
                  <w:vAlign w:val="bottom"/>
                  <w:hideMark/>
                </w:tcPr>
                <w:p w14:paraId="785D0057"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9</w:t>
                  </w:r>
                </w:p>
              </w:tc>
              <w:tc>
                <w:tcPr>
                  <w:tcW w:w="886" w:type="dxa"/>
                  <w:tcBorders>
                    <w:top w:val="nil"/>
                    <w:left w:val="nil"/>
                    <w:bottom w:val="single" w:sz="8" w:space="0" w:color="auto"/>
                    <w:right w:val="single" w:sz="8" w:space="0" w:color="auto"/>
                  </w:tcBorders>
                  <w:shd w:val="clear" w:color="000000" w:fill="FFF2CC"/>
                  <w:noWrap/>
                  <w:vAlign w:val="bottom"/>
                  <w:hideMark/>
                </w:tcPr>
                <w:p w14:paraId="22E2F5A7"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16</w:t>
                  </w:r>
                </w:p>
              </w:tc>
              <w:tc>
                <w:tcPr>
                  <w:tcW w:w="886" w:type="dxa"/>
                  <w:tcBorders>
                    <w:top w:val="nil"/>
                    <w:left w:val="nil"/>
                    <w:bottom w:val="single" w:sz="8" w:space="0" w:color="auto"/>
                    <w:right w:val="single" w:sz="8" w:space="0" w:color="auto"/>
                  </w:tcBorders>
                  <w:shd w:val="clear" w:color="000000" w:fill="FFF2CC"/>
                  <w:noWrap/>
                  <w:vAlign w:val="bottom"/>
                  <w:hideMark/>
                </w:tcPr>
                <w:p w14:paraId="77F6DECE"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11</w:t>
                  </w:r>
                </w:p>
              </w:tc>
              <w:tc>
                <w:tcPr>
                  <w:tcW w:w="886" w:type="dxa"/>
                  <w:tcBorders>
                    <w:top w:val="nil"/>
                    <w:left w:val="nil"/>
                    <w:bottom w:val="single" w:sz="8" w:space="0" w:color="auto"/>
                    <w:right w:val="single" w:sz="8" w:space="0" w:color="auto"/>
                  </w:tcBorders>
                  <w:shd w:val="clear" w:color="000000" w:fill="FFF2CC"/>
                  <w:noWrap/>
                  <w:vAlign w:val="bottom"/>
                  <w:hideMark/>
                </w:tcPr>
                <w:p w14:paraId="54CE8E8E"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18</w:t>
                  </w:r>
                </w:p>
              </w:tc>
            </w:tr>
          </w:tbl>
          <w:p w14:paraId="4DE6FA24" w14:textId="77777777" w:rsidR="00C27ECF" w:rsidRPr="0024543D" w:rsidRDefault="00C27ECF" w:rsidP="001529EC">
            <w:pPr>
              <w:spacing w:line="360" w:lineRule="auto"/>
              <w:jc w:val="both"/>
              <w:rPr>
                <w:color w:val="auto"/>
                <w:sz w:val="16"/>
                <w:szCs w:val="16"/>
              </w:rPr>
            </w:pPr>
          </w:p>
          <w:tbl>
            <w:tblPr>
              <w:tblW w:w="8977" w:type="dxa"/>
              <w:tblCellMar>
                <w:left w:w="70" w:type="dxa"/>
                <w:right w:w="70" w:type="dxa"/>
              </w:tblCellMar>
              <w:tblLook w:val="04A0" w:firstRow="1" w:lastRow="0" w:firstColumn="1" w:lastColumn="0" w:noHBand="0" w:noVBand="1"/>
            </w:tblPr>
            <w:tblGrid>
              <w:gridCol w:w="886"/>
              <w:gridCol w:w="885"/>
              <w:gridCol w:w="1004"/>
              <w:gridCol w:w="886"/>
              <w:gridCol w:w="886"/>
              <w:gridCol w:w="886"/>
              <w:gridCol w:w="886"/>
              <w:gridCol w:w="886"/>
              <w:gridCol w:w="886"/>
              <w:gridCol w:w="886"/>
            </w:tblGrid>
            <w:tr w:rsidR="008E0B85" w:rsidRPr="00C27ECF" w14:paraId="4D6CA9E7" w14:textId="77777777" w:rsidTr="006651AD">
              <w:trPr>
                <w:trHeight w:val="360"/>
              </w:trPr>
              <w:tc>
                <w:tcPr>
                  <w:tcW w:w="886" w:type="dxa"/>
                  <w:tcBorders>
                    <w:top w:val="nil"/>
                    <w:left w:val="nil"/>
                    <w:bottom w:val="nil"/>
                    <w:right w:val="nil"/>
                  </w:tcBorders>
                  <w:shd w:val="clear" w:color="auto" w:fill="auto"/>
                  <w:noWrap/>
                  <w:vAlign w:val="bottom"/>
                  <w:hideMark/>
                </w:tcPr>
                <w:p w14:paraId="0F170147" w14:textId="77777777" w:rsidR="008E0B85" w:rsidRPr="00C27ECF" w:rsidRDefault="008E0B85" w:rsidP="008E0B85">
                  <w:pPr>
                    <w:suppressAutoHyphens w:val="0"/>
                    <w:rPr>
                      <w:color w:val="auto"/>
                      <w:sz w:val="16"/>
                      <w:szCs w:val="16"/>
                      <w:lang w:val="es-ES" w:eastAsia="es-ES"/>
                    </w:rPr>
                  </w:pPr>
                </w:p>
              </w:tc>
              <w:tc>
                <w:tcPr>
                  <w:tcW w:w="885" w:type="dxa"/>
                  <w:tcBorders>
                    <w:top w:val="nil"/>
                    <w:left w:val="nil"/>
                    <w:bottom w:val="nil"/>
                    <w:right w:val="nil"/>
                  </w:tcBorders>
                  <w:shd w:val="clear" w:color="auto" w:fill="auto"/>
                  <w:noWrap/>
                  <w:vAlign w:val="bottom"/>
                  <w:hideMark/>
                </w:tcPr>
                <w:p w14:paraId="0098C894" w14:textId="77777777" w:rsidR="008E0B85" w:rsidRPr="00C27ECF" w:rsidRDefault="008E0B85" w:rsidP="008E0B85">
                  <w:pPr>
                    <w:suppressAutoHyphens w:val="0"/>
                    <w:rPr>
                      <w:color w:val="auto"/>
                      <w:sz w:val="16"/>
                      <w:szCs w:val="16"/>
                      <w:lang w:val="es-ES" w:eastAsia="es-ES"/>
                    </w:rPr>
                  </w:pPr>
                </w:p>
              </w:tc>
              <w:tc>
                <w:tcPr>
                  <w:tcW w:w="1004" w:type="dxa"/>
                  <w:tcBorders>
                    <w:top w:val="nil"/>
                    <w:left w:val="nil"/>
                    <w:bottom w:val="nil"/>
                    <w:right w:val="nil"/>
                  </w:tcBorders>
                  <w:shd w:val="clear" w:color="auto" w:fill="auto"/>
                  <w:noWrap/>
                  <w:vAlign w:val="bottom"/>
                  <w:hideMark/>
                </w:tcPr>
                <w:p w14:paraId="005389B2" w14:textId="77777777" w:rsidR="008E0B85" w:rsidRPr="00C27ECF" w:rsidRDefault="008E0B85" w:rsidP="008E0B85">
                  <w:pPr>
                    <w:suppressAutoHyphens w:val="0"/>
                    <w:rPr>
                      <w:color w:val="auto"/>
                      <w:sz w:val="16"/>
                      <w:szCs w:val="16"/>
                      <w:lang w:val="es-ES" w:eastAsia="es-ES"/>
                    </w:rPr>
                  </w:pPr>
                </w:p>
              </w:tc>
              <w:tc>
                <w:tcPr>
                  <w:tcW w:w="8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D6206C" w14:textId="0F0B73B5"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2017/18</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74A69B65" w14:textId="747E4730"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2018/19</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36A4630F" w14:textId="1821960E"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2019/20</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B79098B" w14:textId="4DCCBB1C"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2020/21</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4D700432" w14:textId="372DE6C6"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2021/22</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D5DBED0" w14:textId="17ED6CDB"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2022/23</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706E2ACB" w14:textId="6338FF67"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2023/24</w:t>
                  </w:r>
                </w:p>
              </w:tc>
            </w:tr>
            <w:tr w:rsidR="006651AD" w:rsidRPr="00C27ECF" w14:paraId="23A352A6" w14:textId="77777777" w:rsidTr="006651AD">
              <w:trPr>
                <w:trHeight w:val="360"/>
              </w:trPr>
              <w:tc>
                <w:tcPr>
                  <w:tcW w:w="177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CBEDC02" w14:textId="77777777" w:rsidR="006651AD" w:rsidRPr="006651AD" w:rsidRDefault="006651AD" w:rsidP="006651AD">
                  <w:pPr>
                    <w:suppressAutoHyphens w:val="0"/>
                    <w:jc w:val="center"/>
                    <w:rPr>
                      <w:rFonts w:cs="Calibri"/>
                      <w:b/>
                      <w:bCs/>
                      <w:color w:val="000000"/>
                      <w:sz w:val="16"/>
                      <w:szCs w:val="16"/>
                      <w:lang w:val="es-ES" w:eastAsia="es-ES"/>
                    </w:rPr>
                  </w:pPr>
                  <w:r w:rsidRPr="006651AD">
                    <w:rPr>
                      <w:rFonts w:cs="Calibri"/>
                      <w:b/>
                      <w:bCs/>
                      <w:color w:val="000000"/>
                      <w:sz w:val="16"/>
                      <w:szCs w:val="16"/>
                      <w:lang w:val="es-ES" w:eastAsia="es-ES"/>
                    </w:rPr>
                    <w:t>Teses defendidas</w:t>
                  </w:r>
                </w:p>
              </w:tc>
              <w:tc>
                <w:tcPr>
                  <w:tcW w:w="1004" w:type="dxa"/>
                  <w:tcBorders>
                    <w:top w:val="single" w:sz="8" w:space="0" w:color="auto"/>
                    <w:left w:val="nil"/>
                    <w:bottom w:val="single" w:sz="8" w:space="0" w:color="auto"/>
                    <w:right w:val="single" w:sz="8" w:space="0" w:color="auto"/>
                  </w:tcBorders>
                  <w:shd w:val="clear" w:color="auto" w:fill="auto"/>
                  <w:noWrap/>
                  <w:vAlign w:val="bottom"/>
                  <w:hideMark/>
                </w:tcPr>
                <w:p w14:paraId="210B1172" w14:textId="3CC31406"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UVIGO</w:t>
                  </w:r>
                </w:p>
              </w:tc>
              <w:tc>
                <w:tcPr>
                  <w:tcW w:w="886" w:type="dxa"/>
                  <w:tcBorders>
                    <w:top w:val="nil"/>
                    <w:left w:val="nil"/>
                    <w:bottom w:val="single" w:sz="8" w:space="0" w:color="auto"/>
                    <w:right w:val="single" w:sz="8" w:space="0" w:color="auto"/>
                  </w:tcBorders>
                  <w:shd w:val="clear" w:color="auto" w:fill="auto"/>
                  <w:noWrap/>
                  <w:vAlign w:val="bottom"/>
                  <w:hideMark/>
                </w:tcPr>
                <w:p w14:paraId="40A8F84A"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2</w:t>
                  </w:r>
                </w:p>
              </w:tc>
              <w:tc>
                <w:tcPr>
                  <w:tcW w:w="886" w:type="dxa"/>
                  <w:tcBorders>
                    <w:top w:val="nil"/>
                    <w:left w:val="nil"/>
                    <w:bottom w:val="single" w:sz="8" w:space="0" w:color="auto"/>
                    <w:right w:val="single" w:sz="8" w:space="0" w:color="auto"/>
                  </w:tcBorders>
                  <w:shd w:val="clear" w:color="auto" w:fill="auto"/>
                  <w:noWrap/>
                  <w:vAlign w:val="bottom"/>
                  <w:hideMark/>
                </w:tcPr>
                <w:p w14:paraId="2D49F95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w:t>
                  </w:r>
                </w:p>
              </w:tc>
              <w:tc>
                <w:tcPr>
                  <w:tcW w:w="886" w:type="dxa"/>
                  <w:tcBorders>
                    <w:top w:val="nil"/>
                    <w:left w:val="nil"/>
                    <w:bottom w:val="single" w:sz="8" w:space="0" w:color="auto"/>
                    <w:right w:val="single" w:sz="8" w:space="0" w:color="auto"/>
                  </w:tcBorders>
                  <w:shd w:val="clear" w:color="auto" w:fill="auto"/>
                  <w:noWrap/>
                  <w:vAlign w:val="bottom"/>
                  <w:hideMark/>
                </w:tcPr>
                <w:p w14:paraId="09F02D65"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86" w:type="dxa"/>
                  <w:tcBorders>
                    <w:top w:val="nil"/>
                    <w:left w:val="nil"/>
                    <w:bottom w:val="single" w:sz="8" w:space="0" w:color="auto"/>
                    <w:right w:val="single" w:sz="8" w:space="0" w:color="auto"/>
                  </w:tcBorders>
                  <w:shd w:val="clear" w:color="auto" w:fill="auto"/>
                  <w:noWrap/>
                  <w:vAlign w:val="bottom"/>
                  <w:hideMark/>
                </w:tcPr>
                <w:p w14:paraId="5E0A2F8A"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w:t>
                  </w:r>
                </w:p>
              </w:tc>
              <w:tc>
                <w:tcPr>
                  <w:tcW w:w="886" w:type="dxa"/>
                  <w:tcBorders>
                    <w:top w:val="nil"/>
                    <w:left w:val="nil"/>
                    <w:bottom w:val="single" w:sz="8" w:space="0" w:color="auto"/>
                    <w:right w:val="single" w:sz="8" w:space="0" w:color="auto"/>
                  </w:tcBorders>
                  <w:shd w:val="clear" w:color="auto" w:fill="auto"/>
                  <w:noWrap/>
                  <w:vAlign w:val="bottom"/>
                  <w:hideMark/>
                </w:tcPr>
                <w:p w14:paraId="47CEB5A5"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2</w:t>
                  </w:r>
                </w:p>
              </w:tc>
              <w:tc>
                <w:tcPr>
                  <w:tcW w:w="886" w:type="dxa"/>
                  <w:tcBorders>
                    <w:top w:val="nil"/>
                    <w:left w:val="nil"/>
                    <w:bottom w:val="single" w:sz="8" w:space="0" w:color="auto"/>
                    <w:right w:val="single" w:sz="8" w:space="0" w:color="auto"/>
                  </w:tcBorders>
                  <w:shd w:val="clear" w:color="auto" w:fill="auto"/>
                  <w:noWrap/>
                  <w:vAlign w:val="bottom"/>
                  <w:hideMark/>
                </w:tcPr>
                <w:p w14:paraId="601B6616"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w:t>
                  </w:r>
                </w:p>
              </w:tc>
              <w:tc>
                <w:tcPr>
                  <w:tcW w:w="886" w:type="dxa"/>
                  <w:tcBorders>
                    <w:top w:val="nil"/>
                    <w:left w:val="nil"/>
                    <w:bottom w:val="single" w:sz="8" w:space="0" w:color="auto"/>
                    <w:right w:val="single" w:sz="8" w:space="0" w:color="auto"/>
                  </w:tcBorders>
                  <w:shd w:val="clear" w:color="auto" w:fill="auto"/>
                  <w:noWrap/>
                  <w:vAlign w:val="bottom"/>
                  <w:hideMark/>
                </w:tcPr>
                <w:p w14:paraId="16285075"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10</w:t>
                  </w:r>
                </w:p>
              </w:tc>
            </w:tr>
            <w:tr w:rsidR="006651AD" w:rsidRPr="00C27ECF" w14:paraId="269EA756" w14:textId="77777777" w:rsidTr="006651AD">
              <w:trPr>
                <w:trHeight w:val="360"/>
              </w:trPr>
              <w:tc>
                <w:tcPr>
                  <w:tcW w:w="1771" w:type="dxa"/>
                  <w:gridSpan w:val="2"/>
                  <w:vMerge/>
                  <w:tcBorders>
                    <w:top w:val="single" w:sz="8" w:space="0" w:color="auto"/>
                    <w:left w:val="single" w:sz="8" w:space="0" w:color="auto"/>
                    <w:bottom w:val="single" w:sz="8" w:space="0" w:color="000000"/>
                    <w:right w:val="single" w:sz="8" w:space="0" w:color="000000"/>
                  </w:tcBorders>
                  <w:vAlign w:val="center"/>
                  <w:hideMark/>
                </w:tcPr>
                <w:p w14:paraId="4BA68258" w14:textId="77777777" w:rsidR="006651AD" w:rsidRPr="00C27ECF" w:rsidRDefault="006651AD" w:rsidP="006651AD">
                  <w:pPr>
                    <w:suppressAutoHyphens w:val="0"/>
                    <w:rPr>
                      <w:rFonts w:cs="Calibri"/>
                      <w:color w:val="000000"/>
                      <w:sz w:val="16"/>
                      <w:szCs w:val="16"/>
                      <w:lang w:val="es-ES" w:eastAsia="es-ES"/>
                    </w:rPr>
                  </w:pPr>
                </w:p>
              </w:tc>
              <w:tc>
                <w:tcPr>
                  <w:tcW w:w="1004" w:type="dxa"/>
                  <w:tcBorders>
                    <w:top w:val="nil"/>
                    <w:left w:val="nil"/>
                    <w:bottom w:val="single" w:sz="8" w:space="0" w:color="auto"/>
                    <w:right w:val="single" w:sz="8" w:space="0" w:color="auto"/>
                  </w:tcBorders>
                  <w:shd w:val="clear" w:color="auto" w:fill="auto"/>
                  <w:noWrap/>
                  <w:vAlign w:val="bottom"/>
                  <w:hideMark/>
                </w:tcPr>
                <w:p w14:paraId="4DE35437" w14:textId="1EF6F6F3"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USAL</w:t>
                  </w:r>
                </w:p>
              </w:tc>
              <w:tc>
                <w:tcPr>
                  <w:tcW w:w="886" w:type="dxa"/>
                  <w:tcBorders>
                    <w:top w:val="nil"/>
                    <w:left w:val="nil"/>
                    <w:bottom w:val="single" w:sz="8" w:space="0" w:color="auto"/>
                    <w:right w:val="single" w:sz="8" w:space="0" w:color="auto"/>
                  </w:tcBorders>
                  <w:shd w:val="clear" w:color="auto" w:fill="auto"/>
                  <w:noWrap/>
                  <w:vAlign w:val="bottom"/>
                  <w:hideMark/>
                </w:tcPr>
                <w:p w14:paraId="2522B18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w:t>
                  </w:r>
                </w:p>
              </w:tc>
              <w:tc>
                <w:tcPr>
                  <w:tcW w:w="886" w:type="dxa"/>
                  <w:tcBorders>
                    <w:top w:val="nil"/>
                    <w:left w:val="nil"/>
                    <w:bottom w:val="single" w:sz="8" w:space="0" w:color="auto"/>
                    <w:right w:val="single" w:sz="8" w:space="0" w:color="auto"/>
                  </w:tcBorders>
                  <w:shd w:val="clear" w:color="auto" w:fill="auto"/>
                  <w:noWrap/>
                  <w:vAlign w:val="bottom"/>
                  <w:hideMark/>
                </w:tcPr>
                <w:p w14:paraId="3F023375"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w:t>
                  </w:r>
                </w:p>
              </w:tc>
              <w:tc>
                <w:tcPr>
                  <w:tcW w:w="886" w:type="dxa"/>
                  <w:tcBorders>
                    <w:top w:val="nil"/>
                    <w:left w:val="nil"/>
                    <w:bottom w:val="single" w:sz="8" w:space="0" w:color="auto"/>
                    <w:right w:val="single" w:sz="8" w:space="0" w:color="auto"/>
                  </w:tcBorders>
                  <w:shd w:val="clear" w:color="auto" w:fill="auto"/>
                  <w:noWrap/>
                  <w:vAlign w:val="bottom"/>
                  <w:hideMark/>
                </w:tcPr>
                <w:p w14:paraId="527CE30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c>
                <w:tcPr>
                  <w:tcW w:w="886" w:type="dxa"/>
                  <w:tcBorders>
                    <w:top w:val="nil"/>
                    <w:left w:val="nil"/>
                    <w:bottom w:val="single" w:sz="8" w:space="0" w:color="auto"/>
                    <w:right w:val="single" w:sz="8" w:space="0" w:color="auto"/>
                  </w:tcBorders>
                  <w:shd w:val="clear" w:color="auto" w:fill="auto"/>
                  <w:noWrap/>
                  <w:vAlign w:val="bottom"/>
                  <w:hideMark/>
                </w:tcPr>
                <w:p w14:paraId="1C1F318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w:t>
                  </w:r>
                </w:p>
              </w:tc>
              <w:tc>
                <w:tcPr>
                  <w:tcW w:w="886" w:type="dxa"/>
                  <w:tcBorders>
                    <w:top w:val="nil"/>
                    <w:left w:val="nil"/>
                    <w:bottom w:val="single" w:sz="8" w:space="0" w:color="auto"/>
                    <w:right w:val="single" w:sz="8" w:space="0" w:color="auto"/>
                  </w:tcBorders>
                  <w:shd w:val="clear" w:color="auto" w:fill="auto"/>
                  <w:noWrap/>
                  <w:vAlign w:val="bottom"/>
                  <w:hideMark/>
                </w:tcPr>
                <w:p w14:paraId="73BAFC26"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w:t>
                  </w:r>
                </w:p>
              </w:tc>
              <w:tc>
                <w:tcPr>
                  <w:tcW w:w="886" w:type="dxa"/>
                  <w:tcBorders>
                    <w:top w:val="nil"/>
                    <w:left w:val="nil"/>
                    <w:bottom w:val="single" w:sz="8" w:space="0" w:color="auto"/>
                    <w:right w:val="single" w:sz="8" w:space="0" w:color="auto"/>
                  </w:tcBorders>
                  <w:shd w:val="clear" w:color="auto" w:fill="auto"/>
                  <w:noWrap/>
                  <w:vAlign w:val="bottom"/>
                  <w:hideMark/>
                </w:tcPr>
                <w:p w14:paraId="67683949"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1</w:t>
                  </w:r>
                </w:p>
              </w:tc>
              <w:tc>
                <w:tcPr>
                  <w:tcW w:w="886" w:type="dxa"/>
                  <w:tcBorders>
                    <w:top w:val="nil"/>
                    <w:left w:val="nil"/>
                    <w:bottom w:val="single" w:sz="8" w:space="0" w:color="auto"/>
                    <w:right w:val="single" w:sz="8" w:space="0" w:color="auto"/>
                  </w:tcBorders>
                  <w:shd w:val="clear" w:color="auto" w:fill="auto"/>
                  <w:noWrap/>
                  <w:vAlign w:val="bottom"/>
                  <w:hideMark/>
                </w:tcPr>
                <w:p w14:paraId="246A8C8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2</w:t>
                  </w:r>
                </w:p>
              </w:tc>
            </w:tr>
            <w:tr w:rsidR="00C27ECF" w:rsidRPr="00C27ECF" w14:paraId="055244C8" w14:textId="77777777" w:rsidTr="006651AD">
              <w:trPr>
                <w:trHeight w:val="360"/>
              </w:trPr>
              <w:tc>
                <w:tcPr>
                  <w:tcW w:w="886" w:type="dxa"/>
                  <w:tcBorders>
                    <w:top w:val="nil"/>
                    <w:left w:val="nil"/>
                    <w:bottom w:val="nil"/>
                    <w:right w:val="nil"/>
                  </w:tcBorders>
                  <w:shd w:val="clear" w:color="auto" w:fill="auto"/>
                  <w:noWrap/>
                  <w:vAlign w:val="bottom"/>
                  <w:hideMark/>
                </w:tcPr>
                <w:p w14:paraId="2F8644DE" w14:textId="77777777" w:rsidR="00C27ECF" w:rsidRPr="00C27ECF" w:rsidRDefault="00C27ECF" w:rsidP="00C27ECF">
                  <w:pPr>
                    <w:suppressAutoHyphens w:val="0"/>
                    <w:jc w:val="center"/>
                    <w:rPr>
                      <w:rFonts w:cs="Calibri"/>
                      <w:color w:val="000000"/>
                      <w:sz w:val="16"/>
                      <w:szCs w:val="16"/>
                      <w:lang w:val="es-ES" w:eastAsia="es-ES"/>
                    </w:rPr>
                  </w:pPr>
                </w:p>
              </w:tc>
              <w:tc>
                <w:tcPr>
                  <w:tcW w:w="885" w:type="dxa"/>
                  <w:tcBorders>
                    <w:top w:val="nil"/>
                    <w:left w:val="nil"/>
                    <w:bottom w:val="nil"/>
                    <w:right w:val="nil"/>
                  </w:tcBorders>
                  <w:shd w:val="clear" w:color="auto" w:fill="auto"/>
                  <w:noWrap/>
                  <w:vAlign w:val="bottom"/>
                  <w:hideMark/>
                </w:tcPr>
                <w:p w14:paraId="4D0CBC15" w14:textId="77777777" w:rsidR="00C27ECF" w:rsidRPr="00C27ECF" w:rsidRDefault="00C27ECF" w:rsidP="00C27ECF">
                  <w:pPr>
                    <w:suppressAutoHyphens w:val="0"/>
                    <w:rPr>
                      <w:color w:val="auto"/>
                      <w:sz w:val="16"/>
                      <w:szCs w:val="16"/>
                      <w:lang w:val="es-ES" w:eastAsia="es-ES"/>
                    </w:rPr>
                  </w:pPr>
                </w:p>
              </w:tc>
              <w:tc>
                <w:tcPr>
                  <w:tcW w:w="1004" w:type="dxa"/>
                  <w:tcBorders>
                    <w:top w:val="nil"/>
                    <w:left w:val="single" w:sz="8" w:space="0" w:color="auto"/>
                    <w:bottom w:val="single" w:sz="8" w:space="0" w:color="auto"/>
                    <w:right w:val="single" w:sz="8" w:space="0" w:color="auto"/>
                  </w:tcBorders>
                  <w:shd w:val="clear" w:color="000000" w:fill="FFF2CC"/>
                  <w:noWrap/>
                  <w:vAlign w:val="bottom"/>
                  <w:hideMark/>
                </w:tcPr>
                <w:p w14:paraId="7C985DBF" w14:textId="77777777" w:rsidR="00C27ECF" w:rsidRPr="00C27ECF" w:rsidRDefault="00C27ECF" w:rsidP="00C27ECF">
                  <w:pPr>
                    <w:suppressAutoHyphens w:val="0"/>
                    <w:rPr>
                      <w:rFonts w:cs="Calibri"/>
                      <w:color w:val="000000"/>
                      <w:sz w:val="16"/>
                      <w:szCs w:val="16"/>
                      <w:lang w:val="es-ES" w:eastAsia="es-ES"/>
                    </w:rPr>
                  </w:pPr>
                  <w:proofErr w:type="gramStart"/>
                  <w:r w:rsidRPr="00C27ECF">
                    <w:rPr>
                      <w:rFonts w:cs="Calibri"/>
                      <w:color w:val="000000"/>
                      <w:sz w:val="16"/>
                      <w:szCs w:val="16"/>
                      <w:lang w:val="es-ES" w:eastAsia="es-ES"/>
                    </w:rPr>
                    <w:t>Total</w:t>
                  </w:r>
                  <w:proofErr w:type="gramEnd"/>
                  <w:r w:rsidRPr="00C27ECF">
                    <w:rPr>
                      <w:rFonts w:cs="Calibri"/>
                      <w:color w:val="000000"/>
                      <w:sz w:val="16"/>
                      <w:szCs w:val="16"/>
                      <w:lang w:val="es-ES" w:eastAsia="es-ES"/>
                    </w:rPr>
                    <w:t xml:space="preserve"> PD</w:t>
                  </w:r>
                </w:p>
              </w:tc>
              <w:tc>
                <w:tcPr>
                  <w:tcW w:w="886" w:type="dxa"/>
                  <w:tcBorders>
                    <w:top w:val="nil"/>
                    <w:left w:val="nil"/>
                    <w:bottom w:val="single" w:sz="8" w:space="0" w:color="auto"/>
                    <w:right w:val="single" w:sz="8" w:space="0" w:color="auto"/>
                  </w:tcBorders>
                  <w:shd w:val="clear" w:color="000000" w:fill="FFF2CC"/>
                  <w:noWrap/>
                  <w:vAlign w:val="bottom"/>
                  <w:hideMark/>
                </w:tcPr>
                <w:p w14:paraId="7C516CB5"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c>
                <w:tcPr>
                  <w:tcW w:w="886" w:type="dxa"/>
                  <w:tcBorders>
                    <w:top w:val="nil"/>
                    <w:left w:val="nil"/>
                    <w:bottom w:val="single" w:sz="8" w:space="0" w:color="auto"/>
                    <w:right w:val="single" w:sz="8" w:space="0" w:color="auto"/>
                  </w:tcBorders>
                  <w:shd w:val="clear" w:color="000000" w:fill="FFF2CC"/>
                  <w:noWrap/>
                  <w:vAlign w:val="bottom"/>
                  <w:hideMark/>
                </w:tcPr>
                <w:p w14:paraId="5AC45390"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8</w:t>
                  </w:r>
                </w:p>
              </w:tc>
              <w:tc>
                <w:tcPr>
                  <w:tcW w:w="886" w:type="dxa"/>
                  <w:tcBorders>
                    <w:top w:val="nil"/>
                    <w:left w:val="nil"/>
                    <w:bottom w:val="single" w:sz="8" w:space="0" w:color="auto"/>
                    <w:right w:val="single" w:sz="8" w:space="0" w:color="auto"/>
                  </w:tcBorders>
                  <w:shd w:val="clear" w:color="000000" w:fill="FFF2CC"/>
                  <w:noWrap/>
                  <w:vAlign w:val="bottom"/>
                  <w:hideMark/>
                </w:tcPr>
                <w:p w14:paraId="38C6A63C"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c>
                <w:tcPr>
                  <w:tcW w:w="886" w:type="dxa"/>
                  <w:tcBorders>
                    <w:top w:val="nil"/>
                    <w:left w:val="nil"/>
                    <w:bottom w:val="single" w:sz="8" w:space="0" w:color="auto"/>
                    <w:right w:val="single" w:sz="8" w:space="0" w:color="auto"/>
                  </w:tcBorders>
                  <w:shd w:val="clear" w:color="000000" w:fill="FFF2CC"/>
                  <w:noWrap/>
                  <w:vAlign w:val="bottom"/>
                  <w:hideMark/>
                </w:tcPr>
                <w:p w14:paraId="37E42D5B"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6</w:t>
                  </w:r>
                </w:p>
              </w:tc>
              <w:tc>
                <w:tcPr>
                  <w:tcW w:w="886" w:type="dxa"/>
                  <w:tcBorders>
                    <w:top w:val="nil"/>
                    <w:left w:val="nil"/>
                    <w:bottom w:val="single" w:sz="8" w:space="0" w:color="auto"/>
                    <w:right w:val="single" w:sz="8" w:space="0" w:color="auto"/>
                  </w:tcBorders>
                  <w:shd w:val="clear" w:color="000000" w:fill="FFF2CC"/>
                  <w:noWrap/>
                  <w:vAlign w:val="bottom"/>
                  <w:hideMark/>
                </w:tcPr>
                <w:p w14:paraId="47ACC291"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c>
                <w:tcPr>
                  <w:tcW w:w="886" w:type="dxa"/>
                  <w:tcBorders>
                    <w:top w:val="nil"/>
                    <w:left w:val="nil"/>
                    <w:bottom w:val="single" w:sz="8" w:space="0" w:color="auto"/>
                    <w:right w:val="single" w:sz="8" w:space="0" w:color="auto"/>
                  </w:tcBorders>
                  <w:shd w:val="clear" w:color="000000" w:fill="FFF2CC"/>
                  <w:noWrap/>
                  <w:vAlign w:val="bottom"/>
                  <w:hideMark/>
                </w:tcPr>
                <w:p w14:paraId="49B10B98"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c>
                <w:tcPr>
                  <w:tcW w:w="886" w:type="dxa"/>
                  <w:tcBorders>
                    <w:top w:val="nil"/>
                    <w:left w:val="nil"/>
                    <w:bottom w:val="single" w:sz="8" w:space="0" w:color="auto"/>
                    <w:right w:val="single" w:sz="8" w:space="0" w:color="auto"/>
                  </w:tcBorders>
                  <w:shd w:val="clear" w:color="000000" w:fill="FFF2CC"/>
                  <w:noWrap/>
                  <w:vAlign w:val="bottom"/>
                  <w:hideMark/>
                </w:tcPr>
                <w:p w14:paraId="281694AC" w14:textId="77777777" w:rsidR="00C27ECF" w:rsidRPr="00C27ECF" w:rsidRDefault="00C27ECF" w:rsidP="00C27ECF">
                  <w:pPr>
                    <w:suppressAutoHyphens w:val="0"/>
                    <w:jc w:val="center"/>
                    <w:rPr>
                      <w:rFonts w:cs="Calibri"/>
                      <w:color w:val="000000"/>
                      <w:sz w:val="16"/>
                      <w:szCs w:val="16"/>
                      <w:lang w:val="es-ES" w:eastAsia="es-ES"/>
                    </w:rPr>
                  </w:pPr>
                  <w:r w:rsidRPr="00C27ECF">
                    <w:rPr>
                      <w:rFonts w:cs="Calibri"/>
                      <w:color w:val="000000"/>
                      <w:sz w:val="16"/>
                      <w:szCs w:val="16"/>
                      <w:lang w:val="es-ES" w:eastAsia="es-ES"/>
                    </w:rPr>
                    <w:t>12</w:t>
                  </w:r>
                </w:p>
              </w:tc>
            </w:tr>
          </w:tbl>
          <w:p w14:paraId="4074CF18" w14:textId="77777777" w:rsidR="00C27ECF" w:rsidRPr="0024543D" w:rsidRDefault="00C27ECF" w:rsidP="001529EC">
            <w:pPr>
              <w:spacing w:line="360" w:lineRule="auto"/>
              <w:jc w:val="both"/>
              <w:rPr>
                <w:color w:val="auto"/>
                <w:sz w:val="16"/>
                <w:szCs w:val="16"/>
              </w:rPr>
            </w:pPr>
          </w:p>
          <w:tbl>
            <w:tblPr>
              <w:tblW w:w="8977" w:type="dxa"/>
              <w:tblCellMar>
                <w:left w:w="70" w:type="dxa"/>
                <w:right w:w="70" w:type="dxa"/>
              </w:tblCellMar>
              <w:tblLook w:val="04A0" w:firstRow="1" w:lastRow="0" w:firstColumn="1" w:lastColumn="0" w:noHBand="0" w:noVBand="1"/>
            </w:tblPr>
            <w:tblGrid>
              <w:gridCol w:w="1295"/>
              <w:gridCol w:w="745"/>
              <w:gridCol w:w="1000"/>
              <w:gridCol w:w="849"/>
              <w:gridCol w:w="848"/>
              <w:gridCol w:w="848"/>
              <w:gridCol w:w="848"/>
              <w:gridCol w:w="848"/>
              <w:gridCol w:w="848"/>
              <w:gridCol w:w="848"/>
            </w:tblGrid>
            <w:tr w:rsidR="008E0B85" w:rsidRPr="00C27ECF" w14:paraId="05749D6A" w14:textId="77777777" w:rsidTr="006651AD">
              <w:trPr>
                <w:trHeight w:val="360"/>
              </w:trPr>
              <w:tc>
                <w:tcPr>
                  <w:tcW w:w="1295" w:type="dxa"/>
                  <w:tcBorders>
                    <w:top w:val="nil"/>
                    <w:left w:val="nil"/>
                    <w:bottom w:val="nil"/>
                    <w:right w:val="nil"/>
                  </w:tcBorders>
                  <w:shd w:val="clear" w:color="auto" w:fill="auto"/>
                  <w:noWrap/>
                  <w:vAlign w:val="bottom"/>
                  <w:hideMark/>
                </w:tcPr>
                <w:p w14:paraId="331FBA11" w14:textId="35E97967" w:rsidR="008E0B85" w:rsidRPr="006651AD" w:rsidRDefault="008E0B85" w:rsidP="008E0B85">
                  <w:pPr>
                    <w:suppressAutoHyphens w:val="0"/>
                    <w:rPr>
                      <w:b/>
                      <w:bCs/>
                      <w:color w:val="auto"/>
                      <w:sz w:val="16"/>
                      <w:szCs w:val="16"/>
                      <w:lang w:val="es-ES" w:eastAsia="es-ES"/>
                    </w:rPr>
                  </w:pPr>
                  <w:r w:rsidRPr="006651AD">
                    <w:rPr>
                      <w:b/>
                      <w:bCs/>
                      <w:color w:val="auto"/>
                      <w:sz w:val="16"/>
                      <w:szCs w:val="16"/>
                      <w:lang w:val="es-ES" w:eastAsia="es-ES"/>
                    </w:rPr>
                    <w:t>Duración media</w:t>
                  </w:r>
                </w:p>
              </w:tc>
              <w:tc>
                <w:tcPr>
                  <w:tcW w:w="745" w:type="dxa"/>
                  <w:tcBorders>
                    <w:top w:val="nil"/>
                    <w:left w:val="nil"/>
                    <w:bottom w:val="nil"/>
                    <w:right w:val="nil"/>
                  </w:tcBorders>
                  <w:shd w:val="clear" w:color="auto" w:fill="auto"/>
                  <w:noWrap/>
                  <w:vAlign w:val="bottom"/>
                  <w:hideMark/>
                </w:tcPr>
                <w:p w14:paraId="6331DAF1" w14:textId="77777777" w:rsidR="008E0B85" w:rsidRPr="00C27ECF" w:rsidRDefault="008E0B85" w:rsidP="008E0B85">
                  <w:pPr>
                    <w:suppressAutoHyphens w:val="0"/>
                    <w:rPr>
                      <w:color w:val="auto"/>
                      <w:sz w:val="16"/>
                      <w:szCs w:val="16"/>
                      <w:lang w:val="es-ES" w:eastAsia="es-ES"/>
                    </w:rPr>
                  </w:pPr>
                </w:p>
              </w:tc>
              <w:tc>
                <w:tcPr>
                  <w:tcW w:w="1000" w:type="dxa"/>
                  <w:tcBorders>
                    <w:top w:val="nil"/>
                    <w:left w:val="nil"/>
                    <w:bottom w:val="single" w:sz="8" w:space="0" w:color="auto"/>
                    <w:right w:val="nil"/>
                  </w:tcBorders>
                  <w:shd w:val="clear" w:color="auto" w:fill="auto"/>
                  <w:noWrap/>
                  <w:vAlign w:val="bottom"/>
                  <w:hideMark/>
                </w:tcPr>
                <w:p w14:paraId="0AA9354F" w14:textId="77777777" w:rsidR="008E0B85" w:rsidRPr="00C27ECF" w:rsidRDefault="008E0B85" w:rsidP="008E0B85">
                  <w:pPr>
                    <w:suppressAutoHyphens w:val="0"/>
                    <w:rPr>
                      <w:rFonts w:cs="Calibri"/>
                      <w:color w:val="000000"/>
                      <w:sz w:val="16"/>
                      <w:szCs w:val="16"/>
                      <w:lang w:val="es-ES" w:eastAsia="es-ES"/>
                    </w:rPr>
                  </w:pPr>
                  <w:r w:rsidRPr="00C27ECF">
                    <w:rPr>
                      <w:rFonts w:cs="Calibri"/>
                      <w:color w:val="000000"/>
                      <w:sz w:val="16"/>
                      <w:szCs w:val="16"/>
                      <w:lang w:val="es-ES" w:eastAsia="es-ES"/>
                    </w:rPr>
                    <w:t> </w:t>
                  </w:r>
                </w:p>
              </w:tc>
              <w:tc>
                <w:tcPr>
                  <w:tcW w:w="8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6EBE71" w14:textId="0608A574"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2017/18</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6B8CA501" w14:textId="23244B98"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2018/19</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0DA2FACC" w14:textId="14F8DCD6"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2019/20</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407C1915" w14:textId="771C6F5B"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2020/21</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73DB2493" w14:textId="3A481097"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2021/22</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39171576" w14:textId="20BF4985"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2022/23</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459F25A9" w14:textId="378D628D"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2023/24</w:t>
                  </w:r>
                </w:p>
              </w:tc>
            </w:tr>
            <w:tr w:rsidR="006651AD" w:rsidRPr="00C27ECF" w14:paraId="74165273" w14:textId="77777777" w:rsidTr="006651AD">
              <w:trPr>
                <w:trHeight w:val="360"/>
              </w:trPr>
              <w:tc>
                <w:tcPr>
                  <w:tcW w:w="204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5C796E4"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Tempo completo</w:t>
                  </w:r>
                </w:p>
              </w:tc>
              <w:tc>
                <w:tcPr>
                  <w:tcW w:w="1000" w:type="dxa"/>
                  <w:tcBorders>
                    <w:top w:val="nil"/>
                    <w:left w:val="nil"/>
                    <w:bottom w:val="single" w:sz="8" w:space="0" w:color="auto"/>
                    <w:right w:val="nil"/>
                  </w:tcBorders>
                  <w:shd w:val="clear" w:color="auto" w:fill="auto"/>
                  <w:noWrap/>
                  <w:vAlign w:val="bottom"/>
                  <w:hideMark/>
                </w:tcPr>
                <w:p w14:paraId="34F48930" w14:textId="5A7259B8"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UVIGO</w:t>
                  </w:r>
                </w:p>
              </w:tc>
              <w:tc>
                <w:tcPr>
                  <w:tcW w:w="849" w:type="dxa"/>
                  <w:tcBorders>
                    <w:top w:val="nil"/>
                    <w:left w:val="single" w:sz="8" w:space="0" w:color="auto"/>
                    <w:bottom w:val="single" w:sz="8" w:space="0" w:color="auto"/>
                    <w:right w:val="single" w:sz="8" w:space="0" w:color="auto"/>
                  </w:tcBorders>
                  <w:shd w:val="clear" w:color="auto" w:fill="auto"/>
                  <w:noWrap/>
                  <w:vAlign w:val="bottom"/>
                  <w:hideMark/>
                </w:tcPr>
                <w:p w14:paraId="243FC08B"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3,5</w:t>
                  </w:r>
                </w:p>
              </w:tc>
              <w:tc>
                <w:tcPr>
                  <w:tcW w:w="848" w:type="dxa"/>
                  <w:tcBorders>
                    <w:top w:val="nil"/>
                    <w:left w:val="nil"/>
                    <w:bottom w:val="single" w:sz="8" w:space="0" w:color="auto"/>
                    <w:right w:val="single" w:sz="8" w:space="0" w:color="auto"/>
                  </w:tcBorders>
                  <w:shd w:val="clear" w:color="auto" w:fill="auto"/>
                  <w:noWrap/>
                  <w:vAlign w:val="bottom"/>
                  <w:hideMark/>
                </w:tcPr>
                <w:p w14:paraId="3CCA60A0"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w:t>
                  </w:r>
                </w:p>
              </w:tc>
              <w:tc>
                <w:tcPr>
                  <w:tcW w:w="848" w:type="dxa"/>
                  <w:tcBorders>
                    <w:top w:val="nil"/>
                    <w:left w:val="nil"/>
                    <w:bottom w:val="single" w:sz="8" w:space="0" w:color="auto"/>
                    <w:right w:val="single" w:sz="8" w:space="0" w:color="auto"/>
                  </w:tcBorders>
                  <w:shd w:val="clear" w:color="auto" w:fill="auto"/>
                  <w:noWrap/>
                  <w:vAlign w:val="bottom"/>
                  <w:hideMark/>
                </w:tcPr>
                <w:p w14:paraId="3AE9A295"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48" w:type="dxa"/>
                  <w:tcBorders>
                    <w:top w:val="nil"/>
                    <w:left w:val="nil"/>
                    <w:bottom w:val="single" w:sz="8" w:space="0" w:color="auto"/>
                    <w:right w:val="single" w:sz="8" w:space="0" w:color="auto"/>
                  </w:tcBorders>
                  <w:shd w:val="clear" w:color="auto" w:fill="auto"/>
                  <w:noWrap/>
                  <w:vAlign w:val="bottom"/>
                  <w:hideMark/>
                </w:tcPr>
                <w:p w14:paraId="300EFA68"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w:t>
                  </w:r>
                </w:p>
              </w:tc>
              <w:tc>
                <w:tcPr>
                  <w:tcW w:w="848" w:type="dxa"/>
                  <w:tcBorders>
                    <w:top w:val="nil"/>
                    <w:left w:val="nil"/>
                    <w:bottom w:val="single" w:sz="8" w:space="0" w:color="auto"/>
                    <w:right w:val="single" w:sz="8" w:space="0" w:color="auto"/>
                  </w:tcBorders>
                  <w:shd w:val="clear" w:color="auto" w:fill="auto"/>
                  <w:noWrap/>
                  <w:vAlign w:val="bottom"/>
                  <w:hideMark/>
                </w:tcPr>
                <w:p w14:paraId="49A93E2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w:t>
                  </w:r>
                </w:p>
              </w:tc>
              <w:tc>
                <w:tcPr>
                  <w:tcW w:w="848" w:type="dxa"/>
                  <w:tcBorders>
                    <w:top w:val="nil"/>
                    <w:left w:val="nil"/>
                    <w:bottom w:val="single" w:sz="8" w:space="0" w:color="auto"/>
                    <w:right w:val="single" w:sz="8" w:space="0" w:color="auto"/>
                  </w:tcBorders>
                  <w:shd w:val="clear" w:color="auto" w:fill="auto"/>
                  <w:noWrap/>
                  <w:vAlign w:val="bottom"/>
                  <w:hideMark/>
                </w:tcPr>
                <w:p w14:paraId="7CC30861"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4,25</w:t>
                  </w:r>
                </w:p>
              </w:tc>
              <w:tc>
                <w:tcPr>
                  <w:tcW w:w="848" w:type="dxa"/>
                  <w:tcBorders>
                    <w:top w:val="nil"/>
                    <w:left w:val="nil"/>
                    <w:bottom w:val="single" w:sz="8" w:space="0" w:color="auto"/>
                    <w:right w:val="single" w:sz="8" w:space="0" w:color="auto"/>
                  </w:tcBorders>
                  <w:shd w:val="clear" w:color="auto" w:fill="auto"/>
                  <w:noWrap/>
                  <w:vAlign w:val="bottom"/>
                  <w:hideMark/>
                </w:tcPr>
                <w:p w14:paraId="61256EBE"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3,6</w:t>
                  </w:r>
                </w:p>
              </w:tc>
            </w:tr>
            <w:tr w:rsidR="006651AD" w:rsidRPr="00C27ECF" w14:paraId="298F40DD" w14:textId="77777777" w:rsidTr="006651AD">
              <w:trPr>
                <w:trHeight w:val="360"/>
              </w:trPr>
              <w:tc>
                <w:tcPr>
                  <w:tcW w:w="2040" w:type="dxa"/>
                  <w:gridSpan w:val="2"/>
                  <w:vMerge/>
                  <w:tcBorders>
                    <w:top w:val="single" w:sz="8" w:space="0" w:color="auto"/>
                    <w:left w:val="single" w:sz="8" w:space="0" w:color="auto"/>
                    <w:bottom w:val="single" w:sz="8" w:space="0" w:color="000000"/>
                    <w:right w:val="single" w:sz="8" w:space="0" w:color="000000"/>
                  </w:tcBorders>
                  <w:vAlign w:val="center"/>
                  <w:hideMark/>
                </w:tcPr>
                <w:p w14:paraId="17660768" w14:textId="77777777" w:rsidR="006651AD" w:rsidRPr="00C27ECF" w:rsidRDefault="006651AD" w:rsidP="006651AD">
                  <w:pPr>
                    <w:suppressAutoHyphens w:val="0"/>
                    <w:rPr>
                      <w:rFonts w:cs="Calibri"/>
                      <w:color w:val="000000"/>
                      <w:sz w:val="16"/>
                      <w:szCs w:val="16"/>
                      <w:lang w:val="es-ES" w:eastAsia="es-ES"/>
                    </w:rPr>
                  </w:pPr>
                </w:p>
              </w:tc>
              <w:tc>
                <w:tcPr>
                  <w:tcW w:w="1000" w:type="dxa"/>
                  <w:tcBorders>
                    <w:top w:val="nil"/>
                    <w:left w:val="nil"/>
                    <w:bottom w:val="single" w:sz="8" w:space="0" w:color="auto"/>
                    <w:right w:val="nil"/>
                  </w:tcBorders>
                  <w:shd w:val="clear" w:color="auto" w:fill="auto"/>
                  <w:noWrap/>
                  <w:vAlign w:val="bottom"/>
                  <w:hideMark/>
                </w:tcPr>
                <w:p w14:paraId="4036DD8C" w14:textId="52D0806A"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USAL</w:t>
                  </w:r>
                </w:p>
              </w:tc>
              <w:tc>
                <w:tcPr>
                  <w:tcW w:w="849" w:type="dxa"/>
                  <w:tcBorders>
                    <w:top w:val="nil"/>
                    <w:left w:val="single" w:sz="8" w:space="0" w:color="auto"/>
                    <w:bottom w:val="single" w:sz="8" w:space="0" w:color="auto"/>
                    <w:right w:val="single" w:sz="8" w:space="0" w:color="auto"/>
                  </w:tcBorders>
                  <w:shd w:val="clear" w:color="auto" w:fill="auto"/>
                  <w:noWrap/>
                  <w:vAlign w:val="bottom"/>
                  <w:hideMark/>
                </w:tcPr>
                <w:p w14:paraId="13DE299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w:t>
                  </w:r>
                </w:p>
              </w:tc>
              <w:tc>
                <w:tcPr>
                  <w:tcW w:w="848" w:type="dxa"/>
                  <w:tcBorders>
                    <w:top w:val="nil"/>
                    <w:left w:val="nil"/>
                    <w:bottom w:val="single" w:sz="8" w:space="0" w:color="auto"/>
                    <w:right w:val="single" w:sz="8" w:space="0" w:color="auto"/>
                  </w:tcBorders>
                  <w:shd w:val="clear" w:color="auto" w:fill="auto"/>
                  <w:noWrap/>
                  <w:vAlign w:val="bottom"/>
                  <w:hideMark/>
                </w:tcPr>
                <w:p w14:paraId="4CEF3923"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3,75</w:t>
                  </w:r>
                </w:p>
              </w:tc>
              <w:tc>
                <w:tcPr>
                  <w:tcW w:w="848" w:type="dxa"/>
                  <w:tcBorders>
                    <w:top w:val="nil"/>
                    <w:left w:val="nil"/>
                    <w:bottom w:val="single" w:sz="8" w:space="0" w:color="auto"/>
                    <w:right w:val="single" w:sz="8" w:space="0" w:color="auto"/>
                  </w:tcBorders>
                  <w:shd w:val="clear" w:color="auto" w:fill="auto"/>
                  <w:noWrap/>
                  <w:vAlign w:val="bottom"/>
                  <w:hideMark/>
                </w:tcPr>
                <w:p w14:paraId="106FCA09"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3,6</w:t>
                  </w:r>
                </w:p>
              </w:tc>
              <w:tc>
                <w:tcPr>
                  <w:tcW w:w="848" w:type="dxa"/>
                  <w:tcBorders>
                    <w:top w:val="nil"/>
                    <w:left w:val="nil"/>
                    <w:bottom w:val="single" w:sz="8" w:space="0" w:color="auto"/>
                    <w:right w:val="single" w:sz="8" w:space="0" w:color="auto"/>
                  </w:tcBorders>
                  <w:shd w:val="clear" w:color="auto" w:fill="auto"/>
                  <w:noWrap/>
                  <w:vAlign w:val="bottom"/>
                  <w:hideMark/>
                </w:tcPr>
                <w:p w14:paraId="2BA67856"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w:t>
                  </w:r>
                </w:p>
              </w:tc>
              <w:tc>
                <w:tcPr>
                  <w:tcW w:w="848" w:type="dxa"/>
                  <w:tcBorders>
                    <w:top w:val="nil"/>
                    <w:left w:val="nil"/>
                    <w:bottom w:val="single" w:sz="8" w:space="0" w:color="auto"/>
                    <w:right w:val="single" w:sz="8" w:space="0" w:color="auto"/>
                  </w:tcBorders>
                  <w:shd w:val="clear" w:color="auto" w:fill="auto"/>
                  <w:noWrap/>
                  <w:vAlign w:val="bottom"/>
                  <w:hideMark/>
                </w:tcPr>
                <w:p w14:paraId="2C63568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3,5</w:t>
                  </w:r>
                </w:p>
              </w:tc>
              <w:tc>
                <w:tcPr>
                  <w:tcW w:w="848" w:type="dxa"/>
                  <w:tcBorders>
                    <w:top w:val="nil"/>
                    <w:left w:val="nil"/>
                    <w:bottom w:val="single" w:sz="8" w:space="0" w:color="auto"/>
                    <w:right w:val="single" w:sz="8" w:space="0" w:color="auto"/>
                  </w:tcBorders>
                  <w:shd w:val="clear" w:color="auto" w:fill="auto"/>
                  <w:noWrap/>
                  <w:vAlign w:val="bottom"/>
                  <w:hideMark/>
                </w:tcPr>
                <w:p w14:paraId="79FA75D7"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c>
                <w:tcPr>
                  <w:tcW w:w="848" w:type="dxa"/>
                  <w:tcBorders>
                    <w:top w:val="nil"/>
                    <w:left w:val="nil"/>
                    <w:bottom w:val="single" w:sz="8" w:space="0" w:color="auto"/>
                    <w:right w:val="single" w:sz="8" w:space="0" w:color="auto"/>
                  </w:tcBorders>
                  <w:shd w:val="clear" w:color="auto" w:fill="auto"/>
                  <w:noWrap/>
                  <w:vAlign w:val="bottom"/>
                  <w:hideMark/>
                </w:tcPr>
                <w:p w14:paraId="1887B74A"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4</w:t>
                  </w:r>
                </w:p>
              </w:tc>
            </w:tr>
            <w:tr w:rsidR="006651AD" w:rsidRPr="00C27ECF" w14:paraId="6FF8A247" w14:textId="77777777" w:rsidTr="006651AD">
              <w:trPr>
                <w:trHeight w:val="360"/>
              </w:trPr>
              <w:tc>
                <w:tcPr>
                  <w:tcW w:w="204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7B833DA"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Tempo parcial</w:t>
                  </w:r>
                </w:p>
              </w:tc>
              <w:tc>
                <w:tcPr>
                  <w:tcW w:w="1000" w:type="dxa"/>
                  <w:tcBorders>
                    <w:top w:val="nil"/>
                    <w:left w:val="nil"/>
                    <w:bottom w:val="single" w:sz="8" w:space="0" w:color="auto"/>
                    <w:right w:val="nil"/>
                  </w:tcBorders>
                  <w:shd w:val="clear" w:color="auto" w:fill="auto"/>
                  <w:noWrap/>
                  <w:vAlign w:val="bottom"/>
                  <w:hideMark/>
                </w:tcPr>
                <w:p w14:paraId="70AA1CAA" w14:textId="2C1CFA37"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UVIGO</w:t>
                  </w:r>
                </w:p>
              </w:tc>
              <w:tc>
                <w:tcPr>
                  <w:tcW w:w="849" w:type="dxa"/>
                  <w:tcBorders>
                    <w:top w:val="nil"/>
                    <w:left w:val="single" w:sz="8" w:space="0" w:color="auto"/>
                    <w:bottom w:val="single" w:sz="8" w:space="0" w:color="auto"/>
                    <w:right w:val="single" w:sz="8" w:space="0" w:color="auto"/>
                  </w:tcBorders>
                  <w:shd w:val="clear" w:color="auto" w:fill="auto"/>
                  <w:noWrap/>
                  <w:vAlign w:val="bottom"/>
                  <w:hideMark/>
                </w:tcPr>
                <w:p w14:paraId="491AAA4E"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48" w:type="dxa"/>
                  <w:tcBorders>
                    <w:top w:val="nil"/>
                    <w:left w:val="nil"/>
                    <w:bottom w:val="single" w:sz="8" w:space="0" w:color="auto"/>
                    <w:right w:val="single" w:sz="8" w:space="0" w:color="auto"/>
                  </w:tcBorders>
                  <w:shd w:val="clear" w:color="auto" w:fill="auto"/>
                  <w:noWrap/>
                  <w:vAlign w:val="bottom"/>
                  <w:hideMark/>
                </w:tcPr>
                <w:p w14:paraId="1F04589E"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48" w:type="dxa"/>
                  <w:tcBorders>
                    <w:top w:val="nil"/>
                    <w:left w:val="nil"/>
                    <w:bottom w:val="single" w:sz="8" w:space="0" w:color="auto"/>
                    <w:right w:val="single" w:sz="8" w:space="0" w:color="auto"/>
                  </w:tcBorders>
                  <w:shd w:val="clear" w:color="auto" w:fill="auto"/>
                  <w:noWrap/>
                  <w:vAlign w:val="bottom"/>
                  <w:hideMark/>
                </w:tcPr>
                <w:p w14:paraId="04C8568E"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48" w:type="dxa"/>
                  <w:tcBorders>
                    <w:top w:val="nil"/>
                    <w:left w:val="nil"/>
                    <w:bottom w:val="single" w:sz="8" w:space="0" w:color="auto"/>
                    <w:right w:val="single" w:sz="8" w:space="0" w:color="auto"/>
                  </w:tcBorders>
                  <w:shd w:val="clear" w:color="auto" w:fill="auto"/>
                  <w:noWrap/>
                  <w:vAlign w:val="bottom"/>
                  <w:hideMark/>
                </w:tcPr>
                <w:p w14:paraId="14AD3F0F"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48" w:type="dxa"/>
                  <w:tcBorders>
                    <w:top w:val="nil"/>
                    <w:left w:val="nil"/>
                    <w:bottom w:val="single" w:sz="8" w:space="0" w:color="auto"/>
                    <w:right w:val="single" w:sz="8" w:space="0" w:color="auto"/>
                  </w:tcBorders>
                  <w:shd w:val="clear" w:color="auto" w:fill="auto"/>
                  <w:noWrap/>
                  <w:vAlign w:val="bottom"/>
                  <w:hideMark/>
                </w:tcPr>
                <w:p w14:paraId="5558E223"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48" w:type="dxa"/>
                  <w:tcBorders>
                    <w:top w:val="nil"/>
                    <w:left w:val="nil"/>
                    <w:bottom w:val="single" w:sz="8" w:space="0" w:color="auto"/>
                    <w:right w:val="single" w:sz="8" w:space="0" w:color="auto"/>
                  </w:tcBorders>
                  <w:shd w:val="clear" w:color="auto" w:fill="auto"/>
                  <w:noWrap/>
                  <w:vAlign w:val="bottom"/>
                  <w:hideMark/>
                </w:tcPr>
                <w:p w14:paraId="4DE841B0"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8</w:t>
                  </w:r>
                </w:p>
              </w:tc>
              <w:tc>
                <w:tcPr>
                  <w:tcW w:w="848" w:type="dxa"/>
                  <w:tcBorders>
                    <w:top w:val="nil"/>
                    <w:left w:val="nil"/>
                    <w:bottom w:val="single" w:sz="8" w:space="0" w:color="auto"/>
                    <w:right w:val="single" w:sz="8" w:space="0" w:color="auto"/>
                  </w:tcBorders>
                  <w:shd w:val="clear" w:color="auto" w:fill="auto"/>
                  <w:noWrap/>
                  <w:vAlign w:val="bottom"/>
                  <w:hideMark/>
                </w:tcPr>
                <w:p w14:paraId="622CE92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7</w:t>
                  </w:r>
                </w:p>
              </w:tc>
            </w:tr>
            <w:tr w:rsidR="006651AD" w:rsidRPr="00C27ECF" w14:paraId="679E1170" w14:textId="77777777" w:rsidTr="006651AD">
              <w:trPr>
                <w:trHeight w:val="360"/>
              </w:trPr>
              <w:tc>
                <w:tcPr>
                  <w:tcW w:w="2040" w:type="dxa"/>
                  <w:gridSpan w:val="2"/>
                  <w:vMerge/>
                  <w:tcBorders>
                    <w:top w:val="single" w:sz="8" w:space="0" w:color="auto"/>
                    <w:left w:val="single" w:sz="8" w:space="0" w:color="auto"/>
                    <w:bottom w:val="single" w:sz="8" w:space="0" w:color="000000"/>
                    <w:right w:val="single" w:sz="8" w:space="0" w:color="000000"/>
                  </w:tcBorders>
                  <w:vAlign w:val="center"/>
                  <w:hideMark/>
                </w:tcPr>
                <w:p w14:paraId="30767155" w14:textId="77777777" w:rsidR="006651AD" w:rsidRPr="00C27ECF" w:rsidRDefault="006651AD" w:rsidP="006651AD">
                  <w:pPr>
                    <w:suppressAutoHyphens w:val="0"/>
                    <w:rPr>
                      <w:rFonts w:cs="Calibri"/>
                      <w:color w:val="000000"/>
                      <w:sz w:val="16"/>
                      <w:szCs w:val="16"/>
                      <w:lang w:val="es-ES" w:eastAsia="es-ES"/>
                    </w:rPr>
                  </w:pPr>
                </w:p>
              </w:tc>
              <w:tc>
                <w:tcPr>
                  <w:tcW w:w="1000" w:type="dxa"/>
                  <w:tcBorders>
                    <w:top w:val="nil"/>
                    <w:left w:val="nil"/>
                    <w:bottom w:val="single" w:sz="8" w:space="0" w:color="auto"/>
                    <w:right w:val="nil"/>
                  </w:tcBorders>
                  <w:shd w:val="clear" w:color="auto" w:fill="auto"/>
                  <w:noWrap/>
                  <w:vAlign w:val="bottom"/>
                  <w:hideMark/>
                </w:tcPr>
                <w:p w14:paraId="4AE6A750" w14:textId="1BA6E79C"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USAL</w:t>
                  </w:r>
                </w:p>
              </w:tc>
              <w:tc>
                <w:tcPr>
                  <w:tcW w:w="849" w:type="dxa"/>
                  <w:tcBorders>
                    <w:top w:val="nil"/>
                    <w:left w:val="single" w:sz="8" w:space="0" w:color="auto"/>
                    <w:bottom w:val="single" w:sz="8" w:space="0" w:color="auto"/>
                    <w:right w:val="single" w:sz="8" w:space="0" w:color="auto"/>
                  </w:tcBorders>
                  <w:shd w:val="clear" w:color="auto" w:fill="auto"/>
                  <w:noWrap/>
                  <w:vAlign w:val="bottom"/>
                  <w:hideMark/>
                </w:tcPr>
                <w:p w14:paraId="0DAD9550"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w:t>
                  </w:r>
                </w:p>
              </w:tc>
              <w:tc>
                <w:tcPr>
                  <w:tcW w:w="848" w:type="dxa"/>
                  <w:tcBorders>
                    <w:top w:val="nil"/>
                    <w:left w:val="nil"/>
                    <w:bottom w:val="single" w:sz="8" w:space="0" w:color="auto"/>
                    <w:right w:val="single" w:sz="8" w:space="0" w:color="auto"/>
                  </w:tcBorders>
                  <w:shd w:val="clear" w:color="auto" w:fill="auto"/>
                  <w:noWrap/>
                  <w:vAlign w:val="bottom"/>
                  <w:hideMark/>
                </w:tcPr>
                <w:p w14:paraId="5745CB18"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48" w:type="dxa"/>
                  <w:tcBorders>
                    <w:top w:val="nil"/>
                    <w:left w:val="nil"/>
                    <w:bottom w:val="single" w:sz="8" w:space="0" w:color="auto"/>
                    <w:right w:val="single" w:sz="8" w:space="0" w:color="auto"/>
                  </w:tcBorders>
                  <w:shd w:val="clear" w:color="auto" w:fill="auto"/>
                  <w:noWrap/>
                  <w:vAlign w:val="bottom"/>
                  <w:hideMark/>
                </w:tcPr>
                <w:p w14:paraId="2B8D37EE"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48" w:type="dxa"/>
                  <w:tcBorders>
                    <w:top w:val="nil"/>
                    <w:left w:val="nil"/>
                    <w:bottom w:val="single" w:sz="8" w:space="0" w:color="auto"/>
                    <w:right w:val="single" w:sz="8" w:space="0" w:color="auto"/>
                  </w:tcBorders>
                  <w:shd w:val="clear" w:color="auto" w:fill="auto"/>
                  <w:noWrap/>
                  <w:vAlign w:val="bottom"/>
                  <w:hideMark/>
                </w:tcPr>
                <w:p w14:paraId="63A761A0"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w:t>
                  </w:r>
                </w:p>
              </w:tc>
              <w:tc>
                <w:tcPr>
                  <w:tcW w:w="848" w:type="dxa"/>
                  <w:tcBorders>
                    <w:top w:val="nil"/>
                    <w:left w:val="nil"/>
                    <w:bottom w:val="single" w:sz="8" w:space="0" w:color="auto"/>
                    <w:right w:val="single" w:sz="8" w:space="0" w:color="auto"/>
                  </w:tcBorders>
                  <w:shd w:val="clear" w:color="auto" w:fill="auto"/>
                  <w:noWrap/>
                  <w:vAlign w:val="bottom"/>
                  <w:hideMark/>
                </w:tcPr>
                <w:p w14:paraId="275931D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c>
                <w:tcPr>
                  <w:tcW w:w="848" w:type="dxa"/>
                  <w:tcBorders>
                    <w:top w:val="nil"/>
                    <w:left w:val="nil"/>
                    <w:bottom w:val="single" w:sz="8" w:space="0" w:color="auto"/>
                    <w:right w:val="single" w:sz="8" w:space="0" w:color="auto"/>
                  </w:tcBorders>
                  <w:shd w:val="clear" w:color="auto" w:fill="auto"/>
                  <w:noWrap/>
                  <w:vAlign w:val="bottom"/>
                  <w:hideMark/>
                </w:tcPr>
                <w:p w14:paraId="23DA8CA1"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48" w:type="dxa"/>
                  <w:tcBorders>
                    <w:top w:val="nil"/>
                    <w:left w:val="nil"/>
                    <w:bottom w:val="single" w:sz="8" w:space="0" w:color="auto"/>
                    <w:right w:val="single" w:sz="8" w:space="0" w:color="auto"/>
                  </w:tcBorders>
                  <w:shd w:val="clear" w:color="auto" w:fill="auto"/>
                  <w:noWrap/>
                  <w:vAlign w:val="bottom"/>
                  <w:hideMark/>
                </w:tcPr>
                <w:p w14:paraId="1251CFD0"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r>
            <w:tr w:rsidR="006651AD" w:rsidRPr="00C27ECF" w14:paraId="09ED66E5" w14:textId="77777777" w:rsidTr="006651AD">
              <w:trPr>
                <w:trHeight w:val="360"/>
              </w:trPr>
              <w:tc>
                <w:tcPr>
                  <w:tcW w:w="204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60FDC57"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Tempo mixto</w:t>
                  </w:r>
                </w:p>
              </w:tc>
              <w:tc>
                <w:tcPr>
                  <w:tcW w:w="1000" w:type="dxa"/>
                  <w:tcBorders>
                    <w:top w:val="nil"/>
                    <w:left w:val="nil"/>
                    <w:bottom w:val="single" w:sz="8" w:space="0" w:color="auto"/>
                    <w:right w:val="nil"/>
                  </w:tcBorders>
                  <w:shd w:val="clear" w:color="auto" w:fill="auto"/>
                  <w:noWrap/>
                  <w:vAlign w:val="bottom"/>
                  <w:hideMark/>
                </w:tcPr>
                <w:p w14:paraId="1984C99A" w14:textId="19F5A3E5"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UVIGO</w:t>
                  </w:r>
                </w:p>
              </w:tc>
              <w:tc>
                <w:tcPr>
                  <w:tcW w:w="849" w:type="dxa"/>
                  <w:tcBorders>
                    <w:top w:val="nil"/>
                    <w:left w:val="single" w:sz="8" w:space="0" w:color="auto"/>
                    <w:bottom w:val="single" w:sz="8" w:space="0" w:color="auto"/>
                    <w:right w:val="single" w:sz="8" w:space="0" w:color="auto"/>
                  </w:tcBorders>
                  <w:shd w:val="clear" w:color="auto" w:fill="auto"/>
                  <w:noWrap/>
                  <w:vAlign w:val="bottom"/>
                  <w:hideMark/>
                </w:tcPr>
                <w:p w14:paraId="1636E42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48" w:type="dxa"/>
                  <w:tcBorders>
                    <w:top w:val="nil"/>
                    <w:left w:val="nil"/>
                    <w:bottom w:val="single" w:sz="8" w:space="0" w:color="auto"/>
                    <w:right w:val="single" w:sz="8" w:space="0" w:color="auto"/>
                  </w:tcBorders>
                  <w:shd w:val="clear" w:color="auto" w:fill="auto"/>
                  <w:noWrap/>
                  <w:vAlign w:val="bottom"/>
                  <w:hideMark/>
                </w:tcPr>
                <w:p w14:paraId="52DC53E9"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w:t>
                  </w:r>
                </w:p>
              </w:tc>
              <w:tc>
                <w:tcPr>
                  <w:tcW w:w="848" w:type="dxa"/>
                  <w:tcBorders>
                    <w:top w:val="nil"/>
                    <w:left w:val="nil"/>
                    <w:bottom w:val="single" w:sz="8" w:space="0" w:color="auto"/>
                    <w:right w:val="single" w:sz="8" w:space="0" w:color="auto"/>
                  </w:tcBorders>
                  <w:shd w:val="clear" w:color="auto" w:fill="auto"/>
                  <w:noWrap/>
                  <w:vAlign w:val="bottom"/>
                  <w:hideMark/>
                </w:tcPr>
                <w:p w14:paraId="698BE90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48" w:type="dxa"/>
                  <w:tcBorders>
                    <w:top w:val="nil"/>
                    <w:left w:val="nil"/>
                    <w:bottom w:val="single" w:sz="8" w:space="0" w:color="auto"/>
                    <w:right w:val="single" w:sz="8" w:space="0" w:color="auto"/>
                  </w:tcBorders>
                  <w:shd w:val="clear" w:color="auto" w:fill="auto"/>
                  <w:noWrap/>
                  <w:vAlign w:val="bottom"/>
                  <w:hideMark/>
                </w:tcPr>
                <w:p w14:paraId="3776E9F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8</w:t>
                  </w:r>
                </w:p>
              </w:tc>
              <w:tc>
                <w:tcPr>
                  <w:tcW w:w="848" w:type="dxa"/>
                  <w:tcBorders>
                    <w:top w:val="nil"/>
                    <w:left w:val="nil"/>
                    <w:bottom w:val="single" w:sz="8" w:space="0" w:color="auto"/>
                    <w:right w:val="single" w:sz="8" w:space="0" w:color="auto"/>
                  </w:tcBorders>
                  <w:shd w:val="clear" w:color="auto" w:fill="auto"/>
                  <w:noWrap/>
                  <w:vAlign w:val="bottom"/>
                  <w:hideMark/>
                </w:tcPr>
                <w:p w14:paraId="67FB56D7"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48" w:type="dxa"/>
                  <w:tcBorders>
                    <w:top w:val="nil"/>
                    <w:left w:val="nil"/>
                    <w:bottom w:val="single" w:sz="8" w:space="0" w:color="auto"/>
                    <w:right w:val="single" w:sz="8" w:space="0" w:color="auto"/>
                  </w:tcBorders>
                  <w:shd w:val="clear" w:color="auto" w:fill="auto"/>
                  <w:noWrap/>
                  <w:vAlign w:val="bottom"/>
                  <w:hideMark/>
                </w:tcPr>
                <w:p w14:paraId="303F5E55"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c>
                <w:tcPr>
                  <w:tcW w:w="848" w:type="dxa"/>
                  <w:tcBorders>
                    <w:top w:val="nil"/>
                    <w:left w:val="nil"/>
                    <w:bottom w:val="single" w:sz="8" w:space="0" w:color="auto"/>
                    <w:right w:val="single" w:sz="8" w:space="0" w:color="auto"/>
                  </w:tcBorders>
                  <w:shd w:val="clear" w:color="auto" w:fill="auto"/>
                  <w:noWrap/>
                  <w:vAlign w:val="bottom"/>
                  <w:hideMark/>
                </w:tcPr>
                <w:p w14:paraId="0A12AFC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0</w:t>
                  </w:r>
                </w:p>
              </w:tc>
            </w:tr>
            <w:tr w:rsidR="006651AD" w:rsidRPr="00C27ECF" w14:paraId="322EE93B" w14:textId="77777777" w:rsidTr="006651AD">
              <w:trPr>
                <w:trHeight w:val="360"/>
              </w:trPr>
              <w:tc>
                <w:tcPr>
                  <w:tcW w:w="2040" w:type="dxa"/>
                  <w:gridSpan w:val="2"/>
                  <w:vMerge/>
                  <w:tcBorders>
                    <w:top w:val="single" w:sz="8" w:space="0" w:color="auto"/>
                    <w:left w:val="single" w:sz="8" w:space="0" w:color="auto"/>
                    <w:bottom w:val="single" w:sz="8" w:space="0" w:color="000000"/>
                    <w:right w:val="single" w:sz="8" w:space="0" w:color="000000"/>
                  </w:tcBorders>
                  <w:vAlign w:val="center"/>
                  <w:hideMark/>
                </w:tcPr>
                <w:p w14:paraId="73910241" w14:textId="77777777" w:rsidR="006651AD" w:rsidRPr="00C27ECF" w:rsidRDefault="006651AD" w:rsidP="006651AD">
                  <w:pPr>
                    <w:suppressAutoHyphens w:val="0"/>
                    <w:rPr>
                      <w:rFonts w:cs="Calibri"/>
                      <w:color w:val="000000"/>
                      <w:sz w:val="16"/>
                      <w:szCs w:val="16"/>
                      <w:lang w:val="es-ES" w:eastAsia="es-ES"/>
                    </w:rPr>
                  </w:pPr>
                </w:p>
              </w:tc>
              <w:tc>
                <w:tcPr>
                  <w:tcW w:w="1000" w:type="dxa"/>
                  <w:tcBorders>
                    <w:top w:val="nil"/>
                    <w:left w:val="nil"/>
                    <w:bottom w:val="single" w:sz="8" w:space="0" w:color="auto"/>
                    <w:right w:val="nil"/>
                  </w:tcBorders>
                  <w:shd w:val="clear" w:color="auto" w:fill="auto"/>
                  <w:noWrap/>
                  <w:vAlign w:val="bottom"/>
                  <w:hideMark/>
                </w:tcPr>
                <w:p w14:paraId="1D10781E" w14:textId="4D20EB23"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USAL</w:t>
                  </w:r>
                </w:p>
              </w:tc>
              <w:tc>
                <w:tcPr>
                  <w:tcW w:w="849" w:type="dxa"/>
                  <w:tcBorders>
                    <w:top w:val="nil"/>
                    <w:left w:val="single" w:sz="8" w:space="0" w:color="auto"/>
                    <w:bottom w:val="single" w:sz="8" w:space="0" w:color="auto"/>
                    <w:right w:val="single" w:sz="8" w:space="0" w:color="auto"/>
                  </w:tcBorders>
                  <w:shd w:val="clear" w:color="auto" w:fill="auto"/>
                  <w:noWrap/>
                  <w:vAlign w:val="bottom"/>
                  <w:hideMark/>
                </w:tcPr>
                <w:p w14:paraId="1BDCDE28"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48" w:type="dxa"/>
                  <w:tcBorders>
                    <w:top w:val="nil"/>
                    <w:left w:val="nil"/>
                    <w:bottom w:val="single" w:sz="8" w:space="0" w:color="auto"/>
                    <w:right w:val="single" w:sz="8" w:space="0" w:color="auto"/>
                  </w:tcBorders>
                  <w:shd w:val="clear" w:color="auto" w:fill="auto"/>
                  <w:noWrap/>
                  <w:vAlign w:val="bottom"/>
                  <w:hideMark/>
                </w:tcPr>
                <w:p w14:paraId="03437469"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48" w:type="dxa"/>
                  <w:tcBorders>
                    <w:top w:val="nil"/>
                    <w:left w:val="nil"/>
                    <w:bottom w:val="single" w:sz="8" w:space="0" w:color="auto"/>
                    <w:right w:val="single" w:sz="8" w:space="0" w:color="auto"/>
                  </w:tcBorders>
                  <w:shd w:val="clear" w:color="auto" w:fill="auto"/>
                  <w:noWrap/>
                  <w:vAlign w:val="bottom"/>
                  <w:hideMark/>
                </w:tcPr>
                <w:p w14:paraId="4DD5856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48" w:type="dxa"/>
                  <w:tcBorders>
                    <w:top w:val="nil"/>
                    <w:left w:val="nil"/>
                    <w:bottom w:val="single" w:sz="8" w:space="0" w:color="auto"/>
                    <w:right w:val="single" w:sz="8" w:space="0" w:color="auto"/>
                  </w:tcBorders>
                  <w:shd w:val="clear" w:color="auto" w:fill="auto"/>
                  <w:noWrap/>
                  <w:vAlign w:val="bottom"/>
                  <w:hideMark/>
                </w:tcPr>
                <w:p w14:paraId="136AE503"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48" w:type="dxa"/>
                  <w:tcBorders>
                    <w:top w:val="nil"/>
                    <w:left w:val="nil"/>
                    <w:bottom w:val="single" w:sz="8" w:space="0" w:color="auto"/>
                    <w:right w:val="single" w:sz="8" w:space="0" w:color="auto"/>
                  </w:tcBorders>
                  <w:shd w:val="clear" w:color="auto" w:fill="auto"/>
                  <w:noWrap/>
                  <w:vAlign w:val="bottom"/>
                  <w:hideMark/>
                </w:tcPr>
                <w:p w14:paraId="06E0577F"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48" w:type="dxa"/>
                  <w:tcBorders>
                    <w:top w:val="nil"/>
                    <w:left w:val="nil"/>
                    <w:bottom w:val="single" w:sz="8" w:space="0" w:color="auto"/>
                    <w:right w:val="single" w:sz="8" w:space="0" w:color="auto"/>
                  </w:tcBorders>
                  <w:shd w:val="clear" w:color="auto" w:fill="auto"/>
                  <w:noWrap/>
                  <w:vAlign w:val="bottom"/>
                  <w:hideMark/>
                </w:tcPr>
                <w:p w14:paraId="6789477A"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48" w:type="dxa"/>
                  <w:tcBorders>
                    <w:top w:val="nil"/>
                    <w:left w:val="nil"/>
                    <w:bottom w:val="single" w:sz="8" w:space="0" w:color="auto"/>
                    <w:right w:val="single" w:sz="8" w:space="0" w:color="auto"/>
                  </w:tcBorders>
                  <w:shd w:val="clear" w:color="auto" w:fill="auto"/>
                  <w:noWrap/>
                  <w:vAlign w:val="bottom"/>
                  <w:hideMark/>
                </w:tcPr>
                <w:p w14:paraId="1887F0D5"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r>
          </w:tbl>
          <w:p w14:paraId="76FF867F" w14:textId="77777777" w:rsidR="00C27ECF" w:rsidRPr="0024543D" w:rsidRDefault="00C27ECF" w:rsidP="001529EC">
            <w:pPr>
              <w:spacing w:line="360" w:lineRule="auto"/>
              <w:jc w:val="both"/>
              <w:rPr>
                <w:color w:val="auto"/>
                <w:sz w:val="16"/>
                <w:szCs w:val="16"/>
              </w:rPr>
            </w:pPr>
          </w:p>
          <w:tbl>
            <w:tblPr>
              <w:tblW w:w="8977" w:type="dxa"/>
              <w:tblCellMar>
                <w:left w:w="70" w:type="dxa"/>
                <w:right w:w="70" w:type="dxa"/>
              </w:tblCellMar>
              <w:tblLook w:val="04A0" w:firstRow="1" w:lastRow="0" w:firstColumn="1" w:lastColumn="0" w:noHBand="0" w:noVBand="1"/>
            </w:tblPr>
            <w:tblGrid>
              <w:gridCol w:w="886"/>
              <w:gridCol w:w="885"/>
              <w:gridCol w:w="1004"/>
              <w:gridCol w:w="886"/>
              <w:gridCol w:w="886"/>
              <w:gridCol w:w="886"/>
              <w:gridCol w:w="886"/>
              <w:gridCol w:w="886"/>
              <w:gridCol w:w="886"/>
              <w:gridCol w:w="886"/>
            </w:tblGrid>
            <w:tr w:rsidR="008E0B85" w:rsidRPr="00C27ECF" w14:paraId="0CDF39A6" w14:textId="77777777" w:rsidTr="006651AD">
              <w:trPr>
                <w:trHeight w:val="360"/>
              </w:trPr>
              <w:tc>
                <w:tcPr>
                  <w:tcW w:w="886" w:type="dxa"/>
                  <w:tcBorders>
                    <w:top w:val="nil"/>
                    <w:left w:val="nil"/>
                    <w:bottom w:val="nil"/>
                    <w:right w:val="nil"/>
                  </w:tcBorders>
                  <w:shd w:val="clear" w:color="auto" w:fill="auto"/>
                  <w:noWrap/>
                  <w:vAlign w:val="bottom"/>
                  <w:hideMark/>
                </w:tcPr>
                <w:p w14:paraId="64F36E64" w14:textId="4D0F4ED1" w:rsidR="008E0B85" w:rsidRPr="006651AD" w:rsidRDefault="008E0B85" w:rsidP="008E0B85">
                  <w:pPr>
                    <w:suppressAutoHyphens w:val="0"/>
                    <w:rPr>
                      <w:b/>
                      <w:bCs/>
                      <w:color w:val="auto"/>
                      <w:sz w:val="16"/>
                      <w:szCs w:val="16"/>
                      <w:lang w:val="es-ES" w:eastAsia="es-ES"/>
                    </w:rPr>
                  </w:pPr>
                  <w:proofErr w:type="spellStart"/>
                  <w:r w:rsidRPr="006651AD">
                    <w:rPr>
                      <w:b/>
                      <w:bCs/>
                      <w:color w:val="auto"/>
                      <w:sz w:val="16"/>
                      <w:szCs w:val="16"/>
                      <w:lang w:val="es-ES" w:eastAsia="es-ES"/>
                    </w:rPr>
                    <w:t>Taxa</w:t>
                  </w:r>
                  <w:proofErr w:type="spellEnd"/>
                  <w:r w:rsidRPr="006651AD">
                    <w:rPr>
                      <w:b/>
                      <w:bCs/>
                      <w:color w:val="auto"/>
                      <w:sz w:val="16"/>
                      <w:szCs w:val="16"/>
                      <w:lang w:val="es-ES" w:eastAsia="es-ES"/>
                    </w:rPr>
                    <w:t xml:space="preserve"> de éxito</w:t>
                  </w:r>
                </w:p>
              </w:tc>
              <w:tc>
                <w:tcPr>
                  <w:tcW w:w="885" w:type="dxa"/>
                  <w:tcBorders>
                    <w:top w:val="nil"/>
                    <w:left w:val="nil"/>
                    <w:bottom w:val="nil"/>
                    <w:right w:val="nil"/>
                  </w:tcBorders>
                  <w:shd w:val="clear" w:color="auto" w:fill="auto"/>
                  <w:noWrap/>
                  <w:vAlign w:val="bottom"/>
                  <w:hideMark/>
                </w:tcPr>
                <w:p w14:paraId="69DEEF02" w14:textId="77777777" w:rsidR="008E0B85" w:rsidRPr="00C27ECF" w:rsidRDefault="008E0B85" w:rsidP="008E0B85">
                  <w:pPr>
                    <w:suppressAutoHyphens w:val="0"/>
                    <w:rPr>
                      <w:color w:val="auto"/>
                      <w:sz w:val="16"/>
                      <w:szCs w:val="16"/>
                      <w:lang w:val="es-ES" w:eastAsia="es-ES"/>
                    </w:rPr>
                  </w:pPr>
                </w:p>
              </w:tc>
              <w:tc>
                <w:tcPr>
                  <w:tcW w:w="1004" w:type="dxa"/>
                  <w:tcBorders>
                    <w:top w:val="nil"/>
                    <w:left w:val="nil"/>
                    <w:bottom w:val="single" w:sz="8" w:space="0" w:color="auto"/>
                    <w:right w:val="nil"/>
                  </w:tcBorders>
                  <w:shd w:val="clear" w:color="auto" w:fill="auto"/>
                  <w:noWrap/>
                  <w:vAlign w:val="bottom"/>
                  <w:hideMark/>
                </w:tcPr>
                <w:p w14:paraId="28840328" w14:textId="77777777" w:rsidR="008E0B85" w:rsidRPr="00C27ECF" w:rsidRDefault="008E0B85" w:rsidP="008E0B85">
                  <w:pPr>
                    <w:suppressAutoHyphens w:val="0"/>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9F0CB" w14:textId="68273406"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2017/18</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40177EBA" w14:textId="025E2FF4"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2018/19</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0657D76" w14:textId="3EEC0BA5"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2019/20</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308AF42E" w14:textId="6D6A0511"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2020/21</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DC65A28" w14:textId="23845D0C"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2021/22</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1D7D9B62" w14:textId="1A5EAC2D"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2022/23</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76BEB2D3" w14:textId="43F70AEF" w:rsidR="008E0B85" w:rsidRPr="00C27ECF" w:rsidRDefault="008E0B85" w:rsidP="008E0B85">
                  <w:pPr>
                    <w:suppressAutoHyphens w:val="0"/>
                    <w:jc w:val="center"/>
                    <w:rPr>
                      <w:rFonts w:cs="Calibri"/>
                      <w:color w:val="000000"/>
                      <w:sz w:val="16"/>
                      <w:szCs w:val="16"/>
                      <w:lang w:val="es-ES" w:eastAsia="es-ES"/>
                    </w:rPr>
                  </w:pPr>
                  <w:r w:rsidRPr="00965555">
                    <w:rPr>
                      <w:rFonts w:cs="Calibri"/>
                      <w:color w:val="000000"/>
                      <w:sz w:val="16"/>
                      <w:szCs w:val="16"/>
                      <w:lang w:val="es-ES" w:eastAsia="es-ES"/>
                    </w:rPr>
                    <w:t>2023/24</w:t>
                  </w:r>
                </w:p>
              </w:tc>
            </w:tr>
            <w:tr w:rsidR="006651AD" w:rsidRPr="00C27ECF" w14:paraId="4E1189D8" w14:textId="77777777" w:rsidTr="006651AD">
              <w:trPr>
                <w:trHeight w:val="360"/>
              </w:trPr>
              <w:tc>
                <w:tcPr>
                  <w:tcW w:w="177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AB3457B" w14:textId="77777777" w:rsidR="006651AD" w:rsidRPr="00C27ECF" w:rsidRDefault="006651AD" w:rsidP="006651AD">
                  <w:pPr>
                    <w:suppressAutoHyphens w:val="0"/>
                    <w:jc w:val="center"/>
                    <w:rPr>
                      <w:rFonts w:cs="Calibri"/>
                      <w:color w:val="000000"/>
                      <w:sz w:val="16"/>
                      <w:szCs w:val="16"/>
                      <w:lang w:val="es-ES" w:eastAsia="es-ES"/>
                    </w:rPr>
                  </w:pPr>
                  <w:proofErr w:type="spellStart"/>
                  <w:r w:rsidRPr="00C27ECF">
                    <w:rPr>
                      <w:rFonts w:cs="Calibri"/>
                      <w:color w:val="000000"/>
                      <w:sz w:val="16"/>
                      <w:szCs w:val="16"/>
                      <w:lang w:val="es-ES" w:eastAsia="es-ES"/>
                    </w:rPr>
                    <w:t>Porcentaxe</w:t>
                  </w:r>
                  <w:proofErr w:type="spellEnd"/>
                  <w:r w:rsidRPr="00C27ECF">
                    <w:rPr>
                      <w:rFonts w:cs="Calibri"/>
                      <w:color w:val="000000"/>
                      <w:sz w:val="16"/>
                      <w:szCs w:val="16"/>
                      <w:lang w:val="es-ES" w:eastAsia="es-ES"/>
                    </w:rPr>
                    <w:t xml:space="preserve"> </w:t>
                  </w:r>
                  <w:proofErr w:type="spellStart"/>
                  <w:r w:rsidRPr="00C27ECF">
                    <w:rPr>
                      <w:rFonts w:cs="Calibri"/>
                      <w:color w:val="000000"/>
                      <w:sz w:val="16"/>
                      <w:szCs w:val="16"/>
                      <w:lang w:val="es-ES" w:eastAsia="es-ES"/>
                    </w:rPr>
                    <w:t>doutorandos</w:t>
                  </w:r>
                  <w:proofErr w:type="spellEnd"/>
                  <w:r w:rsidRPr="00C27ECF">
                    <w:rPr>
                      <w:rFonts w:cs="Calibri"/>
                      <w:color w:val="000000"/>
                      <w:sz w:val="16"/>
                      <w:szCs w:val="16"/>
                      <w:lang w:val="es-ES" w:eastAsia="es-ES"/>
                    </w:rPr>
                    <w:t xml:space="preserve"> que </w:t>
                  </w:r>
                  <w:proofErr w:type="spellStart"/>
                  <w:r w:rsidRPr="00C27ECF">
                    <w:rPr>
                      <w:rFonts w:cs="Calibri"/>
                      <w:color w:val="000000"/>
                      <w:sz w:val="16"/>
                      <w:szCs w:val="16"/>
                      <w:lang w:val="es-ES" w:eastAsia="es-ES"/>
                    </w:rPr>
                    <w:t>defenden</w:t>
                  </w:r>
                  <w:proofErr w:type="spellEnd"/>
                  <w:r w:rsidRPr="00C27ECF">
                    <w:rPr>
                      <w:rFonts w:cs="Calibri"/>
                      <w:color w:val="000000"/>
                      <w:sz w:val="16"/>
                      <w:szCs w:val="16"/>
                      <w:lang w:val="es-ES" w:eastAsia="es-ES"/>
                    </w:rPr>
                    <w:t xml:space="preserve"> a tese sen pedir prórroga</w:t>
                  </w:r>
                </w:p>
              </w:tc>
              <w:tc>
                <w:tcPr>
                  <w:tcW w:w="1004" w:type="dxa"/>
                  <w:tcBorders>
                    <w:top w:val="nil"/>
                    <w:left w:val="nil"/>
                    <w:bottom w:val="single" w:sz="8" w:space="0" w:color="auto"/>
                    <w:right w:val="single" w:sz="8" w:space="0" w:color="auto"/>
                  </w:tcBorders>
                  <w:shd w:val="clear" w:color="auto" w:fill="auto"/>
                  <w:noWrap/>
                  <w:vAlign w:val="bottom"/>
                  <w:hideMark/>
                </w:tcPr>
                <w:p w14:paraId="7A7D7804" w14:textId="113CB945"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UVIGO</w:t>
                  </w:r>
                </w:p>
              </w:tc>
              <w:tc>
                <w:tcPr>
                  <w:tcW w:w="886" w:type="dxa"/>
                  <w:tcBorders>
                    <w:top w:val="nil"/>
                    <w:left w:val="nil"/>
                    <w:bottom w:val="single" w:sz="8" w:space="0" w:color="auto"/>
                    <w:right w:val="single" w:sz="8" w:space="0" w:color="auto"/>
                  </w:tcBorders>
                  <w:shd w:val="clear" w:color="auto" w:fill="auto"/>
                  <w:noWrap/>
                  <w:vAlign w:val="bottom"/>
                  <w:hideMark/>
                </w:tcPr>
                <w:p w14:paraId="3A7226B7"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50,00%</w:t>
                  </w:r>
                </w:p>
              </w:tc>
              <w:tc>
                <w:tcPr>
                  <w:tcW w:w="886" w:type="dxa"/>
                  <w:tcBorders>
                    <w:top w:val="nil"/>
                    <w:left w:val="nil"/>
                    <w:bottom w:val="single" w:sz="8" w:space="0" w:color="auto"/>
                    <w:right w:val="single" w:sz="8" w:space="0" w:color="auto"/>
                  </w:tcBorders>
                  <w:shd w:val="clear" w:color="auto" w:fill="auto"/>
                  <w:noWrap/>
                  <w:vAlign w:val="bottom"/>
                  <w:hideMark/>
                </w:tcPr>
                <w:p w14:paraId="48441EA9"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75,00%</w:t>
                  </w:r>
                </w:p>
              </w:tc>
              <w:tc>
                <w:tcPr>
                  <w:tcW w:w="886" w:type="dxa"/>
                  <w:tcBorders>
                    <w:top w:val="nil"/>
                    <w:left w:val="nil"/>
                    <w:bottom w:val="single" w:sz="8" w:space="0" w:color="auto"/>
                    <w:right w:val="single" w:sz="8" w:space="0" w:color="auto"/>
                  </w:tcBorders>
                  <w:shd w:val="clear" w:color="auto" w:fill="auto"/>
                  <w:noWrap/>
                  <w:vAlign w:val="bottom"/>
                  <w:hideMark/>
                </w:tcPr>
                <w:p w14:paraId="78590D9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0B6C202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4E1AED4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7A0CDC6F"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5A7177E6"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50,00%</w:t>
                  </w:r>
                </w:p>
              </w:tc>
            </w:tr>
            <w:tr w:rsidR="006651AD" w:rsidRPr="00C27ECF" w14:paraId="678C3D41" w14:textId="77777777" w:rsidTr="006651AD">
              <w:trPr>
                <w:trHeight w:val="360"/>
              </w:trPr>
              <w:tc>
                <w:tcPr>
                  <w:tcW w:w="1771" w:type="dxa"/>
                  <w:gridSpan w:val="2"/>
                  <w:vMerge/>
                  <w:tcBorders>
                    <w:top w:val="single" w:sz="8" w:space="0" w:color="auto"/>
                    <w:left w:val="single" w:sz="8" w:space="0" w:color="auto"/>
                    <w:bottom w:val="single" w:sz="8" w:space="0" w:color="000000"/>
                    <w:right w:val="single" w:sz="8" w:space="0" w:color="000000"/>
                  </w:tcBorders>
                  <w:vAlign w:val="center"/>
                  <w:hideMark/>
                </w:tcPr>
                <w:p w14:paraId="11E214C3" w14:textId="77777777" w:rsidR="006651AD" w:rsidRPr="00C27ECF" w:rsidRDefault="006651AD" w:rsidP="006651AD">
                  <w:pPr>
                    <w:suppressAutoHyphens w:val="0"/>
                    <w:rPr>
                      <w:rFonts w:cs="Calibri"/>
                      <w:color w:val="000000"/>
                      <w:sz w:val="16"/>
                      <w:szCs w:val="16"/>
                      <w:lang w:val="es-ES" w:eastAsia="es-ES"/>
                    </w:rPr>
                  </w:pPr>
                </w:p>
              </w:tc>
              <w:tc>
                <w:tcPr>
                  <w:tcW w:w="1004" w:type="dxa"/>
                  <w:tcBorders>
                    <w:top w:val="nil"/>
                    <w:left w:val="nil"/>
                    <w:bottom w:val="single" w:sz="8" w:space="0" w:color="auto"/>
                    <w:right w:val="single" w:sz="8" w:space="0" w:color="auto"/>
                  </w:tcBorders>
                  <w:shd w:val="clear" w:color="auto" w:fill="auto"/>
                  <w:noWrap/>
                  <w:vAlign w:val="bottom"/>
                  <w:hideMark/>
                </w:tcPr>
                <w:p w14:paraId="294348E5" w14:textId="442A130E"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USAL</w:t>
                  </w:r>
                </w:p>
              </w:tc>
              <w:tc>
                <w:tcPr>
                  <w:tcW w:w="886" w:type="dxa"/>
                  <w:tcBorders>
                    <w:top w:val="nil"/>
                    <w:left w:val="nil"/>
                    <w:bottom w:val="single" w:sz="8" w:space="0" w:color="auto"/>
                    <w:right w:val="single" w:sz="8" w:space="0" w:color="auto"/>
                  </w:tcBorders>
                  <w:shd w:val="clear" w:color="auto" w:fill="auto"/>
                  <w:noWrap/>
                  <w:vAlign w:val="bottom"/>
                  <w:hideMark/>
                </w:tcPr>
                <w:p w14:paraId="15503AAF"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41E7F59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7AC637B0"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215348D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131EE56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2352A2B1"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34381BB8"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r>
            <w:tr w:rsidR="006651AD" w:rsidRPr="00C27ECF" w14:paraId="31ED2FBE" w14:textId="77777777" w:rsidTr="006651AD">
              <w:trPr>
                <w:trHeight w:val="360"/>
              </w:trPr>
              <w:tc>
                <w:tcPr>
                  <w:tcW w:w="177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A16D789" w14:textId="77777777" w:rsidR="006651AD" w:rsidRPr="00C27ECF" w:rsidRDefault="006651AD" w:rsidP="006651AD">
                  <w:pPr>
                    <w:suppressAutoHyphens w:val="0"/>
                    <w:jc w:val="center"/>
                    <w:rPr>
                      <w:rFonts w:cs="Calibri"/>
                      <w:color w:val="000000"/>
                      <w:sz w:val="16"/>
                      <w:szCs w:val="16"/>
                      <w:lang w:val="es-ES" w:eastAsia="es-ES"/>
                    </w:rPr>
                  </w:pPr>
                  <w:proofErr w:type="spellStart"/>
                  <w:r w:rsidRPr="00C27ECF">
                    <w:rPr>
                      <w:rFonts w:cs="Calibri"/>
                      <w:color w:val="000000"/>
                      <w:sz w:val="16"/>
                      <w:szCs w:val="16"/>
                      <w:lang w:val="es-ES" w:eastAsia="es-ES"/>
                    </w:rPr>
                    <w:t>Porcentaxe</w:t>
                  </w:r>
                  <w:proofErr w:type="spellEnd"/>
                  <w:r w:rsidRPr="00C27ECF">
                    <w:rPr>
                      <w:rFonts w:cs="Calibri"/>
                      <w:color w:val="000000"/>
                      <w:sz w:val="16"/>
                      <w:szCs w:val="16"/>
                      <w:lang w:val="es-ES" w:eastAsia="es-ES"/>
                    </w:rPr>
                    <w:t xml:space="preserve"> </w:t>
                  </w:r>
                  <w:proofErr w:type="spellStart"/>
                  <w:r w:rsidRPr="00C27ECF">
                    <w:rPr>
                      <w:rFonts w:cs="Calibri"/>
                      <w:color w:val="000000"/>
                      <w:sz w:val="16"/>
                      <w:szCs w:val="16"/>
                      <w:lang w:val="es-ES" w:eastAsia="es-ES"/>
                    </w:rPr>
                    <w:t>doutorandos</w:t>
                  </w:r>
                  <w:proofErr w:type="spellEnd"/>
                  <w:r w:rsidRPr="00C27ECF">
                    <w:rPr>
                      <w:rFonts w:cs="Calibri"/>
                      <w:color w:val="000000"/>
                      <w:sz w:val="16"/>
                      <w:szCs w:val="16"/>
                      <w:lang w:val="es-ES" w:eastAsia="es-ES"/>
                    </w:rPr>
                    <w:t xml:space="preserve"> que </w:t>
                  </w:r>
                  <w:proofErr w:type="spellStart"/>
                  <w:r w:rsidRPr="00C27ECF">
                    <w:rPr>
                      <w:rFonts w:cs="Calibri"/>
                      <w:color w:val="000000"/>
                      <w:sz w:val="16"/>
                      <w:szCs w:val="16"/>
                      <w:lang w:val="es-ES" w:eastAsia="es-ES"/>
                    </w:rPr>
                    <w:t>defenden</w:t>
                  </w:r>
                  <w:proofErr w:type="spellEnd"/>
                  <w:r w:rsidRPr="00C27ECF">
                    <w:rPr>
                      <w:rFonts w:cs="Calibri"/>
                      <w:color w:val="000000"/>
                      <w:sz w:val="16"/>
                      <w:szCs w:val="16"/>
                      <w:lang w:val="es-ES" w:eastAsia="es-ES"/>
                    </w:rPr>
                    <w:t xml:space="preserve"> a tese </w:t>
                  </w:r>
                  <w:proofErr w:type="spellStart"/>
                  <w:r w:rsidRPr="00C27ECF">
                    <w:rPr>
                      <w:rFonts w:cs="Calibri"/>
                      <w:color w:val="000000"/>
                      <w:sz w:val="16"/>
                      <w:szCs w:val="16"/>
                      <w:lang w:val="es-ES" w:eastAsia="es-ES"/>
                    </w:rPr>
                    <w:t>despois</w:t>
                  </w:r>
                  <w:proofErr w:type="spellEnd"/>
                  <w:r w:rsidRPr="00C27ECF">
                    <w:rPr>
                      <w:rFonts w:cs="Calibri"/>
                      <w:color w:val="000000"/>
                      <w:sz w:val="16"/>
                      <w:szCs w:val="16"/>
                      <w:lang w:val="es-ES" w:eastAsia="es-ES"/>
                    </w:rPr>
                    <w:t xml:space="preserve"> de pedir a </w:t>
                  </w:r>
                  <w:proofErr w:type="spellStart"/>
                  <w:r w:rsidRPr="00C27ECF">
                    <w:rPr>
                      <w:rFonts w:cs="Calibri"/>
                      <w:color w:val="000000"/>
                      <w:sz w:val="16"/>
                      <w:szCs w:val="16"/>
                      <w:lang w:val="es-ES" w:eastAsia="es-ES"/>
                    </w:rPr>
                    <w:t>primeira</w:t>
                  </w:r>
                  <w:proofErr w:type="spellEnd"/>
                  <w:r w:rsidRPr="00C27ECF">
                    <w:rPr>
                      <w:rFonts w:cs="Calibri"/>
                      <w:color w:val="000000"/>
                      <w:sz w:val="16"/>
                      <w:szCs w:val="16"/>
                      <w:lang w:val="es-ES" w:eastAsia="es-ES"/>
                    </w:rPr>
                    <w:t xml:space="preserve"> prórroga</w:t>
                  </w:r>
                </w:p>
              </w:tc>
              <w:tc>
                <w:tcPr>
                  <w:tcW w:w="1004" w:type="dxa"/>
                  <w:tcBorders>
                    <w:top w:val="nil"/>
                    <w:left w:val="nil"/>
                    <w:bottom w:val="single" w:sz="8" w:space="0" w:color="auto"/>
                    <w:right w:val="single" w:sz="8" w:space="0" w:color="auto"/>
                  </w:tcBorders>
                  <w:shd w:val="clear" w:color="auto" w:fill="auto"/>
                  <w:noWrap/>
                  <w:vAlign w:val="bottom"/>
                  <w:hideMark/>
                </w:tcPr>
                <w:p w14:paraId="29574BFB" w14:textId="6769A3FC"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UVIGO</w:t>
                  </w:r>
                </w:p>
              </w:tc>
              <w:tc>
                <w:tcPr>
                  <w:tcW w:w="886" w:type="dxa"/>
                  <w:tcBorders>
                    <w:top w:val="nil"/>
                    <w:left w:val="nil"/>
                    <w:bottom w:val="single" w:sz="8" w:space="0" w:color="auto"/>
                    <w:right w:val="single" w:sz="8" w:space="0" w:color="auto"/>
                  </w:tcBorders>
                  <w:shd w:val="clear" w:color="auto" w:fill="auto"/>
                  <w:noWrap/>
                  <w:vAlign w:val="bottom"/>
                  <w:hideMark/>
                </w:tcPr>
                <w:p w14:paraId="150AB247"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50,00%</w:t>
                  </w:r>
                </w:p>
              </w:tc>
              <w:tc>
                <w:tcPr>
                  <w:tcW w:w="886" w:type="dxa"/>
                  <w:tcBorders>
                    <w:top w:val="nil"/>
                    <w:left w:val="nil"/>
                    <w:bottom w:val="single" w:sz="8" w:space="0" w:color="auto"/>
                    <w:right w:val="single" w:sz="8" w:space="0" w:color="auto"/>
                  </w:tcBorders>
                  <w:shd w:val="clear" w:color="auto" w:fill="auto"/>
                  <w:noWrap/>
                  <w:vAlign w:val="bottom"/>
                  <w:hideMark/>
                </w:tcPr>
                <w:p w14:paraId="56661C51"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25,00%</w:t>
                  </w:r>
                </w:p>
              </w:tc>
              <w:tc>
                <w:tcPr>
                  <w:tcW w:w="886" w:type="dxa"/>
                  <w:tcBorders>
                    <w:top w:val="nil"/>
                    <w:left w:val="nil"/>
                    <w:bottom w:val="single" w:sz="8" w:space="0" w:color="auto"/>
                    <w:right w:val="single" w:sz="8" w:space="0" w:color="auto"/>
                  </w:tcBorders>
                  <w:shd w:val="clear" w:color="auto" w:fill="auto"/>
                  <w:noWrap/>
                  <w:vAlign w:val="bottom"/>
                  <w:hideMark/>
                </w:tcPr>
                <w:p w14:paraId="2659370E"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47A1CF94"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66,67%</w:t>
                  </w:r>
                </w:p>
              </w:tc>
              <w:tc>
                <w:tcPr>
                  <w:tcW w:w="886" w:type="dxa"/>
                  <w:tcBorders>
                    <w:top w:val="nil"/>
                    <w:left w:val="nil"/>
                    <w:bottom w:val="single" w:sz="8" w:space="0" w:color="auto"/>
                    <w:right w:val="single" w:sz="8" w:space="0" w:color="auto"/>
                  </w:tcBorders>
                  <w:shd w:val="clear" w:color="auto" w:fill="auto"/>
                  <w:noWrap/>
                  <w:vAlign w:val="bottom"/>
                  <w:hideMark/>
                </w:tcPr>
                <w:p w14:paraId="25A54326"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100,00%</w:t>
                  </w:r>
                </w:p>
              </w:tc>
              <w:tc>
                <w:tcPr>
                  <w:tcW w:w="886" w:type="dxa"/>
                  <w:tcBorders>
                    <w:top w:val="nil"/>
                    <w:left w:val="nil"/>
                    <w:bottom w:val="single" w:sz="8" w:space="0" w:color="auto"/>
                    <w:right w:val="single" w:sz="8" w:space="0" w:color="auto"/>
                  </w:tcBorders>
                  <w:shd w:val="clear" w:color="auto" w:fill="auto"/>
                  <w:noWrap/>
                  <w:vAlign w:val="bottom"/>
                  <w:hideMark/>
                </w:tcPr>
                <w:p w14:paraId="500DCF3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75,00%</w:t>
                  </w:r>
                </w:p>
              </w:tc>
              <w:tc>
                <w:tcPr>
                  <w:tcW w:w="886" w:type="dxa"/>
                  <w:tcBorders>
                    <w:top w:val="nil"/>
                    <w:left w:val="nil"/>
                    <w:bottom w:val="single" w:sz="8" w:space="0" w:color="auto"/>
                    <w:right w:val="single" w:sz="8" w:space="0" w:color="auto"/>
                  </w:tcBorders>
                  <w:shd w:val="clear" w:color="auto" w:fill="auto"/>
                  <w:noWrap/>
                  <w:vAlign w:val="bottom"/>
                  <w:hideMark/>
                </w:tcPr>
                <w:p w14:paraId="3CD4271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50,00%</w:t>
                  </w:r>
                </w:p>
              </w:tc>
            </w:tr>
            <w:tr w:rsidR="006651AD" w:rsidRPr="00C27ECF" w14:paraId="2F78F48C" w14:textId="77777777" w:rsidTr="006651AD">
              <w:trPr>
                <w:trHeight w:val="360"/>
              </w:trPr>
              <w:tc>
                <w:tcPr>
                  <w:tcW w:w="1771" w:type="dxa"/>
                  <w:gridSpan w:val="2"/>
                  <w:vMerge/>
                  <w:tcBorders>
                    <w:top w:val="single" w:sz="8" w:space="0" w:color="auto"/>
                    <w:left w:val="single" w:sz="8" w:space="0" w:color="auto"/>
                    <w:bottom w:val="single" w:sz="8" w:space="0" w:color="000000"/>
                    <w:right w:val="single" w:sz="8" w:space="0" w:color="000000"/>
                  </w:tcBorders>
                  <w:vAlign w:val="center"/>
                  <w:hideMark/>
                </w:tcPr>
                <w:p w14:paraId="734D6C4E" w14:textId="77777777" w:rsidR="006651AD" w:rsidRPr="00C27ECF" w:rsidRDefault="006651AD" w:rsidP="006651AD">
                  <w:pPr>
                    <w:suppressAutoHyphens w:val="0"/>
                    <w:rPr>
                      <w:rFonts w:cs="Calibri"/>
                      <w:color w:val="000000"/>
                      <w:sz w:val="16"/>
                      <w:szCs w:val="16"/>
                      <w:lang w:val="es-ES" w:eastAsia="es-ES"/>
                    </w:rPr>
                  </w:pPr>
                </w:p>
              </w:tc>
              <w:tc>
                <w:tcPr>
                  <w:tcW w:w="1004" w:type="dxa"/>
                  <w:tcBorders>
                    <w:top w:val="nil"/>
                    <w:left w:val="nil"/>
                    <w:bottom w:val="single" w:sz="8" w:space="0" w:color="auto"/>
                    <w:right w:val="single" w:sz="8" w:space="0" w:color="auto"/>
                  </w:tcBorders>
                  <w:shd w:val="clear" w:color="auto" w:fill="auto"/>
                  <w:noWrap/>
                  <w:vAlign w:val="bottom"/>
                  <w:hideMark/>
                </w:tcPr>
                <w:p w14:paraId="7C40D5D5" w14:textId="51758DB0"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USAL</w:t>
                  </w:r>
                </w:p>
              </w:tc>
              <w:tc>
                <w:tcPr>
                  <w:tcW w:w="886" w:type="dxa"/>
                  <w:tcBorders>
                    <w:top w:val="nil"/>
                    <w:left w:val="nil"/>
                    <w:bottom w:val="single" w:sz="8" w:space="0" w:color="auto"/>
                    <w:right w:val="single" w:sz="8" w:space="0" w:color="auto"/>
                  </w:tcBorders>
                  <w:shd w:val="clear" w:color="auto" w:fill="auto"/>
                  <w:noWrap/>
                  <w:vAlign w:val="bottom"/>
                  <w:hideMark/>
                </w:tcPr>
                <w:p w14:paraId="5E5842F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7B0ED26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02AB9CBB"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0CA8729A"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3541280F"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1FAA9511"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6E257EA8"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r>
            <w:tr w:rsidR="006651AD" w:rsidRPr="00C27ECF" w14:paraId="178D4AC5" w14:textId="77777777" w:rsidTr="006651AD">
              <w:trPr>
                <w:trHeight w:val="360"/>
              </w:trPr>
              <w:tc>
                <w:tcPr>
                  <w:tcW w:w="177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E4A6451" w14:textId="77777777" w:rsidR="006651AD" w:rsidRPr="00C27ECF" w:rsidRDefault="006651AD" w:rsidP="006651AD">
                  <w:pPr>
                    <w:suppressAutoHyphens w:val="0"/>
                    <w:jc w:val="center"/>
                    <w:rPr>
                      <w:rFonts w:cs="Calibri"/>
                      <w:color w:val="000000"/>
                      <w:sz w:val="16"/>
                      <w:szCs w:val="16"/>
                      <w:lang w:val="es-ES" w:eastAsia="es-ES"/>
                    </w:rPr>
                  </w:pPr>
                  <w:proofErr w:type="spellStart"/>
                  <w:r w:rsidRPr="00C27ECF">
                    <w:rPr>
                      <w:rFonts w:cs="Calibri"/>
                      <w:color w:val="000000"/>
                      <w:sz w:val="16"/>
                      <w:szCs w:val="16"/>
                      <w:lang w:val="es-ES" w:eastAsia="es-ES"/>
                    </w:rPr>
                    <w:t>Porcentaxe</w:t>
                  </w:r>
                  <w:proofErr w:type="spellEnd"/>
                  <w:r w:rsidRPr="00C27ECF">
                    <w:rPr>
                      <w:rFonts w:cs="Calibri"/>
                      <w:color w:val="000000"/>
                      <w:sz w:val="16"/>
                      <w:szCs w:val="16"/>
                      <w:lang w:val="es-ES" w:eastAsia="es-ES"/>
                    </w:rPr>
                    <w:t xml:space="preserve"> </w:t>
                  </w:r>
                  <w:proofErr w:type="spellStart"/>
                  <w:r w:rsidRPr="00C27ECF">
                    <w:rPr>
                      <w:rFonts w:cs="Calibri"/>
                      <w:color w:val="000000"/>
                      <w:sz w:val="16"/>
                      <w:szCs w:val="16"/>
                      <w:lang w:val="es-ES" w:eastAsia="es-ES"/>
                    </w:rPr>
                    <w:t>doutorandos</w:t>
                  </w:r>
                  <w:proofErr w:type="spellEnd"/>
                  <w:r w:rsidRPr="00C27ECF">
                    <w:rPr>
                      <w:rFonts w:cs="Calibri"/>
                      <w:color w:val="000000"/>
                      <w:sz w:val="16"/>
                      <w:szCs w:val="16"/>
                      <w:lang w:val="es-ES" w:eastAsia="es-ES"/>
                    </w:rPr>
                    <w:t xml:space="preserve"> que </w:t>
                  </w:r>
                  <w:proofErr w:type="spellStart"/>
                  <w:r w:rsidRPr="00C27ECF">
                    <w:rPr>
                      <w:rFonts w:cs="Calibri"/>
                      <w:color w:val="000000"/>
                      <w:sz w:val="16"/>
                      <w:szCs w:val="16"/>
                      <w:lang w:val="es-ES" w:eastAsia="es-ES"/>
                    </w:rPr>
                    <w:t>defenden</w:t>
                  </w:r>
                  <w:proofErr w:type="spellEnd"/>
                  <w:r w:rsidRPr="00C27ECF">
                    <w:rPr>
                      <w:rFonts w:cs="Calibri"/>
                      <w:color w:val="000000"/>
                      <w:sz w:val="16"/>
                      <w:szCs w:val="16"/>
                      <w:lang w:val="es-ES" w:eastAsia="es-ES"/>
                    </w:rPr>
                    <w:t xml:space="preserve"> a tese </w:t>
                  </w:r>
                  <w:proofErr w:type="spellStart"/>
                  <w:r w:rsidRPr="00C27ECF">
                    <w:rPr>
                      <w:rFonts w:cs="Calibri"/>
                      <w:color w:val="000000"/>
                      <w:sz w:val="16"/>
                      <w:szCs w:val="16"/>
                      <w:lang w:val="es-ES" w:eastAsia="es-ES"/>
                    </w:rPr>
                    <w:t>despois</w:t>
                  </w:r>
                  <w:proofErr w:type="spellEnd"/>
                  <w:r w:rsidRPr="00C27ECF">
                    <w:rPr>
                      <w:rFonts w:cs="Calibri"/>
                      <w:color w:val="000000"/>
                      <w:sz w:val="16"/>
                      <w:szCs w:val="16"/>
                      <w:lang w:val="es-ES" w:eastAsia="es-ES"/>
                    </w:rPr>
                    <w:t xml:space="preserve"> de pedir a segunda prórroga</w:t>
                  </w:r>
                </w:p>
              </w:tc>
              <w:tc>
                <w:tcPr>
                  <w:tcW w:w="1004" w:type="dxa"/>
                  <w:tcBorders>
                    <w:top w:val="nil"/>
                    <w:left w:val="nil"/>
                    <w:bottom w:val="single" w:sz="8" w:space="0" w:color="auto"/>
                    <w:right w:val="single" w:sz="8" w:space="0" w:color="auto"/>
                  </w:tcBorders>
                  <w:shd w:val="clear" w:color="auto" w:fill="auto"/>
                  <w:noWrap/>
                  <w:vAlign w:val="bottom"/>
                  <w:hideMark/>
                </w:tcPr>
                <w:p w14:paraId="16F75FE1" w14:textId="3F55CAA9"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UVIGO</w:t>
                  </w:r>
                </w:p>
              </w:tc>
              <w:tc>
                <w:tcPr>
                  <w:tcW w:w="886" w:type="dxa"/>
                  <w:tcBorders>
                    <w:top w:val="nil"/>
                    <w:left w:val="nil"/>
                    <w:bottom w:val="single" w:sz="8" w:space="0" w:color="auto"/>
                    <w:right w:val="single" w:sz="8" w:space="0" w:color="auto"/>
                  </w:tcBorders>
                  <w:shd w:val="clear" w:color="auto" w:fill="auto"/>
                  <w:noWrap/>
                  <w:vAlign w:val="bottom"/>
                  <w:hideMark/>
                </w:tcPr>
                <w:p w14:paraId="2B25F628"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6A6137F1"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2EAC0978"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18F4102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33,33%</w:t>
                  </w:r>
                </w:p>
              </w:tc>
              <w:tc>
                <w:tcPr>
                  <w:tcW w:w="886" w:type="dxa"/>
                  <w:tcBorders>
                    <w:top w:val="nil"/>
                    <w:left w:val="nil"/>
                    <w:bottom w:val="single" w:sz="8" w:space="0" w:color="auto"/>
                    <w:right w:val="single" w:sz="8" w:space="0" w:color="auto"/>
                  </w:tcBorders>
                  <w:shd w:val="clear" w:color="auto" w:fill="auto"/>
                  <w:noWrap/>
                  <w:vAlign w:val="bottom"/>
                  <w:hideMark/>
                </w:tcPr>
                <w:p w14:paraId="661D17B6"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05239602"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25,00%</w:t>
                  </w:r>
                </w:p>
              </w:tc>
              <w:tc>
                <w:tcPr>
                  <w:tcW w:w="886" w:type="dxa"/>
                  <w:tcBorders>
                    <w:top w:val="nil"/>
                    <w:left w:val="nil"/>
                    <w:bottom w:val="single" w:sz="8" w:space="0" w:color="auto"/>
                    <w:right w:val="single" w:sz="8" w:space="0" w:color="auto"/>
                  </w:tcBorders>
                  <w:shd w:val="clear" w:color="auto" w:fill="auto"/>
                  <w:noWrap/>
                  <w:vAlign w:val="bottom"/>
                  <w:hideMark/>
                </w:tcPr>
                <w:p w14:paraId="413E8BF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r>
            <w:tr w:rsidR="006651AD" w:rsidRPr="00C27ECF" w14:paraId="60661F3E" w14:textId="77777777" w:rsidTr="006651AD">
              <w:trPr>
                <w:trHeight w:val="360"/>
              </w:trPr>
              <w:tc>
                <w:tcPr>
                  <w:tcW w:w="1771" w:type="dxa"/>
                  <w:gridSpan w:val="2"/>
                  <w:vMerge/>
                  <w:tcBorders>
                    <w:top w:val="single" w:sz="8" w:space="0" w:color="auto"/>
                    <w:left w:val="single" w:sz="8" w:space="0" w:color="auto"/>
                    <w:bottom w:val="single" w:sz="8" w:space="0" w:color="000000"/>
                    <w:right w:val="single" w:sz="8" w:space="0" w:color="000000"/>
                  </w:tcBorders>
                  <w:vAlign w:val="center"/>
                  <w:hideMark/>
                </w:tcPr>
                <w:p w14:paraId="227A2396" w14:textId="77777777" w:rsidR="006651AD" w:rsidRPr="00C27ECF" w:rsidRDefault="006651AD" w:rsidP="006651AD">
                  <w:pPr>
                    <w:suppressAutoHyphens w:val="0"/>
                    <w:rPr>
                      <w:rFonts w:cs="Calibri"/>
                      <w:color w:val="000000"/>
                      <w:sz w:val="16"/>
                      <w:szCs w:val="16"/>
                      <w:lang w:val="es-ES" w:eastAsia="es-ES"/>
                    </w:rPr>
                  </w:pPr>
                </w:p>
              </w:tc>
              <w:tc>
                <w:tcPr>
                  <w:tcW w:w="1004" w:type="dxa"/>
                  <w:tcBorders>
                    <w:top w:val="nil"/>
                    <w:left w:val="nil"/>
                    <w:bottom w:val="single" w:sz="8" w:space="0" w:color="auto"/>
                    <w:right w:val="single" w:sz="8" w:space="0" w:color="auto"/>
                  </w:tcBorders>
                  <w:shd w:val="clear" w:color="auto" w:fill="auto"/>
                  <w:noWrap/>
                  <w:vAlign w:val="bottom"/>
                  <w:hideMark/>
                </w:tcPr>
                <w:p w14:paraId="42B3F7ED" w14:textId="672E78D7" w:rsidR="006651AD" w:rsidRPr="00C27ECF" w:rsidRDefault="006651AD" w:rsidP="006651AD">
                  <w:pPr>
                    <w:suppressAutoHyphens w:val="0"/>
                    <w:rPr>
                      <w:rFonts w:cs="Calibri"/>
                      <w:color w:val="000000"/>
                      <w:sz w:val="16"/>
                      <w:szCs w:val="16"/>
                      <w:lang w:val="es-ES" w:eastAsia="es-ES"/>
                    </w:rPr>
                  </w:pPr>
                  <w:r>
                    <w:rPr>
                      <w:rFonts w:cs="Calibri"/>
                      <w:color w:val="000000"/>
                      <w:sz w:val="16"/>
                      <w:szCs w:val="16"/>
                      <w:lang w:val="es-ES" w:eastAsia="es-ES"/>
                    </w:rPr>
                    <w:t>USAL</w:t>
                  </w:r>
                </w:p>
              </w:tc>
              <w:tc>
                <w:tcPr>
                  <w:tcW w:w="886" w:type="dxa"/>
                  <w:tcBorders>
                    <w:top w:val="nil"/>
                    <w:left w:val="nil"/>
                    <w:bottom w:val="single" w:sz="8" w:space="0" w:color="auto"/>
                    <w:right w:val="single" w:sz="8" w:space="0" w:color="auto"/>
                  </w:tcBorders>
                  <w:shd w:val="clear" w:color="auto" w:fill="auto"/>
                  <w:noWrap/>
                  <w:vAlign w:val="bottom"/>
                  <w:hideMark/>
                </w:tcPr>
                <w:p w14:paraId="0D3B0F0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2DBD11EF"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4965B7BE"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5E46DD85"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5FAD2DED"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11C7CB8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c>
                <w:tcPr>
                  <w:tcW w:w="886" w:type="dxa"/>
                  <w:tcBorders>
                    <w:top w:val="nil"/>
                    <w:left w:val="nil"/>
                    <w:bottom w:val="single" w:sz="8" w:space="0" w:color="auto"/>
                    <w:right w:val="single" w:sz="8" w:space="0" w:color="auto"/>
                  </w:tcBorders>
                  <w:shd w:val="clear" w:color="auto" w:fill="auto"/>
                  <w:noWrap/>
                  <w:vAlign w:val="bottom"/>
                  <w:hideMark/>
                </w:tcPr>
                <w:p w14:paraId="38D8634C" w14:textId="77777777" w:rsidR="006651AD" w:rsidRPr="00C27ECF" w:rsidRDefault="006651AD" w:rsidP="006651AD">
                  <w:pPr>
                    <w:suppressAutoHyphens w:val="0"/>
                    <w:jc w:val="center"/>
                    <w:rPr>
                      <w:rFonts w:cs="Calibri"/>
                      <w:color w:val="000000"/>
                      <w:sz w:val="16"/>
                      <w:szCs w:val="16"/>
                      <w:lang w:val="es-ES" w:eastAsia="es-ES"/>
                    </w:rPr>
                  </w:pPr>
                  <w:r w:rsidRPr="00C27ECF">
                    <w:rPr>
                      <w:rFonts w:cs="Calibri"/>
                      <w:color w:val="000000"/>
                      <w:sz w:val="16"/>
                      <w:szCs w:val="16"/>
                      <w:lang w:val="es-ES" w:eastAsia="es-ES"/>
                    </w:rPr>
                    <w:t> </w:t>
                  </w:r>
                </w:p>
              </w:tc>
            </w:tr>
          </w:tbl>
          <w:p w14:paraId="1C8D0FCD" w14:textId="77777777" w:rsidR="00C27ECF" w:rsidRPr="0024543D" w:rsidRDefault="00C27ECF" w:rsidP="001529EC">
            <w:pPr>
              <w:spacing w:line="360" w:lineRule="auto"/>
              <w:jc w:val="both"/>
              <w:rPr>
                <w:color w:val="auto"/>
                <w:sz w:val="16"/>
                <w:szCs w:val="16"/>
              </w:rPr>
            </w:pPr>
          </w:p>
          <w:p w14:paraId="4A3E978D" w14:textId="3AEBF5F6" w:rsidR="00C27ECF" w:rsidRPr="0024543D" w:rsidRDefault="006651AD" w:rsidP="00C27ECF">
            <w:pPr>
              <w:spacing w:line="360" w:lineRule="auto"/>
              <w:jc w:val="both"/>
              <w:rPr>
                <w:color w:val="auto"/>
                <w:sz w:val="16"/>
                <w:szCs w:val="16"/>
              </w:rPr>
            </w:pPr>
            <w:r>
              <w:rPr>
                <w:color w:val="auto"/>
                <w:sz w:val="16"/>
                <w:szCs w:val="16"/>
              </w:rPr>
              <w:t xml:space="preserve">Por lo tanto, se </w:t>
            </w:r>
            <w:proofErr w:type="spellStart"/>
            <w:r>
              <w:rPr>
                <w:color w:val="auto"/>
                <w:sz w:val="16"/>
                <w:szCs w:val="16"/>
              </w:rPr>
              <w:t>siguen</w:t>
            </w:r>
            <w:proofErr w:type="spellEnd"/>
            <w:r>
              <w:rPr>
                <w:color w:val="auto"/>
                <w:sz w:val="16"/>
                <w:szCs w:val="16"/>
              </w:rPr>
              <w:t xml:space="preserve"> </w:t>
            </w:r>
            <w:proofErr w:type="spellStart"/>
            <w:r>
              <w:rPr>
                <w:color w:val="auto"/>
                <w:sz w:val="16"/>
                <w:szCs w:val="16"/>
              </w:rPr>
              <w:t>cumpliendo</w:t>
            </w:r>
            <w:proofErr w:type="spellEnd"/>
            <w:r>
              <w:rPr>
                <w:color w:val="auto"/>
                <w:sz w:val="16"/>
                <w:szCs w:val="16"/>
              </w:rPr>
              <w:t xml:space="preserve"> los valores de </w:t>
            </w:r>
            <w:r w:rsidR="00C27ECF" w:rsidRPr="0024543D">
              <w:rPr>
                <w:color w:val="auto"/>
                <w:sz w:val="16"/>
                <w:szCs w:val="16"/>
              </w:rPr>
              <w:t>los indicadores</w:t>
            </w:r>
            <w:r>
              <w:rPr>
                <w:color w:val="auto"/>
                <w:sz w:val="16"/>
                <w:szCs w:val="16"/>
              </w:rPr>
              <w:t xml:space="preserve"> previstos en la memoria de Verificación</w:t>
            </w:r>
            <w:r w:rsidR="00C27ECF" w:rsidRPr="0024543D">
              <w:rPr>
                <w:color w:val="auto"/>
                <w:sz w:val="16"/>
                <w:szCs w:val="16"/>
              </w:rPr>
              <w:t xml:space="preserve">, incluso </w:t>
            </w:r>
            <w:proofErr w:type="spellStart"/>
            <w:r w:rsidR="00C27ECF" w:rsidRPr="0024543D">
              <w:rPr>
                <w:color w:val="auto"/>
                <w:sz w:val="16"/>
                <w:szCs w:val="16"/>
              </w:rPr>
              <w:t>mejorándol</w:t>
            </w:r>
            <w:r>
              <w:rPr>
                <w:color w:val="auto"/>
                <w:sz w:val="16"/>
                <w:szCs w:val="16"/>
              </w:rPr>
              <w:t>o</w:t>
            </w:r>
            <w:r w:rsidR="00C27ECF" w:rsidRPr="0024543D">
              <w:rPr>
                <w:color w:val="auto"/>
                <w:sz w:val="16"/>
                <w:szCs w:val="16"/>
              </w:rPr>
              <w:t>s</w:t>
            </w:r>
            <w:proofErr w:type="spellEnd"/>
            <w:r w:rsidR="00C27ECF" w:rsidRPr="0024543D">
              <w:rPr>
                <w:color w:val="auto"/>
                <w:sz w:val="16"/>
                <w:szCs w:val="16"/>
              </w:rPr>
              <w:t>.</w:t>
            </w:r>
          </w:p>
          <w:p w14:paraId="631EF8C4" w14:textId="77777777" w:rsidR="002E1611" w:rsidRPr="0024543D" w:rsidRDefault="002E1611" w:rsidP="001529EC">
            <w:pPr>
              <w:spacing w:line="360" w:lineRule="auto"/>
              <w:jc w:val="both"/>
              <w:rPr>
                <w:color w:val="auto"/>
                <w:sz w:val="16"/>
                <w:szCs w:val="16"/>
              </w:rPr>
            </w:pPr>
          </w:p>
          <w:p w14:paraId="363A50D1" w14:textId="77777777" w:rsidR="004F65FA" w:rsidRPr="0024543D" w:rsidRDefault="004F65FA" w:rsidP="001529EC">
            <w:pPr>
              <w:spacing w:line="360" w:lineRule="auto"/>
              <w:jc w:val="both"/>
              <w:rPr>
                <w:color w:val="auto"/>
                <w:sz w:val="16"/>
                <w:szCs w:val="16"/>
              </w:rPr>
            </w:pPr>
          </w:p>
        </w:tc>
      </w:tr>
      <w:tr w:rsidR="002E1611" w:rsidRPr="00FE1213" w14:paraId="3ACD785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AD50FD6"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6.3.- Os indicadores son adecuados ao perfil dos estudantes, de acordo co ámbito científico do programa</w:t>
            </w:r>
          </w:p>
        </w:tc>
      </w:tr>
      <w:tr w:rsidR="002E1611" w:rsidRPr="00FE1213" w14:paraId="4D6F425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8F1F4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8B11B40" w14:textId="77777777" w:rsidR="002E1611" w:rsidRPr="00FE1213" w:rsidRDefault="002E1611" w:rsidP="002E1611">
            <w:pPr>
              <w:numPr>
                <w:ilvl w:val="0"/>
                <w:numId w:val="10"/>
              </w:numPr>
              <w:suppressAutoHyphens w:val="0"/>
              <w:spacing w:line="360" w:lineRule="auto"/>
              <w:contextualSpacing/>
              <w:jc w:val="both"/>
              <w:rPr>
                <w:color w:val="auto"/>
                <w:sz w:val="16"/>
                <w:szCs w:val="16"/>
              </w:rPr>
            </w:pPr>
            <w:r w:rsidRPr="00FE1213">
              <w:rPr>
                <w:rFonts w:cs="Verdana"/>
                <w:color w:val="auto"/>
                <w:sz w:val="16"/>
                <w:szCs w:val="16"/>
              </w:rPr>
              <w:t>Analizar, á vista dos resultados obtidos polo programa no período avaliado, tendo en conta o perfil dos estudantes, as características do programa e o ámbito científico.</w:t>
            </w:r>
          </w:p>
        </w:tc>
      </w:tr>
      <w:tr w:rsidR="002E1611" w:rsidRPr="00FE1213" w14:paraId="230EC53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050C026"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74E842A6" w14:textId="77777777" w:rsidR="002E1611" w:rsidRDefault="002E1611" w:rsidP="001529EC">
            <w:pPr>
              <w:spacing w:line="360" w:lineRule="auto"/>
              <w:jc w:val="both"/>
              <w:rPr>
                <w:color w:val="auto"/>
                <w:sz w:val="16"/>
                <w:szCs w:val="16"/>
              </w:rPr>
            </w:pPr>
          </w:p>
          <w:p w14:paraId="239ABED9" w14:textId="77777777" w:rsidR="00C27ECF" w:rsidRPr="00FE1213" w:rsidRDefault="00C27ECF" w:rsidP="00C27ECF">
            <w:pPr>
              <w:spacing w:line="360" w:lineRule="auto"/>
              <w:jc w:val="both"/>
              <w:rPr>
                <w:color w:val="auto"/>
                <w:sz w:val="16"/>
                <w:szCs w:val="16"/>
              </w:rPr>
            </w:pPr>
            <w:r>
              <w:rPr>
                <w:color w:val="auto"/>
                <w:sz w:val="16"/>
                <w:szCs w:val="16"/>
              </w:rPr>
              <w:t xml:space="preserve">El </w:t>
            </w:r>
            <w:proofErr w:type="spellStart"/>
            <w:r>
              <w:rPr>
                <w:color w:val="auto"/>
                <w:sz w:val="16"/>
                <w:szCs w:val="16"/>
              </w:rPr>
              <w:t>estricto</w:t>
            </w:r>
            <w:proofErr w:type="spellEnd"/>
            <w:r>
              <w:rPr>
                <w:color w:val="auto"/>
                <w:sz w:val="16"/>
                <w:szCs w:val="16"/>
              </w:rPr>
              <w:t xml:space="preserve"> </w:t>
            </w:r>
            <w:proofErr w:type="spellStart"/>
            <w:r>
              <w:rPr>
                <w:color w:val="auto"/>
                <w:sz w:val="16"/>
                <w:szCs w:val="16"/>
              </w:rPr>
              <w:t>cumplimiento</w:t>
            </w:r>
            <w:proofErr w:type="spellEnd"/>
            <w:r>
              <w:rPr>
                <w:color w:val="auto"/>
                <w:sz w:val="16"/>
                <w:szCs w:val="16"/>
              </w:rPr>
              <w:t xml:space="preserve"> del perfil de ingreso comprometido en la Memoria ha facilitado el </w:t>
            </w:r>
            <w:proofErr w:type="spellStart"/>
            <w:r>
              <w:rPr>
                <w:color w:val="auto"/>
                <w:sz w:val="16"/>
                <w:szCs w:val="16"/>
              </w:rPr>
              <w:t>cumplimiento</w:t>
            </w:r>
            <w:proofErr w:type="spellEnd"/>
            <w:r>
              <w:rPr>
                <w:color w:val="auto"/>
                <w:sz w:val="16"/>
                <w:szCs w:val="16"/>
              </w:rPr>
              <w:t xml:space="preserve"> de los valores previstos para los indicadores académicos del Programa. Se continuará aplicando de forma igualmente </w:t>
            </w:r>
            <w:proofErr w:type="spellStart"/>
            <w:r>
              <w:rPr>
                <w:color w:val="auto"/>
                <w:sz w:val="16"/>
                <w:szCs w:val="16"/>
              </w:rPr>
              <w:t>estricta</w:t>
            </w:r>
            <w:proofErr w:type="spellEnd"/>
            <w:r>
              <w:rPr>
                <w:color w:val="auto"/>
                <w:sz w:val="16"/>
                <w:szCs w:val="16"/>
              </w:rPr>
              <w:t>.</w:t>
            </w:r>
          </w:p>
          <w:p w14:paraId="182A1FB3" w14:textId="77777777" w:rsidR="002E1611" w:rsidRPr="00FE1213" w:rsidRDefault="002E1611" w:rsidP="001529EC">
            <w:pPr>
              <w:spacing w:line="360" w:lineRule="auto"/>
              <w:jc w:val="both"/>
              <w:rPr>
                <w:color w:val="auto"/>
                <w:sz w:val="16"/>
                <w:szCs w:val="16"/>
              </w:rPr>
            </w:pPr>
          </w:p>
        </w:tc>
      </w:tr>
      <w:tr w:rsidR="002E1611" w:rsidRPr="00FE1213" w14:paraId="15C66C65"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08B152E9"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6.4.- A satisfacción do </w:t>
            </w:r>
            <w:proofErr w:type="spellStart"/>
            <w:r w:rsidRPr="00202214">
              <w:rPr>
                <w:rFonts w:cs="Verdana"/>
                <w:iCs/>
                <w:color w:val="auto"/>
                <w:sz w:val="16"/>
                <w:szCs w:val="16"/>
              </w:rPr>
              <w:t>estudantado</w:t>
            </w:r>
            <w:proofErr w:type="spellEnd"/>
            <w:r w:rsidRPr="00202214">
              <w:rPr>
                <w:rFonts w:cs="Verdana"/>
                <w:iCs/>
                <w:color w:val="auto"/>
                <w:sz w:val="16"/>
                <w:szCs w:val="16"/>
              </w:rPr>
              <w:t xml:space="preserve">, do </w:t>
            </w:r>
            <w:r>
              <w:rPr>
                <w:rFonts w:cs="Verdana"/>
                <w:iCs/>
                <w:color w:val="auto"/>
                <w:sz w:val="16"/>
                <w:szCs w:val="16"/>
              </w:rPr>
              <w:t>PDI</w:t>
            </w:r>
            <w:r w:rsidRPr="00202214">
              <w:rPr>
                <w:rFonts w:cs="Verdana"/>
                <w:iCs/>
                <w:color w:val="auto"/>
                <w:sz w:val="16"/>
                <w:szCs w:val="16"/>
              </w:rPr>
              <w:t xml:space="preserve">,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e doutros grupos de interese é axeitada.</w:t>
            </w:r>
          </w:p>
        </w:tc>
      </w:tr>
      <w:tr w:rsidR="002E1611" w:rsidRPr="00FE1213" w14:paraId="30697CC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839178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149C3FB"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Análise dos indicadores de satisfacción de estudantes, </w:t>
            </w:r>
            <w:r>
              <w:rPr>
                <w:color w:val="auto"/>
                <w:sz w:val="16"/>
                <w:szCs w:val="16"/>
              </w:rPr>
              <w:t>PDI</w:t>
            </w:r>
            <w:r w:rsidRPr="00FE1213">
              <w:rPr>
                <w:color w:val="auto"/>
                <w:sz w:val="16"/>
                <w:szCs w:val="16"/>
              </w:rPr>
              <w:t xml:space="preserve">, </w:t>
            </w:r>
            <w:proofErr w:type="spellStart"/>
            <w:r w:rsidRPr="00FE1213">
              <w:rPr>
                <w:color w:val="auto"/>
                <w:sz w:val="16"/>
                <w:szCs w:val="16"/>
              </w:rPr>
              <w:t>egresados</w:t>
            </w:r>
            <w:proofErr w:type="spellEnd"/>
            <w:r w:rsidRPr="00FE1213">
              <w:rPr>
                <w:color w:val="auto"/>
                <w:sz w:val="16"/>
                <w:szCs w:val="16"/>
              </w:rPr>
              <w:t xml:space="preserve"> e outros grupos de interese.</w:t>
            </w:r>
          </w:p>
          <w:p w14:paraId="45F057EA"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lastRenderedPageBreak/>
              <w:t xml:space="preserve">Os indicadores de satisfacción </w:t>
            </w:r>
            <w:r w:rsidRPr="00050E0E">
              <w:rPr>
                <w:color w:val="auto"/>
                <w:sz w:val="16"/>
                <w:szCs w:val="16"/>
              </w:rPr>
              <w:t>téñense</w:t>
            </w:r>
            <w:r w:rsidRPr="00FE1213">
              <w:rPr>
                <w:color w:val="auto"/>
                <w:sz w:val="16"/>
                <w:szCs w:val="16"/>
              </w:rPr>
              <w:t xml:space="preserve"> en conta para a mellora e revisión do programa.</w:t>
            </w:r>
          </w:p>
        </w:tc>
      </w:tr>
      <w:tr w:rsidR="002E1611" w:rsidRPr="00FE1213" w14:paraId="4E16B243"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9E4D727"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lastRenderedPageBreak/>
              <w:t>Reflexión/comentarios que xustifiquen a valoración:</w:t>
            </w:r>
          </w:p>
          <w:p w14:paraId="3B1ECC7C" w14:textId="77777777" w:rsidR="00E6320E" w:rsidRPr="00A27865" w:rsidRDefault="00E6320E" w:rsidP="00E6320E">
            <w:pPr>
              <w:jc w:val="both"/>
              <w:rPr>
                <w:i/>
                <w:color w:val="auto"/>
                <w:sz w:val="16"/>
                <w:szCs w:val="16"/>
              </w:rPr>
            </w:pPr>
            <w:r w:rsidRPr="00A27865">
              <w:rPr>
                <w:i/>
                <w:color w:val="auto"/>
                <w:sz w:val="16"/>
                <w:szCs w:val="16"/>
              </w:rPr>
              <w:t xml:space="preserve">Resultados </w:t>
            </w:r>
            <w:r>
              <w:rPr>
                <w:i/>
                <w:color w:val="auto"/>
                <w:sz w:val="16"/>
                <w:szCs w:val="16"/>
              </w:rPr>
              <w:t xml:space="preserve">xerais </w:t>
            </w:r>
            <w:r w:rsidRPr="00A27865">
              <w:rPr>
                <w:i/>
                <w:color w:val="auto"/>
                <w:sz w:val="16"/>
                <w:szCs w:val="16"/>
              </w:rPr>
              <w:t xml:space="preserve">de satisfacción </w:t>
            </w:r>
            <w:r>
              <w:rPr>
                <w:i/>
                <w:color w:val="auto"/>
                <w:sz w:val="16"/>
                <w:szCs w:val="16"/>
              </w:rPr>
              <w:t>para cada un dos grupos de interese</w:t>
            </w:r>
            <w:r w:rsidRPr="00A27865">
              <w:rPr>
                <w:i/>
                <w:color w:val="auto"/>
                <w:sz w:val="16"/>
                <w:szCs w:val="16"/>
              </w:rPr>
              <w:t>:</w:t>
            </w:r>
          </w:p>
          <w:p w14:paraId="2797784E" w14:textId="77777777" w:rsidR="00E6320E" w:rsidRDefault="00E6320E"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78EF1835" w14:textId="77777777" w:rsidR="00D515BA" w:rsidRDefault="00237E7D"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237E7D">
              <w:rPr>
                <w:rFonts w:eastAsiaTheme="minorHAnsi" w:cs="DejaVuSansCondensed"/>
                <w:color w:val="333333"/>
                <w:sz w:val="16"/>
                <w:szCs w:val="16"/>
                <w:lang w:eastAsia="en-US"/>
              </w:rPr>
              <w:t>O Sist</w:t>
            </w:r>
            <w:r w:rsidR="001529EC">
              <w:rPr>
                <w:rFonts w:eastAsiaTheme="minorHAnsi" w:cs="DejaVuSansCondensed"/>
                <w:color w:val="333333"/>
                <w:sz w:val="16"/>
                <w:szCs w:val="16"/>
                <w:lang w:eastAsia="en-US"/>
              </w:rPr>
              <w:t>ema de Garantía da Calidade (SG</w:t>
            </w:r>
            <w:r w:rsidRPr="00237E7D">
              <w:rPr>
                <w:rFonts w:eastAsiaTheme="minorHAnsi" w:cs="DejaVuSansCondensed"/>
                <w:color w:val="333333"/>
                <w:sz w:val="16"/>
                <w:szCs w:val="16"/>
                <w:lang w:eastAsia="en-US"/>
              </w:rPr>
              <w:t xml:space="preserve">C) da EIDO conta con procesos </w:t>
            </w:r>
            <w:r w:rsidR="00D515BA">
              <w:rPr>
                <w:rFonts w:eastAsiaTheme="minorHAnsi" w:cs="DejaVuSansCondensed"/>
                <w:color w:val="333333"/>
                <w:sz w:val="16"/>
                <w:szCs w:val="16"/>
                <w:lang w:eastAsia="en-US"/>
              </w:rPr>
              <w:t>que garanten a recollida de opinión e a avaliación da satisfacción dos diferentes grupos de interese</w:t>
            </w:r>
            <w:r w:rsidR="00B03AA9">
              <w:rPr>
                <w:rFonts w:eastAsiaTheme="minorHAnsi" w:cs="DejaVuSansCondensed"/>
                <w:color w:val="333333"/>
                <w:sz w:val="16"/>
                <w:szCs w:val="16"/>
                <w:lang w:eastAsia="en-US"/>
              </w:rPr>
              <w:t>:</w:t>
            </w:r>
          </w:p>
          <w:p w14:paraId="07809B39" w14:textId="77777777" w:rsid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Medición da satisfacción</w:t>
            </w:r>
          </w:p>
          <w:p w14:paraId="6BCF97D2" w14:textId="77777777" w:rsid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Xestión das queixas, suxestións e parabéns</w:t>
            </w:r>
          </w:p>
          <w:p w14:paraId="16004362" w14:textId="77777777" w:rsidR="00B03AA9" w:rsidRP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2325D641" w14:textId="77777777" w:rsidR="00B03AA9" w:rsidRPr="00B03AA9" w:rsidRDefault="00B03AA9" w:rsidP="00237E7D">
            <w:pPr>
              <w:suppressAutoHyphens w:val="0"/>
              <w:autoSpaceDE w:val="0"/>
              <w:autoSpaceDN w:val="0"/>
              <w:adjustRightInd w:val="0"/>
              <w:spacing w:line="360" w:lineRule="auto"/>
              <w:jc w:val="both"/>
              <w:rPr>
                <w:rFonts w:eastAsiaTheme="minorHAnsi" w:cs="DejaVuSansCondensed"/>
                <w:b/>
                <w:color w:val="333333"/>
                <w:sz w:val="16"/>
                <w:szCs w:val="16"/>
                <w:lang w:eastAsia="en-US"/>
              </w:rPr>
            </w:pPr>
            <w:r w:rsidRPr="00B03AA9">
              <w:rPr>
                <w:rFonts w:eastAsiaTheme="minorHAnsi" w:cs="DejaVuSansCondensed"/>
                <w:b/>
                <w:color w:val="333333"/>
                <w:sz w:val="16"/>
                <w:szCs w:val="16"/>
                <w:lang w:eastAsia="en-US"/>
              </w:rPr>
              <w:t>Medición da satisfacción</w:t>
            </w:r>
          </w:p>
          <w:p w14:paraId="7D9932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14:paraId="792BF17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25DB4A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-Primeiro ciclo: 2017/18 a 2018/19</w:t>
            </w:r>
          </w:p>
          <w:p w14:paraId="68BE77B6"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Consolidación da enquisa anual de estudantes de 1º e 3º ano (cursos 2016/17 e 2017/18)</w:t>
            </w:r>
          </w:p>
          <w:p w14:paraId="6E03781A"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2018: Realización da primeira enquisa ao PDI (directores e titores de teses), tomando toda a poboación histórica desde 2013.</w:t>
            </w:r>
          </w:p>
          <w:p w14:paraId="1623685F"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As análises de resultados e toma de accións de mellora realizáronse na Comisión de Calidade da Eido en xullo de 2020. </w:t>
            </w:r>
          </w:p>
          <w:p w14:paraId="6767BFC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-Segundo ciclo (actual): 2019/20 a 2021/22</w:t>
            </w:r>
          </w:p>
          <w:p w14:paraId="12352923" w14:textId="5D73A72E" w:rsidR="00D515BA" w:rsidRPr="00D515BA" w:rsidRDefault="00F155F2" w:rsidP="00F155F2">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F155F2">
              <w:rPr>
                <w:rFonts w:eastAsiaTheme="minorHAnsi" w:cs="DejaVuSansCondensed"/>
                <w:color w:val="333333"/>
                <w:sz w:val="16"/>
                <w:szCs w:val="16"/>
                <w:lang w:eastAsia="en-US"/>
              </w:rPr>
              <w:t>2020, 2021 e 2022</w:t>
            </w:r>
            <w:r w:rsidR="00D515BA" w:rsidRPr="00D515BA">
              <w:rPr>
                <w:rFonts w:eastAsiaTheme="minorHAnsi" w:cs="DejaVuSansCondensed"/>
                <w:color w:val="333333"/>
                <w:sz w:val="16"/>
                <w:szCs w:val="16"/>
                <w:lang w:eastAsia="en-US"/>
              </w:rPr>
              <w:t>: realización da enquisa anual a estudantes de 1º e 3º ano (de forma extraordinaria cursos 2018/19 –retrasada pola pandemia- e 2019/20)</w:t>
            </w:r>
          </w:p>
          <w:p w14:paraId="59B19930" w14:textId="1BC4C021" w:rsidR="00396DE4" w:rsidRPr="00396DE4" w:rsidRDefault="00D515BA"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333333"/>
                <w:sz w:val="16"/>
                <w:szCs w:val="16"/>
                <w:lang w:eastAsia="en-US"/>
              </w:rPr>
              <w:t>2020</w:t>
            </w:r>
            <w:r w:rsidR="00396DE4" w:rsidRPr="00396DE4">
              <w:rPr>
                <w:rFonts w:eastAsiaTheme="minorHAnsi" w:cs="DejaVuSansCondensed"/>
                <w:color w:val="333333"/>
                <w:sz w:val="16"/>
                <w:szCs w:val="16"/>
                <w:lang w:eastAsia="en-US"/>
              </w:rPr>
              <w:t xml:space="preserve"> e 2022</w:t>
            </w:r>
            <w:r w:rsidRPr="00396DE4">
              <w:rPr>
                <w:rFonts w:eastAsiaTheme="minorHAnsi" w:cs="DejaVuSansCondensed"/>
                <w:color w:val="333333"/>
                <w:sz w:val="16"/>
                <w:szCs w:val="16"/>
                <w:lang w:eastAsia="en-US"/>
              </w:rPr>
              <w:t>: enquisa</w:t>
            </w:r>
            <w:r w:rsidR="00396DE4" w:rsidRPr="00396DE4">
              <w:rPr>
                <w:rFonts w:eastAsiaTheme="minorHAnsi" w:cs="DejaVuSansCondensed"/>
                <w:color w:val="333333"/>
                <w:sz w:val="16"/>
                <w:szCs w:val="16"/>
                <w:lang w:eastAsia="en-US"/>
              </w:rPr>
              <w:t>s</w:t>
            </w:r>
            <w:r w:rsidRPr="00396DE4">
              <w:rPr>
                <w:rFonts w:eastAsiaTheme="minorHAnsi" w:cs="DejaVuSansCondensed"/>
                <w:color w:val="333333"/>
                <w:sz w:val="16"/>
                <w:szCs w:val="16"/>
                <w:lang w:eastAsia="en-US"/>
              </w:rPr>
              <w:t xml:space="preserve"> ao PDI (directores e titores de teses), cos datos do período 2018/19 e </w:t>
            </w:r>
            <w:r w:rsidRPr="00396DE4">
              <w:rPr>
                <w:rFonts w:eastAsiaTheme="minorHAnsi" w:cs="DejaVuSansCondensed"/>
                <w:color w:val="auto"/>
                <w:sz w:val="16"/>
                <w:szCs w:val="16"/>
                <w:lang w:eastAsia="en-US"/>
              </w:rPr>
              <w:t>2019/20</w:t>
            </w:r>
            <w:r w:rsidR="00396DE4" w:rsidRPr="00396DE4">
              <w:rPr>
                <w:rFonts w:eastAsiaTheme="minorHAnsi" w:cs="DejaVuSansCondensed"/>
                <w:color w:val="auto"/>
                <w:sz w:val="16"/>
                <w:szCs w:val="16"/>
                <w:lang w:eastAsia="en-US"/>
              </w:rPr>
              <w:t>, e 2020/21 e 2021/22, respectivamente.</w:t>
            </w:r>
          </w:p>
          <w:p w14:paraId="3B7910A1" w14:textId="2CE6E47A" w:rsidR="00D515BA" w:rsidRPr="00396DE4"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Aprobación de novos cuestionarios (PAS) e fichas metodolóxicas</w:t>
            </w:r>
            <w:r w:rsidR="0006637D" w:rsidRPr="00396DE4">
              <w:rPr>
                <w:rFonts w:eastAsiaTheme="minorHAnsi" w:cs="DejaVuSansCondensed"/>
                <w:color w:val="auto"/>
                <w:sz w:val="16"/>
                <w:szCs w:val="16"/>
                <w:lang w:eastAsia="en-US"/>
              </w:rPr>
              <w:t xml:space="preserve"> harmonizados, por grupos de interese, entre as 3 universidades do SUG</w:t>
            </w:r>
            <w:r w:rsidRPr="00396DE4">
              <w:rPr>
                <w:rFonts w:eastAsiaTheme="minorHAnsi" w:cs="DejaVuSansCondensed"/>
                <w:color w:val="auto"/>
                <w:sz w:val="16"/>
                <w:szCs w:val="16"/>
                <w:lang w:eastAsia="en-US"/>
              </w:rPr>
              <w:t>.</w:t>
            </w:r>
            <w:r w:rsidR="002B35DF" w:rsidRPr="00396DE4">
              <w:rPr>
                <w:rFonts w:eastAsiaTheme="minorHAnsi" w:cs="DejaVuSansCondensed"/>
                <w:color w:val="auto"/>
                <w:sz w:val="16"/>
                <w:szCs w:val="16"/>
                <w:lang w:eastAsia="en-US"/>
              </w:rPr>
              <w:t xml:space="preserve"> </w:t>
            </w:r>
            <w:r w:rsidR="005C4D38" w:rsidRPr="00396DE4">
              <w:rPr>
                <w:rFonts w:eastAsiaTheme="minorHAnsi" w:cs="DejaVuSansCondensed"/>
                <w:color w:val="auto"/>
                <w:sz w:val="16"/>
                <w:szCs w:val="16"/>
                <w:lang w:eastAsia="en-US"/>
              </w:rPr>
              <w:t>R</w:t>
            </w:r>
            <w:r w:rsidR="002B35DF" w:rsidRPr="00396DE4">
              <w:rPr>
                <w:rFonts w:eastAsiaTheme="minorHAnsi" w:cs="DejaVuSansCondensed"/>
                <w:color w:val="auto"/>
                <w:sz w:val="16"/>
                <w:szCs w:val="16"/>
                <w:lang w:eastAsia="en-US"/>
              </w:rPr>
              <w:t xml:space="preserve">ealización: </w:t>
            </w:r>
            <w:r w:rsidR="005C4D38" w:rsidRPr="00396DE4">
              <w:rPr>
                <w:rFonts w:eastAsiaTheme="minorHAnsi" w:cs="DejaVuSansCondensed"/>
                <w:color w:val="auto"/>
                <w:sz w:val="16"/>
                <w:szCs w:val="16"/>
                <w:lang w:eastAsia="en-US"/>
              </w:rPr>
              <w:t>novembro</w:t>
            </w:r>
            <w:r w:rsidR="002B35DF" w:rsidRPr="00396DE4">
              <w:rPr>
                <w:rFonts w:eastAsiaTheme="minorHAnsi" w:cs="DejaVuSansCondensed"/>
                <w:color w:val="auto"/>
                <w:sz w:val="16"/>
                <w:szCs w:val="16"/>
                <w:lang w:eastAsia="en-US"/>
              </w:rPr>
              <w:t xml:space="preserve"> 2021</w:t>
            </w:r>
          </w:p>
          <w:p w14:paraId="2E7FCDA0" w14:textId="7CE74D63" w:rsidR="002B35DF" w:rsidRPr="00396DE4" w:rsidRDefault="002B35DF"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proofErr w:type="spellStart"/>
            <w:r w:rsidRPr="00396DE4">
              <w:rPr>
                <w:rFonts w:eastAsiaTheme="minorHAnsi" w:cs="DejaVuSansCondensed"/>
                <w:color w:val="auto"/>
                <w:sz w:val="16"/>
                <w:szCs w:val="16"/>
                <w:lang w:eastAsia="en-US"/>
              </w:rPr>
              <w:t>Egresados</w:t>
            </w:r>
            <w:proofErr w:type="spellEnd"/>
            <w:r w:rsidRPr="00396DE4">
              <w:rPr>
                <w:rFonts w:eastAsiaTheme="minorHAnsi" w:cs="DejaVuSansCondensed"/>
                <w:color w:val="auto"/>
                <w:sz w:val="16"/>
                <w:szCs w:val="16"/>
                <w:lang w:eastAsia="en-US"/>
              </w:rPr>
              <w:t xml:space="preserve">: </w:t>
            </w:r>
            <w:r w:rsidR="0006637D" w:rsidRPr="00396DE4">
              <w:rPr>
                <w:rFonts w:eastAsiaTheme="minorHAnsi" w:cs="DejaVuSansCondensed"/>
                <w:color w:val="auto"/>
                <w:sz w:val="16"/>
                <w:szCs w:val="16"/>
                <w:lang w:eastAsia="en-US"/>
              </w:rPr>
              <w:t xml:space="preserve">1º estudo histórico de inserción laboral 1990-2020 en novembro de 2022. Realización do 1º estudo anual de inserción laboral e satisfacción, sobre o curso 2020/21, </w:t>
            </w:r>
            <w:r w:rsidRPr="00396DE4">
              <w:rPr>
                <w:rFonts w:eastAsiaTheme="minorHAnsi" w:cs="DejaVuSansCondensed"/>
                <w:color w:val="auto"/>
                <w:sz w:val="16"/>
                <w:szCs w:val="16"/>
                <w:lang w:eastAsia="en-US"/>
              </w:rPr>
              <w:t xml:space="preserve">en </w:t>
            </w:r>
            <w:r w:rsidR="0006637D" w:rsidRPr="00396DE4">
              <w:rPr>
                <w:rFonts w:eastAsiaTheme="minorHAnsi" w:cs="DejaVuSansCondensed"/>
                <w:color w:val="auto"/>
                <w:sz w:val="16"/>
                <w:szCs w:val="16"/>
                <w:lang w:eastAsia="en-US"/>
              </w:rPr>
              <w:t xml:space="preserve">outubro de </w:t>
            </w:r>
            <w:r w:rsidRPr="00396DE4">
              <w:rPr>
                <w:rFonts w:eastAsiaTheme="minorHAnsi" w:cs="DejaVuSansCondensed"/>
                <w:color w:val="auto"/>
                <w:sz w:val="16"/>
                <w:szCs w:val="16"/>
                <w:lang w:eastAsia="en-US"/>
              </w:rPr>
              <w:t>202</w:t>
            </w:r>
            <w:r w:rsidR="0006637D" w:rsidRPr="00396DE4">
              <w:rPr>
                <w:rFonts w:eastAsiaTheme="minorHAnsi" w:cs="DejaVuSansCondensed"/>
                <w:color w:val="auto"/>
                <w:sz w:val="16"/>
                <w:szCs w:val="16"/>
                <w:lang w:eastAsia="en-US"/>
              </w:rPr>
              <w:t>3</w:t>
            </w:r>
            <w:r w:rsidR="00956CDF" w:rsidRPr="00396DE4">
              <w:rPr>
                <w:rFonts w:eastAsiaTheme="minorHAnsi" w:cs="DejaVuSansCondensed"/>
                <w:color w:val="auto"/>
                <w:sz w:val="16"/>
                <w:szCs w:val="16"/>
                <w:lang w:eastAsia="en-US"/>
              </w:rPr>
              <w:t xml:space="preserve">, a través do </w:t>
            </w:r>
            <w:r w:rsidR="0006637D" w:rsidRPr="00396DE4">
              <w:rPr>
                <w:rFonts w:eastAsiaTheme="minorHAnsi" w:cs="DejaVuSansCondensed"/>
                <w:color w:val="auto"/>
                <w:sz w:val="16"/>
                <w:szCs w:val="16"/>
                <w:lang w:eastAsia="en-US"/>
              </w:rPr>
              <w:t xml:space="preserve">Observatorio de </w:t>
            </w:r>
            <w:proofErr w:type="spellStart"/>
            <w:r w:rsidR="0006637D" w:rsidRPr="00396DE4">
              <w:rPr>
                <w:rFonts w:eastAsiaTheme="minorHAnsi" w:cs="DejaVuSansCondensed"/>
                <w:color w:val="auto"/>
                <w:sz w:val="16"/>
                <w:szCs w:val="16"/>
                <w:lang w:eastAsia="en-US"/>
              </w:rPr>
              <w:t>Egresados</w:t>
            </w:r>
            <w:proofErr w:type="spellEnd"/>
            <w:r w:rsidR="0006637D" w:rsidRPr="00396DE4">
              <w:rPr>
                <w:rFonts w:eastAsiaTheme="minorHAnsi" w:cs="DejaVuSansCondensed"/>
                <w:color w:val="auto"/>
                <w:sz w:val="16"/>
                <w:szCs w:val="16"/>
                <w:lang w:eastAsia="en-US"/>
              </w:rPr>
              <w:t xml:space="preserve"> do </w:t>
            </w:r>
            <w:r w:rsidR="00956CDF" w:rsidRPr="00396DE4">
              <w:rPr>
                <w:rFonts w:eastAsiaTheme="minorHAnsi" w:cs="DejaVuSansCondensed"/>
                <w:color w:val="auto"/>
                <w:sz w:val="16"/>
                <w:szCs w:val="16"/>
                <w:lang w:eastAsia="en-US"/>
              </w:rPr>
              <w:t>Consello Social</w:t>
            </w:r>
            <w:r w:rsidR="0006637D" w:rsidRPr="00396DE4">
              <w:rPr>
                <w:rFonts w:eastAsiaTheme="minorHAnsi" w:cs="DejaVuSansCondensed"/>
                <w:color w:val="auto"/>
                <w:sz w:val="16"/>
                <w:szCs w:val="16"/>
                <w:lang w:eastAsia="en-US"/>
              </w:rPr>
              <w:t>.</w:t>
            </w:r>
          </w:p>
          <w:p w14:paraId="3D50A004" w14:textId="289F8321" w:rsidR="00D515BA" w:rsidRPr="00396DE4" w:rsidRDefault="00D515BA" w:rsidP="00D515BA">
            <w:pPr>
              <w:spacing w:line="360" w:lineRule="auto"/>
              <w:jc w:val="both"/>
              <w:rPr>
                <w:color w:val="auto"/>
                <w:sz w:val="16"/>
                <w:szCs w:val="16"/>
              </w:rPr>
            </w:pPr>
          </w:p>
          <w:p w14:paraId="0A7662FB" w14:textId="351561B4" w:rsidR="00BD17FB" w:rsidRPr="00396DE4" w:rsidRDefault="00BD17FB" w:rsidP="00BD17FB">
            <w:pPr>
              <w:pStyle w:val="Prrafodelista"/>
              <w:numPr>
                <w:ilvl w:val="0"/>
                <w:numId w:val="12"/>
              </w:numPr>
              <w:spacing w:line="360" w:lineRule="auto"/>
              <w:jc w:val="both"/>
              <w:rPr>
                <w:color w:val="auto"/>
                <w:sz w:val="16"/>
                <w:szCs w:val="16"/>
              </w:rPr>
            </w:pPr>
            <w:r w:rsidRPr="00396DE4">
              <w:rPr>
                <w:color w:val="auto"/>
                <w:sz w:val="16"/>
                <w:szCs w:val="16"/>
              </w:rPr>
              <w:t xml:space="preserve">Terceiro ciclo: 2022/23 a 2025/26: </w:t>
            </w:r>
            <w:r w:rsidR="009A7567" w:rsidRPr="00396DE4">
              <w:rPr>
                <w:color w:val="auto"/>
                <w:sz w:val="16"/>
                <w:szCs w:val="16"/>
              </w:rPr>
              <w:t xml:space="preserve">aprobado na </w:t>
            </w:r>
            <w:r w:rsidR="005C78C2" w:rsidRPr="00396DE4">
              <w:rPr>
                <w:color w:val="auto"/>
                <w:sz w:val="16"/>
                <w:szCs w:val="16"/>
              </w:rPr>
              <w:t xml:space="preserve">Comisión de Calidade </w:t>
            </w:r>
            <w:r w:rsidR="009A7567" w:rsidRPr="00396DE4">
              <w:rPr>
                <w:color w:val="auto"/>
                <w:sz w:val="16"/>
                <w:szCs w:val="16"/>
              </w:rPr>
              <w:t>en xullo de</w:t>
            </w:r>
            <w:r w:rsidR="005C78C2" w:rsidRPr="00396DE4">
              <w:rPr>
                <w:color w:val="auto"/>
                <w:sz w:val="16"/>
                <w:szCs w:val="16"/>
              </w:rPr>
              <w:t xml:space="preserve"> 2023</w:t>
            </w:r>
            <w:r w:rsidR="009A7567" w:rsidRPr="00396DE4">
              <w:rPr>
                <w:color w:val="auto"/>
                <w:sz w:val="16"/>
                <w:szCs w:val="16"/>
              </w:rPr>
              <w:t>.</w:t>
            </w:r>
          </w:p>
          <w:p w14:paraId="228B7EE9" w14:textId="07C959BF" w:rsidR="00BD17FB" w:rsidRPr="00396DE4" w:rsidRDefault="00F155F2"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2023</w:t>
            </w:r>
            <w:r w:rsidR="00396DE4" w:rsidRPr="00396DE4">
              <w:rPr>
                <w:rFonts w:eastAsiaTheme="minorHAnsi" w:cs="DejaVuSansCondensed"/>
                <w:color w:val="auto"/>
                <w:sz w:val="16"/>
                <w:szCs w:val="16"/>
                <w:lang w:eastAsia="en-US"/>
              </w:rPr>
              <w:t xml:space="preserve"> e 2024</w:t>
            </w:r>
            <w:r w:rsidRPr="00396DE4">
              <w:rPr>
                <w:rFonts w:eastAsiaTheme="minorHAnsi" w:cs="DejaVuSansCondensed"/>
                <w:color w:val="auto"/>
                <w:sz w:val="16"/>
                <w:szCs w:val="16"/>
                <w:lang w:eastAsia="en-US"/>
              </w:rPr>
              <w:t>: realización da enquisa anual a estudantes de 1º e 3º ano</w:t>
            </w:r>
            <w:r w:rsidR="00396DE4" w:rsidRPr="00396DE4">
              <w:rPr>
                <w:rFonts w:eastAsiaTheme="minorHAnsi" w:cs="DejaVuSansCondensed"/>
                <w:color w:val="auto"/>
                <w:sz w:val="16"/>
                <w:szCs w:val="16"/>
                <w:lang w:eastAsia="en-US"/>
              </w:rPr>
              <w:t>,</w:t>
            </w:r>
            <w:r w:rsidRPr="00396DE4">
              <w:rPr>
                <w:rFonts w:eastAsiaTheme="minorHAnsi" w:cs="DejaVuSansCondensed"/>
                <w:color w:val="auto"/>
                <w:sz w:val="16"/>
                <w:szCs w:val="16"/>
                <w:lang w:eastAsia="en-US"/>
              </w:rPr>
              <w:t xml:space="preserve"> curso</w:t>
            </w:r>
            <w:r w:rsidR="00396DE4" w:rsidRPr="00396DE4">
              <w:rPr>
                <w:rFonts w:eastAsiaTheme="minorHAnsi" w:cs="DejaVuSansCondensed"/>
                <w:color w:val="auto"/>
                <w:sz w:val="16"/>
                <w:szCs w:val="16"/>
                <w:lang w:eastAsia="en-US"/>
              </w:rPr>
              <w:t>s</w:t>
            </w:r>
            <w:r w:rsidRPr="00396DE4">
              <w:rPr>
                <w:rFonts w:eastAsiaTheme="minorHAnsi" w:cs="DejaVuSansCondensed"/>
                <w:color w:val="auto"/>
                <w:sz w:val="16"/>
                <w:szCs w:val="16"/>
                <w:lang w:eastAsia="en-US"/>
              </w:rPr>
              <w:t xml:space="preserve"> 2022/</w:t>
            </w:r>
            <w:r w:rsidR="00396DE4" w:rsidRPr="00396DE4">
              <w:rPr>
                <w:rFonts w:eastAsiaTheme="minorHAnsi" w:cs="DejaVuSansCondensed"/>
                <w:color w:val="auto"/>
                <w:sz w:val="16"/>
                <w:szCs w:val="16"/>
                <w:lang w:eastAsia="en-US"/>
              </w:rPr>
              <w:t>2</w:t>
            </w:r>
            <w:r w:rsidRPr="00396DE4">
              <w:rPr>
                <w:rFonts w:eastAsiaTheme="minorHAnsi" w:cs="DejaVuSansCondensed"/>
                <w:color w:val="auto"/>
                <w:sz w:val="16"/>
                <w:szCs w:val="16"/>
                <w:lang w:eastAsia="en-US"/>
              </w:rPr>
              <w:t>3</w:t>
            </w:r>
            <w:r w:rsidR="00396DE4" w:rsidRPr="00396DE4">
              <w:rPr>
                <w:rFonts w:eastAsiaTheme="minorHAnsi" w:cs="DejaVuSansCondensed"/>
                <w:color w:val="auto"/>
                <w:sz w:val="16"/>
                <w:szCs w:val="16"/>
                <w:lang w:eastAsia="en-US"/>
              </w:rPr>
              <w:t xml:space="preserve"> e 2023/24</w:t>
            </w:r>
          </w:p>
          <w:p w14:paraId="5284B9EB" w14:textId="601824EF" w:rsidR="00396DE4" w:rsidRPr="00396DE4"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 xml:space="preserve">2024: </w:t>
            </w:r>
            <w:r w:rsidR="00F73453">
              <w:rPr>
                <w:rFonts w:eastAsiaTheme="minorHAnsi" w:cs="DejaVuSansCondensed"/>
                <w:color w:val="auto"/>
                <w:sz w:val="16"/>
                <w:szCs w:val="16"/>
                <w:lang w:eastAsia="en-US"/>
              </w:rPr>
              <w:t>cuarta</w:t>
            </w:r>
            <w:r w:rsidRPr="00396DE4">
              <w:rPr>
                <w:rFonts w:eastAsiaTheme="minorHAnsi" w:cs="DejaVuSansCondensed"/>
                <w:color w:val="auto"/>
                <w:sz w:val="16"/>
                <w:szCs w:val="16"/>
                <w:lang w:eastAsia="en-US"/>
              </w:rPr>
              <w:t xml:space="preserve"> enquisa ao PDI (directores e titores de teses), cos datos do período 202</w:t>
            </w:r>
            <w:r w:rsidR="00F73453">
              <w:rPr>
                <w:rFonts w:eastAsiaTheme="minorHAnsi" w:cs="DejaVuSansCondensed"/>
                <w:color w:val="auto"/>
                <w:sz w:val="16"/>
                <w:szCs w:val="16"/>
                <w:lang w:eastAsia="en-US"/>
              </w:rPr>
              <w:t>2</w:t>
            </w:r>
            <w:r w:rsidRPr="00396DE4">
              <w:rPr>
                <w:rFonts w:eastAsiaTheme="minorHAnsi" w:cs="DejaVuSansCondensed"/>
                <w:color w:val="auto"/>
                <w:sz w:val="16"/>
                <w:szCs w:val="16"/>
                <w:lang w:eastAsia="en-US"/>
              </w:rPr>
              <w:t>/2</w:t>
            </w:r>
            <w:r w:rsidR="00F73453">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 xml:space="preserve"> e 202</w:t>
            </w:r>
            <w:r w:rsidR="00F73453">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/2</w:t>
            </w:r>
            <w:r w:rsidR="00F73453">
              <w:rPr>
                <w:rFonts w:eastAsiaTheme="minorHAnsi" w:cs="DejaVuSansCondensed"/>
                <w:color w:val="auto"/>
                <w:sz w:val="16"/>
                <w:szCs w:val="16"/>
                <w:lang w:eastAsia="en-US"/>
              </w:rPr>
              <w:t>4</w:t>
            </w:r>
          </w:p>
          <w:p w14:paraId="44BFC4D9" w14:textId="3D29FC2B" w:rsidR="00396DE4" w:rsidRPr="00396DE4"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202</w:t>
            </w:r>
            <w:r>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 xml:space="preserve">: enquisa de inserción laboral a </w:t>
            </w:r>
            <w:proofErr w:type="spellStart"/>
            <w:r w:rsidRPr="00396DE4">
              <w:rPr>
                <w:rFonts w:eastAsiaTheme="minorHAnsi" w:cs="DejaVuSansCondensed"/>
                <w:color w:val="auto"/>
                <w:sz w:val="16"/>
                <w:szCs w:val="16"/>
                <w:lang w:eastAsia="en-US"/>
              </w:rPr>
              <w:t>egresados</w:t>
            </w:r>
            <w:proofErr w:type="spellEnd"/>
            <w:r w:rsidRPr="00396DE4">
              <w:rPr>
                <w:rFonts w:eastAsiaTheme="minorHAnsi" w:cs="DejaVuSansCondensed"/>
                <w:color w:val="auto"/>
                <w:sz w:val="16"/>
                <w:szCs w:val="16"/>
                <w:lang w:eastAsia="en-US"/>
              </w:rPr>
              <w:t xml:space="preserve"> do 2020/21</w:t>
            </w:r>
          </w:p>
          <w:p w14:paraId="634030B5" w14:textId="77777777" w:rsidR="00396DE4" w:rsidRPr="00396DE4" w:rsidRDefault="00396DE4" w:rsidP="00396DE4">
            <w:pPr>
              <w:pStyle w:val="Prrafodelista"/>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5917983C" w14:textId="77777777" w:rsidR="00237E7D" w:rsidRPr="00396DE4" w:rsidRDefault="00237E7D" w:rsidP="00396DE4">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396DE4">
              <w:rPr>
                <w:rFonts w:eastAsiaTheme="minorHAnsi" w:cs="DejaVuSansCondensed"/>
                <w:color w:val="333333"/>
                <w:sz w:val="16"/>
                <w:szCs w:val="16"/>
                <w:lang w:eastAsia="en-US"/>
              </w:rPr>
              <w:t>Síntese xeral dos resultados obtidos:</w:t>
            </w:r>
          </w:p>
          <w:p w14:paraId="79382D61" w14:textId="77777777" w:rsidR="00C24267" w:rsidRPr="00237E7D" w:rsidRDefault="00C24267" w:rsidP="00237E7D">
            <w:pPr>
              <w:spacing w:line="360" w:lineRule="auto"/>
              <w:jc w:val="both"/>
              <w:rPr>
                <w:color w:val="auto"/>
                <w:sz w:val="16"/>
                <w:szCs w:val="16"/>
              </w:rPr>
            </w:pPr>
          </w:p>
          <w:p w14:paraId="7B31DE8B"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Estudantes:</w:t>
            </w:r>
          </w:p>
          <w:p w14:paraId="43336186" w14:textId="1B1F2A02" w:rsidR="00237E7D" w:rsidRDefault="00237E7D" w:rsidP="00237E7D">
            <w:pPr>
              <w:spacing w:line="360" w:lineRule="auto"/>
              <w:jc w:val="both"/>
              <w:rPr>
                <w:color w:val="auto"/>
                <w:sz w:val="16"/>
                <w:szCs w:val="16"/>
              </w:rPr>
            </w:pPr>
            <w:r w:rsidRPr="00237E7D">
              <w:rPr>
                <w:color w:val="auto"/>
                <w:sz w:val="16"/>
                <w:szCs w:val="16"/>
              </w:rPr>
              <w:t>Resultados de participación</w:t>
            </w:r>
            <w:r w:rsidR="006A2BEA">
              <w:rPr>
                <w:color w:val="auto"/>
                <w:sz w:val="16"/>
                <w:szCs w:val="16"/>
              </w:rPr>
              <w:t xml:space="preserve"> agregados (Universidade de Vigo) e do programa</w:t>
            </w:r>
            <w:r w:rsidR="00491DD2">
              <w:rPr>
                <w:color w:val="auto"/>
                <w:sz w:val="16"/>
                <w:szCs w:val="16"/>
              </w:rPr>
              <w:t xml:space="preserve"> GEOCEI</w:t>
            </w:r>
          </w:p>
          <w:p w14:paraId="14ABAC1B" w14:textId="77777777" w:rsidR="00491DD2" w:rsidRDefault="00491DD2" w:rsidP="00491DD2">
            <w:pPr>
              <w:spacing w:line="360" w:lineRule="auto"/>
              <w:jc w:val="both"/>
              <w:rPr>
                <w:i/>
                <w:color w:val="auto"/>
                <w:sz w:val="16"/>
                <w:szCs w:val="16"/>
              </w:rPr>
            </w:pPr>
          </w:p>
          <w:p w14:paraId="3DBB6F30" w14:textId="5AA55B47" w:rsidR="00491DD2" w:rsidRPr="00A31E86" w:rsidRDefault="00491DD2" w:rsidP="00491DD2">
            <w:pPr>
              <w:spacing w:line="360" w:lineRule="auto"/>
              <w:jc w:val="both"/>
              <w:rPr>
                <w:i/>
                <w:color w:val="auto"/>
                <w:sz w:val="16"/>
                <w:szCs w:val="16"/>
              </w:rPr>
            </w:pPr>
            <w:r w:rsidRPr="00A31E86">
              <w:rPr>
                <w:i/>
                <w:color w:val="auto"/>
                <w:sz w:val="16"/>
                <w:szCs w:val="16"/>
              </w:rPr>
              <w:t>Escala de valores de 1 (máis negativo) a 5 (máis positivo)</w:t>
            </w:r>
          </w:p>
          <w:p w14:paraId="2531223B" w14:textId="77777777"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97"/>
              <w:gridCol w:w="897"/>
              <w:gridCol w:w="897"/>
              <w:gridCol w:w="898"/>
              <w:gridCol w:w="898"/>
              <w:gridCol w:w="898"/>
              <w:gridCol w:w="898"/>
              <w:gridCol w:w="898"/>
              <w:gridCol w:w="898"/>
              <w:gridCol w:w="898"/>
            </w:tblGrid>
            <w:tr w:rsidR="00D12B52" w:rsidRPr="00237E7D" w14:paraId="3B0B24F4" w14:textId="77777777" w:rsidTr="00893AE3">
              <w:tc>
                <w:tcPr>
                  <w:tcW w:w="1000" w:type="pct"/>
                  <w:gridSpan w:val="2"/>
                  <w:shd w:val="clear" w:color="auto" w:fill="BDD6EE" w:themeFill="accent1" w:themeFillTint="66"/>
                </w:tcPr>
                <w:p w14:paraId="68FAEF06"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2015/2016</w:t>
                  </w:r>
                </w:p>
              </w:tc>
              <w:tc>
                <w:tcPr>
                  <w:tcW w:w="1000" w:type="pct"/>
                  <w:gridSpan w:val="2"/>
                  <w:shd w:val="clear" w:color="auto" w:fill="BDD6EE" w:themeFill="accent1" w:themeFillTint="66"/>
                </w:tcPr>
                <w:p w14:paraId="7DB09EDB"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2016/2017</w:t>
                  </w:r>
                </w:p>
              </w:tc>
              <w:tc>
                <w:tcPr>
                  <w:tcW w:w="1000" w:type="pct"/>
                  <w:gridSpan w:val="2"/>
                  <w:shd w:val="clear" w:color="auto" w:fill="BDD6EE" w:themeFill="accent1" w:themeFillTint="66"/>
                </w:tcPr>
                <w:p w14:paraId="7BCB240D"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2017/2018</w:t>
                  </w:r>
                </w:p>
              </w:tc>
              <w:tc>
                <w:tcPr>
                  <w:tcW w:w="1000" w:type="pct"/>
                  <w:gridSpan w:val="2"/>
                  <w:shd w:val="clear" w:color="auto" w:fill="BDD6EE" w:themeFill="accent1" w:themeFillTint="66"/>
                </w:tcPr>
                <w:p w14:paraId="3B330786"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2018/2019</w:t>
                  </w:r>
                </w:p>
              </w:tc>
              <w:tc>
                <w:tcPr>
                  <w:tcW w:w="1000" w:type="pct"/>
                  <w:gridSpan w:val="2"/>
                  <w:shd w:val="clear" w:color="auto" w:fill="BDD6EE" w:themeFill="accent1" w:themeFillTint="66"/>
                </w:tcPr>
                <w:p w14:paraId="2FB482D0"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2019/2020</w:t>
                  </w:r>
                </w:p>
              </w:tc>
            </w:tr>
            <w:tr w:rsidR="00893AE3" w:rsidRPr="00237E7D" w14:paraId="0458143A" w14:textId="77777777" w:rsidTr="002F3F20">
              <w:tc>
                <w:tcPr>
                  <w:tcW w:w="500" w:type="pct"/>
                  <w:tcBorders>
                    <w:bottom w:val="single" w:sz="4" w:space="0" w:color="auto"/>
                  </w:tcBorders>
                  <w:shd w:val="clear" w:color="auto" w:fill="DEEAF6" w:themeFill="accent1" w:themeFillTint="33"/>
                </w:tcPr>
                <w:p w14:paraId="359571BE"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lastRenderedPageBreak/>
                    <w:t>1º ano</w:t>
                  </w:r>
                </w:p>
              </w:tc>
              <w:tc>
                <w:tcPr>
                  <w:tcW w:w="500" w:type="pct"/>
                  <w:tcBorders>
                    <w:bottom w:val="single" w:sz="4" w:space="0" w:color="auto"/>
                  </w:tcBorders>
                  <w:shd w:val="clear" w:color="auto" w:fill="DEEAF6" w:themeFill="accent1" w:themeFillTint="33"/>
                </w:tcPr>
                <w:p w14:paraId="41395C57"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50985909"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7F9C8987"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33550963"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6055F2DB"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5C5297DE"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67991775"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725CE59"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006A2D4A"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r>
            <w:tr w:rsidR="002F3F20" w:rsidRPr="00237E7D" w14:paraId="7D6FBF90" w14:textId="77777777" w:rsidTr="002F3F20">
              <w:tc>
                <w:tcPr>
                  <w:tcW w:w="500" w:type="pct"/>
                  <w:shd w:val="clear" w:color="auto" w:fill="FFFFFF" w:themeFill="background1"/>
                </w:tcPr>
                <w:p w14:paraId="420CAC38"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52,76</w:t>
                  </w:r>
                  <w:r w:rsidR="002F3F20" w:rsidRPr="00D525D7">
                    <w:rPr>
                      <w:color w:val="auto"/>
                      <w:sz w:val="16"/>
                      <w:szCs w:val="16"/>
                      <w:lang w:val="pt-PT"/>
                    </w:rPr>
                    <w:t xml:space="preserve"> %</w:t>
                  </w:r>
                </w:p>
              </w:tc>
              <w:tc>
                <w:tcPr>
                  <w:tcW w:w="500" w:type="pct"/>
                  <w:shd w:val="clear" w:color="auto" w:fill="FFFFFF" w:themeFill="background1"/>
                </w:tcPr>
                <w:p w14:paraId="7B37B9B0"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44,13%</w:t>
                  </w:r>
                </w:p>
              </w:tc>
              <w:tc>
                <w:tcPr>
                  <w:tcW w:w="500" w:type="pct"/>
                  <w:shd w:val="clear" w:color="auto" w:fill="FFFFFF" w:themeFill="background1"/>
                </w:tcPr>
                <w:p w14:paraId="23DB919F"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50,61%</w:t>
                  </w:r>
                </w:p>
              </w:tc>
              <w:tc>
                <w:tcPr>
                  <w:tcW w:w="500" w:type="pct"/>
                  <w:shd w:val="clear" w:color="auto" w:fill="FFFFFF" w:themeFill="background1"/>
                </w:tcPr>
                <w:p w14:paraId="396E3DD4"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47,32%</w:t>
                  </w:r>
                </w:p>
              </w:tc>
              <w:tc>
                <w:tcPr>
                  <w:tcW w:w="500" w:type="pct"/>
                  <w:shd w:val="clear" w:color="auto" w:fill="FFFFFF" w:themeFill="background1"/>
                </w:tcPr>
                <w:p w14:paraId="5546C947"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50,42%</w:t>
                  </w:r>
                </w:p>
              </w:tc>
              <w:tc>
                <w:tcPr>
                  <w:tcW w:w="500" w:type="pct"/>
                  <w:shd w:val="clear" w:color="auto" w:fill="FFFFFF" w:themeFill="background1"/>
                </w:tcPr>
                <w:p w14:paraId="17A48BC7"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42,57%</w:t>
                  </w:r>
                </w:p>
              </w:tc>
              <w:tc>
                <w:tcPr>
                  <w:tcW w:w="500" w:type="pct"/>
                  <w:shd w:val="clear" w:color="auto" w:fill="FFFFFF" w:themeFill="background1"/>
                </w:tcPr>
                <w:p w14:paraId="1E9302BF"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45,61%</w:t>
                  </w:r>
                </w:p>
              </w:tc>
              <w:tc>
                <w:tcPr>
                  <w:tcW w:w="500" w:type="pct"/>
                  <w:shd w:val="clear" w:color="auto" w:fill="FFFFFF" w:themeFill="background1"/>
                </w:tcPr>
                <w:p w14:paraId="08DD2EBC"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45,38%</w:t>
                  </w:r>
                </w:p>
              </w:tc>
              <w:tc>
                <w:tcPr>
                  <w:tcW w:w="500" w:type="pct"/>
                  <w:shd w:val="clear" w:color="auto" w:fill="FFFFFF" w:themeFill="background1"/>
                </w:tcPr>
                <w:p w14:paraId="28569181"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51,19%</w:t>
                  </w:r>
                </w:p>
              </w:tc>
              <w:tc>
                <w:tcPr>
                  <w:tcW w:w="500" w:type="pct"/>
                  <w:shd w:val="clear" w:color="auto" w:fill="FFFFFF" w:themeFill="background1"/>
                </w:tcPr>
                <w:p w14:paraId="1C18C5FA"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50,37%</w:t>
                  </w:r>
                </w:p>
              </w:tc>
            </w:tr>
            <w:tr w:rsidR="006A2BEA" w:rsidRPr="00237E7D" w14:paraId="087E0E1A" w14:textId="77777777" w:rsidTr="002F3F20">
              <w:tc>
                <w:tcPr>
                  <w:tcW w:w="500" w:type="pct"/>
                  <w:shd w:val="clear" w:color="auto" w:fill="FFFFFF" w:themeFill="background1"/>
                </w:tcPr>
                <w:p w14:paraId="4314FCE9" w14:textId="39462BDD" w:rsidR="006A2BEA" w:rsidRPr="00D525D7" w:rsidRDefault="00C8181C" w:rsidP="00893AE3">
                  <w:pPr>
                    <w:spacing w:line="360" w:lineRule="auto"/>
                    <w:jc w:val="center"/>
                    <w:rPr>
                      <w:color w:val="auto"/>
                      <w:sz w:val="16"/>
                      <w:szCs w:val="16"/>
                      <w:lang w:val="pt-PT"/>
                    </w:rPr>
                  </w:pPr>
                  <w:r>
                    <w:rPr>
                      <w:color w:val="auto"/>
                      <w:sz w:val="16"/>
                      <w:szCs w:val="16"/>
                      <w:lang w:val="pt-PT"/>
                    </w:rPr>
                    <w:t>25%</w:t>
                  </w:r>
                </w:p>
              </w:tc>
              <w:tc>
                <w:tcPr>
                  <w:tcW w:w="500" w:type="pct"/>
                  <w:shd w:val="clear" w:color="auto" w:fill="FFFFFF" w:themeFill="background1"/>
                </w:tcPr>
                <w:p w14:paraId="17374B64" w14:textId="1F2804F5" w:rsidR="006A2BEA" w:rsidRPr="00D525D7" w:rsidRDefault="00C8181C" w:rsidP="00893AE3">
                  <w:pPr>
                    <w:spacing w:line="360" w:lineRule="auto"/>
                    <w:jc w:val="center"/>
                    <w:rPr>
                      <w:color w:val="auto"/>
                      <w:sz w:val="16"/>
                      <w:szCs w:val="16"/>
                      <w:lang w:val="pt-PT"/>
                    </w:rPr>
                  </w:pPr>
                  <w:r>
                    <w:rPr>
                      <w:color w:val="auto"/>
                      <w:sz w:val="16"/>
                      <w:szCs w:val="16"/>
                      <w:lang w:val="pt-PT"/>
                    </w:rPr>
                    <w:t>43%</w:t>
                  </w:r>
                </w:p>
              </w:tc>
              <w:tc>
                <w:tcPr>
                  <w:tcW w:w="500" w:type="pct"/>
                  <w:shd w:val="clear" w:color="auto" w:fill="FFFFFF" w:themeFill="background1"/>
                </w:tcPr>
                <w:p w14:paraId="3F53FF83" w14:textId="2C77791B" w:rsidR="006A2BEA" w:rsidRPr="00D525D7" w:rsidRDefault="00C8181C" w:rsidP="00893AE3">
                  <w:pPr>
                    <w:spacing w:line="360" w:lineRule="auto"/>
                    <w:jc w:val="center"/>
                    <w:rPr>
                      <w:color w:val="auto"/>
                      <w:sz w:val="16"/>
                      <w:szCs w:val="16"/>
                      <w:lang w:val="pt-PT"/>
                    </w:rPr>
                  </w:pPr>
                  <w:r>
                    <w:rPr>
                      <w:color w:val="auto"/>
                      <w:sz w:val="16"/>
                      <w:szCs w:val="16"/>
                      <w:lang w:val="pt-PT"/>
                    </w:rPr>
                    <w:t>75%</w:t>
                  </w:r>
                </w:p>
              </w:tc>
              <w:tc>
                <w:tcPr>
                  <w:tcW w:w="500" w:type="pct"/>
                  <w:shd w:val="clear" w:color="auto" w:fill="FFFFFF" w:themeFill="background1"/>
                </w:tcPr>
                <w:p w14:paraId="147E29AC" w14:textId="40858373" w:rsidR="006A2BEA" w:rsidRPr="00D525D7" w:rsidRDefault="00C8181C" w:rsidP="00893AE3">
                  <w:pPr>
                    <w:spacing w:line="360" w:lineRule="auto"/>
                    <w:jc w:val="center"/>
                    <w:rPr>
                      <w:color w:val="auto"/>
                      <w:sz w:val="16"/>
                      <w:szCs w:val="16"/>
                      <w:lang w:val="pt-PT"/>
                    </w:rPr>
                  </w:pPr>
                  <w:r>
                    <w:rPr>
                      <w:color w:val="auto"/>
                      <w:sz w:val="16"/>
                      <w:szCs w:val="16"/>
                      <w:lang w:val="pt-PT"/>
                    </w:rPr>
                    <w:t>67%</w:t>
                  </w:r>
                </w:p>
              </w:tc>
              <w:tc>
                <w:tcPr>
                  <w:tcW w:w="500" w:type="pct"/>
                  <w:shd w:val="clear" w:color="auto" w:fill="FFFFFF" w:themeFill="background1"/>
                </w:tcPr>
                <w:p w14:paraId="4711603C" w14:textId="0524A6DA" w:rsidR="006A2BEA" w:rsidRPr="00D525D7" w:rsidRDefault="00C8181C" w:rsidP="00893AE3">
                  <w:pPr>
                    <w:spacing w:line="360" w:lineRule="auto"/>
                    <w:jc w:val="center"/>
                    <w:rPr>
                      <w:color w:val="auto"/>
                      <w:sz w:val="16"/>
                      <w:szCs w:val="16"/>
                      <w:lang w:val="pt-PT"/>
                    </w:rPr>
                  </w:pPr>
                  <w:r>
                    <w:rPr>
                      <w:color w:val="auto"/>
                      <w:sz w:val="16"/>
                      <w:szCs w:val="16"/>
                      <w:lang w:val="pt-PT"/>
                    </w:rPr>
                    <w:t>40%</w:t>
                  </w:r>
                </w:p>
              </w:tc>
              <w:tc>
                <w:tcPr>
                  <w:tcW w:w="500" w:type="pct"/>
                  <w:shd w:val="clear" w:color="auto" w:fill="FFFFFF" w:themeFill="background1"/>
                </w:tcPr>
                <w:p w14:paraId="00A5B2D8"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6FCAC229" w14:textId="77777777" w:rsidR="006A2BEA" w:rsidRPr="00D525D7" w:rsidRDefault="006A2BEA" w:rsidP="00893AE3">
                  <w:pPr>
                    <w:spacing w:line="360" w:lineRule="auto"/>
                    <w:jc w:val="center"/>
                    <w:rPr>
                      <w:color w:val="auto"/>
                      <w:sz w:val="16"/>
                      <w:szCs w:val="16"/>
                      <w:lang w:val="pt-PT"/>
                    </w:rPr>
                  </w:pPr>
                  <w:r w:rsidRPr="00D525D7">
                    <w:rPr>
                      <w:color w:val="auto"/>
                      <w:sz w:val="16"/>
                      <w:szCs w:val="16"/>
                      <w:lang w:val="pt-PT"/>
                    </w:rPr>
                    <w:t>-</w:t>
                  </w:r>
                  <w:r w:rsidR="00C90DBB" w:rsidRPr="00D525D7">
                    <w:rPr>
                      <w:color w:val="auto"/>
                      <w:sz w:val="16"/>
                      <w:szCs w:val="16"/>
                      <w:lang w:val="pt-PT"/>
                    </w:rPr>
                    <w:t>(*)</w:t>
                  </w:r>
                </w:p>
              </w:tc>
              <w:tc>
                <w:tcPr>
                  <w:tcW w:w="500" w:type="pct"/>
                  <w:shd w:val="clear" w:color="auto" w:fill="FFFFFF" w:themeFill="background1"/>
                </w:tcPr>
                <w:p w14:paraId="508799DA" w14:textId="77777777" w:rsidR="006A2BEA" w:rsidRPr="00D525D7" w:rsidRDefault="00C90DBB" w:rsidP="00893AE3">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7D26286B" w14:textId="77777777" w:rsidR="006A2BEA" w:rsidRPr="00D525D7" w:rsidRDefault="00C90DBB" w:rsidP="00893AE3">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3BE9841D" w14:textId="77777777" w:rsidR="006A2BEA" w:rsidRPr="00D525D7" w:rsidRDefault="00C90DBB" w:rsidP="00893AE3">
                  <w:pPr>
                    <w:spacing w:line="360" w:lineRule="auto"/>
                    <w:jc w:val="center"/>
                    <w:rPr>
                      <w:color w:val="auto"/>
                      <w:sz w:val="16"/>
                      <w:szCs w:val="16"/>
                      <w:lang w:val="pt-PT"/>
                    </w:rPr>
                  </w:pPr>
                  <w:r w:rsidRPr="00D525D7">
                    <w:rPr>
                      <w:color w:val="auto"/>
                      <w:sz w:val="16"/>
                      <w:szCs w:val="16"/>
                      <w:lang w:val="pt-PT"/>
                    </w:rPr>
                    <w:t>-(*)</w:t>
                  </w:r>
                </w:p>
              </w:tc>
            </w:tr>
          </w:tbl>
          <w:p w14:paraId="66EFAC72" w14:textId="32E989F8"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97"/>
              <w:gridCol w:w="898"/>
              <w:gridCol w:w="898"/>
              <w:gridCol w:w="898"/>
              <w:gridCol w:w="898"/>
              <w:gridCol w:w="899"/>
              <w:gridCol w:w="898"/>
              <w:gridCol w:w="899"/>
              <w:gridCol w:w="898"/>
              <w:gridCol w:w="894"/>
            </w:tblGrid>
            <w:tr w:rsidR="00D85985" w:rsidRPr="00237E7D" w14:paraId="47113C8A" w14:textId="77777777" w:rsidTr="00145208">
              <w:tc>
                <w:tcPr>
                  <w:tcW w:w="999" w:type="pct"/>
                  <w:gridSpan w:val="2"/>
                  <w:shd w:val="clear" w:color="auto" w:fill="BDD6EE" w:themeFill="accent1" w:themeFillTint="66"/>
                </w:tcPr>
                <w:p w14:paraId="7361A995" w14:textId="5BF898B6" w:rsidR="00D85985" w:rsidRPr="00D525D7" w:rsidRDefault="00D85985" w:rsidP="00D85985">
                  <w:pPr>
                    <w:spacing w:before="120" w:after="120" w:line="360" w:lineRule="auto"/>
                    <w:jc w:val="center"/>
                    <w:rPr>
                      <w:color w:val="auto"/>
                      <w:sz w:val="16"/>
                      <w:szCs w:val="16"/>
                      <w:lang w:val="pt-PT"/>
                    </w:rPr>
                  </w:pPr>
                  <w:r w:rsidRPr="00D525D7">
                    <w:rPr>
                      <w:color w:val="auto"/>
                      <w:sz w:val="16"/>
                      <w:szCs w:val="16"/>
                      <w:lang w:val="pt-PT"/>
                    </w:rPr>
                    <w:t>Curso 2020/2021</w:t>
                  </w:r>
                </w:p>
              </w:tc>
              <w:tc>
                <w:tcPr>
                  <w:tcW w:w="1000" w:type="pct"/>
                  <w:gridSpan w:val="2"/>
                  <w:shd w:val="clear" w:color="auto" w:fill="BDD6EE" w:themeFill="accent1" w:themeFillTint="66"/>
                </w:tcPr>
                <w:p w14:paraId="04B3B417" w14:textId="51783490" w:rsidR="00D85985" w:rsidRPr="00D525D7" w:rsidRDefault="000F7FC4" w:rsidP="000F7FC4">
                  <w:pPr>
                    <w:spacing w:before="120" w:after="120" w:line="360" w:lineRule="auto"/>
                    <w:jc w:val="center"/>
                    <w:rPr>
                      <w:color w:val="auto"/>
                      <w:sz w:val="16"/>
                      <w:szCs w:val="16"/>
                      <w:lang w:val="pt-PT"/>
                    </w:rPr>
                  </w:pPr>
                  <w:r w:rsidRPr="00D525D7">
                    <w:rPr>
                      <w:color w:val="auto"/>
                      <w:sz w:val="16"/>
                      <w:szCs w:val="16"/>
                      <w:lang w:val="pt-PT"/>
                    </w:rPr>
                    <w:t>Curso 2021/2022</w:t>
                  </w:r>
                </w:p>
              </w:tc>
              <w:tc>
                <w:tcPr>
                  <w:tcW w:w="1001" w:type="pct"/>
                  <w:gridSpan w:val="2"/>
                  <w:shd w:val="clear" w:color="auto" w:fill="BDD6EE" w:themeFill="accent1" w:themeFillTint="66"/>
                </w:tcPr>
                <w:p w14:paraId="7D108CAD" w14:textId="49036922" w:rsidR="00D85985" w:rsidRPr="00D525D7" w:rsidRDefault="006B3CBE" w:rsidP="006B3CBE">
                  <w:pPr>
                    <w:spacing w:before="120" w:after="120" w:line="360" w:lineRule="auto"/>
                    <w:jc w:val="center"/>
                    <w:rPr>
                      <w:color w:val="auto"/>
                      <w:sz w:val="16"/>
                      <w:szCs w:val="16"/>
                      <w:lang w:val="pt-PT"/>
                    </w:rPr>
                  </w:pPr>
                  <w:r w:rsidRPr="00D525D7">
                    <w:rPr>
                      <w:color w:val="auto"/>
                      <w:sz w:val="16"/>
                      <w:szCs w:val="16"/>
                      <w:lang w:val="pt-PT"/>
                    </w:rPr>
                    <w:t>Curso 2022/2023</w:t>
                  </w:r>
                </w:p>
              </w:tc>
              <w:tc>
                <w:tcPr>
                  <w:tcW w:w="1001" w:type="pct"/>
                  <w:gridSpan w:val="2"/>
                  <w:shd w:val="clear" w:color="auto" w:fill="BDD6EE" w:themeFill="accent1" w:themeFillTint="66"/>
                </w:tcPr>
                <w:p w14:paraId="7EF1BD22" w14:textId="3435D02E" w:rsidR="00D85985" w:rsidRPr="00D525D7" w:rsidRDefault="00145208" w:rsidP="00145208">
                  <w:pPr>
                    <w:spacing w:before="120" w:after="120" w:line="360" w:lineRule="auto"/>
                    <w:jc w:val="center"/>
                    <w:rPr>
                      <w:color w:val="auto"/>
                      <w:sz w:val="16"/>
                      <w:szCs w:val="16"/>
                      <w:lang w:val="pt-PT"/>
                    </w:rPr>
                  </w:pPr>
                  <w:r w:rsidRPr="00D525D7">
                    <w:rPr>
                      <w:color w:val="auto"/>
                      <w:sz w:val="16"/>
                      <w:szCs w:val="16"/>
                      <w:lang w:val="pt-PT"/>
                    </w:rPr>
                    <w:t>Curso 2023/2024</w:t>
                  </w:r>
                </w:p>
              </w:tc>
              <w:tc>
                <w:tcPr>
                  <w:tcW w:w="998" w:type="pct"/>
                  <w:gridSpan w:val="2"/>
                  <w:shd w:val="clear" w:color="auto" w:fill="BDD6EE" w:themeFill="accent1" w:themeFillTint="66"/>
                </w:tcPr>
                <w:p w14:paraId="1AF1BDF6" w14:textId="7269B5CB" w:rsidR="00D85985" w:rsidRPr="00D525D7" w:rsidRDefault="00D85985" w:rsidP="00D85985">
                  <w:pPr>
                    <w:spacing w:before="120" w:after="120" w:line="360" w:lineRule="auto"/>
                    <w:jc w:val="center"/>
                    <w:rPr>
                      <w:color w:val="auto"/>
                      <w:sz w:val="16"/>
                      <w:szCs w:val="16"/>
                      <w:lang w:val="pt-PT"/>
                    </w:rPr>
                  </w:pPr>
                </w:p>
              </w:tc>
            </w:tr>
            <w:tr w:rsidR="00145208" w:rsidRPr="00237E7D" w14:paraId="685B0CC9" w14:textId="77777777" w:rsidTr="00145208">
              <w:tc>
                <w:tcPr>
                  <w:tcW w:w="500" w:type="pct"/>
                  <w:tcBorders>
                    <w:bottom w:val="single" w:sz="4" w:space="0" w:color="auto"/>
                  </w:tcBorders>
                  <w:shd w:val="clear" w:color="auto" w:fill="DEEAF6" w:themeFill="accent1" w:themeFillTint="33"/>
                </w:tcPr>
                <w:p w14:paraId="7B4C607B" w14:textId="77777777"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3C1E5388" w14:textId="77777777"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2776431" w14:textId="4D507A35"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694B9932" w14:textId="236D1334"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440F480" w14:textId="7DEB7AAA"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1AF0841B" w14:textId="4DCDD8C6"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808BCBA" w14:textId="676C88E4"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223CF8E6" w14:textId="49CC80D3"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825546B" w14:textId="3DD0A0B4" w:rsidR="00145208" w:rsidRPr="00D525D7" w:rsidRDefault="00145208" w:rsidP="00145208">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14:paraId="6B243D92" w14:textId="0D101A61" w:rsidR="00145208" w:rsidRPr="00D525D7" w:rsidRDefault="00145208" w:rsidP="00145208">
                  <w:pPr>
                    <w:spacing w:line="360" w:lineRule="auto"/>
                    <w:jc w:val="center"/>
                    <w:rPr>
                      <w:color w:val="auto"/>
                      <w:sz w:val="16"/>
                      <w:szCs w:val="16"/>
                      <w:lang w:val="pt-PT"/>
                    </w:rPr>
                  </w:pPr>
                </w:p>
              </w:tc>
            </w:tr>
            <w:tr w:rsidR="00145208" w:rsidRPr="00237E7D" w14:paraId="40941AC5" w14:textId="77777777" w:rsidTr="00145208">
              <w:tc>
                <w:tcPr>
                  <w:tcW w:w="500" w:type="pct"/>
                  <w:shd w:val="clear" w:color="auto" w:fill="FFFFFF" w:themeFill="background1"/>
                </w:tcPr>
                <w:p w14:paraId="080679E0" w14:textId="3528EEDC"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48,56 %</w:t>
                  </w:r>
                </w:p>
              </w:tc>
              <w:tc>
                <w:tcPr>
                  <w:tcW w:w="500" w:type="pct"/>
                  <w:shd w:val="clear" w:color="auto" w:fill="FFFFFF" w:themeFill="background1"/>
                </w:tcPr>
                <w:p w14:paraId="7B7E4DB4" w14:textId="35C42282"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49,75%</w:t>
                  </w:r>
                </w:p>
              </w:tc>
              <w:tc>
                <w:tcPr>
                  <w:tcW w:w="500" w:type="pct"/>
                  <w:shd w:val="clear" w:color="auto" w:fill="FFFFFF" w:themeFill="background1"/>
                </w:tcPr>
                <w:p w14:paraId="3777EF99" w14:textId="69E62EDE" w:rsidR="00145208" w:rsidRPr="00D525D7" w:rsidRDefault="00145208" w:rsidP="00145208">
                  <w:pPr>
                    <w:spacing w:line="360" w:lineRule="auto"/>
                    <w:jc w:val="center"/>
                    <w:rPr>
                      <w:color w:val="auto"/>
                      <w:sz w:val="16"/>
                      <w:szCs w:val="16"/>
                      <w:lang w:val="pt-PT"/>
                    </w:rPr>
                  </w:pPr>
                  <w:r w:rsidRPr="00D525D7">
                    <w:rPr>
                      <w:color w:val="auto"/>
                      <w:sz w:val="16"/>
                      <w:szCs w:val="16"/>
                      <w:lang w:val="pt-PT"/>
                    </w:rPr>
                    <w:t>52,55%</w:t>
                  </w:r>
                </w:p>
              </w:tc>
              <w:tc>
                <w:tcPr>
                  <w:tcW w:w="500" w:type="pct"/>
                  <w:shd w:val="clear" w:color="auto" w:fill="FFFFFF" w:themeFill="background1"/>
                </w:tcPr>
                <w:p w14:paraId="0F2F8824" w14:textId="49453EE6"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47,39%</w:t>
                  </w:r>
                </w:p>
              </w:tc>
              <w:tc>
                <w:tcPr>
                  <w:tcW w:w="500" w:type="pct"/>
                  <w:shd w:val="clear" w:color="auto" w:fill="FFFFFF" w:themeFill="background1"/>
                </w:tcPr>
                <w:p w14:paraId="2D869277" w14:textId="64D9A636"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48,26%</w:t>
                  </w:r>
                </w:p>
              </w:tc>
              <w:tc>
                <w:tcPr>
                  <w:tcW w:w="501" w:type="pct"/>
                  <w:shd w:val="clear" w:color="auto" w:fill="FFFFFF" w:themeFill="background1"/>
                </w:tcPr>
                <w:p w14:paraId="1EAD9A5A" w14:textId="287AEBD0"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46,50%</w:t>
                  </w:r>
                </w:p>
              </w:tc>
              <w:tc>
                <w:tcPr>
                  <w:tcW w:w="500" w:type="pct"/>
                  <w:shd w:val="clear" w:color="auto" w:fill="FFFFFF" w:themeFill="background1"/>
                </w:tcPr>
                <w:p w14:paraId="05072E3D" w14:textId="3BCDB5E0" w:rsidR="00145208" w:rsidRPr="00D525D7" w:rsidRDefault="006B1115" w:rsidP="006B1115">
                  <w:pPr>
                    <w:spacing w:line="360" w:lineRule="auto"/>
                    <w:jc w:val="center"/>
                    <w:rPr>
                      <w:color w:val="auto"/>
                      <w:sz w:val="16"/>
                      <w:szCs w:val="16"/>
                      <w:lang w:val="pt-PT"/>
                    </w:rPr>
                  </w:pPr>
                  <w:r w:rsidRPr="00D525D7">
                    <w:rPr>
                      <w:color w:val="auto"/>
                      <w:sz w:val="16"/>
                      <w:szCs w:val="16"/>
                      <w:lang w:val="pt-PT"/>
                    </w:rPr>
                    <w:t>46</w:t>
                  </w:r>
                  <w:r w:rsidR="00145208" w:rsidRPr="00D525D7">
                    <w:rPr>
                      <w:color w:val="auto"/>
                      <w:sz w:val="16"/>
                      <w:szCs w:val="16"/>
                      <w:lang w:val="pt-PT"/>
                    </w:rPr>
                    <w:t>,</w:t>
                  </w:r>
                  <w:r w:rsidRPr="00D525D7">
                    <w:rPr>
                      <w:color w:val="auto"/>
                      <w:sz w:val="16"/>
                      <w:szCs w:val="16"/>
                      <w:lang w:val="pt-PT"/>
                    </w:rPr>
                    <w:t>59</w:t>
                  </w:r>
                  <w:r w:rsidR="00145208" w:rsidRPr="00D525D7">
                    <w:rPr>
                      <w:color w:val="auto"/>
                      <w:sz w:val="16"/>
                      <w:szCs w:val="16"/>
                      <w:lang w:val="pt-PT"/>
                    </w:rPr>
                    <w:t>%</w:t>
                  </w:r>
                </w:p>
              </w:tc>
              <w:tc>
                <w:tcPr>
                  <w:tcW w:w="501" w:type="pct"/>
                  <w:shd w:val="clear" w:color="auto" w:fill="FFFFFF" w:themeFill="background1"/>
                </w:tcPr>
                <w:p w14:paraId="7F858ED5" w14:textId="2EBE5D9E" w:rsidR="00145208" w:rsidRPr="00D525D7" w:rsidRDefault="00145208" w:rsidP="006B1115">
                  <w:pPr>
                    <w:spacing w:line="360" w:lineRule="auto"/>
                    <w:jc w:val="center"/>
                    <w:rPr>
                      <w:color w:val="auto"/>
                      <w:sz w:val="16"/>
                      <w:szCs w:val="16"/>
                      <w:lang w:val="pt-PT"/>
                    </w:rPr>
                  </w:pPr>
                  <w:r w:rsidRPr="00D525D7">
                    <w:rPr>
                      <w:color w:val="auto"/>
                      <w:sz w:val="16"/>
                      <w:szCs w:val="16"/>
                      <w:lang w:val="pt-PT"/>
                    </w:rPr>
                    <w:t>4</w:t>
                  </w:r>
                  <w:r w:rsidR="006B1115" w:rsidRPr="00D525D7">
                    <w:rPr>
                      <w:color w:val="auto"/>
                      <w:sz w:val="16"/>
                      <w:szCs w:val="16"/>
                      <w:lang w:val="pt-PT"/>
                    </w:rPr>
                    <w:t>1</w:t>
                  </w:r>
                  <w:r w:rsidRPr="00D525D7">
                    <w:rPr>
                      <w:color w:val="auto"/>
                      <w:sz w:val="16"/>
                      <w:szCs w:val="16"/>
                      <w:lang w:val="pt-PT"/>
                    </w:rPr>
                    <w:t>,</w:t>
                  </w:r>
                  <w:r w:rsidR="006B1115" w:rsidRPr="00D525D7">
                    <w:rPr>
                      <w:color w:val="auto"/>
                      <w:sz w:val="16"/>
                      <w:szCs w:val="16"/>
                      <w:lang w:val="pt-PT"/>
                    </w:rPr>
                    <w:t>06</w:t>
                  </w:r>
                  <w:r w:rsidRPr="00D525D7">
                    <w:rPr>
                      <w:color w:val="auto"/>
                      <w:sz w:val="16"/>
                      <w:szCs w:val="16"/>
                      <w:lang w:val="pt-PT"/>
                    </w:rPr>
                    <w:t>%</w:t>
                  </w:r>
                </w:p>
              </w:tc>
              <w:tc>
                <w:tcPr>
                  <w:tcW w:w="500" w:type="pct"/>
                  <w:shd w:val="clear" w:color="auto" w:fill="FFFFFF" w:themeFill="background1"/>
                </w:tcPr>
                <w:p w14:paraId="41C575D1" w14:textId="7C763164" w:rsidR="00145208" w:rsidRPr="00D525D7" w:rsidRDefault="00145208" w:rsidP="00145208">
                  <w:pPr>
                    <w:spacing w:line="360" w:lineRule="auto"/>
                    <w:jc w:val="center"/>
                    <w:rPr>
                      <w:color w:val="auto"/>
                      <w:sz w:val="16"/>
                      <w:szCs w:val="16"/>
                      <w:lang w:val="pt-PT"/>
                    </w:rPr>
                  </w:pPr>
                </w:p>
              </w:tc>
              <w:tc>
                <w:tcPr>
                  <w:tcW w:w="498" w:type="pct"/>
                  <w:shd w:val="clear" w:color="auto" w:fill="FFFFFF" w:themeFill="background1"/>
                </w:tcPr>
                <w:p w14:paraId="4F45B741" w14:textId="2805AACD" w:rsidR="00145208" w:rsidRPr="00D525D7" w:rsidRDefault="00145208" w:rsidP="00145208">
                  <w:pPr>
                    <w:spacing w:line="360" w:lineRule="auto"/>
                    <w:jc w:val="center"/>
                    <w:rPr>
                      <w:color w:val="auto"/>
                      <w:sz w:val="16"/>
                      <w:szCs w:val="16"/>
                      <w:lang w:val="pt-PT"/>
                    </w:rPr>
                  </w:pPr>
                </w:p>
              </w:tc>
            </w:tr>
            <w:tr w:rsidR="00145208" w:rsidRPr="00237E7D" w14:paraId="61D2E7D5" w14:textId="77777777" w:rsidTr="00145208">
              <w:tc>
                <w:tcPr>
                  <w:tcW w:w="500" w:type="pct"/>
                  <w:shd w:val="clear" w:color="auto" w:fill="FFFFFF" w:themeFill="background1"/>
                </w:tcPr>
                <w:p w14:paraId="0CD3CF76" w14:textId="6C02A408" w:rsidR="00145208" w:rsidRPr="00D525D7" w:rsidRDefault="00C8181C" w:rsidP="00145208">
                  <w:pPr>
                    <w:spacing w:line="360" w:lineRule="auto"/>
                    <w:jc w:val="center"/>
                    <w:rPr>
                      <w:color w:val="auto"/>
                      <w:sz w:val="16"/>
                      <w:szCs w:val="16"/>
                      <w:lang w:val="pt-PT"/>
                    </w:rPr>
                  </w:pPr>
                  <w:r>
                    <w:rPr>
                      <w:color w:val="auto"/>
                      <w:sz w:val="16"/>
                      <w:szCs w:val="16"/>
                      <w:lang w:val="pt-PT"/>
                    </w:rPr>
                    <w:t>80%</w:t>
                  </w:r>
                </w:p>
              </w:tc>
              <w:tc>
                <w:tcPr>
                  <w:tcW w:w="500" w:type="pct"/>
                  <w:shd w:val="clear" w:color="auto" w:fill="FFFFFF" w:themeFill="background1"/>
                </w:tcPr>
                <w:p w14:paraId="34CA97D1" w14:textId="7CC5BC24" w:rsidR="00145208" w:rsidRPr="00D525D7" w:rsidRDefault="00C8181C" w:rsidP="00145208">
                  <w:pPr>
                    <w:spacing w:line="360" w:lineRule="auto"/>
                    <w:jc w:val="center"/>
                    <w:rPr>
                      <w:color w:val="auto"/>
                      <w:sz w:val="16"/>
                      <w:szCs w:val="16"/>
                      <w:lang w:val="pt-PT"/>
                    </w:rPr>
                  </w:pPr>
                  <w:r>
                    <w:rPr>
                      <w:color w:val="auto"/>
                      <w:sz w:val="16"/>
                      <w:szCs w:val="16"/>
                      <w:lang w:val="pt-PT"/>
                    </w:rPr>
                    <w:t>100%</w:t>
                  </w:r>
                </w:p>
              </w:tc>
              <w:tc>
                <w:tcPr>
                  <w:tcW w:w="500" w:type="pct"/>
                  <w:shd w:val="clear" w:color="auto" w:fill="FFFFFF" w:themeFill="background1"/>
                </w:tcPr>
                <w:p w14:paraId="5B2EFE5F" w14:textId="2856628D" w:rsidR="00145208" w:rsidRPr="00D525D7" w:rsidRDefault="00C8181C" w:rsidP="00145208">
                  <w:pPr>
                    <w:spacing w:line="360" w:lineRule="auto"/>
                    <w:jc w:val="center"/>
                    <w:rPr>
                      <w:color w:val="auto"/>
                      <w:sz w:val="16"/>
                      <w:szCs w:val="16"/>
                      <w:lang w:val="pt-PT"/>
                    </w:rPr>
                  </w:pPr>
                  <w:r>
                    <w:rPr>
                      <w:color w:val="auto"/>
                      <w:sz w:val="16"/>
                      <w:szCs w:val="16"/>
                      <w:lang w:val="pt-PT"/>
                    </w:rPr>
                    <w:t>100%</w:t>
                  </w:r>
                </w:p>
              </w:tc>
              <w:tc>
                <w:tcPr>
                  <w:tcW w:w="500" w:type="pct"/>
                  <w:shd w:val="clear" w:color="auto" w:fill="FFFFFF" w:themeFill="background1"/>
                </w:tcPr>
                <w:p w14:paraId="34E16D5C" w14:textId="392A1D29" w:rsidR="00145208" w:rsidRPr="00D525D7" w:rsidRDefault="00C8181C" w:rsidP="00145208">
                  <w:pPr>
                    <w:spacing w:line="360" w:lineRule="auto"/>
                    <w:jc w:val="center"/>
                    <w:rPr>
                      <w:color w:val="auto"/>
                      <w:sz w:val="16"/>
                      <w:szCs w:val="16"/>
                      <w:lang w:val="pt-PT"/>
                    </w:rPr>
                  </w:pPr>
                  <w:r>
                    <w:rPr>
                      <w:color w:val="auto"/>
                      <w:sz w:val="16"/>
                      <w:szCs w:val="16"/>
                      <w:lang w:val="pt-PT"/>
                    </w:rPr>
                    <w:t>67%</w:t>
                  </w:r>
                </w:p>
              </w:tc>
              <w:tc>
                <w:tcPr>
                  <w:tcW w:w="500" w:type="pct"/>
                  <w:shd w:val="clear" w:color="auto" w:fill="FFFFFF" w:themeFill="background1"/>
                </w:tcPr>
                <w:p w14:paraId="472D3D03" w14:textId="49EA77F2" w:rsidR="00145208" w:rsidRPr="00D525D7" w:rsidRDefault="00C8181C" w:rsidP="00145208">
                  <w:pPr>
                    <w:spacing w:line="360" w:lineRule="auto"/>
                    <w:jc w:val="center"/>
                    <w:rPr>
                      <w:color w:val="auto"/>
                      <w:sz w:val="16"/>
                      <w:szCs w:val="16"/>
                      <w:lang w:val="pt-PT"/>
                    </w:rPr>
                  </w:pPr>
                  <w:r>
                    <w:rPr>
                      <w:color w:val="auto"/>
                      <w:sz w:val="16"/>
                      <w:szCs w:val="16"/>
                      <w:lang w:val="pt-PT"/>
                    </w:rPr>
                    <w:t>38%</w:t>
                  </w:r>
                </w:p>
              </w:tc>
              <w:tc>
                <w:tcPr>
                  <w:tcW w:w="501" w:type="pct"/>
                  <w:shd w:val="clear" w:color="auto" w:fill="FFFFFF" w:themeFill="background1"/>
                </w:tcPr>
                <w:p w14:paraId="2D8A66B8" w14:textId="103C6FA8" w:rsidR="00145208" w:rsidRPr="00D525D7" w:rsidRDefault="00C8181C" w:rsidP="00145208">
                  <w:pPr>
                    <w:spacing w:line="360" w:lineRule="auto"/>
                    <w:jc w:val="center"/>
                    <w:rPr>
                      <w:color w:val="auto"/>
                      <w:sz w:val="16"/>
                      <w:szCs w:val="16"/>
                      <w:lang w:val="pt-PT"/>
                    </w:rPr>
                  </w:pPr>
                  <w:r>
                    <w:rPr>
                      <w:color w:val="auto"/>
                      <w:sz w:val="16"/>
                      <w:szCs w:val="16"/>
                      <w:lang w:val="pt-PT"/>
                    </w:rPr>
                    <w:t>100%</w:t>
                  </w:r>
                </w:p>
              </w:tc>
              <w:tc>
                <w:tcPr>
                  <w:tcW w:w="500" w:type="pct"/>
                  <w:shd w:val="clear" w:color="auto" w:fill="FFFFFF" w:themeFill="background1"/>
                </w:tcPr>
                <w:p w14:paraId="31937763" w14:textId="613E83EE" w:rsidR="00145208" w:rsidRPr="00D525D7" w:rsidRDefault="00C8181C" w:rsidP="00145208">
                  <w:pPr>
                    <w:spacing w:line="360" w:lineRule="auto"/>
                    <w:jc w:val="center"/>
                    <w:rPr>
                      <w:color w:val="auto"/>
                      <w:sz w:val="16"/>
                      <w:szCs w:val="16"/>
                      <w:lang w:val="pt-PT"/>
                    </w:rPr>
                  </w:pPr>
                  <w:r>
                    <w:rPr>
                      <w:color w:val="auto"/>
                      <w:sz w:val="16"/>
                      <w:szCs w:val="16"/>
                      <w:lang w:val="pt-PT"/>
                    </w:rPr>
                    <w:t>41%</w:t>
                  </w:r>
                </w:p>
              </w:tc>
              <w:tc>
                <w:tcPr>
                  <w:tcW w:w="501" w:type="pct"/>
                  <w:shd w:val="clear" w:color="auto" w:fill="FFFFFF" w:themeFill="background1"/>
                </w:tcPr>
                <w:p w14:paraId="0157E2F1" w14:textId="521393CC" w:rsidR="00145208" w:rsidRPr="00D525D7" w:rsidRDefault="00C8181C" w:rsidP="00145208">
                  <w:pPr>
                    <w:spacing w:line="360" w:lineRule="auto"/>
                    <w:jc w:val="center"/>
                    <w:rPr>
                      <w:color w:val="auto"/>
                      <w:sz w:val="16"/>
                      <w:szCs w:val="16"/>
                      <w:lang w:val="pt-PT"/>
                    </w:rPr>
                  </w:pPr>
                  <w:r>
                    <w:rPr>
                      <w:color w:val="auto"/>
                      <w:sz w:val="16"/>
                      <w:szCs w:val="16"/>
                      <w:lang w:val="pt-PT"/>
                    </w:rPr>
                    <w:t>80%</w:t>
                  </w:r>
                </w:p>
              </w:tc>
              <w:tc>
                <w:tcPr>
                  <w:tcW w:w="500" w:type="pct"/>
                  <w:shd w:val="clear" w:color="auto" w:fill="FFFFFF" w:themeFill="background1"/>
                </w:tcPr>
                <w:p w14:paraId="23A9E017" w14:textId="23E1B70B" w:rsidR="00145208" w:rsidRPr="00D525D7" w:rsidRDefault="00145208" w:rsidP="00145208">
                  <w:pPr>
                    <w:spacing w:line="360" w:lineRule="auto"/>
                    <w:jc w:val="center"/>
                    <w:rPr>
                      <w:color w:val="auto"/>
                      <w:sz w:val="16"/>
                      <w:szCs w:val="16"/>
                      <w:lang w:val="pt-PT"/>
                    </w:rPr>
                  </w:pPr>
                </w:p>
              </w:tc>
              <w:tc>
                <w:tcPr>
                  <w:tcW w:w="498" w:type="pct"/>
                  <w:shd w:val="clear" w:color="auto" w:fill="FFFFFF" w:themeFill="background1"/>
                </w:tcPr>
                <w:p w14:paraId="47069019" w14:textId="576A4B90" w:rsidR="00145208" w:rsidRPr="00D525D7" w:rsidRDefault="00145208" w:rsidP="00145208">
                  <w:pPr>
                    <w:spacing w:line="360" w:lineRule="auto"/>
                    <w:jc w:val="center"/>
                    <w:rPr>
                      <w:color w:val="auto"/>
                      <w:sz w:val="16"/>
                      <w:szCs w:val="16"/>
                      <w:lang w:val="pt-PT"/>
                    </w:rPr>
                  </w:pPr>
                </w:p>
              </w:tc>
            </w:tr>
          </w:tbl>
          <w:p w14:paraId="445EACFC" w14:textId="24AEF445" w:rsidR="00D85985" w:rsidRDefault="00D85985" w:rsidP="00237E7D">
            <w:pPr>
              <w:spacing w:line="360" w:lineRule="auto"/>
              <w:jc w:val="both"/>
              <w:rPr>
                <w:color w:val="auto"/>
                <w:sz w:val="16"/>
                <w:szCs w:val="16"/>
              </w:rPr>
            </w:pPr>
          </w:p>
          <w:p w14:paraId="66DDBE5A" w14:textId="733ACB22" w:rsidR="00D85985" w:rsidRDefault="00D85985" w:rsidP="00237E7D">
            <w:pPr>
              <w:spacing w:line="360" w:lineRule="auto"/>
              <w:jc w:val="both"/>
              <w:rPr>
                <w:color w:val="auto"/>
                <w:sz w:val="16"/>
                <w:szCs w:val="16"/>
              </w:rPr>
            </w:pPr>
          </w:p>
          <w:p w14:paraId="13B789AD" w14:textId="73CA6D2D" w:rsidR="003C180F" w:rsidRDefault="00237E7D" w:rsidP="00237E7D">
            <w:pPr>
              <w:spacing w:line="360" w:lineRule="auto"/>
              <w:jc w:val="both"/>
              <w:rPr>
                <w:color w:val="auto"/>
                <w:sz w:val="16"/>
                <w:szCs w:val="16"/>
              </w:rPr>
            </w:pPr>
            <w:r>
              <w:rPr>
                <w:color w:val="auto"/>
                <w:sz w:val="16"/>
                <w:szCs w:val="16"/>
              </w:rPr>
              <w:t xml:space="preserve">Os </w:t>
            </w:r>
            <w:r w:rsidR="006A2BEA">
              <w:rPr>
                <w:color w:val="auto"/>
                <w:sz w:val="16"/>
                <w:szCs w:val="16"/>
              </w:rPr>
              <w:t xml:space="preserve">resultados </w:t>
            </w:r>
            <w:r>
              <w:rPr>
                <w:color w:val="auto"/>
                <w:sz w:val="16"/>
                <w:szCs w:val="16"/>
              </w:rPr>
              <w:t xml:space="preserve">de participación </w:t>
            </w:r>
            <w:r w:rsidR="006A2BEA">
              <w:rPr>
                <w:color w:val="auto"/>
                <w:sz w:val="16"/>
                <w:szCs w:val="16"/>
              </w:rPr>
              <w:t xml:space="preserve">institucionais (fila superior) son moi elevados, con valores por riba do </w:t>
            </w:r>
            <w:r w:rsidR="00CD55A7" w:rsidRPr="00B82A15">
              <w:rPr>
                <w:color w:val="auto"/>
                <w:sz w:val="16"/>
                <w:szCs w:val="16"/>
              </w:rPr>
              <w:t>4</w:t>
            </w:r>
            <w:r w:rsidR="00B82A15" w:rsidRPr="00B82A15">
              <w:rPr>
                <w:color w:val="auto"/>
                <w:sz w:val="16"/>
                <w:szCs w:val="16"/>
              </w:rPr>
              <w:t>0</w:t>
            </w:r>
            <w:r w:rsidR="006A2BEA" w:rsidRPr="00B82A15">
              <w:rPr>
                <w:color w:val="auto"/>
                <w:sz w:val="16"/>
                <w:szCs w:val="16"/>
              </w:rPr>
              <w:t>%</w:t>
            </w:r>
            <w:r w:rsidR="006A2BEA" w:rsidRPr="00CD55A7">
              <w:rPr>
                <w:color w:val="0070C0"/>
                <w:sz w:val="16"/>
                <w:szCs w:val="16"/>
              </w:rPr>
              <w:t xml:space="preserve"> </w:t>
            </w:r>
            <w:r w:rsidR="006A2BEA">
              <w:rPr>
                <w:color w:val="auto"/>
                <w:sz w:val="16"/>
                <w:szCs w:val="16"/>
              </w:rPr>
              <w:t>para os estudantes de 1º e de 3º ano</w:t>
            </w:r>
            <w:r w:rsidR="00CD55A7">
              <w:rPr>
                <w:color w:val="auto"/>
                <w:sz w:val="16"/>
                <w:szCs w:val="16"/>
              </w:rPr>
              <w:t xml:space="preserve">. </w:t>
            </w:r>
            <w:r w:rsidR="00CD55A7" w:rsidRPr="00B82A15">
              <w:rPr>
                <w:color w:val="auto"/>
                <w:sz w:val="16"/>
                <w:szCs w:val="16"/>
              </w:rPr>
              <w:t xml:space="preserve">Lixeira tendencia negativa en 1º ano, diminuíndo a taxa de participación do </w:t>
            </w:r>
            <w:r w:rsidR="00B82A15">
              <w:rPr>
                <w:color w:val="auto"/>
                <w:sz w:val="16"/>
                <w:szCs w:val="16"/>
              </w:rPr>
              <w:t>48</w:t>
            </w:r>
            <w:r w:rsidR="00CD55A7" w:rsidRPr="00B82A15">
              <w:rPr>
                <w:color w:val="auto"/>
                <w:sz w:val="16"/>
                <w:szCs w:val="16"/>
              </w:rPr>
              <w:t>%, o ano anterior, ao 4</w:t>
            </w:r>
            <w:r w:rsidR="00B82A15">
              <w:rPr>
                <w:color w:val="auto"/>
                <w:sz w:val="16"/>
                <w:szCs w:val="16"/>
              </w:rPr>
              <w:t>6</w:t>
            </w:r>
            <w:r w:rsidR="00CD55A7" w:rsidRPr="00B82A15">
              <w:rPr>
                <w:color w:val="auto"/>
                <w:sz w:val="16"/>
                <w:szCs w:val="16"/>
              </w:rPr>
              <w:t xml:space="preserve">%. En 3º ano, </w:t>
            </w:r>
            <w:r w:rsidR="00B82A15">
              <w:rPr>
                <w:color w:val="auto"/>
                <w:sz w:val="16"/>
                <w:szCs w:val="16"/>
              </w:rPr>
              <w:t xml:space="preserve">de forma semellante, pasa do </w:t>
            </w:r>
            <w:r w:rsidR="00CD55A7" w:rsidRPr="00B82A15">
              <w:rPr>
                <w:color w:val="auto"/>
                <w:sz w:val="16"/>
                <w:szCs w:val="16"/>
              </w:rPr>
              <w:t>4</w:t>
            </w:r>
            <w:r w:rsidR="00B82A15">
              <w:rPr>
                <w:color w:val="auto"/>
                <w:sz w:val="16"/>
                <w:szCs w:val="16"/>
              </w:rPr>
              <w:t>6</w:t>
            </w:r>
            <w:r w:rsidR="00CD55A7" w:rsidRPr="00B82A15">
              <w:rPr>
                <w:color w:val="auto"/>
                <w:sz w:val="16"/>
                <w:szCs w:val="16"/>
              </w:rPr>
              <w:t>% a 4</w:t>
            </w:r>
            <w:r w:rsidR="00B82A15">
              <w:rPr>
                <w:color w:val="auto"/>
                <w:sz w:val="16"/>
                <w:szCs w:val="16"/>
              </w:rPr>
              <w:t>1</w:t>
            </w:r>
            <w:r w:rsidR="00CD55A7" w:rsidRPr="00B82A15">
              <w:rPr>
                <w:color w:val="auto"/>
                <w:sz w:val="16"/>
                <w:szCs w:val="16"/>
              </w:rPr>
              <w:t>%. Ambas as dúas mantéñense en valores históricos relativamente estables.</w:t>
            </w:r>
            <w:r w:rsidR="006A2BEA" w:rsidRPr="00B82A15">
              <w:rPr>
                <w:color w:val="auto"/>
                <w:sz w:val="16"/>
                <w:szCs w:val="16"/>
              </w:rPr>
              <w:t xml:space="preserve"> </w:t>
            </w:r>
            <w:r w:rsidR="003C180F">
              <w:rPr>
                <w:color w:val="auto"/>
                <w:sz w:val="16"/>
                <w:szCs w:val="16"/>
              </w:rPr>
              <w:t>As actividades de promoción e de información institucionais respecto da participación considéranse efectivas.</w:t>
            </w:r>
          </w:p>
          <w:p w14:paraId="71B3990A" w14:textId="77777777" w:rsidR="00C8181C" w:rsidRDefault="006A2BEA" w:rsidP="00C8181C">
            <w:pPr>
              <w:spacing w:line="360" w:lineRule="auto"/>
              <w:jc w:val="both"/>
              <w:rPr>
                <w:color w:val="auto"/>
                <w:sz w:val="16"/>
                <w:szCs w:val="16"/>
              </w:rPr>
            </w:pPr>
            <w:r>
              <w:rPr>
                <w:color w:val="auto"/>
                <w:sz w:val="16"/>
                <w:szCs w:val="16"/>
              </w:rPr>
              <w:t>Estes son os resultados verdadeiramente significativos</w:t>
            </w:r>
            <w:r w:rsidR="0088421D">
              <w:rPr>
                <w:color w:val="auto"/>
                <w:sz w:val="16"/>
                <w:szCs w:val="16"/>
              </w:rPr>
              <w:t xml:space="preserve"> para a análise da participación</w:t>
            </w:r>
            <w:r>
              <w:rPr>
                <w:color w:val="auto"/>
                <w:sz w:val="16"/>
                <w:szCs w:val="16"/>
              </w:rPr>
              <w:t>, posto que os desagregados por programa non posen ser considerados desde o mesmo punto de vista ao tratarse de poboacións moi pequenas.</w:t>
            </w:r>
            <w:r w:rsidR="00D004A0">
              <w:rPr>
                <w:color w:val="auto"/>
                <w:sz w:val="16"/>
                <w:szCs w:val="16"/>
              </w:rPr>
              <w:t xml:space="preserve"> </w:t>
            </w:r>
            <w:r w:rsidR="00D004A0" w:rsidRPr="00B82A15">
              <w:rPr>
                <w:color w:val="auto"/>
                <w:sz w:val="16"/>
                <w:szCs w:val="16"/>
              </w:rPr>
              <w:t>Aínda así, a gran maioría dos programas</w:t>
            </w:r>
            <w:r w:rsidR="00B82A15" w:rsidRPr="00B82A15">
              <w:rPr>
                <w:color w:val="auto"/>
                <w:sz w:val="16"/>
                <w:szCs w:val="16"/>
              </w:rPr>
              <w:t>, 30</w:t>
            </w:r>
            <w:r w:rsidR="00495722" w:rsidRPr="00B82A15">
              <w:rPr>
                <w:color w:val="auto"/>
                <w:sz w:val="16"/>
                <w:szCs w:val="16"/>
              </w:rPr>
              <w:t>/40 en 1º ano e 2</w:t>
            </w:r>
            <w:r w:rsidR="00B82A15" w:rsidRPr="00B82A15">
              <w:rPr>
                <w:color w:val="auto"/>
                <w:sz w:val="16"/>
                <w:szCs w:val="16"/>
              </w:rPr>
              <w:t>2</w:t>
            </w:r>
            <w:r w:rsidR="00495722" w:rsidRPr="00B82A15">
              <w:rPr>
                <w:color w:val="auto"/>
                <w:sz w:val="16"/>
                <w:szCs w:val="16"/>
              </w:rPr>
              <w:t>/39 en 3º ano, superan o 35% de par</w:t>
            </w:r>
            <w:r w:rsidR="00D004A0" w:rsidRPr="00B82A15">
              <w:rPr>
                <w:color w:val="auto"/>
                <w:sz w:val="16"/>
                <w:szCs w:val="16"/>
              </w:rPr>
              <w:t>ticipación.</w:t>
            </w:r>
            <w:r w:rsidR="00C8181C">
              <w:rPr>
                <w:color w:val="auto"/>
                <w:sz w:val="16"/>
                <w:szCs w:val="16"/>
              </w:rPr>
              <w:t xml:space="preserve"> </w:t>
            </w:r>
          </w:p>
          <w:p w14:paraId="195D5D6C" w14:textId="77777777" w:rsidR="00C8181C" w:rsidRDefault="00C8181C" w:rsidP="00C8181C">
            <w:pPr>
              <w:spacing w:line="360" w:lineRule="auto"/>
              <w:jc w:val="both"/>
              <w:rPr>
                <w:color w:val="auto"/>
                <w:sz w:val="16"/>
                <w:szCs w:val="16"/>
              </w:rPr>
            </w:pPr>
          </w:p>
          <w:p w14:paraId="315543F6" w14:textId="707D8EE3" w:rsidR="00C8181C" w:rsidRDefault="00C8181C" w:rsidP="00C8181C">
            <w:pPr>
              <w:spacing w:line="360" w:lineRule="auto"/>
              <w:jc w:val="both"/>
              <w:rPr>
                <w:color w:val="auto"/>
                <w:sz w:val="16"/>
                <w:szCs w:val="16"/>
              </w:rPr>
            </w:pPr>
            <w:r>
              <w:rPr>
                <w:color w:val="auto"/>
                <w:sz w:val="16"/>
                <w:szCs w:val="16"/>
              </w:rPr>
              <w:t xml:space="preserve">Los resultados particulares de participación </w:t>
            </w:r>
            <w:r w:rsidR="007D3159">
              <w:rPr>
                <w:color w:val="auto"/>
                <w:sz w:val="16"/>
                <w:szCs w:val="16"/>
              </w:rPr>
              <w:t xml:space="preserve">de los </w:t>
            </w:r>
            <w:proofErr w:type="spellStart"/>
            <w:r w:rsidR="007D3159">
              <w:rPr>
                <w:color w:val="auto"/>
                <w:sz w:val="16"/>
                <w:szCs w:val="16"/>
              </w:rPr>
              <w:t>estudiantes</w:t>
            </w:r>
            <w:proofErr w:type="spellEnd"/>
            <w:r w:rsidR="007D3159">
              <w:rPr>
                <w:color w:val="auto"/>
                <w:sz w:val="16"/>
                <w:szCs w:val="16"/>
              </w:rPr>
              <w:t xml:space="preserve"> d</w:t>
            </w:r>
            <w:r>
              <w:rPr>
                <w:color w:val="auto"/>
                <w:sz w:val="16"/>
                <w:szCs w:val="16"/>
              </w:rPr>
              <w:t xml:space="preserve">el programa </w:t>
            </w:r>
            <w:r w:rsidR="007D3159">
              <w:rPr>
                <w:color w:val="auto"/>
                <w:sz w:val="16"/>
                <w:szCs w:val="16"/>
              </w:rPr>
              <w:t xml:space="preserve">en las </w:t>
            </w:r>
            <w:proofErr w:type="spellStart"/>
            <w:r w:rsidR="007D3159">
              <w:rPr>
                <w:color w:val="auto"/>
                <w:sz w:val="16"/>
                <w:szCs w:val="16"/>
              </w:rPr>
              <w:t>encuestas</w:t>
            </w:r>
            <w:proofErr w:type="spellEnd"/>
            <w:r w:rsidR="007D3159">
              <w:rPr>
                <w:color w:val="auto"/>
                <w:sz w:val="16"/>
                <w:szCs w:val="16"/>
              </w:rPr>
              <w:t xml:space="preserve"> </w:t>
            </w:r>
            <w:r>
              <w:rPr>
                <w:color w:val="auto"/>
                <w:sz w:val="16"/>
                <w:szCs w:val="16"/>
              </w:rPr>
              <w:t xml:space="preserve">se </w:t>
            </w:r>
            <w:proofErr w:type="spellStart"/>
            <w:r>
              <w:rPr>
                <w:color w:val="auto"/>
                <w:sz w:val="16"/>
                <w:szCs w:val="16"/>
              </w:rPr>
              <w:t>encuentran</w:t>
            </w:r>
            <w:proofErr w:type="spellEnd"/>
            <w:r>
              <w:rPr>
                <w:color w:val="auto"/>
                <w:sz w:val="16"/>
                <w:szCs w:val="16"/>
              </w:rPr>
              <w:t xml:space="preserve"> </w:t>
            </w:r>
            <w:proofErr w:type="spellStart"/>
            <w:r>
              <w:rPr>
                <w:color w:val="auto"/>
                <w:sz w:val="16"/>
                <w:szCs w:val="16"/>
              </w:rPr>
              <w:t>alineados</w:t>
            </w:r>
            <w:proofErr w:type="spellEnd"/>
            <w:r>
              <w:rPr>
                <w:color w:val="auto"/>
                <w:sz w:val="16"/>
                <w:szCs w:val="16"/>
              </w:rPr>
              <w:t xml:space="preserve"> con los datos </w:t>
            </w:r>
            <w:proofErr w:type="spellStart"/>
            <w:r>
              <w:rPr>
                <w:color w:val="auto"/>
                <w:sz w:val="16"/>
                <w:szCs w:val="16"/>
              </w:rPr>
              <w:t>generales</w:t>
            </w:r>
            <w:proofErr w:type="spellEnd"/>
            <w:r>
              <w:rPr>
                <w:color w:val="auto"/>
                <w:sz w:val="16"/>
                <w:szCs w:val="16"/>
              </w:rPr>
              <w:t xml:space="preserve"> </w:t>
            </w:r>
            <w:proofErr w:type="spellStart"/>
            <w:r>
              <w:rPr>
                <w:color w:val="auto"/>
                <w:sz w:val="16"/>
                <w:szCs w:val="16"/>
              </w:rPr>
              <w:t>señalados</w:t>
            </w:r>
            <w:proofErr w:type="spellEnd"/>
            <w:r>
              <w:rPr>
                <w:color w:val="auto"/>
                <w:sz w:val="16"/>
                <w:szCs w:val="16"/>
              </w:rPr>
              <w:t>.</w:t>
            </w:r>
          </w:p>
          <w:p w14:paraId="1B268F54" w14:textId="77777777" w:rsidR="00C8181C" w:rsidRPr="00B82A15" w:rsidRDefault="00C8181C" w:rsidP="00237E7D">
            <w:pPr>
              <w:spacing w:line="360" w:lineRule="auto"/>
              <w:jc w:val="both"/>
              <w:rPr>
                <w:color w:val="0070C0"/>
                <w:sz w:val="16"/>
                <w:szCs w:val="16"/>
              </w:rPr>
            </w:pPr>
          </w:p>
          <w:p w14:paraId="47F73268" w14:textId="77777777" w:rsidR="00C90DBB" w:rsidRDefault="00C90DBB" w:rsidP="001529EC">
            <w:pPr>
              <w:spacing w:line="360" w:lineRule="auto"/>
              <w:jc w:val="both"/>
              <w:rPr>
                <w:color w:val="auto"/>
                <w:sz w:val="16"/>
                <w:szCs w:val="16"/>
              </w:rPr>
            </w:pPr>
          </w:p>
          <w:p w14:paraId="7155A981" w14:textId="1AB10CD0" w:rsidR="00C90DBB" w:rsidRDefault="00C90DBB" w:rsidP="00C90DBB">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r w:rsidR="00491DD2">
              <w:rPr>
                <w:color w:val="auto"/>
                <w:sz w:val="16"/>
                <w:szCs w:val="16"/>
              </w:rPr>
              <w:t xml:space="preserve"> GEOCEI</w:t>
            </w:r>
          </w:p>
          <w:p w14:paraId="7E549F03" w14:textId="77777777" w:rsidR="00C90DBB" w:rsidRDefault="00C90DBB" w:rsidP="00C90DBB">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97"/>
              <w:gridCol w:w="897"/>
              <w:gridCol w:w="897"/>
              <w:gridCol w:w="898"/>
              <w:gridCol w:w="898"/>
              <w:gridCol w:w="898"/>
              <w:gridCol w:w="898"/>
              <w:gridCol w:w="898"/>
              <w:gridCol w:w="898"/>
              <w:gridCol w:w="898"/>
            </w:tblGrid>
            <w:tr w:rsidR="00C90DBB" w:rsidRPr="00237E7D" w14:paraId="17466955" w14:textId="77777777" w:rsidTr="006B4A28">
              <w:tc>
                <w:tcPr>
                  <w:tcW w:w="1000" w:type="pct"/>
                  <w:gridSpan w:val="2"/>
                  <w:shd w:val="clear" w:color="auto" w:fill="BDD6EE" w:themeFill="accent1" w:themeFillTint="66"/>
                </w:tcPr>
                <w:p w14:paraId="0F653EB0"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2015/2016</w:t>
                  </w:r>
                </w:p>
              </w:tc>
              <w:tc>
                <w:tcPr>
                  <w:tcW w:w="1000" w:type="pct"/>
                  <w:gridSpan w:val="2"/>
                  <w:shd w:val="clear" w:color="auto" w:fill="BDD6EE" w:themeFill="accent1" w:themeFillTint="66"/>
                </w:tcPr>
                <w:p w14:paraId="3A229E82"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2016/2017</w:t>
                  </w:r>
                </w:p>
              </w:tc>
              <w:tc>
                <w:tcPr>
                  <w:tcW w:w="1000" w:type="pct"/>
                  <w:gridSpan w:val="2"/>
                  <w:shd w:val="clear" w:color="auto" w:fill="BDD6EE" w:themeFill="accent1" w:themeFillTint="66"/>
                </w:tcPr>
                <w:p w14:paraId="5D27C062"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2017/2018</w:t>
                  </w:r>
                </w:p>
              </w:tc>
              <w:tc>
                <w:tcPr>
                  <w:tcW w:w="1000" w:type="pct"/>
                  <w:gridSpan w:val="2"/>
                  <w:shd w:val="clear" w:color="auto" w:fill="BDD6EE" w:themeFill="accent1" w:themeFillTint="66"/>
                </w:tcPr>
                <w:p w14:paraId="590C63AA"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2018/2019</w:t>
                  </w:r>
                </w:p>
              </w:tc>
              <w:tc>
                <w:tcPr>
                  <w:tcW w:w="1000" w:type="pct"/>
                  <w:gridSpan w:val="2"/>
                  <w:shd w:val="clear" w:color="auto" w:fill="BDD6EE" w:themeFill="accent1" w:themeFillTint="66"/>
                </w:tcPr>
                <w:p w14:paraId="4B585875"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2019/2020</w:t>
                  </w:r>
                </w:p>
              </w:tc>
            </w:tr>
            <w:tr w:rsidR="00C90DBB" w:rsidRPr="00237E7D" w14:paraId="17F45F9D" w14:textId="77777777" w:rsidTr="006B4A28">
              <w:tc>
                <w:tcPr>
                  <w:tcW w:w="500" w:type="pct"/>
                  <w:tcBorders>
                    <w:bottom w:val="single" w:sz="4" w:space="0" w:color="auto"/>
                  </w:tcBorders>
                  <w:shd w:val="clear" w:color="auto" w:fill="DEEAF6" w:themeFill="accent1" w:themeFillTint="33"/>
                </w:tcPr>
                <w:p w14:paraId="034399C8"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536F2E19"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6B4867DF"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53C5D158"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66FCF635"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117E35E9"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31E6D947"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002A4406"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0805BBD"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074C5F65"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r>
            <w:tr w:rsidR="00C90DBB" w:rsidRPr="00237E7D" w14:paraId="3C613246" w14:textId="77777777" w:rsidTr="006B4A28">
              <w:tc>
                <w:tcPr>
                  <w:tcW w:w="500" w:type="pct"/>
                  <w:shd w:val="clear" w:color="auto" w:fill="FFFFFF" w:themeFill="background1"/>
                </w:tcPr>
                <w:p w14:paraId="1504CD2D"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3,83</w:t>
                  </w:r>
                </w:p>
              </w:tc>
              <w:tc>
                <w:tcPr>
                  <w:tcW w:w="500" w:type="pct"/>
                  <w:shd w:val="clear" w:color="auto" w:fill="FFFFFF" w:themeFill="background1"/>
                </w:tcPr>
                <w:p w14:paraId="743FE13B"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3,49</w:t>
                  </w:r>
                </w:p>
              </w:tc>
              <w:tc>
                <w:tcPr>
                  <w:tcW w:w="500" w:type="pct"/>
                  <w:shd w:val="clear" w:color="auto" w:fill="FFFFFF" w:themeFill="background1"/>
                </w:tcPr>
                <w:p w14:paraId="51B082E1"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3,33</w:t>
                  </w:r>
                </w:p>
              </w:tc>
              <w:tc>
                <w:tcPr>
                  <w:tcW w:w="500" w:type="pct"/>
                  <w:shd w:val="clear" w:color="auto" w:fill="FFFFFF" w:themeFill="background1"/>
                </w:tcPr>
                <w:p w14:paraId="7B99C1AF"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3,49</w:t>
                  </w:r>
                </w:p>
              </w:tc>
              <w:tc>
                <w:tcPr>
                  <w:tcW w:w="500" w:type="pct"/>
                  <w:shd w:val="clear" w:color="auto" w:fill="FFFFFF" w:themeFill="background1"/>
                </w:tcPr>
                <w:p w14:paraId="54A84F82"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4,04</w:t>
                  </w:r>
                </w:p>
              </w:tc>
              <w:tc>
                <w:tcPr>
                  <w:tcW w:w="500" w:type="pct"/>
                  <w:shd w:val="clear" w:color="auto" w:fill="FFFFFF" w:themeFill="background1"/>
                </w:tcPr>
                <w:p w14:paraId="57FF0EA8"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3,76</w:t>
                  </w:r>
                </w:p>
              </w:tc>
              <w:tc>
                <w:tcPr>
                  <w:tcW w:w="500" w:type="pct"/>
                  <w:shd w:val="clear" w:color="auto" w:fill="FFFFFF" w:themeFill="background1"/>
                </w:tcPr>
                <w:p w14:paraId="6EE23A77"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3,95</w:t>
                  </w:r>
                </w:p>
              </w:tc>
              <w:tc>
                <w:tcPr>
                  <w:tcW w:w="500" w:type="pct"/>
                  <w:shd w:val="clear" w:color="auto" w:fill="FFFFFF" w:themeFill="background1"/>
                </w:tcPr>
                <w:p w14:paraId="77E9D599"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3,85</w:t>
                  </w:r>
                </w:p>
              </w:tc>
              <w:tc>
                <w:tcPr>
                  <w:tcW w:w="500" w:type="pct"/>
                  <w:shd w:val="clear" w:color="auto" w:fill="FFFFFF" w:themeFill="background1"/>
                </w:tcPr>
                <w:p w14:paraId="60B43DD9"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4,15</w:t>
                  </w:r>
                </w:p>
              </w:tc>
              <w:tc>
                <w:tcPr>
                  <w:tcW w:w="500" w:type="pct"/>
                  <w:shd w:val="clear" w:color="auto" w:fill="FFFFFF" w:themeFill="background1"/>
                </w:tcPr>
                <w:p w14:paraId="7DB5A3FE"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4,01</w:t>
                  </w:r>
                </w:p>
              </w:tc>
            </w:tr>
            <w:tr w:rsidR="00C90DBB" w:rsidRPr="00237E7D" w14:paraId="0402FAC7" w14:textId="77777777" w:rsidTr="006B4A28">
              <w:tc>
                <w:tcPr>
                  <w:tcW w:w="500" w:type="pct"/>
                  <w:shd w:val="clear" w:color="auto" w:fill="FFFFFF" w:themeFill="background1"/>
                </w:tcPr>
                <w:p w14:paraId="77D26997" w14:textId="2C809126" w:rsidR="00C90DBB" w:rsidRPr="00D525D7" w:rsidRDefault="007D3159" w:rsidP="00C90DBB">
                  <w:pPr>
                    <w:spacing w:line="360" w:lineRule="auto"/>
                    <w:jc w:val="center"/>
                    <w:rPr>
                      <w:color w:val="auto"/>
                      <w:sz w:val="16"/>
                      <w:szCs w:val="16"/>
                      <w:lang w:val="pt-PT"/>
                    </w:rPr>
                  </w:pPr>
                  <w:r>
                    <w:rPr>
                      <w:color w:val="auto"/>
                      <w:sz w:val="16"/>
                      <w:szCs w:val="16"/>
                      <w:lang w:val="pt-PT"/>
                    </w:rPr>
                    <w:t>4,87</w:t>
                  </w:r>
                </w:p>
              </w:tc>
              <w:tc>
                <w:tcPr>
                  <w:tcW w:w="500" w:type="pct"/>
                  <w:shd w:val="clear" w:color="auto" w:fill="FFFFFF" w:themeFill="background1"/>
                </w:tcPr>
                <w:p w14:paraId="5E29AE9B" w14:textId="5C7B3945" w:rsidR="00C90DBB" w:rsidRPr="00D525D7" w:rsidRDefault="002843AF" w:rsidP="00C90DBB">
                  <w:pPr>
                    <w:spacing w:line="360" w:lineRule="auto"/>
                    <w:jc w:val="center"/>
                    <w:rPr>
                      <w:color w:val="auto"/>
                      <w:sz w:val="16"/>
                      <w:szCs w:val="16"/>
                      <w:lang w:val="pt-PT"/>
                    </w:rPr>
                  </w:pPr>
                  <w:r>
                    <w:rPr>
                      <w:color w:val="auto"/>
                      <w:sz w:val="16"/>
                      <w:szCs w:val="16"/>
                      <w:lang w:val="pt-PT"/>
                    </w:rPr>
                    <w:t>3.93</w:t>
                  </w:r>
                </w:p>
              </w:tc>
              <w:tc>
                <w:tcPr>
                  <w:tcW w:w="500" w:type="pct"/>
                  <w:shd w:val="clear" w:color="auto" w:fill="FFFFFF" w:themeFill="background1"/>
                </w:tcPr>
                <w:p w14:paraId="001C47C1" w14:textId="5735A273" w:rsidR="00C90DBB" w:rsidRPr="00D525D7" w:rsidRDefault="007D3159" w:rsidP="00C90DBB">
                  <w:pPr>
                    <w:spacing w:line="360" w:lineRule="auto"/>
                    <w:jc w:val="center"/>
                    <w:rPr>
                      <w:color w:val="auto"/>
                      <w:sz w:val="16"/>
                      <w:szCs w:val="16"/>
                      <w:lang w:val="pt-PT"/>
                    </w:rPr>
                  </w:pPr>
                  <w:r>
                    <w:rPr>
                      <w:color w:val="auto"/>
                      <w:sz w:val="16"/>
                      <w:szCs w:val="16"/>
                      <w:lang w:val="pt-PT"/>
                    </w:rPr>
                    <w:t>6.62</w:t>
                  </w:r>
                </w:p>
              </w:tc>
              <w:tc>
                <w:tcPr>
                  <w:tcW w:w="500" w:type="pct"/>
                  <w:shd w:val="clear" w:color="auto" w:fill="FFFFFF" w:themeFill="background1"/>
                </w:tcPr>
                <w:p w14:paraId="57F9699D" w14:textId="005862FD" w:rsidR="00C90DBB" w:rsidRPr="00D525D7" w:rsidRDefault="002843AF" w:rsidP="00C90DBB">
                  <w:pPr>
                    <w:spacing w:line="360" w:lineRule="auto"/>
                    <w:jc w:val="center"/>
                    <w:rPr>
                      <w:color w:val="auto"/>
                      <w:sz w:val="16"/>
                      <w:szCs w:val="16"/>
                      <w:lang w:val="pt-PT"/>
                    </w:rPr>
                  </w:pPr>
                  <w:r>
                    <w:rPr>
                      <w:color w:val="auto"/>
                      <w:sz w:val="16"/>
                      <w:szCs w:val="16"/>
                      <w:lang w:val="pt-PT"/>
                    </w:rPr>
                    <w:t>2.89</w:t>
                  </w:r>
                </w:p>
              </w:tc>
              <w:tc>
                <w:tcPr>
                  <w:tcW w:w="500" w:type="pct"/>
                  <w:shd w:val="clear" w:color="auto" w:fill="FFFFFF" w:themeFill="background1"/>
                </w:tcPr>
                <w:p w14:paraId="16559636" w14:textId="470C5407" w:rsidR="00C90DBB" w:rsidRPr="00D525D7" w:rsidRDefault="007D3159" w:rsidP="00C90DBB">
                  <w:pPr>
                    <w:spacing w:line="360" w:lineRule="auto"/>
                    <w:jc w:val="center"/>
                    <w:rPr>
                      <w:color w:val="auto"/>
                      <w:sz w:val="16"/>
                      <w:szCs w:val="16"/>
                      <w:lang w:val="pt-PT"/>
                    </w:rPr>
                  </w:pPr>
                  <w:r>
                    <w:rPr>
                      <w:color w:val="auto"/>
                      <w:sz w:val="16"/>
                      <w:szCs w:val="16"/>
                      <w:lang w:val="pt-PT"/>
                    </w:rPr>
                    <w:t>4.37</w:t>
                  </w:r>
                </w:p>
              </w:tc>
              <w:tc>
                <w:tcPr>
                  <w:tcW w:w="500" w:type="pct"/>
                  <w:shd w:val="clear" w:color="auto" w:fill="FFFFFF" w:themeFill="background1"/>
                </w:tcPr>
                <w:p w14:paraId="6C70663D" w14:textId="77777777"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2F0F1D16"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71DB9042"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0F3A27D2"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45164FDF"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r>
          </w:tbl>
          <w:p w14:paraId="79051B93" w14:textId="77777777" w:rsidR="005F24CC" w:rsidRDefault="005F24CC" w:rsidP="00C90DBB">
            <w:pPr>
              <w:spacing w:line="360" w:lineRule="auto"/>
              <w:jc w:val="both"/>
              <w:rPr>
                <w:i/>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97"/>
              <w:gridCol w:w="898"/>
              <w:gridCol w:w="898"/>
              <w:gridCol w:w="898"/>
              <w:gridCol w:w="898"/>
              <w:gridCol w:w="899"/>
              <w:gridCol w:w="898"/>
              <w:gridCol w:w="899"/>
              <w:gridCol w:w="898"/>
              <w:gridCol w:w="894"/>
            </w:tblGrid>
            <w:tr w:rsidR="005F24CC" w:rsidRPr="00237E7D" w14:paraId="6B1A312A" w14:textId="77777777" w:rsidTr="005F7A25">
              <w:tc>
                <w:tcPr>
                  <w:tcW w:w="999" w:type="pct"/>
                  <w:gridSpan w:val="2"/>
                  <w:shd w:val="clear" w:color="auto" w:fill="BDD6EE" w:themeFill="accent1" w:themeFillTint="66"/>
                </w:tcPr>
                <w:p w14:paraId="37F70409" w14:textId="332C38AF" w:rsidR="005F24CC" w:rsidRPr="00D525D7" w:rsidRDefault="005F24CC" w:rsidP="005F24CC">
                  <w:pPr>
                    <w:spacing w:before="120" w:after="120" w:line="360" w:lineRule="auto"/>
                    <w:jc w:val="center"/>
                    <w:rPr>
                      <w:color w:val="auto"/>
                      <w:sz w:val="16"/>
                      <w:szCs w:val="16"/>
                      <w:lang w:val="pt-PT"/>
                    </w:rPr>
                  </w:pPr>
                  <w:r w:rsidRPr="00D525D7">
                    <w:rPr>
                      <w:color w:val="auto"/>
                      <w:sz w:val="16"/>
                      <w:szCs w:val="16"/>
                      <w:lang w:val="pt-PT"/>
                    </w:rPr>
                    <w:t>Curso 2020/2021</w:t>
                  </w:r>
                </w:p>
              </w:tc>
              <w:tc>
                <w:tcPr>
                  <w:tcW w:w="1000" w:type="pct"/>
                  <w:gridSpan w:val="2"/>
                  <w:shd w:val="clear" w:color="auto" w:fill="BDD6EE" w:themeFill="accent1" w:themeFillTint="66"/>
                </w:tcPr>
                <w:p w14:paraId="1A62A430" w14:textId="2586A5CB" w:rsidR="005F24CC" w:rsidRPr="00D525D7" w:rsidRDefault="000F7FC4" w:rsidP="005F24CC">
                  <w:pPr>
                    <w:spacing w:before="120" w:after="120" w:line="360" w:lineRule="auto"/>
                    <w:jc w:val="center"/>
                    <w:rPr>
                      <w:color w:val="auto"/>
                      <w:sz w:val="16"/>
                      <w:szCs w:val="16"/>
                      <w:lang w:val="pt-PT"/>
                    </w:rPr>
                  </w:pPr>
                  <w:r w:rsidRPr="00D525D7">
                    <w:rPr>
                      <w:color w:val="auto"/>
                      <w:sz w:val="16"/>
                      <w:szCs w:val="16"/>
                      <w:lang w:val="pt-PT"/>
                    </w:rPr>
                    <w:t>Curso 2021/2022</w:t>
                  </w:r>
                </w:p>
              </w:tc>
              <w:tc>
                <w:tcPr>
                  <w:tcW w:w="1001" w:type="pct"/>
                  <w:gridSpan w:val="2"/>
                  <w:shd w:val="clear" w:color="auto" w:fill="BDD6EE" w:themeFill="accent1" w:themeFillTint="66"/>
                </w:tcPr>
                <w:p w14:paraId="554193E3" w14:textId="07360C34" w:rsidR="005F24CC" w:rsidRPr="00D525D7" w:rsidRDefault="005F7A25" w:rsidP="005F24CC">
                  <w:pPr>
                    <w:spacing w:before="120" w:after="120" w:line="360" w:lineRule="auto"/>
                    <w:jc w:val="center"/>
                    <w:rPr>
                      <w:color w:val="auto"/>
                      <w:sz w:val="16"/>
                      <w:szCs w:val="16"/>
                      <w:lang w:val="pt-PT"/>
                    </w:rPr>
                  </w:pPr>
                  <w:r w:rsidRPr="00D525D7">
                    <w:rPr>
                      <w:color w:val="auto"/>
                      <w:sz w:val="16"/>
                      <w:szCs w:val="16"/>
                      <w:lang w:val="pt-PT"/>
                    </w:rPr>
                    <w:t>Curso 2022/2023</w:t>
                  </w:r>
                </w:p>
              </w:tc>
              <w:tc>
                <w:tcPr>
                  <w:tcW w:w="1001" w:type="pct"/>
                  <w:gridSpan w:val="2"/>
                  <w:shd w:val="clear" w:color="auto" w:fill="BDD6EE" w:themeFill="accent1" w:themeFillTint="66"/>
                </w:tcPr>
                <w:p w14:paraId="4FD34C1F" w14:textId="6FA7FAC4" w:rsidR="005F24CC" w:rsidRPr="00D525D7" w:rsidRDefault="006240E3" w:rsidP="006240E3">
                  <w:pPr>
                    <w:spacing w:before="120" w:after="120" w:line="360" w:lineRule="auto"/>
                    <w:jc w:val="center"/>
                    <w:rPr>
                      <w:color w:val="auto"/>
                      <w:sz w:val="16"/>
                      <w:szCs w:val="16"/>
                      <w:lang w:val="pt-PT"/>
                    </w:rPr>
                  </w:pPr>
                  <w:r w:rsidRPr="00D525D7">
                    <w:rPr>
                      <w:color w:val="auto"/>
                      <w:sz w:val="16"/>
                      <w:szCs w:val="16"/>
                      <w:lang w:val="pt-PT"/>
                    </w:rPr>
                    <w:t>Curso 2023/2024</w:t>
                  </w:r>
                </w:p>
              </w:tc>
              <w:tc>
                <w:tcPr>
                  <w:tcW w:w="998" w:type="pct"/>
                  <w:gridSpan w:val="2"/>
                  <w:shd w:val="clear" w:color="auto" w:fill="BDD6EE" w:themeFill="accent1" w:themeFillTint="66"/>
                </w:tcPr>
                <w:p w14:paraId="781C273C" w14:textId="1310BC04" w:rsidR="005F24CC" w:rsidRPr="00D525D7" w:rsidRDefault="005F24CC" w:rsidP="005F24CC">
                  <w:pPr>
                    <w:spacing w:before="120" w:after="120" w:line="360" w:lineRule="auto"/>
                    <w:jc w:val="center"/>
                    <w:rPr>
                      <w:color w:val="auto"/>
                      <w:sz w:val="16"/>
                      <w:szCs w:val="16"/>
                      <w:lang w:val="pt-PT"/>
                    </w:rPr>
                  </w:pPr>
                </w:p>
              </w:tc>
            </w:tr>
            <w:tr w:rsidR="006240E3" w:rsidRPr="00237E7D" w14:paraId="5C20F76E" w14:textId="77777777" w:rsidTr="005F7A25">
              <w:tc>
                <w:tcPr>
                  <w:tcW w:w="500" w:type="pct"/>
                  <w:tcBorders>
                    <w:bottom w:val="single" w:sz="4" w:space="0" w:color="auto"/>
                  </w:tcBorders>
                  <w:shd w:val="clear" w:color="auto" w:fill="DEEAF6" w:themeFill="accent1" w:themeFillTint="33"/>
                </w:tcPr>
                <w:p w14:paraId="66DD0893" w14:textId="7777777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489ED408" w14:textId="7777777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0390E93" w14:textId="305E98C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77F0E4CE" w14:textId="3817CA5C"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6F86B702" w14:textId="4411CEBC"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1E27B174" w14:textId="7A34C8A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3CF6E01" w14:textId="51331F26"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77BC0569" w14:textId="313ED9CF"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03288077" w14:textId="11029590" w:rsidR="006240E3" w:rsidRPr="00D525D7" w:rsidRDefault="006240E3" w:rsidP="006240E3">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14:paraId="43D4F753" w14:textId="4A96A9F2" w:rsidR="006240E3" w:rsidRPr="00D525D7" w:rsidRDefault="006240E3" w:rsidP="006240E3">
                  <w:pPr>
                    <w:spacing w:line="360" w:lineRule="auto"/>
                    <w:jc w:val="center"/>
                    <w:rPr>
                      <w:color w:val="auto"/>
                      <w:sz w:val="16"/>
                      <w:szCs w:val="16"/>
                      <w:lang w:val="pt-PT"/>
                    </w:rPr>
                  </w:pPr>
                </w:p>
              </w:tc>
            </w:tr>
            <w:tr w:rsidR="006240E3" w:rsidRPr="00237E7D" w14:paraId="52346A52" w14:textId="77777777" w:rsidTr="005F7A25">
              <w:tc>
                <w:tcPr>
                  <w:tcW w:w="500" w:type="pct"/>
                  <w:shd w:val="clear" w:color="auto" w:fill="FFFFFF" w:themeFill="background1"/>
                </w:tcPr>
                <w:p w14:paraId="77C1245A" w14:textId="4F5460A5"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4,19</w:t>
                  </w:r>
                </w:p>
              </w:tc>
              <w:tc>
                <w:tcPr>
                  <w:tcW w:w="500" w:type="pct"/>
                  <w:shd w:val="clear" w:color="auto" w:fill="FFFFFF" w:themeFill="background1"/>
                </w:tcPr>
                <w:p w14:paraId="479C9864" w14:textId="3574B3D8"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3,97</w:t>
                  </w:r>
                </w:p>
              </w:tc>
              <w:tc>
                <w:tcPr>
                  <w:tcW w:w="500" w:type="pct"/>
                  <w:shd w:val="clear" w:color="auto" w:fill="FFFFFF" w:themeFill="background1"/>
                </w:tcPr>
                <w:p w14:paraId="5D8F0C5E" w14:textId="181BF503"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4,15</w:t>
                  </w:r>
                </w:p>
              </w:tc>
              <w:tc>
                <w:tcPr>
                  <w:tcW w:w="500" w:type="pct"/>
                  <w:shd w:val="clear" w:color="auto" w:fill="FFFFFF" w:themeFill="background1"/>
                </w:tcPr>
                <w:p w14:paraId="53DA5C65" w14:textId="115A58AC"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3,97</w:t>
                  </w:r>
                </w:p>
              </w:tc>
              <w:tc>
                <w:tcPr>
                  <w:tcW w:w="500" w:type="pct"/>
                  <w:shd w:val="clear" w:color="auto" w:fill="FFFFFF" w:themeFill="background1"/>
                </w:tcPr>
                <w:p w14:paraId="7B177E42" w14:textId="04AFA09E"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4,14</w:t>
                  </w:r>
                </w:p>
              </w:tc>
              <w:tc>
                <w:tcPr>
                  <w:tcW w:w="501" w:type="pct"/>
                  <w:shd w:val="clear" w:color="auto" w:fill="FFFFFF" w:themeFill="background1"/>
                </w:tcPr>
                <w:p w14:paraId="4F539593" w14:textId="4FC0C149"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3,86</w:t>
                  </w:r>
                </w:p>
              </w:tc>
              <w:tc>
                <w:tcPr>
                  <w:tcW w:w="500" w:type="pct"/>
                  <w:shd w:val="clear" w:color="auto" w:fill="FFFFFF" w:themeFill="background1"/>
                </w:tcPr>
                <w:p w14:paraId="549DFBF2" w14:textId="370333AF"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4,13</w:t>
                  </w:r>
                </w:p>
              </w:tc>
              <w:tc>
                <w:tcPr>
                  <w:tcW w:w="501" w:type="pct"/>
                  <w:shd w:val="clear" w:color="auto" w:fill="FFFFFF" w:themeFill="background1"/>
                </w:tcPr>
                <w:p w14:paraId="4BD7610F" w14:textId="0B263B76"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3,93</w:t>
                  </w:r>
                </w:p>
              </w:tc>
              <w:tc>
                <w:tcPr>
                  <w:tcW w:w="500" w:type="pct"/>
                  <w:shd w:val="clear" w:color="auto" w:fill="FFFFFF" w:themeFill="background1"/>
                </w:tcPr>
                <w:p w14:paraId="20B356BD" w14:textId="7CC0FE6C" w:rsidR="006240E3" w:rsidRPr="00D525D7" w:rsidRDefault="006240E3" w:rsidP="006240E3">
                  <w:pPr>
                    <w:spacing w:line="360" w:lineRule="auto"/>
                    <w:jc w:val="center"/>
                    <w:rPr>
                      <w:color w:val="auto"/>
                      <w:sz w:val="16"/>
                      <w:szCs w:val="16"/>
                      <w:lang w:val="pt-PT"/>
                    </w:rPr>
                  </w:pPr>
                </w:p>
              </w:tc>
              <w:tc>
                <w:tcPr>
                  <w:tcW w:w="498" w:type="pct"/>
                  <w:shd w:val="clear" w:color="auto" w:fill="FFFFFF" w:themeFill="background1"/>
                </w:tcPr>
                <w:p w14:paraId="1B1365C8" w14:textId="6AA95223" w:rsidR="006240E3" w:rsidRPr="00D525D7" w:rsidRDefault="006240E3" w:rsidP="006240E3">
                  <w:pPr>
                    <w:spacing w:line="360" w:lineRule="auto"/>
                    <w:jc w:val="center"/>
                    <w:rPr>
                      <w:color w:val="auto"/>
                      <w:sz w:val="16"/>
                      <w:szCs w:val="16"/>
                      <w:lang w:val="pt-PT"/>
                    </w:rPr>
                  </w:pPr>
                </w:p>
              </w:tc>
            </w:tr>
            <w:tr w:rsidR="006240E3" w:rsidRPr="00237E7D" w14:paraId="29ABEF0C" w14:textId="77777777" w:rsidTr="005F7A25">
              <w:tc>
                <w:tcPr>
                  <w:tcW w:w="500" w:type="pct"/>
                  <w:shd w:val="clear" w:color="auto" w:fill="FFFFFF" w:themeFill="background1"/>
                </w:tcPr>
                <w:p w14:paraId="3FDF9C43" w14:textId="589E0A72" w:rsidR="006240E3" w:rsidRPr="00D525D7" w:rsidRDefault="007D3159" w:rsidP="006240E3">
                  <w:pPr>
                    <w:spacing w:line="360" w:lineRule="auto"/>
                    <w:jc w:val="center"/>
                    <w:rPr>
                      <w:color w:val="auto"/>
                      <w:sz w:val="16"/>
                      <w:szCs w:val="16"/>
                      <w:lang w:val="pt-PT"/>
                    </w:rPr>
                  </w:pPr>
                  <w:r>
                    <w:rPr>
                      <w:color w:val="auto"/>
                      <w:sz w:val="16"/>
                      <w:szCs w:val="16"/>
                      <w:lang w:val="pt-PT"/>
                    </w:rPr>
                    <w:t>4.61</w:t>
                  </w:r>
                </w:p>
              </w:tc>
              <w:tc>
                <w:tcPr>
                  <w:tcW w:w="500" w:type="pct"/>
                  <w:shd w:val="clear" w:color="auto" w:fill="FFFFFF" w:themeFill="background1"/>
                </w:tcPr>
                <w:p w14:paraId="007A9354" w14:textId="488B96F2" w:rsidR="006240E3" w:rsidRPr="00D525D7" w:rsidRDefault="002843AF" w:rsidP="006240E3">
                  <w:pPr>
                    <w:spacing w:line="360" w:lineRule="auto"/>
                    <w:jc w:val="center"/>
                    <w:rPr>
                      <w:color w:val="auto"/>
                      <w:sz w:val="16"/>
                      <w:szCs w:val="16"/>
                      <w:lang w:val="pt-PT"/>
                    </w:rPr>
                  </w:pPr>
                  <w:r>
                    <w:rPr>
                      <w:color w:val="auto"/>
                      <w:sz w:val="16"/>
                      <w:szCs w:val="16"/>
                      <w:lang w:val="pt-PT"/>
                    </w:rPr>
                    <w:t>3.81</w:t>
                  </w:r>
                </w:p>
              </w:tc>
              <w:tc>
                <w:tcPr>
                  <w:tcW w:w="500" w:type="pct"/>
                  <w:shd w:val="clear" w:color="auto" w:fill="FFFFFF" w:themeFill="background1"/>
                </w:tcPr>
                <w:p w14:paraId="7972C0F3" w14:textId="3445425E" w:rsidR="006240E3" w:rsidRPr="00D525D7" w:rsidRDefault="007D3159" w:rsidP="006240E3">
                  <w:pPr>
                    <w:spacing w:line="360" w:lineRule="auto"/>
                    <w:jc w:val="center"/>
                    <w:rPr>
                      <w:color w:val="auto"/>
                      <w:sz w:val="16"/>
                      <w:szCs w:val="16"/>
                      <w:lang w:val="pt-PT"/>
                    </w:rPr>
                  </w:pPr>
                  <w:r>
                    <w:rPr>
                      <w:color w:val="auto"/>
                      <w:sz w:val="16"/>
                      <w:szCs w:val="16"/>
                      <w:lang w:val="pt-PT"/>
                    </w:rPr>
                    <w:t>3.58</w:t>
                  </w:r>
                </w:p>
              </w:tc>
              <w:tc>
                <w:tcPr>
                  <w:tcW w:w="500" w:type="pct"/>
                  <w:shd w:val="clear" w:color="auto" w:fill="FFFFFF" w:themeFill="background1"/>
                </w:tcPr>
                <w:p w14:paraId="42611666" w14:textId="79D1AE04" w:rsidR="006240E3" w:rsidRPr="00D525D7" w:rsidRDefault="002843AF" w:rsidP="006240E3">
                  <w:pPr>
                    <w:spacing w:line="360" w:lineRule="auto"/>
                    <w:jc w:val="center"/>
                    <w:rPr>
                      <w:color w:val="auto"/>
                      <w:sz w:val="16"/>
                      <w:szCs w:val="16"/>
                      <w:lang w:val="pt-PT"/>
                    </w:rPr>
                  </w:pPr>
                  <w:r>
                    <w:rPr>
                      <w:color w:val="auto"/>
                      <w:sz w:val="16"/>
                      <w:szCs w:val="16"/>
                      <w:lang w:val="pt-PT"/>
                    </w:rPr>
                    <w:t>3.76</w:t>
                  </w:r>
                </w:p>
              </w:tc>
              <w:tc>
                <w:tcPr>
                  <w:tcW w:w="500" w:type="pct"/>
                  <w:shd w:val="clear" w:color="auto" w:fill="FFFFFF" w:themeFill="background1"/>
                </w:tcPr>
                <w:p w14:paraId="21A530A1" w14:textId="2D8416BD" w:rsidR="006240E3" w:rsidRPr="00D525D7" w:rsidRDefault="007D3159" w:rsidP="006240E3">
                  <w:pPr>
                    <w:spacing w:line="360" w:lineRule="auto"/>
                    <w:jc w:val="center"/>
                    <w:rPr>
                      <w:color w:val="auto"/>
                      <w:sz w:val="16"/>
                      <w:szCs w:val="16"/>
                      <w:lang w:val="pt-PT"/>
                    </w:rPr>
                  </w:pPr>
                  <w:r>
                    <w:rPr>
                      <w:color w:val="auto"/>
                      <w:sz w:val="16"/>
                      <w:szCs w:val="16"/>
                      <w:lang w:val="pt-PT"/>
                    </w:rPr>
                    <w:t>2.97</w:t>
                  </w:r>
                </w:p>
              </w:tc>
              <w:tc>
                <w:tcPr>
                  <w:tcW w:w="501" w:type="pct"/>
                  <w:shd w:val="clear" w:color="auto" w:fill="FFFFFF" w:themeFill="background1"/>
                </w:tcPr>
                <w:p w14:paraId="594767B4" w14:textId="56F2F3D1" w:rsidR="006240E3" w:rsidRPr="00D525D7" w:rsidRDefault="002843AF" w:rsidP="006240E3">
                  <w:pPr>
                    <w:spacing w:line="360" w:lineRule="auto"/>
                    <w:jc w:val="center"/>
                    <w:rPr>
                      <w:color w:val="auto"/>
                      <w:sz w:val="16"/>
                      <w:szCs w:val="16"/>
                      <w:lang w:val="pt-PT"/>
                    </w:rPr>
                  </w:pPr>
                  <w:r>
                    <w:rPr>
                      <w:color w:val="auto"/>
                      <w:sz w:val="16"/>
                      <w:szCs w:val="16"/>
                      <w:lang w:val="pt-PT"/>
                    </w:rPr>
                    <w:t>4.26</w:t>
                  </w:r>
                </w:p>
              </w:tc>
              <w:tc>
                <w:tcPr>
                  <w:tcW w:w="500" w:type="pct"/>
                  <w:shd w:val="clear" w:color="auto" w:fill="FFFFFF" w:themeFill="background1"/>
                </w:tcPr>
                <w:p w14:paraId="23624EB7" w14:textId="024F3D60" w:rsidR="006240E3" w:rsidRPr="00D525D7" w:rsidRDefault="007D3159" w:rsidP="006240E3">
                  <w:pPr>
                    <w:spacing w:line="360" w:lineRule="auto"/>
                    <w:jc w:val="center"/>
                    <w:rPr>
                      <w:color w:val="auto"/>
                      <w:sz w:val="16"/>
                      <w:szCs w:val="16"/>
                      <w:lang w:val="pt-PT"/>
                    </w:rPr>
                  </w:pPr>
                  <w:r>
                    <w:rPr>
                      <w:color w:val="auto"/>
                      <w:sz w:val="16"/>
                      <w:szCs w:val="16"/>
                      <w:lang w:val="pt-PT"/>
                    </w:rPr>
                    <w:t>4.26</w:t>
                  </w:r>
                </w:p>
              </w:tc>
              <w:tc>
                <w:tcPr>
                  <w:tcW w:w="501" w:type="pct"/>
                  <w:shd w:val="clear" w:color="auto" w:fill="FFFFFF" w:themeFill="background1"/>
                </w:tcPr>
                <w:p w14:paraId="0D7292A8" w14:textId="6235627F" w:rsidR="006240E3" w:rsidRPr="00D525D7" w:rsidRDefault="002843AF" w:rsidP="006240E3">
                  <w:pPr>
                    <w:spacing w:line="360" w:lineRule="auto"/>
                    <w:jc w:val="center"/>
                    <w:rPr>
                      <w:color w:val="auto"/>
                      <w:sz w:val="16"/>
                      <w:szCs w:val="16"/>
                      <w:lang w:val="pt-PT"/>
                    </w:rPr>
                  </w:pPr>
                  <w:r>
                    <w:rPr>
                      <w:color w:val="auto"/>
                      <w:sz w:val="16"/>
                      <w:szCs w:val="16"/>
                      <w:lang w:val="pt-PT"/>
                    </w:rPr>
                    <w:t>3.34</w:t>
                  </w:r>
                </w:p>
              </w:tc>
              <w:tc>
                <w:tcPr>
                  <w:tcW w:w="500" w:type="pct"/>
                  <w:shd w:val="clear" w:color="auto" w:fill="FFFFFF" w:themeFill="background1"/>
                </w:tcPr>
                <w:p w14:paraId="7F70F824" w14:textId="75067CD4" w:rsidR="006240E3" w:rsidRPr="00D525D7" w:rsidRDefault="006240E3" w:rsidP="006240E3">
                  <w:pPr>
                    <w:spacing w:line="360" w:lineRule="auto"/>
                    <w:jc w:val="center"/>
                    <w:rPr>
                      <w:color w:val="auto"/>
                      <w:sz w:val="16"/>
                      <w:szCs w:val="16"/>
                      <w:lang w:val="pt-PT"/>
                    </w:rPr>
                  </w:pPr>
                </w:p>
              </w:tc>
              <w:tc>
                <w:tcPr>
                  <w:tcW w:w="498" w:type="pct"/>
                  <w:shd w:val="clear" w:color="auto" w:fill="FFFFFF" w:themeFill="background1"/>
                </w:tcPr>
                <w:p w14:paraId="2BEC775D" w14:textId="44406243" w:rsidR="006240E3" w:rsidRPr="00D525D7" w:rsidRDefault="006240E3" w:rsidP="006240E3">
                  <w:pPr>
                    <w:spacing w:line="360" w:lineRule="auto"/>
                    <w:jc w:val="center"/>
                    <w:rPr>
                      <w:color w:val="auto"/>
                      <w:sz w:val="16"/>
                      <w:szCs w:val="16"/>
                      <w:lang w:val="pt-PT"/>
                    </w:rPr>
                  </w:pPr>
                </w:p>
              </w:tc>
            </w:tr>
          </w:tbl>
          <w:p w14:paraId="27853AC7" w14:textId="77777777" w:rsidR="00A31E86" w:rsidRDefault="00A31E86" w:rsidP="00C90DBB">
            <w:pPr>
              <w:spacing w:line="360" w:lineRule="auto"/>
              <w:jc w:val="both"/>
              <w:rPr>
                <w:color w:val="auto"/>
                <w:sz w:val="16"/>
                <w:szCs w:val="16"/>
              </w:rPr>
            </w:pPr>
          </w:p>
          <w:p w14:paraId="3D2C9AC4" w14:textId="03361507" w:rsidR="00C90DBB" w:rsidRDefault="00C90DBB" w:rsidP="00A31AB3">
            <w:pPr>
              <w:spacing w:line="360" w:lineRule="auto"/>
              <w:jc w:val="both"/>
              <w:rPr>
                <w:color w:val="auto"/>
                <w:sz w:val="16"/>
                <w:szCs w:val="16"/>
              </w:rPr>
            </w:pPr>
            <w:r>
              <w:rPr>
                <w:color w:val="auto"/>
                <w:sz w:val="16"/>
                <w:szCs w:val="16"/>
              </w:rPr>
              <w:t xml:space="preserve">Os resultados de </w:t>
            </w:r>
            <w:r w:rsidR="00D004A0">
              <w:rPr>
                <w:color w:val="auto"/>
                <w:sz w:val="16"/>
                <w:szCs w:val="16"/>
              </w:rPr>
              <w:t>satisfacción</w:t>
            </w:r>
            <w:r>
              <w:rPr>
                <w:color w:val="auto"/>
                <w:sz w:val="16"/>
                <w:szCs w:val="16"/>
              </w:rPr>
              <w:t xml:space="preserve"> institucionais (fila superior) son </w:t>
            </w:r>
            <w:r w:rsidR="00A31E86">
              <w:rPr>
                <w:color w:val="auto"/>
                <w:sz w:val="16"/>
                <w:szCs w:val="16"/>
              </w:rPr>
              <w:t>pos</w:t>
            </w:r>
            <w:r w:rsidR="00A31E86" w:rsidRPr="006240E3">
              <w:rPr>
                <w:color w:val="auto"/>
                <w:sz w:val="16"/>
                <w:szCs w:val="16"/>
              </w:rPr>
              <w:t xml:space="preserve">itivos, con valores da escala que tenden </w:t>
            </w:r>
            <w:r w:rsidR="00C9035F" w:rsidRPr="006240E3">
              <w:rPr>
                <w:color w:val="auto"/>
                <w:sz w:val="16"/>
                <w:szCs w:val="16"/>
              </w:rPr>
              <w:t xml:space="preserve">ou superan o </w:t>
            </w:r>
            <w:r w:rsidR="00A31E86" w:rsidRPr="006240E3">
              <w:rPr>
                <w:color w:val="auto"/>
                <w:sz w:val="16"/>
                <w:szCs w:val="16"/>
              </w:rPr>
              <w:t xml:space="preserve">nivel </w:t>
            </w:r>
            <w:r w:rsidR="00A31E86" w:rsidRPr="006240E3">
              <w:rPr>
                <w:i/>
                <w:color w:val="auto"/>
                <w:sz w:val="16"/>
                <w:szCs w:val="16"/>
              </w:rPr>
              <w:t>satisfactorio</w:t>
            </w:r>
            <w:r w:rsidR="00A31E86" w:rsidRPr="006240E3">
              <w:rPr>
                <w:color w:val="auto"/>
                <w:sz w:val="16"/>
                <w:szCs w:val="16"/>
              </w:rPr>
              <w:t xml:space="preserve"> (4/5)</w:t>
            </w:r>
            <w:r w:rsidR="00A31AB3" w:rsidRPr="006240E3">
              <w:rPr>
                <w:color w:val="auto"/>
                <w:sz w:val="16"/>
                <w:szCs w:val="16"/>
              </w:rPr>
              <w:t xml:space="preserve">, tanto en 1º ano como en 3º. </w:t>
            </w:r>
            <w:r w:rsidR="00C9035F" w:rsidRPr="006240E3">
              <w:rPr>
                <w:color w:val="auto"/>
                <w:sz w:val="16"/>
                <w:szCs w:val="16"/>
              </w:rPr>
              <w:t>A tendencia á mellora estabiliza en 1º ano, pasando de 4,1</w:t>
            </w:r>
            <w:r w:rsidR="006240E3">
              <w:rPr>
                <w:color w:val="auto"/>
                <w:sz w:val="16"/>
                <w:szCs w:val="16"/>
              </w:rPr>
              <w:t>4</w:t>
            </w:r>
            <w:r w:rsidR="00C9035F" w:rsidRPr="006240E3">
              <w:rPr>
                <w:color w:val="auto"/>
                <w:sz w:val="16"/>
                <w:szCs w:val="16"/>
              </w:rPr>
              <w:t xml:space="preserve"> o ano anterior a 4,1</w:t>
            </w:r>
            <w:r w:rsidR="006240E3">
              <w:rPr>
                <w:color w:val="auto"/>
                <w:sz w:val="16"/>
                <w:szCs w:val="16"/>
              </w:rPr>
              <w:t>3</w:t>
            </w:r>
            <w:r w:rsidR="00C9035F" w:rsidRPr="006240E3">
              <w:rPr>
                <w:color w:val="auto"/>
                <w:sz w:val="16"/>
                <w:szCs w:val="16"/>
              </w:rPr>
              <w:t xml:space="preserve">, e </w:t>
            </w:r>
            <w:r w:rsidR="006240E3">
              <w:rPr>
                <w:color w:val="auto"/>
                <w:sz w:val="16"/>
                <w:szCs w:val="16"/>
              </w:rPr>
              <w:t xml:space="preserve">semella mellorar </w:t>
            </w:r>
            <w:r w:rsidR="00C9035F" w:rsidRPr="006240E3">
              <w:rPr>
                <w:color w:val="auto"/>
                <w:sz w:val="16"/>
                <w:szCs w:val="16"/>
              </w:rPr>
              <w:t>lixeiramente en 3º pasando de 3,</w:t>
            </w:r>
            <w:r w:rsidR="006240E3">
              <w:rPr>
                <w:color w:val="auto"/>
                <w:sz w:val="16"/>
                <w:szCs w:val="16"/>
              </w:rPr>
              <w:t>86</w:t>
            </w:r>
            <w:r w:rsidR="00C9035F" w:rsidRPr="006240E3">
              <w:rPr>
                <w:color w:val="auto"/>
                <w:sz w:val="16"/>
                <w:szCs w:val="16"/>
              </w:rPr>
              <w:t xml:space="preserve"> a 3,</w:t>
            </w:r>
            <w:r w:rsidR="006240E3">
              <w:rPr>
                <w:color w:val="auto"/>
                <w:sz w:val="16"/>
                <w:szCs w:val="16"/>
              </w:rPr>
              <w:t>97</w:t>
            </w:r>
            <w:r w:rsidR="00C9035F" w:rsidRPr="006240E3">
              <w:rPr>
                <w:color w:val="auto"/>
                <w:sz w:val="16"/>
                <w:szCs w:val="16"/>
              </w:rPr>
              <w:t>. Os dous valores están por ri</w:t>
            </w:r>
            <w:r w:rsidR="006240E3">
              <w:rPr>
                <w:color w:val="auto"/>
                <w:sz w:val="16"/>
                <w:szCs w:val="16"/>
              </w:rPr>
              <w:t>ba do obxectivo de calidade 2024</w:t>
            </w:r>
            <w:r w:rsidR="00C9035F" w:rsidRPr="006240E3">
              <w:rPr>
                <w:color w:val="auto"/>
                <w:sz w:val="16"/>
                <w:szCs w:val="16"/>
              </w:rPr>
              <w:t xml:space="preserve"> (3,</w:t>
            </w:r>
            <w:r w:rsidR="006240E3">
              <w:rPr>
                <w:color w:val="auto"/>
                <w:sz w:val="16"/>
                <w:szCs w:val="16"/>
              </w:rPr>
              <w:t>90</w:t>
            </w:r>
            <w:r w:rsidR="00C9035F" w:rsidRPr="006240E3">
              <w:rPr>
                <w:color w:val="auto"/>
                <w:sz w:val="16"/>
                <w:szCs w:val="16"/>
              </w:rPr>
              <w:t xml:space="preserve">) </w:t>
            </w:r>
            <w:r w:rsidR="00A31AB3">
              <w:rPr>
                <w:color w:val="auto"/>
                <w:sz w:val="16"/>
                <w:szCs w:val="16"/>
              </w:rPr>
              <w:t>Tamén, unha gran maioría dos programas dispoñen de valores superiores ao punto medio da escala (3/5), e moitos deles superior a 4/5. Do mesmo xeito que no caso da participación, os resultados</w:t>
            </w:r>
            <w:r>
              <w:rPr>
                <w:color w:val="auto"/>
                <w:sz w:val="16"/>
                <w:szCs w:val="16"/>
              </w:rPr>
              <w:t xml:space="preserve"> desagregados por programa </w:t>
            </w:r>
            <w:r w:rsidR="00A31AB3">
              <w:rPr>
                <w:color w:val="auto"/>
                <w:sz w:val="16"/>
                <w:szCs w:val="16"/>
              </w:rPr>
              <w:t xml:space="preserve">deben tratarse con cautela, </w:t>
            </w:r>
            <w:r>
              <w:rPr>
                <w:color w:val="auto"/>
                <w:sz w:val="16"/>
                <w:szCs w:val="16"/>
              </w:rPr>
              <w:t>ao tratarse de poboacións moi pequenas.</w:t>
            </w:r>
            <w:r w:rsidR="00A31AB3">
              <w:rPr>
                <w:color w:val="auto"/>
                <w:sz w:val="16"/>
                <w:szCs w:val="16"/>
              </w:rPr>
              <w:t xml:space="preserve"> Nestes casos convén prestar máis atención ás tendencias cá os valores puntuais.</w:t>
            </w:r>
          </w:p>
          <w:p w14:paraId="733A3890" w14:textId="77777777" w:rsidR="00DD2685" w:rsidRDefault="00DD2685" w:rsidP="00A31AB3">
            <w:pPr>
              <w:spacing w:line="360" w:lineRule="auto"/>
              <w:jc w:val="both"/>
              <w:rPr>
                <w:color w:val="auto"/>
                <w:sz w:val="16"/>
                <w:szCs w:val="16"/>
              </w:rPr>
            </w:pPr>
          </w:p>
          <w:p w14:paraId="77E4AAD9" w14:textId="0DD045D5" w:rsidR="00C8181C" w:rsidRDefault="00C90DBB" w:rsidP="00C8181C">
            <w:pPr>
              <w:spacing w:line="360" w:lineRule="auto"/>
              <w:jc w:val="both"/>
              <w:rPr>
                <w:color w:val="auto"/>
                <w:sz w:val="16"/>
                <w:szCs w:val="16"/>
              </w:rPr>
            </w:pPr>
            <w:r>
              <w:rPr>
                <w:color w:val="auto"/>
                <w:sz w:val="16"/>
                <w:szCs w:val="16"/>
              </w:rPr>
              <w:t xml:space="preserve">Os resultados de </w:t>
            </w:r>
            <w:r w:rsidR="008C565F">
              <w:rPr>
                <w:color w:val="auto"/>
                <w:sz w:val="16"/>
                <w:szCs w:val="16"/>
              </w:rPr>
              <w:t>satisfacción</w:t>
            </w:r>
            <w:r>
              <w:rPr>
                <w:color w:val="auto"/>
                <w:sz w:val="16"/>
                <w:szCs w:val="16"/>
              </w:rPr>
              <w:t xml:space="preserve"> do programa </w:t>
            </w:r>
            <w:r w:rsidR="00C8181C">
              <w:rPr>
                <w:color w:val="auto"/>
                <w:sz w:val="16"/>
                <w:szCs w:val="16"/>
              </w:rPr>
              <w:t xml:space="preserve">y los comentarios directos de los </w:t>
            </w:r>
            <w:proofErr w:type="spellStart"/>
            <w:r w:rsidR="00C8181C">
              <w:rPr>
                <w:color w:val="auto"/>
                <w:sz w:val="16"/>
                <w:szCs w:val="16"/>
              </w:rPr>
              <w:t>estudiantes</w:t>
            </w:r>
            <w:proofErr w:type="spellEnd"/>
            <w:r w:rsidR="00C8181C">
              <w:rPr>
                <w:color w:val="auto"/>
                <w:sz w:val="16"/>
                <w:szCs w:val="16"/>
              </w:rPr>
              <w:t xml:space="preserve"> </w:t>
            </w:r>
            <w:proofErr w:type="spellStart"/>
            <w:r w:rsidR="00C8181C">
              <w:rPr>
                <w:color w:val="auto"/>
                <w:sz w:val="16"/>
                <w:szCs w:val="16"/>
              </w:rPr>
              <w:t>sugieren</w:t>
            </w:r>
            <w:proofErr w:type="spellEnd"/>
            <w:r w:rsidR="00C8181C">
              <w:rPr>
                <w:color w:val="auto"/>
                <w:sz w:val="16"/>
                <w:szCs w:val="16"/>
              </w:rPr>
              <w:t xml:space="preserve"> una gran satisfacción con la formación académica e investigadora, y una peor percepción de los </w:t>
            </w:r>
            <w:proofErr w:type="spellStart"/>
            <w:r w:rsidR="00C8181C">
              <w:rPr>
                <w:color w:val="auto"/>
                <w:sz w:val="16"/>
                <w:szCs w:val="16"/>
              </w:rPr>
              <w:t>procedimientos</w:t>
            </w:r>
            <w:proofErr w:type="spellEnd"/>
            <w:r w:rsidR="00C8181C">
              <w:rPr>
                <w:color w:val="auto"/>
                <w:sz w:val="16"/>
                <w:szCs w:val="16"/>
              </w:rPr>
              <w:t xml:space="preserve"> administrativos asociados </w:t>
            </w:r>
            <w:proofErr w:type="spellStart"/>
            <w:r w:rsidR="00C8181C">
              <w:rPr>
                <w:color w:val="auto"/>
                <w:sz w:val="16"/>
                <w:szCs w:val="16"/>
              </w:rPr>
              <w:t>al</w:t>
            </w:r>
            <w:proofErr w:type="spellEnd"/>
            <w:r w:rsidR="00C8181C">
              <w:rPr>
                <w:color w:val="auto"/>
                <w:sz w:val="16"/>
                <w:szCs w:val="16"/>
              </w:rPr>
              <w:t xml:space="preserve"> Programa. </w:t>
            </w:r>
            <w:proofErr w:type="spellStart"/>
            <w:r w:rsidR="00C8181C">
              <w:rPr>
                <w:color w:val="auto"/>
                <w:sz w:val="16"/>
                <w:szCs w:val="16"/>
              </w:rPr>
              <w:t>Estos</w:t>
            </w:r>
            <w:proofErr w:type="spellEnd"/>
            <w:r w:rsidR="00C8181C">
              <w:rPr>
                <w:color w:val="auto"/>
                <w:sz w:val="16"/>
                <w:szCs w:val="16"/>
              </w:rPr>
              <w:t xml:space="preserve"> datos seguirán </w:t>
            </w:r>
            <w:proofErr w:type="spellStart"/>
            <w:r w:rsidR="00C8181C">
              <w:rPr>
                <w:color w:val="auto"/>
                <w:sz w:val="16"/>
                <w:szCs w:val="16"/>
              </w:rPr>
              <w:t>siendo</w:t>
            </w:r>
            <w:proofErr w:type="spellEnd"/>
            <w:r w:rsidR="00C8181C">
              <w:rPr>
                <w:color w:val="auto"/>
                <w:sz w:val="16"/>
                <w:szCs w:val="16"/>
              </w:rPr>
              <w:t xml:space="preserve"> </w:t>
            </w:r>
            <w:proofErr w:type="spellStart"/>
            <w:r w:rsidR="00C8181C">
              <w:rPr>
                <w:color w:val="auto"/>
                <w:sz w:val="16"/>
                <w:szCs w:val="16"/>
              </w:rPr>
              <w:t>objeto</w:t>
            </w:r>
            <w:proofErr w:type="spellEnd"/>
            <w:r w:rsidR="00C8181C">
              <w:rPr>
                <w:color w:val="auto"/>
                <w:sz w:val="16"/>
                <w:szCs w:val="16"/>
              </w:rPr>
              <w:t xml:space="preserve"> de </w:t>
            </w:r>
            <w:proofErr w:type="spellStart"/>
            <w:r w:rsidR="00C8181C">
              <w:rPr>
                <w:color w:val="auto"/>
                <w:sz w:val="16"/>
                <w:szCs w:val="16"/>
              </w:rPr>
              <w:t>seguimiento</w:t>
            </w:r>
            <w:proofErr w:type="spellEnd"/>
            <w:r w:rsidR="00C8181C">
              <w:rPr>
                <w:color w:val="auto"/>
                <w:sz w:val="16"/>
                <w:szCs w:val="16"/>
              </w:rPr>
              <w:t xml:space="preserve"> en el futuro para tratar de </w:t>
            </w:r>
            <w:proofErr w:type="spellStart"/>
            <w:r w:rsidR="00C8181C">
              <w:rPr>
                <w:color w:val="auto"/>
                <w:sz w:val="16"/>
                <w:szCs w:val="16"/>
              </w:rPr>
              <w:t>disponer</w:t>
            </w:r>
            <w:proofErr w:type="spellEnd"/>
            <w:r w:rsidR="00C8181C">
              <w:rPr>
                <w:color w:val="auto"/>
                <w:sz w:val="16"/>
                <w:szCs w:val="16"/>
              </w:rPr>
              <w:t xml:space="preserve"> de una </w:t>
            </w:r>
            <w:proofErr w:type="spellStart"/>
            <w:r w:rsidR="00C8181C">
              <w:rPr>
                <w:color w:val="auto"/>
                <w:sz w:val="16"/>
                <w:szCs w:val="16"/>
              </w:rPr>
              <w:t>muestra</w:t>
            </w:r>
            <w:proofErr w:type="spellEnd"/>
            <w:r w:rsidR="00C8181C">
              <w:rPr>
                <w:color w:val="auto"/>
                <w:sz w:val="16"/>
                <w:szCs w:val="16"/>
              </w:rPr>
              <w:t xml:space="preserve"> más representativa.</w:t>
            </w:r>
          </w:p>
          <w:p w14:paraId="622D0278" w14:textId="77777777" w:rsidR="00C90DBB" w:rsidRDefault="00C90DBB" w:rsidP="001529EC">
            <w:pPr>
              <w:spacing w:line="360" w:lineRule="auto"/>
              <w:jc w:val="both"/>
              <w:rPr>
                <w:color w:val="auto"/>
                <w:sz w:val="16"/>
                <w:szCs w:val="16"/>
              </w:rPr>
            </w:pPr>
          </w:p>
          <w:p w14:paraId="73C491AE" w14:textId="77777777" w:rsidR="002F3F20" w:rsidRDefault="002F3F20" w:rsidP="001529EC">
            <w:pPr>
              <w:spacing w:line="360" w:lineRule="auto"/>
              <w:jc w:val="both"/>
              <w:rPr>
                <w:color w:val="auto"/>
                <w:sz w:val="16"/>
                <w:szCs w:val="16"/>
              </w:rPr>
            </w:pPr>
          </w:p>
          <w:p w14:paraId="5715A31D" w14:textId="77777777" w:rsidR="00237E7D" w:rsidRDefault="002B35DF" w:rsidP="00237E7D">
            <w:pPr>
              <w:spacing w:line="360" w:lineRule="auto"/>
              <w:jc w:val="both"/>
              <w:rPr>
                <w:color w:val="auto"/>
                <w:sz w:val="16"/>
                <w:szCs w:val="16"/>
              </w:rPr>
            </w:pPr>
            <w:r>
              <w:rPr>
                <w:color w:val="auto"/>
                <w:sz w:val="16"/>
                <w:szCs w:val="16"/>
              </w:rPr>
              <w:t>-</w:t>
            </w:r>
            <w:r w:rsidR="006D61C6">
              <w:rPr>
                <w:color w:val="auto"/>
                <w:sz w:val="16"/>
                <w:szCs w:val="16"/>
              </w:rPr>
              <w:t xml:space="preserve">(*): Como se comentou, en outubro de </w:t>
            </w:r>
            <w:r w:rsidR="006D61C6" w:rsidRPr="006D61C6">
              <w:rPr>
                <w:color w:val="auto"/>
                <w:sz w:val="16"/>
                <w:szCs w:val="16"/>
              </w:rPr>
              <w:t xml:space="preserve">2020 </w:t>
            </w:r>
            <w:r w:rsidR="006D61C6">
              <w:rPr>
                <w:color w:val="auto"/>
                <w:sz w:val="16"/>
                <w:szCs w:val="16"/>
              </w:rPr>
              <w:t>realizáronse</w:t>
            </w:r>
            <w:r w:rsidR="006D61C6" w:rsidRPr="006D61C6">
              <w:rPr>
                <w:color w:val="auto"/>
                <w:sz w:val="16"/>
                <w:szCs w:val="16"/>
              </w:rPr>
              <w:t xml:space="preserve"> </w:t>
            </w:r>
            <w:r w:rsidR="006D61C6">
              <w:rPr>
                <w:color w:val="auto"/>
                <w:sz w:val="16"/>
                <w:szCs w:val="16"/>
              </w:rPr>
              <w:t xml:space="preserve">ao mesmo tempo, </w:t>
            </w:r>
            <w:r w:rsidR="006D61C6" w:rsidRPr="006D61C6">
              <w:rPr>
                <w:color w:val="auto"/>
                <w:sz w:val="16"/>
                <w:szCs w:val="16"/>
              </w:rPr>
              <w:t>de forma extraordinaria</w:t>
            </w:r>
            <w:r w:rsidR="006D61C6">
              <w:rPr>
                <w:color w:val="auto"/>
                <w:sz w:val="16"/>
                <w:szCs w:val="16"/>
              </w:rPr>
              <w:t xml:space="preserve">, as enquisas </w:t>
            </w:r>
            <w:r w:rsidR="006D61C6" w:rsidRPr="006D61C6">
              <w:rPr>
                <w:color w:val="auto"/>
                <w:sz w:val="16"/>
                <w:szCs w:val="16"/>
              </w:rPr>
              <w:t>anua</w:t>
            </w:r>
            <w:r w:rsidR="006D61C6">
              <w:rPr>
                <w:color w:val="auto"/>
                <w:sz w:val="16"/>
                <w:szCs w:val="16"/>
              </w:rPr>
              <w:t>is</w:t>
            </w:r>
            <w:r w:rsidR="006D61C6" w:rsidRPr="006D61C6">
              <w:rPr>
                <w:color w:val="auto"/>
                <w:sz w:val="16"/>
                <w:szCs w:val="16"/>
              </w:rPr>
              <w:t xml:space="preserve"> a estudantes de 1º e 3º ano </w:t>
            </w:r>
            <w:r w:rsidR="006D61C6">
              <w:rPr>
                <w:color w:val="auto"/>
                <w:sz w:val="16"/>
                <w:szCs w:val="16"/>
              </w:rPr>
              <w:t>d</w:t>
            </w:r>
            <w:r w:rsidR="006D61C6" w:rsidRPr="006D61C6">
              <w:rPr>
                <w:color w:val="auto"/>
                <w:sz w:val="16"/>
                <w:szCs w:val="16"/>
              </w:rPr>
              <w:t xml:space="preserve">e 2019/20 </w:t>
            </w:r>
            <w:r w:rsidR="006D61C6">
              <w:rPr>
                <w:color w:val="auto"/>
                <w:sz w:val="16"/>
                <w:szCs w:val="16"/>
              </w:rPr>
              <w:t>e tamén do</w:t>
            </w:r>
            <w:r w:rsidR="006D61C6" w:rsidRPr="006D61C6">
              <w:rPr>
                <w:color w:val="auto"/>
                <w:sz w:val="16"/>
                <w:szCs w:val="16"/>
              </w:rPr>
              <w:t xml:space="preserve"> curso 2018/19</w:t>
            </w:r>
            <w:r w:rsidR="006D61C6">
              <w:rPr>
                <w:color w:val="auto"/>
                <w:sz w:val="16"/>
                <w:szCs w:val="16"/>
              </w:rPr>
              <w:t>,</w:t>
            </w:r>
            <w:r w:rsidR="006D61C6" w:rsidRPr="006D61C6">
              <w:rPr>
                <w:color w:val="auto"/>
                <w:sz w:val="16"/>
                <w:szCs w:val="16"/>
              </w:rPr>
              <w:t xml:space="preserve"> retrasada pola pandemia</w:t>
            </w:r>
            <w:r w:rsidR="006D61C6">
              <w:rPr>
                <w:color w:val="auto"/>
                <w:sz w:val="16"/>
                <w:szCs w:val="16"/>
              </w:rPr>
              <w:t>.</w:t>
            </w:r>
          </w:p>
          <w:p w14:paraId="741F86BE" w14:textId="7409E755" w:rsidR="006D61C6" w:rsidRDefault="006D61C6" w:rsidP="00237E7D">
            <w:pPr>
              <w:spacing w:line="360" w:lineRule="auto"/>
              <w:jc w:val="both"/>
              <w:rPr>
                <w:color w:val="auto"/>
                <w:sz w:val="16"/>
                <w:szCs w:val="16"/>
              </w:rPr>
            </w:pPr>
            <w:r w:rsidRPr="006D61C6">
              <w:rPr>
                <w:color w:val="auto"/>
                <w:sz w:val="16"/>
                <w:szCs w:val="16"/>
              </w:rPr>
              <w:t xml:space="preserve">Un problema técnico </w:t>
            </w:r>
            <w:r>
              <w:rPr>
                <w:color w:val="auto"/>
                <w:sz w:val="16"/>
                <w:szCs w:val="16"/>
              </w:rPr>
              <w:t>n</w:t>
            </w:r>
            <w:r w:rsidRPr="006D61C6">
              <w:rPr>
                <w:color w:val="auto"/>
                <w:sz w:val="16"/>
                <w:szCs w:val="16"/>
              </w:rPr>
              <w:t xml:space="preserve">a </w:t>
            </w:r>
            <w:r>
              <w:rPr>
                <w:color w:val="auto"/>
                <w:sz w:val="16"/>
                <w:szCs w:val="16"/>
              </w:rPr>
              <w:t xml:space="preserve">configuración da </w:t>
            </w:r>
            <w:r w:rsidRPr="006D61C6">
              <w:rPr>
                <w:color w:val="auto"/>
                <w:sz w:val="16"/>
                <w:szCs w:val="16"/>
              </w:rPr>
              <w:t>aplicación de enquisas (</w:t>
            </w:r>
            <w:proofErr w:type="spellStart"/>
            <w:r w:rsidRPr="006D61C6">
              <w:rPr>
                <w:color w:val="auto"/>
                <w:sz w:val="16"/>
                <w:szCs w:val="16"/>
              </w:rPr>
              <w:t>LimeSurvey</w:t>
            </w:r>
            <w:proofErr w:type="spellEnd"/>
            <w:r w:rsidRPr="006D61C6">
              <w:rPr>
                <w:color w:val="auto"/>
                <w:sz w:val="16"/>
                <w:szCs w:val="16"/>
              </w:rPr>
              <w:t>) provocou que</w:t>
            </w:r>
            <w:r>
              <w:rPr>
                <w:color w:val="auto"/>
                <w:sz w:val="16"/>
                <w:szCs w:val="16"/>
              </w:rPr>
              <w:t>, aínda que o proceso de recollida de opinión se desenvolveu correctamente e se dispoñan dos datos agregados,</w:t>
            </w:r>
            <w:r w:rsidRPr="006D61C6">
              <w:rPr>
                <w:color w:val="auto"/>
                <w:sz w:val="16"/>
                <w:szCs w:val="16"/>
              </w:rPr>
              <w:t xml:space="preserve"> sexa imposible dispor dos resultados de participación e de satisfacción desagregados por programa, así como tampouco por sexo.</w:t>
            </w:r>
            <w:r>
              <w:rPr>
                <w:color w:val="auto"/>
                <w:sz w:val="16"/>
                <w:szCs w:val="16"/>
              </w:rPr>
              <w:t xml:space="preserve"> Trátase dunha cuestión puntual que, de xeito excepcional, afectou a dous cursos. En 2021, resolta a incidencia, dispo</w:t>
            </w:r>
            <w:r w:rsidR="005F24CC">
              <w:rPr>
                <w:color w:val="auto"/>
                <w:sz w:val="16"/>
                <w:szCs w:val="16"/>
              </w:rPr>
              <w:t>n</w:t>
            </w:r>
            <w:r>
              <w:rPr>
                <w:color w:val="auto"/>
                <w:sz w:val="16"/>
                <w:szCs w:val="16"/>
              </w:rPr>
              <w:t>se de novo de resultados desagregados.</w:t>
            </w:r>
          </w:p>
          <w:p w14:paraId="788126D9" w14:textId="77777777" w:rsidR="006D61C6" w:rsidRDefault="006D61C6" w:rsidP="00237E7D">
            <w:pPr>
              <w:spacing w:line="360" w:lineRule="auto"/>
              <w:jc w:val="both"/>
              <w:rPr>
                <w:color w:val="auto"/>
                <w:sz w:val="16"/>
                <w:szCs w:val="16"/>
              </w:rPr>
            </w:pPr>
          </w:p>
          <w:p w14:paraId="0DBC4E8B" w14:textId="77777777" w:rsidR="006D61C6" w:rsidRPr="00237E7D" w:rsidRDefault="006D61C6" w:rsidP="00237E7D">
            <w:pPr>
              <w:spacing w:line="360" w:lineRule="auto"/>
              <w:jc w:val="both"/>
              <w:rPr>
                <w:color w:val="auto"/>
                <w:sz w:val="16"/>
                <w:szCs w:val="16"/>
              </w:rPr>
            </w:pPr>
          </w:p>
          <w:p w14:paraId="0C1DD9C8"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 xml:space="preserve">Profesorado </w:t>
            </w:r>
            <w:r w:rsidR="007D21FC">
              <w:rPr>
                <w:color w:val="auto"/>
                <w:sz w:val="16"/>
                <w:szCs w:val="16"/>
                <w:u w:val="single"/>
              </w:rPr>
              <w:t>(</w:t>
            </w:r>
            <w:r w:rsidR="007D21FC" w:rsidRPr="00237E7D">
              <w:rPr>
                <w:color w:val="auto"/>
                <w:sz w:val="16"/>
                <w:szCs w:val="16"/>
                <w:u w:val="single"/>
              </w:rPr>
              <w:t>directores e titores de teses):</w:t>
            </w:r>
          </w:p>
          <w:p w14:paraId="7038725E" w14:textId="388B00EA" w:rsidR="00070F33" w:rsidRDefault="00070F33" w:rsidP="00070F3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 e do programa</w:t>
            </w:r>
            <w:r w:rsidR="00491DD2">
              <w:rPr>
                <w:color w:val="auto"/>
                <w:sz w:val="16"/>
                <w:szCs w:val="16"/>
              </w:rPr>
              <w:t xml:space="preserve"> GEOCEI</w:t>
            </w:r>
          </w:p>
          <w:p w14:paraId="40888080" w14:textId="77777777" w:rsidR="00070F33" w:rsidRDefault="00070F33" w:rsidP="00237E7D">
            <w:pPr>
              <w:spacing w:line="360" w:lineRule="auto"/>
              <w:jc w:val="both"/>
              <w:rPr>
                <w:color w:val="auto"/>
                <w:sz w:val="16"/>
                <w:szCs w:val="16"/>
              </w:rPr>
            </w:pPr>
          </w:p>
          <w:tbl>
            <w:tblPr>
              <w:tblStyle w:val="Tablaconcuadrcula"/>
              <w:tblW w:w="3959" w:type="pct"/>
              <w:tblCellMar>
                <w:left w:w="57" w:type="dxa"/>
                <w:right w:w="57" w:type="dxa"/>
              </w:tblCellMar>
              <w:tblLook w:val="04A0" w:firstRow="1" w:lastRow="0" w:firstColumn="1" w:lastColumn="0" w:noHBand="0" w:noVBand="1"/>
            </w:tblPr>
            <w:tblGrid>
              <w:gridCol w:w="1501"/>
              <w:gridCol w:w="1869"/>
              <w:gridCol w:w="1869"/>
              <w:gridCol w:w="1869"/>
            </w:tblGrid>
            <w:tr w:rsidR="00F73453" w:rsidRPr="00237E7D" w14:paraId="08963D83" w14:textId="34338A0A" w:rsidTr="00F73453">
              <w:tc>
                <w:tcPr>
                  <w:tcW w:w="1055" w:type="pct"/>
                  <w:shd w:val="clear" w:color="auto" w:fill="BDD6EE" w:themeFill="accent1" w:themeFillTint="66"/>
                </w:tcPr>
                <w:p w14:paraId="4FB68E2F" w14:textId="77777777" w:rsidR="00F73453" w:rsidRPr="00D525D7" w:rsidRDefault="00F73453" w:rsidP="00070F33">
                  <w:pPr>
                    <w:spacing w:before="120" w:line="360" w:lineRule="auto"/>
                    <w:jc w:val="center"/>
                    <w:rPr>
                      <w:color w:val="auto"/>
                      <w:sz w:val="16"/>
                      <w:szCs w:val="16"/>
                    </w:rPr>
                  </w:pPr>
                  <w:r w:rsidRPr="00D525D7">
                    <w:rPr>
                      <w:color w:val="auto"/>
                      <w:sz w:val="16"/>
                      <w:szCs w:val="16"/>
                    </w:rPr>
                    <w:t>2018</w:t>
                  </w:r>
                </w:p>
                <w:p w14:paraId="29797931" w14:textId="77777777" w:rsidR="00F73453" w:rsidRPr="00D525D7" w:rsidRDefault="00F73453" w:rsidP="00070F33">
                  <w:pPr>
                    <w:spacing w:before="120" w:line="360" w:lineRule="auto"/>
                    <w:jc w:val="center"/>
                    <w:rPr>
                      <w:color w:val="auto"/>
                      <w:sz w:val="16"/>
                      <w:szCs w:val="16"/>
                    </w:rPr>
                  </w:pPr>
                  <w:r w:rsidRPr="00D525D7">
                    <w:rPr>
                      <w:color w:val="auto"/>
                      <w:sz w:val="16"/>
                      <w:szCs w:val="16"/>
                    </w:rPr>
                    <w:t>(cursos 2012/13 a 2017/18)</w:t>
                  </w:r>
                </w:p>
              </w:tc>
              <w:tc>
                <w:tcPr>
                  <w:tcW w:w="1315" w:type="pct"/>
                  <w:shd w:val="clear" w:color="auto" w:fill="BDD6EE" w:themeFill="accent1" w:themeFillTint="66"/>
                </w:tcPr>
                <w:p w14:paraId="342B17A8" w14:textId="77777777" w:rsidR="00F73453" w:rsidRPr="00D525D7" w:rsidRDefault="00F73453" w:rsidP="00070F33">
                  <w:pPr>
                    <w:spacing w:before="120" w:line="360" w:lineRule="auto"/>
                    <w:jc w:val="center"/>
                    <w:rPr>
                      <w:color w:val="auto"/>
                      <w:sz w:val="16"/>
                      <w:szCs w:val="16"/>
                    </w:rPr>
                  </w:pPr>
                  <w:r w:rsidRPr="00D525D7">
                    <w:rPr>
                      <w:color w:val="auto"/>
                      <w:sz w:val="16"/>
                      <w:szCs w:val="16"/>
                    </w:rPr>
                    <w:t>2020</w:t>
                  </w:r>
                </w:p>
                <w:p w14:paraId="74374D1D" w14:textId="77777777" w:rsidR="00F73453" w:rsidRPr="00D525D7" w:rsidRDefault="00F73453" w:rsidP="00070F33">
                  <w:pPr>
                    <w:spacing w:before="120" w:after="120" w:line="360" w:lineRule="auto"/>
                    <w:jc w:val="center"/>
                    <w:rPr>
                      <w:color w:val="auto"/>
                      <w:sz w:val="16"/>
                      <w:szCs w:val="16"/>
                    </w:rPr>
                  </w:pPr>
                  <w:r w:rsidRPr="00D525D7">
                    <w:rPr>
                      <w:color w:val="auto"/>
                      <w:sz w:val="16"/>
                      <w:szCs w:val="16"/>
                    </w:rPr>
                    <w:t>(cursos 2018/19 a 2019/20)</w:t>
                  </w:r>
                </w:p>
              </w:tc>
              <w:tc>
                <w:tcPr>
                  <w:tcW w:w="1315" w:type="pct"/>
                  <w:shd w:val="clear" w:color="auto" w:fill="BDD6EE" w:themeFill="accent1" w:themeFillTint="66"/>
                </w:tcPr>
                <w:p w14:paraId="3740504B" w14:textId="6262AE9E" w:rsidR="00F73453" w:rsidRPr="00D525D7" w:rsidRDefault="00F73453" w:rsidP="000F7FC4">
                  <w:pPr>
                    <w:spacing w:before="120" w:line="360" w:lineRule="auto"/>
                    <w:jc w:val="center"/>
                    <w:rPr>
                      <w:color w:val="auto"/>
                      <w:sz w:val="16"/>
                      <w:szCs w:val="16"/>
                    </w:rPr>
                  </w:pPr>
                  <w:r w:rsidRPr="00D525D7">
                    <w:rPr>
                      <w:color w:val="auto"/>
                      <w:sz w:val="16"/>
                      <w:szCs w:val="16"/>
                    </w:rPr>
                    <w:t>2022</w:t>
                  </w:r>
                </w:p>
                <w:p w14:paraId="58E5DB6F" w14:textId="11E9D13E" w:rsidR="00F73453" w:rsidRPr="00D525D7" w:rsidRDefault="00F73453" w:rsidP="000F7FC4">
                  <w:pPr>
                    <w:spacing w:before="120" w:line="360" w:lineRule="auto"/>
                    <w:jc w:val="center"/>
                    <w:rPr>
                      <w:color w:val="auto"/>
                      <w:sz w:val="16"/>
                      <w:szCs w:val="16"/>
                    </w:rPr>
                  </w:pPr>
                  <w:r w:rsidRPr="00D525D7">
                    <w:rPr>
                      <w:color w:val="auto"/>
                      <w:sz w:val="16"/>
                      <w:szCs w:val="16"/>
                    </w:rPr>
                    <w:t>(cursos 2020/21 a 2021/2022)</w:t>
                  </w:r>
                </w:p>
              </w:tc>
              <w:tc>
                <w:tcPr>
                  <w:tcW w:w="1315" w:type="pct"/>
                  <w:shd w:val="clear" w:color="auto" w:fill="BDD6EE" w:themeFill="accent1" w:themeFillTint="66"/>
                </w:tcPr>
                <w:p w14:paraId="7C4953FF" w14:textId="784B4271" w:rsidR="00F73453" w:rsidRPr="00D525D7" w:rsidRDefault="00F73453" w:rsidP="00F73453">
                  <w:pPr>
                    <w:spacing w:before="120" w:line="360" w:lineRule="auto"/>
                    <w:jc w:val="center"/>
                    <w:rPr>
                      <w:color w:val="auto"/>
                      <w:sz w:val="16"/>
                      <w:szCs w:val="16"/>
                    </w:rPr>
                  </w:pPr>
                  <w:r w:rsidRPr="00D525D7">
                    <w:rPr>
                      <w:color w:val="auto"/>
                      <w:sz w:val="16"/>
                      <w:szCs w:val="16"/>
                    </w:rPr>
                    <w:t>2024</w:t>
                  </w:r>
                </w:p>
                <w:p w14:paraId="38438224" w14:textId="4FC0992A" w:rsidR="00F73453" w:rsidRPr="00D525D7" w:rsidRDefault="00F73453" w:rsidP="00F73453">
                  <w:pPr>
                    <w:spacing w:before="120" w:line="360" w:lineRule="auto"/>
                    <w:jc w:val="center"/>
                    <w:rPr>
                      <w:color w:val="auto"/>
                      <w:sz w:val="16"/>
                      <w:szCs w:val="16"/>
                    </w:rPr>
                  </w:pPr>
                  <w:r w:rsidRPr="00D525D7">
                    <w:rPr>
                      <w:color w:val="auto"/>
                      <w:sz w:val="16"/>
                      <w:szCs w:val="16"/>
                    </w:rPr>
                    <w:t>(cursos 2022/23 a 2023/2024)</w:t>
                  </w:r>
                </w:p>
              </w:tc>
            </w:tr>
            <w:tr w:rsidR="00F73453" w:rsidRPr="00237E7D" w14:paraId="1F894F70" w14:textId="10E4771F" w:rsidTr="00F73453">
              <w:tc>
                <w:tcPr>
                  <w:tcW w:w="1055" w:type="pct"/>
                  <w:shd w:val="clear" w:color="auto" w:fill="FFFFFF" w:themeFill="background1"/>
                </w:tcPr>
                <w:p w14:paraId="06C27454" w14:textId="77777777" w:rsidR="00F73453" w:rsidRPr="00D525D7" w:rsidRDefault="00F73453" w:rsidP="00070F33">
                  <w:pPr>
                    <w:spacing w:line="360" w:lineRule="auto"/>
                    <w:jc w:val="center"/>
                    <w:rPr>
                      <w:color w:val="auto"/>
                      <w:sz w:val="16"/>
                      <w:szCs w:val="16"/>
                    </w:rPr>
                  </w:pPr>
                  <w:r w:rsidRPr="00D525D7">
                    <w:rPr>
                      <w:color w:val="auto"/>
                      <w:sz w:val="16"/>
                      <w:szCs w:val="16"/>
                    </w:rPr>
                    <w:t>52,73%</w:t>
                  </w:r>
                </w:p>
              </w:tc>
              <w:tc>
                <w:tcPr>
                  <w:tcW w:w="1315" w:type="pct"/>
                  <w:shd w:val="clear" w:color="auto" w:fill="FFFFFF" w:themeFill="background1"/>
                </w:tcPr>
                <w:p w14:paraId="6CF574A8" w14:textId="77777777" w:rsidR="00F73453" w:rsidRPr="00D525D7" w:rsidRDefault="00F73453" w:rsidP="00070F33">
                  <w:pPr>
                    <w:spacing w:line="360" w:lineRule="auto"/>
                    <w:jc w:val="center"/>
                    <w:rPr>
                      <w:color w:val="auto"/>
                      <w:sz w:val="16"/>
                      <w:szCs w:val="16"/>
                    </w:rPr>
                  </w:pPr>
                  <w:r w:rsidRPr="00D525D7">
                    <w:rPr>
                      <w:color w:val="auto"/>
                      <w:sz w:val="16"/>
                      <w:szCs w:val="16"/>
                    </w:rPr>
                    <w:t>52,59%</w:t>
                  </w:r>
                </w:p>
              </w:tc>
              <w:tc>
                <w:tcPr>
                  <w:tcW w:w="1315" w:type="pct"/>
                  <w:shd w:val="clear" w:color="auto" w:fill="FFFFFF" w:themeFill="background1"/>
                </w:tcPr>
                <w:p w14:paraId="20036DE9" w14:textId="32699BC9" w:rsidR="00F73453" w:rsidRPr="00D525D7" w:rsidRDefault="00F73453" w:rsidP="00070F33">
                  <w:pPr>
                    <w:spacing w:line="360" w:lineRule="auto"/>
                    <w:jc w:val="center"/>
                    <w:rPr>
                      <w:color w:val="auto"/>
                      <w:sz w:val="16"/>
                      <w:szCs w:val="16"/>
                    </w:rPr>
                  </w:pPr>
                  <w:r w:rsidRPr="00D525D7">
                    <w:rPr>
                      <w:color w:val="auto"/>
                      <w:sz w:val="16"/>
                      <w:szCs w:val="16"/>
                    </w:rPr>
                    <w:t>41,86%</w:t>
                  </w:r>
                </w:p>
              </w:tc>
              <w:tc>
                <w:tcPr>
                  <w:tcW w:w="1315" w:type="pct"/>
                  <w:shd w:val="clear" w:color="auto" w:fill="FFFFFF" w:themeFill="background1"/>
                </w:tcPr>
                <w:p w14:paraId="27BAA426" w14:textId="168904BB" w:rsidR="00F73453" w:rsidRPr="00D525D7" w:rsidRDefault="00800A7E" w:rsidP="00800A7E">
                  <w:pPr>
                    <w:spacing w:line="360" w:lineRule="auto"/>
                    <w:jc w:val="center"/>
                    <w:rPr>
                      <w:color w:val="auto"/>
                      <w:sz w:val="16"/>
                      <w:szCs w:val="16"/>
                    </w:rPr>
                  </w:pPr>
                  <w:r w:rsidRPr="00D525D7">
                    <w:rPr>
                      <w:color w:val="auto"/>
                      <w:sz w:val="16"/>
                      <w:szCs w:val="16"/>
                    </w:rPr>
                    <w:t>35,85%</w:t>
                  </w:r>
                </w:p>
              </w:tc>
            </w:tr>
            <w:tr w:rsidR="00F73453" w:rsidRPr="00237E7D" w14:paraId="1EE596F3" w14:textId="3E380F03" w:rsidTr="00F73453">
              <w:tc>
                <w:tcPr>
                  <w:tcW w:w="1055" w:type="pct"/>
                  <w:shd w:val="clear" w:color="auto" w:fill="FFFFFF" w:themeFill="background1"/>
                </w:tcPr>
                <w:p w14:paraId="71B93FA5" w14:textId="3DF9F211" w:rsidR="00F73453" w:rsidRPr="00D525D7" w:rsidRDefault="00B46AE4" w:rsidP="00070F33">
                  <w:pPr>
                    <w:spacing w:line="360" w:lineRule="auto"/>
                    <w:jc w:val="center"/>
                    <w:rPr>
                      <w:color w:val="auto"/>
                      <w:sz w:val="16"/>
                      <w:szCs w:val="16"/>
                    </w:rPr>
                  </w:pPr>
                  <w:r>
                    <w:rPr>
                      <w:color w:val="auto"/>
                      <w:sz w:val="16"/>
                      <w:szCs w:val="16"/>
                    </w:rPr>
                    <w:t>53,1%</w:t>
                  </w:r>
                </w:p>
              </w:tc>
              <w:tc>
                <w:tcPr>
                  <w:tcW w:w="1315" w:type="pct"/>
                  <w:shd w:val="clear" w:color="auto" w:fill="FFFFFF" w:themeFill="background1"/>
                </w:tcPr>
                <w:p w14:paraId="6ACB937A" w14:textId="262B99A3" w:rsidR="00F73453" w:rsidRPr="00D525D7" w:rsidRDefault="00B46AE4" w:rsidP="00070F33">
                  <w:pPr>
                    <w:spacing w:line="360" w:lineRule="auto"/>
                    <w:jc w:val="center"/>
                    <w:rPr>
                      <w:color w:val="auto"/>
                      <w:sz w:val="16"/>
                      <w:szCs w:val="16"/>
                    </w:rPr>
                  </w:pPr>
                  <w:r>
                    <w:rPr>
                      <w:color w:val="auto"/>
                      <w:sz w:val="16"/>
                      <w:szCs w:val="16"/>
                    </w:rPr>
                    <w:t>88.89%</w:t>
                  </w:r>
                </w:p>
              </w:tc>
              <w:tc>
                <w:tcPr>
                  <w:tcW w:w="1315" w:type="pct"/>
                  <w:shd w:val="clear" w:color="auto" w:fill="FFFFFF" w:themeFill="background1"/>
                </w:tcPr>
                <w:p w14:paraId="49C7F305" w14:textId="168B29A4" w:rsidR="00F73453" w:rsidRPr="00D525D7" w:rsidRDefault="00B46AE4" w:rsidP="00070F33">
                  <w:pPr>
                    <w:spacing w:line="360" w:lineRule="auto"/>
                    <w:jc w:val="center"/>
                    <w:rPr>
                      <w:color w:val="auto"/>
                      <w:sz w:val="16"/>
                      <w:szCs w:val="16"/>
                    </w:rPr>
                  </w:pPr>
                  <w:r>
                    <w:rPr>
                      <w:color w:val="auto"/>
                      <w:sz w:val="16"/>
                      <w:szCs w:val="16"/>
                    </w:rPr>
                    <w:t>68.75%</w:t>
                  </w:r>
                </w:p>
              </w:tc>
              <w:tc>
                <w:tcPr>
                  <w:tcW w:w="1315" w:type="pct"/>
                  <w:shd w:val="clear" w:color="auto" w:fill="FFFFFF" w:themeFill="background1"/>
                </w:tcPr>
                <w:p w14:paraId="07A4AB54" w14:textId="241A8420" w:rsidR="00F73453" w:rsidRPr="00D525D7" w:rsidRDefault="00B46AE4" w:rsidP="00070F33">
                  <w:pPr>
                    <w:spacing w:line="360" w:lineRule="auto"/>
                    <w:jc w:val="center"/>
                    <w:rPr>
                      <w:color w:val="auto"/>
                      <w:sz w:val="16"/>
                      <w:szCs w:val="16"/>
                    </w:rPr>
                  </w:pPr>
                  <w:r>
                    <w:rPr>
                      <w:color w:val="auto"/>
                      <w:sz w:val="16"/>
                      <w:szCs w:val="16"/>
                    </w:rPr>
                    <w:t>64.7%</w:t>
                  </w:r>
                </w:p>
              </w:tc>
            </w:tr>
          </w:tbl>
          <w:p w14:paraId="68DCA3D8" w14:textId="77777777" w:rsidR="00070F33" w:rsidRPr="00237E7D" w:rsidRDefault="00070F33" w:rsidP="00237E7D">
            <w:pPr>
              <w:spacing w:line="360" w:lineRule="auto"/>
              <w:jc w:val="both"/>
              <w:rPr>
                <w:color w:val="auto"/>
                <w:sz w:val="16"/>
                <w:szCs w:val="16"/>
              </w:rPr>
            </w:pPr>
          </w:p>
          <w:p w14:paraId="73867ED1" w14:textId="35E15721" w:rsidR="00A40219" w:rsidRDefault="007D21FC" w:rsidP="007D21FC">
            <w:pPr>
              <w:spacing w:line="360" w:lineRule="auto"/>
              <w:jc w:val="both"/>
              <w:rPr>
                <w:color w:val="auto"/>
                <w:sz w:val="16"/>
                <w:szCs w:val="16"/>
              </w:rPr>
            </w:pPr>
            <w:r w:rsidRPr="00237E7D">
              <w:rPr>
                <w:color w:val="auto"/>
                <w:sz w:val="16"/>
                <w:szCs w:val="16"/>
              </w:rPr>
              <w:t>Resultados de participación</w:t>
            </w:r>
            <w:r w:rsidR="00A40219">
              <w:rPr>
                <w:color w:val="auto"/>
                <w:sz w:val="16"/>
                <w:szCs w:val="16"/>
              </w:rPr>
              <w:t xml:space="preserve"> institucionais (fila superior): </w:t>
            </w:r>
            <w:r w:rsidR="00A40219" w:rsidRPr="00A40219">
              <w:rPr>
                <w:color w:val="auto"/>
                <w:sz w:val="16"/>
                <w:szCs w:val="16"/>
              </w:rPr>
              <w:t xml:space="preserve">a primeira enquisa </w:t>
            </w:r>
            <w:r w:rsidR="00A40219">
              <w:rPr>
                <w:color w:val="auto"/>
                <w:sz w:val="16"/>
                <w:szCs w:val="16"/>
              </w:rPr>
              <w:t xml:space="preserve">do 2018 </w:t>
            </w:r>
            <w:r w:rsidR="00A40219" w:rsidRPr="00A40219">
              <w:rPr>
                <w:color w:val="auto"/>
                <w:sz w:val="16"/>
                <w:szCs w:val="16"/>
              </w:rPr>
              <w:t xml:space="preserve">obtivo resultados </w:t>
            </w:r>
            <w:r w:rsidR="00A40219">
              <w:rPr>
                <w:color w:val="auto"/>
                <w:sz w:val="16"/>
                <w:szCs w:val="16"/>
              </w:rPr>
              <w:t>moi elevados,</w:t>
            </w:r>
            <w:r w:rsidR="00A40219" w:rsidRPr="00A40219">
              <w:rPr>
                <w:color w:val="auto"/>
                <w:sz w:val="16"/>
                <w:szCs w:val="16"/>
              </w:rPr>
              <w:t xml:space="preserve"> de case un 53%</w:t>
            </w:r>
            <w:r w:rsidR="00A40219">
              <w:rPr>
                <w:color w:val="auto"/>
                <w:sz w:val="16"/>
                <w:szCs w:val="16"/>
              </w:rPr>
              <w:t>. Esta participación tan significativa repetiuse no 2020, de novo case un 53%</w:t>
            </w:r>
            <w:r w:rsidR="003C180F">
              <w:rPr>
                <w:color w:val="auto"/>
                <w:sz w:val="16"/>
                <w:szCs w:val="16"/>
              </w:rPr>
              <w:t xml:space="preserve"> polo que, de novo, a</w:t>
            </w:r>
            <w:r w:rsidR="003C180F" w:rsidRPr="003C180F">
              <w:rPr>
                <w:color w:val="auto"/>
                <w:sz w:val="16"/>
                <w:szCs w:val="16"/>
              </w:rPr>
              <w:t>s actividades de promoción e de información institucionais respecto da participación considéranse efectivas.</w:t>
            </w:r>
            <w:r w:rsidR="000F7FC4">
              <w:rPr>
                <w:color w:val="auto"/>
                <w:sz w:val="16"/>
                <w:szCs w:val="16"/>
              </w:rPr>
              <w:t xml:space="preserve"> En 2022 </w:t>
            </w:r>
            <w:r w:rsidR="00800A7E">
              <w:rPr>
                <w:color w:val="auto"/>
                <w:sz w:val="16"/>
                <w:szCs w:val="16"/>
              </w:rPr>
              <w:t xml:space="preserve">semella </w:t>
            </w:r>
            <w:r w:rsidR="000F7FC4">
              <w:rPr>
                <w:color w:val="auto"/>
                <w:sz w:val="16"/>
                <w:szCs w:val="16"/>
              </w:rPr>
              <w:t xml:space="preserve">produciuse unha ruptura da tendencia, </w:t>
            </w:r>
            <w:r w:rsidR="00800A7E">
              <w:rPr>
                <w:color w:val="auto"/>
                <w:sz w:val="16"/>
                <w:szCs w:val="16"/>
              </w:rPr>
              <w:t>que provocou unha baixada ata o 35%</w:t>
            </w:r>
            <w:r w:rsidR="000F7FC4">
              <w:rPr>
                <w:color w:val="auto"/>
                <w:sz w:val="16"/>
                <w:szCs w:val="16"/>
              </w:rPr>
              <w:t>.</w:t>
            </w:r>
          </w:p>
          <w:p w14:paraId="531EBDFC" w14:textId="77777777" w:rsidR="00800A7E" w:rsidRDefault="00541DAB" w:rsidP="00541DAB">
            <w:pPr>
              <w:spacing w:line="360" w:lineRule="auto"/>
              <w:jc w:val="both"/>
              <w:rPr>
                <w:color w:val="auto"/>
                <w:sz w:val="16"/>
                <w:szCs w:val="16"/>
              </w:rPr>
            </w:pPr>
            <w:r>
              <w:rPr>
                <w:color w:val="auto"/>
                <w:sz w:val="16"/>
                <w:szCs w:val="16"/>
              </w:rPr>
              <w:t xml:space="preserve">Resultados de participación por programa (fila inferior): en 2018 non estaban dispoñibles os resultados desagregados, pois a </w:t>
            </w:r>
            <w:r w:rsidR="007D21FC" w:rsidRPr="00237E7D">
              <w:rPr>
                <w:color w:val="auto"/>
                <w:sz w:val="16"/>
                <w:szCs w:val="16"/>
              </w:rPr>
              <w:t xml:space="preserve">poboación histórica </w:t>
            </w:r>
            <w:r>
              <w:rPr>
                <w:color w:val="auto"/>
                <w:sz w:val="16"/>
                <w:szCs w:val="16"/>
              </w:rPr>
              <w:t xml:space="preserve">de profesorado </w:t>
            </w:r>
            <w:r w:rsidR="007D21FC" w:rsidRPr="00237E7D">
              <w:rPr>
                <w:color w:val="auto"/>
                <w:sz w:val="16"/>
                <w:szCs w:val="16"/>
              </w:rPr>
              <w:t>non estaba asociada a cada programa</w:t>
            </w:r>
            <w:r>
              <w:rPr>
                <w:color w:val="auto"/>
                <w:sz w:val="16"/>
                <w:szCs w:val="16"/>
              </w:rPr>
              <w:t xml:space="preserve">. </w:t>
            </w:r>
          </w:p>
          <w:p w14:paraId="592DCE29" w14:textId="77777777" w:rsidR="00800A7E" w:rsidRDefault="00800A7E" w:rsidP="00541DAB">
            <w:pPr>
              <w:spacing w:line="360" w:lineRule="auto"/>
              <w:jc w:val="both"/>
              <w:rPr>
                <w:color w:val="auto"/>
                <w:sz w:val="16"/>
                <w:szCs w:val="16"/>
              </w:rPr>
            </w:pPr>
          </w:p>
          <w:p w14:paraId="01BAF652" w14:textId="77777777" w:rsidR="00800A7E" w:rsidRDefault="00800A7E" w:rsidP="00541DAB">
            <w:pPr>
              <w:spacing w:line="360" w:lineRule="auto"/>
              <w:jc w:val="both"/>
              <w:rPr>
                <w:color w:val="auto"/>
                <w:sz w:val="16"/>
                <w:szCs w:val="16"/>
              </w:rPr>
            </w:pPr>
          </w:p>
          <w:p w14:paraId="4B928677" w14:textId="3972F5CE" w:rsidR="00AD0D82" w:rsidRDefault="00AD0D82" w:rsidP="00AD0D82">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r w:rsidR="00491DD2">
              <w:rPr>
                <w:color w:val="auto"/>
                <w:sz w:val="16"/>
                <w:szCs w:val="16"/>
              </w:rPr>
              <w:t xml:space="preserve"> GEOCEI</w:t>
            </w:r>
          </w:p>
          <w:p w14:paraId="4F3D6EFA" w14:textId="77777777" w:rsidR="00AD0D82" w:rsidRDefault="00AD0D82" w:rsidP="00AD0D82">
            <w:pPr>
              <w:spacing w:line="360" w:lineRule="auto"/>
              <w:jc w:val="both"/>
              <w:rPr>
                <w:color w:val="auto"/>
                <w:sz w:val="16"/>
                <w:szCs w:val="16"/>
              </w:rPr>
            </w:pPr>
          </w:p>
          <w:tbl>
            <w:tblPr>
              <w:tblStyle w:val="Tablaconcuadrcula"/>
              <w:tblW w:w="3959" w:type="pct"/>
              <w:tblCellMar>
                <w:left w:w="57" w:type="dxa"/>
                <w:right w:w="57" w:type="dxa"/>
              </w:tblCellMar>
              <w:tblLook w:val="04A0" w:firstRow="1" w:lastRow="0" w:firstColumn="1" w:lastColumn="0" w:noHBand="0" w:noVBand="1"/>
            </w:tblPr>
            <w:tblGrid>
              <w:gridCol w:w="1501"/>
              <w:gridCol w:w="1869"/>
              <w:gridCol w:w="1869"/>
              <w:gridCol w:w="1869"/>
            </w:tblGrid>
            <w:tr w:rsidR="00800A7E" w:rsidRPr="00237E7D" w14:paraId="38AB45AE" w14:textId="32052896" w:rsidTr="00800A7E">
              <w:tc>
                <w:tcPr>
                  <w:tcW w:w="1055" w:type="pct"/>
                  <w:shd w:val="clear" w:color="auto" w:fill="BDD6EE" w:themeFill="accent1" w:themeFillTint="66"/>
                </w:tcPr>
                <w:p w14:paraId="02D74E4E" w14:textId="77777777" w:rsidR="00800A7E" w:rsidRPr="00D525D7" w:rsidRDefault="00800A7E" w:rsidP="00AD0D82">
                  <w:pPr>
                    <w:spacing w:before="120" w:line="360" w:lineRule="auto"/>
                    <w:jc w:val="center"/>
                    <w:rPr>
                      <w:color w:val="auto"/>
                      <w:sz w:val="16"/>
                      <w:szCs w:val="16"/>
                    </w:rPr>
                  </w:pPr>
                  <w:r w:rsidRPr="00D525D7">
                    <w:rPr>
                      <w:color w:val="auto"/>
                      <w:sz w:val="16"/>
                      <w:szCs w:val="16"/>
                    </w:rPr>
                    <w:t>2018</w:t>
                  </w:r>
                </w:p>
                <w:p w14:paraId="18E3C5E1" w14:textId="77777777" w:rsidR="00800A7E" w:rsidRPr="00D525D7" w:rsidRDefault="00800A7E" w:rsidP="00AD0D82">
                  <w:pPr>
                    <w:spacing w:before="120" w:line="360" w:lineRule="auto"/>
                    <w:jc w:val="center"/>
                    <w:rPr>
                      <w:color w:val="auto"/>
                      <w:sz w:val="16"/>
                      <w:szCs w:val="16"/>
                    </w:rPr>
                  </w:pPr>
                  <w:r w:rsidRPr="00D525D7">
                    <w:rPr>
                      <w:color w:val="auto"/>
                      <w:sz w:val="16"/>
                      <w:szCs w:val="16"/>
                    </w:rPr>
                    <w:t>(cursos 2012/13 a 2017/18)</w:t>
                  </w:r>
                </w:p>
              </w:tc>
              <w:tc>
                <w:tcPr>
                  <w:tcW w:w="1315" w:type="pct"/>
                  <w:shd w:val="clear" w:color="auto" w:fill="BDD6EE" w:themeFill="accent1" w:themeFillTint="66"/>
                </w:tcPr>
                <w:p w14:paraId="752AFD6A" w14:textId="77777777" w:rsidR="00800A7E" w:rsidRPr="00D525D7" w:rsidRDefault="00800A7E" w:rsidP="00AD0D82">
                  <w:pPr>
                    <w:spacing w:before="120" w:line="360" w:lineRule="auto"/>
                    <w:jc w:val="center"/>
                    <w:rPr>
                      <w:color w:val="auto"/>
                      <w:sz w:val="16"/>
                      <w:szCs w:val="16"/>
                    </w:rPr>
                  </w:pPr>
                  <w:r w:rsidRPr="00D525D7">
                    <w:rPr>
                      <w:color w:val="auto"/>
                      <w:sz w:val="16"/>
                      <w:szCs w:val="16"/>
                    </w:rPr>
                    <w:t>2020</w:t>
                  </w:r>
                </w:p>
                <w:p w14:paraId="0D48B097" w14:textId="77777777" w:rsidR="00800A7E" w:rsidRPr="00D525D7" w:rsidRDefault="00800A7E" w:rsidP="00AD0D82">
                  <w:pPr>
                    <w:spacing w:before="120" w:after="120" w:line="360" w:lineRule="auto"/>
                    <w:jc w:val="center"/>
                    <w:rPr>
                      <w:color w:val="auto"/>
                      <w:sz w:val="16"/>
                      <w:szCs w:val="16"/>
                    </w:rPr>
                  </w:pPr>
                  <w:r w:rsidRPr="00D525D7">
                    <w:rPr>
                      <w:color w:val="auto"/>
                      <w:sz w:val="16"/>
                      <w:szCs w:val="16"/>
                    </w:rPr>
                    <w:t>(cursos 2018/19 a 2019/20)</w:t>
                  </w:r>
                </w:p>
              </w:tc>
              <w:tc>
                <w:tcPr>
                  <w:tcW w:w="1315" w:type="pct"/>
                  <w:shd w:val="clear" w:color="auto" w:fill="BDD6EE" w:themeFill="accent1" w:themeFillTint="66"/>
                </w:tcPr>
                <w:p w14:paraId="12BFC25E" w14:textId="77777777" w:rsidR="00800A7E" w:rsidRPr="00D525D7" w:rsidRDefault="00800A7E" w:rsidP="000F7FC4">
                  <w:pPr>
                    <w:spacing w:before="120" w:line="360" w:lineRule="auto"/>
                    <w:jc w:val="center"/>
                    <w:rPr>
                      <w:color w:val="auto"/>
                      <w:sz w:val="16"/>
                      <w:szCs w:val="16"/>
                    </w:rPr>
                  </w:pPr>
                  <w:r w:rsidRPr="00D525D7">
                    <w:rPr>
                      <w:color w:val="auto"/>
                      <w:sz w:val="16"/>
                      <w:szCs w:val="16"/>
                    </w:rPr>
                    <w:t>2022</w:t>
                  </w:r>
                </w:p>
                <w:p w14:paraId="012B540E" w14:textId="6190475E" w:rsidR="00800A7E" w:rsidRPr="00D525D7" w:rsidRDefault="00800A7E" w:rsidP="000F7FC4">
                  <w:pPr>
                    <w:spacing w:before="120" w:line="360" w:lineRule="auto"/>
                    <w:jc w:val="center"/>
                    <w:rPr>
                      <w:color w:val="auto"/>
                      <w:sz w:val="16"/>
                      <w:szCs w:val="16"/>
                    </w:rPr>
                  </w:pPr>
                  <w:r w:rsidRPr="00D525D7">
                    <w:rPr>
                      <w:color w:val="auto"/>
                      <w:sz w:val="16"/>
                      <w:szCs w:val="16"/>
                    </w:rPr>
                    <w:t>(cursos 2020/21 a 2021/2022)</w:t>
                  </w:r>
                </w:p>
              </w:tc>
              <w:tc>
                <w:tcPr>
                  <w:tcW w:w="1315" w:type="pct"/>
                  <w:shd w:val="clear" w:color="auto" w:fill="BDD6EE" w:themeFill="accent1" w:themeFillTint="66"/>
                </w:tcPr>
                <w:p w14:paraId="297FA012" w14:textId="77777777" w:rsidR="00144E6B" w:rsidRPr="00D525D7" w:rsidRDefault="00144E6B" w:rsidP="00144E6B">
                  <w:pPr>
                    <w:spacing w:before="120" w:line="360" w:lineRule="auto"/>
                    <w:jc w:val="center"/>
                    <w:rPr>
                      <w:color w:val="auto"/>
                      <w:sz w:val="16"/>
                      <w:szCs w:val="16"/>
                    </w:rPr>
                  </w:pPr>
                  <w:r w:rsidRPr="00D525D7">
                    <w:rPr>
                      <w:color w:val="auto"/>
                      <w:sz w:val="16"/>
                      <w:szCs w:val="16"/>
                    </w:rPr>
                    <w:t>2024</w:t>
                  </w:r>
                </w:p>
                <w:p w14:paraId="0AF2D777" w14:textId="202C8F88" w:rsidR="00800A7E" w:rsidRPr="00D525D7" w:rsidRDefault="00144E6B" w:rsidP="00144E6B">
                  <w:pPr>
                    <w:spacing w:before="120" w:line="360" w:lineRule="auto"/>
                    <w:jc w:val="center"/>
                    <w:rPr>
                      <w:color w:val="auto"/>
                      <w:sz w:val="16"/>
                      <w:szCs w:val="16"/>
                    </w:rPr>
                  </w:pPr>
                  <w:r w:rsidRPr="00D525D7">
                    <w:rPr>
                      <w:color w:val="auto"/>
                      <w:sz w:val="16"/>
                      <w:szCs w:val="16"/>
                    </w:rPr>
                    <w:t>(cursos 2022/23 a 2023/2024)</w:t>
                  </w:r>
                </w:p>
              </w:tc>
            </w:tr>
            <w:tr w:rsidR="00800A7E" w:rsidRPr="00237E7D" w14:paraId="48549CE9" w14:textId="2140A2F6" w:rsidTr="00800A7E">
              <w:tc>
                <w:tcPr>
                  <w:tcW w:w="1055" w:type="pct"/>
                  <w:shd w:val="clear" w:color="auto" w:fill="FFFFFF" w:themeFill="background1"/>
                </w:tcPr>
                <w:p w14:paraId="1D9D003A" w14:textId="77777777" w:rsidR="00800A7E" w:rsidRPr="00D525D7" w:rsidRDefault="00800A7E" w:rsidP="00AD0D82">
                  <w:pPr>
                    <w:spacing w:line="360" w:lineRule="auto"/>
                    <w:jc w:val="center"/>
                    <w:rPr>
                      <w:color w:val="auto"/>
                      <w:sz w:val="16"/>
                      <w:szCs w:val="16"/>
                    </w:rPr>
                  </w:pPr>
                  <w:r w:rsidRPr="00D525D7">
                    <w:rPr>
                      <w:color w:val="auto"/>
                      <w:sz w:val="16"/>
                      <w:szCs w:val="16"/>
                    </w:rPr>
                    <w:t>3,65</w:t>
                  </w:r>
                </w:p>
              </w:tc>
              <w:tc>
                <w:tcPr>
                  <w:tcW w:w="1315" w:type="pct"/>
                  <w:shd w:val="clear" w:color="auto" w:fill="FFFFFF" w:themeFill="background1"/>
                </w:tcPr>
                <w:p w14:paraId="2B1E66A5" w14:textId="77777777" w:rsidR="00800A7E" w:rsidRPr="00D525D7" w:rsidRDefault="00800A7E" w:rsidP="00AD0D82">
                  <w:pPr>
                    <w:spacing w:line="360" w:lineRule="auto"/>
                    <w:jc w:val="center"/>
                    <w:rPr>
                      <w:color w:val="auto"/>
                      <w:sz w:val="16"/>
                      <w:szCs w:val="16"/>
                    </w:rPr>
                  </w:pPr>
                  <w:r w:rsidRPr="00D525D7">
                    <w:rPr>
                      <w:color w:val="auto"/>
                      <w:sz w:val="16"/>
                      <w:szCs w:val="16"/>
                    </w:rPr>
                    <w:t>3,88</w:t>
                  </w:r>
                </w:p>
              </w:tc>
              <w:tc>
                <w:tcPr>
                  <w:tcW w:w="1315" w:type="pct"/>
                  <w:shd w:val="clear" w:color="auto" w:fill="FFFFFF" w:themeFill="background1"/>
                </w:tcPr>
                <w:p w14:paraId="6E621F2D" w14:textId="3AEAB43E" w:rsidR="00800A7E" w:rsidRPr="00D525D7" w:rsidRDefault="00800A7E" w:rsidP="00AD0D82">
                  <w:pPr>
                    <w:spacing w:line="360" w:lineRule="auto"/>
                    <w:jc w:val="center"/>
                    <w:rPr>
                      <w:color w:val="auto"/>
                      <w:sz w:val="16"/>
                      <w:szCs w:val="16"/>
                    </w:rPr>
                  </w:pPr>
                  <w:r w:rsidRPr="00D525D7">
                    <w:rPr>
                      <w:color w:val="auto"/>
                      <w:sz w:val="16"/>
                      <w:szCs w:val="16"/>
                    </w:rPr>
                    <w:t>4,08</w:t>
                  </w:r>
                </w:p>
              </w:tc>
              <w:tc>
                <w:tcPr>
                  <w:tcW w:w="1315" w:type="pct"/>
                  <w:shd w:val="clear" w:color="auto" w:fill="FFFFFF" w:themeFill="background1"/>
                </w:tcPr>
                <w:p w14:paraId="47B869B8" w14:textId="6031AE9C" w:rsidR="00800A7E" w:rsidRPr="00D525D7" w:rsidRDefault="00144E6B" w:rsidP="00AD0D82">
                  <w:pPr>
                    <w:spacing w:line="360" w:lineRule="auto"/>
                    <w:jc w:val="center"/>
                    <w:rPr>
                      <w:color w:val="auto"/>
                      <w:sz w:val="16"/>
                      <w:szCs w:val="16"/>
                    </w:rPr>
                  </w:pPr>
                  <w:r w:rsidRPr="00D525D7">
                    <w:rPr>
                      <w:color w:val="auto"/>
                      <w:sz w:val="16"/>
                      <w:szCs w:val="16"/>
                    </w:rPr>
                    <w:t>4,06</w:t>
                  </w:r>
                </w:p>
              </w:tc>
            </w:tr>
            <w:tr w:rsidR="00800A7E" w:rsidRPr="00237E7D" w14:paraId="3FB04754" w14:textId="08BC9416" w:rsidTr="00800A7E">
              <w:tc>
                <w:tcPr>
                  <w:tcW w:w="1055" w:type="pct"/>
                  <w:shd w:val="clear" w:color="auto" w:fill="FFFFFF" w:themeFill="background1"/>
                </w:tcPr>
                <w:p w14:paraId="71146FBB" w14:textId="71A5CE1D" w:rsidR="00800A7E" w:rsidRPr="00D525D7" w:rsidRDefault="00B46AE4" w:rsidP="00AD0D82">
                  <w:pPr>
                    <w:spacing w:line="360" w:lineRule="auto"/>
                    <w:jc w:val="center"/>
                    <w:rPr>
                      <w:color w:val="auto"/>
                      <w:sz w:val="16"/>
                      <w:szCs w:val="16"/>
                    </w:rPr>
                  </w:pPr>
                  <w:r>
                    <w:rPr>
                      <w:color w:val="auto"/>
                      <w:sz w:val="16"/>
                      <w:szCs w:val="16"/>
                    </w:rPr>
                    <w:t>4.06</w:t>
                  </w:r>
                </w:p>
              </w:tc>
              <w:tc>
                <w:tcPr>
                  <w:tcW w:w="1315" w:type="pct"/>
                  <w:shd w:val="clear" w:color="auto" w:fill="FFFFFF" w:themeFill="background1"/>
                </w:tcPr>
                <w:p w14:paraId="380F5803" w14:textId="25B8F0A4" w:rsidR="00800A7E" w:rsidRPr="00D525D7" w:rsidRDefault="00B46AE4" w:rsidP="00AD0D82">
                  <w:pPr>
                    <w:spacing w:line="360" w:lineRule="auto"/>
                    <w:jc w:val="center"/>
                    <w:rPr>
                      <w:color w:val="auto"/>
                      <w:sz w:val="16"/>
                      <w:szCs w:val="16"/>
                    </w:rPr>
                  </w:pPr>
                  <w:r>
                    <w:rPr>
                      <w:color w:val="auto"/>
                      <w:sz w:val="16"/>
                      <w:szCs w:val="16"/>
                    </w:rPr>
                    <w:t>4.41</w:t>
                  </w:r>
                </w:p>
              </w:tc>
              <w:tc>
                <w:tcPr>
                  <w:tcW w:w="1315" w:type="pct"/>
                  <w:shd w:val="clear" w:color="auto" w:fill="FFFFFF" w:themeFill="background1"/>
                </w:tcPr>
                <w:p w14:paraId="4A8D44FC" w14:textId="325E388E" w:rsidR="00800A7E" w:rsidRPr="00D525D7" w:rsidRDefault="00B46AE4" w:rsidP="00AD0D82">
                  <w:pPr>
                    <w:spacing w:line="360" w:lineRule="auto"/>
                    <w:jc w:val="center"/>
                    <w:rPr>
                      <w:color w:val="auto"/>
                      <w:sz w:val="16"/>
                      <w:szCs w:val="16"/>
                    </w:rPr>
                  </w:pPr>
                  <w:r>
                    <w:rPr>
                      <w:color w:val="auto"/>
                      <w:sz w:val="16"/>
                      <w:szCs w:val="16"/>
                    </w:rPr>
                    <w:t>4.22</w:t>
                  </w:r>
                </w:p>
              </w:tc>
              <w:tc>
                <w:tcPr>
                  <w:tcW w:w="1315" w:type="pct"/>
                  <w:shd w:val="clear" w:color="auto" w:fill="FFFFFF" w:themeFill="background1"/>
                </w:tcPr>
                <w:p w14:paraId="4589B41C" w14:textId="0EE0D72A" w:rsidR="00800A7E" w:rsidRPr="00D525D7" w:rsidRDefault="00B46AE4" w:rsidP="00AD0D82">
                  <w:pPr>
                    <w:spacing w:line="360" w:lineRule="auto"/>
                    <w:jc w:val="center"/>
                    <w:rPr>
                      <w:color w:val="auto"/>
                      <w:sz w:val="16"/>
                      <w:szCs w:val="16"/>
                    </w:rPr>
                  </w:pPr>
                  <w:r>
                    <w:rPr>
                      <w:color w:val="auto"/>
                      <w:sz w:val="16"/>
                      <w:szCs w:val="16"/>
                    </w:rPr>
                    <w:t>4.38</w:t>
                  </w:r>
                </w:p>
              </w:tc>
            </w:tr>
          </w:tbl>
          <w:p w14:paraId="68AD2BFE" w14:textId="77777777" w:rsidR="00953622" w:rsidRPr="00A31E86" w:rsidRDefault="00953622" w:rsidP="00953622">
            <w:pPr>
              <w:spacing w:line="360" w:lineRule="auto"/>
              <w:jc w:val="both"/>
              <w:rPr>
                <w:i/>
                <w:color w:val="auto"/>
                <w:sz w:val="16"/>
                <w:szCs w:val="16"/>
              </w:rPr>
            </w:pPr>
            <w:r w:rsidRPr="00A31E86">
              <w:rPr>
                <w:i/>
                <w:color w:val="auto"/>
                <w:sz w:val="16"/>
                <w:szCs w:val="16"/>
              </w:rPr>
              <w:t>Escala de valores de 1 (máis negativo) a 5 (máis positivo)</w:t>
            </w:r>
          </w:p>
          <w:p w14:paraId="567D9E3E" w14:textId="77777777" w:rsidR="00541DAB" w:rsidRDefault="00541DAB" w:rsidP="00541DAB">
            <w:pPr>
              <w:spacing w:line="360" w:lineRule="auto"/>
              <w:jc w:val="both"/>
              <w:rPr>
                <w:color w:val="auto"/>
                <w:sz w:val="16"/>
                <w:szCs w:val="16"/>
              </w:rPr>
            </w:pPr>
          </w:p>
          <w:p w14:paraId="2C2C8ABD" w14:textId="29AAE5BE" w:rsidR="00953622" w:rsidRDefault="00953622" w:rsidP="00953622">
            <w:pPr>
              <w:spacing w:line="360" w:lineRule="auto"/>
              <w:jc w:val="both"/>
              <w:rPr>
                <w:color w:val="auto"/>
                <w:sz w:val="16"/>
                <w:szCs w:val="16"/>
              </w:rPr>
            </w:pPr>
            <w:r>
              <w:rPr>
                <w:color w:val="auto"/>
                <w:sz w:val="16"/>
                <w:szCs w:val="16"/>
              </w:rPr>
              <w:lastRenderedPageBreak/>
              <w:t xml:space="preserve">Os resultados de satisfacción institucionais (fila superior) son positivos, con valores da escala que marcan unha tendencia cara o nivel </w:t>
            </w:r>
            <w:r w:rsidRPr="00A31E86">
              <w:rPr>
                <w:i/>
                <w:color w:val="auto"/>
                <w:sz w:val="16"/>
                <w:szCs w:val="16"/>
              </w:rPr>
              <w:t>satisfactorio</w:t>
            </w:r>
            <w:r>
              <w:rPr>
                <w:color w:val="auto"/>
                <w:sz w:val="16"/>
                <w:szCs w:val="16"/>
              </w:rPr>
              <w:t xml:space="preserve"> (4/5). Aínda que en 2018 non se dispuña de datos desagregados, en 2020 constátase que unha gran maioría dos programas dispoñen de valores superiores ao punto medio da escala (3/5), </w:t>
            </w:r>
            <w:r w:rsidR="00EB346A">
              <w:rPr>
                <w:color w:val="auto"/>
                <w:sz w:val="16"/>
                <w:szCs w:val="16"/>
              </w:rPr>
              <w:t>con tendencia ao valor</w:t>
            </w:r>
            <w:r>
              <w:rPr>
                <w:color w:val="auto"/>
                <w:sz w:val="16"/>
                <w:szCs w:val="16"/>
              </w:rPr>
              <w:t xml:space="preserve"> 4/5. </w:t>
            </w:r>
            <w:r w:rsidR="000F7FC4">
              <w:rPr>
                <w:color w:val="auto"/>
                <w:sz w:val="16"/>
                <w:szCs w:val="16"/>
              </w:rPr>
              <w:t xml:space="preserve"> Esta tendencia reafírmase no ano 2022</w:t>
            </w:r>
            <w:r w:rsidR="00FE29B0">
              <w:rPr>
                <w:color w:val="auto"/>
                <w:sz w:val="16"/>
                <w:szCs w:val="16"/>
              </w:rPr>
              <w:t xml:space="preserve"> e no 2024</w:t>
            </w:r>
            <w:r w:rsidR="000F7FC4">
              <w:rPr>
                <w:color w:val="auto"/>
                <w:sz w:val="16"/>
                <w:szCs w:val="16"/>
              </w:rPr>
              <w:t>.</w:t>
            </w:r>
          </w:p>
          <w:p w14:paraId="43D342CF" w14:textId="77777777" w:rsidR="00953622" w:rsidRDefault="00953622" w:rsidP="00953622">
            <w:pPr>
              <w:spacing w:line="360" w:lineRule="auto"/>
              <w:jc w:val="both"/>
              <w:rPr>
                <w:color w:val="auto"/>
                <w:sz w:val="16"/>
                <w:szCs w:val="16"/>
              </w:rPr>
            </w:pPr>
          </w:p>
          <w:p w14:paraId="1AB6EA59" w14:textId="0A334214" w:rsidR="00953622" w:rsidRPr="00237E7D" w:rsidRDefault="00953622" w:rsidP="00953622">
            <w:pPr>
              <w:spacing w:line="360" w:lineRule="auto"/>
              <w:jc w:val="both"/>
              <w:rPr>
                <w:color w:val="auto"/>
                <w:sz w:val="16"/>
                <w:szCs w:val="16"/>
              </w:rPr>
            </w:pPr>
            <w:r>
              <w:rPr>
                <w:color w:val="auto"/>
                <w:sz w:val="16"/>
                <w:szCs w:val="16"/>
              </w:rPr>
              <w:t>Os resultados de satisfacción do programa (fila inferior)</w:t>
            </w:r>
            <w:r w:rsidR="004C6619">
              <w:rPr>
                <w:color w:val="auto"/>
                <w:sz w:val="16"/>
                <w:szCs w:val="16"/>
              </w:rPr>
              <w:t xml:space="preserve">: </w:t>
            </w:r>
          </w:p>
          <w:p w14:paraId="7649286D" w14:textId="77777777" w:rsidR="00237E7D" w:rsidRDefault="00237E7D" w:rsidP="001529EC">
            <w:pPr>
              <w:spacing w:line="360" w:lineRule="auto"/>
              <w:jc w:val="both"/>
              <w:rPr>
                <w:color w:val="auto"/>
                <w:sz w:val="16"/>
                <w:szCs w:val="16"/>
              </w:rPr>
            </w:pPr>
          </w:p>
          <w:p w14:paraId="6FA0E477" w14:textId="77777777" w:rsidR="00237E7D" w:rsidRDefault="00237E7D" w:rsidP="001529EC">
            <w:pPr>
              <w:spacing w:line="360" w:lineRule="auto"/>
              <w:jc w:val="both"/>
              <w:rPr>
                <w:color w:val="auto"/>
                <w:sz w:val="16"/>
                <w:szCs w:val="16"/>
              </w:rPr>
            </w:pPr>
          </w:p>
          <w:p w14:paraId="756AD90D" w14:textId="472B0CCD" w:rsidR="00D77A03" w:rsidRPr="00237E7D" w:rsidRDefault="00D77A03" w:rsidP="00D77A03">
            <w:pPr>
              <w:spacing w:line="360" w:lineRule="auto"/>
              <w:jc w:val="both"/>
              <w:rPr>
                <w:color w:val="auto"/>
                <w:sz w:val="16"/>
                <w:szCs w:val="16"/>
                <w:u w:val="single"/>
              </w:rPr>
            </w:pPr>
            <w:r>
              <w:rPr>
                <w:color w:val="auto"/>
                <w:sz w:val="16"/>
                <w:szCs w:val="16"/>
                <w:u w:val="single"/>
              </w:rPr>
              <w:t>Persoal de Administración e Servizos (PAS de apoio a doutoramento)</w:t>
            </w:r>
          </w:p>
          <w:p w14:paraId="1F15ABFB" w14:textId="1BCEE813"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 </w:t>
            </w:r>
            <w:r w:rsidRPr="00D77A03">
              <w:rPr>
                <w:color w:val="auto"/>
                <w:sz w:val="16"/>
                <w:szCs w:val="16"/>
              </w:rPr>
              <w:t>e do programa</w:t>
            </w:r>
            <w:r w:rsidR="00491DD2">
              <w:rPr>
                <w:color w:val="auto"/>
                <w:sz w:val="16"/>
                <w:szCs w:val="16"/>
              </w:rPr>
              <w:t xml:space="preserve"> GEOCEI</w:t>
            </w:r>
          </w:p>
          <w:tbl>
            <w:tblPr>
              <w:tblStyle w:val="Tablaconcuadrcula"/>
              <w:tblW w:w="1627" w:type="pct"/>
              <w:tblCellMar>
                <w:left w:w="57" w:type="dxa"/>
                <w:right w:w="57" w:type="dxa"/>
              </w:tblCellMar>
              <w:tblLook w:val="04A0" w:firstRow="1" w:lastRow="0" w:firstColumn="1" w:lastColumn="0" w:noHBand="0" w:noVBand="1"/>
            </w:tblPr>
            <w:tblGrid>
              <w:gridCol w:w="2921"/>
            </w:tblGrid>
            <w:tr w:rsidR="00D77A03" w:rsidRPr="00237E7D" w14:paraId="12D62570" w14:textId="77777777" w:rsidTr="00D77A03">
              <w:tc>
                <w:tcPr>
                  <w:tcW w:w="5000" w:type="pct"/>
                  <w:shd w:val="clear" w:color="auto" w:fill="BDD6EE" w:themeFill="accent1" w:themeFillTint="66"/>
                </w:tcPr>
                <w:p w14:paraId="11A30042" w14:textId="65A20656" w:rsidR="00D77A03" w:rsidRPr="00D525D7" w:rsidRDefault="00D77A03" w:rsidP="00D77A03">
                  <w:pPr>
                    <w:spacing w:before="120" w:line="360" w:lineRule="auto"/>
                    <w:jc w:val="center"/>
                    <w:rPr>
                      <w:color w:val="auto"/>
                      <w:sz w:val="16"/>
                      <w:szCs w:val="16"/>
                    </w:rPr>
                  </w:pPr>
                  <w:r w:rsidRPr="00D525D7">
                    <w:rPr>
                      <w:color w:val="auto"/>
                      <w:sz w:val="16"/>
                      <w:szCs w:val="16"/>
                    </w:rPr>
                    <w:t>2021</w:t>
                  </w:r>
                </w:p>
              </w:tc>
            </w:tr>
            <w:tr w:rsidR="00D77A03" w:rsidRPr="00237E7D" w14:paraId="7DE1A43A" w14:textId="77777777" w:rsidTr="00D77A03">
              <w:tc>
                <w:tcPr>
                  <w:tcW w:w="5000" w:type="pct"/>
                  <w:shd w:val="clear" w:color="auto" w:fill="FFFFFF" w:themeFill="background1"/>
                </w:tcPr>
                <w:p w14:paraId="3C66F88E" w14:textId="0C7FAC30" w:rsidR="00D77A03" w:rsidRPr="00D525D7" w:rsidRDefault="00D77A03" w:rsidP="00D77A03">
                  <w:pPr>
                    <w:spacing w:line="360" w:lineRule="auto"/>
                    <w:jc w:val="center"/>
                    <w:rPr>
                      <w:color w:val="auto"/>
                      <w:sz w:val="16"/>
                      <w:szCs w:val="16"/>
                    </w:rPr>
                  </w:pPr>
                  <w:r w:rsidRPr="00D525D7">
                    <w:rPr>
                      <w:color w:val="auto"/>
                      <w:sz w:val="16"/>
                      <w:szCs w:val="16"/>
                    </w:rPr>
                    <w:t>38,10%</w:t>
                  </w:r>
                </w:p>
              </w:tc>
            </w:tr>
            <w:tr w:rsidR="00D77A03" w:rsidRPr="00237E7D" w14:paraId="381416AB" w14:textId="77777777" w:rsidTr="00D77A03">
              <w:tc>
                <w:tcPr>
                  <w:tcW w:w="5000" w:type="pct"/>
                  <w:shd w:val="clear" w:color="auto" w:fill="FFFFFF" w:themeFill="background1"/>
                </w:tcPr>
                <w:p w14:paraId="54664C3D" w14:textId="08AFDCBB" w:rsidR="00D77A03" w:rsidRPr="00D525D7" w:rsidRDefault="00491DD2" w:rsidP="00D77A03">
                  <w:pPr>
                    <w:spacing w:line="360" w:lineRule="auto"/>
                    <w:jc w:val="center"/>
                    <w:rPr>
                      <w:color w:val="auto"/>
                      <w:sz w:val="16"/>
                      <w:szCs w:val="16"/>
                    </w:rPr>
                  </w:pPr>
                  <w:r>
                    <w:rPr>
                      <w:color w:val="auto"/>
                      <w:sz w:val="16"/>
                      <w:szCs w:val="16"/>
                    </w:rPr>
                    <w:t>0%</w:t>
                  </w:r>
                </w:p>
              </w:tc>
            </w:tr>
          </w:tbl>
          <w:p w14:paraId="6CDB202A" w14:textId="77777777" w:rsidR="00D77A03" w:rsidRDefault="00D77A03" w:rsidP="00D77A03">
            <w:pPr>
              <w:spacing w:line="360" w:lineRule="auto"/>
              <w:jc w:val="both"/>
              <w:rPr>
                <w:color w:val="auto"/>
                <w:sz w:val="16"/>
                <w:szCs w:val="16"/>
              </w:rPr>
            </w:pPr>
          </w:p>
          <w:p w14:paraId="0443BEBB" w14:textId="77777777"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institucionais (fila superior): </w:t>
            </w:r>
            <w:r w:rsidRPr="00D77A03">
              <w:rPr>
                <w:color w:val="auto"/>
                <w:sz w:val="16"/>
                <w:szCs w:val="16"/>
              </w:rPr>
              <w:t>a participación global está preto do 40%. Este resultado considérase aceptable por ser a primeira experiencia</w:t>
            </w:r>
            <w:r>
              <w:rPr>
                <w:color w:val="auto"/>
                <w:sz w:val="16"/>
                <w:szCs w:val="16"/>
              </w:rPr>
              <w:t xml:space="preserve"> na realización dun grupo focal para o PAS de doutoramento</w:t>
            </w:r>
            <w:r w:rsidRPr="00D77A03">
              <w:rPr>
                <w:color w:val="auto"/>
                <w:sz w:val="16"/>
                <w:szCs w:val="16"/>
              </w:rPr>
              <w:t>, aínda que, coas eventuais accións de comunicación e sensibilización, pode ser mellorable</w:t>
            </w:r>
            <w:r>
              <w:rPr>
                <w:color w:val="auto"/>
                <w:sz w:val="16"/>
                <w:szCs w:val="16"/>
              </w:rPr>
              <w:t>.</w:t>
            </w:r>
          </w:p>
          <w:p w14:paraId="2906CBC3" w14:textId="77777777" w:rsidR="00D77A03" w:rsidRDefault="00D77A03" w:rsidP="00D77A03">
            <w:pPr>
              <w:spacing w:line="360" w:lineRule="auto"/>
              <w:jc w:val="both"/>
              <w:rPr>
                <w:color w:val="auto"/>
                <w:sz w:val="16"/>
                <w:szCs w:val="16"/>
              </w:rPr>
            </w:pPr>
          </w:p>
          <w:p w14:paraId="149B89F0" w14:textId="28306141" w:rsidR="00D77A03" w:rsidRDefault="00D77A03" w:rsidP="00D77A03">
            <w:pPr>
              <w:spacing w:line="360" w:lineRule="auto"/>
              <w:jc w:val="both"/>
              <w:rPr>
                <w:color w:val="auto"/>
                <w:sz w:val="16"/>
                <w:szCs w:val="16"/>
              </w:rPr>
            </w:pPr>
            <w:r w:rsidRPr="00D77A03">
              <w:rPr>
                <w:color w:val="auto"/>
                <w:sz w:val="16"/>
                <w:szCs w:val="16"/>
              </w:rPr>
              <w:t xml:space="preserve"> </w:t>
            </w:r>
            <w:r>
              <w:rPr>
                <w:color w:val="auto"/>
                <w:sz w:val="16"/>
                <w:szCs w:val="16"/>
              </w:rPr>
              <w:t xml:space="preserve">Resultados de participación por programa </w:t>
            </w:r>
          </w:p>
          <w:p w14:paraId="7ADE7C39" w14:textId="7964C108" w:rsidR="00D77A03" w:rsidRDefault="00D77A03" w:rsidP="00D77A03">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r w:rsidR="00491DD2">
              <w:rPr>
                <w:color w:val="auto"/>
                <w:sz w:val="16"/>
                <w:szCs w:val="16"/>
              </w:rPr>
              <w:t xml:space="preserve"> GEOCEI</w:t>
            </w:r>
          </w:p>
          <w:tbl>
            <w:tblPr>
              <w:tblStyle w:val="Tablaconcuadrcula"/>
              <w:tblW w:w="1627" w:type="pct"/>
              <w:tblCellMar>
                <w:left w:w="57" w:type="dxa"/>
                <w:right w:w="57" w:type="dxa"/>
              </w:tblCellMar>
              <w:tblLook w:val="04A0" w:firstRow="1" w:lastRow="0" w:firstColumn="1" w:lastColumn="0" w:noHBand="0" w:noVBand="1"/>
            </w:tblPr>
            <w:tblGrid>
              <w:gridCol w:w="2921"/>
            </w:tblGrid>
            <w:tr w:rsidR="00D77A03" w:rsidRPr="00237E7D" w14:paraId="1FAA2997" w14:textId="77777777" w:rsidTr="003A5A2B">
              <w:tc>
                <w:tcPr>
                  <w:tcW w:w="5000" w:type="pct"/>
                  <w:shd w:val="clear" w:color="auto" w:fill="BDD6EE" w:themeFill="accent1" w:themeFillTint="66"/>
                </w:tcPr>
                <w:p w14:paraId="713BD6BE" w14:textId="77777777" w:rsidR="00D77A03" w:rsidRPr="00D525D7" w:rsidRDefault="00D77A03" w:rsidP="00D77A03">
                  <w:pPr>
                    <w:spacing w:before="120" w:line="360" w:lineRule="auto"/>
                    <w:jc w:val="center"/>
                    <w:rPr>
                      <w:color w:val="auto"/>
                      <w:sz w:val="16"/>
                      <w:szCs w:val="16"/>
                    </w:rPr>
                  </w:pPr>
                  <w:r w:rsidRPr="00D525D7">
                    <w:rPr>
                      <w:color w:val="auto"/>
                      <w:sz w:val="16"/>
                      <w:szCs w:val="16"/>
                    </w:rPr>
                    <w:t>2021</w:t>
                  </w:r>
                </w:p>
              </w:tc>
            </w:tr>
            <w:tr w:rsidR="00D77A03" w:rsidRPr="00237E7D" w14:paraId="4D79532F" w14:textId="77777777" w:rsidTr="003A5A2B">
              <w:tc>
                <w:tcPr>
                  <w:tcW w:w="5000" w:type="pct"/>
                  <w:shd w:val="clear" w:color="auto" w:fill="FFFFFF" w:themeFill="background1"/>
                </w:tcPr>
                <w:p w14:paraId="5E0A555A" w14:textId="53E90880" w:rsidR="00D77A03" w:rsidRPr="00D525D7" w:rsidRDefault="00D77A03" w:rsidP="00D77A03">
                  <w:pPr>
                    <w:spacing w:line="360" w:lineRule="auto"/>
                    <w:jc w:val="center"/>
                    <w:rPr>
                      <w:color w:val="auto"/>
                      <w:sz w:val="16"/>
                      <w:szCs w:val="16"/>
                    </w:rPr>
                  </w:pPr>
                  <w:r w:rsidRPr="00D525D7">
                    <w:rPr>
                      <w:color w:val="auto"/>
                      <w:sz w:val="16"/>
                      <w:szCs w:val="16"/>
                    </w:rPr>
                    <w:t>3,33</w:t>
                  </w:r>
                </w:p>
              </w:tc>
            </w:tr>
            <w:tr w:rsidR="00D77A03" w:rsidRPr="00237E7D" w14:paraId="37B6EE19" w14:textId="77777777" w:rsidTr="003A5A2B">
              <w:tc>
                <w:tcPr>
                  <w:tcW w:w="5000" w:type="pct"/>
                  <w:shd w:val="clear" w:color="auto" w:fill="FFFFFF" w:themeFill="background1"/>
                </w:tcPr>
                <w:p w14:paraId="427904B8" w14:textId="4DCE4E65" w:rsidR="00D77A03" w:rsidRPr="00D525D7" w:rsidRDefault="00491DD2" w:rsidP="00D77A03">
                  <w:pPr>
                    <w:spacing w:line="360" w:lineRule="auto"/>
                    <w:jc w:val="center"/>
                    <w:rPr>
                      <w:color w:val="auto"/>
                      <w:sz w:val="16"/>
                      <w:szCs w:val="16"/>
                    </w:rPr>
                  </w:pPr>
                  <w:r>
                    <w:rPr>
                      <w:color w:val="auto"/>
                      <w:sz w:val="16"/>
                      <w:szCs w:val="16"/>
                    </w:rPr>
                    <w:t>-</w:t>
                  </w:r>
                </w:p>
              </w:tc>
            </w:tr>
          </w:tbl>
          <w:p w14:paraId="0A69A7A3" w14:textId="77777777" w:rsidR="004F65FA" w:rsidRDefault="004F65FA" w:rsidP="001529EC">
            <w:pPr>
              <w:spacing w:line="360" w:lineRule="auto"/>
              <w:jc w:val="both"/>
              <w:rPr>
                <w:color w:val="auto"/>
                <w:sz w:val="16"/>
                <w:szCs w:val="16"/>
              </w:rPr>
            </w:pPr>
          </w:p>
          <w:p w14:paraId="062321AD" w14:textId="530294E0" w:rsidR="00D77A03" w:rsidRDefault="00D77A03" w:rsidP="00D77A03">
            <w:pPr>
              <w:spacing w:line="360" w:lineRule="auto"/>
              <w:jc w:val="both"/>
              <w:rPr>
                <w:color w:val="auto"/>
                <w:sz w:val="16"/>
                <w:szCs w:val="16"/>
              </w:rPr>
            </w:pPr>
            <w:r>
              <w:rPr>
                <w:color w:val="auto"/>
                <w:sz w:val="16"/>
                <w:szCs w:val="16"/>
              </w:rPr>
              <w:t>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posto que se trata de grupos focais cun tamaño pouco significativo estatisticamente.</w:t>
            </w:r>
          </w:p>
          <w:p w14:paraId="1250DC2E" w14:textId="77777777" w:rsidR="00B03AA9" w:rsidRDefault="00B03AA9" w:rsidP="001529EC">
            <w:pPr>
              <w:spacing w:line="360" w:lineRule="auto"/>
              <w:jc w:val="both"/>
              <w:rPr>
                <w:color w:val="auto"/>
                <w:sz w:val="16"/>
                <w:szCs w:val="16"/>
              </w:rPr>
            </w:pPr>
          </w:p>
          <w:p w14:paraId="250C9249" w14:textId="2628665B" w:rsidR="00D77A03" w:rsidRDefault="00491DD2" w:rsidP="00D77A03">
            <w:pPr>
              <w:spacing w:line="360" w:lineRule="auto"/>
              <w:jc w:val="both"/>
              <w:rPr>
                <w:color w:val="auto"/>
                <w:sz w:val="16"/>
                <w:szCs w:val="16"/>
              </w:rPr>
            </w:pPr>
            <w:r>
              <w:rPr>
                <w:color w:val="auto"/>
                <w:sz w:val="16"/>
                <w:szCs w:val="16"/>
              </w:rPr>
              <w:t xml:space="preserve">Non se teñen datos </w:t>
            </w:r>
            <w:r w:rsidR="00D77A03">
              <w:rPr>
                <w:color w:val="auto"/>
                <w:sz w:val="16"/>
                <w:szCs w:val="16"/>
              </w:rPr>
              <w:t xml:space="preserve">de satisfacción </w:t>
            </w:r>
            <w:r>
              <w:rPr>
                <w:color w:val="auto"/>
                <w:sz w:val="16"/>
                <w:szCs w:val="16"/>
              </w:rPr>
              <w:t xml:space="preserve">do PAS </w:t>
            </w:r>
            <w:r w:rsidR="00D77A03">
              <w:rPr>
                <w:color w:val="auto"/>
                <w:sz w:val="16"/>
                <w:szCs w:val="16"/>
              </w:rPr>
              <w:t xml:space="preserve">do programa </w:t>
            </w:r>
            <w:r>
              <w:rPr>
                <w:color w:val="auto"/>
                <w:sz w:val="16"/>
                <w:szCs w:val="16"/>
              </w:rPr>
              <w:t>dado que o programa non ten PAS propios</w:t>
            </w:r>
          </w:p>
          <w:p w14:paraId="406F475A" w14:textId="77777777" w:rsidR="00081667" w:rsidRPr="00237E7D" w:rsidRDefault="00081667" w:rsidP="00D77A03">
            <w:pPr>
              <w:spacing w:line="360" w:lineRule="auto"/>
              <w:jc w:val="both"/>
              <w:rPr>
                <w:color w:val="auto"/>
                <w:sz w:val="16"/>
                <w:szCs w:val="16"/>
              </w:rPr>
            </w:pPr>
          </w:p>
          <w:p w14:paraId="54BB9769" w14:textId="1C943247" w:rsidR="00081667" w:rsidRPr="00237E7D" w:rsidRDefault="00081667" w:rsidP="00081667">
            <w:pPr>
              <w:spacing w:line="360" w:lineRule="auto"/>
              <w:jc w:val="both"/>
              <w:rPr>
                <w:color w:val="auto"/>
                <w:sz w:val="16"/>
                <w:szCs w:val="16"/>
                <w:u w:val="single"/>
              </w:rPr>
            </w:pPr>
            <w:r>
              <w:rPr>
                <w:color w:val="auto"/>
                <w:sz w:val="16"/>
                <w:szCs w:val="16"/>
                <w:u w:val="single"/>
              </w:rPr>
              <w:t>Titulados</w:t>
            </w:r>
          </w:p>
          <w:p w14:paraId="3BAC8690" w14:textId="57E31110" w:rsidR="00081667" w:rsidRDefault="00081667" w:rsidP="00081667">
            <w:pPr>
              <w:spacing w:line="360" w:lineRule="auto"/>
              <w:jc w:val="both"/>
              <w:rPr>
                <w:color w:val="auto"/>
                <w:sz w:val="16"/>
                <w:szCs w:val="16"/>
              </w:rPr>
            </w:pPr>
            <w:r>
              <w:rPr>
                <w:color w:val="auto"/>
                <w:sz w:val="16"/>
                <w:szCs w:val="16"/>
              </w:rPr>
              <w:t>Véxase comentarios na epígrafe 6.5</w:t>
            </w:r>
          </w:p>
          <w:p w14:paraId="431B7A85" w14:textId="77777777" w:rsidR="00B03AA9" w:rsidRDefault="00B03AA9" w:rsidP="001529EC">
            <w:pPr>
              <w:spacing w:line="360" w:lineRule="auto"/>
              <w:jc w:val="both"/>
              <w:rPr>
                <w:color w:val="auto"/>
                <w:sz w:val="16"/>
                <w:szCs w:val="16"/>
              </w:rPr>
            </w:pPr>
          </w:p>
          <w:p w14:paraId="103827CC" w14:textId="77777777" w:rsidR="00B03AA9" w:rsidRDefault="00B03AA9" w:rsidP="001529EC">
            <w:pPr>
              <w:spacing w:line="360" w:lineRule="auto"/>
              <w:jc w:val="both"/>
              <w:rPr>
                <w:color w:val="auto"/>
                <w:sz w:val="16"/>
                <w:szCs w:val="16"/>
              </w:rPr>
            </w:pPr>
          </w:p>
          <w:p w14:paraId="555B6AAA" w14:textId="77777777" w:rsidR="00B03AA9" w:rsidRDefault="00B03AA9" w:rsidP="001529EC">
            <w:pPr>
              <w:spacing w:line="360" w:lineRule="auto"/>
              <w:jc w:val="both"/>
              <w:rPr>
                <w:b/>
                <w:color w:val="auto"/>
                <w:sz w:val="16"/>
                <w:szCs w:val="16"/>
              </w:rPr>
            </w:pPr>
            <w:r w:rsidRPr="00B03AA9">
              <w:rPr>
                <w:b/>
                <w:color w:val="auto"/>
                <w:sz w:val="16"/>
                <w:szCs w:val="16"/>
              </w:rPr>
              <w:t>Sistema de QSP</w:t>
            </w:r>
          </w:p>
          <w:p w14:paraId="2F17E662" w14:textId="77777777" w:rsidR="00B03AA9" w:rsidRDefault="00B03AA9" w:rsidP="001529EC">
            <w:pPr>
              <w:spacing w:line="360" w:lineRule="auto"/>
              <w:jc w:val="both"/>
              <w:rPr>
                <w:color w:val="auto"/>
                <w:sz w:val="16"/>
                <w:szCs w:val="16"/>
              </w:rPr>
            </w:pPr>
            <w:r>
              <w:rPr>
                <w:color w:val="auto"/>
                <w:sz w:val="16"/>
                <w:szCs w:val="16"/>
              </w:rPr>
              <w:t>De xeito adicional e complementario ás actividades programadas de medición da satisfacción, o sistema de QSP implantouse no ciclo de doutoramento xa en 2015.</w:t>
            </w:r>
          </w:p>
          <w:p w14:paraId="42EE0349" w14:textId="77777777" w:rsidR="00B03AA9" w:rsidRDefault="00B03AA9" w:rsidP="001529EC">
            <w:pPr>
              <w:spacing w:line="360" w:lineRule="auto"/>
              <w:jc w:val="both"/>
              <w:rPr>
                <w:color w:val="auto"/>
                <w:sz w:val="16"/>
                <w:szCs w:val="16"/>
              </w:rPr>
            </w:pPr>
            <w:r>
              <w:rPr>
                <w:color w:val="auto"/>
                <w:sz w:val="16"/>
                <w:szCs w:val="16"/>
              </w:rPr>
              <w:t>O sistema está operativo e está consolidado, e representa tanto unha canle de entrada de información para a satisfacción como unha fonte de melloras.</w:t>
            </w:r>
            <w:r w:rsidRPr="00B03AA9">
              <w:rPr>
                <w:color w:val="auto"/>
                <w:sz w:val="16"/>
                <w:szCs w:val="16"/>
              </w:rPr>
              <w:t xml:space="preserve"> As principais fontes de entradas de QSP son a Eido e o Servizo de Xestión de Estudos de </w:t>
            </w:r>
            <w:proofErr w:type="spellStart"/>
            <w:r w:rsidRPr="00B03AA9">
              <w:rPr>
                <w:color w:val="auto"/>
                <w:sz w:val="16"/>
                <w:szCs w:val="16"/>
              </w:rPr>
              <w:t>Posgrao</w:t>
            </w:r>
            <w:proofErr w:type="spellEnd"/>
            <w:r w:rsidRPr="00B03AA9">
              <w:rPr>
                <w:color w:val="auto"/>
                <w:sz w:val="16"/>
                <w:szCs w:val="16"/>
              </w:rPr>
              <w:t>.</w:t>
            </w:r>
          </w:p>
          <w:p w14:paraId="4000DE83" w14:textId="77777777" w:rsidR="00916ADC" w:rsidRPr="00B03AA9" w:rsidRDefault="00916ADC" w:rsidP="001529EC">
            <w:pPr>
              <w:spacing w:line="360" w:lineRule="auto"/>
              <w:jc w:val="both"/>
              <w:rPr>
                <w:color w:val="auto"/>
                <w:sz w:val="16"/>
                <w:szCs w:val="16"/>
              </w:rPr>
            </w:pPr>
            <w:r>
              <w:rPr>
                <w:color w:val="auto"/>
                <w:sz w:val="16"/>
                <w:szCs w:val="16"/>
              </w:rPr>
              <w:t>Aínda que os tempos de resposta medios (8 días) están dentro do previsto no Regulamento de QSP, á súa mellora oriéntase a mellorar esta prestación.</w:t>
            </w:r>
          </w:p>
          <w:p w14:paraId="1C4ED7BC" w14:textId="77777777" w:rsidR="004F65FA" w:rsidRDefault="004F65FA" w:rsidP="001529EC">
            <w:pPr>
              <w:spacing w:line="360" w:lineRule="auto"/>
              <w:jc w:val="both"/>
              <w:rPr>
                <w:color w:val="auto"/>
                <w:sz w:val="16"/>
                <w:szCs w:val="16"/>
              </w:rPr>
            </w:pPr>
          </w:p>
          <w:p w14:paraId="7C651D01" w14:textId="513FEC08" w:rsidR="00FE29B0" w:rsidRPr="00FE1213" w:rsidRDefault="00FE29B0" w:rsidP="001529EC">
            <w:pPr>
              <w:spacing w:line="360" w:lineRule="auto"/>
              <w:jc w:val="both"/>
              <w:rPr>
                <w:color w:val="auto"/>
                <w:sz w:val="16"/>
                <w:szCs w:val="16"/>
              </w:rPr>
            </w:pPr>
          </w:p>
        </w:tc>
      </w:tr>
      <w:tr w:rsidR="002E1611" w:rsidRPr="00FE1213" w14:paraId="395B36A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19AC4"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6.5.- A inserción laboral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é coherente co contexto socioeconómico e investigador do programa.</w:t>
            </w:r>
          </w:p>
        </w:tc>
      </w:tr>
      <w:tr w:rsidR="002E1611" w:rsidRPr="00FE1213" w14:paraId="4CC364B0"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4CA29E"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6079490" w14:textId="77777777" w:rsidR="002E1611" w:rsidRPr="00FE1213"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Análise da inserción </w:t>
            </w:r>
            <w:r>
              <w:rPr>
                <w:color w:val="auto"/>
                <w:sz w:val="16"/>
                <w:szCs w:val="16"/>
              </w:rPr>
              <w:t>laboral dos doutores/as</w:t>
            </w:r>
            <w:r w:rsidRPr="00FE1213">
              <w:rPr>
                <w:color w:val="auto"/>
                <w:sz w:val="16"/>
                <w:szCs w:val="16"/>
              </w:rPr>
              <w:t xml:space="preserve"> tendo en conta os datos e estimacións que se incluíran na memoria verificada.</w:t>
            </w:r>
          </w:p>
          <w:p w14:paraId="2BDB3A3F" w14:textId="77777777" w:rsidR="002E1611"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Adecuación da evolución dos indicadores de inserción laboral en función das características do </w:t>
            </w:r>
            <w:r>
              <w:rPr>
                <w:color w:val="auto"/>
                <w:sz w:val="16"/>
                <w:szCs w:val="16"/>
              </w:rPr>
              <w:t>programa</w:t>
            </w:r>
            <w:r w:rsidRPr="00FE1213">
              <w:rPr>
                <w:color w:val="auto"/>
                <w:sz w:val="16"/>
                <w:szCs w:val="16"/>
              </w:rPr>
              <w:t>.</w:t>
            </w:r>
          </w:p>
          <w:p w14:paraId="145645E0" w14:textId="77777777" w:rsidR="002E1611" w:rsidRPr="00050E0E" w:rsidRDefault="002E1611" w:rsidP="004F65FA">
            <w:pPr>
              <w:widowControl w:val="0"/>
              <w:numPr>
                <w:ilvl w:val="0"/>
                <w:numId w:val="11"/>
              </w:numPr>
              <w:tabs>
                <w:tab w:val="left" w:pos="142"/>
              </w:tabs>
              <w:spacing w:line="360" w:lineRule="auto"/>
              <w:contextualSpacing/>
              <w:jc w:val="both"/>
              <w:outlineLvl w:val="3"/>
              <w:rPr>
                <w:color w:val="auto"/>
                <w:sz w:val="16"/>
                <w:szCs w:val="16"/>
              </w:rPr>
            </w:pPr>
            <w:r w:rsidRPr="00050E0E">
              <w:rPr>
                <w:color w:val="auto"/>
                <w:sz w:val="16"/>
                <w:szCs w:val="16"/>
              </w:rPr>
              <w:t xml:space="preserve">Os indicadores de inserción laboral téñense en conta para a mellora e revisión do </w:t>
            </w:r>
            <w:r w:rsidR="004F65FA">
              <w:rPr>
                <w:color w:val="auto"/>
                <w:sz w:val="16"/>
                <w:szCs w:val="16"/>
              </w:rPr>
              <w:t>programa</w:t>
            </w:r>
            <w:r w:rsidRPr="00050E0E">
              <w:rPr>
                <w:color w:val="auto"/>
                <w:sz w:val="16"/>
                <w:szCs w:val="16"/>
              </w:rPr>
              <w:t>.</w:t>
            </w:r>
          </w:p>
        </w:tc>
      </w:tr>
      <w:tr w:rsidR="002E1611" w:rsidRPr="00FE1213" w14:paraId="15B56F8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EFA8442"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0CD63" w14:textId="77777777" w:rsidR="002E1611" w:rsidRDefault="002E1611" w:rsidP="001529EC">
            <w:pPr>
              <w:spacing w:line="360" w:lineRule="auto"/>
              <w:jc w:val="both"/>
              <w:rPr>
                <w:color w:val="auto"/>
                <w:sz w:val="16"/>
                <w:szCs w:val="16"/>
              </w:rPr>
            </w:pPr>
          </w:p>
          <w:p w14:paraId="7AE0D479" w14:textId="77777777" w:rsidR="00FE29B0" w:rsidRPr="00FE29B0" w:rsidRDefault="00FE29B0" w:rsidP="00FE29B0">
            <w:pPr>
              <w:spacing w:line="360" w:lineRule="auto"/>
              <w:jc w:val="both"/>
              <w:rPr>
                <w:color w:val="auto"/>
                <w:sz w:val="16"/>
                <w:szCs w:val="16"/>
              </w:rPr>
            </w:pPr>
            <w:r w:rsidRPr="00FE29B0">
              <w:rPr>
                <w:color w:val="auto"/>
                <w:sz w:val="16"/>
                <w:szCs w:val="16"/>
              </w:rPr>
              <w:t>Existen procedementos que permiten medir e analizar a inserción laboral dos futuros doutores/as. En liñas xerais, existen tres mecanismos e fontes de datos con orixe diferente pero complementarias para analizar a inserción laboral:</w:t>
            </w:r>
          </w:p>
          <w:p w14:paraId="1E441946" w14:textId="5EC08912" w:rsidR="00FE29B0" w:rsidRDefault="00FE29B0" w:rsidP="00FE29B0">
            <w:pPr>
              <w:pStyle w:val="Prrafodelista"/>
              <w:numPr>
                <w:ilvl w:val="0"/>
                <w:numId w:val="34"/>
              </w:numPr>
              <w:spacing w:line="360" w:lineRule="auto"/>
              <w:jc w:val="both"/>
              <w:rPr>
                <w:color w:val="auto"/>
                <w:sz w:val="16"/>
                <w:szCs w:val="16"/>
              </w:rPr>
            </w:pPr>
            <w:r w:rsidRPr="00FE29B0">
              <w:rPr>
                <w:color w:val="auto"/>
                <w:sz w:val="16"/>
                <w:szCs w:val="16"/>
              </w:rPr>
              <w:t xml:space="preserve">Os estudos de inserción laboral competencia da axencia de calidade (ACSUG): </w:t>
            </w:r>
            <w:hyperlink r:id="rId29" w:history="1">
              <w:r w:rsidRPr="00FE29B0">
                <w:rPr>
                  <w:rStyle w:val="Hipervnculo"/>
                  <w:sz w:val="16"/>
                  <w:szCs w:val="16"/>
                </w:rPr>
                <w:t>http://www.acsug.es/gl/insercion</w:t>
              </w:r>
            </w:hyperlink>
          </w:p>
          <w:p w14:paraId="1B575B1F" w14:textId="77777777" w:rsidR="00FE29B0" w:rsidRPr="00FE29B0" w:rsidRDefault="00FE29B0" w:rsidP="00FE29B0">
            <w:pPr>
              <w:pStyle w:val="Prrafodelista"/>
              <w:spacing w:line="360" w:lineRule="auto"/>
              <w:jc w:val="both"/>
              <w:rPr>
                <w:color w:val="auto"/>
                <w:sz w:val="16"/>
                <w:szCs w:val="16"/>
              </w:rPr>
            </w:pPr>
          </w:p>
          <w:p w14:paraId="17CD82BF" w14:textId="099771E3" w:rsidR="00FE29B0" w:rsidRPr="00FE29B0" w:rsidRDefault="00FE29B0" w:rsidP="00FE29B0">
            <w:pPr>
              <w:pStyle w:val="Prrafodelista"/>
              <w:numPr>
                <w:ilvl w:val="0"/>
                <w:numId w:val="34"/>
              </w:numPr>
              <w:spacing w:line="360" w:lineRule="auto"/>
              <w:jc w:val="both"/>
              <w:rPr>
                <w:color w:val="auto"/>
                <w:sz w:val="16"/>
                <w:szCs w:val="16"/>
              </w:rPr>
            </w:pPr>
            <w:r w:rsidRPr="00FE29B0">
              <w:rPr>
                <w:color w:val="auto"/>
                <w:sz w:val="16"/>
                <w:szCs w:val="16"/>
              </w:rPr>
              <w:t xml:space="preserve">As análises de situación da satisfacción e </w:t>
            </w:r>
            <w:proofErr w:type="spellStart"/>
            <w:r w:rsidRPr="00FE29B0">
              <w:rPr>
                <w:color w:val="auto"/>
                <w:sz w:val="16"/>
                <w:szCs w:val="16"/>
              </w:rPr>
              <w:t>emp</w:t>
            </w:r>
            <w:r>
              <w:rPr>
                <w:color w:val="auto"/>
                <w:sz w:val="16"/>
                <w:szCs w:val="16"/>
              </w:rPr>
              <w:t>r</w:t>
            </w:r>
            <w:r w:rsidRPr="00FE29B0">
              <w:rPr>
                <w:color w:val="auto"/>
                <w:sz w:val="16"/>
                <w:szCs w:val="16"/>
              </w:rPr>
              <w:t>e</w:t>
            </w:r>
            <w:r>
              <w:rPr>
                <w:color w:val="auto"/>
                <w:sz w:val="16"/>
                <w:szCs w:val="16"/>
              </w:rPr>
              <w:t>g</w:t>
            </w:r>
            <w:r w:rsidRPr="00FE29B0">
              <w:rPr>
                <w:color w:val="auto"/>
                <w:sz w:val="16"/>
                <w:szCs w:val="16"/>
              </w:rPr>
              <w:t>abilidad</w:t>
            </w:r>
            <w:r>
              <w:rPr>
                <w:color w:val="auto"/>
                <w:sz w:val="16"/>
                <w:szCs w:val="16"/>
              </w:rPr>
              <w:t>e</w:t>
            </w:r>
            <w:proofErr w:type="spellEnd"/>
            <w:r w:rsidRPr="00FE29B0">
              <w:rPr>
                <w:color w:val="auto"/>
                <w:sz w:val="16"/>
                <w:szCs w:val="16"/>
              </w:rPr>
              <w:t xml:space="preserve"> institucionais da Universidade de Vigo. A EIDO, en colaboración coa área de Calidade, o Servizo de Xestión de</w:t>
            </w:r>
            <w:r>
              <w:rPr>
                <w:color w:val="auto"/>
                <w:sz w:val="16"/>
                <w:szCs w:val="16"/>
              </w:rPr>
              <w:t xml:space="preserve"> Estudos de </w:t>
            </w:r>
            <w:proofErr w:type="spellStart"/>
            <w:r>
              <w:rPr>
                <w:color w:val="auto"/>
                <w:sz w:val="16"/>
                <w:szCs w:val="16"/>
              </w:rPr>
              <w:t>Posgrao</w:t>
            </w:r>
            <w:proofErr w:type="spellEnd"/>
            <w:r>
              <w:rPr>
                <w:color w:val="auto"/>
                <w:sz w:val="16"/>
                <w:szCs w:val="16"/>
              </w:rPr>
              <w:t xml:space="preserve"> e a vicerrei</w:t>
            </w:r>
            <w:r w:rsidRPr="00FE29B0">
              <w:rPr>
                <w:color w:val="auto"/>
                <w:sz w:val="16"/>
                <w:szCs w:val="16"/>
              </w:rPr>
              <w:t xml:space="preserve">toría de Estudantes, coordina a recollida desta información a través do </w:t>
            </w:r>
            <w:hyperlink r:id="rId30" w:history="1">
              <w:r w:rsidRPr="00FE29B0">
                <w:rPr>
                  <w:rStyle w:val="Hipervnculo"/>
                  <w:sz w:val="16"/>
                  <w:szCs w:val="16"/>
                </w:rPr>
                <w:t>Observatorio de Persoas Tituladas da Universidade de Vigo</w:t>
              </w:r>
            </w:hyperlink>
            <w:r w:rsidRPr="00FE29B0">
              <w:rPr>
                <w:color w:val="auto"/>
                <w:sz w:val="16"/>
                <w:szCs w:val="16"/>
              </w:rPr>
              <w:t>. A metodoloxía de recollida de información, a frecuencia coa que levan a cabo e outros aspectos técnicos están definidos na Ficha técnica da actividade, aprobada pola Comisión de Calidade da EIDO.</w:t>
            </w:r>
          </w:p>
          <w:p w14:paraId="421D896A" w14:textId="400DF9FA" w:rsidR="00FE29B0" w:rsidRPr="00FE29B0" w:rsidRDefault="00FE29B0" w:rsidP="00FE29B0">
            <w:pPr>
              <w:spacing w:line="360" w:lineRule="auto"/>
              <w:ind w:left="738"/>
              <w:jc w:val="both"/>
              <w:rPr>
                <w:color w:val="auto"/>
                <w:sz w:val="16"/>
                <w:szCs w:val="16"/>
              </w:rPr>
            </w:pPr>
            <w:r w:rsidRPr="00FE29B0">
              <w:rPr>
                <w:color w:val="auto"/>
                <w:sz w:val="16"/>
                <w:szCs w:val="16"/>
              </w:rPr>
              <w:t xml:space="preserve">Estas análises, iniciados de forma pioneira en 2021 co </w:t>
            </w:r>
            <w:hyperlink r:id="rId31" w:history="1">
              <w:r w:rsidRPr="00FE29B0">
                <w:rPr>
                  <w:rStyle w:val="Hipervnculo"/>
                  <w:sz w:val="16"/>
                  <w:szCs w:val="16"/>
                </w:rPr>
                <w:t>primeiro estudo de inserción laboral das persoas tituladas en doutoramento que abarca o período histórico 1995/2020</w:t>
              </w:r>
            </w:hyperlink>
            <w:r w:rsidRPr="00FE29B0">
              <w:rPr>
                <w:color w:val="auto"/>
                <w:sz w:val="16"/>
                <w:szCs w:val="16"/>
              </w:rPr>
              <w:t xml:space="preserve"> representativo da </w:t>
            </w:r>
            <w:proofErr w:type="spellStart"/>
            <w:r w:rsidRPr="00FE29B0">
              <w:rPr>
                <w:color w:val="auto"/>
                <w:sz w:val="16"/>
                <w:szCs w:val="16"/>
              </w:rPr>
              <w:t>empleabilidad</w:t>
            </w:r>
            <w:proofErr w:type="spellEnd"/>
            <w:r w:rsidRPr="00FE29B0">
              <w:rPr>
                <w:color w:val="auto"/>
                <w:sz w:val="16"/>
                <w:szCs w:val="16"/>
              </w:rPr>
              <w:t xml:space="preserve"> de todas as promocións desde a creación da Universidade de Vigo até o curso académico 2019/2020, inclúen datos e valoracións tanto da inserción laboral como da satisfacción dos </w:t>
            </w:r>
            <w:proofErr w:type="spellStart"/>
            <w:r w:rsidRPr="00FE29B0">
              <w:rPr>
                <w:color w:val="auto"/>
                <w:sz w:val="16"/>
                <w:szCs w:val="16"/>
              </w:rPr>
              <w:t>egresados</w:t>
            </w:r>
            <w:proofErr w:type="spellEnd"/>
            <w:r w:rsidRPr="00FE29B0">
              <w:rPr>
                <w:color w:val="auto"/>
                <w:sz w:val="16"/>
                <w:szCs w:val="16"/>
              </w:rPr>
              <w:t xml:space="preserve">/as cos estudos de doutoramento e a formación recibida, estando dispoñibles de forma agregada (institucional) como desagregada por programa de doutoramento. En 2024 presentouse o </w:t>
            </w:r>
            <w:hyperlink r:id="rId32" w:history="1">
              <w:r w:rsidRPr="00FE29B0">
                <w:rPr>
                  <w:rStyle w:val="Hipervnculo"/>
                  <w:sz w:val="16"/>
                  <w:szCs w:val="16"/>
                </w:rPr>
                <w:t>segundo informe correspondente aos titulados/as do curso 2020/2021</w:t>
              </w:r>
            </w:hyperlink>
            <w:r w:rsidRPr="00FE29B0">
              <w:rPr>
                <w:color w:val="auto"/>
                <w:sz w:val="16"/>
                <w:szCs w:val="16"/>
              </w:rPr>
              <w:t xml:space="preserve"> que, ademais dos datos de inserción laboral, tamén contén información sobre a satisfacción dos titulados/as cos estudos de doutoramento. Desde este segundo informe, estas análises terán unha frecuencia anual.</w:t>
            </w:r>
          </w:p>
          <w:p w14:paraId="022D91E9" w14:textId="77777777" w:rsidR="00FE29B0" w:rsidRPr="00FE29B0" w:rsidRDefault="00FE29B0" w:rsidP="00FE29B0">
            <w:pPr>
              <w:spacing w:line="360" w:lineRule="auto"/>
              <w:ind w:left="738"/>
              <w:jc w:val="both"/>
              <w:rPr>
                <w:color w:val="auto"/>
                <w:sz w:val="16"/>
                <w:szCs w:val="16"/>
              </w:rPr>
            </w:pPr>
            <w:r w:rsidRPr="00FE29B0">
              <w:rPr>
                <w:color w:val="auto"/>
                <w:sz w:val="16"/>
                <w:szCs w:val="16"/>
              </w:rPr>
              <w:t>A información sobre os informes e resultados está dispoñible en:</w:t>
            </w:r>
          </w:p>
          <w:p w14:paraId="2943486D" w14:textId="70570CEE"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33" w:history="1">
              <w:r w:rsidRPr="00FE29B0">
                <w:rPr>
                  <w:rStyle w:val="Hipervnculo"/>
                  <w:sz w:val="16"/>
                  <w:szCs w:val="16"/>
                </w:rPr>
                <w:t>Portal de transparencia da Universidade de Vigo</w:t>
              </w:r>
            </w:hyperlink>
          </w:p>
          <w:p w14:paraId="153E3A98" w14:textId="0AAC199E"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34" w:history="1">
              <w:r w:rsidRPr="00FE29B0">
                <w:rPr>
                  <w:rStyle w:val="Hipervnculo"/>
                  <w:sz w:val="16"/>
                  <w:szCs w:val="16"/>
                </w:rPr>
                <w:t>Observatorio de Persoas Tituladas da Universidade de Vigo</w:t>
              </w:r>
            </w:hyperlink>
          </w:p>
          <w:p w14:paraId="0F5A9E28" w14:textId="77777777" w:rsidR="00FE29B0" w:rsidRPr="00FE29B0" w:rsidRDefault="00FE29B0" w:rsidP="00FE29B0">
            <w:pPr>
              <w:spacing w:line="360" w:lineRule="auto"/>
              <w:jc w:val="both"/>
              <w:rPr>
                <w:color w:val="auto"/>
                <w:sz w:val="16"/>
                <w:szCs w:val="16"/>
              </w:rPr>
            </w:pPr>
          </w:p>
          <w:p w14:paraId="35A2464C" w14:textId="7DD15384" w:rsidR="00491DD2" w:rsidRPr="00491DD2" w:rsidRDefault="00FE29B0" w:rsidP="00B01F62">
            <w:pPr>
              <w:pStyle w:val="Prrafodelista"/>
              <w:numPr>
                <w:ilvl w:val="0"/>
                <w:numId w:val="35"/>
              </w:numPr>
              <w:spacing w:line="360" w:lineRule="auto"/>
              <w:jc w:val="both"/>
              <w:rPr>
                <w:i/>
                <w:color w:val="auto"/>
                <w:sz w:val="16"/>
                <w:szCs w:val="16"/>
              </w:rPr>
            </w:pPr>
            <w:r w:rsidRPr="00491DD2">
              <w:rPr>
                <w:color w:val="auto"/>
                <w:sz w:val="16"/>
                <w:szCs w:val="16"/>
              </w:rPr>
              <w:t xml:space="preserve">Os datos dispoñibles do seguimento que realiza cada CAPD, que permiten obter información dos </w:t>
            </w:r>
            <w:proofErr w:type="spellStart"/>
            <w:r w:rsidRPr="00491DD2">
              <w:rPr>
                <w:color w:val="auto"/>
                <w:sz w:val="16"/>
                <w:szCs w:val="16"/>
              </w:rPr>
              <w:t>egresados</w:t>
            </w:r>
            <w:proofErr w:type="spellEnd"/>
            <w:r w:rsidRPr="00491DD2">
              <w:rPr>
                <w:color w:val="auto"/>
                <w:sz w:val="16"/>
                <w:szCs w:val="16"/>
              </w:rPr>
              <w:t>/as e a súa inserción laboral unha vez terminado o doutoramento.</w:t>
            </w:r>
            <w:r w:rsidR="00491DD2" w:rsidRPr="00491DD2">
              <w:rPr>
                <w:color w:val="auto"/>
                <w:sz w:val="16"/>
                <w:szCs w:val="16"/>
              </w:rPr>
              <w:t xml:space="preserve"> O programa GEOCEI fai un seguimento particular de todos os </w:t>
            </w:r>
            <w:proofErr w:type="spellStart"/>
            <w:r w:rsidR="00491DD2" w:rsidRPr="00491DD2">
              <w:rPr>
                <w:color w:val="auto"/>
                <w:sz w:val="16"/>
                <w:szCs w:val="16"/>
              </w:rPr>
              <w:t>egresados</w:t>
            </w:r>
            <w:proofErr w:type="spellEnd"/>
            <w:r w:rsidR="00491DD2" w:rsidRPr="00491DD2">
              <w:rPr>
                <w:color w:val="auto"/>
                <w:sz w:val="16"/>
                <w:szCs w:val="16"/>
              </w:rPr>
              <w:t xml:space="preserve"> durante os dous anos posteriores ao seu doutoramento. Os resultados indican que o</w:t>
            </w:r>
            <w:r w:rsidR="00491DD2">
              <w:rPr>
                <w:color w:val="auto"/>
                <w:sz w:val="16"/>
                <w:szCs w:val="16"/>
              </w:rPr>
              <w:t xml:space="preserve"> 95% do</w:t>
            </w:r>
            <w:r w:rsidR="00491DD2" w:rsidRPr="00491DD2">
              <w:rPr>
                <w:color w:val="auto"/>
                <w:sz w:val="16"/>
                <w:szCs w:val="16"/>
              </w:rPr>
              <w:t xml:space="preserve"> doutores </w:t>
            </w:r>
            <w:proofErr w:type="spellStart"/>
            <w:r w:rsidR="00491DD2" w:rsidRPr="00491DD2">
              <w:rPr>
                <w:color w:val="auto"/>
                <w:sz w:val="16"/>
                <w:szCs w:val="16"/>
              </w:rPr>
              <w:t>egresados</w:t>
            </w:r>
            <w:proofErr w:type="spellEnd"/>
            <w:r w:rsidR="00491DD2" w:rsidRPr="00491DD2">
              <w:rPr>
                <w:color w:val="auto"/>
                <w:sz w:val="16"/>
                <w:szCs w:val="16"/>
              </w:rPr>
              <w:t xml:space="preserve"> obteñen traballo nos primeiros 6 meses en i) algún tipo de </w:t>
            </w:r>
            <w:proofErr w:type="spellStart"/>
            <w:r w:rsidR="00491DD2" w:rsidRPr="00491DD2">
              <w:rPr>
                <w:color w:val="auto"/>
                <w:sz w:val="16"/>
                <w:szCs w:val="16"/>
              </w:rPr>
              <w:t>plaza</w:t>
            </w:r>
            <w:proofErr w:type="spellEnd"/>
            <w:r w:rsidR="00491DD2" w:rsidRPr="00491DD2">
              <w:rPr>
                <w:color w:val="auto"/>
                <w:sz w:val="16"/>
                <w:szCs w:val="16"/>
              </w:rPr>
              <w:t xml:space="preserve"> estable como profesor </w:t>
            </w:r>
            <w:r w:rsidR="00491DD2">
              <w:rPr>
                <w:color w:val="auto"/>
                <w:sz w:val="16"/>
                <w:szCs w:val="16"/>
              </w:rPr>
              <w:t xml:space="preserve">na </w:t>
            </w:r>
            <w:proofErr w:type="spellStart"/>
            <w:r w:rsidR="00491DD2" w:rsidRPr="00491DD2">
              <w:rPr>
                <w:color w:val="auto"/>
                <w:sz w:val="16"/>
                <w:szCs w:val="16"/>
              </w:rPr>
              <w:t>Uvigo</w:t>
            </w:r>
            <w:proofErr w:type="spellEnd"/>
            <w:r w:rsidR="00491DD2" w:rsidRPr="00491DD2">
              <w:rPr>
                <w:color w:val="auto"/>
                <w:sz w:val="16"/>
                <w:szCs w:val="16"/>
              </w:rPr>
              <w:t xml:space="preserve"> o</w:t>
            </w:r>
            <w:r w:rsidR="00491DD2">
              <w:rPr>
                <w:color w:val="auto"/>
                <w:sz w:val="16"/>
                <w:szCs w:val="16"/>
              </w:rPr>
              <w:t>u</w:t>
            </w:r>
            <w:r w:rsidR="00491DD2" w:rsidRPr="00491DD2">
              <w:rPr>
                <w:color w:val="auto"/>
                <w:sz w:val="16"/>
                <w:szCs w:val="16"/>
              </w:rPr>
              <w:t xml:space="preserve"> </w:t>
            </w:r>
            <w:proofErr w:type="spellStart"/>
            <w:r w:rsidR="00491DD2" w:rsidRPr="00491DD2">
              <w:rPr>
                <w:color w:val="auto"/>
                <w:sz w:val="16"/>
                <w:szCs w:val="16"/>
              </w:rPr>
              <w:t>Usal</w:t>
            </w:r>
            <w:proofErr w:type="spellEnd"/>
            <w:r w:rsidR="00491DD2" w:rsidRPr="00491DD2">
              <w:rPr>
                <w:color w:val="auto"/>
                <w:sz w:val="16"/>
                <w:szCs w:val="16"/>
              </w:rPr>
              <w:t xml:space="preserve"> , </w:t>
            </w:r>
            <w:proofErr w:type="spellStart"/>
            <w:r w:rsidR="00491DD2" w:rsidRPr="00491DD2">
              <w:rPr>
                <w:color w:val="auto"/>
                <w:sz w:val="16"/>
                <w:szCs w:val="16"/>
              </w:rPr>
              <w:t>ii</w:t>
            </w:r>
            <w:proofErr w:type="spellEnd"/>
            <w:r w:rsidR="00491DD2" w:rsidRPr="00491DD2">
              <w:rPr>
                <w:color w:val="auto"/>
                <w:sz w:val="16"/>
                <w:szCs w:val="16"/>
              </w:rPr>
              <w:t xml:space="preserve">) </w:t>
            </w:r>
            <w:proofErr w:type="spellStart"/>
            <w:r w:rsidR="00491DD2" w:rsidRPr="00491DD2">
              <w:rPr>
                <w:color w:val="auto"/>
                <w:sz w:val="16"/>
                <w:szCs w:val="16"/>
              </w:rPr>
              <w:t>incorporandose</w:t>
            </w:r>
            <w:proofErr w:type="spellEnd"/>
            <w:r w:rsidR="00491DD2" w:rsidRPr="00491DD2">
              <w:rPr>
                <w:color w:val="auto"/>
                <w:sz w:val="16"/>
                <w:szCs w:val="16"/>
              </w:rPr>
              <w:t xml:space="preserve"> a Departamentos I+D en empresas </w:t>
            </w:r>
            <w:r w:rsidR="00491DD2">
              <w:rPr>
                <w:color w:val="auto"/>
                <w:sz w:val="16"/>
                <w:szCs w:val="16"/>
              </w:rPr>
              <w:t xml:space="preserve">do </w:t>
            </w:r>
            <w:r w:rsidR="00491DD2" w:rsidRPr="00491DD2">
              <w:rPr>
                <w:color w:val="auto"/>
                <w:sz w:val="16"/>
                <w:szCs w:val="16"/>
              </w:rPr>
              <w:t xml:space="preserve">sector, </w:t>
            </w:r>
            <w:proofErr w:type="spellStart"/>
            <w:r w:rsidR="00491DD2" w:rsidRPr="00491DD2">
              <w:rPr>
                <w:color w:val="auto"/>
                <w:sz w:val="16"/>
                <w:szCs w:val="16"/>
              </w:rPr>
              <w:t>iii</w:t>
            </w:r>
            <w:proofErr w:type="spellEnd"/>
            <w:r w:rsidR="00491DD2" w:rsidRPr="00491DD2">
              <w:rPr>
                <w:color w:val="auto"/>
                <w:sz w:val="16"/>
                <w:szCs w:val="16"/>
              </w:rPr>
              <w:t>) traba</w:t>
            </w:r>
            <w:r w:rsidR="00491DD2">
              <w:rPr>
                <w:color w:val="auto"/>
                <w:sz w:val="16"/>
                <w:szCs w:val="16"/>
              </w:rPr>
              <w:t>ll</w:t>
            </w:r>
            <w:r w:rsidR="00491DD2" w:rsidRPr="00491DD2">
              <w:rPr>
                <w:color w:val="auto"/>
                <w:sz w:val="16"/>
                <w:szCs w:val="16"/>
              </w:rPr>
              <w:t xml:space="preserve">an </w:t>
            </w:r>
            <w:r w:rsidR="00491DD2">
              <w:rPr>
                <w:color w:val="auto"/>
                <w:sz w:val="16"/>
                <w:szCs w:val="16"/>
              </w:rPr>
              <w:t xml:space="preserve">cun </w:t>
            </w:r>
            <w:r w:rsidR="00491DD2" w:rsidRPr="00491DD2">
              <w:rPr>
                <w:color w:val="auto"/>
                <w:sz w:val="16"/>
                <w:szCs w:val="16"/>
              </w:rPr>
              <w:t xml:space="preserve">contrato de investigación </w:t>
            </w:r>
            <w:r w:rsidR="00491DD2">
              <w:rPr>
                <w:color w:val="auto"/>
                <w:sz w:val="16"/>
                <w:szCs w:val="16"/>
              </w:rPr>
              <w:t xml:space="preserve">na </w:t>
            </w:r>
            <w:proofErr w:type="spellStart"/>
            <w:r w:rsidR="00491DD2" w:rsidRPr="00491DD2">
              <w:rPr>
                <w:color w:val="auto"/>
                <w:sz w:val="16"/>
                <w:szCs w:val="16"/>
              </w:rPr>
              <w:t>Universidad</w:t>
            </w:r>
            <w:proofErr w:type="spellEnd"/>
            <w:r w:rsidR="00491DD2" w:rsidRPr="00491DD2">
              <w:rPr>
                <w:color w:val="auto"/>
                <w:sz w:val="16"/>
                <w:szCs w:val="16"/>
              </w:rPr>
              <w:t xml:space="preserve">, </w:t>
            </w:r>
            <w:proofErr w:type="spellStart"/>
            <w:r w:rsidR="00491DD2" w:rsidRPr="00491DD2">
              <w:rPr>
                <w:color w:val="auto"/>
                <w:sz w:val="16"/>
                <w:szCs w:val="16"/>
              </w:rPr>
              <w:t>iv</w:t>
            </w:r>
            <w:proofErr w:type="spellEnd"/>
            <w:r w:rsidR="00491DD2" w:rsidRPr="00491DD2">
              <w:rPr>
                <w:color w:val="auto"/>
                <w:sz w:val="16"/>
                <w:szCs w:val="16"/>
              </w:rPr>
              <w:t>)</w:t>
            </w:r>
            <w:r w:rsidR="00491DD2">
              <w:rPr>
                <w:color w:val="auto"/>
                <w:sz w:val="16"/>
                <w:szCs w:val="16"/>
              </w:rPr>
              <w:t xml:space="preserve"> </w:t>
            </w:r>
            <w:r w:rsidR="00B11EAF">
              <w:rPr>
                <w:color w:val="auto"/>
                <w:sz w:val="16"/>
                <w:szCs w:val="16"/>
              </w:rPr>
              <w:t xml:space="preserve">obtiveron </w:t>
            </w:r>
            <w:r w:rsidR="00491DD2" w:rsidRPr="00491DD2">
              <w:rPr>
                <w:color w:val="auto"/>
                <w:sz w:val="16"/>
                <w:szCs w:val="16"/>
              </w:rPr>
              <w:t>a</w:t>
            </w:r>
            <w:r w:rsidR="00B11EAF">
              <w:rPr>
                <w:color w:val="auto"/>
                <w:sz w:val="16"/>
                <w:szCs w:val="16"/>
              </w:rPr>
              <w:t>x</w:t>
            </w:r>
            <w:r w:rsidR="00491DD2" w:rsidRPr="00491DD2">
              <w:rPr>
                <w:color w:val="auto"/>
                <w:sz w:val="16"/>
                <w:szCs w:val="16"/>
              </w:rPr>
              <w:t>udas para realizar estancia</w:t>
            </w:r>
            <w:r w:rsidR="00B11EAF">
              <w:rPr>
                <w:color w:val="auto"/>
                <w:sz w:val="16"/>
                <w:szCs w:val="16"/>
              </w:rPr>
              <w:t>s</w:t>
            </w:r>
            <w:r w:rsidR="00491DD2" w:rsidRPr="00491DD2">
              <w:rPr>
                <w:color w:val="auto"/>
                <w:sz w:val="16"/>
                <w:szCs w:val="16"/>
              </w:rPr>
              <w:t xml:space="preserve"> </w:t>
            </w:r>
            <w:proofErr w:type="spellStart"/>
            <w:r w:rsidR="00491DD2" w:rsidRPr="00491DD2">
              <w:rPr>
                <w:color w:val="auto"/>
                <w:sz w:val="16"/>
                <w:szCs w:val="16"/>
              </w:rPr>
              <w:t>postdoc</w:t>
            </w:r>
            <w:proofErr w:type="spellEnd"/>
            <w:r w:rsidR="00491DD2" w:rsidRPr="00491DD2">
              <w:rPr>
                <w:color w:val="auto"/>
                <w:sz w:val="16"/>
                <w:szCs w:val="16"/>
              </w:rPr>
              <w:t xml:space="preserve"> </w:t>
            </w:r>
            <w:r w:rsidR="00B11EAF">
              <w:rPr>
                <w:color w:val="auto"/>
                <w:sz w:val="16"/>
                <w:szCs w:val="16"/>
              </w:rPr>
              <w:t xml:space="preserve">no </w:t>
            </w:r>
            <w:proofErr w:type="spellStart"/>
            <w:r w:rsidR="00491DD2" w:rsidRPr="00491DD2">
              <w:rPr>
                <w:color w:val="auto"/>
                <w:sz w:val="16"/>
                <w:szCs w:val="16"/>
              </w:rPr>
              <w:t>extran</w:t>
            </w:r>
            <w:r w:rsidR="00B11EAF">
              <w:rPr>
                <w:color w:val="auto"/>
                <w:sz w:val="16"/>
                <w:szCs w:val="16"/>
              </w:rPr>
              <w:t>xei</w:t>
            </w:r>
            <w:r w:rsidR="00491DD2" w:rsidRPr="00491DD2">
              <w:rPr>
                <w:color w:val="auto"/>
                <w:sz w:val="16"/>
                <w:szCs w:val="16"/>
              </w:rPr>
              <w:t>ro</w:t>
            </w:r>
            <w:proofErr w:type="spellEnd"/>
            <w:r w:rsidR="00491DD2" w:rsidRPr="00491DD2">
              <w:rPr>
                <w:color w:val="auto"/>
                <w:sz w:val="16"/>
                <w:szCs w:val="16"/>
              </w:rPr>
              <w:t>, v) e</w:t>
            </w:r>
            <w:r w:rsidR="00B11EAF">
              <w:rPr>
                <w:color w:val="auto"/>
                <w:sz w:val="16"/>
                <w:szCs w:val="16"/>
              </w:rPr>
              <w:t>x</w:t>
            </w:r>
            <w:r w:rsidR="00491DD2" w:rsidRPr="00491DD2">
              <w:rPr>
                <w:color w:val="auto"/>
                <w:sz w:val="16"/>
                <w:szCs w:val="16"/>
              </w:rPr>
              <w:t>erce</w:t>
            </w:r>
            <w:r w:rsidR="00491DD2">
              <w:rPr>
                <w:color w:val="auto"/>
                <w:sz w:val="16"/>
                <w:szCs w:val="16"/>
              </w:rPr>
              <w:t>n</w:t>
            </w:r>
            <w:r w:rsidR="00491DD2" w:rsidRPr="00491DD2">
              <w:rPr>
                <w:color w:val="auto"/>
                <w:sz w:val="16"/>
                <w:szCs w:val="16"/>
              </w:rPr>
              <w:t xml:space="preserve"> como profesional autónomo</w:t>
            </w:r>
            <w:r w:rsidR="00491DD2">
              <w:rPr>
                <w:color w:val="auto"/>
                <w:sz w:val="16"/>
                <w:szCs w:val="16"/>
              </w:rPr>
              <w:t>.</w:t>
            </w:r>
          </w:p>
          <w:p w14:paraId="3161F309" w14:textId="77777777" w:rsidR="009425F4" w:rsidRPr="00FE1213" w:rsidRDefault="009425F4" w:rsidP="001529EC">
            <w:pPr>
              <w:spacing w:line="360" w:lineRule="auto"/>
              <w:jc w:val="both"/>
              <w:rPr>
                <w:color w:val="auto"/>
                <w:sz w:val="16"/>
                <w:szCs w:val="16"/>
              </w:rPr>
            </w:pPr>
          </w:p>
        </w:tc>
      </w:tr>
      <w:tr w:rsidR="00600C97" w:rsidRPr="00FE1213" w14:paraId="18FAADC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C850814" w14:textId="77777777" w:rsidR="00600C97" w:rsidRDefault="00600C97" w:rsidP="00600C97">
            <w:pPr>
              <w:spacing w:line="360" w:lineRule="auto"/>
              <w:jc w:val="both"/>
              <w:rPr>
                <w:rFonts w:cs="Verdana"/>
                <w:b/>
                <w:bCs/>
                <w:iCs/>
                <w:color w:val="auto"/>
                <w:sz w:val="16"/>
                <w:szCs w:val="16"/>
              </w:rPr>
            </w:pPr>
          </w:p>
          <w:p w14:paraId="4693C646"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E2A518F"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Evidencias:</w:t>
            </w:r>
          </w:p>
          <w:p w14:paraId="2887A488"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EPD23: Táboa 4: Tese</w:t>
            </w:r>
            <w:r>
              <w:rPr>
                <w:rFonts w:cs="Arial"/>
                <w:color w:val="auto"/>
                <w:sz w:val="16"/>
                <w:szCs w:val="16"/>
                <w:lang w:eastAsia="gl-ES"/>
              </w:rPr>
              <w:t>s</w:t>
            </w:r>
            <w:r w:rsidRPr="00600C97">
              <w:rPr>
                <w:rFonts w:cs="Arial"/>
                <w:color w:val="auto"/>
                <w:sz w:val="16"/>
                <w:szCs w:val="16"/>
                <w:lang w:eastAsia="gl-ES"/>
              </w:rPr>
              <w:t xml:space="preserve"> do</w:t>
            </w:r>
            <w:r>
              <w:rPr>
                <w:rFonts w:cs="Arial"/>
                <w:color w:val="auto"/>
                <w:sz w:val="16"/>
                <w:szCs w:val="16"/>
                <w:lang w:eastAsia="gl-ES"/>
              </w:rPr>
              <w:t>utorais</w:t>
            </w:r>
            <w:r w:rsidRPr="00600C97">
              <w:rPr>
                <w:rFonts w:cs="Arial"/>
                <w:color w:val="auto"/>
                <w:sz w:val="16"/>
                <w:szCs w:val="16"/>
                <w:lang w:eastAsia="gl-ES"/>
              </w:rPr>
              <w:t xml:space="preserve"> dirixidas no programa no período </w:t>
            </w:r>
            <w:r>
              <w:rPr>
                <w:rFonts w:cs="Arial"/>
                <w:color w:val="auto"/>
                <w:sz w:val="16"/>
                <w:szCs w:val="16"/>
                <w:lang w:eastAsia="gl-ES"/>
              </w:rPr>
              <w:t>avaliado</w:t>
            </w:r>
          </w:p>
          <w:p w14:paraId="76BFB71E"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lastRenderedPageBreak/>
              <w:t>EDP24: Táboa 5: Contribucións científicas relevantes desde a implantación do programa</w:t>
            </w:r>
          </w:p>
          <w:p w14:paraId="33E0DF34" w14:textId="77777777" w:rsidR="00600C97" w:rsidRDefault="00600C97" w:rsidP="00600C97">
            <w:pPr>
              <w:spacing w:line="360" w:lineRule="auto"/>
              <w:jc w:val="both"/>
              <w:rPr>
                <w:rFonts w:cs="Arial"/>
                <w:color w:val="auto"/>
                <w:sz w:val="16"/>
                <w:szCs w:val="16"/>
                <w:lang w:eastAsia="gl-ES"/>
              </w:rPr>
            </w:pPr>
          </w:p>
          <w:p w14:paraId="54DF978B" w14:textId="77777777" w:rsidR="00600C97" w:rsidRPr="008F330E" w:rsidRDefault="00600C97" w:rsidP="00600C9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20C59E8B" w14:textId="77777777" w:rsidR="00BD3F74" w:rsidRDefault="00BD3F74" w:rsidP="00600C97">
            <w:pPr>
              <w:spacing w:after="240"/>
              <w:jc w:val="both"/>
              <w:rPr>
                <w:rFonts w:cs="Arial"/>
                <w:color w:val="auto"/>
                <w:sz w:val="16"/>
                <w:szCs w:val="16"/>
                <w:lang w:eastAsia="gl-ES"/>
              </w:rPr>
            </w:pPr>
            <w:r w:rsidRPr="00BD3F74">
              <w:rPr>
                <w:rFonts w:cs="Arial"/>
                <w:color w:val="auto"/>
                <w:sz w:val="16"/>
                <w:szCs w:val="16"/>
                <w:lang w:eastAsia="gl-ES"/>
              </w:rPr>
              <w:t>IPD18: Evolución dos indicadores de resultados do programa desde a implantación do título:</w:t>
            </w:r>
          </w:p>
          <w:p w14:paraId="585FF550" w14:textId="77777777" w:rsidR="00BD3F74" w:rsidRPr="000F0517"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0F0517">
              <w:rPr>
                <w:rFonts w:cs="Arial"/>
                <w:color w:val="auto"/>
                <w:sz w:val="16"/>
                <w:szCs w:val="16"/>
                <w:lang w:eastAsia="gl-ES"/>
              </w:rPr>
              <w:t>Número de teses defendidas</w:t>
            </w:r>
          </w:p>
          <w:p w14:paraId="7452EE74" w14:textId="77777777" w:rsidR="00BD3F74"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Pr>
                <w:rFonts w:cs="Arial"/>
                <w:color w:val="auto"/>
                <w:sz w:val="16"/>
                <w:szCs w:val="16"/>
                <w:lang w:eastAsia="gl-ES"/>
              </w:rPr>
              <w:t>x</w:t>
            </w:r>
            <w:r w:rsidRPr="00BD3F74">
              <w:rPr>
                <w:rFonts w:cs="Arial"/>
                <w:color w:val="auto"/>
                <w:sz w:val="16"/>
                <w:szCs w:val="16"/>
                <w:lang w:eastAsia="gl-ES"/>
              </w:rPr>
              <w:t>e de teses realizadas a tempo completo, a tempo parcial e con dedicación mixta</w:t>
            </w:r>
          </w:p>
          <w:p w14:paraId="2C92C3A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Número de teses presentadas en galego, castelán ou outro idioma</w:t>
            </w:r>
          </w:p>
          <w:p w14:paraId="15691D6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Duración media dos estudos a tempo completo/tempo parcial</w:t>
            </w:r>
          </w:p>
          <w:p w14:paraId="7C9A1803" w14:textId="77777777" w:rsidR="0032773A" w:rsidRDefault="000F0517"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Taxa</w:t>
            </w:r>
            <w:r w:rsidR="00BD3F74" w:rsidRPr="00BD3F74">
              <w:rPr>
                <w:rFonts w:cs="Arial"/>
                <w:color w:val="auto"/>
                <w:sz w:val="16"/>
                <w:szCs w:val="16"/>
                <w:lang w:eastAsia="gl-ES"/>
              </w:rPr>
              <w:t xml:space="preserve"> de éxito:</w:t>
            </w:r>
          </w:p>
          <w:p w14:paraId="3E98273F" w14:textId="77777777" w:rsidR="0032773A" w:rsidRDefault="0032773A" w:rsidP="000F0517">
            <w:pPr>
              <w:pStyle w:val="Pr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 xml:space="preserve">Porcentaxe de </w:t>
            </w:r>
            <w:proofErr w:type="spellStart"/>
            <w:r>
              <w:rPr>
                <w:rFonts w:cs="Arial"/>
                <w:color w:val="auto"/>
                <w:sz w:val="16"/>
                <w:szCs w:val="16"/>
                <w:lang w:eastAsia="gl-ES"/>
              </w:rPr>
              <w:t>dou</w:t>
            </w:r>
            <w:r w:rsidR="00BD3F74" w:rsidRPr="00BD3F74">
              <w:rPr>
                <w:rFonts w:cs="Arial"/>
                <w:color w:val="auto"/>
                <w:sz w:val="16"/>
                <w:szCs w:val="16"/>
                <w:lang w:eastAsia="gl-ES"/>
              </w:rPr>
              <w:t>torandos</w:t>
            </w:r>
            <w:proofErr w:type="spellEnd"/>
            <w:r w:rsidR="00BD3F74" w:rsidRPr="00BD3F74">
              <w:rPr>
                <w:rFonts w:cs="Arial"/>
                <w:color w:val="auto"/>
                <w:sz w:val="16"/>
                <w:szCs w:val="16"/>
                <w:lang w:eastAsia="gl-ES"/>
              </w:rPr>
              <w:t xml:space="preserve"> que defenden a súa tese sen pedir prórroga</w:t>
            </w:r>
          </w:p>
          <w:p w14:paraId="6E2674F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 xml:space="preserve">Porcentaxe de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 xml:space="preserve"> que defenden a súa tese tras pedir a primeira prórroga</w:t>
            </w:r>
          </w:p>
          <w:p w14:paraId="5462738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 xml:space="preserve">Porcentaxe de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 xml:space="preserve"> que defenden a súa tese tras pedir a segunda prórroga</w:t>
            </w:r>
          </w:p>
          <w:p w14:paraId="5FF72B01"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tese</w:t>
            </w:r>
            <w:r>
              <w:rPr>
                <w:rFonts w:cs="Arial"/>
                <w:color w:val="auto"/>
                <w:sz w:val="16"/>
                <w:szCs w:val="16"/>
                <w:lang w:eastAsia="gl-ES"/>
              </w:rPr>
              <w:t>s</w:t>
            </w:r>
            <w:r w:rsidR="00BD3F74" w:rsidRPr="00BD3F74">
              <w:rPr>
                <w:rFonts w:cs="Arial"/>
                <w:color w:val="auto"/>
                <w:sz w:val="16"/>
                <w:szCs w:val="16"/>
                <w:lang w:eastAsia="gl-ES"/>
              </w:rPr>
              <w:t xml:space="preserve"> con cualificación de </w:t>
            </w:r>
            <w:proofErr w:type="spellStart"/>
            <w:r w:rsidR="00BD3F74" w:rsidRPr="000F0517">
              <w:rPr>
                <w:rFonts w:cs="Arial"/>
                <w:i/>
                <w:color w:val="auto"/>
                <w:sz w:val="16"/>
                <w:szCs w:val="16"/>
                <w:lang w:eastAsia="gl-ES"/>
              </w:rPr>
              <w:t>cum</w:t>
            </w:r>
            <w:proofErr w:type="spellEnd"/>
            <w:r w:rsidR="00BD3F74" w:rsidRPr="000F0517">
              <w:rPr>
                <w:rFonts w:cs="Arial"/>
                <w:i/>
                <w:color w:val="auto"/>
                <w:sz w:val="16"/>
                <w:szCs w:val="16"/>
                <w:lang w:eastAsia="gl-ES"/>
              </w:rPr>
              <w:t xml:space="preserve"> laude</w:t>
            </w:r>
          </w:p>
          <w:p w14:paraId="2839B635"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w:t>
            </w:r>
            <w:r>
              <w:rPr>
                <w:rFonts w:cs="Arial"/>
                <w:color w:val="auto"/>
                <w:sz w:val="16"/>
                <w:szCs w:val="16"/>
                <w:lang w:eastAsia="gl-ES"/>
              </w:rPr>
              <w:t>e</w:t>
            </w:r>
            <w:r w:rsidR="00BD3F74" w:rsidRPr="00BD3F74">
              <w:rPr>
                <w:rFonts w:cs="Arial"/>
                <w:color w:val="auto"/>
                <w:sz w:val="16"/>
                <w:szCs w:val="16"/>
                <w:lang w:eastAsia="gl-ES"/>
              </w:rPr>
              <w:t>s</w:t>
            </w:r>
            <w:r>
              <w:rPr>
                <w:rFonts w:cs="Arial"/>
                <w:color w:val="auto"/>
                <w:sz w:val="16"/>
                <w:szCs w:val="16"/>
                <w:lang w:eastAsia="gl-ES"/>
              </w:rPr>
              <w:t xml:space="preserve"> </w:t>
            </w:r>
            <w:r w:rsidR="00BD3F74" w:rsidRPr="00BD3F74">
              <w:rPr>
                <w:rFonts w:cs="Arial"/>
                <w:color w:val="auto"/>
                <w:sz w:val="16"/>
                <w:szCs w:val="16"/>
                <w:lang w:eastAsia="gl-ES"/>
              </w:rPr>
              <w:t>con mención internacional</w:t>
            </w:r>
          </w:p>
          <w:p w14:paraId="490FD7DC" w14:textId="77777777" w:rsidR="0032773A" w:rsidRDefault="00BD3F74" w:rsidP="0032773A">
            <w:pPr>
              <w:spacing w:after="240"/>
              <w:jc w:val="both"/>
              <w:rPr>
                <w:rFonts w:cs="Arial"/>
                <w:color w:val="auto"/>
                <w:sz w:val="16"/>
                <w:szCs w:val="16"/>
                <w:lang w:eastAsia="gl-ES"/>
              </w:rPr>
            </w:pPr>
            <w:r w:rsidRPr="00BD3F74">
              <w:rPr>
                <w:rFonts w:cs="Arial"/>
                <w:color w:val="auto"/>
                <w:sz w:val="16"/>
                <w:szCs w:val="16"/>
                <w:lang w:eastAsia="gl-ES"/>
              </w:rPr>
              <w:t>IPD19: Resultados das enquisas de satisfacción a todos os grupos de interese (porcentaxe de participación, resultados e a súa evolución...)</w:t>
            </w:r>
          </w:p>
          <w:p w14:paraId="7FD8ED22" w14:textId="77777777" w:rsidR="0032773A" w:rsidRDefault="00BD3F74" w:rsidP="007402A0">
            <w:pPr>
              <w:spacing w:after="240"/>
              <w:jc w:val="both"/>
              <w:rPr>
                <w:rFonts w:cs="Arial"/>
                <w:color w:val="auto"/>
                <w:sz w:val="16"/>
                <w:szCs w:val="16"/>
                <w:lang w:eastAsia="gl-ES"/>
              </w:rPr>
            </w:pPr>
            <w:r w:rsidRPr="00BD3F74">
              <w:rPr>
                <w:rFonts w:cs="Arial"/>
                <w:color w:val="auto"/>
                <w:sz w:val="16"/>
                <w:szCs w:val="16"/>
                <w:lang w:eastAsia="gl-ES"/>
              </w:rPr>
              <w:t xml:space="preserve">IPD20: Datos relativos á </w:t>
            </w:r>
            <w:proofErr w:type="spellStart"/>
            <w:r w:rsidRPr="00BD3F74">
              <w:rPr>
                <w:rFonts w:cs="Arial"/>
                <w:color w:val="auto"/>
                <w:sz w:val="16"/>
                <w:szCs w:val="16"/>
                <w:lang w:eastAsia="gl-ES"/>
              </w:rPr>
              <w:t>emp</w:t>
            </w:r>
            <w:r w:rsidR="0032773A">
              <w:rPr>
                <w:rFonts w:cs="Arial"/>
                <w:color w:val="auto"/>
                <w:sz w:val="16"/>
                <w:szCs w:val="16"/>
                <w:lang w:eastAsia="gl-ES"/>
              </w:rPr>
              <w:t>r</w:t>
            </w:r>
            <w:r w:rsidRPr="00BD3F74">
              <w:rPr>
                <w:rFonts w:cs="Arial"/>
                <w:color w:val="auto"/>
                <w:sz w:val="16"/>
                <w:szCs w:val="16"/>
                <w:lang w:eastAsia="gl-ES"/>
              </w:rPr>
              <w:t>e</w:t>
            </w:r>
            <w:r w:rsidR="0032773A">
              <w:rPr>
                <w:rFonts w:cs="Arial"/>
                <w:color w:val="auto"/>
                <w:sz w:val="16"/>
                <w:szCs w:val="16"/>
                <w:lang w:eastAsia="gl-ES"/>
              </w:rPr>
              <w:t>g</w:t>
            </w:r>
            <w:r w:rsidRPr="00BD3F74">
              <w:rPr>
                <w:rFonts w:cs="Arial"/>
                <w:color w:val="auto"/>
                <w:sz w:val="16"/>
                <w:szCs w:val="16"/>
                <w:lang w:eastAsia="gl-ES"/>
              </w:rPr>
              <w:t>abilidad</w:t>
            </w:r>
            <w:r w:rsidR="0032773A">
              <w:rPr>
                <w:rFonts w:cs="Arial"/>
                <w:color w:val="auto"/>
                <w:sz w:val="16"/>
                <w:szCs w:val="16"/>
                <w:lang w:eastAsia="gl-ES"/>
              </w:rPr>
              <w:t>e</w:t>
            </w:r>
            <w:proofErr w:type="spellEnd"/>
            <w:r w:rsidRPr="00BD3F74">
              <w:rPr>
                <w:rFonts w:cs="Arial"/>
                <w:color w:val="auto"/>
                <w:sz w:val="16"/>
                <w:szCs w:val="16"/>
                <w:lang w:eastAsia="gl-ES"/>
              </w:rPr>
              <w:t xml:space="preserve"> dos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w:t>
            </w:r>
          </w:p>
          <w:p w14:paraId="400E25DE" w14:textId="77777777" w:rsidR="0032773A" w:rsidRDefault="0032773A" w:rsidP="007402A0">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 xml:space="preserve">e de </w:t>
            </w:r>
            <w:proofErr w:type="spellStart"/>
            <w:r w:rsidR="00BD3F74" w:rsidRPr="00BD3F74">
              <w:rPr>
                <w:rFonts w:cs="Arial"/>
                <w:color w:val="auto"/>
                <w:sz w:val="16"/>
                <w:szCs w:val="16"/>
                <w:lang w:eastAsia="gl-ES"/>
              </w:rPr>
              <w:t>egresados</w:t>
            </w:r>
            <w:proofErr w:type="spellEnd"/>
            <w:r w:rsidR="00BD3F74" w:rsidRPr="00BD3F74">
              <w:rPr>
                <w:rFonts w:cs="Arial"/>
                <w:color w:val="auto"/>
                <w:sz w:val="16"/>
                <w:szCs w:val="16"/>
                <w:lang w:eastAsia="gl-ES"/>
              </w:rPr>
              <w:t xml:space="preserve"> que están traballando </w:t>
            </w:r>
          </w:p>
          <w:p w14:paraId="79CF7A81" w14:textId="77777777" w:rsidR="0032773A" w:rsidRDefault="00BD3F74" w:rsidP="007402A0">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sidR="000F0517">
              <w:rPr>
                <w:rFonts w:cs="Arial"/>
                <w:color w:val="auto"/>
                <w:sz w:val="16"/>
                <w:szCs w:val="16"/>
                <w:lang w:eastAsia="gl-ES"/>
              </w:rPr>
              <w:t>x</w:t>
            </w:r>
            <w:r w:rsidRPr="00BD3F74">
              <w:rPr>
                <w:rFonts w:cs="Arial"/>
                <w:color w:val="auto"/>
                <w:sz w:val="16"/>
                <w:szCs w:val="16"/>
                <w:lang w:eastAsia="gl-ES"/>
              </w:rPr>
              <w:t xml:space="preserve">e de </w:t>
            </w:r>
            <w:proofErr w:type="spellStart"/>
            <w:r w:rsidRPr="00BD3F74">
              <w:rPr>
                <w:rFonts w:cs="Arial"/>
                <w:color w:val="auto"/>
                <w:sz w:val="16"/>
                <w:szCs w:val="16"/>
                <w:lang w:eastAsia="gl-ES"/>
              </w:rPr>
              <w:t>egresados</w:t>
            </w:r>
            <w:proofErr w:type="spellEnd"/>
            <w:r w:rsidRPr="00BD3F74">
              <w:rPr>
                <w:rFonts w:cs="Arial"/>
                <w:color w:val="auto"/>
                <w:sz w:val="16"/>
                <w:szCs w:val="16"/>
                <w:lang w:eastAsia="gl-ES"/>
              </w:rPr>
              <w:t xml:space="preserve"> que están traballando en función do nivel de do</w:t>
            </w:r>
            <w:r w:rsidR="0032773A">
              <w:rPr>
                <w:rFonts w:cs="Arial"/>
                <w:color w:val="auto"/>
                <w:sz w:val="16"/>
                <w:szCs w:val="16"/>
                <w:lang w:eastAsia="gl-ES"/>
              </w:rPr>
              <w:t>u</w:t>
            </w:r>
            <w:r w:rsidRPr="00BD3F74">
              <w:rPr>
                <w:rFonts w:cs="Arial"/>
                <w:color w:val="auto"/>
                <w:sz w:val="16"/>
                <w:szCs w:val="16"/>
                <w:lang w:eastAsia="gl-ES"/>
              </w:rPr>
              <w:t>tor</w:t>
            </w:r>
          </w:p>
          <w:p w14:paraId="279BA44C" w14:textId="77777777" w:rsidR="00600C97" w:rsidRPr="00FE1213" w:rsidRDefault="000F0517" w:rsidP="007402A0">
            <w:pPr>
              <w:pStyle w:val="Prrafodelista"/>
              <w:numPr>
                <w:ilvl w:val="0"/>
                <w:numId w:val="13"/>
              </w:numPr>
              <w:spacing w:after="240" w:line="276" w:lineRule="auto"/>
              <w:ind w:hanging="268"/>
              <w:jc w:val="both"/>
              <w:rPr>
                <w:rFonts w:cs="Verdana"/>
                <w:b/>
                <w:bCs/>
                <w:iCs/>
                <w:color w:val="auto"/>
                <w:sz w:val="16"/>
                <w:szCs w:val="16"/>
              </w:rPr>
            </w:pPr>
            <w:r>
              <w:rPr>
                <w:rFonts w:cs="Arial"/>
                <w:color w:val="auto"/>
                <w:sz w:val="16"/>
                <w:szCs w:val="16"/>
                <w:lang w:eastAsia="gl-ES"/>
              </w:rPr>
              <w:t>Porcentax</w:t>
            </w:r>
            <w:r w:rsidR="00BD3F74" w:rsidRPr="00BD3F74">
              <w:rPr>
                <w:rFonts w:cs="Arial"/>
                <w:color w:val="auto"/>
                <w:sz w:val="16"/>
                <w:szCs w:val="16"/>
                <w:lang w:eastAsia="gl-ES"/>
              </w:rPr>
              <w:t xml:space="preserve">e de </w:t>
            </w:r>
            <w:proofErr w:type="spellStart"/>
            <w:r w:rsidR="00BD3F74" w:rsidRPr="00BD3F74">
              <w:rPr>
                <w:rFonts w:cs="Arial"/>
                <w:color w:val="auto"/>
                <w:sz w:val="16"/>
                <w:szCs w:val="16"/>
                <w:lang w:eastAsia="gl-ES"/>
              </w:rPr>
              <w:t>do</w:t>
            </w:r>
            <w:r w:rsidR="0032773A">
              <w:rPr>
                <w:rFonts w:cs="Arial"/>
                <w:color w:val="auto"/>
                <w:sz w:val="16"/>
                <w:szCs w:val="16"/>
                <w:lang w:eastAsia="gl-ES"/>
              </w:rPr>
              <w:t>u</w:t>
            </w:r>
            <w:r w:rsidR="00BD3F74" w:rsidRPr="00BD3F74">
              <w:rPr>
                <w:rFonts w:cs="Arial"/>
                <w:color w:val="auto"/>
                <w:sz w:val="16"/>
                <w:szCs w:val="16"/>
                <w:lang w:eastAsia="gl-ES"/>
              </w:rPr>
              <w:t>torandos</w:t>
            </w:r>
            <w:proofErr w:type="spellEnd"/>
            <w:r w:rsidR="00BD3F74" w:rsidRPr="00BD3F74">
              <w:rPr>
                <w:rFonts w:cs="Arial"/>
                <w:color w:val="auto"/>
                <w:sz w:val="16"/>
                <w:szCs w:val="16"/>
                <w:lang w:eastAsia="gl-ES"/>
              </w:rPr>
              <w:t xml:space="preserve"> que conseguen axudas para contratos </w:t>
            </w:r>
            <w:proofErr w:type="spellStart"/>
            <w:r w:rsidR="00BD3F74" w:rsidRPr="00BD3F74">
              <w:rPr>
                <w:rFonts w:cs="Arial"/>
                <w:color w:val="auto"/>
                <w:sz w:val="16"/>
                <w:szCs w:val="16"/>
                <w:lang w:eastAsia="gl-ES"/>
              </w:rPr>
              <w:t>posdo</w:t>
            </w:r>
            <w:r w:rsidR="0032773A">
              <w:rPr>
                <w:rFonts w:cs="Arial"/>
                <w:color w:val="auto"/>
                <w:sz w:val="16"/>
                <w:szCs w:val="16"/>
                <w:lang w:eastAsia="gl-ES"/>
              </w:rPr>
              <w:t>u</w:t>
            </w:r>
            <w:r w:rsidR="00BD3F74" w:rsidRPr="00BD3F74">
              <w:rPr>
                <w:rFonts w:cs="Arial"/>
                <w:color w:val="auto"/>
                <w:sz w:val="16"/>
                <w:szCs w:val="16"/>
                <w:lang w:eastAsia="gl-ES"/>
              </w:rPr>
              <w:t>tora</w:t>
            </w:r>
            <w:r w:rsidR="0032773A">
              <w:rPr>
                <w:rFonts w:cs="Arial"/>
                <w:color w:val="auto"/>
                <w:sz w:val="16"/>
                <w:szCs w:val="16"/>
                <w:lang w:eastAsia="gl-ES"/>
              </w:rPr>
              <w:t>i</w:t>
            </w:r>
            <w:r w:rsidR="00BD3F74" w:rsidRPr="00BD3F74">
              <w:rPr>
                <w:rFonts w:cs="Arial"/>
                <w:color w:val="auto"/>
                <w:sz w:val="16"/>
                <w:szCs w:val="16"/>
                <w:lang w:eastAsia="gl-ES"/>
              </w:rPr>
              <w:t>s</w:t>
            </w:r>
            <w:proofErr w:type="spellEnd"/>
          </w:p>
        </w:tc>
      </w:tr>
    </w:tbl>
    <w:p w14:paraId="63E9B802" w14:textId="77777777" w:rsidR="002E1611" w:rsidRDefault="002E1611" w:rsidP="002E1611">
      <w:pPr>
        <w:rPr>
          <w:color w:val="auto"/>
        </w:rPr>
      </w:pPr>
    </w:p>
    <w:p w14:paraId="18450337" w14:textId="77777777" w:rsidR="002E1611" w:rsidRPr="00FE1213" w:rsidRDefault="002E1611" w:rsidP="002E1611">
      <w:pPr>
        <w:rPr>
          <w:color w:val="auto"/>
        </w:rPr>
      </w:pPr>
      <w:r>
        <w:rPr>
          <w:color w:val="auto"/>
        </w:rPr>
        <w:br w:type="page"/>
      </w: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598"/>
        <w:gridCol w:w="5441"/>
      </w:tblGrid>
      <w:tr w:rsidR="002E1611" w:rsidRPr="00FE1213" w14:paraId="4C2E1EF1" w14:textId="77777777" w:rsidTr="00F97E45">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2A990A55" w14:textId="77777777" w:rsidR="002E1611" w:rsidRPr="00FE1213" w:rsidRDefault="002E1611" w:rsidP="002E1611">
            <w:pPr>
              <w:numPr>
                <w:ilvl w:val="2"/>
                <w:numId w:val="2"/>
              </w:numPr>
              <w:suppressAutoHyphens w:val="0"/>
              <w:contextualSpacing/>
              <w:jc w:val="center"/>
              <w:rPr>
                <w:rFonts w:cs="Arial"/>
                <w:b/>
                <w:color w:val="auto"/>
                <w:szCs w:val="24"/>
              </w:rPr>
            </w:pPr>
            <w:r w:rsidRPr="00FE1213">
              <w:rPr>
                <w:rFonts w:cs="Arial"/>
                <w:b/>
                <w:color w:val="auto"/>
                <w:szCs w:val="24"/>
              </w:rPr>
              <w:lastRenderedPageBreak/>
              <w:t>MODIFICACIÓNS DO PLAN DE ESTUDOS</w:t>
            </w:r>
          </w:p>
        </w:tc>
      </w:tr>
      <w:tr w:rsidR="002E1611" w:rsidRPr="00FE1213" w14:paraId="6080517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65E902"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MODIFICACIÓN</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A8A2F5"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 xml:space="preserve">XUSTIFICACIÓN </w:t>
            </w:r>
          </w:p>
        </w:tc>
      </w:tr>
      <w:tr w:rsidR="00916C84" w:rsidRPr="00FE1213" w14:paraId="3C408839" w14:textId="77777777" w:rsidTr="00D70A8F">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E70A1D" w14:textId="77777777" w:rsidR="00F43B27" w:rsidRDefault="00F43B27" w:rsidP="00916C84">
            <w:pPr>
              <w:spacing w:line="288" w:lineRule="auto"/>
              <w:jc w:val="both"/>
              <w:rPr>
                <w:rStyle w:val="Refdecomentario"/>
                <w:color w:val="auto"/>
              </w:rPr>
            </w:pPr>
          </w:p>
          <w:p w14:paraId="7B2D25EC" w14:textId="77777777" w:rsidR="00F43B27" w:rsidRDefault="00916C84" w:rsidP="00916C84">
            <w:pPr>
              <w:spacing w:line="288" w:lineRule="auto"/>
              <w:jc w:val="both"/>
              <w:rPr>
                <w:color w:val="auto"/>
                <w:sz w:val="16"/>
                <w:szCs w:val="16"/>
              </w:rPr>
            </w:pPr>
            <w:r w:rsidRPr="00F43B27">
              <w:rPr>
                <w:rStyle w:val="Refdecomentario"/>
                <w:color w:val="auto"/>
              </w:rPr>
              <w:t>Como se ha comentado e</w:t>
            </w:r>
            <w:r w:rsidRPr="00F43B27">
              <w:rPr>
                <w:rStyle w:val="Refdecomentario"/>
              </w:rPr>
              <w:t xml:space="preserve">n el Criterio 1, Apartado 1.5, se ha tramitado una </w:t>
            </w:r>
            <w:r w:rsidRPr="008D1880">
              <w:rPr>
                <w:b/>
                <w:bCs/>
                <w:color w:val="auto"/>
                <w:sz w:val="16"/>
                <w:szCs w:val="16"/>
              </w:rPr>
              <w:t xml:space="preserve">Modificación </w:t>
            </w:r>
            <w:proofErr w:type="spellStart"/>
            <w:r w:rsidRPr="008D1880">
              <w:rPr>
                <w:b/>
                <w:bCs/>
                <w:color w:val="auto"/>
                <w:sz w:val="16"/>
                <w:szCs w:val="16"/>
              </w:rPr>
              <w:t>sustancial</w:t>
            </w:r>
            <w:proofErr w:type="spellEnd"/>
            <w:r w:rsidRPr="00F43B27">
              <w:rPr>
                <w:color w:val="auto"/>
                <w:sz w:val="16"/>
                <w:szCs w:val="16"/>
              </w:rPr>
              <w:t xml:space="preserve"> </w:t>
            </w:r>
            <w:proofErr w:type="spellStart"/>
            <w:r w:rsidRPr="00F43B27">
              <w:rPr>
                <w:color w:val="auto"/>
                <w:sz w:val="16"/>
                <w:szCs w:val="16"/>
              </w:rPr>
              <w:t>delante</w:t>
            </w:r>
            <w:proofErr w:type="spellEnd"/>
            <w:r w:rsidRPr="00F43B27">
              <w:rPr>
                <w:color w:val="auto"/>
                <w:sz w:val="16"/>
                <w:szCs w:val="16"/>
              </w:rPr>
              <w:t xml:space="preserve"> de la ACSUG y está </w:t>
            </w:r>
            <w:proofErr w:type="spellStart"/>
            <w:r w:rsidRPr="00F43B27">
              <w:rPr>
                <w:color w:val="auto"/>
                <w:sz w:val="16"/>
                <w:szCs w:val="16"/>
              </w:rPr>
              <w:t>siendo</w:t>
            </w:r>
            <w:proofErr w:type="spellEnd"/>
            <w:r w:rsidRPr="00F43B27">
              <w:rPr>
                <w:color w:val="auto"/>
                <w:sz w:val="16"/>
                <w:szCs w:val="16"/>
              </w:rPr>
              <w:t xml:space="preserve"> </w:t>
            </w:r>
            <w:proofErr w:type="spellStart"/>
            <w:r w:rsidRPr="00F43B27">
              <w:rPr>
                <w:color w:val="auto"/>
                <w:sz w:val="16"/>
                <w:szCs w:val="16"/>
              </w:rPr>
              <w:t>evaluada</w:t>
            </w:r>
            <w:proofErr w:type="spellEnd"/>
            <w:r w:rsidRPr="00F43B27">
              <w:rPr>
                <w:color w:val="auto"/>
                <w:sz w:val="16"/>
                <w:szCs w:val="16"/>
              </w:rPr>
              <w:t xml:space="preserve"> en el momento de redacción de este </w:t>
            </w:r>
            <w:proofErr w:type="spellStart"/>
            <w:r w:rsidRPr="00F43B27">
              <w:rPr>
                <w:color w:val="auto"/>
                <w:sz w:val="16"/>
                <w:szCs w:val="16"/>
              </w:rPr>
              <w:t>autoinforme</w:t>
            </w:r>
            <w:proofErr w:type="spellEnd"/>
            <w:r w:rsidRPr="00F43B27">
              <w:rPr>
                <w:color w:val="auto"/>
                <w:sz w:val="16"/>
                <w:szCs w:val="16"/>
              </w:rPr>
              <w:t xml:space="preserve">. </w:t>
            </w:r>
          </w:p>
          <w:p w14:paraId="4C907EBF" w14:textId="77777777" w:rsidR="00F43B27" w:rsidRDefault="00F43B27" w:rsidP="00916C84">
            <w:pPr>
              <w:spacing w:line="288" w:lineRule="auto"/>
              <w:jc w:val="both"/>
              <w:rPr>
                <w:color w:val="auto"/>
                <w:sz w:val="16"/>
                <w:szCs w:val="16"/>
              </w:rPr>
            </w:pPr>
          </w:p>
          <w:p w14:paraId="3216A3F3" w14:textId="4AB1499B" w:rsidR="00916C84" w:rsidRPr="00F43B27" w:rsidRDefault="00916C84" w:rsidP="00916C84">
            <w:pPr>
              <w:spacing w:line="288" w:lineRule="auto"/>
              <w:jc w:val="both"/>
              <w:rPr>
                <w:color w:val="auto"/>
                <w:sz w:val="16"/>
                <w:szCs w:val="16"/>
              </w:rPr>
            </w:pPr>
            <w:r w:rsidRPr="00F43B27">
              <w:rPr>
                <w:color w:val="auto"/>
                <w:sz w:val="16"/>
                <w:szCs w:val="16"/>
              </w:rPr>
              <w:t xml:space="preserve">En dicho apartado se describen extensamente las </w:t>
            </w:r>
            <w:proofErr w:type="spellStart"/>
            <w:r w:rsidRPr="00F43B27">
              <w:rPr>
                <w:color w:val="auto"/>
                <w:sz w:val="16"/>
                <w:szCs w:val="16"/>
              </w:rPr>
              <w:t>modific</w:t>
            </w:r>
            <w:r w:rsidR="008D1880">
              <w:rPr>
                <w:color w:val="auto"/>
                <w:sz w:val="16"/>
                <w:szCs w:val="16"/>
              </w:rPr>
              <w:t>a</w:t>
            </w:r>
            <w:r w:rsidRPr="00F43B27">
              <w:rPr>
                <w:color w:val="auto"/>
                <w:sz w:val="16"/>
                <w:szCs w:val="16"/>
              </w:rPr>
              <w:t>ciones</w:t>
            </w:r>
            <w:proofErr w:type="spellEnd"/>
            <w:r w:rsidRPr="00F43B27">
              <w:rPr>
                <w:color w:val="auto"/>
                <w:sz w:val="16"/>
                <w:szCs w:val="16"/>
              </w:rPr>
              <w:t xml:space="preserve"> </w:t>
            </w:r>
            <w:proofErr w:type="spellStart"/>
            <w:r w:rsidRPr="00F43B27">
              <w:rPr>
                <w:color w:val="auto"/>
                <w:sz w:val="16"/>
                <w:szCs w:val="16"/>
              </w:rPr>
              <w:t>propuestas</w:t>
            </w:r>
            <w:proofErr w:type="spellEnd"/>
            <w:r w:rsidRPr="00F43B27">
              <w:rPr>
                <w:color w:val="auto"/>
                <w:sz w:val="16"/>
                <w:szCs w:val="16"/>
              </w:rPr>
              <w:t xml:space="preserve"> que</w:t>
            </w:r>
            <w:r w:rsidR="0029620A">
              <w:rPr>
                <w:color w:val="auto"/>
                <w:sz w:val="16"/>
                <w:szCs w:val="16"/>
              </w:rPr>
              <w:t>,</w:t>
            </w:r>
            <w:r w:rsidRPr="00F43B27">
              <w:rPr>
                <w:color w:val="auto"/>
                <w:sz w:val="16"/>
                <w:szCs w:val="16"/>
              </w:rPr>
              <w:t xml:space="preserve"> de forma resumida</w:t>
            </w:r>
            <w:r w:rsidR="0029620A">
              <w:rPr>
                <w:color w:val="auto"/>
                <w:sz w:val="16"/>
                <w:szCs w:val="16"/>
              </w:rPr>
              <w:t>,</w:t>
            </w:r>
            <w:r w:rsidRPr="00F43B27">
              <w:rPr>
                <w:color w:val="auto"/>
                <w:sz w:val="16"/>
                <w:szCs w:val="16"/>
              </w:rPr>
              <w:t xml:space="preserve"> se </w:t>
            </w:r>
            <w:proofErr w:type="spellStart"/>
            <w:r w:rsidRPr="00F43B27">
              <w:rPr>
                <w:color w:val="auto"/>
                <w:sz w:val="16"/>
                <w:szCs w:val="16"/>
              </w:rPr>
              <w:t>exponen</w:t>
            </w:r>
            <w:proofErr w:type="spellEnd"/>
            <w:r w:rsidRPr="00F43B27">
              <w:rPr>
                <w:color w:val="auto"/>
                <w:sz w:val="16"/>
                <w:szCs w:val="16"/>
              </w:rPr>
              <w:t xml:space="preserve"> a </w:t>
            </w:r>
            <w:proofErr w:type="spellStart"/>
            <w:r w:rsidRPr="00F43B27">
              <w:rPr>
                <w:color w:val="auto"/>
                <w:sz w:val="16"/>
                <w:szCs w:val="16"/>
              </w:rPr>
              <w:t>continuacion</w:t>
            </w:r>
            <w:proofErr w:type="spellEnd"/>
          </w:p>
          <w:p w14:paraId="19D803CE" w14:textId="77777777" w:rsidR="00916C84" w:rsidRPr="00F43B27" w:rsidRDefault="00916C84" w:rsidP="00916C84">
            <w:pPr>
              <w:spacing w:line="288" w:lineRule="auto"/>
              <w:jc w:val="both"/>
              <w:rPr>
                <w:color w:val="auto"/>
                <w:sz w:val="16"/>
                <w:szCs w:val="16"/>
              </w:rPr>
            </w:pPr>
          </w:p>
          <w:p w14:paraId="7624B44E" w14:textId="77777777" w:rsidR="00916C84" w:rsidRPr="00F43B27" w:rsidRDefault="00916C84" w:rsidP="00916C84">
            <w:pPr>
              <w:spacing w:line="288" w:lineRule="auto"/>
              <w:jc w:val="both"/>
              <w:rPr>
                <w:color w:val="auto"/>
                <w:sz w:val="16"/>
                <w:szCs w:val="16"/>
              </w:rPr>
            </w:pPr>
          </w:p>
          <w:p w14:paraId="6792EDF2" w14:textId="77777777" w:rsidR="00F43B27" w:rsidRPr="00F43B27" w:rsidRDefault="00F43B27" w:rsidP="00F43B27">
            <w:pPr>
              <w:pStyle w:val="Prrafodelista"/>
              <w:numPr>
                <w:ilvl w:val="0"/>
                <w:numId w:val="51"/>
              </w:numPr>
              <w:spacing w:line="360" w:lineRule="auto"/>
              <w:jc w:val="both"/>
              <w:rPr>
                <w:color w:val="auto"/>
                <w:sz w:val="16"/>
                <w:szCs w:val="16"/>
              </w:rPr>
            </w:pPr>
            <w:r w:rsidRPr="00F43B27">
              <w:rPr>
                <w:color w:val="auto"/>
                <w:sz w:val="16"/>
                <w:szCs w:val="16"/>
              </w:rPr>
              <w:t xml:space="preserve">Se </w:t>
            </w:r>
            <w:proofErr w:type="spellStart"/>
            <w:r w:rsidRPr="00F43B27">
              <w:rPr>
                <w:color w:val="auto"/>
                <w:sz w:val="16"/>
                <w:szCs w:val="16"/>
              </w:rPr>
              <w:t>incluyen</w:t>
            </w:r>
            <w:proofErr w:type="spellEnd"/>
            <w:r w:rsidRPr="00F43B27">
              <w:rPr>
                <w:color w:val="auto"/>
                <w:sz w:val="16"/>
                <w:szCs w:val="16"/>
              </w:rPr>
              <w:t xml:space="preserve"> todas las </w:t>
            </w:r>
            <w:proofErr w:type="spellStart"/>
            <w:r w:rsidRPr="00F43B27">
              <w:rPr>
                <w:color w:val="auto"/>
                <w:sz w:val="16"/>
                <w:szCs w:val="16"/>
              </w:rPr>
              <w:t>nuevas</w:t>
            </w:r>
            <w:proofErr w:type="spellEnd"/>
            <w:r w:rsidRPr="00F43B27">
              <w:rPr>
                <w:color w:val="auto"/>
                <w:sz w:val="16"/>
                <w:szCs w:val="16"/>
              </w:rPr>
              <w:t xml:space="preserve"> Normativas que afectan </w:t>
            </w:r>
            <w:proofErr w:type="spellStart"/>
            <w:r w:rsidRPr="00F43B27">
              <w:rPr>
                <w:color w:val="auto"/>
                <w:sz w:val="16"/>
                <w:szCs w:val="16"/>
              </w:rPr>
              <w:t>al</w:t>
            </w:r>
            <w:proofErr w:type="spellEnd"/>
            <w:r w:rsidRPr="00F43B27">
              <w:rPr>
                <w:color w:val="auto"/>
                <w:sz w:val="16"/>
                <w:szCs w:val="16"/>
              </w:rPr>
              <w:t xml:space="preserve"> programa </w:t>
            </w:r>
          </w:p>
          <w:p w14:paraId="74BA341B" w14:textId="765D4644" w:rsidR="00F43B27" w:rsidRPr="00F43B27" w:rsidRDefault="00F43B27" w:rsidP="00F43B27">
            <w:pPr>
              <w:pStyle w:val="Prrafodelista"/>
              <w:numPr>
                <w:ilvl w:val="0"/>
                <w:numId w:val="51"/>
              </w:numPr>
              <w:spacing w:line="360" w:lineRule="auto"/>
              <w:jc w:val="both"/>
              <w:rPr>
                <w:color w:val="auto"/>
                <w:sz w:val="16"/>
                <w:szCs w:val="16"/>
              </w:rPr>
            </w:pPr>
            <w:r w:rsidRPr="00F43B27">
              <w:rPr>
                <w:color w:val="auto"/>
                <w:sz w:val="16"/>
                <w:szCs w:val="16"/>
              </w:rPr>
              <w:t xml:space="preserve">Se actualizan los enlaces a sitios </w:t>
            </w:r>
            <w:proofErr w:type="spellStart"/>
            <w:r w:rsidRPr="00F43B27">
              <w:rPr>
                <w:color w:val="auto"/>
                <w:sz w:val="16"/>
                <w:szCs w:val="16"/>
              </w:rPr>
              <w:t>web</w:t>
            </w:r>
            <w:proofErr w:type="spellEnd"/>
            <w:r w:rsidRPr="00F43B27">
              <w:rPr>
                <w:color w:val="auto"/>
                <w:sz w:val="16"/>
                <w:szCs w:val="16"/>
              </w:rPr>
              <w:t xml:space="preserve"> a los que se alude en el texto</w:t>
            </w:r>
          </w:p>
          <w:p w14:paraId="7D9F2106" w14:textId="265384F0" w:rsidR="00F43B27" w:rsidRPr="00F43B27" w:rsidRDefault="00F43B27" w:rsidP="00F43B27">
            <w:pPr>
              <w:pStyle w:val="Prrafodelista"/>
              <w:numPr>
                <w:ilvl w:val="0"/>
                <w:numId w:val="51"/>
              </w:numPr>
              <w:spacing w:line="360" w:lineRule="auto"/>
              <w:jc w:val="both"/>
              <w:rPr>
                <w:color w:val="auto"/>
                <w:sz w:val="16"/>
                <w:szCs w:val="16"/>
              </w:rPr>
            </w:pPr>
            <w:r w:rsidRPr="00F43B27">
              <w:rPr>
                <w:color w:val="auto"/>
                <w:sz w:val="16"/>
                <w:szCs w:val="16"/>
              </w:rPr>
              <w:t xml:space="preserve">Se solicita un aumento de </w:t>
            </w:r>
            <w:proofErr w:type="spellStart"/>
            <w:r w:rsidRPr="00F43B27">
              <w:rPr>
                <w:color w:val="auto"/>
                <w:sz w:val="16"/>
                <w:szCs w:val="16"/>
              </w:rPr>
              <w:t>plazas</w:t>
            </w:r>
            <w:proofErr w:type="spellEnd"/>
            <w:r w:rsidRPr="00F43B27">
              <w:rPr>
                <w:color w:val="auto"/>
                <w:sz w:val="16"/>
                <w:szCs w:val="16"/>
              </w:rPr>
              <w:t xml:space="preserve"> de </w:t>
            </w:r>
            <w:proofErr w:type="spellStart"/>
            <w:r w:rsidRPr="00F43B27">
              <w:rPr>
                <w:color w:val="auto"/>
                <w:sz w:val="16"/>
                <w:szCs w:val="16"/>
              </w:rPr>
              <w:t>nuevo</w:t>
            </w:r>
            <w:proofErr w:type="spellEnd"/>
            <w:r w:rsidRPr="00F43B27">
              <w:rPr>
                <w:color w:val="auto"/>
                <w:sz w:val="16"/>
                <w:szCs w:val="16"/>
              </w:rPr>
              <w:t xml:space="preserve"> ingreso ofertadas</w:t>
            </w:r>
          </w:p>
          <w:p w14:paraId="266DE17B" w14:textId="6D1FB1B1" w:rsidR="00F43B27" w:rsidRPr="00F43B27" w:rsidRDefault="00F43B27" w:rsidP="00F43B27">
            <w:pPr>
              <w:pStyle w:val="Prrafodelista"/>
              <w:numPr>
                <w:ilvl w:val="0"/>
                <w:numId w:val="51"/>
              </w:numPr>
              <w:spacing w:line="360" w:lineRule="auto"/>
              <w:jc w:val="both"/>
              <w:rPr>
                <w:color w:val="auto"/>
                <w:sz w:val="16"/>
                <w:szCs w:val="16"/>
              </w:rPr>
            </w:pPr>
            <w:r w:rsidRPr="00F43B27">
              <w:rPr>
                <w:color w:val="auto"/>
                <w:sz w:val="16"/>
                <w:szCs w:val="16"/>
              </w:rPr>
              <w:t xml:space="preserve">Se incorpora información sobre las competencias y los resultados de </w:t>
            </w:r>
            <w:proofErr w:type="spellStart"/>
            <w:r w:rsidRPr="00F43B27">
              <w:rPr>
                <w:color w:val="auto"/>
                <w:sz w:val="16"/>
                <w:szCs w:val="16"/>
              </w:rPr>
              <w:t>aprendizaje</w:t>
            </w:r>
            <w:proofErr w:type="spellEnd"/>
            <w:r w:rsidRPr="00F43B27">
              <w:rPr>
                <w:color w:val="auto"/>
                <w:sz w:val="16"/>
                <w:szCs w:val="16"/>
              </w:rPr>
              <w:t xml:space="preserve"> </w:t>
            </w:r>
          </w:p>
          <w:p w14:paraId="6297B539" w14:textId="20683FCE" w:rsidR="00F43B27" w:rsidRPr="00F43B27" w:rsidRDefault="00F43B27" w:rsidP="00F43B27">
            <w:pPr>
              <w:pStyle w:val="Prrafodelista"/>
              <w:numPr>
                <w:ilvl w:val="0"/>
                <w:numId w:val="51"/>
              </w:numPr>
              <w:spacing w:line="360" w:lineRule="auto"/>
              <w:jc w:val="both"/>
              <w:rPr>
                <w:color w:val="auto"/>
                <w:sz w:val="16"/>
                <w:szCs w:val="16"/>
              </w:rPr>
            </w:pPr>
            <w:r w:rsidRPr="00F43B27">
              <w:rPr>
                <w:color w:val="auto"/>
                <w:sz w:val="16"/>
                <w:szCs w:val="16"/>
              </w:rPr>
              <w:t xml:space="preserve">Se agrupan las </w:t>
            </w:r>
            <w:proofErr w:type="spellStart"/>
            <w:r w:rsidRPr="00F43B27">
              <w:rPr>
                <w:color w:val="auto"/>
                <w:sz w:val="16"/>
                <w:szCs w:val="16"/>
              </w:rPr>
              <w:t>lineas</w:t>
            </w:r>
            <w:proofErr w:type="spellEnd"/>
            <w:r w:rsidRPr="00F43B27">
              <w:rPr>
                <w:color w:val="auto"/>
                <w:sz w:val="16"/>
                <w:szCs w:val="16"/>
              </w:rPr>
              <w:t xml:space="preserve"> de </w:t>
            </w:r>
            <w:proofErr w:type="spellStart"/>
            <w:r w:rsidRPr="00F43B27">
              <w:rPr>
                <w:color w:val="auto"/>
                <w:sz w:val="16"/>
                <w:szCs w:val="16"/>
              </w:rPr>
              <w:t>investighación</w:t>
            </w:r>
            <w:proofErr w:type="spellEnd"/>
          </w:p>
          <w:p w14:paraId="2D11A03A" w14:textId="54AD44C5" w:rsidR="00F43B27" w:rsidRPr="00F43B27" w:rsidRDefault="00F43B27" w:rsidP="00F43B27">
            <w:pPr>
              <w:pStyle w:val="Prrafodelista"/>
              <w:numPr>
                <w:ilvl w:val="0"/>
                <w:numId w:val="51"/>
              </w:numPr>
              <w:spacing w:line="360" w:lineRule="auto"/>
              <w:jc w:val="both"/>
              <w:rPr>
                <w:color w:val="auto"/>
                <w:sz w:val="16"/>
                <w:szCs w:val="16"/>
              </w:rPr>
            </w:pPr>
            <w:r w:rsidRPr="00F43B27">
              <w:rPr>
                <w:color w:val="auto"/>
                <w:sz w:val="16"/>
                <w:szCs w:val="16"/>
              </w:rPr>
              <w:t>Se actualiza el listado del profesorado de ambas Universidades implicado e el programa:</w:t>
            </w:r>
          </w:p>
          <w:p w14:paraId="6DACC731" w14:textId="18628F26" w:rsidR="00F43B27" w:rsidRPr="00F43B27" w:rsidRDefault="00F43B27" w:rsidP="00F43B27">
            <w:pPr>
              <w:pStyle w:val="Prrafodelista"/>
              <w:numPr>
                <w:ilvl w:val="0"/>
                <w:numId w:val="51"/>
              </w:numPr>
              <w:spacing w:line="360" w:lineRule="auto"/>
              <w:jc w:val="both"/>
              <w:rPr>
                <w:color w:val="auto"/>
                <w:sz w:val="16"/>
                <w:szCs w:val="16"/>
              </w:rPr>
            </w:pPr>
            <w:r w:rsidRPr="00F43B27">
              <w:rPr>
                <w:color w:val="auto"/>
                <w:sz w:val="16"/>
                <w:szCs w:val="16"/>
              </w:rPr>
              <w:t xml:space="preserve">Se actualiza la información sobre los recursos </w:t>
            </w:r>
            <w:proofErr w:type="spellStart"/>
            <w:r w:rsidRPr="00F43B27">
              <w:rPr>
                <w:color w:val="auto"/>
                <w:sz w:val="16"/>
                <w:szCs w:val="16"/>
              </w:rPr>
              <w:t>materiales</w:t>
            </w:r>
            <w:proofErr w:type="spellEnd"/>
            <w:r w:rsidRPr="00F43B27">
              <w:rPr>
                <w:color w:val="auto"/>
                <w:sz w:val="16"/>
                <w:szCs w:val="16"/>
              </w:rPr>
              <w:t xml:space="preserve"> y servicio</w:t>
            </w:r>
          </w:p>
          <w:p w14:paraId="5B2A7922" w14:textId="07760577" w:rsidR="00F43B27" w:rsidRPr="00F43B27" w:rsidRDefault="00F43B27" w:rsidP="00F43B27">
            <w:pPr>
              <w:pStyle w:val="Prrafodelista"/>
              <w:numPr>
                <w:ilvl w:val="0"/>
                <w:numId w:val="51"/>
              </w:numPr>
              <w:spacing w:line="360" w:lineRule="auto"/>
              <w:jc w:val="both"/>
              <w:rPr>
                <w:color w:val="auto"/>
                <w:sz w:val="16"/>
                <w:szCs w:val="16"/>
              </w:rPr>
            </w:pPr>
            <w:r w:rsidRPr="00F43B27">
              <w:rPr>
                <w:color w:val="auto"/>
                <w:sz w:val="16"/>
                <w:szCs w:val="16"/>
              </w:rPr>
              <w:t xml:space="preserve">Se actualiza la información sobre los Sistema de Garantía de </w:t>
            </w:r>
            <w:proofErr w:type="spellStart"/>
            <w:r w:rsidRPr="00F43B27">
              <w:rPr>
                <w:color w:val="auto"/>
                <w:sz w:val="16"/>
                <w:szCs w:val="16"/>
              </w:rPr>
              <w:t>Calidad</w:t>
            </w:r>
            <w:proofErr w:type="spellEnd"/>
          </w:p>
          <w:p w14:paraId="2ED6BB1C" w14:textId="77777777" w:rsidR="00F43B27" w:rsidRPr="00191E62" w:rsidRDefault="00F43B27" w:rsidP="00F43B27">
            <w:pPr>
              <w:spacing w:line="360" w:lineRule="auto"/>
              <w:jc w:val="both"/>
              <w:rPr>
                <w:color w:val="auto"/>
                <w:sz w:val="16"/>
                <w:szCs w:val="16"/>
                <w:highlight w:val="yellow"/>
                <w:lang w:val="es-ES"/>
              </w:rPr>
            </w:pPr>
          </w:p>
          <w:p w14:paraId="5FD9A94B" w14:textId="0197AA51" w:rsidR="00916C84" w:rsidRPr="00F43B27" w:rsidRDefault="00916C84" w:rsidP="00F97E45">
            <w:pPr>
              <w:spacing w:line="288" w:lineRule="auto"/>
              <w:jc w:val="both"/>
              <w:rPr>
                <w:rFonts w:cs="Arial"/>
                <w:b/>
                <w:bCs/>
                <w:color w:val="538135" w:themeColor="accent6" w:themeShade="BF"/>
                <w:sz w:val="16"/>
                <w:szCs w:val="16"/>
                <w:lang w:val="es-ES"/>
              </w:rPr>
            </w:pPr>
          </w:p>
        </w:tc>
      </w:tr>
    </w:tbl>
    <w:p w14:paraId="45C2F9EE" w14:textId="77777777" w:rsidR="002E1611" w:rsidRDefault="002E1611" w:rsidP="002E1611">
      <w:pPr>
        <w:rPr>
          <w:color w:val="auto"/>
        </w:rPr>
      </w:pPr>
    </w:p>
    <w:p w14:paraId="3A3DF2C4" w14:textId="77777777" w:rsidR="001A2005" w:rsidRPr="00FE1213" w:rsidRDefault="001A2005" w:rsidP="002E1611">
      <w:pPr>
        <w:rPr>
          <w:color w:val="auto"/>
        </w:rPr>
      </w:pP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039"/>
      </w:tblGrid>
      <w:tr w:rsidR="002E1611" w:rsidRPr="00FE1213" w14:paraId="2B88EFAF"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63FAE751" w14:textId="77777777" w:rsidR="002E1611" w:rsidRPr="00FE1213" w:rsidRDefault="002E1611" w:rsidP="001529EC">
            <w:pPr>
              <w:suppressAutoHyphens w:val="0"/>
              <w:ind w:left="720"/>
              <w:contextualSpacing/>
              <w:jc w:val="both"/>
              <w:rPr>
                <w:b/>
                <w:color w:val="auto"/>
                <w:szCs w:val="24"/>
              </w:rPr>
            </w:pPr>
            <w:r w:rsidRPr="00FE1213">
              <w:rPr>
                <w:b/>
                <w:color w:val="auto"/>
                <w:szCs w:val="24"/>
              </w:rPr>
              <w:t>4. PLAN DE MELLORAS</w:t>
            </w:r>
          </w:p>
        </w:tc>
      </w:tr>
      <w:tr w:rsidR="002E1611" w:rsidRPr="00FE1213" w14:paraId="5770CBB2"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C41170" w14:textId="5BD2DCA7" w:rsidR="002E1611" w:rsidRDefault="002E1611" w:rsidP="001529EC">
            <w:pPr>
              <w:rPr>
                <w:b/>
                <w:i/>
                <w:color w:val="auto"/>
              </w:rPr>
            </w:pPr>
            <w:r>
              <w:rPr>
                <w:b/>
                <w:i/>
                <w:color w:val="auto"/>
              </w:rPr>
              <w:t>(Ver Anexo IV</w:t>
            </w:r>
            <w:r w:rsidRPr="00FE1213">
              <w:rPr>
                <w:b/>
                <w:i/>
                <w:color w:val="auto"/>
              </w:rPr>
              <w:t>)</w:t>
            </w:r>
          </w:p>
          <w:p w14:paraId="00260884" w14:textId="77777777" w:rsidR="0029620A" w:rsidRDefault="0029620A" w:rsidP="001529EC">
            <w:pPr>
              <w:rPr>
                <w:b/>
                <w:i/>
                <w:color w:val="auto"/>
              </w:rPr>
            </w:pPr>
          </w:p>
          <w:p w14:paraId="0BD1AE53" w14:textId="4AA928DA" w:rsidR="0029620A" w:rsidRDefault="001A2005" w:rsidP="001A2005">
            <w:pPr>
              <w:spacing w:line="288" w:lineRule="auto"/>
              <w:jc w:val="both"/>
              <w:rPr>
                <w:rStyle w:val="Refdecomentario"/>
                <w:color w:val="auto"/>
              </w:rPr>
            </w:pPr>
            <w:r>
              <w:rPr>
                <w:rStyle w:val="Refdecomentario"/>
                <w:color w:val="auto"/>
              </w:rPr>
              <w:t xml:space="preserve">Al estar </w:t>
            </w:r>
            <w:proofErr w:type="spellStart"/>
            <w:r>
              <w:rPr>
                <w:rStyle w:val="Refdecomentario"/>
                <w:color w:val="auto"/>
              </w:rPr>
              <w:t>siendo</w:t>
            </w:r>
            <w:proofErr w:type="spellEnd"/>
            <w:r>
              <w:rPr>
                <w:rStyle w:val="Refdecomentario"/>
                <w:color w:val="auto"/>
              </w:rPr>
              <w:t xml:space="preserve"> sometidos a Modificación en el momento de </w:t>
            </w:r>
            <w:proofErr w:type="spellStart"/>
            <w:r>
              <w:rPr>
                <w:rStyle w:val="Refdecomentario"/>
                <w:color w:val="auto"/>
              </w:rPr>
              <w:t>redaccion</w:t>
            </w:r>
            <w:proofErr w:type="spellEnd"/>
            <w:r>
              <w:rPr>
                <w:rStyle w:val="Refdecomentario"/>
                <w:color w:val="auto"/>
              </w:rPr>
              <w:t xml:space="preserve"> de esta memoria, se c</w:t>
            </w:r>
            <w:r w:rsidR="006655DA">
              <w:rPr>
                <w:rStyle w:val="Refdecomentario"/>
                <w:color w:val="auto"/>
              </w:rPr>
              <w:t>o</w:t>
            </w:r>
            <w:r>
              <w:rPr>
                <w:rStyle w:val="Refdecomentario"/>
                <w:color w:val="auto"/>
              </w:rPr>
              <w:t xml:space="preserve">nsidera que no procede establecer un plan de </w:t>
            </w:r>
            <w:proofErr w:type="spellStart"/>
            <w:r>
              <w:rPr>
                <w:rStyle w:val="Refdecomentario"/>
                <w:color w:val="auto"/>
              </w:rPr>
              <w:t>mejoras</w:t>
            </w:r>
            <w:proofErr w:type="spellEnd"/>
            <w:r>
              <w:rPr>
                <w:rStyle w:val="Refdecomentario"/>
                <w:color w:val="auto"/>
              </w:rPr>
              <w:t xml:space="preserve"> adicional, más </w:t>
            </w:r>
            <w:proofErr w:type="spellStart"/>
            <w:r>
              <w:rPr>
                <w:rStyle w:val="Refdecomentario"/>
                <w:color w:val="auto"/>
              </w:rPr>
              <w:t>allá</w:t>
            </w:r>
            <w:proofErr w:type="spellEnd"/>
            <w:r>
              <w:rPr>
                <w:rStyle w:val="Refdecomentario"/>
                <w:color w:val="auto"/>
              </w:rPr>
              <w:t xml:space="preserve"> de l</w:t>
            </w:r>
            <w:r w:rsidR="00E006AB">
              <w:rPr>
                <w:rStyle w:val="Refdecomentario"/>
                <w:color w:val="auto"/>
              </w:rPr>
              <w:t xml:space="preserve">as </w:t>
            </w:r>
            <w:proofErr w:type="spellStart"/>
            <w:r w:rsidR="00E006AB">
              <w:rPr>
                <w:rStyle w:val="Refdecomentario"/>
                <w:color w:val="auto"/>
              </w:rPr>
              <w:t>mejoras</w:t>
            </w:r>
            <w:proofErr w:type="spellEnd"/>
            <w:r w:rsidR="00E006AB">
              <w:rPr>
                <w:rStyle w:val="Refdecomentario"/>
                <w:color w:val="auto"/>
              </w:rPr>
              <w:t xml:space="preserve"> </w:t>
            </w:r>
            <w:proofErr w:type="spellStart"/>
            <w:r>
              <w:rPr>
                <w:rStyle w:val="Refdecomentario"/>
                <w:color w:val="auto"/>
              </w:rPr>
              <w:t>propuest</w:t>
            </w:r>
            <w:r w:rsidR="00E006AB">
              <w:rPr>
                <w:rStyle w:val="Refdecomentario"/>
                <w:color w:val="auto"/>
              </w:rPr>
              <w:t>as</w:t>
            </w:r>
            <w:proofErr w:type="spellEnd"/>
            <w:r>
              <w:rPr>
                <w:rStyle w:val="Refdecomentario"/>
                <w:color w:val="auto"/>
              </w:rPr>
              <w:t xml:space="preserve"> </w:t>
            </w:r>
            <w:r w:rsidR="006655DA">
              <w:rPr>
                <w:rStyle w:val="Refdecomentario"/>
                <w:color w:val="auto"/>
              </w:rPr>
              <w:t xml:space="preserve">en la </w:t>
            </w:r>
            <w:proofErr w:type="spellStart"/>
            <w:r w:rsidR="006655DA">
              <w:rPr>
                <w:rStyle w:val="Refdecomentario"/>
                <w:color w:val="auto"/>
              </w:rPr>
              <w:t>solicitud</w:t>
            </w:r>
            <w:proofErr w:type="spellEnd"/>
            <w:r w:rsidR="006655DA">
              <w:rPr>
                <w:rStyle w:val="Refdecomentario"/>
                <w:color w:val="auto"/>
              </w:rPr>
              <w:t xml:space="preserve"> de </w:t>
            </w:r>
            <w:r w:rsidR="0029620A" w:rsidRPr="0029620A">
              <w:rPr>
                <w:rStyle w:val="Refdecomentario"/>
                <w:color w:val="auto"/>
              </w:rPr>
              <w:t xml:space="preserve">Modificación </w:t>
            </w:r>
            <w:r w:rsidR="0029620A">
              <w:rPr>
                <w:rStyle w:val="Refdecomentario"/>
              </w:rPr>
              <w:t xml:space="preserve">y que se han resumido en el apartado </w:t>
            </w:r>
            <w:r w:rsidR="006655DA">
              <w:rPr>
                <w:rStyle w:val="Refdecomentario"/>
              </w:rPr>
              <w:t>3</w:t>
            </w:r>
            <w:r w:rsidR="0029620A" w:rsidRPr="0029620A">
              <w:rPr>
                <w:rStyle w:val="Refdecomentario"/>
                <w:color w:val="auto"/>
              </w:rPr>
              <w:t xml:space="preserve">. </w:t>
            </w:r>
          </w:p>
          <w:p w14:paraId="16C104F5" w14:textId="77777777" w:rsidR="0029620A" w:rsidRDefault="0029620A" w:rsidP="0029620A">
            <w:pPr>
              <w:spacing w:line="288" w:lineRule="auto"/>
              <w:jc w:val="both"/>
              <w:rPr>
                <w:rStyle w:val="Refdecomentario"/>
              </w:rPr>
            </w:pPr>
          </w:p>
          <w:p w14:paraId="7004BABF" w14:textId="06196193" w:rsidR="0029620A" w:rsidRPr="0029620A" w:rsidRDefault="0029620A" w:rsidP="0029620A">
            <w:pPr>
              <w:spacing w:line="288" w:lineRule="auto"/>
              <w:jc w:val="both"/>
              <w:rPr>
                <w:rStyle w:val="Refdecomentario"/>
                <w:color w:val="auto"/>
              </w:rPr>
            </w:pPr>
            <w:r w:rsidRPr="0029620A">
              <w:rPr>
                <w:rStyle w:val="Refdecomentario"/>
                <w:color w:val="auto"/>
              </w:rPr>
              <w:t xml:space="preserve">Una vez recibido el </w:t>
            </w:r>
            <w:proofErr w:type="spellStart"/>
            <w:r w:rsidRPr="0029620A">
              <w:rPr>
                <w:rStyle w:val="Refdecomentario"/>
                <w:color w:val="auto"/>
              </w:rPr>
              <w:t>correspondie</w:t>
            </w:r>
            <w:r>
              <w:rPr>
                <w:rStyle w:val="Refdecomentario"/>
                <w:color w:val="auto"/>
              </w:rPr>
              <w:t>n</w:t>
            </w:r>
            <w:r w:rsidRPr="0029620A">
              <w:rPr>
                <w:rStyle w:val="Refdecomentario"/>
                <w:color w:val="auto"/>
              </w:rPr>
              <w:t>te</w:t>
            </w:r>
            <w:proofErr w:type="spellEnd"/>
            <w:r w:rsidRPr="0029620A">
              <w:rPr>
                <w:rStyle w:val="Refdecomentario"/>
                <w:color w:val="auto"/>
              </w:rPr>
              <w:t xml:space="preserve"> informe por parte de la ACSUG se procederá a pl</w:t>
            </w:r>
            <w:r>
              <w:rPr>
                <w:rStyle w:val="Refdecomentario"/>
                <w:color w:val="auto"/>
              </w:rPr>
              <w:t>a</w:t>
            </w:r>
            <w:r w:rsidRPr="0029620A">
              <w:rPr>
                <w:rStyle w:val="Refdecomentario"/>
                <w:color w:val="auto"/>
              </w:rPr>
              <w:t xml:space="preserve">nificar acciones de </w:t>
            </w:r>
            <w:proofErr w:type="spellStart"/>
            <w:r w:rsidRPr="0029620A">
              <w:rPr>
                <w:rStyle w:val="Refdecomentario"/>
                <w:color w:val="auto"/>
              </w:rPr>
              <w:t>mejora</w:t>
            </w:r>
            <w:proofErr w:type="spellEnd"/>
            <w:r w:rsidRPr="0029620A">
              <w:rPr>
                <w:rStyle w:val="Refdecomentario"/>
                <w:color w:val="auto"/>
              </w:rPr>
              <w:t xml:space="preserve"> concretas para </w:t>
            </w:r>
            <w:proofErr w:type="spellStart"/>
            <w:r w:rsidRPr="0029620A">
              <w:rPr>
                <w:rStyle w:val="Refdecomentario"/>
                <w:color w:val="auto"/>
              </w:rPr>
              <w:t>subsanar</w:t>
            </w:r>
            <w:proofErr w:type="spellEnd"/>
            <w:r w:rsidRPr="0029620A">
              <w:rPr>
                <w:rStyle w:val="Refdecomentario"/>
                <w:color w:val="auto"/>
              </w:rPr>
              <w:t xml:space="preserve">, </w:t>
            </w:r>
            <w:proofErr w:type="spellStart"/>
            <w:r w:rsidRPr="0029620A">
              <w:rPr>
                <w:rStyle w:val="Refdecomentario"/>
                <w:color w:val="auto"/>
              </w:rPr>
              <w:t>corregir</w:t>
            </w:r>
            <w:proofErr w:type="spellEnd"/>
            <w:r w:rsidRPr="0029620A">
              <w:rPr>
                <w:rStyle w:val="Refdecomentario"/>
                <w:color w:val="auto"/>
              </w:rPr>
              <w:t xml:space="preserve"> y/o </w:t>
            </w:r>
            <w:proofErr w:type="spellStart"/>
            <w:r w:rsidRPr="0029620A">
              <w:rPr>
                <w:rStyle w:val="Refdecomentario"/>
                <w:color w:val="auto"/>
              </w:rPr>
              <w:t>mejorar</w:t>
            </w:r>
            <w:proofErr w:type="spellEnd"/>
            <w:r w:rsidRPr="0029620A">
              <w:rPr>
                <w:rStyle w:val="Refdecomentario"/>
                <w:color w:val="auto"/>
              </w:rPr>
              <w:t xml:space="preserve"> los aspectos que la </w:t>
            </w:r>
            <w:proofErr w:type="spellStart"/>
            <w:r w:rsidRPr="0029620A">
              <w:rPr>
                <w:rStyle w:val="Refdecomentario"/>
                <w:color w:val="auto"/>
              </w:rPr>
              <w:t>Agencia</w:t>
            </w:r>
            <w:proofErr w:type="spellEnd"/>
            <w:r w:rsidRPr="0029620A">
              <w:rPr>
                <w:rStyle w:val="Refdecomentario"/>
                <w:color w:val="auto"/>
              </w:rPr>
              <w:t xml:space="preserve"> </w:t>
            </w:r>
            <w:proofErr w:type="spellStart"/>
            <w:r w:rsidRPr="0029620A">
              <w:rPr>
                <w:rStyle w:val="Refdecomentario"/>
                <w:color w:val="auto"/>
              </w:rPr>
              <w:t>haya</w:t>
            </w:r>
            <w:proofErr w:type="spellEnd"/>
            <w:r w:rsidRPr="0029620A">
              <w:rPr>
                <w:rStyle w:val="Refdecomentario"/>
                <w:color w:val="auto"/>
              </w:rPr>
              <w:t xml:space="preserve"> considerado.</w:t>
            </w:r>
          </w:p>
          <w:p w14:paraId="0BDDE901" w14:textId="77777777" w:rsidR="002E1611" w:rsidRPr="00FE1213" w:rsidRDefault="002E1611" w:rsidP="001529EC">
            <w:pPr>
              <w:rPr>
                <w:b/>
                <w:i/>
                <w:color w:val="auto"/>
              </w:rPr>
            </w:pPr>
          </w:p>
          <w:p w14:paraId="5B4093BE" w14:textId="77777777" w:rsidR="002E1611" w:rsidRPr="00FE1213" w:rsidRDefault="002E1611" w:rsidP="001529EC">
            <w:pPr>
              <w:rPr>
                <w:b/>
                <w:i/>
                <w:color w:val="auto"/>
              </w:rPr>
            </w:pPr>
          </w:p>
        </w:tc>
      </w:tr>
    </w:tbl>
    <w:p w14:paraId="5D778C53" w14:textId="77777777" w:rsidR="00237E7D" w:rsidRDefault="00237E7D"/>
    <w:p w14:paraId="4E4F350D" w14:textId="77777777" w:rsidR="00237E7D" w:rsidRDefault="00237E7D"/>
    <w:p w14:paraId="17807D38" w14:textId="77777777" w:rsidR="0029620A" w:rsidRDefault="0029620A">
      <w:pPr>
        <w:suppressAutoHyphens w:val="0"/>
        <w:spacing w:after="160" w:line="259" w:lineRule="auto"/>
        <w:rPr>
          <w:rFonts w:cs="Arial"/>
          <w:b/>
          <w:sz w:val="24"/>
          <w:szCs w:val="24"/>
        </w:rPr>
      </w:pPr>
      <w:r>
        <w:rPr>
          <w:rFonts w:cs="Arial"/>
          <w:b/>
          <w:sz w:val="24"/>
          <w:szCs w:val="24"/>
        </w:rPr>
        <w:br w:type="page"/>
      </w:r>
    </w:p>
    <w:p w14:paraId="6B867CA2" w14:textId="10BF5730" w:rsidR="00237E7D" w:rsidRPr="00237E7D" w:rsidRDefault="00237E7D" w:rsidP="00237E7D">
      <w:pPr>
        <w:suppressAutoHyphens w:val="0"/>
        <w:rPr>
          <w:rFonts w:cs="Arial"/>
          <w:b/>
          <w:sz w:val="24"/>
          <w:szCs w:val="24"/>
        </w:rPr>
      </w:pPr>
      <w:r w:rsidRPr="00237E7D">
        <w:rPr>
          <w:rFonts w:cs="Arial"/>
          <w:b/>
          <w:sz w:val="24"/>
          <w:szCs w:val="24"/>
        </w:rPr>
        <w:lastRenderedPageBreak/>
        <w:t>ANEXO IV. PLAN DE MELLORA</w:t>
      </w:r>
      <w:r w:rsidRPr="00237E7D">
        <w:rPr>
          <w:rFonts w:cs="Arial"/>
          <w:b/>
          <w:sz w:val="24"/>
          <w:szCs w:val="24"/>
        </w:rPr>
        <w:fldChar w:fldCharType="begin"/>
      </w:r>
      <w:r w:rsidRPr="00237E7D">
        <w:instrText xml:space="preserve"> XE "</w:instrText>
      </w:r>
      <w:r w:rsidRPr="00237E7D">
        <w:rPr>
          <w:rFonts w:cs="Arial"/>
          <w:b/>
          <w:sz w:val="24"/>
          <w:szCs w:val="24"/>
        </w:rPr>
        <w:instrText>ANEXO III. PLAN DE MELLORAS</w:instrText>
      </w:r>
      <w:r w:rsidRPr="00237E7D">
        <w:instrText xml:space="preserve">" </w:instrText>
      </w:r>
      <w:r w:rsidRPr="00237E7D">
        <w:rPr>
          <w:rFonts w:cs="Arial"/>
          <w:b/>
          <w:sz w:val="24"/>
          <w:szCs w:val="24"/>
        </w:rPr>
        <w:fldChar w:fldCharType="end"/>
      </w:r>
      <w:r w:rsidRPr="00237E7D">
        <w:rPr>
          <w:rFonts w:cs="Arial"/>
          <w:b/>
          <w:sz w:val="24"/>
          <w:szCs w:val="24"/>
        </w:rPr>
        <w:t>S</w:t>
      </w:r>
    </w:p>
    <w:p w14:paraId="216849C4" w14:textId="77777777" w:rsidR="00237E7D" w:rsidRDefault="00237E7D" w:rsidP="00237E7D">
      <w:pPr>
        <w:suppressAutoHyphens w:val="0"/>
        <w:rPr>
          <w:rFonts w:cs="Arial"/>
          <w:b/>
          <w:sz w:val="24"/>
          <w:szCs w:val="24"/>
        </w:rPr>
      </w:pPr>
      <w:r w:rsidRPr="00237E7D">
        <w:rPr>
          <w:rFonts w:cs="Arial"/>
          <w:b/>
          <w:sz w:val="24"/>
          <w:szCs w:val="24"/>
        </w:rPr>
        <w:t>(modelo de acción de mellora)</w:t>
      </w:r>
    </w:p>
    <w:p w14:paraId="38E2A1DF" w14:textId="77777777" w:rsidR="00237E7D" w:rsidRDefault="00237E7D" w:rsidP="00237E7D">
      <w:pPr>
        <w:suppressAutoHyphens w:val="0"/>
        <w:rPr>
          <w:rFonts w:cs="Arial"/>
          <w:b/>
          <w:sz w:val="24"/>
          <w:szCs w:val="24"/>
        </w:rPr>
      </w:pPr>
    </w:p>
    <w:p w14:paraId="6968AE4B" w14:textId="77777777" w:rsidR="00237E7D" w:rsidRPr="00237E7D" w:rsidRDefault="00237E7D" w:rsidP="00237E7D">
      <w:pPr>
        <w:suppressAutoHyphens w:val="0"/>
        <w:rPr>
          <w:rFonts w:cs="Arial"/>
          <w:sz w:val="24"/>
          <w:szCs w:val="24"/>
          <w:u w:val="single"/>
        </w:rPr>
      </w:pPr>
      <w:r w:rsidRPr="00237E7D">
        <w:rPr>
          <w:rFonts w:cs="Arial"/>
          <w:sz w:val="24"/>
          <w:szCs w:val="24"/>
          <w:u w:val="single"/>
        </w:rPr>
        <w:t>Accións institucionais (xestionadas na Eido)</w:t>
      </w:r>
    </w:p>
    <w:p w14:paraId="6FF35B9E" w14:textId="77777777" w:rsidR="00237E7D" w:rsidRPr="00237E7D" w:rsidRDefault="00237E7D" w:rsidP="00237E7D">
      <w:pPr>
        <w:tabs>
          <w:tab w:val="left" w:pos="2010"/>
        </w:tabs>
        <w:rPr>
          <w:rFonts w:cs="Arial"/>
          <w:b/>
        </w:rPr>
      </w:pPr>
    </w:p>
    <w:p w14:paraId="2BB5AC2B" w14:textId="30D093DE"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resultado do informe</w:t>
      </w:r>
      <w:r w:rsidR="005C4A34">
        <w:rPr>
          <w:rFonts w:cs="Arial"/>
          <w:sz w:val="24"/>
          <w:szCs w:val="24"/>
          <w:u w:val="single"/>
        </w:rPr>
        <w:t>(s)</w:t>
      </w:r>
      <w:r>
        <w:rPr>
          <w:rFonts w:cs="Arial"/>
          <w:sz w:val="24"/>
          <w:szCs w:val="24"/>
          <w:u w:val="single"/>
        </w:rPr>
        <w:t xml:space="preserve"> de verificación</w:t>
      </w:r>
      <w:r w:rsidR="00A22379">
        <w:rPr>
          <w:rFonts w:cs="Arial"/>
          <w:sz w:val="24"/>
          <w:szCs w:val="24"/>
          <w:u w:val="single"/>
        </w:rPr>
        <w:t xml:space="preserve"> e modificacións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14:paraId="739AB554" w14:textId="77777777" w:rsidR="00237E7D" w:rsidRDefault="00237E7D"/>
    <w:p w14:paraId="14CFB4C4" w14:textId="5FDABC0A"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incorporadas </w:t>
      </w:r>
      <w:r w:rsidR="005C4A34">
        <w:rPr>
          <w:rFonts w:cs="Arial"/>
          <w:sz w:val="24"/>
          <w:szCs w:val="24"/>
          <w:u w:val="single"/>
        </w:rPr>
        <w:t>en</w:t>
      </w:r>
      <w:r>
        <w:rPr>
          <w:rFonts w:cs="Arial"/>
          <w:sz w:val="24"/>
          <w:szCs w:val="24"/>
          <w:u w:val="single"/>
        </w:rPr>
        <w:t xml:space="preserve"> informe</w:t>
      </w:r>
      <w:r w:rsidR="005C4A34">
        <w:rPr>
          <w:rFonts w:cs="Arial"/>
          <w:sz w:val="24"/>
          <w:szCs w:val="24"/>
          <w:u w:val="single"/>
        </w:rPr>
        <w:t>(s)</w:t>
      </w:r>
      <w:r>
        <w:rPr>
          <w:rFonts w:cs="Arial"/>
          <w:sz w:val="24"/>
          <w:szCs w:val="24"/>
          <w:u w:val="single"/>
        </w:rPr>
        <w:t xml:space="preserve"> de seguimento</w:t>
      </w:r>
      <w:r w:rsidR="005C4A34">
        <w:rPr>
          <w:rFonts w:cs="Arial"/>
          <w:sz w:val="24"/>
          <w:szCs w:val="24"/>
          <w:u w:val="single"/>
        </w:rPr>
        <w:t xml:space="preserve"> anterior(es)</w:t>
      </w:r>
    </w:p>
    <w:p w14:paraId="0D5FE312" w14:textId="77777777" w:rsidR="00237E7D" w:rsidRDefault="00237E7D"/>
    <w:p w14:paraId="3296EEA0" w14:textId="769CBE7D"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resultado do informe de avaliación do</w:t>
      </w:r>
      <w:r w:rsidR="005C4A34">
        <w:rPr>
          <w:rFonts w:cs="Arial"/>
          <w:sz w:val="24"/>
          <w:szCs w:val="24"/>
          <w:u w:val="single"/>
        </w:rPr>
        <w:t>(s)</w:t>
      </w:r>
      <w:r>
        <w:rPr>
          <w:rFonts w:cs="Arial"/>
          <w:sz w:val="24"/>
          <w:szCs w:val="24"/>
          <w:u w:val="single"/>
        </w:rPr>
        <w:t xml:space="preserve"> seguimento</w:t>
      </w:r>
      <w:r w:rsidR="005C4A34">
        <w:rPr>
          <w:rFonts w:cs="Arial"/>
          <w:sz w:val="24"/>
          <w:szCs w:val="24"/>
          <w:u w:val="single"/>
        </w:rPr>
        <w:t>(s)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14:paraId="634D35BB" w14:textId="77777777" w:rsidR="00237E7D" w:rsidRDefault="00237E7D"/>
    <w:p w14:paraId="1A03C6D3" w14:textId="77777777" w:rsidR="00632A4E" w:rsidRPr="00237E7D" w:rsidRDefault="00632A4E" w:rsidP="00632A4E">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adicionais resultado das análises deste informe de renovación da acreditación </w:t>
      </w:r>
      <w:r w:rsidRPr="00237E7D">
        <w:rPr>
          <w:rFonts w:cs="Arial"/>
          <w:sz w:val="24"/>
          <w:szCs w:val="24"/>
          <w:u w:val="single"/>
        </w:rPr>
        <w:t>(</w:t>
      </w:r>
      <w:r>
        <w:rPr>
          <w:rFonts w:cs="Arial"/>
          <w:sz w:val="24"/>
          <w:szCs w:val="24"/>
          <w:u w:val="single"/>
        </w:rPr>
        <w:t>se procede</w:t>
      </w:r>
      <w:r w:rsidRPr="00237E7D">
        <w:rPr>
          <w:rFonts w:cs="Arial"/>
          <w:sz w:val="24"/>
          <w:szCs w:val="24"/>
          <w:u w:val="single"/>
        </w:rPr>
        <w:t>)</w:t>
      </w:r>
    </w:p>
    <w:p w14:paraId="1DEF4DC4" w14:textId="77777777" w:rsidR="00632A4E" w:rsidRDefault="00632A4E"/>
    <w:p w14:paraId="00872C21" w14:textId="77777777" w:rsidR="00632A4E" w:rsidRDefault="00632A4E"/>
    <w:sectPr w:rsidR="00632A4E" w:rsidSect="00845188">
      <w:headerReference w:type="default" r:id="rId35"/>
      <w:footerReference w:type="default" r:id="rId36"/>
      <w:pgSz w:w="11906" w:h="16838"/>
      <w:pgMar w:top="1418" w:right="1134" w:bottom="1134" w:left="1559"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EB06" w14:textId="77777777" w:rsidR="00920DF4" w:rsidRDefault="00920DF4" w:rsidP="002E1611">
      <w:r>
        <w:separator/>
      </w:r>
    </w:p>
  </w:endnote>
  <w:endnote w:type="continuationSeparator" w:id="0">
    <w:p w14:paraId="7F717A3F" w14:textId="77777777" w:rsidR="00920DF4" w:rsidRDefault="00920DF4"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New Baskerville">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jaVuSansCondensed">
    <w:altName w:val="Calibri"/>
    <w:panose1 w:val="00000000000000000000"/>
    <w:charset w:val="00"/>
    <w:family w:val="auto"/>
    <w:notTrueType/>
    <w:pitch w:val="default"/>
    <w:sig w:usb0="00000003" w:usb1="00000000" w:usb2="00000000" w:usb3="00000000" w:csb0="00000001" w:csb1="00000000"/>
  </w:font>
  <w:font w:name="ITC New Baskerville Std">
    <w:altName w:val="Baskerville Old Face"/>
    <w:panose1 w:val="00000000000000000000"/>
    <w:charset w:val="00"/>
    <w:family w:val="roman"/>
    <w:notTrueType/>
    <w:pitch w:val="variable"/>
    <w:sig w:usb0="00000003"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ACA" w14:textId="77777777" w:rsidR="000D669D" w:rsidRDefault="000D669D" w:rsidP="00845188">
    <w:pPr>
      <w:pStyle w:val="Piedepgina"/>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0D669D" w:rsidRPr="00845188" w14:paraId="22F268DE" w14:textId="77777777" w:rsidTr="00845188">
      <w:trPr>
        <w:trHeight w:val="1077"/>
      </w:trPr>
      <w:tc>
        <w:tcPr>
          <w:tcW w:w="5572" w:type="dxa"/>
          <w:tcBorders>
            <w:top w:val="single" w:sz="2" w:space="0" w:color="auto"/>
            <w:left w:val="nil"/>
            <w:bottom w:val="nil"/>
            <w:right w:val="nil"/>
          </w:tcBorders>
          <w:shd w:val="clear" w:color="auto" w:fill="auto"/>
          <w:vAlign w:val="center"/>
        </w:tcPr>
        <w:p w14:paraId="55376E54" w14:textId="20941607" w:rsidR="000D669D" w:rsidRPr="00845188" w:rsidRDefault="000D669D"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sidRPr="00845188">
            <w:rPr>
              <w:rFonts w:ascii="ITC New Baskerville Std" w:eastAsia="Cambria" w:hAnsi="ITC New Baskerville Std"/>
              <w:noProof/>
              <w:color w:val="auto"/>
              <w:sz w:val="21"/>
              <w:szCs w:val="24"/>
              <w:lang w:eastAsia="gl-ES"/>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14:paraId="4A907557" w14:textId="77777777" w:rsidR="000D669D" w:rsidRPr="00845188" w:rsidRDefault="000D669D"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 xml:space="preserve">Área de </w:t>
          </w:r>
          <w:proofErr w:type="spellStart"/>
          <w:r w:rsidRPr="00845188">
            <w:rPr>
              <w:rFonts w:ascii="ITC New Baskerville Std" w:eastAsia="Cambria" w:hAnsi="ITC New Baskerville Std" w:cs="Arial"/>
              <w:color w:val="59178A"/>
              <w:sz w:val="22"/>
              <w:szCs w:val="22"/>
              <w:lang w:val="es-ES_tradnl" w:eastAsia="en-US"/>
            </w:rPr>
            <w:t>Calidade</w:t>
          </w:r>
          <w:proofErr w:type="spellEnd"/>
        </w:p>
      </w:tc>
    </w:tr>
  </w:tbl>
  <w:p w14:paraId="31EADD32" w14:textId="12769259" w:rsidR="000D669D" w:rsidRDefault="000D669D" w:rsidP="00845188">
    <w:pPr>
      <w:pStyle w:val="Piedepg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B16E1B">
      <w:rPr>
        <w:noProof/>
        <w:sz w:val="16"/>
        <w:szCs w:val="16"/>
      </w:rPr>
      <w:t>1</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B16E1B">
      <w:rPr>
        <w:noProof/>
        <w:sz w:val="16"/>
        <w:szCs w:val="16"/>
      </w:rPr>
      <w:t>34</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27F05" w14:textId="77777777" w:rsidR="00920DF4" w:rsidRDefault="00920DF4" w:rsidP="002E1611">
      <w:r>
        <w:separator/>
      </w:r>
    </w:p>
  </w:footnote>
  <w:footnote w:type="continuationSeparator" w:id="0">
    <w:p w14:paraId="0B3DD3B0" w14:textId="77777777" w:rsidR="00920DF4" w:rsidRDefault="00920DF4" w:rsidP="002E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6826B" w14:textId="77777777" w:rsidR="000D669D" w:rsidRDefault="000D669D">
    <w:pPr>
      <w:pStyle w:val="Encabezado"/>
    </w:pPr>
    <w:r>
      <w:rPr>
        <w:noProof/>
        <w:color w:val="auto"/>
        <w:lang w:eastAsia="gl-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4C7"/>
    <w:multiLevelType w:val="hybridMultilevel"/>
    <w:tmpl w:val="F788A8EA"/>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 w15:restartNumberingAfterBreak="0">
    <w:nsid w:val="01973F51"/>
    <w:multiLevelType w:val="hybridMultilevel"/>
    <w:tmpl w:val="6C1872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 w15:restartNumberingAfterBreak="0">
    <w:nsid w:val="05F833B9"/>
    <w:multiLevelType w:val="hybridMultilevel"/>
    <w:tmpl w:val="0630A592"/>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 w15:restartNumberingAfterBreak="0">
    <w:nsid w:val="0B253EB8"/>
    <w:multiLevelType w:val="hybridMultilevel"/>
    <w:tmpl w:val="9F7857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C123F4B"/>
    <w:multiLevelType w:val="hybridMultilevel"/>
    <w:tmpl w:val="BF3621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D74472A"/>
    <w:multiLevelType w:val="hybridMultilevel"/>
    <w:tmpl w:val="9F7857F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15:restartNumberingAfterBreak="0">
    <w:nsid w:val="0E2A1A8E"/>
    <w:multiLevelType w:val="hybridMultilevel"/>
    <w:tmpl w:val="F7B68AF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7" w15:restartNumberingAfterBreak="0">
    <w:nsid w:val="16794F41"/>
    <w:multiLevelType w:val="hybridMultilevel"/>
    <w:tmpl w:val="50F8A1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7647BCC"/>
    <w:multiLevelType w:val="hybridMultilevel"/>
    <w:tmpl w:val="230A7D08"/>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9"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8442646"/>
    <w:multiLevelType w:val="hybridMultilevel"/>
    <w:tmpl w:val="127ECC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B9B5207"/>
    <w:multiLevelType w:val="hybridMultilevel"/>
    <w:tmpl w:val="9B7C62B8"/>
    <w:lvl w:ilvl="0" w:tplc="0C0A0001">
      <w:start w:val="1"/>
      <w:numFmt w:val="bullet"/>
      <w:lvlText w:val=""/>
      <w:lvlJc w:val="left"/>
      <w:pPr>
        <w:ind w:left="720" w:hanging="360"/>
      </w:pPr>
      <w:rPr>
        <w:rFonts w:ascii="Symbol" w:hAnsi="Symbol" w:hint="default"/>
      </w:rPr>
    </w:lvl>
    <w:lvl w:ilvl="1" w:tplc="9322EFA0">
      <w:numFmt w:val="bullet"/>
      <w:lvlText w:val="•"/>
      <w:lvlJc w:val="left"/>
      <w:pPr>
        <w:ind w:left="1440" w:hanging="360"/>
      </w:pPr>
      <w:rPr>
        <w:rFonts w:ascii="Verdana" w:eastAsia="Times New Roman" w:hAnsi="Verdana"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C650852"/>
    <w:multiLevelType w:val="hybridMultilevel"/>
    <w:tmpl w:val="9F7857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E497ABA"/>
    <w:multiLevelType w:val="hybridMultilevel"/>
    <w:tmpl w:val="DE866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2618FD"/>
    <w:multiLevelType w:val="hybridMultilevel"/>
    <w:tmpl w:val="EDAEBD9E"/>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6"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7"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1BC47EA"/>
    <w:multiLevelType w:val="hybridMultilevel"/>
    <w:tmpl w:val="B0321B36"/>
    <w:lvl w:ilvl="0" w:tplc="4BE04CEE">
      <w:numFmt w:val="bullet"/>
      <w:lvlText w:val="-"/>
      <w:lvlJc w:val="left"/>
      <w:pPr>
        <w:ind w:left="1080" w:hanging="360"/>
      </w:pPr>
      <w:rPr>
        <w:rFonts w:ascii="New Baskerville" w:eastAsia="Arial" w:hAnsi="New Baskerville" w:cstheme="majorHAnsi"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19" w15:restartNumberingAfterBreak="0">
    <w:nsid w:val="31E90730"/>
    <w:multiLevelType w:val="hybridMultilevel"/>
    <w:tmpl w:val="9F7857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BBD0DF4"/>
    <w:multiLevelType w:val="hybridMultilevel"/>
    <w:tmpl w:val="EFF89A98"/>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1" w15:restartNumberingAfterBreak="0">
    <w:nsid w:val="3E4C22F1"/>
    <w:multiLevelType w:val="multilevel"/>
    <w:tmpl w:val="53C40AE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3" w15:restartNumberingAfterBreak="0">
    <w:nsid w:val="462D01B3"/>
    <w:multiLevelType w:val="hybridMultilevel"/>
    <w:tmpl w:val="B37C43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4"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8273580"/>
    <w:multiLevelType w:val="hybridMultilevel"/>
    <w:tmpl w:val="9F7857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8326E62"/>
    <w:multiLevelType w:val="hybridMultilevel"/>
    <w:tmpl w:val="03925464"/>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7" w15:restartNumberingAfterBreak="0">
    <w:nsid w:val="490B6A03"/>
    <w:multiLevelType w:val="hybridMultilevel"/>
    <w:tmpl w:val="603C78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8" w15:restartNumberingAfterBreak="0">
    <w:nsid w:val="4AE5731E"/>
    <w:multiLevelType w:val="hybridMultilevel"/>
    <w:tmpl w:val="9F7857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C71604A"/>
    <w:multiLevelType w:val="hybridMultilevel"/>
    <w:tmpl w:val="64DE3644"/>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0"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D033B36"/>
    <w:multiLevelType w:val="hybridMultilevel"/>
    <w:tmpl w:val="9F7857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0DD6B40"/>
    <w:multiLevelType w:val="multilevel"/>
    <w:tmpl w:val="718A47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3" w15:restartNumberingAfterBreak="0">
    <w:nsid w:val="510E407F"/>
    <w:multiLevelType w:val="hybridMultilevel"/>
    <w:tmpl w:val="2D22EB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332780C"/>
    <w:multiLevelType w:val="hybridMultilevel"/>
    <w:tmpl w:val="57CCA0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5"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7" w15:restartNumberingAfterBreak="0">
    <w:nsid w:val="5D6C3393"/>
    <w:multiLevelType w:val="hybridMultilevel"/>
    <w:tmpl w:val="9F7857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0" w15:restartNumberingAfterBreak="0">
    <w:nsid w:val="66983382"/>
    <w:multiLevelType w:val="hybridMultilevel"/>
    <w:tmpl w:val="8154FD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8321191"/>
    <w:multiLevelType w:val="hybridMultilevel"/>
    <w:tmpl w:val="1220C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2" w15:restartNumberingAfterBreak="0">
    <w:nsid w:val="68D87FC7"/>
    <w:multiLevelType w:val="hybridMultilevel"/>
    <w:tmpl w:val="929E2F2C"/>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3" w15:restartNumberingAfterBreak="0">
    <w:nsid w:val="69787EDD"/>
    <w:multiLevelType w:val="hybridMultilevel"/>
    <w:tmpl w:val="77743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6A534240"/>
    <w:multiLevelType w:val="hybridMultilevel"/>
    <w:tmpl w:val="963049D0"/>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5" w15:restartNumberingAfterBreak="0">
    <w:nsid w:val="6B126D39"/>
    <w:multiLevelType w:val="hybridMultilevel"/>
    <w:tmpl w:val="4998CD8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6" w15:restartNumberingAfterBreak="0">
    <w:nsid w:val="6CA53898"/>
    <w:multiLevelType w:val="hybridMultilevel"/>
    <w:tmpl w:val="B0FE8BB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7" w15:restartNumberingAfterBreak="0">
    <w:nsid w:val="70107116"/>
    <w:multiLevelType w:val="hybridMultilevel"/>
    <w:tmpl w:val="B8401842"/>
    <w:lvl w:ilvl="0" w:tplc="D6FC17A0">
      <w:start w:val="1"/>
      <w:numFmt w:val="bullet"/>
      <w:lvlText w:val="-"/>
      <w:lvlJc w:val="left"/>
      <w:pPr>
        <w:ind w:left="720" w:hanging="360"/>
      </w:pPr>
      <w:rPr>
        <w:rFonts w:ascii="Verdana" w:eastAsia="Times New Roman" w:hAnsi="Verdana"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8" w15:restartNumberingAfterBreak="0">
    <w:nsid w:val="7C9067F9"/>
    <w:multiLevelType w:val="hybridMultilevel"/>
    <w:tmpl w:val="11BA5466"/>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num w:numId="1" w16cid:durableId="1469086483">
    <w:abstractNumId w:val="32"/>
  </w:num>
  <w:num w:numId="2" w16cid:durableId="383725188">
    <w:abstractNumId w:val="14"/>
  </w:num>
  <w:num w:numId="3" w16cid:durableId="1593272569">
    <w:abstractNumId w:val="7"/>
  </w:num>
  <w:num w:numId="4" w16cid:durableId="2023436745">
    <w:abstractNumId w:val="43"/>
  </w:num>
  <w:num w:numId="5" w16cid:durableId="2060591878">
    <w:abstractNumId w:val="30"/>
  </w:num>
  <w:num w:numId="6" w16cid:durableId="1032724218">
    <w:abstractNumId w:val="13"/>
  </w:num>
  <w:num w:numId="7" w16cid:durableId="1176071256">
    <w:abstractNumId w:val="17"/>
  </w:num>
  <w:num w:numId="8" w16cid:durableId="280646215">
    <w:abstractNumId w:val="9"/>
  </w:num>
  <w:num w:numId="9" w16cid:durableId="1174614478">
    <w:abstractNumId w:val="24"/>
  </w:num>
  <w:num w:numId="10" w16cid:durableId="1423532783">
    <w:abstractNumId w:val="35"/>
  </w:num>
  <w:num w:numId="11" w16cid:durableId="909732728">
    <w:abstractNumId w:val="38"/>
  </w:num>
  <w:num w:numId="12" w16cid:durableId="736633869">
    <w:abstractNumId w:val="22"/>
  </w:num>
  <w:num w:numId="13" w16cid:durableId="1426535187">
    <w:abstractNumId w:val="16"/>
  </w:num>
  <w:num w:numId="14" w16cid:durableId="919561659">
    <w:abstractNumId w:val="39"/>
  </w:num>
  <w:num w:numId="15" w16cid:durableId="445777400">
    <w:abstractNumId w:val="48"/>
  </w:num>
  <w:num w:numId="16" w16cid:durableId="111823688">
    <w:abstractNumId w:val="47"/>
  </w:num>
  <w:num w:numId="17" w16cid:durableId="307436507">
    <w:abstractNumId w:val="36"/>
  </w:num>
  <w:num w:numId="18" w16cid:durableId="1503816743">
    <w:abstractNumId w:val="21"/>
  </w:num>
  <w:num w:numId="19" w16cid:durableId="788276692">
    <w:abstractNumId w:val="6"/>
  </w:num>
  <w:num w:numId="20" w16cid:durableId="755397950">
    <w:abstractNumId w:val="27"/>
  </w:num>
  <w:num w:numId="21" w16cid:durableId="1399203592">
    <w:abstractNumId w:val="46"/>
  </w:num>
  <w:num w:numId="22" w16cid:durableId="1866744222">
    <w:abstractNumId w:val="44"/>
  </w:num>
  <w:num w:numId="23" w16cid:durableId="369964701">
    <w:abstractNumId w:val="45"/>
  </w:num>
  <w:num w:numId="24" w16cid:durableId="918562268">
    <w:abstractNumId w:val="1"/>
  </w:num>
  <w:num w:numId="25" w16cid:durableId="680736754">
    <w:abstractNumId w:val="42"/>
  </w:num>
  <w:num w:numId="26" w16cid:durableId="544610792">
    <w:abstractNumId w:val="26"/>
  </w:num>
  <w:num w:numId="27" w16cid:durableId="1336804181">
    <w:abstractNumId w:val="20"/>
  </w:num>
  <w:num w:numId="28" w16cid:durableId="1299529378">
    <w:abstractNumId w:val="41"/>
  </w:num>
  <w:num w:numId="29" w16cid:durableId="468788771">
    <w:abstractNumId w:val="15"/>
  </w:num>
  <w:num w:numId="30" w16cid:durableId="1511410852">
    <w:abstractNumId w:val="29"/>
  </w:num>
  <w:num w:numId="31" w16cid:durableId="1821459771">
    <w:abstractNumId w:val="8"/>
  </w:num>
  <w:num w:numId="32" w16cid:durableId="1320035910">
    <w:abstractNumId w:val="34"/>
  </w:num>
  <w:num w:numId="33" w16cid:durableId="554269496">
    <w:abstractNumId w:val="23"/>
  </w:num>
  <w:num w:numId="34" w16cid:durableId="2113546408">
    <w:abstractNumId w:val="0"/>
  </w:num>
  <w:num w:numId="35" w16cid:durableId="450590454">
    <w:abstractNumId w:val="2"/>
  </w:num>
  <w:num w:numId="36" w16cid:durableId="1608854347">
    <w:abstractNumId w:val="11"/>
  </w:num>
  <w:num w:numId="37" w16cid:durableId="1837570563">
    <w:abstractNumId w:val="4"/>
  </w:num>
  <w:num w:numId="38" w16cid:durableId="14619909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5820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17020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6685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78052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50377606">
    <w:abstractNumId w:val="18"/>
  </w:num>
  <w:num w:numId="44" w16cid:durableId="15979052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140283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3558149">
    <w:abstractNumId w:val="5"/>
  </w:num>
  <w:num w:numId="47" w16cid:durableId="1997997238">
    <w:abstractNumId w:val="40"/>
  </w:num>
  <w:num w:numId="48" w16cid:durableId="527842393">
    <w:abstractNumId w:val="33"/>
  </w:num>
  <w:num w:numId="49" w16cid:durableId="464662491">
    <w:abstractNumId w:val="3"/>
  </w:num>
  <w:num w:numId="50" w16cid:durableId="1515998581">
    <w:abstractNumId w:val="19"/>
  </w:num>
  <w:num w:numId="51" w16cid:durableId="3512296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01BDF"/>
    <w:rsid w:val="00020107"/>
    <w:rsid w:val="0002051B"/>
    <w:rsid w:val="00030C3D"/>
    <w:rsid w:val="0004389C"/>
    <w:rsid w:val="00046298"/>
    <w:rsid w:val="00047EF9"/>
    <w:rsid w:val="0005047E"/>
    <w:rsid w:val="0006637D"/>
    <w:rsid w:val="00070F33"/>
    <w:rsid w:val="00081667"/>
    <w:rsid w:val="00096756"/>
    <w:rsid w:val="00096A44"/>
    <w:rsid w:val="000A3339"/>
    <w:rsid w:val="000A77C9"/>
    <w:rsid w:val="000A791C"/>
    <w:rsid w:val="000B2EC1"/>
    <w:rsid w:val="000B2FD4"/>
    <w:rsid w:val="000D19C6"/>
    <w:rsid w:val="000D669D"/>
    <w:rsid w:val="000E02C4"/>
    <w:rsid w:val="000F0517"/>
    <w:rsid w:val="000F7FC4"/>
    <w:rsid w:val="001258A4"/>
    <w:rsid w:val="0013312C"/>
    <w:rsid w:val="00137428"/>
    <w:rsid w:val="00144E6B"/>
    <w:rsid w:val="00145208"/>
    <w:rsid w:val="00145D07"/>
    <w:rsid w:val="001529EC"/>
    <w:rsid w:val="00170725"/>
    <w:rsid w:val="00184F87"/>
    <w:rsid w:val="00191E62"/>
    <w:rsid w:val="001A2005"/>
    <w:rsid w:val="001A7C6A"/>
    <w:rsid w:val="001A7DAB"/>
    <w:rsid w:val="001B398C"/>
    <w:rsid w:val="001C59D2"/>
    <w:rsid w:val="001D1A5D"/>
    <w:rsid w:val="001E3C19"/>
    <w:rsid w:val="001E6CFF"/>
    <w:rsid w:val="001F73EB"/>
    <w:rsid w:val="00207929"/>
    <w:rsid w:val="0023380C"/>
    <w:rsid w:val="00237E7D"/>
    <w:rsid w:val="0024543D"/>
    <w:rsid w:val="00247647"/>
    <w:rsid w:val="002521C7"/>
    <w:rsid w:val="0026711A"/>
    <w:rsid w:val="0028280B"/>
    <w:rsid w:val="002843AF"/>
    <w:rsid w:val="00285D82"/>
    <w:rsid w:val="00286E94"/>
    <w:rsid w:val="0029620A"/>
    <w:rsid w:val="00296976"/>
    <w:rsid w:val="002A02B8"/>
    <w:rsid w:val="002A4AC5"/>
    <w:rsid w:val="002B35DF"/>
    <w:rsid w:val="002B6729"/>
    <w:rsid w:val="002D1B40"/>
    <w:rsid w:val="002D1C2C"/>
    <w:rsid w:val="002E1611"/>
    <w:rsid w:val="002E7BEE"/>
    <w:rsid w:val="002F3F20"/>
    <w:rsid w:val="002F3F99"/>
    <w:rsid w:val="003009A6"/>
    <w:rsid w:val="003046D6"/>
    <w:rsid w:val="0032630C"/>
    <w:rsid w:val="0032773A"/>
    <w:rsid w:val="00346093"/>
    <w:rsid w:val="0034677B"/>
    <w:rsid w:val="003471A5"/>
    <w:rsid w:val="00355EF6"/>
    <w:rsid w:val="00391774"/>
    <w:rsid w:val="00396DE4"/>
    <w:rsid w:val="003A3C59"/>
    <w:rsid w:val="003A5A2B"/>
    <w:rsid w:val="003A6B73"/>
    <w:rsid w:val="003B3FB3"/>
    <w:rsid w:val="003C180F"/>
    <w:rsid w:val="003C5D57"/>
    <w:rsid w:val="003F4758"/>
    <w:rsid w:val="003F6F5D"/>
    <w:rsid w:val="00401534"/>
    <w:rsid w:val="004054A7"/>
    <w:rsid w:val="00407D57"/>
    <w:rsid w:val="00413800"/>
    <w:rsid w:val="0041596C"/>
    <w:rsid w:val="0042167B"/>
    <w:rsid w:val="00422416"/>
    <w:rsid w:val="004228EC"/>
    <w:rsid w:val="00427BE5"/>
    <w:rsid w:val="004332FE"/>
    <w:rsid w:val="00455C0B"/>
    <w:rsid w:val="00456F35"/>
    <w:rsid w:val="00475121"/>
    <w:rsid w:val="0048565D"/>
    <w:rsid w:val="004907A5"/>
    <w:rsid w:val="00491DD2"/>
    <w:rsid w:val="00495722"/>
    <w:rsid w:val="00497537"/>
    <w:rsid w:val="004A7051"/>
    <w:rsid w:val="004B7DE9"/>
    <w:rsid w:val="004C1386"/>
    <w:rsid w:val="004C6619"/>
    <w:rsid w:val="004D3C9C"/>
    <w:rsid w:val="004D5E33"/>
    <w:rsid w:val="004D6590"/>
    <w:rsid w:val="004D7E4E"/>
    <w:rsid w:val="004E4556"/>
    <w:rsid w:val="004F65FA"/>
    <w:rsid w:val="0051333F"/>
    <w:rsid w:val="0051675E"/>
    <w:rsid w:val="00524594"/>
    <w:rsid w:val="00527B44"/>
    <w:rsid w:val="00531AF0"/>
    <w:rsid w:val="00533F90"/>
    <w:rsid w:val="00535DA5"/>
    <w:rsid w:val="005374DE"/>
    <w:rsid w:val="00541DAB"/>
    <w:rsid w:val="00545A71"/>
    <w:rsid w:val="00553052"/>
    <w:rsid w:val="00555F1A"/>
    <w:rsid w:val="005A7BB7"/>
    <w:rsid w:val="005B518D"/>
    <w:rsid w:val="005C4A34"/>
    <w:rsid w:val="005C4D38"/>
    <w:rsid w:val="005C78C2"/>
    <w:rsid w:val="005E3B4D"/>
    <w:rsid w:val="005E6160"/>
    <w:rsid w:val="005E6AF5"/>
    <w:rsid w:val="005E6E67"/>
    <w:rsid w:val="005F24CC"/>
    <w:rsid w:val="005F4EA1"/>
    <w:rsid w:val="005F7A25"/>
    <w:rsid w:val="00600C97"/>
    <w:rsid w:val="006067DA"/>
    <w:rsid w:val="0061311A"/>
    <w:rsid w:val="00616C9F"/>
    <w:rsid w:val="00617DA0"/>
    <w:rsid w:val="006240E3"/>
    <w:rsid w:val="00624441"/>
    <w:rsid w:val="00632A4E"/>
    <w:rsid w:val="006379ED"/>
    <w:rsid w:val="00645E28"/>
    <w:rsid w:val="00655A95"/>
    <w:rsid w:val="006602A5"/>
    <w:rsid w:val="00665073"/>
    <w:rsid w:val="006651AD"/>
    <w:rsid w:val="006655DA"/>
    <w:rsid w:val="00666489"/>
    <w:rsid w:val="006906EA"/>
    <w:rsid w:val="00695E24"/>
    <w:rsid w:val="006A15F4"/>
    <w:rsid w:val="006A2BEA"/>
    <w:rsid w:val="006B1115"/>
    <w:rsid w:val="006B3CBE"/>
    <w:rsid w:val="006B4A28"/>
    <w:rsid w:val="006B5B0B"/>
    <w:rsid w:val="006C17B0"/>
    <w:rsid w:val="006C357B"/>
    <w:rsid w:val="006C59F1"/>
    <w:rsid w:val="006C612E"/>
    <w:rsid w:val="006D61C6"/>
    <w:rsid w:val="006E105E"/>
    <w:rsid w:val="006E5E48"/>
    <w:rsid w:val="00705ADA"/>
    <w:rsid w:val="007075C4"/>
    <w:rsid w:val="00710EA2"/>
    <w:rsid w:val="007152C6"/>
    <w:rsid w:val="00716623"/>
    <w:rsid w:val="00723472"/>
    <w:rsid w:val="00724F34"/>
    <w:rsid w:val="00726287"/>
    <w:rsid w:val="007339D7"/>
    <w:rsid w:val="007402A0"/>
    <w:rsid w:val="007439D7"/>
    <w:rsid w:val="0074753D"/>
    <w:rsid w:val="007737B3"/>
    <w:rsid w:val="007A7739"/>
    <w:rsid w:val="007B17EA"/>
    <w:rsid w:val="007B45AB"/>
    <w:rsid w:val="007B4C8C"/>
    <w:rsid w:val="007C0440"/>
    <w:rsid w:val="007C0B72"/>
    <w:rsid w:val="007D21FC"/>
    <w:rsid w:val="007D3159"/>
    <w:rsid w:val="007D3455"/>
    <w:rsid w:val="007F46FE"/>
    <w:rsid w:val="00800A7E"/>
    <w:rsid w:val="00807DCB"/>
    <w:rsid w:val="00845188"/>
    <w:rsid w:val="00851E82"/>
    <w:rsid w:val="008566DD"/>
    <w:rsid w:val="0087295C"/>
    <w:rsid w:val="008754F1"/>
    <w:rsid w:val="00876330"/>
    <w:rsid w:val="00882EB6"/>
    <w:rsid w:val="0088421D"/>
    <w:rsid w:val="00893AE3"/>
    <w:rsid w:val="008B4367"/>
    <w:rsid w:val="008C0631"/>
    <w:rsid w:val="008C1799"/>
    <w:rsid w:val="008C565F"/>
    <w:rsid w:val="008D1880"/>
    <w:rsid w:val="008D7665"/>
    <w:rsid w:val="008E0B85"/>
    <w:rsid w:val="008E7DB4"/>
    <w:rsid w:val="008F167D"/>
    <w:rsid w:val="008F330E"/>
    <w:rsid w:val="008F5B1D"/>
    <w:rsid w:val="00900BFB"/>
    <w:rsid w:val="00901DEC"/>
    <w:rsid w:val="00914E03"/>
    <w:rsid w:val="00916ADC"/>
    <w:rsid w:val="00916C84"/>
    <w:rsid w:val="00920DF4"/>
    <w:rsid w:val="00922061"/>
    <w:rsid w:val="00933A42"/>
    <w:rsid w:val="0093593B"/>
    <w:rsid w:val="009373C5"/>
    <w:rsid w:val="00940786"/>
    <w:rsid w:val="009425F4"/>
    <w:rsid w:val="00943951"/>
    <w:rsid w:val="00947843"/>
    <w:rsid w:val="00953622"/>
    <w:rsid w:val="00956CDF"/>
    <w:rsid w:val="00965555"/>
    <w:rsid w:val="00975DBD"/>
    <w:rsid w:val="00976D2A"/>
    <w:rsid w:val="009A0B26"/>
    <w:rsid w:val="009A6802"/>
    <w:rsid w:val="009A7567"/>
    <w:rsid w:val="009D5567"/>
    <w:rsid w:val="009E18D2"/>
    <w:rsid w:val="009F1A00"/>
    <w:rsid w:val="009F3117"/>
    <w:rsid w:val="009F663C"/>
    <w:rsid w:val="00A1705B"/>
    <w:rsid w:val="00A22379"/>
    <w:rsid w:val="00A27865"/>
    <w:rsid w:val="00A31AB3"/>
    <w:rsid w:val="00A31E86"/>
    <w:rsid w:val="00A37291"/>
    <w:rsid w:val="00A40219"/>
    <w:rsid w:val="00A43EF1"/>
    <w:rsid w:val="00A57CC9"/>
    <w:rsid w:val="00A63121"/>
    <w:rsid w:val="00A8306A"/>
    <w:rsid w:val="00A90AD1"/>
    <w:rsid w:val="00AA3C32"/>
    <w:rsid w:val="00AB1402"/>
    <w:rsid w:val="00AB1F6A"/>
    <w:rsid w:val="00AB45E0"/>
    <w:rsid w:val="00AB4EA5"/>
    <w:rsid w:val="00AC10EA"/>
    <w:rsid w:val="00AC3887"/>
    <w:rsid w:val="00AC5F76"/>
    <w:rsid w:val="00AD0D82"/>
    <w:rsid w:val="00AD67E7"/>
    <w:rsid w:val="00AF481B"/>
    <w:rsid w:val="00B0343F"/>
    <w:rsid w:val="00B03AA9"/>
    <w:rsid w:val="00B11EAF"/>
    <w:rsid w:val="00B16E1B"/>
    <w:rsid w:val="00B34334"/>
    <w:rsid w:val="00B4180B"/>
    <w:rsid w:val="00B46226"/>
    <w:rsid w:val="00B46AE4"/>
    <w:rsid w:val="00B82A15"/>
    <w:rsid w:val="00B90630"/>
    <w:rsid w:val="00B90F43"/>
    <w:rsid w:val="00BA1A6C"/>
    <w:rsid w:val="00BB4D23"/>
    <w:rsid w:val="00BD17FB"/>
    <w:rsid w:val="00BD3F74"/>
    <w:rsid w:val="00BD5247"/>
    <w:rsid w:val="00BD76D2"/>
    <w:rsid w:val="00BF6272"/>
    <w:rsid w:val="00C06F19"/>
    <w:rsid w:val="00C20B17"/>
    <w:rsid w:val="00C2327C"/>
    <w:rsid w:val="00C24267"/>
    <w:rsid w:val="00C27ECF"/>
    <w:rsid w:val="00C350E6"/>
    <w:rsid w:val="00C5271C"/>
    <w:rsid w:val="00C6723A"/>
    <w:rsid w:val="00C72666"/>
    <w:rsid w:val="00C8181C"/>
    <w:rsid w:val="00C9035F"/>
    <w:rsid w:val="00C90DBB"/>
    <w:rsid w:val="00CB41F7"/>
    <w:rsid w:val="00CD55A7"/>
    <w:rsid w:val="00CE6B7E"/>
    <w:rsid w:val="00CF69B3"/>
    <w:rsid w:val="00D004A0"/>
    <w:rsid w:val="00D01FCD"/>
    <w:rsid w:val="00D12B52"/>
    <w:rsid w:val="00D20F6D"/>
    <w:rsid w:val="00D33121"/>
    <w:rsid w:val="00D36802"/>
    <w:rsid w:val="00D515BA"/>
    <w:rsid w:val="00D525D7"/>
    <w:rsid w:val="00D70527"/>
    <w:rsid w:val="00D71842"/>
    <w:rsid w:val="00D73EED"/>
    <w:rsid w:val="00D77A03"/>
    <w:rsid w:val="00D81857"/>
    <w:rsid w:val="00D847DE"/>
    <w:rsid w:val="00D85985"/>
    <w:rsid w:val="00DA39B7"/>
    <w:rsid w:val="00DB454D"/>
    <w:rsid w:val="00DB7762"/>
    <w:rsid w:val="00DC4C29"/>
    <w:rsid w:val="00DD2685"/>
    <w:rsid w:val="00DF6CF9"/>
    <w:rsid w:val="00E006AB"/>
    <w:rsid w:val="00E07BEC"/>
    <w:rsid w:val="00E307BE"/>
    <w:rsid w:val="00E32F43"/>
    <w:rsid w:val="00E623BF"/>
    <w:rsid w:val="00E6320E"/>
    <w:rsid w:val="00E754E1"/>
    <w:rsid w:val="00E95746"/>
    <w:rsid w:val="00E97A8D"/>
    <w:rsid w:val="00EB346A"/>
    <w:rsid w:val="00EC6B3C"/>
    <w:rsid w:val="00EF2582"/>
    <w:rsid w:val="00EF3BAF"/>
    <w:rsid w:val="00EF6BD1"/>
    <w:rsid w:val="00F00B1C"/>
    <w:rsid w:val="00F11E91"/>
    <w:rsid w:val="00F12C5C"/>
    <w:rsid w:val="00F155F2"/>
    <w:rsid w:val="00F21721"/>
    <w:rsid w:val="00F22982"/>
    <w:rsid w:val="00F256E7"/>
    <w:rsid w:val="00F311E9"/>
    <w:rsid w:val="00F43B27"/>
    <w:rsid w:val="00F54903"/>
    <w:rsid w:val="00F5627C"/>
    <w:rsid w:val="00F63CBA"/>
    <w:rsid w:val="00F65FDC"/>
    <w:rsid w:val="00F70D5E"/>
    <w:rsid w:val="00F71D79"/>
    <w:rsid w:val="00F71E8D"/>
    <w:rsid w:val="00F73453"/>
    <w:rsid w:val="00F84D75"/>
    <w:rsid w:val="00F90A88"/>
    <w:rsid w:val="00F97E45"/>
    <w:rsid w:val="00FB2FF1"/>
    <w:rsid w:val="00FB645E"/>
    <w:rsid w:val="00FD0D38"/>
    <w:rsid w:val="00FE0C98"/>
    <w:rsid w:val="00FE29B0"/>
    <w:rsid w:val="00FF3195"/>
    <w:rsid w:val="00FF4442"/>
    <w:rsid w:val="00FF52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F9C79E7E-2DF1-45CE-BF4D-4AE2078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33"/>
    <w:pPr>
      <w:suppressAutoHyphens/>
      <w:spacing w:after="0" w:line="240" w:lineRule="auto"/>
    </w:pPr>
    <w:rPr>
      <w:rFonts w:ascii="Verdana" w:eastAsia="Times New Roman" w:hAnsi="Verdana" w:cs="Times New Roman"/>
      <w:color w:val="00000A"/>
      <w:sz w:val="20"/>
      <w:szCs w:val="20"/>
      <w:lang w:val="gl-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pPr>
  </w:style>
  <w:style w:type="character" w:customStyle="1" w:styleId="EncabezadoCar">
    <w:name w:val="Encabezado Car"/>
    <w:basedOn w:val="Fuentedeprrafopredeter"/>
    <w:link w:val="Encabezado"/>
    <w:uiPriority w:val="99"/>
    <w:rsid w:val="002E1611"/>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pPr>
  </w:style>
  <w:style w:type="character" w:customStyle="1" w:styleId="PiedepginaCar">
    <w:name w:val="Pie de página Car"/>
    <w:basedOn w:val="Fuentedeprrafopredeter"/>
    <w:link w:val="Piedepgina"/>
    <w:uiPriority w:val="99"/>
    <w:rsid w:val="002E1611"/>
    <w:rPr>
      <w:rFonts w:ascii="Verdana" w:eastAsia="Times New Roman" w:hAnsi="Verdana" w:cs="Times New Roman"/>
      <w:color w:val="00000A"/>
      <w:sz w:val="20"/>
      <w:szCs w:val="20"/>
      <w:lang w:val="gl-ES" w:eastAsia="ar-SA"/>
    </w:rPr>
  </w:style>
  <w:style w:type="paragraph" w:styleId="Prrafodelista">
    <w:name w:val="List Paragraph"/>
    <w:basedOn w:val="Normal"/>
    <w:uiPriority w:val="34"/>
    <w:qFormat/>
    <w:rsid w:val="005B518D"/>
    <w:pPr>
      <w:ind w:left="720"/>
      <w:contextualSpacing/>
    </w:p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5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Textodeglobo">
    <w:name w:val="Balloon Text"/>
    <w:basedOn w:val="Normal"/>
    <w:link w:val="TextodegloboCar"/>
    <w:uiPriority w:val="99"/>
    <w:semiHidden/>
    <w:unhideWhenUsed/>
    <w:rsid w:val="00F155F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155F2"/>
    <w:rPr>
      <w:rFonts w:ascii="Segoe UI" w:eastAsia="Times New Roman" w:hAnsi="Segoe UI" w:cs="Segoe UI"/>
      <w:color w:val="00000A"/>
      <w:sz w:val="18"/>
      <w:szCs w:val="18"/>
      <w:lang w:val="gl-ES" w:eastAsia="ar-SA"/>
    </w:rPr>
  </w:style>
  <w:style w:type="character" w:styleId="Mencinsinresolver">
    <w:name w:val="Unresolved Mention"/>
    <w:basedOn w:val="Fuentedeprrafopredeter"/>
    <w:uiPriority w:val="99"/>
    <w:semiHidden/>
    <w:unhideWhenUsed/>
    <w:rsid w:val="009F663C"/>
    <w:rPr>
      <w:color w:val="605E5C"/>
      <w:shd w:val="clear" w:color="auto" w:fill="E1DFDD"/>
    </w:rPr>
  </w:style>
  <w:style w:type="paragraph" w:customStyle="1" w:styleId="Default">
    <w:name w:val="Default"/>
    <w:rsid w:val="00491DD2"/>
    <w:pPr>
      <w:autoSpaceDE w:val="0"/>
      <w:autoSpaceDN w:val="0"/>
      <w:adjustRightInd w:val="0"/>
      <w:spacing w:after="0" w:line="240" w:lineRule="auto"/>
    </w:pPr>
    <w:rPr>
      <w:rFonts w:ascii="Verdana" w:hAnsi="Verdana" w:cs="Verdana"/>
      <w:color w:val="000000"/>
      <w:sz w:val="24"/>
      <w:szCs w:val="24"/>
      <w:lang w:val="gl-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4273">
      <w:bodyDiv w:val="1"/>
      <w:marLeft w:val="0"/>
      <w:marRight w:val="0"/>
      <w:marTop w:val="0"/>
      <w:marBottom w:val="0"/>
      <w:divBdr>
        <w:top w:val="none" w:sz="0" w:space="0" w:color="auto"/>
        <w:left w:val="none" w:sz="0" w:space="0" w:color="auto"/>
        <w:bottom w:val="none" w:sz="0" w:space="0" w:color="auto"/>
        <w:right w:val="none" w:sz="0" w:space="0" w:color="auto"/>
      </w:divBdr>
    </w:div>
    <w:div w:id="30495133">
      <w:bodyDiv w:val="1"/>
      <w:marLeft w:val="0"/>
      <w:marRight w:val="0"/>
      <w:marTop w:val="0"/>
      <w:marBottom w:val="0"/>
      <w:divBdr>
        <w:top w:val="none" w:sz="0" w:space="0" w:color="auto"/>
        <w:left w:val="none" w:sz="0" w:space="0" w:color="auto"/>
        <w:bottom w:val="none" w:sz="0" w:space="0" w:color="auto"/>
        <w:right w:val="none" w:sz="0" w:space="0" w:color="auto"/>
      </w:divBdr>
    </w:div>
    <w:div w:id="146165533">
      <w:bodyDiv w:val="1"/>
      <w:marLeft w:val="0"/>
      <w:marRight w:val="0"/>
      <w:marTop w:val="0"/>
      <w:marBottom w:val="0"/>
      <w:divBdr>
        <w:top w:val="none" w:sz="0" w:space="0" w:color="auto"/>
        <w:left w:val="none" w:sz="0" w:space="0" w:color="auto"/>
        <w:bottom w:val="none" w:sz="0" w:space="0" w:color="auto"/>
        <w:right w:val="none" w:sz="0" w:space="0" w:color="auto"/>
      </w:divBdr>
    </w:div>
    <w:div w:id="197007224">
      <w:bodyDiv w:val="1"/>
      <w:marLeft w:val="0"/>
      <w:marRight w:val="0"/>
      <w:marTop w:val="0"/>
      <w:marBottom w:val="0"/>
      <w:divBdr>
        <w:top w:val="none" w:sz="0" w:space="0" w:color="auto"/>
        <w:left w:val="none" w:sz="0" w:space="0" w:color="auto"/>
        <w:bottom w:val="none" w:sz="0" w:space="0" w:color="auto"/>
        <w:right w:val="none" w:sz="0" w:space="0" w:color="auto"/>
      </w:divBdr>
    </w:div>
    <w:div w:id="206645227">
      <w:bodyDiv w:val="1"/>
      <w:marLeft w:val="0"/>
      <w:marRight w:val="0"/>
      <w:marTop w:val="0"/>
      <w:marBottom w:val="0"/>
      <w:divBdr>
        <w:top w:val="none" w:sz="0" w:space="0" w:color="auto"/>
        <w:left w:val="none" w:sz="0" w:space="0" w:color="auto"/>
        <w:bottom w:val="none" w:sz="0" w:space="0" w:color="auto"/>
        <w:right w:val="none" w:sz="0" w:space="0" w:color="auto"/>
      </w:divBdr>
    </w:div>
    <w:div w:id="217782594">
      <w:bodyDiv w:val="1"/>
      <w:marLeft w:val="0"/>
      <w:marRight w:val="0"/>
      <w:marTop w:val="0"/>
      <w:marBottom w:val="0"/>
      <w:divBdr>
        <w:top w:val="none" w:sz="0" w:space="0" w:color="auto"/>
        <w:left w:val="none" w:sz="0" w:space="0" w:color="auto"/>
        <w:bottom w:val="none" w:sz="0" w:space="0" w:color="auto"/>
        <w:right w:val="none" w:sz="0" w:space="0" w:color="auto"/>
      </w:divBdr>
    </w:div>
    <w:div w:id="274486023">
      <w:bodyDiv w:val="1"/>
      <w:marLeft w:val="0"/>
      <w:marRight w:val="0"/>
      <w:marTop w:val="0"/>
      <w:marBottom w:val="0"/>
      <w:divBdr>
        <w:top w:val="none" w:sz="0" w:space="0" w:color="auto"/>
        <w:left w:val="none" w:sz="0" w:space="0" w:color="auto"/>
        <w:bottom w:val="none" w:sz="0" w:space="0" w:color="auto"/>
        <w:right w:val="none" w:sz="0" w:space="0" w:color="auto"/>
      </w:divBdr>
    </w:div>
    <w:div w:id="292177430">
      <w:bodyDiv w:val="1"/>
      <w:marLeft w:val="0"/>
      <w:marRight w:val="0"/>
      <w:marTop w:val="0"/>
      <w:marBottom w:val="0"/>
      <w:divBdr>
        <w:top w:val="none" w:sz="0" w:space="0" w:color="auto"/>
        <w:left w:val="none" w:sz="0" w:space="0" w:color="auto"/>
        <w:bottom w:val="none" w:sz="0" w:space="0" w:color="auto"/>
        <w:right w:val="none" w:sz="0" w:space="0" w:color="auto"/>
      </w:divBdr>
    </w:div>
    <w:div w:id="348914222">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33749127">
      <w:bodyDiv w:val="1"/>
      <w:marLeft w:val="0"/>
      <w:marRight w:val="0"/>
      <w:marTop w:val="0"/>
      <w:marBottom w:val="0"/>
      <w:divBdr>
        <w:top w:val="none" w:sz="0" w:space="0" w:color="auto"/>
        <w:left w:val="none" w:sz="0" w:space="0" w:color="auto"/>
        <w:bottom w:val="none" w:sz="0" w:space="0" w:color="auto"/>
        <w:right w:val="none" w:sz="0" w:space="0" w:color="auto"/>
      </w:divBdr>
    </w:div>
    <w:div w:id="465663180">
      <w:bodyDiv w:val="1"/>
      <w:marLeft w:val="0"/>
      <w:marRight w:val="0"/>
      <w:marTop w:val="0"/>
      <w:marBottom w:val="0"/>
      <w:divBdr>
        <w:top w:val="none" w:sz="0" w:space="0" w:color="auto"/>
        <w:left w:val="none" w:sz="0" w:space="0" w:color="auto"/>
        <w:bottom w:val="none" w:sz="0" w:space="0" w:color="auto"/>
        <w:right w:val="none" w:sz="0" w:space="0" w:color="auto"/>
      </w:divBdr>
    </w:div>
    <w:div w:id="468011950">
      <w:bodyDiv w:val="1"/>
      <w:marLeft w:val="0"/>
      <w:marRight w:val="0"/>
      <w:marTop w:val="0"/>
      <w:marBottom w:val="0"/>
      <w:divBdr>
        <w:top w:val="none" w:sz="0" w:space="0" w:color="auto"/>
        <w:left w:val="none" w:sz="0" w:space="0" w:color="auto"/>
        <w:bottom w:val="none" w:sz="0" w:space="0" w:color="auto"/>
        <w:right w:val="none" w:sz="0" w:space="0" w:color="auto"/>
      </w:divBdr>
    </w:div>
    <w:div w:id="640621359">
      <w:bodyDiv w:val="1"/>
      <w:marLeft w:val="0"/>
      <w:marRight w:val="0"/>
      <w:marTop w:val="0"/>
      <w:marBottom w:val="0"/>
      <w:divBdr>
        <w:top w:val="none" w:sz="0" w:space="0" w:color="auto"/>
        <w:left w:val="none" w:sz="0" w:space="0" w:color="auto"/>
        <w:bottom w:val="none" w:sz="0" w:space="0" w:color="auto"/>
        <w:right w:val="none" w:sz="0" w:space="0" w:color="auto"/>
      </w:divBdr>
      <w:divsChild>
        <w:div w:id="1277715594">
          <w:marLeft w:val="0"/>
          <w:marRight w:val="0"/>
          <w:marTop w:val="0"/>
          <w:marBottom w:val="0"/>
          <w:divBdr>
            <w:top w:val="none" w:sz="0" w:space="0" w:color="auto"/>
            <w:left w:val="none" w:sz="0" w:space="0" w:color="auto"/>
            <w:bottom w:val="none" w:sz="0" w:space="0" w:color="auto"/>
            <w:right w:val="none" w:sz="0" w:space="0" w:color="auto"/>
          </w:divBdr>
          <w:divsChild>
            <w:div w:id="1471046852">
              <w:marLeft w:val="0"/>
              <w:marRight w:val="0"/>
              <w:marTop w:val="0"/>
              <w:marBottom w:val="0"/>
              <w:divBdr>
                <w:top w:val="none" w:sz="0" w:space="0" w:color="auto"/>
                <w:left w:val="none" w:sz="0" w:space="0" w:color="auto"/>
                <w:bottom w:val="none" w:sz="0" w:space="0" w:color="auto"/>
                <w:right w:val="none" w:sz="0" w:space="0" w:color="auto"/>
              </w:divBdr>
              <w:divsChild>
                <w:div w:id="924456053">
                  <w:marLeft w:val="0"/>
                  <w:marRight w:val="0"/>
                  <w:marTop w:val="0"/>
                  <w:marBottom w:val="0"/>
                  <w:divBdr>
                    <w:top w:val="none" w:sz="0" w:space="0" w:color="auto"/>
                    <w:left w:val="none" w:sz="0" w:space="0" w:color="auto"/>
                    <w:bottom w:val="none" w:sz="0" w:space="0" w:color="auto"/>
                    <w:right w:val="none" w:sz="0" w:space="0" w:color="auto"/>
                  </w:divBdr>
                  <w:divsChild>
                    <w:div w:id="1684626987">
                      <w:marLeft w:val="0"/>
                      <w:marRight w:val="0"/>
                      <w:marTop w:val="0"/>
                      <w:marBottom w:val="0"/>
                      <w:divBdr>
                        <w:top w:val="none" w:sz="0" w:space="0" w:color="auto"/>
                        <w:left w:val="none" w:sz="0" w:space="0" w:color="auto"/>
                        <w:bottom w:val="none" w:sz="0" w:space="0" w:color="auto"/>
                        <w:right w:val="none" w:sz="0" w:space="0" w:color="auto"/>
                      </w:divBdr>
                      <w:divsChild>
                        <w:div w:id="97988861">
                          <w:marLeft w:val="0"/>
                          <w:marRight w:val="0"/>
                          <w:marTop w:val="0"/>
                          <w:marBottom w:val="0"/>
                          <w:divBdr>
                            <w:top w:val="none" w:sz="0" w:space="0" w:color="auto"/>
                            <w:left w:val="none" w:sz="0" w:space="0" w:color="auto"/>
                            <w:bottom w:val="none" w:sz="0" w:space="0" w:color="auto"/>
                            <w:right w:val="none" w:sz="0" w:space="0" w:color="auto"/>
                          </w:divBdr>
                          <w:divsChild>
                            <w:div w:id="1783500631">
                              <w:marLeft w:val="0"/>
                              <w:marRight w:val="0"/>
                              <w:marTop w:val="0"/>
                              <w:marBottom w:val="0"/>
                              <w:divBdr>
                                <w:top w:val="none" w:sz="0" w:space="0" w:color="auto"/>
                                <w:left w:val="none" w:sz="0" w:space="0" w:color="auto"/>
                                <w:bottom w:val="none" w:sz="0" w:space="0" w:color="auto"/>
                                <w:right w:val="none" w:sz="0" w:space="0" w:color="auto"/>
                              </w:divBdr>
                              <w:divsChild>
                                <w:div w:id="1991977382">
                                  <w:marLeft w:val="0"/>
                                  <w:marRight w:val="0"/>
                                  <w:marTop w:val="0"/>
                                  <w:marBottom w:val="0"/>
                                  <w:divBdr>
                                    <w:top w:val="none" w:sz="0" w:space="0" w:color="auto"/>
                                    <w:left w:val="none" w:sz="0" w:space="0" w:color="auto"/>
                                    <w:bottom w:val="none" w:sz="0" w:space="0" w:color="auto"/>
                                    <w:right w:val="none" w:sz="0" w:space="0" w:color="auto"/>
                                  </w:divBdr>
                                  <w:divsChild>
                                    <w:div w:id="64875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303760">
                          <w:marLeft w:val="0"/>
                          <w:marRight w:val="0"/>
                          <w:marTop w:val="0"/>
                          <w:marBottom w:val="0"/>
                          <w:divBdr>
                            <w:top w:val="none" w:sz="0" w:space="0" w:color="auto"/>
                            <w:left w:val="none" w:sz="0" w:space="0" w:color="auto"/>
                            <w:bottom w:val="none" w:sz="0" w:space="0" w:color="auto"/>
                            <w:right w:val="none" w:sz="0" w:space="0" w:color="auto"/>
                          </w:divBdr>
                          <w:divsChild>
                            <w:div w:id="280915156">
                              <w:marLeft w:val="0"/>
                              <w:marRight w:val="0"/>
                              <w:marTop w:val="0"/>
                              <w:marBottom w:val="0"/>
                              <w:divBdr>
                                <w:top w:val="none" w:sz="0" w:space="0" w:color="auto"/>
                                <w:left w:val="none" w:sz="0" w:space="0" w:color="auto"/>
                                <w:bottom w:val="none" w:sz="0" w:space="0" w:color="auto"/>
                                <w:right w:val="none" w:sz="0" w:space="0" w:color="auto"/>
                              </w:divBdr>
                              <w:divsChild>
                                <w:div w:id="199455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6251621">
      <w:bodyDiv w:val="1"/>
      <w:marLeft w:val="0"/>
      <w:marRight w:val="0"/>
      <w:marTop w:val="0"/>
      <w:marBottom w:val="0"/>
      <w:divBdr>
        <w:top w:val="none" w:sz="0" w:space="0" w:color="auto"/>
        <w:left w:val="none" w:sz="0" w:space="0" w:color="auto"/>
        <w:bottom w:val="none" w:sz="0" w:space="0" w:color="auto"/>
        <w:right w:val="none" w:sz="0" w:space="0" w:color="auto"/>
      </w:divBdr>
    </w:div>
    <w:div w:id="814101913">
      <w:bodyDiv w:val="1"/>
      <w:marLeft w:val="0"/>
      <w:marRight w:val="0"/>
      <w:marTop w:val="0"/>
      <w:marBottom w:val="0"/>
      <w:divBdr>
        <w:top w:val="none" w:sz="0" w:space="0" w:color="auto"/>
        <w:left w:val="none" w:sz="0" w:space="0" w:color="auto"/>
        <w:bottom w:val="none" w:sz="0" w:space="0" w:color="auto"/>
        <w:right w:val="none" w:sz="0" w:space="0" w:color="auto"/>
      </w:divBdr>
    </w:div>
    <w:div w:id="815996781">
      <w:bodyDiv w:val="1"/>
      <w:marLeft w:val="0"/>
      <w:marRight w:val="0"/>
      <w:marTop w:val="0"/>
      <w:marBottom w:val="0"/>
      <w:divBdr>
        <w:top w:val="none" w:sz="0" w:space="0" w:color="auto"/>
        <w:left w:val="none" w:sz="0" w:space="0" w:color="auto"/>
        <w:bottom w:val="none" w:sz="0" w:space="0" w:color="auto"/>
        <w:right w:val="none" w:sz="0" w:space="0" w:color="auto"/>
      </w:divBdr>
    </w:div>
    <w:div w:id="950237998">
      <w:bodyDiv w:val="1"/>
      <w:marLeft w:val="0"/>
      <w:marRight w:val="0"/>
      <w:marTop w:val="0"/>
      <w:marBottom w:val="0"/>
      <w:divBdr>
        <w:top w:val="none" w:sz="0" w:space="0" w:color="auto"/>
        <w:left w:val="none" w:sz="0" w:space="0" w:color="auto"/>
        <w:bottom w:val="none" w:sz="0" w:space="0" w:color="auto"/>
        <w:right w:val="none" w:sz="0" w:space="0" w:color="auto"/>
      </w:divBdr>
    </w:div>
    <w:div w:id="1024793017">
      <w:bodyDiv w:val="1"/>
      <w:marLeft w:val="0"/>
      <w:marRight w:val="0"/>
      <w:marTop w:val="0"/>
      <w:marBottom w:val="0"/>
      <w:divBdr>
        <w:top w:val="none" w:sz="0" w:space="0" w:color="auto"/>
        <w:left w:val="none" w:sz="0" w:space="0" w:color="auto"/>
        <w:bottom w:val="none" w:sz="0" w:space="0" w:color="auto"/>
        <w:right w:val="none" w:sz="0" w:space="0" w:color="auto"/>
      </w:divBdr>
    </w:div>
    <w:div w:id="1033002351">
      <w:bodyDiv w:val="1"/>
      <w:marLeft w:val="0"/>
      <w:marRight w:val="0"/>
      <w:marTop w:val="0"/>
      <w:marBottom w:val="0"/>
      <w:divBdr>
        <w:top w:val="none" w:sz="0" w:space="0" w:color="auto"/>
        <w:left w:val="none" w:sz="0" w:space="0" w:color="auto"/>
        <w:bottom w:val="none" w:sz="0" w:space="0" w:color="auto"/>
        <w:right w:val="none" w:sz="0" w:space="0" w:color="auto"/>
      </w:divBdr>
    </w:div>
    <w:div w:id="1102841894">
      <w:bodyDiv w:val="1"/>
      <w:marLeft w:val="0"/>
      <w:marRight w:val="0"/>
      <w:marTop w:val="0"/>
      <w:marBottom w:val="0"/>
      <w:divBdr>
        <w:top w:val="none" w:sz="0" w:space="0" w:color="auto"/>
        <w:left w:val="none" w:sz="0" w:space="0" w:color="auto"/>
        <w:bottom w:val="none" w:sz="0" w:space="0" w:color="auto"/>
        <w:right w:val="none" w:sz="0" w:space="0" w:color="auto"/>
      </w:divBdr>
    </w:div>
    <w:div w:id="1200165140">
      <w:bodyDiv w:val="1"/>
      <w:marLeft w:val="0"/>
      <w:marRight w:val="0"/>
      <w:marTop w:val="0"/>
      <w:marBottom w:val="0"/>
      <w:divBdr>
        <w:top w:val="none" w:sz="0" w:space="0" w:color="auto"/>
        <w:left w:val="none" w:sz="0" w:space="0" w:color="auto"/>
        <w:bottom w:val="none" w:sz="0" w:space="0" w:color="auto"/>
        <w:right w:val="none" w:sz="0" w:space="0" w:color="auto"/>
      </w:divBdr>
    </w:div>
    <w:div w:id="1303998624">
      <w:bodyDiv w:val="1"/>
      <w:marLeft w:val="0"/>
      <w:marRight w:val="0"/>
      <w:marTop w:val="0"/>
      <w:marBottom w:val="0"/>
      <w:divBdr>
        <w:top w:val="none" w:sz="0" w:space="0" w:color="auto"/>
        <w:left w:val="none" w:sz="0" w:space="0" w:color="auto"/>
        <w:bottom w:val="none" w:sz="0" w:space="0" w:color="auto"/>
        <w:right w:val="none" w:sz="0" w:space="0" w:color="auto"/>
      </w:divBdr>
    </w:div>
    <w:div w:id="1314604505">
      <w:bodyDiv w:val="1"/>
      <w:marLeft w:val="0"/>
      <w:marRight w:val="0"/>
      <w:marTop w:val="0"/>
      <w:marBottom w:val="0"/>
      <w:divBdr>
        <w:top w:val="none" w:sz="0" w:space="0" w:color="auto"/>
        <w:left w:val="none" w:sz="0" w:space="0" w:color="auto"/>
        <w:bottom w:val="none" w:sz="0" w:space="0" w:color="auto"/>
        <w:right w:val="none" w:sz="0" w:space="0" w:color="auto"/>
      </w:divBdr>
    </w:div>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 w:id="1379739313">
      <w:bodyDiv w:val="1"/>
      <w:marLeft w:val="0"/>
      <w:marRight w:val="0"/>
      <w:marTop w:val="0"/>
      <w:marBottom w:val="0"/>
      <w:divBdr>
        <w:top w:val="none" w:sz="0" w:space="0" w:color="auto"/>
        <w:left w:val="none" w:sz="0" w:space="0" w:color="auto"/>
        <w:bottom w:val="none" w:sz="0" w:space="0" w:color="auto"/>
        <w:right w:val="none" w:sz="0" w:space="0" w:color="auto"/>
      </w:divBdr>
    </w:div>
    <w:div w:id="1413577311">
      <w:bodyDiv w:val="1"/>
      <w:marLeft w:val="0"/>
      <w:marRight w:val="0"/>
      <w:marTop w:val="0"/>
      <w:marBottom w:val="0"/>
      <w:divBdr>
        <w:top w:val="none" w:sz="0" w:space="0" w:color="auto"/>
        <w:left w:val="none" w:sz="0" w:space="0" w:color="auto"/>
        <w:bottom w:val="none" w:sz="0" w:space="0" w:color="auto"/>
        <w:right w:val="none" w:sz="0" w:space="0" w:color="auto"/>
      </w:divBdr>
    </w:div>
    <w:div w:id="1453791492">
      <w:bodyDiv w:val="1"/>
      <w:marLeft w:val="0"/>
      <w:marRight w:val="0"/>
      <w:marTop w:val="0"/>
      <w:marBottom w:val="0"/>
      <w:divBdr>
        <w:top w:val="none" w:sz="0" w:space="0" w:color="auto"/>
        <w:left w:val="none" w:sz="0" w:space="0" w:color="auto"/>
        <w:bottom w:val="none" w:sz="0" w:space="0" w:color="auto"/>
        <w:right w:val="none" w:sz="0" w:space="0" w:color="auto"/>
      </w:divBdr>
    </w:div>
    <w:div w:id="1488864016">
      <w:bodyDiv w:val="1"/>
      <w:marLeft w:val="0"/>
      <w:marRight w:val="0"/>
      <w:marTop w:val="0"/>
      <w:marBottom w:val="0"/>
      <w:divBdr>
        <w:top w:val="none" w:sz="0" w:space="0" w:color="auto"/>
        <w:left w:val="none" w:sz="0" w:space="0" w:color="auto"/>
        <w:bottom w:val="none" w:sz="0" w:space="0" w:color="auto"/>
        <w:right w:val="none" w:sz="0" w:space="0" w:color="auto"/>
      </w:divBdr>
    </w:div>
    <w:div w:id="1493985375">
      <w:bodyDiv w:val="1"/>
      <w:marLeft w:val="0"/>
      <w:marRight w:val="0"/>
      <w:marTop w:val="0"/>
      <w:marBottom w:val="0"/>
      <w:divBdr>
        <w:top w:val="none" w:sz="0" w:space="0" w:color="auto"/>
        <w:left w:val="none" w:sz="0" w:space="0" w:color="auto"/>
        <w:bottom w:val="none" w:sz="0" w:space="0" w:color="auto"/>
        <w:right w:val="none" w:sz="0" w:space="0" w:color="auto"/>
      </w:divBdr>
    </w:div>
    <w:div w:id="1618022679">
      <w:bodyDiv w:val="1"/>
      <w:marLeft w:val="0"/>
      <w:marRight w:val="0"/>
      <w:marTop w:val="0"/>
      <w:marBottom w:val="0"/>
      <w:divBdr>
        <w:top w:val="none" w:sz="0" w:space="0" w:color="auto"/>
        <w:left w:val="none" w:sz="0" w:space="0" w:color="auto"/>
        <w:bottom w:val="none" w:sz="0" w:space="0" w:color="auto"/>
        <w:right w:val="none" w:sz="0" w:space="0" w:color="auto"/>
      </w:divBdr>
    </w:div>
    <w:div w:id="1658415240">
      <w:bodyDiv w:val="1"/>
      <w:marLeft w:val="0"/>
      <w:marRight w:val="0"/>
      <w:marTop w:val="0"/>
      <w:marBottom w:val="0"/>
      <w:divBdr>
        <w:top w:val="none" w:sz="0" w:space="0" w:color="auto"/>
        <w:left w:val="none" w:sz="0" w:space="0" w:color="auto"/>
        <w:bottom w:val="none" w:sz="0" w:space="0" w:color="auto"/>
        <w:right w:val="none" w:sz="0" w:space="0" w:color="auto"/>
      </w:divBdr>
    </w:div>
    <w:div w:id="1697847479">
      <w:bodyDiv w:val="1"/>
      <w:marLeft w:val="0"/>
      <w:marRight w:val="0"/>
      <w:marTop w:val="0"/>
      <w:marBottom w:val="0"/>
      <w:divBdr>
        <w:top w:val="none" w:sz="0" w:space="0" w:color="auto"/>
        <w:left w:val="none" w:sz="0" w:space="0" w:color="auto"/>
        <w:bottom w:val="none" w:sz="0" w:space="0" w:color="auto"/>
        <w:right w:val="none" w:sz="0" w:space="0" w:color="auto"/>
      </w:divBdr>
    </w:div>
    <w:div w:id="1720591072">
      <w:bodyDiv w:val="1"/>
      <w:marLeft w:val="0"/>
      <w:marRight w:val="0"/>
      <w:marTop w:val="0"/>
      <w:marBottom w:val="0"/>
      <w:divBdr>
        <w:top w:val="none" w:sz="0" w:space="0" w:color="auto"/>
        <w:left w:val="none" w:sz="0" w:space="0" w:color="auto"/>
        <w:bottom w:val="none" w:sz="0" w:space="0" w:color="auto"/>
        <w:right w:val="none" w:sz="0" w:space="0" w:color="auto"/>
      </w:divBdr>
    </w:div>
    <w:div w:id="1795980780">
      <w:bodyDiv w:val="1"/>
      <w:marLeft w:val="0"/>
      <w:marRight w:val="0"/>
      <w:marTop w:val="0"/>
      <w:marBottom w:val="0"/>
      <w:divBdr>
        <w:top w:val="none" w:sz="0" w:space="0" w:color="auto"/>
        <w:left w:val="none" w:sz="0" w:space="0" w:color="auto"/>
        <w:bottom w:val="none" w:sz="0" w:space="0" w:color="auto"/>
        <w:right w:val="none" w:sz="0" w:space="0" w:color="auto"/>
      </w:divBdr>
    </w:div>
    <w:div w:id="1797216872">
      <w:bodyDiv w:val="1"/>
      <w:marLeft w:val="0"/>
      <w:marRight w:val="0"/>
      <w:marTop w:val="0"/>
      <w:marBottom w:val="0"/>
      <w:divBdr>
        <w:top w:val="none" w:sz="0" w:space="0" w:color="auto"/>
        <w:left w:val="none" w:sz="0" w:space="0" w:color="auto"/>
        <w:bottom w:val="none" w:sz="0" w:space="0" w:color="auto"/>
        <w:right w:val="none" w:sz="0" w:space="0" w:color="auto"/>
      </w:divBdr>
    </w:div>
    <w:div w:id="1942368485">
      <w:bodyDiv w:val="1"/>
      <w:marLeft w:val="0"/>
      <w:marRight w:val="0"/>
      <w:marTop w:val="0"/>
      <w:marBottom w:val="0"/>
      <w:divBdr>
        <w:top w:val="none" w:sz="0" w:space="0" w:color="auto"/>
        <w:left w:val="none" w:sz="0" w:space="0" w:color="auto"/>
        <w:bottom w:val="none" w:sz="0" w:space="0" w:color="auto"/>
        <w:right w:val="none" w:sz="0" w:space="0" w:color="auto"/>
      </w:divBdr>
      <w:divsChild>
        <w:div w:id="1613855742">
          <w:marLeft w:val="0"/>
          <w:marRight w:val="0"/>
          <w:marTop w:val="0"/>
          <w:marBottom w:val="0"/>
          <w:divBdr>
            <w:top w:val="none" w:sz="0" w:space="0" w:color="auto"/>
            <w:left w:val="none" w:sz="0" w:space="0" w:color="auto"/>
            <w:bottom w:val="none" w:sz="0" w:space="0" w:color="auto"/>
            <w:right w:val="none" w:sz="0" w:space="0" w:color="auto"/>
          </w:divBdr>
          <w:divsChild>
            <w:div w:id="926421719">
              <w:marLeft w:val="0"/>
              <w:marRight w:val="0"/>
              <w:marTop w:val="0"/>
              <w:marBottom w:val="0"/>
              <w:divBdr>
                <w:top w:val="none" w:sz="0" w:space="0" w:color="auto"/>
                <w:left w:val="none" w:sz="0" w:space="0" w:color="auto"/>
                <w:bottom w:val="none" w:sz="0" w:space="0" w:color="auto"/>
                <w:right w:val="none" w:sz="0" w:space="0" w:color="auto"/>
              </w:divBdr>
              <w:divsChild>
                <w:div w:id="223225023">
                  <w:marLeft w:val="0"/>
                  <w:marRight w:val="0"/>
                  <w:marTop w:val="0"/>
                  <w:marBottom w:val="0"/>
                  <w:divBdr>
                    <w:top w:val="none" w:sz="0" w:space="0" w:color="auto"/>
                    <w:left w:val="none" w:sz="0" w:space="0" w:color="auto"/>
                    <w:bottom w:val="none" w:sz="0" w:space="0" w:color="auto"/>
                    <w:right w:val="none" w:sz="0" w:space="0" w:color="auto"/>
                  </w:divBdr>
                  <w:divsChild>
                    <w:div w:id="1865635656">
                      <w:marLeft w:val="0"/>
                      <w:marRight w:val="0"/>
                      <w:marTop w:val="0"/>
                      <w:marBottom w:val="0"/>
                      <w:divBdr>
                        <w:top w:val="none" w:sz="0" w:space="0" w:color="auto"/>
                        <w:left w:val="none" w:sz="0" w:space="0" w:color="auto"/>
                        <w:bottom w:val="none" w:sz="0" w:space="0" w:color="auto"/>
                        <w:right w:val="none" w:sz="0" w:space="0" w:color="auto"/>
                      </w:divBdr>
                      <w:divsChild>
                        <w:div w:id="151990950">
                          <w:marLeft w:val="0"/>
                          <w:marRight w:val="0"/>
                          <w:marTop w:val="0"/>
                          <w:marBottom w:val="0"/>
                          <w:divBdr>
                            <w:top w:val="none" w:sz="0" w:space="0" w:color="auto"/>
                            <w:left w:val="none" w:sz="0" w:space="0" w:color="auto"/>
                            <w:bottom w:val="none" w:sz="0" w:space="0" w:color="auto"/>
                            <w:right w:val="none" w:sz="0" w:space="0" w:color="auto"/>
                          </w:divBdr>
                          <w:divsChild>
                            <w:div w:id="1650356262">
                              <w:marLeft w:val="0"/>
                              <w:marRight w:val="0"/>
                              <w:marTop w:val="0"/>
                              <w:marBottom w:val="0"/>
                              <w:divBdr>
                                <w:top w:val="none" w:sz="0" w:space="0" w:color="auto"/>
                                <w:left w:val="none" w:sz="0" w:space="0" w:color="auto"/>
                                <w:bottom w:val="none" w:sz="0" w:space="0" w:color="auto"/>
                                <w:right w:val="none" w:sz="0" w:space="0" w:color="auto"/>
                              </w:divBdr>
                              <w:divsChild>
                                <w:div w:id="1389376331">
                                  <w:marLeft w:val="0"/>
                                  <w:marRight w:val="0"/>
                                  <w:marTop w:val="0"/>
                                  <w:marBottom w:val="0"/>
                                  <w:divBdr>
                                    <w:top w:val="none" w:sz="0" w:space="0" w:color="auto"/>
                                    <w:left w:val="none" w:sz="0" w:space="0" w:color="auto"/>
                                    <w:bottom w:val="none" w:sz="0" w:space="0" w:color="auto"/>
                                    <w:right w:val="none" w:sz="0" w:space="0" w:color="auto"/>
                                  </w:divBdr>
                                  <w:divsChild>
                                    <w:div w:id="110102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841798">
                          <w:marLeft w:val="0"/>
                          <w:marRight w:val="0"/>
                          <w:marTop w:val="0"/>
                          <w:marBottom w:val="0"/>
                          <w:divBdr>
                            <w:top w:val="none" w:sz="0" w:space="0" w:color="auto"/>
                            <w:left w:val="none" w:sz="0" w:space="0" w:color="auto"/>
                            <w:bottom w:val="none" w:sz="0" w:space="0" w:color="auto"/>
                            <w:right w:val="none" w:sz="0" w:space="0" w:color="auto"/>
                          </w:divBdr>
                          <w:divsChild>
                            <w:div w:id="1035424123">
                              <w:marLeft w:val="0"/>
                              <w:marRight w:val="0"/>
                              <w:marTop w:val="0"/>
                              <w:marBottom w:val="0"/>
                              <w:divBdr>
                                <w:top w:val="none" w:sz="0" w:space="0" w:color="auto"/>
                                <w:left w:val="none" w:sz="0" w:space="0" w:color="auto"/>
                                <w:bottom w:val="none" w:sz="0" w:space="0" w:color="auto"/>
                                <w:right w:val="none" w:sz="0" w:space="0" w:color="auto"/>
                              </w:divBdr>
                              <w:divsChild>
                                <w:div w:id="29996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7347712">
      <w:bodyDiv w:val="1"/>
      <w:marLeft w:val="0"/>
      <w:marRight w:val="0"/>
      <w:marTop w:val="0"/>
      <w:marBottom w:val="0"/>
      <w:divBdr>
        <w:top w:val="none" w:sz="0" w:space="0" w:color="auto"/>
        <w:left w:val="none" w:sz="0" w:space="0" w:color="auto"/>
        <w:bottom w:val="none" w:sz="0" w:space="0" w:color="auto"/>
        <w:right w:val="none" w:sz="0" w:space="0" w:color="auto"/>
      </w:divBdr>
    </w:div>
    <w:div w:id="1961690043">
      <w:bodyDiv w:val="1"/>
      <w:marLeft w:val="0"/>
      <w:marRight w:val="0"/>
      <w:marTop w:val="0"/>
      <w:marBottom w:val="0"/>
      <w:divBdr>
        <w:top w:val="none" w:sz="0" w:space="0" w:color="auto"/>
        <w:left w:val="none" w:sz="0" w:space="0" w:color="auto"/>
        <w:bottom w:val="none" w:sz="0" w:space="0" w:color="auto"/>
        <w:right w:val="none" w:sz="0" w:space="0" w:color="auto"/>
      </w:divBdr>
    </w:div>
    <w:div w:id="1964922117">
      <w:bodyDiv w:val="1"/>
      <w:marLeft w:val="0"/>
      <w:marRight w:val="0"/>
      <w:marTop w:val="0"/>
      <w:marBottom w:val="0"/>
      <w:divBdr>
        <w:top w:val="none" w:sz="0" w:space="0" w:color="auto"/>
        <w:left w:val="none" w:sz="0" w:space="0" w:color="auto"/>
        <w:bottom w:val="none" w:sz="0" w:space="0" w:color="auto"/>
        <w:right w:val="none" w:sz="0" w:space="0" w:color="auto"/>
      </w:divBdr>
    </w:div>
    <w:div w:id="2011832131">
      <w:bodyDiv w:val="1"/>
      <w:marLeft w:val="0"/>
      <w:marRight w:val="0"/>
      <w:marTop w:val="0"/>
      <w:marBottom w:val="0"/>
      <w:divBdr>
        <w:top w:val="none" w:sz="0" w:space="0" w:color="auto"/>
        <w:left w:val="none" w:sz="0" w:space="0" w:color="auto"/>
        <w:bottom w:val="none" w:sz="0" w:space="0" w:color="auto"/>
        <w:right w:val="none" w:sz="0" w:space="0" w:color="auto"/>
      </w:divBdr>
    </w:div>
    <w:div w:id="2077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vigo.gal/es/estudiar/organizacion-academica/eido-escuela-internacional-doctorado" TargetMode="External"/><Relationship Id="rId18" Type="http://schemas.openxmlformats.org/officeDocument/2006/relationships/hyperlink" Target="https://seix.uvigo.es/uv/web/transparencia/" TargetMode="External"/><Relationship Id="rId26" Type="http://schemas.openxmlformats.org/officeDocument/2006/relationships/hyperlink" Target="https://www.uvigo.gal/universidade/comunicacion/novas/xornadas-benvida-20242025" TargetMode="External"/><Relationship Id="rId3" Type="http://schemas.openxmlformats.org/officeDocument/2006/relationships/customXml" Target="../customXml/item3.xml"/><Relationship Id="rId21" Type="http://schemas.openxmlformats.org/officeDocument/2006/relationships/hyperlink" Target="https://www.uvigo.gal/sites/uvigo.gal/files/contents/paragraph-file/2019-06/Manual%20de%20Calidade.pdf" TargetMode="External"/><Relationship Id="rId34" Type="http://schemas.openxmlformats.org/officeDocument/2006/relationships/hyperlink" Target="Observatorio%20de%20Personas%20Tituladas%20de%20la%20Universidad%20de%20Vigo" TargetMode="External"/><Relationship Id="rId7" Type="http://schemas.openxmlformats.org/officeDocument/2006/relationships/webSettings" Target="webSettings.xml"/><Relationship Id="rId12" Type="http://schemas.openxmlformats.org/officeDocument/2006/relationships/hyperlink" Target="https://www.menelaos-nt.eu/" TargetMode="External"/><Relationship Id="rId17" Type="http://schemas.openxmlformats.org/officeDocument/2006/relationships/hyperlink" Target="https://doctorado.usal.es/es/doctorado/educaci%C3%B3n" TargetMode="External"/><Relationship Id="rId25" Type="http://schemas.openxmlformats.org/officeDocument/2006/relationships/hyperlink" Target="http://tidop.usal.es/" TargetMode="External"/><Relationship Id="rId33" Type="http://schemas.openxmlformats.org/officeDocument/2006/relationships/hyperlink" Target="https://secretaria.uvigo.gal/uv/web/transparencia/grupo/show/5/6"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vigo.gal/estudar/organizacion-academica/eido-escola-internacional-doutoramento/caliade" TargetMode="External"/><Relationship Id="rId20" Type="http://schemas.openxmlformats.org/officeDocument/2006/relationships/hyperlink" Target="https://www.uvigo.gal/es/estudiar/organizacion-academica/eido-escola-internacional-doutoramento/calidad" TargetMode="External"/><Relationship Id="rId29" Type="http://schemas.openxmlformats.org/officeDocument/2006/relationships/hyperlink" Target="http://www.acsug.es/gl/insercio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idop.usal.es/" TargetMode="External"/><Relationship Id="rId24" Type="http://schemas.openxmlformats.org/officeDocument/2006/relationships/hyperlink" Target="http://geotech.webs.uvigo.es/" TargetMode="External"/><Relationship Id="rId32" Type="http://schemas.openxmlformats.org/officeDocument/2006/relationships/hyperlink" Target="http://observatorio.uvigo.gal/es/insercion-laboral/informes/insercion-laboral-2020-2021/"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geocei.webs.uvigo.es" TargetMode="External"/><Relationship Id="rId23" Type="http://schemas.openxmlformats.org/officeDocument/2006/relationships/hyperlink" Target="https://secretaria.uvigo.gal/uv/web/transparencia/" TargetMode="External"/><Relationship Id="rId28" Type="http://schemas.openxmlformats.org/officeDocument/2006/relationships/hyperlink" Target="https://www.uvigo.gal/es/campus/atencion-diversidade" TargetMode="External"/><Relationship Id="rId36" Type="http://schemas.openxmlformats.org/officeDocument/2006/relationships/footer" Target="footer1.xml"/><Relationship Id="rId10" Type="http://schemas.openxmlformats.org/officeDocument/2006/relationships/hyperlink" Target="https://geotech.webs.uvigo.es/" TargetMode="External"/><Relationship Id="rId19" Type="http://schemas.openxmlformats.org/officeDocument/2006/relationships/hyperlink" Target="https://seix.uvigo.es/uv/web/transparencia/grupo/5" TargetMode="External"/><Relationship Id="rId31" Type="http://schemas.openxmlformats.org/officeDocument/2006/relationships/hyperlink" Target="http://observatorio.uvigo.gal/es/insercion-laboral/informes/insercion-laboral-doctorado-1995-20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octorado.usal.es/es/doctorado/geotecnolog%C3%ADas-aplicadas-la-construcci%C3%B3n-energ%C3%ADa-e-industria" TargetMode="External"/><Relationship Id="rId22" Type="http://schemas.openxmlformats.org/officeDocument/2006/relationships/hyperlink" Target="https://www.uvigo.gal/estudar/organizacion-academica/eido-escola-internacional-doutoramento/calidade" TargetMode="External"/><Relationship Id="rId27" Type="http://schemas.openxmlformats.org/officeDocument/2006/relationships/hyperlink" Target="https://tv.uvigo.&#233;/series/5ca1f0e68f4208961ec06285" TargetMode="External"/><Relationship Id="rId30" Type="http://schemas.openxmlformats.org/officeDocument/2006/relationships/hyperlink" Target="http://observatorio.uvigo.gal/es/" TargetMode="External"/><Relationship Id="rId35"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F2B994CF5D637458EB7907FA869B3A7" ma:contentTypeVersion="6" ma:contentTypeDescription="Crear nuevo documento." ma:contentTypeScope="" ma:versionID="17172ee2a9b2e21399a8173b26be8cd3">
  <xsd:schema xmlns:xsd="http://www.w3.org/2001/XMLSchema" xmlns:xs="http://www.w3.org/2001/XMLSchema" xmlns:p="http://schemas.microsoft.com/office/2006/metadata/properties" xmlns:ns2="a46abead-5b81-42c0-a62a-29e0252b96cc" targetNamespace="http://schemas.microsoft.com/office/2006/metadata/properties" ma:root="true" ma:fieldsID="c94a3f344c363a3c751c54c74bcb99e7" ns2:_="">
    <xsd:import namespace="a46abead-5b81-42c0-a62a-29e0252b96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abead-5b81-42c0-a62a-29e0252b96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B1775-7D6D-454D-8E49-2C6AD8A3F10F}">
  <ds:schemaRefs>
    <ds:schemaRef ds:uri="http://schemas.microsoft.com/sharepoint/v3/contenttype/forms"/>
  </ds:schemaRefs>
</ds:datastoreItem>
</file>

<file path=customXml/itemProps2.xml><?xml version="1.0" encoding="utf-8"?>
<ds:datastoreItem xmlns:ds="http://schemas.openxmlformats.org/officeDocument/2006/customXml" ds:itemID="{0567889D-B49D-4182-8A44-EDFE5C7DE4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263557-6BAA-4C57-8F49-2379A1D9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abead-5b81-42c0-a62a-29e0252b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37</Pages>
  <Words>14758</Words>
  <Characters>81171</Characters>
  <Application>Microsoft Office Word</Application>
  <DocSecurity>0</DocSecurity>
  <Lines>676</Lines>
  <Paragraphs>191</Paragraphs>
  <ScaleCrop>false</ScaleCrop>
  <HeadingPairs>
    <vt:vector size="2" baseType="variant">
      <vt:variant>
        <vt:lpstr>Título</vt:lpstr>
      </vt:variant>
      <vt:variant>
        <vt:i4>1</vt:i4>
      </vt:variant>
    </vt:vector>
  </HeadingPairs>
  <TitlesOfParts>
    <vt:vector size="1" baseType="lpstr">
      <vt:lpstr>PD Autoinforme de seguimento - ACSUG</vt:lpstr>
    </vt:vector>
  </TitlesOfParts>
  <Company/>
  <LinksUpToDate>false</LinksUpToDate>
  <CharactersWithSpaces>95738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 Autoinforme de seguimento - ACSUG</dc:title>
  <dc:subject/>
  <dc:creator/>
  <cp:keywords/>
  <dc:description/>
  <cp:lastModifiedBy>Henrique Lorenzo Cimadevila</cp:lastModifiedBy>
  <cp:revision>136</cp:revision>
  <cp:lastPrinted>2024-02-28T11:26:00Z</cp:lastPrinted>
  <dcterms:created xsi:type="dcterms:W3CDTF">2023-03-20T12:04:00Z</dcterms:created>
  <dcterms:modified xsi:type="dcterms:W3CDTF">2025-05-20T10:09:00Z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0x0101005F2B994CF5D637458EB7907FA869B3A7</vt:lpwstr>
  </property>
</Properties>
</file>