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B9D23"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13D8454C" w14:textId="48585DD2" w:rsidR="002E1611" w:rsidRPr="00CB41F7" w:rsidRDefault="002E1611" w:rsidP="00CB41F7">
      <w:pPr>
        <w:suppressAutoHyphens w:val="0"/>
        <w:spacing w:before="120" w:after="120"/>
        <w:jc w:val="center"/>
        <w:outlineLvl w:val="1"/>
        <w:rPr>
          <w:rFonts w:eastAsia="Calibri"/>
          <w:b/>
          <w:bCs/>
          <w:caps/>
          <w:color w:val="000000" w:themeColor="text1"/>
          <w:sz w:val="32"/>
          <w:szCs w:val="32"/>
          <w:lang w:eastAsia="en-US"/>
        </w:rPr>
      </w:pPr>
      <w:r w:rsidRPr="00CB41F7">
        <w:rPr>
          <w:rFonts w:eastAsia="Calibri"/>
          <w:b/>
          <w:bCs/>
          <w:caps/>
          <w:color w:val="000000" w:themeColor="text1"/>
          <w:sz w:val="32"/>
          <w:szCs w:val="32"/>
          <w:lang w:eastAsia="en-US"/>
        </w:rPr>
        <w:t xml:space="preserve">INFORME DE </w:t>
      </w:r>
      <w:r w:rsidR="007152C6">
        <w:rPr>
          <w:rFonts w:eastAsia="Calibri"/>
          <w:b/>
          <w:bCs/>
          <w:caps/>
          <w:color w:val="000000" w:themeColor="text1"/>
          <w:sz w:val="32"/>
          <w:szCs w:val="32"/>
          <w:lang w:eastAsia="en-US"/>
        </w:rPr>
        <w:t>SEGUIMENTO</w:t>
      </w:r>
    </w:p>
    <w:p w14:paraId="6AE73891"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4F40BB91" w14:textId="4D4DF172" w:rsidR="003A5A2B" w:rsidRPr="0004389C" w:rsidRDefault="00845188" w:rsidP="003A5A2B">
      <w:pPr>
        <w:suppressAutoHyphens w:val="0"/>
        <w:spacing w:before="120" w:after="120"/>
        <w:jc w:val="center"/>
        <w:outlineLvl w:val="1"/>
        <w:rPr>
          <w:rFonts w:eastAsia="Calibri"/>
          <w:b/>
          <w:bCs/>
          <w:caps/>
          <w:color w:val="0070C0"/>
          <w:sz w:val="40"/>
          <w:szCs w:val="40"/>
          <w:lang w:eastAsia="en-US"/>
        </w:rPr>
      </w:pPr>
      <w:r w:rsidRPr="0004389C">
        <w:rPr>
          <w:rFonts w:eastAsia="Calibri"/>
          <w:b/>
          <w:bCs/>
          <w:caps/>
          <w:color w:val="0070C0"/>
          <w:sz w:val="40"/>
          <w:szCs w:val="40"/>
          <w:lang w:eastAsia="en-US"/>
        </w:rPr>
        <w:t>202</w:t>
      </w:r>
      <w:r w:rsidR="006A15F4">
        <w:rPr>
          <w:rFonts w:eastAsia="Calibri"/>
          <w:b/>
          <w:bCs/>
          <w:caps/>
          <w:color w:val="0070C0"/>
          <w:sz w:val="40"/>
          <w:szCs w:val="40"/>
          <w:lang w:eastAsia="en-US"/>
        </w:rPr>
        <w:t>5</w:t>
      </w:r>
    </w:p>
    <w:p w14:paraId="016894C1" w14:textId="77777777" w:rsidR="003A5A2B" w:rsidRPr="00EB14A4" w:rsidRDefault="003A5A2B" w:rsidP="003A5A2B">
      <w:pPr>
        <w:suppressAutoHyphens w:val="0"/>
        <w:spacing w:before="120" w:after="120"/>
        <w:jc w:val="center"/>
        <w:outlineLvl w:val="1"/>
        <w:rPr>
          <w:rFonts w:eastAsia="Calibri"/>
          <w:b/>
          <w:bCs/>
          <w:caps/>
          <w:color w:val="auto"/>
          <w:sz w:val="28"/>
          <w:szCs w:val="40"/>
          <w:lang w:eastAsia="en-US"/>
        </w:rPr>
      </w:pPr>
    </w:p>
    <w:p w14:paraId="241F69E3" w14:textId="58F7E016" w:rsidR="003A5A2B" w:rsidRPr="00EB14A4" w:rsidRDefault="004228EC" w:rsidP="003A5A2B">
      <w:pPr>
        <w:suppressAutoHyphens w:val="0"/>
        <w:spacing w:before="120" w:after="120"/>
        <w:jc w:val="center"/>
        <w:outlineLvl w:val="1"/>
        <w:rPr>
          <w:rFonts w:eastAsia="Calibri"/>
          <w:b/>
          <w:bCs/>
          <w:caps/>
          <w:color w:val="auto"/>
          <w:sz w:val="28"/>
          <w:szCs w:val="40"/>
          <w:lang w:eastAsia="en-US"/>
        </w:rPr>
      </w:pPr>
      <w:r>
        <w:rPr>
          <w:rFonts w:eastAsia="Calibri"/>
          <w:b/>
          <w:bCs/>
          <w:caps/>
          <w:color w:val="auto"/>
          <w:sz w:val="28"/>
          <w:szCs w:val="40"/>
          <w:lang w:eastAsia="en-US"/>
        </w:rPr>
        <w:t>C</w:t>
      </w:r>
      <w:r w:rsidR="007152C6">
        <w:rPr>
          <w:rFonts w:eastAsia="Calibri"/>
          <w:b/>
          <w:bCs/>
          <w:caps/>
          <w:color w:val="auto"/>
          <w:sz w:val="28"/>
          <w:szCs w:val="40"/>
          <w:lang w:eastAsia="en-US"/>
        </w:rPr>
        <w:t>URSOS</w:t>
      </w:r>
      <w:r w:rsidR="003A5A2B" w:rsidRPr="00EB14A4">
        <w:rPr>
          <w:rFonts w:eastAsia="Calibri"/>
          <w:b/>
          <w:bCs/>
          <w:caps/>
          <w:color w:val="auto"/>
          <w:sz w:val="28"/>
          <w:szCs w:val="40"/>
          <w:lang w:eastAsia="en-US"/>
        </w:rPr>
        <w:t xml:space="preserve"> académico</w:t>
      </w:r>
      <w:r w:rsidR="007152C6">
        <w:rPr>
          <w:rFonts w:eastAsia="Calibri"/>
          <w:b/>
          <w:bCs/>
          <w:caps/>
          <w:color w:val="auto"/>
          <w:sz w:val="28"/>
          <w:szCs w:val="40"/>
          <w:lang w:eastAsia="en-US"/>
        </w:rPr>
        <w:t>S</w:t>
      </w:r>
    </w:p>
    <w:p w14:paraId="642DDEAA" w14:textId="765256F4" w:rsidR="003A5A2B" w:rsidRPr="0004389C" w:rsidRDefault="003A5A2B" w:rsidP="003A5A2B">
      <w:pPr>
        <w:suppressAutoHyphens w:val="0"/>
        <w:spacing w:before="120" w:after="120"/>
        <w:jc w:val="center"/>
        <w:outlineLvl w:val="1"/>
        <w:rPr>
          <w:rFonts w:eastAsia="Calibri"/>
          <w:bCs/>
          <w:caps/>
          <w:color w:val="0070C0"/>
          <w:sz w:val="32"/>
          <w:szCs w:val="32"/>
          <w:lang w:eastAsia="en-US"/>
        </w:rPr>
      </w:pPr>
      <w:r w:rsidRPr="0004389C">
        <w:rPr>
          <w:rFonts w:eastAsia="Calibri"/>
          <w:bCs/>
          <w:caps/>
          <w:color w:val="0070C0"/>
          <w:sz w:val="32"/>
          <w:szCs w:val="32"/>
          <w:lang w:eastAsia="en-US"/>
        </w:rPr>
        <w:t>20</w:t>
      </w:r>
      <w:r w:rsidR="00B16E1B">
        <w:rPr>
          <w:rFonts w:eastAsia="Calibri"/>
          <w:bCs/>
          <w:caps/>
          <w:color w:val="0070C0"/>
          <w:sz w:val="32"/>
          <w:szCs w:val="32"/>
          <w:lang w:eastAsia="en-US"/>
        </w:rPr>
        <w:t>20</w:t>
      </w:r>
      <w:r w:rsidRPr="0004389C">
        <w:rPr>
          <w:rFonts w:eastAsia="Calibri"/>
          <w:bCs/>
          <w:caps/>
          <w:color w:val="0070C0"/>
          <w:sz w:val="32"/>
          <w:szCs w:val="32"/>
          <w:lang w:eastAsia="en-US"/>
        </w:rPr>
        <w:t>/</w:t>
      </w:r>
      <w:r w:rsidR="006A15F4">
        <w:rPr>
          <w:rFonts w:eastAsia="Calibri"/>
          <w:bCs/>
          <w:caps/>
          <w:color w:val="0070C0"/>
          <w:sz w:val="32"/>
          <w:szCs w:val="32"/>
          <w:lang w:eastAsia="en-US"/>
        </w:rPr>
        <w:t>2</w:t>
      </w:r>
      <w:r w:rsidR="00B16E1B">
        <w:rPr>
          <w:rFonts w:eastAsia="Calibri"/>
          <w:bCs/>
          <w:caps/>
          <w:color w:val="0070C0"/>
          <w:sz w:val="32"/>
          <w:szCs w:val="32"/>
          <w:lang w:eastAsia="en-US"/>
        </w:rPr>
        <w:t>1</w:t>
      </w:r>
      <w:r w:rsidRPr="0004389C">
        <w:rPr>
          <w:rFonts w:eastAsia="Calibri"/>
          <w:bCs/>
          <w:caps/>
          <w:color w:val="0070C0"/>
          <w:sz w:val="32"/>
          <w:szCs w:val="32"/>
          <w:lang w:eastAsia="en-US"/>
        </w:rPr>
        <w:t xml:space="preserve"> - 202</w:t>
      </w:r>
      <w:r w:rsidR="006A15F4">
        <w:rPr>
          <w:rFonts w:eastAsia="Calibri"/>
          <w:bCs/>
          <w:caps/>
          <w:color w:val="0070C0"/>
          <w:sz w:val="32"/>
          <w:szCs w:val="32"/>
          <w:lang w:eastAsia="en-US"/>
        </w:rPr>
        <w:t>3</w:t>
      </w:r>
      <w:r w:rsidRPr="0004389C">
        <w:rPr>
          <w:rFonts w:eastAsia="Calibri"/>
          <w:bCs/>
          <w:caps/>
          <w:color w:val="0070C0"/>
          <w:sz w:val="32"/>
          <w:szCs w:val="32"/>
          <w:lang w:eastAsia="en-US"/>
        </w:rPr>
        <w:t>/2</w:t>
      </w:r>
      <w:r w:rsidR="006A15F4">
        <w:rPr>
          <w:rFonts w:eastAsia="Calibri"/>
          <w:bCs/>
          <w:caps/>
          <w:color w:val="0070C0"/>
          <w:sz w:val="32"/>
          <w:szCs w:val="32"/>
          <w:lang w:eastAsia="en-US"/>
        </w:rPr>
        <w:t>4</w:t>
      </w:r>
    </w:p>
    <w:p w14:paraId="6BBEE061" w14:textId="77777777" w:rsidR="00CB41F7" w:rsidRPr="00CB41F7" w:rsidRDefault="00CB41F7" w:rsidP="00CB41F7">
      <w:pPr>
        <w:suppressAutoHyphens w:val="0"/>
        <w:spacing w:before="120" w:after="120"/>
        <w:jc w:val="center"/>
        <w:outlineLvl w:val="1"/>
        <w:rPr>
          <w:rFonts w:eastAsia="Calibri"/>
          <w:b/>
          <w:bCs/>
          <w:caps/>
          <w:color w:val="0070C0"/>
          <w:sz w:val="28"/>
          <w:szCs w:val="40"/>
          <w:lang w:eastAsia="en-US"/>
        </w:rPr>
      </w:pPr>
    </w:p>
    <w:p w14:paraId="14B2CB9F" w14:textId="77777777" w:rsidR="003B3FB3"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 xml:space="preserve">ESCOLA INTERNACIONAL DE DOUTORAMENTO </w:t>
      </w:r>
    </w:p>
    <w:p w14:paraId="2A3A5945" w14:textId="77777777" w:rsidR="00CB41F7"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UNIVERSIDADE DE VIGO</w:t>
      </w:r>
    </w:p>
    <w:p w14:paraId="1B7F82FC"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2E1611" w:rsidRPr="00FE1213" w14:paraId="362ED64C" w14:textId="77777777" w:rsidTr="0008148C">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05D0CC00" w14:textId="77777777" w:rsidR="002E1611" w:rsidRPr="00FE1213" w:rsidRDefault="002E1611" w:rsidP="0008148C">
            <w:pPr>
              <w:numPr>
                <w:ilvl w:val="2"/>
                <w:numId w:val="2"/>
              </w:numPr>
              <w:suppressAutoHyphens w:val="0"/>
              <w:contextualSpacing/>
              <w:jc w:val="center"/>
              <w:rPr>
                <w:rFonts w:cs="Arial"/>
                <w:b/>
                <w:bCs/>
                <w:color w:val="auto"/>
                <w:szCs w:val="24"/>
              </w:rPr>
            </w:pPr>
            <w:r>
              <w:rPr>
                <w:rFonts w:cs="Arial"/>
                <w:b/>
                <w:color w:val="auto"/>
                <w:szCs w:val="24"/>
              </w:rPr>
              <w:t>DATOS DO PROGRAMA</w:t>
            </w:r>
          </w:p>
        </w:tc>
      </w:tr>
      <w:tr w:rsidR="002E1611" w:rsidRPr="00FE1213" w14:paraId="5CDD1B6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FE139"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DENOMINA</w:t>
            </w:r>
            <w:r>
              <w:rPr>
                <w:rFonts w:cs="Arial"/>
                <w:b/>
                <w:bCs/>
                <w:color w:val="auto"/>
                <w:sz w:val="16"/>
                <w:szCs w:val="16"/>
              </w:rPr>
              <w:t>CIÓN DO PROGRAMA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D029B6" w14:textId="7603EC5F" w:rsidR="002E1611" w:rsidRPr="00EC6B3C" w:rsidRDefault="00427BE5" w:rsidP="001529EC">
            <w:pPr>
              <w:spacing w:line="288" w:lineRule="auto"/>
              <w:jc w:val="both"/>
              <w:rPr>
                <w:rFonts w:cs="Arial"/>
                <w:bCs/>
                <w:color w:val="auto"/>
                <w:sz w:val="16"/>
                <w:szCs w:val="16"/>
              </w:rPr>
            </w:pPr>
            <w:r w:rsidRPr="00EC6B3C">
              <w:rPr>
                <w:rFonts w:cs="Arial"/>
                <w:bCs/>
                <w:color w:val="auto"/>
                <w:sz w:val="16"/>
                <w:szCs w:val="16"/>
              </w:rPr>
              <w:t xml:space="preserve">PD en </w:t>
            </w:r>
            <w:r w:rsidR="00214A8B">
              <w:rPr>
                <w:rFonts w:cs="Arial"/>
                <w:bCs/>
                <w:color w:val="auto"/>
                <w:sz w:val="16"/>
                <w:szCs w:val="16"/>
              </w:rPr>
              <w:t>CREACIÓN E INVESTIGACIÓN EN ARTE CONTEMPORÁNEA</w:t>
            </w:r>
          </w:p>
        </w:tc>
      </w:tr>
      <w:tr w:rsidR="002E1611" w:rsidRPr="00FE1213" w14:paraId="41BAB93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7255E1"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56970" w14:textId="77777777" w:rsidR="002E1611" w:rsidRPr="00EC6B3C" w:rsidRDefault="00EC6B3C" w:rsidP="001529EC">
            <w:pPr>
              <w:spacing w:line="288" w:lineRule="auto"/>
              <w:jc w:val="both"/>
              <w:rPr>
                <w:rFonts w:cs="Arial"/>
                <w:bCs/>
                <w:color w:val="auto"/>
                <w:sz w:val="16"/>
                <w:szCs w:val="16"/>
              </w:rPr>
            </w:pPr>
            <w:r>
              <w:rPr>
                <w:rFonts w:cs="Arial"/>
                <w:bCs/>
                <w:color w:val="auto"/>
                <w:sz w:val="16"/>
                <w:szCs w:val="16"/>
              </w:rPr>
              <w:t>UNIVERSIDADE DE VIGO</w:t>
            </w:r>
          </w:p>
        </w:tc>
      </w:tr>
      <w:tr w:rsidR="002E1611" w:rsidRPr="00FE1213" w14:paraId="5D09C282" w14:textId="77777777"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60506B" w14:textId="77777777" w:rsidR="002E1611" w:rsidRPr="00FE1213" w:rsidRDefault="002E1611" w:rsidP="001529EC">
            <w:pPr>
              <w:spacing w:line="288" w:lineRule="auto"/>
              <w:rPr>
                <w:rFonts w:cs="Arial"/>
                <w:b/>
                <w:color w:val="auto"/>
                <w:sz w:val="16"/>
                <w:szCs w:val="16"/>
              </w:rPr>
            </w:pPr>
            <w:r>
              <w:rPr>
                <w:rFonts w:cs="Arial"/>
                <w:b/>
                <w:color w:val="auto"/>
                <w:sz w:val="16"/>
                <w:szCs w:val="16"/>
              </w:rPr>
              <w:t xml:space="preserve">EN CASO DE PROGRAMAS </w:t>
            </w:r>
            <w:r w:rsidRPr="00FE1213">
              <w:rPr>
                <w:rFonts w:cs="Arial"/>
                <w:b/>
                <w:color w:val="auto"/>
                <w:sz w:val="16"/>
                <w:szCs w:val="16"/>
              </w:rPr>
              <w:t>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F9DFC2" w14:textId="5ECDBA4F" w:rsidR="002E1611" w:rsidRPr="00EC6B3C" w:rsidRDefault="00610A2E" w:rsidP="001529EC">
            <w:pPr>
              <w:spacing w:line="288" w:lineRule="auto"/>
              <w:jc w:val="both"/>
              <w:rPr>
                <w:rFonts w:cs="Arial"/>
                <w:bCs/>
                <w:color w:val="auto"/>
                <w:sz w:val="16"/>
                <w:szCs w:val="16"/>
              </w:rPr>
            </w:pPr>
            <w:r>
              <w:rPr>
                <w:rFonts w:cs="Arial"/>
                <w:bCs/>
                <w:color w:val="auto"/>
                <w:sz w:val="16"/>
                <w:szCs w:val="16"/>
              </w:rPr>
              <w:t>------------------------------------------</w:t>
            </w:r>
          </w:p>
        </w:tc>
      </w:tr>
      <w:tr w:rsidR="002E1611" w:rsidRPr="00FE1213" w14:paraId="41D5D6EE"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7D56F"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CENTRO/ESCOLA RESPONSABLE</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3E5DB" w14:textId="77777777" w:rsidR="002E1611" w:rsidRPr="00EC6B3C" w:rsidRDefault="00AC3887" w:rsidP="00EC6B3C">
            <w:pPr>
              <w:spacing w:line="288" w:lineRule="auto"/>
              <w:jc w:val="both"/>
              <w:rPr>
                <w:rFonts w:cs="Arial"/>
                <w:bCs/>
                <w:color w:val="auto"/>
                <w:sz w:val="16"/>
                <w:szCs w:val="16"/>
              </w:rPr>
            </w:pPr>
            <w:r w:rsidRPr="00EC6B3C">
              <w:rPr>
                <w:rFonts w:cs="Arial"/>
                <w:bCs/>
                <w:color w:val="auto"/>
                <w:sz w:val="16"/>
                <w:szCs w:val="16"/>
              </w:rPr>
              <w:t>E</w:t>
            </w:r>
            <w:r w:rsidR="00EC6B3C">
              <w:rPr>
                <w:rFonts w:cs="Arial"/>
                <w:bCs/>
                <w:color w:val="auto"/>
                <w:sz w:val="16"/>
                <w:szCs w:val="16"/>
              </w:rPr>
              <w:t xml:space="preserve">SCOLA INTERNACIONAL DE DOUTORAMENTO </w:t>
            </w:r>
            <w:r w:rsidRPr="00EC6B3C">
              <w:rPr>
                <w:rFonts w:cs="Arial"/>
                <w:bCs/>
                <w:color w:val="auto"/>
                <w:sz w:val="16"/>
                <w:szCs w:val="16"/>
              </w:rPr>
              <w:t>(E</w:t>
            </w:r>
            <w:r w:rsidR="00EC6B3C">
              <w:rPr>
                <w:rFonts w:cs="Arial"/>
                <w:bCs/>
                <w:color w:val="auto"/>
                <w:sz w:val="16"/>
                <w:szCs w:val="16"/>
              </w:rPr>
              <w:t>IDO</w:t>
            </w:r>
            <w:r w:rsidRPr="00EC6B3C">
              <w:rPr>
                <w:rFonts w:cs="Arial"/>
                <w:bCs/>
                <w:color w:val="auto"/>
                <w:sz w:val="16"/>
                <w:szCs w:val="16"/>
              </w:rPr>
              <w:t>)</w:t>
            </w:r>
          </w:p>
        </w:tc>
      </w:tr>
      <w:tr w:rsidR="002E1611" w:rsidRPr="00FE1213" w14:paraId="32D95ACB"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A3302B" w14:textId="77777777" w:rsidR="002E1611" w:rsidRPr="00FE1213" w:rsidRDefault="002E1611" w:rsidP="001529EC">
            <w:pPr>
              <w:spacing w:line="288" w:lineRule="auto"/>
              <w:rPr>
                <w:color w:val="auto"/>
              </w:rPr>
            </w:pPr>
            <w:r w:rsidRPr="00FE1213">
              <w:rPr>
                <w:rFonts w:cs="Arial"/>
                <w:b/>
                <w:bCs/>
                <w:color w:val="auto"/>
                <w:sz w:val="16"/>
                <w:szCs w:val="16"/>
              </w:rPr>
              <w:t>CENTRO/S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7BB4F0" w14:textId="1B940BD5" w:rsidR="002E1611" w:rsidRPr="00EC6B3C" w:rsidRDefault="00F90775" w:rsidP="001529EC">
            <w:pPr>
              <w:spacing w:line="288" w:lineRule="auto"/>
              <w:jc w:val="both"/>
              <w:rPr>
                <w:rFonts w:cs="Arial"/>
                <w:bCs/>
                <w:color w:val="auto"/>
                <w:sz w:val="16"/>
                <w:szCs w:val="16"/>
              </w:rPr>
            </w:pPr>
            <w:r>
              <w:rPr>
                <w:rFonts w:cs="Arial"/>
                <w:bCs/>
                <w:color w:val="auto"/>
                <w:sz w:val="16"/>
                <w:szCs w:val="16"/>
              </w:rPr>
              <w:t>FACULTADE DE BELAS ARTES</w:t>
            </w:r>
          </w:p>
        </w:tc>
      </w:tr>
      <w:tr w:rsidR="002E1611" w:rsidRPr="00FE1213" w14:paraId="0CDBA2E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7CDE09"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CÓDIGOS ISCED</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5ED343" w14:textId="2FACB778" w:rsidR="002E1611" w:rsidRPr="00610A2E" w:rsidRDefault="00610A2E" w:rsidP="001529EC">
            <w:pPr>
              <w:spacing w:line="288" w:lineRule="auto"/>
              <w:jc w:val="both"/>
              <w:rPr>
                <w:rFonts w:cs="Arial"/>
                <w:bCs/>
                <w:color w:val="auto"/>
                <w:sz w:val="16"/>
                <w:szCs w:val="16"/>
              </w:rPr>
            </w:pPr>
            <w:r w:rsidRPr="00610A2E">
              <w:rPr>
                <w:sz w:val="16"/>
                <w:szCs w:val="16"/>
              </w:rPr>
              <w:t xml:space="preserve">BELLAS ARTES / </w:t>
            </w:r>
            <w:r>
              <w:rPr>
                <w:sz w:val="16"/>
                <w:szCs w:val="16"/>
              </w:rPr>
              <w:t>DISEÑO</w:t>
            </w:r>
          </w:p>
        </w:tc>
      </w:tr>
      <w:tr w:rsidR="002E1611" w:rsidRPr="00FE1213" w14:paraId="0F9C33C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066C63"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CURSO DE IMPLANTACIÓN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78E955" w14:textId="1227FDC7" w:rsidR="002E1611" w:rsidRPr="00EC6B3C" w:rsidRDefault="00610A2E" w:rsidP="00DC4C29">
            <w:pPr>
              <w:spacing w:line="288" w:lineRule="auto"/>
              <w:jc w:val="both"/>
              <w:rPr>
                <w:rFonts w:cs="Arial"/>
                <w:bCs/>
                <w:color w:val="auto"/>
                <w:sz w:val="16"/>
                <w:szCs w:val="16"/>
              </w:rPr>
            </w:pPr>
            <w:r>
              <w:rPr>
                <w:rFonts w:cs="Arial"/>
                <w:bCs/>
                <w:color w:val="auto"/>
                <w:sz w:val="16"/>
                <w:szCs w:val="16"/>
              </w:rPr>
              <w:t>2013/14</w:t>
            </w:r>
          </w:p>
        </w:tc>
      </w:tr>
      <w:tr w:rsidR="002E1611" w:rsidRPr="00FE1213" w14:paraId="0F51CAC0"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7B2139"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ACREDITACIÓN EX ANTE </w:t>
            </w:r>
          </w:p>
          <w:p w14:paraId="6CB66FEE"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(VERIFICACIÓN)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0F0C7" w14:textId="031D2A94" w:rsidR="002E1611" w:rsidRPr="00CC1568" w:rsidRDefault="00214A8B" w:rsidP="007152C6">
            <w:pPr>
              <w:spacing w:line="288" w:lineRule="auto"/>
              <w:jc w:val="both"/>
              <w:rPr>
                <w:rFonts w:cs="Arial"/>
                <w:bCs/>
                <w:color w:val="auto"/>
                <w:sz w:val="16"/>
                <w:szCs w:val="16"/>
              </w:rPr>
            </w:pPr>
            <w:r w:rsidRPr="00CC1568">
              <w:rPr>
                <w:rFonts w:cs="Arial"/>
                <w:bCs/>
                <w:color w:val="auto"/>
                <w:sz w:val="16"/>
                <w:szCs w:val="16"/>
              </w:rPr>
              <w:t>25</w:t>
            </w:r>
            <w:r w:rsidR="00D847DE" w:rsidRPr="00CC1568">
              <w:rPr>
                <w:rFonts w:cs="Arial"/>
                <w:bCs/>
                <w:color w:val="auto"/>
                <w:sz w:val="16"/>
                <w:szCs w:val="16"/>
              </w:rPr>
              <w:t>/</w:t>
            </w:r>
            <w:r w:rsidRPr="00CC1568">
              <w:rPr>
                <w:rFonts w:cs="Arial"/>
                <w:bCs/>
                <w:color w:val="auto"/>
                <w:sz w:val="16"/>
                <w:szCs w:val="16"/>
              </w:rPr>
              <w:t>09</w:t>
            </w:r>
            <w:r w:rsidR="00D847DE" w:rsidRPr="00CC1568">
              <w:rPr>
                <w:rFonts w:cs="Arial"/>
                <w:bCs/>
                <w:color w:val="auto"/>
                <w:sz w:val="16"/>
                <w:szCs w:val="16"/>
              </w:rPr>
              <w:t>/</w:t>
            </w:r>
            <w:r w:rsidRPr="00CC1568">
              <w:rPr>
                <w:rFonts w:cs="Arial"/>
                <w:bCs/>
                <w:color w:val="auto"/>
                <w:sz w:val="16"/>
                <w:szCs w:val="16"/>
              </w:rPr>
              <w:t>2013</w:t>
            </w:r>
          </w:p>
        </w:tc>
      </w:tr>
      <w:tr w:rsidR="002E1611" w:rsidRPr="00FE1213" w14:paraId="219E6939"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DBF407"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2D86EF" w14:textId="39222D5A" w:rsidR="002E1611" w:rsidRPr="00CC1568" w:rsidRDefault="00214A8B" w:rsidP="007152C6">
            <w:pPr>
              <w:spacing w:line="288" w:lineRule="auto"/>
              <w:jc w:val="both"/>
              <w:rPr>
                <w:rFonts w:cs="Arial"/>
                <w:bCs/>
                <w:color w:val="auto"/>
                <w:sz w:val="16"/>
                <w:szCs w:val="16"/>
              </w:rPr>
            </w:pPr>
            <w:r w:rsidRPr="00CC1568">
              <w:rPr>
                <w:rFonts w:cs="Arial"/>
                <w:bCs/>
                <w:color w:val="auto"/>
                <w:sz w:val="16"/>
                <w:szCs w:val="16"/>
              </w:rPr>
              <w:t>22</w:t>
            </w:r>
            <w:r w:rsidR="007152C6" w:rsidRPr="00CC1568">
              <w:rPr>
                <w:rFonts w:cs="Arial"/>
                <w:bCs/>
                <w:color w:val="auto"/>
                <w:sz w:val="16"/>
                <w:szCs w:val="16"/>
              </w:rPr>
              <w:t>/</w:t>
            </w:r>
            <w:r w:rsidRPr="00CC1568">
              <w:rPr>
                <w:rFonts w:cs="Arial"/>
                <w:bCs/>
                <w:color w:val="auto"/>
                <w:sz w:val="16"/>
                <w:szCs w:val="16"/>
              </w:rPr>
              <w:t>06</w:t>
            </w:r>
            <w:r w:rsidR="007152C6" w:rsidRPr="00CC1568">
              <w:rPr>
                <w:rFonts w:cs="Arial"/>
                <w:bCs/>
                <w:color w:val="auto"/>
                <w:sz w:val="16"/>
                <w:szCs w:val="16"/>
              </w:rPr>
              <w:t>/</w:t>
            </w:r>
            <w:r w:rsidRPr="00CC1568">
              <w:rPr>
                <w:rFonts w:cs="Arial"/>
                <w:bCs/>
                <w:color w:val="auto"/>
                <w:sz w:val="16"/>
                <w:szCs w:val="16"/>
              </w:rPr>
              <w:t>2021</w:t>
            </w:r>
          </w:p>
        </w:tc>
      </w:tr>
    </w:tbl>
    <w:p w14:paraId="553786D9" w14:textId="77777777" w:rsidR="002E1611" w:rsidRPr="00FE1213" w:rsidRDefault="002E1611" w:rsidP="002E1611">
      <w:pPr>
        <w:rPr>
          <w:color w:val="auto"/>
        </w:rPr>
      </w:pPr>
    </w:p>
    <w:p w14:paraId="4E3D1630" w14:textId="77777777" w:rsidR="002E1611" w:rsidRPr="00FE1213" w:rsidRDefault="002E1611" w:rsidP="002E1611">
      <w:pPr>
        <w:jc w:val="both"/>
        <w:rPr>
          <w:b/>
          <w:color w:val="auto"/>
          <w:sz w:val="18"/>
          <w:szCs w:val="18"/>
        </w:rPr>
      </w:pPr>
    </w:p>
    <w:p w14:paraId="266BE7A2" w14:textId="5027933D" w:rsidR="006A15F4" w:rsidRDefault="006A15F4" w:rsidP="006A15F4">
      <w:pPr>
        <w:rPr>
          <w:color w:val="0070C0"/>
          <w:sz w:val="18"/>
          <w:szCs w:val="18"/>
        </w:rPr>
      </w:pPr>
      <w:r w:rsidRPr="00845188">
        <w:rPr>
          <w:color w:val="auto"/>
          <w:sz w:val="18"/>
          <w:szCs w:val="18"/>
        </w:rPr>
        <w:t xml:space="preserve">Aprobado pola CAPD do programa o día </w:t>
      </w:r>
      <w:r w:rsidR="004A3B67">
        <w:rPr>
          <w:color w:val="0070C0"/>
          <w:sz w:val="18"/>
          <w:szCs w:val="18"/>
        </w:rPr>
        <w:t>XX</w:t>
      </w:r>
      <w:r w:rsidRPr="00845188">
        <w:rPr>
          <w:color w:val="0070C0"/>
          <w:sz w:val="18"/>
          <w:szCs w:val="18"/>
        </w:rPr>
        <w:t xml:space="preserve"> </w:t>
      </w:r>
      <w:r w:rsidRPr="00845188">
        <w:rPr>
          <w:color w:val="auto"/>
          <w:sz w:val="18"/>
          <w:szCs w:val="18"/>
        </w:rPr>
        <w:t xml:space="preserve">de </w:t>
      </w:r>
      <w:r w:rsidR="004A3B67">
        <w:rPr>
          <w:color w:val="0070C0"/>
          <w:sz w:val="18"/>
          <w:szCs w:val="18"/>
        </w:rPr>
        <w:t>xuño</w:t>
      </w:r>
      <w:r w:rsidRPr="00845188">
        <w:rPr>
          <w:color w:val="auto"/>
          <w:sz w:val="18"/>
          <w:szCs w:val="18"/>
        </w:rPr>
        <w:t xml:space="preserve"> de 202</w:t>
      </w:r>
      <w:r>
        <w:rPr>
          <w:color w:val="0070C0"/>
          <w:sz w:val="18"/>
          <w:szCs w:val="18"/>
        </w:rPr>
        <w:t>5</w:t>
      </w:r>
    </w:p>
    <w:p w14:paraId="40734348" w14:textId="77777777" w:rsidR="006A15F4" w:rsidRPr="00845188" w:rsidRDefault="006A15F4" w:rsidP="006A15F4">
      <w:pPr>
        <w:rPr>
          <w:color w:val="auto"/>
          <w:sz w:val="18"/>
          <w:szCs w:val="18"/>
        </w:rPr>
      </w:pPr>
    </w:p>
    <w:p w14:paraId="5B610409" w14:textId="1634E9C5" w:rsidR="00AC3887" w:rsidRPr="00845188" w:rsidRDefault="00AC3887" w:rsidP="00AC3887">
      <w:pPr>
        <w:rPr>
          <w:color w:val="auto"/>
          <w:sz w:val="18"/>
          <w:szCs w:val="18"/>
        </w:rPr>
      </w:pPr>
      <w:r w:rsidRPr="00845188">
        <w:rPr>
          <w:color w:val="auto"/>
          <w:sz w:val="18"/>
          <w:szCs w:val="18"/>
        </w:rPr>
        <w:t xml:space="preserve">Validado pola Comisión de Calidade da EIDO da Universidade de Vigo o día </w:t>
      </w:r>
      <w:r w:rsidRPr="00845188">
        <w:rPr>
          <w:color w:val="0070C0"/>
          <w:sz w:val="18"/>
          <w:szCs w:val="18"/>
        </w:rPr>
        <w:t xml:space="preserve">DD </w:t>
      </w:r>
      <w:r w:rsidRPr="00845188">
        <w:rPr>
          <w:color w:val="auto"/>
          <w:sz w:val="18"/>
          <w:szCs w:val="18"/>
        </w:rPr>
        <w:t>de</w:t>
      </w:r>
      <w:r w:rsidR="004A3B67">
        <w:rPr>
          <w:color w:val="auto"/>
          <w:sz w:val="18"/>
          <w:szCs w:val="18"/>
        </w:rPr>
        <w:t xml:space="preserve"> xuño</w:t>
      </w:r>
      <w:r w:rsidRPr="00845188">
        <w:rPr>
          <w:color w:val="auto"/>
          <w:sz w:val="18"/>
          <w:szCs w:val="18"/>
        </w:rPr>
        <w:t xml:space="preserve"> de 202</w:t>
      </w:r>
      <w:r w:rsidR="006A15F4">
        <w:rPr>
          <w:color w:val="0070C0"/>
          <w:sz w:val="18"/>
          <w:szCs w:val="18"/>
        </w:rPr>
        <w:t>5</w:t>
      </w:r>
    </w:p>
    <w:p w14:paraId="33E4A4B6" w14:textId="77777777" w:rsidR="00AC3887" w:rsidRPr="00845188" w:rsidRDefault="00AC3887" w:rsidP="00AC3887">
      <w:pPr>
        <w:rPr>
          <w:color w:val="auto"/>
          <w:sz w:val="18"/>
          <w:szCs w:val="18"/>
        </w:rPr>
      </w:pPr>
    </w:p>
    <w:p w14:paraId="54D2315B" w14:textId="77777777" w:rsidR="00475121" w:rsidRDefault="00475121" w:rsidP="002E1611">
      <w:pPr>
        <w:rPr>
          <w:b/>
          <w:color w:val="auto"/>
          <w:sz w:val="18"/>
          <w:szCs w:val="18"/>
        </w:rPr>
      </w:pPr>
    </w:p>
    <w:p w14:paraId="1EBC58A9" w14:textId="77777777" w:rsidR="00475121" w:rsidRDefault="00475121" w:rsidP="002E1611">
      <w:pPr>
        <w:rPr>
          <w:b/>
          <w:color w:val="auto"/>
          <w:sz w:val="18"/>
          <w:szCs w:val="18"/>
        </w:rPr>
      </w:pPr>
    </w:p>
    <w:p w14:paraId="3AA214C0" w14:textId="77777777" w:rsidR="00475121" w:rsidRPr="00FE1213" w:rsidRDefault="00475121" w:rsidP="002E1611">
      <w:pPr>
        <w:rPr>
          <w:b/>
          <w:color w:val="auto"/>
          <w:sz w:val="18"/>
          <w:szCs w:val="18"/>
        </w:rPr>
      </w:pPr>
    </w:p>
    <w:p w14:paraId="7702DCEB" w14:textId="77777777" w:rsidR="002E1611" w:rsidRDefault="002E1611" w:rsidP="002E1611">
      <w:pPr>
        <w:rPr>
          <w:b/>
          <w:color w:val="auto"/>
          <w:sz w:val="18"/>
          <w:szCs w:val="18"/>
        </w:rPr>
      </w:pPr>
    </w:p>
    <w:p w14:paraId="43E2150A" w14:textId="77777777" w:rsidR="00F11E91" w:rsidRDefault="00F11E91" w:rsidP="002E1611">
      <w:pPr>
        <w:rPr>
          <w:b/>
          <w:color w:val="auto"/>
          <w:sz w:val="18"/>
          <w:szCs w:val="18"/>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FE1213" w14:paraId="71E5DB8F" w14:textId="77777777" w:rsidTr="0008148C">
        <w:trPr>
          <w:trHeight w:val="536"/>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14:paraId="098C9968" w14:textId="5ED5787B" w:rsidR="002E1611" w:rsidRPr="0008148C" w:rsidRDefault="002E1611" w:rsidP="0008148C">
            <w:pPr>
              <w:numPr>
                <w:ilvl w:val="2"/>
                <w:numId w:val="2"/>
              </w:numPr>
              <w:suppressAutoHyphens w:val="0"/>
              <w:contextualSpacing/>
              <w:jc w:val="both"/>
              <w:rPr>
                <w:b/>
                <w:color w:val="auto"/>
                <w:szCs w:val="24"/>
              </w:rPr>
            </w:pPr>
            <w:r w:rsidRPr="00FE1213">
              <w:rPr>
                <w:b/>
                <w:color w:val="auto"/>
                <w:szCs w:val="24"/>
              </w:rPr>
              <w:t>CUMPRIMENTO DO PROXECTO ESTABLECIDO</w:t>
            </w:r>
          </w:p>
        </w:tc>
      </w:tr>
      <w:tr w:rsidR="002E1611" w:rsidRPr="009D5567" w14:paraId="13BDE4C8" w14:textId="77777777" w:rsidTr="009D556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hemeFill="background2"/>
            <w:tcMar>
              <w:left w:w="108" w:type="dxa"/>
            </w:tcMar>
          </w:tcPr>
          <w:p w14:paraId="1A24E04F" w14:textId="77777777" w:rsidR="002E1611" w:rsidRPr="009D5567" w:rsidRDefault="002E1611" w:rsidP="001529EC">
            <w:pPr>
              <w:spacing w:line="360" w:lineRule="auto"/>
              <w:jc w:val="both"/>
              <w:rPr>
                <w:b/>
                <w:color w:val="auto"/>
              </w:rPr>
            </w:pPr>
            <w:r w:rsidRPr="009D5567">
              <w:rPr>
                <w:b/>
                <w:color w:val="auto"/>
              </w:rPr>
              <w:t>DIMENSIÓN 1. A XESTIÓN DO PROGRAMA</w:t>
            </w:r>
          </w:p>
        </w:tc>
      </w:tr>
      <w:tr w:rsidR="002E1611" w:rsidRPr="00FE1213" w14:paraId="2099DB15"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14:paraId="76FE9B54"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1. ORGANIZACIÓN E DESENVOLVEMENTO: O programa de dout</w:t>
            </w:r>
            <w:r w:rsidR="009E18D2">
              <w:rPr>
                <w:rFonts w:cs="Verdana"/>
                <w:b/>
                <w:bCs/>
                <w:color w:val="auto"/>
                <w:sz w:val="16"/>
                <w:szCs w:val="16"/>
              </w:rPr>
              <w:t>oramento implantouse de acordo coa</w:t>
            </w:r>
            <w:r w:rsidRPr="00FE1213">
              <w:rPr>
                <w:rFonts w:cs="Verdana"/>
                <w:b/>
                <w:bCs/>
                <w:color w:val="auto"/>
                <w:sz w:val="16"/>
                <w:szCs w:val="16"/>
              </w:rPr>
              <w:t>s condicións establecidas na memoria verificada e, no seu caso, nas súas respectivas modificacións.</w:t>
            </w:r>
          </w:p>
        </w:tc>
      </w:tr>
      <w:tr w:rsidR="002E1611" w:rsidRPr="00FE1213" w14:paraId="5E7EE5BD"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497667F4"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2E1611" w:rsidRPr="00FE1213" w14:paraId="60FBA430"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540654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7ABBB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perfil de </w:t>
            </w:r>
            <w:proofErr w:type="spellStart"/>
            <w:r w:rsidRPr="00FE1213">
              <w:rPr>
                <w:color w:val="auto"/>
                <w:sz w:val="16"/>
                <w:szCs w:val="16"/>
              </w:rPr>
              <w:t>egreso</w:t>
            </w:r>
            <w:proofErr w:type="spellEnd"/>
            <w:r w:rsidRPr="00FE1213">
              <w:rPr>
                <w:color w:val="auto"/>
                <w:sz w:val="16"/>
                <w:szCs w:val="16"/>
              </w:rPr>
              <w:t xml:space="preserve"> do programa mantén a súa relevancia e está actualizado segundo os requisitos do seu ámbito, tendo en conta os avances científic</w:t>
            </w:r>
            <w:r>
              <w:rPr>
                <w:color w:val="auto"/>
                <w:sz w:val="16"/>
                <w:szCs w:val="16"/>
              </w:rPr>
              <w:t>os e tecnolóxicos da disciplina.</w:t>
            </w:r>
          </w:p>
          <w:p w14:paraId="49807B0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proofErr w:type="spellStart"/>
            <w:r w:rsidRPr="00FE1213">
              <w:rPr>
                <w:color w:val="auto"/>
                <w:sz w:val="16"/>
                <w:szCs w:val="16"/>
              </w:rPr>
              <w:t>Imbricación</w:t>
            </w:r>
            <w:proofErr w:type="spellEnd"/>
            <w:r w:rsidRPr="00FE1213">
              <w:rPr>
                <w:color w:val="auto"/>
                <w:sz w:val="16"/>
                <w:szCs w:val="16"/>
              </w:rPr>
              <w:t xml:space="preserve"> do programa na estr</w:t>
            </w:r>
            <w:r>
              <w:rPr>
                <w:color w:val="auto"/>
                <w:sz w:val="16"/>
                <w:szCs w:val="16"/>
              </w:rPr>
              <w:t xml:space="preserve">atexia de </w:t>
            </w:r>
            <w:proofErr w:type="spellStart"/>
            <w:r>
              <w:rPr>
                <w:color w:val="auto"/>
                <w:sz w:val="16"/>
                <w:szCs w:val="16"/>
              </w:rPr>
              <w:t>I+D+i</w:t>
            </w:r>
            <w:proofErr w:type="spellEnd"/>
            <w:r>
              <w:rPr>
                <w:color w:val="auto"/>
                <w:sz w:val="16"/>
                <w:szCs w:val="16"/>
              </w:rPr>
              <w:t xml:space="preserve"> da Universidade.</w:t>
            </w:r>
          </w:p>
        </w:tc>
      </w:tr>
      <w:tr w:rsidR="002E1611" w:rsidRPr="00FE1213" w14:paraId="551FBB5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34943F4" w14:textId="77777777" w:rsidR="00C6292E" w:rsidRDefault="00C6292E" w:rsidP="001529EC">
            <w:pPr>
              <w:spacing w:line="360" w:lineRule="auto"/>
              <w:jc w:val="both"/>
              <w:rPr>
                <w:rFonts w:cs="Verdana"/>
                <w:b/>
                <w:bCs/>
                <w:iCs/>
                <w:color w:val="auto"/>
                <w:sz w:val="16"/>
                <w:szCs w:val="16"/>
              </w:rPr>
            </w:pPr>
          </w:p>
          <w:p w14:paraId="7B953E1C" w14:textId="13D1662B" w:rsidR="005B004A" w:rsidRPr="00E365B0"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48AC3E3D" w14:textId="46B4DFD1" w:rsidR="005B004A" w:rsidRPr="00B851CE" w:rsidRDefault="005B004A" w:rsidP="00881648">
            <w:pPr>
              <w:spacing w:after="120" w:line="360" w:lineRule="auto"/>
              <w:jc w:val="both"/>
              <w:rPr>
                <w:color w:val="auto"/>
                <w:sz w:val="16"/>
                <w:szCs w:val="16"/>
              </w:rPr>
            </w:pPr>
            <w:r w:rsidRPr="00B851CE">
              <w:rPr>
                <w:color w:val="auto"/>
                <w:sz w:val="16"/>
                <w:szCs w:val="16"/>
              </w:rPr>
              <w:t>Para entender o contexto formativo e académico máis inmediato d</w:t>
            </w:r>
            <w:r w:rsidR="004A20F8" w:rsidRPr="00B851CE">
              <w:rPr>
                <w:color w:val="auto"/>
                <w:sz w:val="16"/>
                <w:szCs w:val="16"/>
              </w:rPr>
              <w:t xml:space="preserve">o </w:t>
            </w:r>
            <w:r w:rsidR="004710E5" w:rsidRPr="00B851CE">
              <w:rPr>
                <w:color w:val="auto"/>
                <w:sz w:val="16"/>
                <w:szCs w:val="16"/>
              </w:rPr>
              <w:t>PD</w:t>
            </w:r>
            <w:r w:rsidRPr="00B851CE">
              <w:rPr>
                <w:color w:val="auto"/>
                <w:sz w:val="16"/>
                <w:szCs w:val="16"/>
              </w:rPr>
              <w:t xml:space="preserve">, hai que considerar a circunstancia de que a Universidade de Vigo é a única do Sistema Universitario de Galicia e do noroeste español que ofrece estudos universitarios do ámbito das Belas Artes. Así, nun primeiro nivel, impártese desde 2008 o </w:t>
            </w:r>
            <w:r w:rsidRPr="00B851CE">
              <w:rPr>
                <w:i/>
                <w:iCs/>
                <w:color w:val="auto"/>
                <w:sz w:val="16"/>
                <w:szCs w:val="16"/>
              </w:rPr>
              <w:t>Grao Universitario en Belas Artes</w:t>
            </w:r>
            <w:r w:rsidRPr="00B851CE">
              <w:rPr>
                <w:color w:val="auto"/>
                <w:sz w:val="16"/>
                <w:szCs w:val="16"/>
              </w:rPr>
              <w:t xml:space="preserve"> (transformación da Licenciatura en Belas Artes implantada en 1991) e desde 2023 o Grao Universitario en Deseño. En nivel de </w:t>
            </w:r>
            <w:proofErr w:type="spellStart"/>
            <w:r w:rsidRPr="00B851CE">
              <w:rPr>
                <w:color w:val="auto"/>
                <w:sz w:val="16"/>
                <w:szCs w:val="16"/>
              </w:rPr>
              <w:t>posgrao</w:t>
            </w:r>
            <w:proofErr w:type="spellEnd"/>
            <w:r w:rsidRPr="00B851CE">
              <w:rPr>
                <w:color w:val="auto"/>
                <w:sz w:val="16"/>
                <w:szCs w:val="16"/>
              </w:rPr>
              <w:t xml:space="preserve">, ademais dos programas de doutoramento previos e o que é obxecto desta memoria, impartiuse o </w:t>
            </w:r>
            <w:proofErr w:type="spellStart"/>
            <w:r w:rsidRPr="00B851CE">
              <w:rPr>
                <w:i/>
                <w:iCs/>
                <w:color w:val="auto"/>
                <w:sz w:val="16"/>
                <w:szCs w:val="16"/>
              </w:rPr>
              <w:t>Máster</w:t>
            </w:r>
            <w:proofErr w:type="spellEnd"/>
            <w:r w:rsidRPr="00B851CE">
              <w:rPr>
                <w:i/>
                <w:iCs/>
                <w:color w:val="auto"/>
                <w:sz w:val="16"/>
                <w:szCs w:val="16"/>
              </w:rPr>
              <w:t xml:space="preserve"> Universitario en Investigación e Creación Artística</w:t>
            </w:r>
            <w:r w:rsidRPr="00B851CE">
              <w:rPr>
                <w:color w:val="auto"/>
                <w:sz w:val="16"/>
                <w:szCs w:val="16"/>
              </w:rPr>
              <w:t xml:space="preserve"> de 2010 a 2021, o </w:t>
            </w:r>
            <w:proofErr w:type="spellStart"/>
            <w:r w:rsidRPr="00B851CE">
              <w:rPr>
                <w:i/>
                <w:iCs/>
                <w:color w:val="auto"/>
                <w:sz w:val="16"/>
                <w:szCs w:val="16"/>
              </w:rPr>
              <w:t>Máster</w:t>
            </w:r>
            <w:proofErr w:type="spellEnd"/>
            <w:r w:rsidRPr="00B851CE">
              <w:rPr>
                <w:i/>
                <w:iCs/>
                <w:color w:val="auto"/>
                <w:sz w:val="16"/>
                <w:szCs w:val="16"/>
              </w:rPr>
              <w:t xml:space="preserve"> Universitario en Libro Ilustrado e Animación Audiovisual</w:t>
            </w:r>
            <w:r w:rsidRPr="00B851CE">
              <w:rPr>
                <w:color w:val="auto"/>
                <w:sz w:val="16"/>
                <w:szCs w:val="16"/>
              </w:rPr>
              <w:t xml:space="preserve"> de 2009 a 2021; o </w:t>
            </w:r>
            <w:proofErr w:type="spellStart"/>
            <w:r w:rsidRPr="00B851CE">
              <w:rPr>
                <w:i/>
                <w:iCs/>
                <w:color w:val="auto"/>
                <w:sz w:val="16"/>
                <w:szCs w:val="16"/>
              </w:rPr>
              <w:t>Máster</w:t>
            </w:r>
            <w:proofErr w:type="spellEnd"/>
            <w:r w:rsidRPr="00B851CE">
              <w:rPr>
                <w:i/>
                <w:iCs/>
                <w:color w:val="auto"/>
                <w:sz w:val="16"/>
                <w:szCs w:val="16"/>
              </w:rPr>
              <w:t xml:space="preserve"> Universitario en Deseño e Dirección Creativa en Moda </w:t>
            </w:r>
            <w:r w:rsidRPr="00B851CE">
              <w:rPr>
                <w:color w:val="auto"/>
                <w:sz w:val="16"/>
                <w:szCs w:val="16"/>
              </w:rPr>
              <w:t xml:space="preserve">vén impartíndose desde 2017, tras a transformación dun título propio anterior. Para o próximo curso 2025/2026 está prevista a implantación do </w:t>
            </w:r>
            <w:proofErr w:type="spellStart"/>
            <w:r w:rsidRPr="00B851CE">
              <w:rPr>
                <w:i/>
                <w:iCs/>
                <w:color w:val="auto"/>
                <w:sz w:val="16"/>
                <w:szCs w:val="16"/>
              </w:rPr>
              <w:t>Máster</w:t>
            </w:r>
            <w:proofErr w:type="spellEnd"/>
            <w:r w:rsidRPr="00B851CE">
              <w:rPr>
                <w:i/>
                <w:iCs/>
                <w:color w:val="auto"/>
                <w:sz w:val="16"/>
                <w:szCs w:val="16"/>
              </w:rPr>
              <w:t xml:space="preserve"> Universitario en Creación Artística</w:t>
            </w:r>
            <w:r w:rsidRPr="00B851CE">
              <w:rPr>
                <w:color w:val="auto"/>
                <w:sz w:val="16"/>
                <w:szCs w:val="16"/>
              </w:rPr>
              <w:t xml:space="preserve">. Todas estas titulacións están adscritas á Facultade de Belas Artes ou á Facultade de Deseño, ambos os centros situados no Campus de Pontevedra. O </w:t>
            </w:r>
            <w:r w:rsidRPr="00B851CE">
              <w:rPr>
                <w:i/>
                <w:iCs/>
                <w:color w:val="auto"/>
                <w:sz w:val="16"/>
                <w:szCs w:val="16"/>
              </w:rPr>
              <w:t xml:space="preserve">Programa de Doutoramento en Creación e Investigación en Arte Contemporánea </w:t>
            </w:r>
            <w:r w:rsidRPr="00B851CE">
              <w:rPr>
                <w:color w:val="auto"/>
                <w:sz w:val="16"/>
                <w:szCs w:val="16"/>
              </w:rPr>
              <w:t>completa esta oferta formativa.</w:t>
            </w:r>
          </w:p>
          <w:p w14:paraId="44EFB74E" w14:textId="3B912C15" w:rsidR="005B004A" w:rsidRPr="00B851CE" w:rsidRDefault="00AA7419" w:rsidP="00881648">
            <w:pPr>
              <w:spacing w:after="120" w:line="360" w:lineRule="auto"/>
              <w:jc w:val="both"/>
              <w:rPr>
                <w:color w:val="auto"/>
                <w:sz w:val="16"/>
                <w:szCs w:val="16"/>
              </w:rPr>
            </w:pPr>
            <w:r w:rsidRPr="00B851CE">
              <w:rPr>
                <w:color w:val="auto"/>
                <w:sz w:val="16"/>
                <w:szCs w:val="16"/>
              </w:rPr>
              <w:t xml:space="preserve">Se atendemos á variedade temática das teses defendidas no </w:t>
            </w:r>
            <w:r w:rsidR="004710E5" w:rsidRPr="00B851CE">
              <w:rPr>
                <w:color w:val="auto"/>
                <w:sz w:val="16"/>
                <w:szCs w:val="16"/>
              </w:rPr>
              <w:t>PD</w:t>
            </w:r>
            <w:r w:rsidRPr="00B851CE">
              <w:rPr>
                <w:color w:val="auto"/>
                <w:sz w:val="16"/>
                <w:szCs w:val="16"/>
              </w:rPr>
              <w:t xml:space="preserve">, pódese comprobar que o perfil de </w:t>
            </w:r>
            <w:proofErr w:type="spellStart"/>
            <w:r w:rsidRPr="00B851CE">
              <w:rPr>
                <w:color w:val="auto"/>
                <w:sz w:val="16"/>
                <w:szCs w:val="16"/>
              </w:rPr>
              <w:t>egreso</w:t>
            </w:r>
            <w:proofErr w:type="spellEnd"/>
            <w:r w:rsidRPr="00B851CE">
              <w:rPr>
                <w:color w:val="auto"/>
                <w:sz w:val="16"/>
                <w:szCs w:val="16"/>
              </w:rPr>
              <w:t xml:space="preserve"> é </w:t>
            </w:r>
            <w:proofErr w:type="spellStart"/>
            <w:r w:rsidRPr="00B851CE">
              <w:rPr>
                <w:color w:val="auto"/>
                <w:sz w:val="16"/>
                <w:szCs w:val="16"/>
              </w:rPr>
              <w:t>multidisciplinar</w:t>
            </w:r>
            <w:proofErr w:type="spellEnd"/>
            <w:r w:rsidRPr="00B851CE">
              <w:rPr>
                <w:color w:val="auto"/>
                <w:sz w:val="16"/>
                <w:szCs w:val="16"/>
              </w:rPr>
              <w:t xml:space="preserve"> e </w:t>
            </w:r>
            <w:proofErr w:type="spellStart"/>
            <w:r w:rsidRPr="00B851CE">
              <w:rPr>
                <w:color w:val="auto"/>
                <w:sz w:val="16"/>
                <w:szCs w:val="16"/>
              </w:rPr>
              <w:t>interdisciplinar</w:t>
            </w:r>
            <w:proofErr w:type="spellEnd"/>
            <w:r w:rsidRPr="00B851CE">
              <w:rPr>
                <w:color w:val="auto"/>
                <w:sz w:val="16"/>
                <w:szCs w:val="16"/>
              </w:rPr>
              <w:t>, correspondéndose cun perfil de ingreso tamén variado sempre dentro do ámbito da creación</w:t>
            </w:r>
            <w:r w:rsidR="00087732" w:rsidRPr="00B851CE">
              <w:rPr>
                <w:color w:val="auto"/>
                <w:sz w:val="16"/>
                <w:szCs w:val="16"/>
              </w:rPr>
              <w:t xml:space="preserve"> e investigación</w:t>
            </w:r>
            <w:r w:rsidRPr="00B851CE">
              <w:rPr>
                <w:color w:val="auto"/>
                <w:sz w:val="16"/>
                <w:szCs w:val="16"/>
              </w:rPr>
              <w:t xml:space="preserve"> artística</w:t>
            </w:r>
            <w:r w:rsidR="00087732" w:rsidRPr="00B851CE">
              <w:rPr>
                <w:color w:val="auto"/>
                <w:sz w:val="16"/>
                <w:szCs w:val="16"/>
              </w:rPr>
              <w:t>s</w:t>
            </w:r>
            <w:r w:rsidRPr="00B851CE">
              <w:rPr>
                <w:color w:val="auto"/>
                <w:sz w:val="16"/>
                <w:szCs w:val="16"/>
              </w:rPr>
              <w:t xml:space="preserve">, atendendo ao estudo e a reflexión sobre distintos procesos creativos desde distintos puntos de vista. Hai que ter en conta que, aínda que a maior parte do </w:t>
            </w:r>
            <w:proofErr w:type="spellStart"/>
            <w:r w:rsidRPr="00B851CE">
              <w:rPr>
                <w:color w:val="auto"/>
                <w:sz w:val="16"/>
                <w:szCs w:val="16"/>
              </w:rPr>
              <w:t>estudantado</w:t>
            </w:r>
            <w:proofErr w:type="spellEnd"/>
            <w:r w:rsidRPr="00B851CE">
              <w:rPr>
                <w:color w:val="auto"/>
                <w:sz w:val="16"/>
                <w:szCs w:val="16"/>
              </w:rPr>
              <w:t xml:space="preserve"> do </w:t>
            </w:r>
            <w:r w:rsidR="004710E5" w:rsidRPr="00B851CE">
              <w:rPr>
                <w:color w:val="auto"/>
                <w:sz w:val="16"/>
                <w:szCs w:val="16"/>
              </w:rPr>
              <w:t>PD</w:t>
            </w:r>
            <w:r w:rsidRPr="00B851CE">
              <w:rPr>
                <w:color w:val="auto"/>
                <w:sz w:val="16"/>
                <w:szCs w:val="16"/>
              </w:rPr>
              <w:t xml:space="preserve"> está formado nas Belas Artes, o que xa supón unha variedade disciplinar, non é </w:t>
            </w:r>
            <w:proofErr w:type="spellStart"/>
            <w:r w:rsidRPr="00B851CE">
              <w:rPr>
                <w:color w:val="auto"/>
                <w:sz w:val="16"/>
                <w:szCs w:val="16"/>
              </w:rPr>
              <w:t>despreciable</w:t>
            </w:r>
            <w:proofErr w:type="spellEnd"/>
            <w:r w:rsidRPr="00B851CE">
              <w:rPr>
                <w:color w:val="auto"/>
                <w:sz w:val="16"/>
                <w:szCs w:val="16"/>
              </w:rPr>
              <w:t xml:space="preserve"> o número de estudantes que acceden con formación en música, artes escénicas ou deseño, ámbitos igualmente abertos e múltiples.</w:t>
            </w:r>
            <w:r w:rsidR="004A20F8" w:rsidRPr="00B851CE">
              <w:rPr>
                <w:color w:val="auto"/>
                <w:sz w:val="16"/>
                <w:szCs w:val="16"/>
              </w:rPr>
              <w:t xml:space="preserve"> Nun contexto máis amplo hai que considerar a recente equiparación aos niveis de grao e </w:t>
            </w:r>
            <w:proofErr w:type="spellStart"/>
            <w:r w:rsidR="004A20F8" w:rsidRPr="00B851CE">
              <w:rPr>
                <w:color w:val="auto"/>
                <w:sz w:val="16"/>
                <w:szCs w:val="16"/>
              </w:rPr>
              <w:t>posgrado</w:t>
            </w:r>
            <w:proofErr w:type="spellEnd"/>
            <w:r w:rsidR="004A20F8" w:rsidRPr="00B851CE">
              <w:rPr>
                <w:color w:val="auto"/>
                <w:sz w:val="16"/>
                <w:szCs w:val="16"/>
              </w:rPr>
              <w:t xml:space="preserve"> dos Ensinos Artísticos Superiores: estudos de Música, Danza, Arte Dramática, Conservación e Restauración de Bens Culturais, estudos superiores de Deseño e Artes Plásticas, etc. </w:t>
            </w:r>
          </w:p>
          <w:p w14:paraId="6839C257" w14:textId="71104921" w:rsidR="00D51F99" w:rsidRPr="00B851CE" w:rsidRDefault="00D51F99" w:rsidP="001529EC">
            <w:pPr>
              <w:spacing w:line="360" w:lineRule="auto"/>
              <w:jc w:val="both"/>
              <w:rPr>
                <w:b/>
                <w:bCs/>
                <w:color w:val="auto"/>
                <w:sz w:val="16"/>
                <w:szCs w:val="16"/>
              </w:rPr>
            </w:pPr>
            <w:r w:rsidRPr="00B851CE">
              <w:rPr>
                <w:b/>
                <w:bCs/>
                <w:color w:val="auto"/>
                <w:sz w:val="16"/>
                <w:szCs w:val="16"/>
              </w:rPr>
              <w:t xml:space="preserve">Se considera que o perfil de </w:t>
            </w:r>
            <w:proofErr w:type="spellStart"/>
            <w:r w:rsidRPr="00B851CE">
              <w:rPr>
                <w:b/>
                <w:bCs/>
                <w:color w:val="auto"/>
                <w:sz w:val="16"/>
                <w:szCs w:val="16"/>
              </w:rPr>
              <w:t>egreso</w:t>
            </w:r>
            <w:proofErr w:type="spellEnd"/>
            <w:r w:rsidRPr="00B851CE">
              <w:rPr>
                <w:b/>
                <w:bCs/>
                <w:color w:val="auto"/>
                <w:sz w:val="16"/>
                <w:szCs w:val="16"/>
              </w:rPr>
              <w:t xml:space="preserve"> mantén a súa relevancia</w:t>
            </w:r>
            <w:r w:rsidR="004A20F8" w:rsidRPr="00B851CE">
              <w:rPr>
                <w:b/>
                <w:bCs/>
                <w:color w:val="auto"/>
                <w:sz w:val="16"/>
                <w:szCs w:val="16"/>
              </w:rPr>
              <w:t xml:space="preserve"> e se corresponde coa realidade do ámbito descrita.</w:t>
            </w:r>
          </w:p>
          <w:p w14:paraId="312E00C2" w14:textId="77777777" w:rsidR="005B004A" w:rsidRDefault="005B004A" w:rsidP="001529EC">
            <w:pPr>
              <w:spacing w:line="360" w:lineRule="auto"/>
              <w:jc w:val="both"/>
              <w:rPr>
                <w:i/>
                <w:color w:val="auto"/>
                <w:sz w:val="16"/>
                <w:szCs w:val="16"/>
              </w:rPr>
            </w:pPr>
          </w:p>
          <w:p w14:paraId="4DA64CFA" w14:textId="12DC86D9" w:rsidR="008E7DB4" w:rsidRDefault="008E7DB4" w:rsidP="001529EC">
            <w:pPr>
              <w:spacing w:line="360" w:lineRule="auto"/>
              <w:jc w:val="both"/>
              <w:rPr>
                <w:i/>
                <w:color w:val="auto"/>
                <w:sz w:val="16"/>
                <w:szCs w:val="16"/>
              </w:rPr>
            </w:pPr>
            <w:r w:rsidRPr="008E7DB4">
              <w:rPr>
                <w:i/>
                <w:color w:val="auto"/>
                <w:sz w:val="16"/>
                <w:szCs w:val="16"/>
              </w:rPr>
              <w:t>Grupos de investigación relacionados co programa e relación cos centros de investigación da universidade:</w:t>
            </w:r>
          </w:p>
          <w:p w14:paraId="6821B4BF" w14:textId="636FF09B" w:rsidR="00263CC1" w:rsidRPr="00B851CE" w:rsidRDefault="00263CC1" w:rsidP="00263CC1">
            <w:pPr>
              <w:pStyle w:val="NormalWeb"/>
              <w:shd w:val="clear" w:color="auto" w:fill="FFFFFF"/>
              <w:spacing w:before="0" w:beforeAutospacing="0" w:after="120" w:afterAutospacing="0"/>
              <w:ind w:left="1418"/>
              <w:rPr>
                <w:rFonts w:ascii="Verdana" w:hAnsi="Verdana"/>
                <w:sz w:val="16"/>
                <w:szCs w:val="16"/>
              </w:rPr>
            </w:pPr>
            <w:r w:rsidRPr="00B851CE">
              <w:rPr>
                <w:rFonts w:ascii="Verdana" w:hAnsi="Verdana"/>
                <w:sz w:val="16"/>
                <w:szCs w:val="16"/>
              </w:rPr>
              <w:t xml:space="preserve">DX5 – Digital &amp; </w:t>
            </w:r>
            <w:proofErr w:type="spellStart"/>
            <w:r w:rsidRPr="00B851CE">
              <w:rPr>
                <w:rFonts w:ascii="Verdana" w:hAnsi="Verdana"/>
                <w:sz w:val="16"/>
                <w:szCs w:val="16"/>
              </w:rPr>
              <w:t>graphic</w:t>
            </w:r>
            <w:proofErr w:type="spellEnd"/>
            <w:r w:rsidRPr="00B851CE">
              <w:rPr>
                <w:rFonts w:ascii="Verdana" w:hAnsi="Verdana"/>
                <w:sz w:val="16"/>
                <w:szCs w:val="16"/>
              </w:rPr>
              <w:t xml:space="preserve"> art </w:t>
            </w:r>
            <w:proofErr w:type="spellStart"/>
            <w:r w:rsidRPr="00B851CE">
              <w:rPr>
                <w:rFonts w:ascii="Verdana" w:hAnsi="Verdana"/>
                <w:sz w:val="16"/>
                <w:szCs w:val="16"/>
              </w:rPr>
              <w:t>research</w:t>
            </w:r>
            <w:proofErr w:type="spellEnd"/>
          </w:p>
          <w:p w14:paraId="701FF44D" w14:textId="1E6D5082" w:rsidR="00263CC1" w:rsidRPr="00B851CE" w:rsidRDefault="00263CC1" w:rsidP="00263CC1">
            <w:pPr>
              <w:pStyle w:val="NormalWeb"/>
              <w:shd w:val="clear" w:color="auto" w:fill="FFFFFF"/>
              <w:spacing w:before="0" w:beforeAutospacing="0" w:after="120" w:afterAutospacing="0"/>
              <w:ind w:left="1418"/>
              <w:rPr>
                <w:rFonts w:ascii="Verdana" w:hAnsi="Verdana"/>
                <w:sz w:val="16"/>
                <w:szCs w:val="16"/>
              </w:rPr>
            </w:pPr>
            <w:r w:rsidRPr="00B851CE">
              <w:rPr>
                <w:rFonts w:ascii="Verdana" w:hAnsi="Verdana"/>
                <w:sz w:val="16"/>
                <w:szCs w:val="16"/>
              </w:rPr>
              <w:lastRenderedPageBreak/>
              <w:t xml:space="preserve">DX6 – Arte e </w:t>
            </w:r>
            <w:proofErr w:type="spellStart"/>
            <w:r w:rsidRPr="00B851CE">
              <w:rPr>
                <w:rFonts w:ascii="Verdana" w:hAnsi="Verdana"/>
                <w:sz w:val="16"/>
                <w:szCs w:val="16"/>
              </w:rPr>
              <w:t>Antropoloxía</w:t>
            </w:r>
            <w:proofErr w:type="spellEnd"/>
            <w:r w:rsidRPr="00B851CE">
              <w:rPr>
                <w:rFonts w:ascii="Verdana" w:hAnsi="Verdana"/>
                <w:sz w:val="16"/>
                <w:szCs w:val="16"/>
              </w:rPr>
              <w:t xml:space="preserve">. </w:t>
            </w:r>
            <w:proofErr w:type="spellStart"/>
            <w:r w:rsidRPr="00B851CE">
              <w:rPr>
                <w:rFonts w:ascii="Verdana" w:hAnsi="Verdana"/>
                <w:sz w:val="16"/>
                <w:szCs w:val="16"/>
              </w:rPr>
              <w:t>Debuxo</w:t>
            </w:r>
            <w:proofErr w:type="spellEnd"/>
          </w:p>
          <w:p w14:paraId="14EC23EA" w14:textId="09309BC9" w:rsidR="00263CC1" w:rsidRPr="00B851CE" w:rsidRDefault="00263CC1" w:rsidP="00263CC1">
            <w:pPr>
              <w:pStyle w:val="NormalWeb"/>
              <w:shd w:val="clear" w:color="auto" w:fill="FFFFFF"/>
              <w:spacing w:before="0" w:beforeAutospacing="0" w:after="120" w:afterAutospacing="0"/>
              <w:ind w:left="1418"/>
              <w:rPr>
                <w:rFonts w:ascii="Verdana" w:hAnsi="Verdana"/>
                <w:sz w:val="16"/>
                <w:szCs w:val="16"/>
              </w:rPr>
            </w:pPr>
            <w:r w:rsidRPr="00B851CE">
              <w:rPr>
                <w:rFonts w:ascii="Verdana" w:hAnsi="Verdana"/>
                <w:sz w:val="16"/>
                <w:szCs w:val="16"/>
              </w:rPr>
              <w:t xml:space="preserve">DX7 – </w:t>
            </w:r>
            <w:proofErr w:type="spellStart"/>
            <w:r w:rsidRPr="00B851CE">
              <w:rPr>
                <w:rFonts w:ascii="Verdana" w:hAnsi="Verdana"/>
                <w:sz w:val="16"/>
                <w:szCs w:val="16"/>
              </w:rPr>
              <w:t>Tracker</w:t>
            </w:r>
            <w:proofErr w:type="spellEnd"/>
            <w:r w:rsidRPr="00B851CE">
              <w:rPr>
                <w:rFonts w:ascii="Verdana" w:hAnsi="Verdana"/>
                <w:sz w:val="16"/>
                <w:szCs w:val="16"/>
              </w:rPr>
              <w:t>. Laboratorio visual</w:t>
            </w:r>
          </w:p>
          <w:p w14:paraId="422A77E3" w14:textId="11E628A9" w:rsidR="00263CC1" w:rsidRPr="00B851CE" w:rsidRDefault="00263CC1" w:rsidP="00263CC1">
            <w:pPr>
              <w:pStyle w:val="NormalWeb"/>
              <w:shd w:val="clear" w:color="auto" w:fill="FFFFFF"/>
              <w:spacing w:before="0" w:beforeAutospacing="0" w:after="120" w:afterAutospacing="0"/>
              <w:ind w:left="1418"/>
              <w:rPr>
                <w:rFonts w:ascii="Verdana" w:hAnsi="Verdana"/>
                <w:sz w:val="16"/>
                <w:szCs w:val="16"/>
              </w:rPr>
            </w:pPr>
            <w:r w:rsidRPr="00B851CE">
              <w:rPr>
                <w:rFonts w:ascii="Verdana" w:hAnsi="Verdana"/>
                <w:sz w:val="16"/>
                <w:szCs w:val="16"/>
              </w:rPr>
              <w:t>PR3CULT</w:t>
            </w:r>
          </w:p>
          <w:p w14:paraId="72461BEC" w14:textId="6D0BDF19" w:rsidR="00263CC1" w:rsidRPr="00B851CE" w:rsidRDefault="00263CC1" w:rsidP="00263CC1">
            <w:pPr>
              <w:pStyle w:val="NormalWeb"/>
              <w:shd w:val="clear" w:color="auto" w:fill="FFFFFF"/>
              <w:spacing w:before="0" w:beforeAutospacing="0" w:after="120" w:afterAutospacing="0"/>
              <w:ind w:left="1418"/>
              <w:rPr>
                <w:rFonts w:ascii="Verdana" w:hAnsi="Verdana"/>
                <w:sz w:val="16"/>
                <w:szCs w:val="16"/>
              </w:rPr>
            </w:pPr>
            <w:r w:rsidRPr="00B851CE">
              <w:rPr>
                <w:rFonts w:ascii="Verdana" w:hAnsi="Verdana"/>
                <w:sz w:val="16"/>
                <w:szCs w:val="16"/>
              </w:rPr>
              <w:t xml:space="preserve">PE4 – </w:t>
            </w:r>
            <w:proofErr w:type="spellStart"/>
            <w:r w:rsidRPr="00B851CE">
              <w:rPr>
                <w:rFonts w:ascii="Verdana" w:hAnsi="Verdana"/>
                <w:sz w:val="16"/>
                <w:szCs w:val="16"/>
              </w:rPr>
              <w:t>Imaxe</w:t>
            </w:r>
            <w:proofErr w:type="spellEnd"/>
            <w:r w:rsidRPr="00B851CE">
              <w:rPr>
                <w:rFonts w:ascii="Verdana" w:hAnsi="Verdana"/>
                <w:sz w:val="16"/>
                <w:szCs w:val="16"/>
              </w:rPr>
              <w:t xml:space="preserve"> e contextos</w:t>
            </w:r>
          </w:p>
          <w:p w14:paraId="06AA327C" w14:textId="2B772A91" w:rsidR="00263CC1" w:rsidRPr="00B851CE" w:rsidRDefault="00263CC1" w:rsidP="00263CC1">
            <w:pPr>
              <w:pStyle w:val="NormalWeb"/>
              <w:shd w:val="clear" w:color="auto" w:fill="FFFFFF"/>
              <w:spacing w:before="0" w:beforeAutospacing="0" w:after="120" w:afterAutospacing="0"/>
              <w:ind w:left="1418"/>
              <w:rPr>
                <w:rFonts w:ascii="Verdana" w:hAnsi="Verdana"/>
                <w:sz w:val="16"/>
                <w:szCs w:val="16"/>
              </w:rPr>
            </w:pPr>
            <w:r w:rsidRPr="00B851CE">
              <w:rPr>
                <w:rFonts w:ascii="Verdana" w:hAnsi="Verdana"/>
                <w:sz w:val="16"/>
                <w:szCs w:val="16"/>
              </w:rPr>
              <w:t xml:space="preserve">ES2 – Grupo de </w:t>
            </w:r>
            <w:proofErr w:type="spellStart"/>
            <w:r w:rsidRPr="00B851CE">
              <w:rPr>
                <w:rFonts w:ascii="Verdana" w:hAnsi="Verdana"/>
                <w:sz w:val="16"/>
                <w:szCs w:val="16"/>
              </w:rPr>
              <w:t>debuxo</w:t>
            </w:r>
            <w:proofErr w:type="spellEnd"/>
            <w:r w:rsidRPr="00B851CE">
              <w:rPr>
                <w:rFonts w:ascii="Verdana" w:hAnsi="Verdana"/>
                <w:sz w:val="16"/>
                <w:szCs w:val="16"/>
              </w:rPr>
              <w:t xml:space="preserve"> e escultura</w:t>
            </w:r>
          </w:p>
          <w:p w14:paraId="4A5F7B5D" w14:textId="07183033" w:rsidR="00263CC1" w:rsidRPr="00B851CE" w:rsidRDefault="00263CC1" w:rsidP="00263CC1">
            <w:pPr>
              <w:pStyle w:val="NormalWeb"/>
              <w:shd w:val="clear" w:color="auto" w:fill="FFFFFF"/>
              <w:spacing w:before="0" w:beforeAutospacing="0" w:after="120" w:afterAutospacing="0"/>
              <w:ind w:left="1418"/>
              <w:rPr>
                <w:rFonts w:ascii="Verdana" w:hAnsi="Verdana"/>
                <w:sz w:val="16"/>
                <w:szCs w:val="16"/>
              </w:rPr>
            </w:pPr>
            <w:r w:rsidRPr="00B851CE">
              <w:rPr>
                <w:rFonts w:ascii="Verdana" w:hAnsi="Verdana"/>
                <w:sz w:val="16"/>
                <w:szCs w:val="16"/>
              </w:rPr>
              <w:t xml:space="preserve">PRACE – Procesos de resistencia </w:t>
            </w:r>
            <w:proofErr w:type="spellStart"/>
            <w:r w:rsidRPr="00B851CE">
              <w:rPr>
                <w:rFonts w:ascii="Verdana" w:hAnsi="Verdana"/>
                <w:sz w:val="16"/>
                <w:szCs w:val="16"/>
              </w:rPr>
              <w:t>na</w:t>
            </w:r>
            <w:proofErr w:type="spellEnd"/>
            <w:r w:rsidRPr="00B851CE">
              <w:rPr>
                <w:rFonts w:ascii="Verdana" w:hAnsi="Verdana"/>
                <w:sz w:val="16"/>
                <w:szCs w:val="16"/>
              </w:rPr>
              <w:t xml:space="preserve"> arte contemporánea española</w:t>
            </w:r>
          </w:p>
          <w:p w14:paraId="4C0C8117" w14:textId="363905A7" w:rsidR="00263CC1" w:rsidRPr="00B851CE" w:rsidRDefault="00263CC1" w:rsidP="00263CC1">
            <w:pPr>
              <w:pStyle w:val="NormalWeb"/>
              <w:shd w:val="clear" w:color="auto" w:fill="FFFFFF"/>
              <w:spacing w:before="0" w:beforeAutospacing="0" w:after="120" w:afterAutospacing="0"/>
              <w:ind w:left="1418"/>
              <w:rPr>
                <w:rFonts w:ascii="Verdana" w:hAnsi="Verdana"/>
                <w:sz w:val="16"/>
                <w:szCs w:val="16"/>
              </w:rPr>
            </w:pPr>
            <w:r w:rsidRPr="00B851CE">
              <w:rPr>
                <w:rFonts w:ascii="Verdana" w:hAnsi="Verdana"/>
                <w:sz w:val="16"/>
                <w:szCs w:val="16"/>
              </w:rPr>
              <w:t xml:space="preserve">FH1 – </w:t>
            </w:r>
            <w:proofErr w:type="spellStart"/>
            <w:r w:rsidRPr="00B851CE">
              <w:rPr>
                <w:rFonts w:ascii="Verdana" w:hAnsi="Verdana"/>
                <w:sz w:val="16"/>
                <w:szCs w:val="16"/>
              </w:rPr>
              <w:t>Feminario</w:t>
            </w:r>
            <w:proofErr w:type="spellEnd"/>
            <w:r w:rsidRPr="00B851CE">
              <w:rPr>
                <w:rFonts w:ascii="Verdana" w:hAnsi="Verdana"/>
                <w:sz w:val="16"/>
                <w:szCs w:val="16"/>
              </w:rPr>
              <w:t xml:space="preserve"> interdisciplinar. </w:t>
            </w:r>
            <w:proofErr w:type="spellStart"/>
            <w:r w:rsidRPr="00B851CE">
              <w:rPr>
                <w:rFonts w:ascii="Verdana" w:hAnsi="Verdana"/>
                <w:sz w:val="16"/>
                <w:szCs w:val="16"/>
              </w:rPr>
              <w:t>Teoria</w:t>
            </w:r>
            <w:proofErr w:type="spellEnd"/>
            <w:r w:rsidRPr="00B851CE">
              <w:rPr>
                <w:rFonts w:ascii="Verdana" w:hAnsi="Verdana"/>
                <w:sz w:val="16"/>
                <w:szCs w:val="16"/>
              </w:rPr>
              <w:t xml:space="preserve"> feminista e </w:t>
            </w:r>
            <w:proofErr w:type="spellStart"/>
            <w:r w:rsidRPr="00B851CE">
              <w:rPr>
                <w:rFonts w:ascii="Verdana" w:hAnsi="Verdana"/>
                <w:sz w:val="16"/>
                <w:szCs w:val="16"/>
              </w:rPr>
              <w:t>Teoria</w:t>
            </w:r>
            <w:proofErr w:type="spellEnd"/>
            <w:r w:rsidRPr="00B851CE">
              <w:rPr>
                <w:rFonts w:ascii="Verdana" w:hAnsi="Verdana"/>
                <w:sz w:val="16"/>
                <w:szCs w:val="16"/>
              </w:rPr>
              <w:t xml:space="preserve"> Queer</w:t>
            </w:r>
          </w:p>
          <w:p w14:paraId="5F0FA64B" w14:textId="7CB0640E" w:rsidR="000E2222" w:rsidRPr="00B851CE" w:rsidRDefault="00263CC1" w:rsidP="00125A17">
            <w:pPr>
              <w:pStyle w:val="NormalWeb"/>
              <w:shd w:val="clear" w:color="auto" w:fill="FFFFFF"/>
              <w:spacing w:before="0" w:beforeAutospacing="0" w:after="120" w:afterAutospacing="0"/>
              <w:ind w:left="1418"/>
              <w:rPr>
                <w:rFonts w:ascii="Verdana" w:hAnsi="Verdana"/>
                <w:sz w:val="16"/>
                <w:szCs w:val="16"/>
              </w:rPr>
            </w:pPr>
            <w:r w:rsidRPr="00B851CE">
              <w:rPr>
                <w:rFonts w:ascii="Verdana" w:hAnsi="Verdana"/>
                <w:sz w:val="16"/>
                <w:szCs w:val="16"/>
              </w:rPr>
              <w:t xml:space="preserve">PS1 – </w:t>
            </w:r>
            <w:proofErr w:type="spellStart"/>
            <w:r w:rsidRPr="00B851CE">
              <w:rPr>
                <w:rFonts w:ascii="Verdana" w:hAnsi="Verdana"/>
                <w:sz w:val="16"/>
                <w:szCs w:val="16"/>
              </w:rPr>
              <w:t>Psicoloxía</w:t>
            </w:r>
            <w:proofErr w:type="spellEnd"/>
            <w:r w:rsidRPr="00B851CE">
              <w:rPr>
                <w:rFonts w:ascii="Verdana" w:hAnsi="Verdana"/>
                <w:sz w:val="16"/>
                <w:szCs w:val="16"/>
              </w:rPr>
              <w:t xml:space="preserve"> </w:t>
            </w:r>
            <w:proofErr w:type="spellStart"/>
            <w:r w:rsidRPr="00B851CE">
              <w:rPr>
                <w:rFonts w:ascii="Verdana" w:hAnsi="Verdana"/>
                <w:sz w:val="16"/>
                <w:szCs w:val="16"/>
              </w:rPr>
              <w:t>xurídica</w:t>
            </w:r>
            <w:proofErr w:type="spellEnd"/>
          </w:p>
          <w:p w14:paraId="0AB581CC" w14:textId="77777777" w:rsidR="007D58C9" w:rsidRDefault="007D58C9" w:rsidP="001529EC">
            <w:pPr>
              <w:spacing w:line="360" w:lineRule="auto"/>
              <w:jc w:val="both"/>
              <w:rPr>
                <w:i/>
                <w:color w:val="auto"/>
                <w:sz w:val="16"/>
                <w:szCs w:val="16"/>
              </w:rPr>
            </w:pPr>
          </w:p>
          <w:p w14:paraId="29D6D127" w14:textId="16E5D8A9" w:rsidR="008E7DB4" w:rsidRDefault="008E7DB4" w:rsidP="001529EC">
            <w:pPr>
              <w:spacing w:line="360" w:lineRule="auto"/>
              <w:jc w:val="both"/>
              <w:rPr>
                <w:i/>
                <w:color w:val="auto"/>
                <w:sz w:val="16"/>
                <w:szCs w:val="16"/>
              </w:rPr>
            </w:pPr>
            <w:r>
              <w:rPr>
                <w:i/>
                <w:color w:val="auto"/>
                <w:sz w:val="16"/>
                <w:szCs w:val="16"/>
              </w:rPr>
              <w:t xml:space="preserve">Valor do programa na estratexia galega, nacional e europea de </w:t>
            </w:r>
            <w:proofErr w:type="spellStart"/>
            <w:r>
              <w:rPr>
                <w:i/>
                <w:color w:val="auto"/>
                <w:sz w:val="16"/>
                <w:szCs w:val="16"/>
              </w:rPr>
              <w:t>I+D+i</w:t>
            </w:r>
            <w:proofErr w:type="spellEnd"/>
            <w:r>
              <w:rPr>
                <w:i/>
                <w:color w:val="auto"/>
                <w:sz w:val="16"/>
                <w:szCs w:val="16"/>
              </w:rPr>
              <w:t>:</w:t>
            </w:r>
          </w:p>
          <w:p w14:paraId="3122A06F" w14:textId="7F6A29C6" w:rsidR="008E7DB4" w:rsidRPr="00B851CE" w:rsidRDefault="004A20F8" w:rsidP="001529EC">
            <w:pPr>
              <w:spacing w:line="360" w:lineRule="auto"/>
              <w:jc w:val="both"/>
              <w:rPr>
                <w:i/>
                <w:color w:val="auto"/>
                <w:sz w:val="16"/>
                <w:szCs w:val="16"/>
              </w:rPr>
            </w:pPr>
            <w:r w:rsidRPr="00B851CE">
              <w:rPr>
                <w:color w:val="auto"/>
                <w:sz w:val="16"/>
                <w:szCs w:val="16"/>
              </w:rPr>
              <w:t xml:space="preserve">Segundo o contexto formativo e académico máis inmediato do PD, descrito no apartado anterior, a existencia do PD está plenamente xustificada e mantén o seu </w:t>
            </w:r>
            <w:r w:rsidR="0002286B" w:rsidRPr="00B851CE">
              <w:rPr>
                <w:color w:val="auto"/>
                <w:sz w:val="16"/>
                <w:szCs w:val="16"/>
              </w:rPr>
              <w:t xml:space="preserve">posible </w:t>
            </w:r>
            <w:r w:rsidRPr="00B851CE">
              <w:rPr>
                <w:color w:val="auto"/>
                <w:sz w:val="16"/>
                <w:szCs w:val="16"/>
              </w:rPr>
              <w:t>valor estratéxico</w:t>
            </w:r>
            <w:r w:rsidR="00B851CE" w:rsidRPr="00B851CE">
              <w:rPr>
                <w:color w:val="auto"/>
                <w:sz w:val="16"/>
                <w:szCs w:val="16"/>
              </w:rPr>
              <w:t>.</w:t>
            </w:r>
          </w:p>
          <w:p w14:paraId="18717EF2" w14:textId="77777777" w:rsidR="0048565D" w:rsidRPr="00FE1213" w:rsidRDefault="0048565D" w:rsidP="001529EC">
            <w:pPr>
              <w:spacing w:line="360" w:lineRule="auto"/>
              <w:jc w:val="both"/>
              <w:rPr>
                <w:color w:val="auto"/>
                <w:sz w:val="16"/>
                <w:szCs w:val="16"/>
              </w:rPr>
            </w:pPr>
          </w:p>
        </w:tc>
      </w:tr>
      <w:tr w:rsidR="002E1611" w:rsidRPr="00FE1213" w14:paraId="3AC1E958"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14:paraId="3D63DA7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1.2.- O programa dispón de mecanismos para garantir que o perfil de ingreso dos doutorandos é axeitado e o seu número é coherente coas características e a distribución das liñas de investigación do programa e o número de prazas ofertadas.</w:t>
            </w:r>
          </w:p>
        </w:tc>
      </w:tr>
      <w:tr w:rsidR="002E1611" w:rsidRPr="00FE1213" w14:paraId="7602AC1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C21991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FFA725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O perfil de ingreso dos doutorandos e o seu número é coherente coas características e a distribu</w:t>
            </w:r>
            <w:r>
              <w:rPr>
                <w:color w:val="auto"/>
                <w:sz w:val="16"/>
                <w:szCs w:val="16"/>
              </w:rPr>
              <w:t>ción das liñas de investigación.</w:t>
            </w:r>
          </w:p>
        </w:tc>
      </w:tr>
      <w:tr w:rsidR="002E1611" w:rsidRPr="00FE1213" w14:paraId="2E85C2C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D9131E7" w14:textId="77777777" w:rsidR="00C6292E" w:rsidRPr="00B851CE" w:rsidRDefault="00C6292E" w:rsidP="001529EC">
            <w:pPr>
              <w:spacing w:line="360" w:lineRule="auto"/>
              <w:jc w:val="both"/>
              <w:rPr>
                <w:rFonts w:cs="Verdana"/>
                <w:b/>
                <w:bCs/>
                <w:iCs/>
                <w:color w:val="auto"/>
                <w:sz w:val="16"/>
                <w:szCs w:val="16"/>
              </w:rPr>
            </w:pPr>
          </w:p>
          <w:p w14:paraId="5F9182EA" w14:textId="0CC0DAA9" w:rsidR="002E1611" w:rsidRPr="00B851CE" w:rsidRDefault="002E1611" w:rsidP="001529EC">
            <w:pPr>
              <w:spacing w:line="360" w:lineRule="auto"/>
              <w:jc w:val="both"/>
              <w:rPr>
                <w:rFonts w:cs="Verdana"/>
                <w:bCs/>
                <w:i/>
                <w:iCs/>
                <w:color w:val="auto"/>
                <w:sz w:val="16"/>
                <w:szCs w:val="16"/>
              </w:rPr>
            </w:pPr>
            <w:r w:rsidRPr="00B851CE">
              <w:rPr>
                <w:rFonts w:cs="Verdana"/>
                <w:b/>
                <w:bCs/>
                <w:iCs/>
                <w:color w:val="auto"/>
                <w:sz w:val="16"/>
                <w:szCs w:val="16"/>
              </w:rPr>
              <w:t>Reflexión/comentarios que xustifiquen a valoración:</w:t>
            </w:r>
          </w:p>
          <w:p w14:paraId="0CF2E0D5" w14:textId="77777777" w:rsidR="00076E00" w:rsidRPr="00B851CE" w:rsidRDefault="00054092" w:rsidP="00763F68">
            <w:pPr>
              <w:spacing w:after="120" w:line="360" w:lineRule="auto"/>
              <w:jc w:val="both"/>
              <w:rPr>
                <w:color w:val="auto"/>
                <w:sz w:val="16"/>
                <w:szCs w:val="16"/>
              </w:rPr>
            </w:pPr>
            <w:r w:rsidRPr="00B851CE">
              <w:rPr>
                <w:color w:val="auto"/>
                <w:sz w:val="16"/>
                <w:szCs w:val="16"/>
              </w:rPr>
              <w:t xml:space="preserve">O número de solicitudes de acceso </w:t>
            </w:r>
            <w:r w:rsidR="002054A2" w:rsidRPr="00B851CE">
              <w:rPr>
                <w:color w:val="auto"/>
                <w:sz w:val="16"/>
                <w:szCs w:val="16"/>
              </w:rPr>
              <w:t xml:space="preserve">é suficiente para considerar que a demanda xustifica a existencia do </w:t>
            </w:r>
            <w:r w:rsidR="004710E5" w:rsidRPr="00B851CE">
              <w:rPr>
                <w:color w:val="auto"/>
                <w:sz w:val="16"/>
                <w:szCs w:val="16"/>
              </w:rPr>
              <w:t>PD</w:t>
            </w:r>
            <w:r w:rsidR="00B532EA" w:rsidRPr="00B851CE">
              <w:rPr>
                <w:color w:val="auto"/>
                <w:sz w:val="16"/>
                <w:szCs w:val="16"/>
              </w:rPr>
              <w:t xml:space="preserve"> (o máximo de solicitudes de acceso recibidas </w:t>
            </w:r>
            <w:r w:rsidR="00376280" w:rsidRPr="00B851CE">
              <w:rPr>
                <w:color w:val="auto"/>
                <w:sz w:val="16"/>
                <w:szCs w:val="16"/>
              </w:rPr>
              <w:t>foi</w:t>
            </w:r>
            <w:r w:rsidR="00B532EA" w:rsidRPr="00B851CE">
              <w:rPr>
                <w:color w:val="auto"/>
                <w:sz w:val="16"/>
                <w:szCs w:val="16"/>
              </w:rPr>
              <w:t xml:space="preserve"> de 25 no 2014).</w:t>
            </w:r>
            <w:r w:rsidR="00076E00" w:rsidRPr="00B851CE">
              <w:rPr>
                <w:color w:val="auto"/>
                <w:sz w:val="16"/>
                <w:szCs w:val="16"/>
              </w:rPr>
              <w:t xml:space="preserve"> A demanda de acceso á titulación é suficiente para cubrir nunha única convocatoria anual as 10 prazas inicialmente establecidas.</w:t>
            </w:r>
            <w:r w:rsidR="00B532EA" w:rsidRPr="00B851CE">
              <w:rPr>
                <w:color w:val="auto"/>
                <w:sz w:val="16"/>
                <w:szCs w:val="16"/>
              </w:rPr>
              <w:t xml:space="preserve"> </w:t>
            </w:r>
          </w:p>
          <w:tbl>
            <w:tblPr>
              <w:tblStyle w:val="Tablaconcuadrcula"/>
              <w:tblW w:w="0" w:type="auto"/>
              <w:tblInd w:w="1980" w:type="dxa"/>
              <w:tblLook w:val="04A0" w:firstRow="1" w:lastRow="0" w:firstColumn="1" w:lastColumn="0" w:noHBand="0" w:noVBand="1"/>
            </w:tblPr>
            <w:tblGrid>
              <w:gridCol w:w="1417"/>
              <w:gridCol w:w="1417"/>
              <w:gridCol w:w="1418"/>
            </w:tblGrid>
            <w:tr w:rsidR="00B851CE" w:rsidRPr="00B851CE" w14:paraId="0DDB53BD" w14:textId="77777777" w:rsidTr="00ED320B">
              <w:trPr>
                <w:trHeight w:val="360"/>
              </w:trPr>
              <w:tc>
                <w:tcPr>
                  <w:tcW w:w="4252" w:type="dxa"/>
                  <w:gridSpan w:val="3"/>
                  <w:vAlign w:val="center"/>
                </w:tcPr>
                <w:p w14:paraId="1F04952B" w14:textId="741B52D3" w:rsidR="00076E00" w:rsidRPr="00B851CE" w:rsidRDefault="00076E00" w:rsidP="00076E00">
                  <w:pPr>
                    <w:spacing w:line="276" w:lineRule="auto"/>
                    <w:jc w:val="center"/>
                    <w:rPr>
                      <w:rFonts w:asciiTheme="minorHAnsi" w:hAnsiTheme="minorHAnsi" w:cstheme="minorHAnsi"/>
                      <w:b/>
                      <w:bCs/>
                      <w:color w:val="auto"/>
                      <w:sz w:val="16"/>
                      <w:szCs w:val="16"/>
                    </w:rPr>
                  </w:pPr>
                  <w:r w:rsidRPr="00B851CE">
                    <w:rPr>
                      <w:rFonts w:asciiTheme="minorHAnsi" w:hAnsiTheme="minorHAnsi" w:cstheme="minorHAnsi"/>
                      <w:b/>
                      <w:bCs/>
                      <w:color w:val="auto"/>
                      <w:sz w:val="16"/>
                      <w:szCs w:val="16"/>
                    </w:rPr>
                    <w:t>DATOS DE DEMANDA DO PROGRAMA</w:t>
                  </w:r>
                </w:p>
              </w:tc>
            </w:tr>
            <w:tr w:rsidR="00B851CE" w:rsidRPr="00B851CE" w14:paraId="0785B545" w14:textId="77777777" w:rsidTr="00ED320B">
              <w:trPr>
                <w:trHeight w:val="182"/>
              </w:trPr>
              <w:tc>
                <w:tcPr>
                  <w:tcW w:w="1417" w:type="dxa"/>
                  <w:vAlign w:val="center"/>
                </w:tcPr>
                <w:p w14:paraId="32282738" w14:textId="77777777" w:rsidR="00076E00" w:rsidRPr="00B851CE" w:rsidRDefault="00076E00" w:rsidP="00076E00">
                  <w:pPr>
                    <w:spacing w:line="276" w:lineRule="auto"/>
                    <w:jc w:val="center"/>
                    <w:rPr>
                      <w:rFonts w:asciiTheme="minorHAnsi" w:hAnsiTheme="minorHAnsi" w:cstheme="minorHAnsi"/>
                      <w:b/>
                      <w:bCs/>
                      <w:color w:val="auto"/>
                      <w:sz w:val="16"/>
                      <w:szCs w:val="16"/>
                    </w:rPr>
                  </w:pPr>
                  <w:r w:rsidRPr="00B851CE">
                    <w:rPr>
                      <w:rFonts w:asciiTheme="minorHAnsi" w:hAnsiTheme="minorHAnsi" w:cstheme="minorHAnsi"/>
                      <w:b/>
                      <w:bCs/>
                      <w:color w:val="auto"/>
                      <w:sz w:val="16"/>
                      <w:szCs w:val="16"/>
                    </w:rPr>
                    <w:t>Curso</w:t>
                  </w:r>
                </w:p>
              </w:tc>
              <w:tc>
                <w:tcPr>
                  <w:tcW w:w="1417" w:type="dxa"/>
                  <w:vAlign w:val="center"/>
                </w:tcPr>
                <w:p w14:paraId="4975539A" w14:textId="77777777" w:rsidR="00076E00" w:rsidRPr="00B851CE" w:rsidRDefault="00076E00" w:rsidP="00076E00">
                  <w:pPr>
                    <w:jc w:val="center"/>
                    <w:rPr>
                      <w:rFonts w:asciiTheme="minorHAnsi" w:hAnsiTheme="minorHAnsi" w:cstheme="minorHAnsi"/>
                      <w:b/>
                      <w:bCs/>
                      <w:color w:val="auto"/>
                      <w:sz w:val="16"/>
                      <w:szCs w:val="16"/>
                    </w:rPr>
                  </w:pPr>
                  <w:r w:rsidRPr="00B851CE">
                    <w:rPr>
                      <w:rFonts w:asciiTheme="minorHAnsi" w:hAnsiTheme="minorHAnsi" w:cstheme="minorHAnsi"/>
                      <w:b/>
                      <w:bCs/>
                      <w:color w:val="auto"/>
                      <w:sz w:val="16"/>
                      <w:szCs w:val="16"/>
                    </w:rPr>
                    <w:t>Solicitudes</w:t>
                  </w:r>
                </w:p>
              </w:tc>
              <w:tc>
                <w:tcPr>
                  <w:tcW w:w="1418" w:type="dxa"/>
                  <w:vAlign w:val="center"/>
                </w:tcPr>
                <w:p w14:paraId="351526FE" w14:textId="28B446FD" w:rsidR="00076E00" w:rsidRPr="00B851CE" w:rsidRDefault="00076E00" w:rsidP="00076E00">
                  <w:pPr>
                    <w:spacing w:line="276" w:lineRule="auto"/>
                    <w:jc w:val="center"/>
                    <w:rPr>
                      <w:rFonts w:asciiTheme="minorHAnsi" w:hAnsiTheme="minorHAnsi" w:cstheme="minorHAnsi"/>
                      <w:b/>
                      <w:bCs/>
                      <w:color w:val="auto"/>
                      <w:sz w:val="16"/>
                      <w:szCs w:val="16"/>
                    </w:rPr>
                  </w:pPr>
                  <w:r w:rsidRPr="00B851CE">
                    <w:rPr>
                      <w:rFonts w:asciiTheme="minorHAnsi" w:hAnsiTheme="minorHAnsi" w:cstheme="minorHAnsi"/>
                      <w:b/>
                      <w:bCs/>
                      <w:color w:val="auto"/>
                      <w:sz w:val="16"/>
                      <w:szCs w:val="16"/>
                    </w:rPr>
                    <w:t>Admisións</w:t>
                  </w:r>
                </w:p>
              </w:tc>
            </w:tr>
            <w:tr w:rsidR="00B851CE" w:rsidRPr="00B851CE" w14:paraId="5FD3515A" w14:textId="77777777" w:rsidTr="00ED320B">
              <w:trPr>
                <w:trHeight w:val="285"/>
              </w:trPr>
              <w:tc>
                <w:tcPr>
                  <w:tcW w:w="1417" w:type="dxa"/>
                  <w:vAlign w:val="center"/>
                </w:tcPr>
                <w:p w14:paraId="2F87C71F" w14:textId="77777777" w:rsidR="00076E00" w:rsidRPr="00B851CE" w:rsidRDefault="00076E00" w:rsidP="00076E00">
                  <w:pPr>
                    <w:spacing w:line="276" w:lineRule="auto"/>
                    <w:jc w:val="center"/>
                    <w:rPr>
                      <w:rFonts w:asciiTheme="minorHAnsi" w:hAnsiTheme="minorHAnsi" w:cstheme="minorHAnsi"/>
                      <w:color w:val="auto"/>
                      <w:sz w:val="18"/>
                      <w:szCs w:val="18"/>
                    </w:rPr>
                  </w:pPr>
                  <w:r w:rsidRPr="00B851CE">
                    <w:rPr>
                      <w:rFonts w:asciiTheme="minorHAnsi" w:hAnsiTheme="minorHAnsi" w:cstheme="minorHAnsi"/>
                      <w:color w:val="auto"/>
                      <w:sz w:val="18"/>
                      <w:szCs w:val="18"/>
                    </w:rPr>
                    <w:t>2020/2021</w:t>
                  </w:r>
                </w:p>
              </w:tc>
              <w:tc>
                <w:tcPr>
                  <w:tcW w:w="1417" w:type="dxa"/>
                  <w:vAlign w:val="center"/>
                </w:tcPr>
                <w:p w14:paraId="06EECCCD" w14:textId="77777777" w:rsidR="00076E00" w:rsidRPr="00B851CE" w:rsidRDefault="00076E00" w:rsidP="00076E00">
                  <w:pPr>
                    <w:spacing w:line="276" w:lineRule="auto"/>
                    <w:jc w:val="center"/>
                    <w:rPr>
                      <w:rFonts w:asciiTheme="minorHAnsi" w:hAnsiTheme="minorHAnsi" w:cstheme="minorHAnsi"/>
                      <w:b/>
                      <w:bCs/>
                      <w:color w:val="auto"/>
                      <w:sz w:val="18"/>
                      <w:szCs w:val="18"/>
                    </w:rPr>
                  </w:pPr>
                  <w:r w:rsidRPr="00B851CE">
                    <w:rPr>
                      <w:rFonts w:asciiTheme="minorHAnsi" w:hAnsiTheme="minorHAnsi" w:cstheme="minorHAnsi"/>
                      <w:b/>
                      <w:bCs/>
                      <w:color w:val="auto"/>
                      <w:sz w:val="18"/>
                      <w:szCs w:val="18"/>
                    </w:rPr>
                    <w:t>20</w:t>
                  </w:r>
                </w:p>
              </w:tc>
              <w:tc>
                <w:tcPr>
                  <w:tcW w:w="1418" w:type="dxa"/>
                  <w:vAlign w:val="center"/>
                </w:tcPr>
                <w:p w14:paraId="12339477" w14:textId="77777777" w:rsidR="00076E00" w:rsidRPr="00B851CE" w:rsidRDefault="00076E00" w:rsidP="00076E00">
                  <w:pPr>
                    <w:spacing w:line="276" w:lineRule="auto"/>
                    <w:jc w:val="center"/>
                    <w:rPr>
                      <w:rFonts w:asciiTheme="minorHAnsi" w:hAnsiTheme="minorHAnsi" w:cstheme="minorHAnsi"/>
                      <w:b/>
                      <w:bCs/>
                      <w:color w:val="auto"/>
                      <w:sz w:val="18"/>
                      <w:szCs w:val="18"/>
                    </w:rPr>
                  </w:pPr>
                  <w:r w:rsidRPr="00B851CE">
                    <w:rPr>
                      <w:rFonts w:asciiTheme="minorHAnsi" w:hAnsiTheme="minorHAnsi" w:cstheme="minorHAnsi"/>
                      <w:b/>
                      <w:bCs/>
                      <w:color w:val="auto"/>
                      <w:sz w:val="18"/>
                      <w:szCs w:val="18"/>
                    </w:rPr>
                    <w:t>10</w:t>
                  </w:r>
                </w:p>
              </w:tc>
            </w:tr>
            <w:tr w:rsidR="00B851CE" w:rsidRPr="00B851CE" w14:paraId="63C6EA58" w14:textId="77777777" w:rsidTr="00ED320B">
              <w:trPr>
                <w:trHeight w:val="285"/>
              </w:trPr>
              <w:tc>
                <w:tcPr>
                  <w:tcW w:w="1417" w:type="dxa"/>
                  <w:vAlign w:val="center"/>
                </w:tcPr>
                <w:p w14:paraId="48E4C568" w14:textId="77777777" w:rsidR="00076E00" w:rsidRPr="00B851CE" w:rsidRDefault="00076E00" w:rsidP="00076E00">
                  <w:pPr>
                    <w:spacing w:line="276" w:lineRule="auto"/>
                    <w:jc w:val="center"/>
                    <w:rPr>
                      <w:rFonts w:asciiTheme="minorHAnsi" w:hAnsiTheme="minorHAnsi" w:cstheme="minorHAnsi"/>
                      <w:color w:val="auto"/>
                      <w:sz w:val="18"/>
                      <w:szCs w:val="18"/>
                    </w:rPr>
                  </w:pPr>
                  <w:r w:rsidRPr="00B851CE">
                    <w:rPr>
                      <w:rFonts w:asciiTheme="minorHAnsi" w:hAnsiTheme="minorHAnsi" w:cstheme="minorHAnsi"/>
                      <w:color w:val="auto"/>
                      <w:sz w:val="18"/>
                      <w:szCs w:val="18"/>
                    </w:rPr>
                    <w:t>2021/2022</w:t>
                  </w:r>
                </w:p>
              </w:tc>
              <w:tc>
                <w:tcPr>
                  <w:tcW w:w="1417" w:type="dxa"/>
                  <w:vAlign w:val="center"/>
                </w:tcPr>
                <w:p w14:paraId="0B760D36" w14:textId="77777777" w:rsidR="00076E00" w:rsidRPr="00B851CE" w:rsidRDefault="00076E00" w:rsidP="00076E00">
                  <w:pPr>
                    <w:spacing w:line="276" w:lineRule="auto"/>
                    <w:jc w:val="center"/>
                    <w:rPr>
                      <w:rFonts w:asciiTheme="minorHAnsi" w:hAnsiTheme="minorHAnsi" w:cstheme="minorHAnsi"/>
                      <w:b/>
                      <w:bCs/>
                      <w:color w:val="auto"/>
                      <w:sz w:val="18"/>
                      <w:szCs w:val="18"/>
                    </w:rPr>
                  </w:pPr>
                  <w:r w:rsidRPr="00B851CE">
                    <w:rPr>
                      <w:rFonts w:asciiTheme="minorHAnsi" w:hAnsiTheme="minorHAnsi" w:cstheme="minorHAnsi"/>
                      <w:b/>
                      <w:bCs/>
                      <w:color w:val="auto"/>
                      <w:sz w:val="18"/>
                      <w:szCs w:val="18"/>
                    </w:rPr>
                    <w:t>12</w:t>
                  </w:r>
                </w:p>
              </w:tc>
              <w:tc>
                <w:tcPr>
                  <w:tcW w:w="1418" w:type="dxa"/>
                  <w:vAlign w:val="center"/>
                </w:tcPr>
                <w:p w14:paraId="4AE58FB5" w14:textId="77777777" w:rsidR="00076E00" w:rsidRPr="00B851CE" w:rsidRDefault="00076E00" w:rsidP="00076E00">
                  <w:pPr>
                    <w:spacing w:line="276" w:lineRule="auto"/>
                    <w:jc w:val="center"/>
                    <w:rPr>
                      <w:rFonts w:asciiTheme="minorHAnsi" w:hAnsiTheme="minorHAnsi" w:cstheme="minorHAnsi"/>
                      <w:b/>
                      <w:bCs/>
                      <w:color w:val="auto"/>
                      <w:sz w:val="18"/>
                      <w:szCs w:val="18"/>
                    </w:rPr>
                  </w:pPr>
                  <w:r w:rsidRPr="00B851CE">
                    <w:rPr>
                      <w:rFonts w:asciiTheme="minorHAnsi" w:hAnsiTheme="minorHAnsi" w:cstheme="minorHAnsi"/>
                      <w:b/>
                      <w:bCs/>
                      <w:color w:val="auto"/>
                      <w:sz w:val="18"/>
                      <w:szCs w:val="18"/>
                    </w:rPr>
                    <w:t>11</w:t>
                  </w:r>
                </w:p>
              </w:tc>
            </w:tr>
            <w:tr w:rsidR="00B851CE" w:rsidRPr="00B851CE" w14:paraId="771361B8" w14:textId="77777777" w:rsidTr="00ED320B">
              <w:trPr>
                <w:trHeight w:val="285"/>
              </w:trPr>
              <w:tc>
                <w:tcPr>
                  <w:tcW w:w="1417" w:type="dxa"/>
                  <w:vAlign w:val="center"/>
                </w:tcPr>
                <w:p w14:paraId="611918C5" w14:textId="77777777" w:rsidR="00076E00" w:rsidRPr="00B851CE" w:rsidRDefault="00076E00" w:rsidP="00076E00">
                  <w:pPr>
                    <w:spacing w:line="276" w:lineRule="auto"/>
                    <w:jc w:val="center"/>
                    <w:rPr>
                      <w:rFonts w:asciiTheme="minorHAnsi" w:hAnsiTheme="minorHAnsi" w:cstheme="minorHAnsi"/>
                      <w:color w:val="auto"/>
                      <w:sz w:val="18"/>
                      <w:szCs w:val="18"/>
                    </w:rPr>
                  </w:pPr>
                  <w:r w:rsidRPr="00B851CE">
                    <w:rPr>
                      <w:rFonts w:asciiTheme="minorHAnsi" w:hAnsiTheme="minorHAnsi" w:cstheme="minorHAnsi"/>
                      <w:color w:val="auto"/>
                      <w:sz w:val="18"/>
                      <w:szCs w:val="18"/>
                    </w:rPr>
                    <w:t>2022/2023</w:t>
                  </w:r>
                </w:p>
              </w:tc>
              <w:tc>
                <w:tcPr>
                  <w:tcW w:w="1417" w:type="dxa"/>
                  <w:vAlign w:val="center"/>
                </w:tcPr>
                <w:p w14:paraId="1AD81F80" w14:textId="77777777" w:rsidR="00076E00" w:rsidRPr="00B851CE" w:rsidRDefault="00076E00" w:rsidP="00076E00">
                  <w:pPr>
                    <w:spacing w:line="276" w:lineRule="auto"/>
                    <w:jc w:val="center"/>
                    <w:rPr>
                      <w:rFonts w:asciiTheme="minorHAnsi" w:hAnsiTheme="minorHAnsi" w:cstheme="minorHAnsi"/>
                      <w:b/>
                      <w:bCs/>
                      <w:color w:val="auto"/>
                      <w:sz w:val="18"/>
                      <w:szCs w:val="18"/>
                    </w:rPr>
                  </w:pPr>
                  <w:r w:rsidRPr="00B851CE">
                    <w:rPr>
                      <w:rFonts w:asciiTheme="minorHAnsi" w:hAnsiTheme="minorHAnsi" w:cstheme="minorHAnsi"/>
                      <w:b/>
                      <w:bCs/>
                      <w:color w:val="auto"/>
                      <w:sz w:val="18"/>
                      <w:szCs w:val="18"/>
                    </w:rPr>
                    <w:t>17</w:t>
                  </w:r>
                </w:p>
              </w:tc>
              <w:tc>
                <w:tcPr>
                  <w:tcW w:w="1418" w:type="dxa"/>
                  <w:vAlign w:val="center"/>
                </w:tcPr>
                <w:p w14:paraId="703D347C" w14:textId="77777777" w:rsidR="00076E00" w:rsidRPr="00B851CE" w:rsidRDefault="00076E00" w:rsidP="00076E00">
                  <w:pPr>
                    <w:spacing w:line="276" w:lineRule="auto"/>
                    <w:jc w:val="center"/>
                    <w:rPr>
                      <w:rFonts w:asciiTheme="minorHAnsi" w:hAnsiTheme="minorHAnsi" w:cstheme="minorHAnsi"/>
                      <w:b/>
                      <w:bCs/>
                      <w:color w:val="auto"/>
                      <w:sz w:val="18"/>
                      <w:szCs w:val="18"/>
                    </w:rPr>
                  </w:pPr>
                  <w:r w:rsidRPr="00B851CE">
                    <w:rPr>
                      <w:rFonts w:asciiTheme="minorHAnsi" w:hAnsiTheme="minorHAnsi" w:cstheme="minorHAnsi"/>
                      <w:b/>
                      <w:bCs/>
                      <w:color w:val="auto"/>
                      <w:sz w:val="18"/>
                      <w:szCs w:val="18"/>
                    </w:rPr>
                    <w:t>10</w:t>
                  </w:r>
                </w:p>
              </w:tc>
            </w:tr>
            <w:tr w:rsidR="00B851CE" w:rsidRPr="00B851CE" w14:paraId="454D9C2D" w14:textId="77777777" w:rsidTr="00ED320B">
              <w:trPr>
                <w:trHeight w:val="285"/>
              </w:trPr>
              <w:tc>
                <w:tcPr>
                  <w:tcW w:w="1417" w:type="dxa"/>
                  <w:vAlign w:val="center"/>
                </w:tcPr>
                <w:p w14:paraId="3D98C69B" w14:textId="77777777" w:rsidR="00076E00" w:rsidRPr="00B851CE" w:rsidRDefault="00076E00" w:rsidP="00076E00">
                  <w:pPr>
                    <w:spacing w:line="276" w:lineRule="auto"/>
                    <w:jc w:val="center"/>
                    <w:rPr>
                      <w:rFonts w:asciiTheme="minorHAnsi" w:hAnsiTheme="minorHAnsi" w:cstheme="minorHAnsi"/>
                      <w:color w:val="auto"/>
                      <w:sz w:val="18"/>
                      <w:szCs w:val="18"/>
                    </w:rPr>
                  </w:pPr>
                  <w:r w:rsidRPr="00B851CE">
                    <w:rPr>
                      <w:rFonts w:asciiTheme="minorHAnsi" w:hAnsiTheme="minorHAnsi" w:cstheme="minorHAnsi"/>
                      <w:color w:val="auto"/>
                      <w:sz w:val="18"/>
                      <w:szCs w:val="18"/>
                    </w:rPr>
                    <w:t>2023/2024</w:t>
                  </w:r>
                </w:p>
              </w:tc>
              <w:tc>
                <w:tcPr>
                  <w:tcW w:w="1417" w:type="dxa"/>
                  <w:vAlign w:val="center"/>
                </w:tcPr>
                <w:p w14:paraId="2907FE67" w14:textId="77777777" w:rsidR="00076E00" w:rsidRPr="00B851CE" w:rsidRDefault="00076E00" w:rsidP="00076E00">
                  <w:pPr>
                    <w:spacing w:line="276" w:lineRule="auto"/>
                    <w:jc w:val="center"/>
                    <w:rPr>
                      <w:rFonts w:asciiTheme="minorHAnsi" w:hAnsiTheme="minorHAnsi" w:cstheme="minorHAnsi"/>
                      <w:b/>
                      <w:bCs/>
                      <w:color w:val="auto"/>
                      <w:sz w:val="18"/>
                      <w:szCs w:val="18"/>
                    </w:rPr>
                  </w:pPr>
                  <w:r w:rsidRPr="00B851CE">
                    <w:rPr>
                      <w:rFonts w:asciiTheme="minorHAnsi" w:hAnsiTheme="minorHAnsi" w:cstheme="minorHAnsi"/>
                      <w:b/>
                      <w:bCs/>
                      <w:color w:val="auto"/>
                      <w:sz w:val="18"/>
                      <w:szCs w:val="18"/>
                    </w:rPr>
                    <w:t>22</w:t>
                  </w:r>
                </w:p>
              </w:tc>
              <w:tc>
                <w:tcPr>
                  <w:tcW w:w="1418" w:type="dxa"/>
                  <w:vAlign w:val="center"/>
                </w:tcPr>
                <w:p w14:paraId="32B783F2" w14:textId="77777777" w:rsidR="00076E00" w:rsidRPr="00B851CE" w:rsidRDefault="00076E00" w:rsidP="00076E00">
                  <w:pPr>
                    <w:spacing w:line="276" w:lineRule="auto"/>
                    <w:jc w:val="center"/>
                    <w:rPr>
                      <w:rFonts w:asciiTheme="minorHAnsi" w:hAnsiTheme="minorHAnsi" w:cstheme="minorHAnsi"/>
                      <w:b/>
                      <w:bCs/>
                      <w:color w:val="auto"/>
                      <w:sz w:val="18"/>
                      <w:szCs w:val="18"/>
                    </w:rPr>
                  </w:pPr>
                  <w:r w:rsidRPr="00B851CE">
                    <w:rPr>
                      <w:rFonts w:asciiTheme="minorHAnsi" w:hAnsiTheme="minorHAnsi" w:cstheme="minorHAnsi"/>
                      <w:b/>
                      <w:bCs/>
                      <w:color w:val="auto"/>
                      <w:sz w:val="18"/>
                      <w:szCs w:val="18"/>
                    </w:rPr>
                    <w:t>10</w:t>
                  </w:r>
                </w:p>
              </w:tc>
            </w:tr>
          </w:tbl>
          <w:p w14:paraId="2E6CCD16" w14:textId="77777777" w:rsidR="00076E00" w:rsidRPr="00B851CE" w:rsidRDefault="00076E00" w:rsidP="00763F68">
            <w:pPr>
              <w:spacing w:after="120" w:line="360" w:lineRule="auto"/>
              <w:jc w:val="both"/>
              <w:rPr>
                <w:color w:val="auto"/>
                <w:sz w:val="16"/>
                <w:szCs w:val="16"/>
              </w:rPr>
            </w:pPr>
          </w:p>
          <w:p w14:paraId="3E3243C2" w14:textId="77777777" w:rsidR="00C00B9D" w:rsidRPr="00B851CE" w:rsidRDefault="00A222E0" w:rsidP="00763F68">
            <w:pPr>
              <w:spacing w:after="120" w:line="360" w:lineRule="auto"/>
              <w:jc w:val="both"/>
              <w:rPr>
                <w:color w:val="auto"/>
                <w:sz w:val="16"/>
                <w:szCs w:val="16"/>
              </w:rPr>
            </w:pPr>
            <w:r w:rsidRPr="00B851CE">
              <w:rPr>
                <w:color w:val="auto"/>
                <w:sz w:val="16"/>
                <w:szCs w:val="16"/>
              </w:rPr>
              <w:t>No curso 2021 prodúcese unha baixa na demanda, descenso quizá consecuencia do período de pandemia, pero hai unha recuperación evidente os cursos seguintes</w:t>
            </w:r>
            <w:r w:rsidR="00C00B9D" w:rsidRPr="00B851CE">
              <w:rPr>
                <w:color w:val="auto"/>
                <w:sz w:val="16"/>
                <w:szCs w:val="16"/>
              </w:rPr>
              <w:t>.</w:t>
            </w:r>
          </w:p>
          <w:p w14:paraId="6CF47C29" w14:textId="6CEF94F4" w:rsidR="0002286B" w:rsidRPr="00B851CE" w:rsidRDefault="0002286B" w:rsidP="00763F68">
            <w:pPr>
              <w:spacing w:after="120" w:line="360" w:lineRule="auto"/>
              <w:jc w:val="both"/>
              <w:rPr>
                <w:color w:val="auto"/>
                <w:sz w:val="16"/>
                <w:szCs w:val="16"/>
              </w:rPr>
            </w:pPr>
            <w:r w:rsidRPr="00B851CE">
              <w:rPr>
                <w:color w:val="auto"/>
                <w:sz w:val="16"/>
                <w:szCs w:val="16"/>
              </w:rPr>
              <w:t xml:space="preserve">Un dato </w:t>
            </w:r>
            <w:proofErr w:type="spellStart"/>
            <w:r w:rsidRPr="00B851CE">
              <w:rPr>
                <w:color w:val="auto"/>
                <w:sz w:val="16"/>
                <w:szCs w:val="16"/>
              </w:rPr>
              <w:t>reseñable</w:t>
            </w:r>
            <w:proofErr w:type="spellEnd"/>
            <w:r w:rsidRPr="00B851CE">
              <w:rPr>
                <w:color w:val="auto"/>
                <w:sz w:val="16"/>
                <w:szCs w:val="16"/>
              </w:rPr>
              <w:t xml:space="preserve"> é que o número de solicitudes de acceso non diminuíu </w:t>
            </w:r>
            <w:proofErr w:type="spellStart"/>
            <w:r w:rsidRPr="00B851CE">
              <w:rPr>
                <w:color w:val="auto"/>
                <w:sz w:val="16"/>
                <w:szCs w:val="16"/>
              </w:rPr>
              <w:t>significativamente</w:t>
            </w:r>
            <w:proofErr w:type="spellEnd"/>
            <w:r w:rsidRPr="00B851CE">
              <w:rPr>
                <w:color w:val="auto"/>
                <w:sz w:val="16"/>
                <w:szCs w:val="16"/>
              </w:rPr>
              <w:t xml:space="preserve">, salvo a excepción atribuída á pandemia, unha vez que deixou de impartirse </w:t>
            </w:r>
            <w:r w:rsidR="00A80C01" w:rsidRPr="00B851CE">
              <w:rPr>
                <w:color w:val="auto"/>
                <w:sz w:val="16"/>
                <w:szCs w:val="16"/>
              </w:rPr>
              <w:t xml:space="preserve">no 2021 </w:t>
            </w:r>
            <w:r w:rsidRPr="00B851CE">
              <w:rPr>
                <w:color w:val="auto"/>
                <w:sz w:val="16"/>
                <w:szCs w:val="16"/>
              </w:rPr>
              <w:t xml:space="preserve">o </w:t>
            </w:r>
            <w:proofErr w:type="spellStart"/>
            <w:r w:rsidRPr="00B851CE">
              <w:rPr>
                <w:i/>
                <w:iCs/>
                <w:color w:val="auto"/>
                <w:sz w:val="16"/>
                <w:szCs w:val="16"/>
              </w:rPr>
              <w:t>Master</w:t>
            </w:r>
            <w:proofErr w:type="spellEnd"/>
            <w:r w:rsidRPr="00B851CE">
              <w:rPr>
                <w:i/>
                <w:iCs/>
                <w:color w:val="auto"/>
                <w:sz w:val="16"/>
                <w:szCs w:val="16"/>
              </w:rPr>
              <w:t xml:space="preserve"> Universitario </w:t>
            </w:r>
            <w:r w:rsidR="00A80C01" w:rsidRPr="00B851CE">
              <w:rPr>
                <w:i/>
                <w:iCs/>
                <w:color w:val="auto"/>
                <w:sz w:val="16"/>
                <w:szCs w:val="16"/>
              </w:rPr>
              <w:t>e</w:t>
            </w:r>
            <w:r w:rsidRPr="00B851CE">
              <w:rPr>
                <w:i/>
                <w:iCs/>
                <w:color w:val="auto"/>
                <w:sz w:val="16"/>
                <w:szCs w:val="16"/>
              </w:rPr>
              <w:t>n Investigación e Creación Artística</w:t>
            </w:r>
            <w:r w:rsidRPr="00B851CE">
              <w:rPr>
                <w:color w:val="auto"/>
                <w:sz w:val="16"/>
                <w:szCs w:val="16"/>
              </w:rPr>
              <w:t xml:space="preserve"> na Facultade de Belas Artes de Pontevedra, titulación da que o PD podería considerarse a súa continuación </w:t>
            </w:r>
            <w:r w:rsidR="00A80C01" w:rsidRPr="00B851CE">
              <w:rPr>
                <w:color w:val="auto"/>
                <w:sz w:val="16"/>
                <w:szCs w:val="16"/>
              </w:rPr>
              <w:t>académica natural</w:t>
            </w:r>
            <w:r w:rsidRPr="00B851CE">
              <w:rPr>
                <w:color w:val="auto"/>
                <w:sz w:val="16"/>
                <w:szCs w:val="16"/>
              </w:rPr>
              <w:t>.</w:t>
            </w:r>
            <w:r w:rsidR="00881648" w:rsidRPr="00B851CE">
              <w:rPr>
                <w:color w:val="auto"/>
                <w:sz w:val="16"/>
                <w:szCs w:val="16"/>
              </w:rPr>
              <w:t xml:space="preserve"> </w:t>
            </w:r>
            <w:r w:rsidR="006943D6" w:rsidRPr="00B851CE">
              <w:rPr>
                <w:color w:val="auto"/>
                <w:sz w:val="16"/>
                <w:szCs w:val="16"/>
              </w:rPr>
              <w:t>Así, n</w:t>
            </w:r>
            <w:r w:rsidR="00881648" w:rsidRPr="00B851CE">
              <w:rPr>
                <w:color w:val="auto"/>
                <w:sz w:val="16"/>
                <w:szCs w:val="16"/>
              </w:rPr>
              <w:t>os catro cursos analizados o 45% do alumnado de novo acceso é procedente doutras universidades</w:t>
            </w:r>
            <w:r w:rsidR="00C00B9D" w:rsidRPr="00B851CE">
              <w:rPr>
                <w:color w:val="auto"/>
                <w:sz w:val="16"/>
                <w:szCs w:val="16"/>
              </w:rPr>
              <w:t xml:space="preserve">. </w:t>
            </w:r>
          </w:p>
          <w:p w14:paraId="0D1AEEB4" w14:textId="22713345" w:rsidR="007D58C9" w:rsidRPr="00B851CE" w:rsidRDefault="00FC70FA" w:rsidP="00763F68">
            <w:pPr>
              <w:pStyle w:val="Ttulo3"/>
              <w:shd w:val="clear" w:color="auto" w:fill="F9F9F9"/>
              <w:spacing w:before="0" w:beforeAutospacing="0" w:after="120" w:afterAutospacing="0" w:line="360" w:lineRule="auto"/>
              <w:jc w:val="both"/>
              <w:rPr>
                <w:rFonts w:ascii="Verdana" w:hAnsi="Verdana"/>
                <w:b w:val="0"/>
                <w:bCs w:val="0"/>
                <w:sz w:val="16"/>
                <w:szCs w:val="16"/>
              </w:rPr>
            </w:pPr>
            <w:r w:rsidRPr="00B851CE">
              <w:rPr>
                <w:rFonts w:ascii="Verdana" w:hAnsi="Verdana"/>
                <w:b w:val="0"/>
                <w:bCs w:val="0"/>
                <w:sz w:val="16"/>
                <w:szCs w:val="16"/>
              </w:rPr>
              <w:t xml:space="preserve">Hai que ter en conta que, </w:t>
            </w:r>
            <w:proofErr w:type="spellStart"/>
            <w:r w:rsidRPr="00B851CE">
              <w:rPr>
                <w:rFonts w:ascii="Verdana" w:hAnsi="Verdana"/>
                <w:b w:val="0"/>
                <w:bCs w:val="0"/>
                <w:sz w:val="16"/>
                <w:szCs w:val="16"/>
              </w:rPr>
              <w:t>aínda</w:t>
            </w:r>
            <w:proofErr w:type="spellEnd"/>
            <w:r w:rsidRPr="00B851CE">
              <w:rPr>
                <w:rFonts w:ascii="Verdana" w:hAnsi="Verdana"/>
                <w:b w:val="0"/>
                <w:bCs w:val="0"/>
                <w:sz w:val="16"/>
                <w:szCs w:val="16"/>
              </w:rPr>
              <w:t xml:space="preserve"> que a </w:t>
            </w:r>
            <w:proofErr w:type="spellStart"/>
            <w:r w:rsidRPr="00B851CE">
              <w:rPr>
                <w:rFonts w:ascii="Verdana" w:hAnsi="Verdana"/>
                <w:b w:val="0"/>
                <w:bCs w:val="0"/>
                <w:sz w:val="16"/>
                <w:szCs w:val="16"/>
              </w:rPr>
              <w:t>maior</w:t>
            </w:r>
            <w:proofErr w:type="spellEnd"/>
            <w:r w:rsidRPr="00B851CE">
              <w:rPr>
                <w:rFonts w:ascii="Verdana" w:hAnsi="Verdana"/>
                <w:b w:val="0"/>
                <w:bCs w:val="0"/>
                <w:sz w:val="16"/>
                <w:szCs w:val="16"/>
              </w:rPr>
              <w:t xml:space="preserve"> parte do </w:t>
            </w:r>
            <w:proofErr w:type="spellStart"/>
            <w:r w:rsidRPr="00B851CE">
              <w:rPr>
                <w:rFonts w:ascii="Verdana" w:hAnsi="Verdana"/>
                <w:b w:val="0"/>
                <w:bCs w:val="0"/>
                <w:sz w:val="16"/>
                <w:szCs w:val="16"/>
              </w:rPr>
              <w:t>estudantado</w:t>
            </w:r>
            <w:proofErr w:type="spellEnd"/>
            <w:r w:rsidRPr="00B851CE">
              <w:rPr>
                <w:rFonts w:ascii="Verdana" w:hAnsi="Verdana"/>
                <w:b w:val="0"/>
                <w:bCs w:val="0"/>
                <w:sz w:val="16"/>
                <w:szCs w:val="16"/>
              </w:rPr>
              <w:t xml:space="preserve"> do </w:t>
            </w:r>
            <w:r w:rsidR="004710E5" w:rsidRPr="00B851CE">
              <w:rPr>
                <w:rFonts w:ascii="Verdana" w:hAnsi="Verdana"/>
                <w:b w:val="0"/>
                <w:bCs w:val="0"/>
                <w:sz w:val="16"/>
                <w:szCs w:val="16"/>
              </w:rPr>
              <w:t>PD</w:t>
            </w:r>
            <w:r w:rsidRPr="00B851CE">
              <w:rPr>
                <w:rFonts w:ascii="Verdana" w:hAnsi="Verdana"/>
                <w:b w:val="0"/>
                <w:bCs w:val="0"/>
                <w:sz w:val="16"/>
                <w:szCs w:val="16"/>
              </w:rPr>
              <w:t xml:space="preserve"> está formado </w:t>
            </w:r>
            <w:proofErr w:type="spellStart"/>
            <w:r w:rsidRPr="00B851CE">
              <w:rPr>
                <w:rFonts w:ascii="Verdana" w:hAnsi="Verdana"/>
                <w:b w:val="0"/>
                <w:bCs w:val="0"/>
                <w:sz w:val="16"/>
                <w:szCs w:val="16"/>
              </w:rPr>
              <w:t>nas</w:t>
            </w:r>
            <w:proofErr w:type="spellEnd"/>
            <w:r w:rsidRPr="00B851CE">
              <w:rPr>
                <w:rFonts w:ascii="Verdana" w:hAnsi="Verdana"/>
                <w:b w:val="0"/>
                <w:bCs w:val="0"/>
                <w:sz w:val="16"/>
                <w:szCs w:val="16"/>
              </w:rPr>
              <w:t xml:space="preserve"> </w:t>
            </w:r>
            <w:proofErr w:type="spellStart"/>
            <w:r w:rsidRPr="00B851CE">
              <w:rPr>
                <w:rFonts w:ascii="Verdana" w:hAnsi="Verdana"/>
                <w:b w:val="0"/>
                <w:bCs w:val="0"/>
                <w:sz w:val="16"/>
                <w:szCs w:val="16"/>
              </w:rPr>
              <w:t>Belas</w:t>
            </w:r>
            <w:proofErr w:type="spellEnd"/>
            <w:r w:rsidRPr="00B851CE">
              <w:rPr>
                <w:rFonts w:ascii="Verdana" w:hAnsi="Verdana"/>
                <w:b w:val="0"/>
                <w:bCs w:val="0"/>
                <w:sz w:val="16"/>
                <w:szCs w:val="16"/>
              </w:rPr>
              <w:t xml:space="preserve"> Artes, o que xa supón unha variedade disciplinar, non é despreciable o número de estudantes que acceden con formación en música, artes escénicas ou deseño, ámbitos igualmente abertos e múltiples.</w:t>
            </w:r>
            <w:r w:rsidR="00376280" w:rsidRPr="00B851CE">
              <w:rPr>
                <w:rFonts w:ascii="Verdana" w:hAnsi="Verdana"/>
                <w:b w:val="0"/>
                <w:bCs w:val="0"/>
                <w:sz w:val="16"/>
                <w:szCs w:val="16"/>
              </w:rPr>
              <w:t xml:space="preserve"> </w:t>
            </w:r>
            <w:proofErr w:type="spellStart"/>
            <w:r w:rsidR="00CC14B6" w:rsidRPr="00B851CE">
              <w:rPr>
                <w:rFonts w:ascii="Verdana" w:hAnsi="Verdana"/>
                <w:b w:val="0"/>
                <w:bCs w:val="0"/>
                <w:sz w:val="16"/>
                <w:szCs w:val="16"/>
              </w:rPr>
              <w:t>Nun</w:t>
            </w:r>
            <w:proofErr w:type="spellEnd"/>
            <w:r w:rsidR="00CC14B6" w:rsidRPr="00B851CE">
              <w:rPr>
                <w:rFonts w:ascii="Verdana" w:hAnsi="Verdana"/>
                <w:b w:val="0"/>
                <w:bCs w:val="0"/>
                <w:sz w:val="16"/>
                <w:szCs w:val="16"/>
              </w:rPr>
              <w:t xml:space="preserve"> contexto </w:t>
            </w:r>
            <w:proofErr w:type="spellStart"/>
            <w:r w:rsidR="00CC14B6" w:rsidRPr="00B851CE">
              <w:rPr>
                <w:rFonts w:ascii="Verdana" w:hAnsi="Verdana"/>
                <w:b w:val="0"/>
                <w:bCs w:val="0"/>
                <w:sz w:val="16"/>
                <w:szCs w:val="16"/>
              </w:rPr>
              <w:t>máis</w:t>
            </w:r>
            <w:proofErr w:type="spellEnd"/>
            <w:r w:rsidR="00CC14B6" w:rsidRPr="00B851CE">
              <w:rPr>
                <w:rFonts w:ascii="Verdana" w:hAnsi="Verdana"/>
                <w:b w:val="0"/>
                <w:bCs w:val="0"/>
                <w:sz w:val="16"/>
                <w:szCs w:val="16"/>
              </w:rPr>
              <w:t xml:space="preserve"> amplo </w:t>
            </w:r>
            <w:proofErr w:type="spellStart"/>
            <w:r w:rsidR="00CC14B6" w:rsidRPr="00B851CE">
              <w:rPr>
                <w:rFonts w:ascii="Verdana" w:hAnsi="Verdana"/>
                <w:b w:val="0"/>
                <w:bCs w:val="0"/>
                <w:sz w:val="16"/>
                <w:szCs w:val="16"/>
              </w:rPr>
              <w:t>hai</w:t>
            </w:r>
            <w:proofErr w:type="spellEnd"/>
            <w:r w:rsidR="00CC14B6" w:rsidRPr="00B851CE">
              <w:rPr>
                <w:rFonts w:ascii="Verdana" w:hAnsi="Verdana"/>
                <w:b w:val="0"/>
                <w:bCs w:val="0"/>
                <w:sz w:val="16"/>
                <w:szCs w:val="16"/>
              </w:rPr>
              <w:t xml:space="preserve"> que considerar </w:t>
            </w:r>
            <w:r w:rsidR="00C00B9D" w:rsidRPr="00B851CE">
              <w:rPr>
                <w:rFonts w:ascii="Verdana" w:hAnsi="Verdana"/>
                <w:b w:val="0"/>
                <w:bCs w:val="0"/>
                <w:sz w:val="16"/>
                <w:szCs w:val="16"/>
              </w:rPr>
              <w:t xml:space="preserve">a </w:t>
            </w:r>
            <w:r w:rsidR="00CC14B6" w:rsidRPr="00B851CE">
              <w:rPr>
                <w:rFonts w:ascii="Verdana" w:hAnsi="Verdana"/>
                <w:b w:val="0"/>
                <w:bCs w:val="0"/>
                <w:sz w:val="16"/>
                <w:szCs w:val="16"/>
              </w:rPr>
              <w:t xml:space="preserve">equiparación en 2024 </w:t>
            </w:r>
            <w:r w:rsidR="00C6292E" w:rsidRPr="00B851CE">
              <w:rPr>
                <w:rFonts w:ascii="Verdana" w:hAnsi="Verdana"/>
                <w:b w:val="0"/>
                <w:bCs w:val="0"/>
                <w:sz w:val="16"/>
                <w:szCs w:val="16"/>
              </w:rPr>
              <w:t xml:space="preserve">(Ley 1/2024, de 7 de junio) </w:t>
            </w:r>
            <w:proofErr w:type="spellStart"/>
            <w:r w:rsidR="00CC14B6" w:rsidRPr="00B851CE">
              <w:rPr>
                <w:rFonts w:ascii="Verdana" w:hAnsi="Verdana"/>
                <w:b w:val="0"/>
                <w:bCs w:val="0"/>
                <w:sz w:val="16"/>
                <w:szCs w:val="16"/>
              </w:rPr>
              <w:t>aos</w:t>
            </w:r>
            <w:proofErr w:type="spellEnd"/>
            <w:r w:rsidR="00CC14B6" w:rsidRPr="00B851CE">
              <w:rPr>
                <w:rFonts w:ascii="Verdana" w:hAnsi="Verdana"/>
                <w:b w:val="0"/>
                <w:bCs w:val="0"/>
                <w:sz w:val="16"/>
                <w:szCs w:val="16"/>
              </w:rPr>
              <w:t xml:space="preserve"> </w:t>
            </w:r>
            <w:proofErr w:type="spellStart"/>
            <w:r w:rsidR="00CC14B6" w:rsidRPr="00B851CE">
              <w:rPr>
                <w:rFonts w:ascii="Verdana" w:hAnsi="Verdana"/>
                <w:b w:val="0"/>
                <w:bCs w:val="0"/>
                <w:sz w:val="16"/>
                <w:szCs w:val="16"/>
              </w:rPr>
              <w:t>niveis</w:t>
            </w:r>
            <w:proofErr w:type="spellEnd"/>
            <w:r w:rsidR="00CC14B6" w:rsidRPr="00B851CE">
              <w:rPr>
                <w:rFonts w:ascii="Verdana" w:hAnsi="Verdana"/>
                <w:b w:val="0"/>
                <w:bCs w:val="0"/>
                <w:sz w:val="16"/>
                <w:szCs w:val="16"/>
              </w:rPr>
              <w:t xml:space="preserve"> de grao </w:t>
            </w:r>
            <w:proofErr w:type="gramStart"/>
            <w:r w:rsidR="00CC14B6" w:rsidRPr="00B851CE">
              <w:rPr>
                <w:rFonts w:ascii="Verdana" w:hAnsi="Verdana"/>
                <w:b w:val="0"/>
                <w:bCs w:val="0"/>
                <w:sz w:val="16"/>
                <w:szCs w:val="16"/>
              </w:rPr>
              <w:t>e</w:t>
            </w:r>
            <w:proofErr w:type="gramEnd"/>
            <w:r w:rsidR="00CC14B6" w:rsidRPr="00B851CE">
              <w:rPr>
                <w:rFonts w:ascii="Verdana" w:hAnsi="Verdana"/>
                <w:b w:val="0"/>
                <w:bCs w:val="0"/>
                <w:sz w:val="16"/>
                <w:szCs w:val="16"/>
              </w:rPr>
              <w:t xml:space="preserve"> posgrado das </w:t>
            </w:r>
            <w:proofErr w:type="spellStart"/>
            <w:r w:rsidR="00CC14B6" w:rsidRPr="00B851CE">
              <w:rPr>
                <w:rFonts w:ascii="Verdana" w:hAnsi="Verdana"/>
                <w:b w:val="0"/>
                <w:bCs w:val="0"/>
                <w:sz w:val="16"/>
                <w:szCs w:val="16"/>
              </w:rPr>
              <w:t>Ensinos</w:t>
            </w:r>
            <w:proofErr w:type="spellEnd"/>
            <w:r w:rsidR="00CC14B6" w:rsidRPr="00B851CE">
              <w:rPr>
                <w:rFonts w:ascii="Verdana" w:hAnsi="Verdana"/>
                <w:b w:val="0"/>
                <w:bCs w:val="0"/>
                <w:sz w:val="16"/>
                <w:szCs w:val="16"/>
              </w:rPr>
              <w:t xml:space="preserve"> Artísticos Superiores: </w:t>
            </w:r>
            <w:proofErr w:type="spellStart"/>
            <w:r w:rsidR="00CC14B6" w:rsidRPr="00B851CE">
              <w:rPr>
                <w:rFonts w:ascii="Verdana" w:hAnsi="Verdana"/>
                <w:b w:val="0"/>
                <w:bCs w:val="0"/>
                <w:sz w:val="16"/>
                <w:szCs w:val="16"/>
              </w:rPr>
              <w:t>estudos</w:t>
            </w:r>
            <w:proofErr w:type="spellEnd"/>
            <w:r w:rsidR="00CC14B6" w:rsidRPr="00B851CE">
              <w:rPr>
                <w:rFonts w:ascii="Verdana" w:hAnsi="Verdana"/>
                <w:b w:val="0"/>
                <w:bCs w:val="0"/>
                <w:sz w:val="16"/>
                <w:szCs w:val="16"/>
              </w:rPr>
              <w:t xml:space="preserve"> de Música, Danza, Arte Dramática, Conservación e Restauración </w:t>
            </w:r>
            <w:r w:rsidR="00CC14B6" w:rsidRPr="00B851CE">
              <w:rPr>
                <w:rFonts w:ascii="Verdana" w:hAnsi="Verdana"/>
                <w:b w:val="0"/>
                <w:bCs w:val="0"/>
                <w:sz w:val="16"/>
                <w:szCs w:val="16"/>
              </w:rPr>
              <w:lastRenderedPageBreak/>
              <w:t xml:space="preserve">de Bens Culturais, estudos superiores de Deseño e Artes Plásticas, etc. Este </w:t>
            </w:r>
            <w:proofErr w:type="spellStart"/>
            <w:r w:rsidR="00CC14B6" w:rsidRPr="00B851CE">
              <w:rPr>
                <w:rFonts w:ascii="Verdana" w:hAnsi="Verdana"/>
                <w:b w:val="0"/>
                <w:bCs w:val="0"/>
                <w:sz w:val="16"/>
                <w:szCs w:val="16"/>
              </w:rPr>
              <w:t>feito</w:t>
            </w:r>
            <w:proofErr w:type="spellEnd"/>
            <w:r w:rsidR="00CC14B6" w:rsidRPr="00B851CE">
              <w:rPr>
                <w:rFonts w:ascii="Verdana" w:hAnsi="Verdana"/>
                <w:b w:val="0"/>
                <w:bCs w:val="0"/>
                <w:sz w:val="16"/>
                <w:szCs w:val="16"/>
              </w:rPr>
              <w:t xml:space="preserve"> </w:t>
            </w:r>
            <w:r w:rsidR="00A80C01" w:rsidRPr="00B851CE">
              <w:rPr>
                <w:rFonts w:ascii="Verdana" w:hAnsi="Verdana"/>
                <w:b w:val="0"/>
                <w:bCs w:val="0"/>
                <w:sz w:val="16"/>
                <w:szCs w:val="16"/>
              </w:rPr>
              <w:t xml:space="preserve">pode </w:t>
            </w:r>
            <w:r w:rsidR="00CC14B6" w:rsidRPr="00B851CE">
              <w:rPr>
                <w:rFonts w:ascii="Verdana" w:hAnsi="Verdana"/>
                <w:b w:val="0"/>
                <w:bCs w:val="0"/>
                <w:sz w:val="16"/>
                <w:szCs w:val="16"/>
              </w:rPr>
              <w:t xml:space="preserve">está a </w:t>
            </w:r>
            <w:proofErr w:type="spellStart"/>
            <w:r w:rsidR="00CC14B6" w:rsidRPr="00B851CE">
              <w:rPr>
                <w:rFonts w:ascii="Verdana" w:hAnsi="Verdana"/>
                <w:b w:val="0"/>
                <w:bCs w:val="0"/>
                <w:sz w:val="16"/>
                <w:szCs w:val="16"/>
              </w:rPr>
              <w:t>comezar</w:t>
            </w:r>
            <w:proofErr w:type="spellEnd"/>
            <w:r w:rsidR="00CC14B6" w:rsidRPr="00B851CE">
              <w:rPr>
                <w:rFonts w:ascii="Verdana" w:hAnsi="Verdana"/>
                <w:b w:val="0"/>
                <w:bCs w:val="0"/>
                <w:sz w:val="16"/>
                <w:szCs w:val="16"/>
              </w:rPr>
              <w:t xml:space="preserve"> a incidir nos perfís de ingreso do </w:t>
            </w:r>
            <w:proofErr w:type="spellStart"/>
            <w:r w:rsidR="00CC14B6" w:rsidRPr="00B851CE">
              <w:rPr>
                <w:rFonts w:ascii="Verdana" w:hAnsi="Verdana"/>
                <w:b w:val="0"/>
                <w:bCs w:val="0"/>
                <w:sz w:val="16"/>
                <w:szCs w:val="16"/>
              </w:rPr>
              <w:t>estudantado</w:t>
            </w:r>
            <w:proofErr w:type="spellEnd"/>
            <w:r w:rsidR="00CC14B6" w:rsidRPr="00B851CE">
              <w:rPr>
                <w:rFonts w:ascii="Verdana" w:hAnsi="Verdana"/>
                <w:b w:val="0"/>
                <w:bCs w:val="0"/>
                <w:sz w:val="16"/>
                <w:szCs w:val="16"/>
              </w:rPr>
              <w:t xml:space="preserve"> do </w:t>
            </w:r>
            <w:r w:rsidR="004710E5" w:rsidRPr="00B851CE">
              <w:rPr>
                <w:rFonts w:ascii="Verdana" w:hAnsi="Verdana"/>
                <w:b w:val="0"/>
                <w:bCs w:val="0"/>
                <w:sz w:val="16"/>
                <w:szCs w:val="16"/>
              </w:rPr>
              <w:t>PD</w:t>
            </w:r>
            <w:r w:rsidR="00CC14B6" w:rsidRPr="00B851CE">
              <w:rPr>
                <w:rFonts w:ascii="Verdana" w:hAnsi="Verdana"/>
                <w:b w:val="0"/>
                <w:bCs w:val="0"/>
                <w:sz w:val="16"/>
                <w:szCs w:val="16"/>
              </w:rPr>
              <w:t xml:space="preserve"> </w:t>
            </w:r>
            <w:proofErr w:type="spellStart"/>
            <w:r w:rsidR="00CC14B6" w:rsidRPr="00B851CE">
              <w:rPr>
                <w:rFonts w:ascii="Verdana" w:hAnsi="Verdana"/>
                <w:b w:val="0"/>
                <w:bCs w:val="0"/>
                <w:sz w:val="16"/>
                <w:szCs w:val="16"/>
              </w:rPr>
              <w:t>ao</w:t>
            </w:r>
            <w:proofErr w:type="spellEnd"/>
            <w:r w:rsidR="00CC14B6" w:rsidRPr="00B851CE">
              <w:rPr>
                <w:rFonts w:ascii="Verdana" w:hAnsi="Verdana"/>
                <w:b w:val="0"/>
                <w:bCs w:val="0"/>
                <w:sz w:val="16"/>
                <w:szCs w:val="16"/>
              </w:rPr>
              <w:t xml:space="preserve"> que, como xa se indicou, xa desde a súa implantación están a acceder estudantes con formación en </w:t>
            </w:r>
            <w:r w:rsidR="00996DA9" w:rsidRPr="00B851CE">
              <w:rPr>
                <w:rFonts w:ascii="Verdana" w:hAnsi="Verdana"/>
                <w:b w:val="0"/>
                <w:bCs w:val="0"/>
                <w:sz w:val="16"/>
                <w:szCs w:val="16"/>
              </w:rPr>
              <w:t>arquitectura, a</w:t>
            </w:r>
            <w:r w:rsidR="00CC14B6" w:rsidRPr="00B851CE">
              <w:rPr>
                <w:rFonts w:ascii="Verdana" w:hAnsi="Verdana"/>
                <w:b w:val="0"/>
                <w:bCs w:val="0"/>
                <w:sz w:val="16"/>
                <w:szCs w:val="16"/>
              </w:rPr>
              <w:t xml:space="preserve">rtes </w:t>
            </w:r>
            <w:r w:rsidR="0002286B" w:rsidRPr="00B851CE">
              <w:rPr>
                <w:rFonts w:ascii="Verdana" w:hAnsi="Verdana"/>
                <w:b w:val="0"/>
                <w:bCs w:val="0"/>
                <w:sz w:val="16"/>
                <w:szCs w:val="16"/>
              </w:rPr>
              <w:t>e</w:t>
            </w:r>
            <w:r w:rsidR="00CC14B6" w:rsidRPr="00B851CE">
              <w:rPr>
                <w:rFonts w:ascii="Verdana" w:hAnsi="Verdana"/>
                <w:b w:val="0"/>
                <w:bCs w:val="0"/>
                <w:sz w:val="16"/>
                <w:szCs w:val="16"/>
              </w:rPr>
              <w:t xml:space="preserve">scénicas </w:t>
            </w:r>
            <w:proofErr w:type="spellStart"/>
            <w:r w:rsidR="00CC14B6" w:rsidRPr="00B851CE">
              <w:rPr>
                <w:rFonts w:ascii="Verdana" w:hAnsi="Verdana"/>
                <w:b w:val="0"/>
                <w:bCs w:val="0"/>
                <w:sz w:val="16"/>
                <w:szCs w:val="16"/>
              </w:rPr>
              <w:t>ou</w:t>
            </w:r>
            <w:proofErr w:type="spellEnd"/>
            <w:r w:rsidR="00CC14B6" w:rsidRPr="00B851CE">
              <w:rPr>
                <w:rFonts w:ascii="Verdana" w:hAnsi="Verdana"/>
                <w:b w:val="0"/>
                <w:bCs w:val="0"/>
                <w:sz w:val="16"/>
                <w:szCs w:val="16"/>
              </w:rPr>
              <w:t xml:space="preserve"> </w:t>
            </w:r>
            <w:r w:rsidR="00996DA9" w:rsidRPr="00B851CE">
              <w:rPr>
                <w:rFonts w:ascii="Verdana" w:hAnsi="Verdana"/>
                <w:b w:val="0"/>
                <w:bCs w:val="0"/>
                <w:sz w:val="16"/>
                <w:szCs w:val="16"/>
              </w:rPr>
              <w:t>m</w:t>
            </w:r>
            <w:r w:rsidR="00CC14B6" w:rsidRPr="00B851CE">
              <w:rPr>
                <w:rFonts w:ascii="Verdana" w:hAnsi="Verdana"/>
                <w:b w:val="0"/>
                <w:bCs w:val="0"/>
                <w:sz w:val="16"/>
                <w:szCs w:val="16"/>
              </w:rPr>
              <w:t>úsica.</w:t>
            </w:r>
          </w:p>
          <w:p w14:paraId="5E4A0A1D" w14:textId="014AE249" w:rsidR="00996DA9" w:rsidRPr="00B851CE" w:rsidRDefault="00996DA9" w:rsidP="00763F68">
            <w:pPr>
              <w:pStyle w:val="Ttulo3"/>
              <w:shd w:val="clear" w:color="auto" w:fill="F9F9F9"/>
              <w:spacing w:before="0" w:beforeAutospacing="0" w:after="120" w:afterAutospacing="0" w:line="360" w:lineRule="auto"/>
              <w:jc w:val="both"/>
              <w:rPr>
                <w:rFonts w:ascii="Verdana" w:hAnsi="Verdana"/>
                <w:sz w:val="16"/>
                <w:szCs w:val="16"/>
              </w:rPr>
            </w:pPr>
            <w:r w:rsidRPr="00B851CE">
              <w:rPr>
                <w:rFonts w:ascii="Verdana" w:hAnsi="Verdana"/>
                <w:sz w:val="16"/>
                <w:szCs w:val="16"/>
              </w:rPr>
              <w:t xml:space="preserve">As liñas de investigación se </w:t>
            </w:r>
            <w:proofErr w:type="spellStart"/>
            <w:r w:rsidRPr="00B851CE">
              <w:rPr>
                <w:rFonts w:ascii="Verdana" w:hAnsi="Verdana"/>
                <w:sz w:val="16"/>
                <w:szCs w:val="16"/>
              </w:rPr>
              <w:t>atopan</w:t>
            </w:r>
            <w:proofErr w:type="spellEnd"/>
            <w:r w:rsidRPr="00B851CE">
              <w:rPr>
                <w:rFonts w:ascii="Verdana" w:hAnsi="Verdana"/>
                <w:sz w:val="16"/>
                <w:szCs w:val="16"/>
              </w:rPr>
              <w:t xml:space="preserve"> </w:t>
            </w:r>
            <w:proofErr w:type="spellStart"/>
            <w:r w:rsidRPr="00B851CE">
              <w:rPr>
                <w:rFonts w:ascii="Verdana" w:hAnsi="Verdana"/>
                <w:sz w:val="16"/>
                <w:szCs w:val="16"/>
              </w:rPr>
              <w:t>moi</w:t>
            </w:r>
            <w:proofErr w:type="spellEnd"/>
            <w:r w:rsidRPr="00B851CE">
              <w:rPr>
                <w:rFonts w:ascii="Verdana" w:hAnsi="Verdana"/>
                <w:sz w:val="16"/>
                <w:szCs w:val="16"/>
              </w:rPr>
              <w:t xml:space="preserve"> atomizadas desde a implantación do PD, </w:t>
            </w:r>
            <w:proofErr w:type="spellStart"/>
            <w:r w:rsidRPr="00B851CE">
              <w:rPr>
                <w:rFonts w:ascii="Verdana" w:hAnsi="Verdana"/>
                <w:sz w:val="16"/>
                <w:szCs w:val="16"/>
              </w:rPr>
              <w:t>moitas</w:t>
            </w:r>
            <w:proofErr w:type="spellEnd"/>
            <w:r w:rsidRPr="00B851CE">
              <w:rPr>
                <w:rFonts w:ascii="Verdana" w:hAnsi="Verdana"/>
                <w:sz w:val="16"/>
                <w:szCs w:val="16"/>
              </w:rPr>
              <w:t xml:space="preserve"> </w:t>
            </w:r>
            <w:proofErr w:type="gramStart"/>
            <w:r w:rsidRPr="00B851CE">
              <w:rPr>
                <w:rFonts w:ascii="Verdana" w:hAnsi="Verdana"/>
                <w:sz w:val="16"/>
                <w:szCs w:val="16"/>
              </w:rPr>
              <w:t>delas</w:t>
            </w:r>
            <w:proofErr w:type="gramEnd"/>
            <w:r w:rsidRPr="00B851CE">
              <w:rPr>
                <w:rFonts w:ascii="Verdana" w:hAnsi="Verdana"/>
                <w:sz w:val="16"/>
                <w:szCs w:val="16"/>
              </w:rPr>
              <w:t xml:space="preserve"> sen </w:t>
            </w:r>
            <w:proofErr w:type="spellStart"/>
            <w:r w:rsidRPr="00B851CE">
              <w:rPr>
                <w:rFonts w:ascii="Verdana" w:hAnsi="Verdana"/>
                <w:sz w:val="16"/>
                <w:szCs w:val="16"/>
              </w:rPr>
              <w:t>actividade</w:t>
            </w:r>
            <w:proofErr w:type="spellEnd"/>
            <w:r w:rsidRPr="00B851CE">
              <w:rPr>
                <w:rFonts w:ascii="Verdana" w:hAnsi="Verdana"/>
                <w:sz w:val="16"/>
                <w:szCs w:val="16"/>
              </w:rPr>
              <w:t xml:space="preserve"> e, como se </w:t>
            </w:r>
            <w:proofErr w:type="spellStart"/>
            <w:r w:rsidRPr="00B851CE">
              <w:rPr>
                <w:rFonts w:ascii="Verdana" w:hAnsi="Verdana"/>
                <w:sz w:val="16"/>
                <w:szCs w:val="16"/>
              </w:rPr>
              <w:t>suxiere</w:t>
            </w:r>
            <w:proofErr w:type="spellEnd"/>
            <w:r w:rsidRPr="00B851CE">
              <w:rPr>
                <w:rFonts w:ascii="Verdana" w:hAnsi="Verdana"/>
                <w:sz w:val="16"/>
                <w:szCs w:val="16"/>
              </w:rPr>
              <w:t xml:space="preserve"> nos informes recibidos </w:t>
            </w:r>
            <w:proofErr w:type="gramStart"/>
            <w:r w:rsidRPr="00B851CE">
              <w:rPr>
                <w:rFonts w:ascii="Verdana" w:hAnsi="Verdana"/>
                <w:sz w:val="16"/>
                <w:szCs w:val="16"/>
              </w:rPr>
              <w:t>e</w:t>
            </w:r>
            <w:proofErr w:type="gramEnd"/>
            <w:r w:rsidRPr="00B851CE">
              <w:rPr>
                <w:rFonts w:ascii="Verdana" w:hAnsi="Verdana"/>
                <w:sz w:val="16"/>
                <w:szCs w:val="16"/>
              </w:rPr>
              <w:t xml:space="preserve"> nos </w:t>
            </w:r>
            <w:r w:rsidR="00302308" w:rsidRPr="00B851CE">
              <w:rPr>
                <w:rFonts w:ascii="Verdana" w:hAnsi="Verdana"/>
                <w:sz w:val="16"/>
                <w:szCs w:val="16"/>
              </w:rPr>
              <w:t>p</w:t>
            </w:r>
            <w:r w:rsidRPr="00B851CE">
              <w:rPr>
                <w:rFonts w:ascii="Verdana" w:hAnsi="Verdana"/>
                <w:sz w:val="16"/>
                <w:szCs w:val="16"/>
              </w:rPr>
              <w:t xml:space="preserve">lanes de </w:t>
            </w:r>
            <w:proofErr w:type="spellStart"/>
            <w:r w:rsidR="00302308" w:rsidRPr="00B851CE">
              <w:rPr>
                <w:rFonts w:ascii="Verdana" w:hAnsi="Verdana"/>
                <w:sz w:val="16"/>
                <w:szCs w:val="16"/>
              </w:rPr>
              <w:t>m</w:t>
            </w:r>
            <w:r w:rsidRPr="00B851CE">
              <w:rPr>
                <w:rFonts w:ascii="Verdana" w:hAnsi="Verdana"/>
                <w:sz w:val="16"/>
                <w:szCs w:val="16"/>
              </w:rPr>
              <w:t>ellora</w:t>
            </w:r>
            <w:proofErr w:type="spellEnd"/>
            <w:r w:rsidRPr="00B851CE">
              <w:rPr>
                <w:rFonts w:ascii="Verdana" w:hAnsi="Verdana"/>
                <w:sz w:val="16"/>
                <w:szCs w:val="16"/>
              </w:rPr>
              <w:t xml:space="preserve">, é necesario á </w:t>
            </w:r>
            <w:proofErr w:type="spellStart"/>
            <w:r w:rsidRPr="00B851CE">
              <w:rPr>
                <w:rFonts w:ascii="Verdana" w:hAnsi="Verdana"/>
                <w:sz w:val="16"/>
                <w:szCs w:val="16"/>
              </w:rPr>
              <w:t>súa</w:t>
            </w:r>
            <w:proofErr w:type="spellEnd"/>
            <w:r w:rsidRPr="00B851CE">
              <w:rPr>
                <w:rFonts w:ascii="Verdana" w:hAnsi="Verdana"/>
                <w:sz w:val="16"/>
                <w:szCs w:val="16"/>
              </w:rPr>
              <w:t xml:space="preserve"> reconsideración en </w:t>
            </w:r>
            <w:proofErr w:type="spellStart"/>
            <w:r w:rsidRPr="00B851CE">
              <w:rPr>
                <w:rFonts w:ascii="Verdana" w:hAnsi="Verdana"/>
                <w:sz w:val="16"/>
                <w:szCs w:val="16"/>
              </w:rPr>
              <w:t>profundidade</w:t>
            </w:r>
            <w:proofErr w:type="spellEnd"/>
            <w:r w:rsidRPr="00B851CE">
              <w:rPr>
                <w:rFonts w:ascii="Verdana" w:hAnsi="Verdana"/>
                <w:sz w:val="16"/>
                <w:szCs w:val="16"/>
              </w:rPr>
              <w:t xml:space="preserve">. </w:t>
            </w:r>
            <w:proofErr w:type="spellStart"/>
            <w:r w:rsidRPr="00B851CE">
              <w:rPr>
                <w:rFonts w:ascii="Verdana" w:hAnsi="Verdana"/>
                <w:sz w:val="16"/>
                <w:szCs w:val="16"/>
              </w:rPr>
              <w:t>Considérase</w:t>
            </w:r>
            <w:proofErr w:type="spellEnd"/>
            <w:r w:rsidRPr="00B851CE">
              <w:rPr>
                <w:rFonts w:ascii="Verdana" w:hAnsi="Verdana"/>
                <w:sz w:val="16"/>
                <w:szCs w:val="16"/>
              </w:rPr>
              <w:t xml:space="preserve"> necesaria </w:t>
            </w:r>
            <w:proofErr w:type="spellStart"/>
            <w:r w:rsidRPr="00B851CE">
              <w:rPr>
                <w:rFonts w:ascii="Verdana" w:hAnsi="Verdana"/>
                <w:sz w:val="16"/>
                <w:szCs w:val="16"/>
              </w:rPr>
              <w:t>unha</w:t>
            </w:r>
            <w:proofErr w:type="spellEnd"/>
            <w:r w:rsidRPr="00B851CE">
              <w:rPr>
                <w:rFonts w:ascii="Verdana" w:hAnsi="Verdana"/>
                <w:sz w:val="16"/>
                <w:szCs w:val="16"/>
              </w:rPr>
              <w:t xml:space="preserve"> actualización e </w:t>
            </w:r>
            <w:proofErr w:type="spellStart"/>
            <w:r w:rsidRPr="00B851CE">
              <w:rPr>
                <w:rFonts w:ascii="Verdana" w:hAnsi="Verdana"/>
                <w:sz w:val="16"/>
                <w:szCs w:val="16"/>
              </w:rPr>
              <w:t>reaxuste</w:t>
            </w:r>
            <w:proofErr w:type="spellEnd"/>
            <w:r w:rsidRPr="00B851CE">
              <w:rPr>
                <w:rFonts w:ascii="Verdana" w:hAnsi="Verdana"/>
                <w:sz w:val="16"/>
                <w:szCs w:val="16"/>
              </w:rPr>
              <w:t xml:space="preserve"> entre a ofertas de liñas </w:t>
            </w:r>
            <w:proofErr w:type="gramStart"/>
            <w:r w:rsidRPr="00B851CE">
              <w:rPr>
                <w:rFonts w:ascii="Verdana" w:hAnsi="Verdana"/>
                <w:sz w:val="16"/>
                <w:szCs w:val="16"/>
              </w:rPr>
              <w:t>e</w:t>
            </w:r>
            <w:proofErr w:type="gramEnd"/>
            <w:r w:rsidRPr="00B851CE">
              <w:rPr>
                <w:rFonts w:ascii="Verdana" w:hAnsi="Verdana"/>
                <w:sz w:val="16"/>
                <w:szCs w:val="16"/>
              </w:rPr>
              <w:t xml:space="preserve"> os </w:t>
            </w:r>
            <w:proofErr w:type="spellStart"/>
            <w:r w:rsidRPr="00B851CE">
              <w:rPr>
                <w:rFonts w:ascii="Verdana" w:hAnsi="Verdana"/>
                <w:sz w:val="16"/>
                <w:szCs w:val="16"/>
              </w:rPr>
              <w:t>perfís</w:t>
            </w:r>
            <w:proofErr w:type="spellEnd"/>
            <w:r w:rsidRPr="00B851CE">
              <w:rPr>
                <w:rFonts w:ascii="Verdana" w:hAnsi="Verdana"/>
                <w:sz w:val="16"/>
                <w:szCs w:val="16"/>
              </w:rPr>
              <w:t xml:space="preserve"> </w:t>
            </w:r>
            <w:r w:rsidR="006F49DD" w:rsidRPr="00B851CE">
              <w:rPr>
                <w:rFonts w:ascii="Verdana" w:hAnsi="Verdana"/>
                <w:sz w:val="16"/>
                <w:szCs w:val="16"/>
              </w:rPr>
              <w:t xml:space="preserve">básicos </w:t>
            </w:r>
            <w:r w:rsidRPr="00B851CE">
              <w:rPr>
                <w:rFonts w:ascii="Verdana" w:hAnsi="Verdana"/>
                <w:sz w:val="16"/>
                <w:szCs w:val="16"/>
              </w:rPr>
              <w:t>de ingreso.</w:t>
            </w:r>
          </w:p>
          <w:p w14:paraId="6A969958" w14:textId="13CA456C" w:rsidR="0060746F" w:rsidRPr="00B851CE" w:rsidRDefault="00763F68" w:rsidP="00763F68">
            <w:pPr>
              <w:pStyle w:val="Ttulo3"/>
              <w:shd w:val="clear" w:color="auto" w:fill="F9F9F9"/>
              <w:spacing w:before="0" w:beforeAutospacing="0" w:after="120" w:afterAutospacing="0" w:line="360" w:lineRule="auto"/>
              <w:jc w:val="both"/>
              <w:rPr>
                <w:rFonts w:ascii="Verdana" w:hAnsi="Verdana"/>
                <w:sz w:val="16"/>
                <w:szCs w:val="16"/>
              </w:rPr>
            </w:pPr>
            <w:r w:rsidRPr="00B851CE">
              <w:rPr>
                <w:rFonts w:ascii="Verdana" w:hAnsi="Verdana"/>
                <w:sz w:val="16"/>
                <w:szCs w:val="16"/>
              </w:rPr>
              <w:t xml:space="preserve">É necesario modificar a memoria da titulación para adaptar </w:t>
            </w:r>
            <w:proofErr w:type="spellStart"/>
            <w:r w:rsidRPr="00B851CE">
              <w:rPr>
                <w:rFonts w:ascii="Verdana" w:hAnsi="Verdana"/>
                <w:sz w:val="16"/>
                <w:szCs w:val="16"/>
              </w:rPr>
              <w:t>as</w:t>
            </w:r>
            <w:proofErr w:type="spellEnd"/>
            <w:r w:rsidRPr="00B851CE">
              <w:rPr>
                <w:rFonts w:ascii="Verdana" w:hAnsi="Verdana"/>
                <w:sz w:val="16"/>
                <w:szCs w:val="16"/>
              </w:rPr>
              <w:t xml:space="preserve"> competencias específicas segundo as </w:t>
            </w:r>
            <w:proofErr w:type="spellStart"/>
            <w:r w:rsidRPr="00B851CE">
              <w:rPr>
                <w:rFonts w:ascii="Verdana" w:hAnsi="Verdana"/>
                <w:sz w:val="16"/>
                <w:szCs w:val="16"/>
              </w:rPr>
              <w:t>modificacións</w:t>
            </w:r>
            <w:proofErr w:type="spellEnd"/>
            <w:r w:rsidRPr="00B851CE">
              <w:rPr>
                <w:rFonts w:ascii="Verdana" w:hAnsi="Verdana"/>
                <w:sz w:val="16"/>
                <w:szCs w:val="16"/>
              </w:rPr>
              <w:t xml:space="preserve"> </w:t>
            </w:r>
            <w:proofErr w:type="spellStart"/>
            <w:r w:rsidRPr="00B851CE">
              <w:rPr>
                <w:rFonts w:ascii="Verdana" w:hAnsi="Verdana"/>
                <w:sz w:val="16"/>
                <w:szCs w:val="16"/>
              </w:rPr>
              <w:t>ao</w:t>
            </w:r>
            <w:proofErr w:type="spellEnd"/>
            <w:r w:rsidRPr="00B851CE">
              <w:rPr>
                <w:rFonts w:ascii="Verdana" w:hAnsi="Verdana"/>
                <w:sz w:val="16"/>
                <w:szCs w:val="16"/>
              </w:rPr>
              <w:t xml:space="preserve"> Artigo 5 do RD 99/2011, do 28 de </w:t>
            </w:r>
            <w:proofErr w:type="spellStart"/>
            <w:r w:rsidRPr="00B851CE">
              <w:rPr>
                <w:rFonts w:ascii="Verdana" w:hAnsi="Verdana"/>
                <w:sz w:val="16"/>
                <w:szCs w:val="16"/>
              </w:rPr>
              <w:t>xaneiro</w:t>
            </w:r>
            <w:proofErr w:type="spellEnd"/>
            <w:r w:rsidRPr="00B851CE">
              <w:rPr>
                <w:rFonts w:ascii="Verdana" w:hAnsi="Verdana"/>
                <w:sz w:val="16"/>
                <w:szCs w:val="16"/>
              </w:rPr>
              <w:t xml:space="preserve">, introducidas polo RD 576/2023, do 4 de </w:t>
            </w:r>
            <w:proofErr w:type="spellStart"/>
            <w:r w:rsidRPr="00B851CE">
              <w:rPr>
                <w:rFonts w:ascii="Verdana" w:hAnsi="Verdana"/>
                <w:sz w:val="16"/>
                <w:szCs w:val="16"/>
              </w:rPr>
              <w:t>xullo</w:t>
            </w:r>
            <w:proofErr w:type="spellEnd"/>
            <w:r w:rsidRPr="00B851CE">
              <w:rPr>
                <w:rFonts w:ascii="Verdana" w:hAnsi="Verdana"/>
                <w:sz w:val="16"/>
                <w:szCs w:val="16"/>
              </w:rPr>
              <w:t>.</w:t>
            </w:r>
          </w:p>
        </w:tc>
      </w:tr>
      <w:tr w:rsidR="002E1611" w:rsidRPr="00FE1213" w14:paraId="4E749BE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C8DFECB" w14:textId="77777777" w:rsidR="002E1611" w:rsidRPr="00202214" w:rsidRDefault="002E1611" w:rsidP="001529EC">
            <w:pPr>
              <w:spacing w:line="360" w:lineRule="auto"/>
              <w:rPr>
                <w:color w:val="auto"/>
                <w:sz w:val="16"/>
                <w:szCs w:val="16"/>
              </w:rPr>
            </w:pPr>
            <w:r w:rsidRPr="00202214">
              <w:rPr>
                <w:rFonts w:cs="Verdana"/>
                <w:color w:val="auto"/>
                <w:sz w:val="16"/>
                <w:szCs w:val="16"/>
              </w:rPr>
              <w:lastRenderedPageBreak/>
              <w:t>1.3.- O programa dispón de mecanismos axeitados de supervisión dos doutorandos e, se procede, das actividades formativas.</w:t>
            </w:r>
          </w:p>
        </w:tc>
      </w:tr>
      <w:tr w:rsidR="002E1611" w:rsidRPr="00FE1213" w14:paraId="4F1F71B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A8E6EF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5440FC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mecanismos de supervisión dos doutorandos son axeitados e correspóndese co establecido na memoria de verificación (asignación do titor e director de teses, control do documento de actividades do doutorando, valoración anual do plan de inve</w:t>
            </w:r>
            <w:r>
              <w:rPr>
                <w:color w:val="auto"/>
                <w:sz w:val="16"/>
                <w:szCs w:val="16"/>
              </w:rPr>
              <w:t xml:space="preserve">stigación, </w:t>
            </w:r>
            <w:r w:rsidRPr="00FE1213">
              <w:rPr>
                <w:color w:val="auto"/>
                <w:sz w:val="16"/>
                <w:szCs w:val="16"/>
              </w:rPr>
              <w:t>normativa de lectura de teses...</w:t>
            </w:r>
            <w:r>
              <w:rPr>
                <w:color w:val="auto"/>
                <w:sz w:val="16"/>
                <w:szCs w:val="16"/>
              </w:rPr>
              <w:t xml:space="preserve"> </w:t>
            </w:r>
            <w:r w:rsidRPr="00FE1213">
              <w:rPr>
                <w:color w:val="auto"/>
                <w:sz w:val="16"/>
                <w:szCs w:val="16"/>
              </w:rPr>
              <w:t>e todos aqueles que a Comisión Académica do programa teña establecido)</w:t>
            </w:r>
            <w:r>
              <w:rPr>
                <w:color w:val="auto"/>
                <w:sz w:val="16"/>
                <w:szCs w:val="16"/>
              </w:rPr>
              <w:t>.</w:t>
            </w:r>
          </w:p>
        </w:tc>
      </w:tr>
      <w:tr w:rsidR="002E1611" w:rsidRPr="00FE1213" w14:paraId="310EDB0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368BB75" w14:textId="77777777" w:rsidR="00EB6A78" w:rsidRPr="00B851CE" w:rsidRDefault="00EB6A78" w:rsidP="00AF19D7">
            <w:pPr>
              <w:spacing w:after="120" w:line="360" w:lineRule="auto"/>
              <w:jc w:val="both"/>
              <w:rPr>
                <w:rFonts w:cs="Verdana"/>
                <w:b/>
                <w:bCs/>
                <w:iCs/>
                <w:color w:val="auto"/>
                <w:sz w:val="16"/>
                <w:szCs w:val="16"/>
              </w:rPr>
            </w:pPr>
          </w:p>
          <w:p w14:paraId="045B04C1" w14:textId="426B8F64" w:rsidR="002E1611" w:rsidRPr="00B851CE" w:rsidRDefault="002E1611" w:rsidP="00AF19D7">
            <w:pPr>
              <w:spacing w:after="120" w:line="360" w:lineRule="auto"/>
              <w:jc w:val="both"/>
              <w:rPr>
                <w:rFonts w:cs="Verdana"/>
                <w:bCs/>
                <w:i/>
                <w:iCs/>
                <w:color w:val="auto"/>
                <w:sz w:val="16"/>
                <w:szCs w:val="16"/>
              </w:rPr>
            </w:pPr>
            <w:r w:rsidRPr="00B851CE">
              <w:rPr>
                <w:rFonts w:cs="Verdana"/>
                <w:b/>
                <w:bCs/>
                <w:iCs/>
                <w:color w:val="auto"/>
                <w:sz w:val="16"/>
                <w:szCs w:val="16"/>
              </w:rPr>
              <w:t>Reflexión/comentarios que xustifiquen a valoración:</w:t>
            </w:r>
          </w:p>
          <w:p w14:paraId="3FC4FF59" w14:textId="5C6B9740" w:rsidR="002E1611" w:rsidRPr="00B851CE" w:rsidRDefault="009C0A4C" w:rsidP="00AF19D7">
            <w:pPr>
              <w:spacing w:after="120" w:line="360" w:lineRule="auto"/>
              <w:jc w:val="both"/>
              <w:rPr>
                <w:color w:val="auto"/>
                <w:sz w:val="16"/>
                <w:szCs w:val="16"/>
              </w:rPr>
            </w:pPr>
            <w:r w:rsidRPr="00B851CE">
              <w:rPr>
                <w:color w:val="auto"/>
                <w:sz w:val="16"/>
                <w:szCs w:val="16"/>
              </w:rPr>
              <w:t>O desenvolvemento da investigación do/a doutorando/a atense ao Plan de Investigación que debe de ser aprobado no</w:t>
            </w:r>
            <w:r w:rsidR="00053E7B" w:rsidRPr="00B851CE">
              <w:rPr>
                <w:color w:val="auto"/>
                <w:sz w:val="16"/>
                <w:szCs w:val="16"/>
              </w:rPr>
              <w:t>s</w:t>
            </w:r>
            <w:r w:rsidRPr="00B851CE">
              <w:rPr>
                <w:color w:val="auto"/>
                <w:sz w:val="16"/>
                <w:szCs w:val="16"/>
              </w:rPr>
              <w:t xml:space="preserve"> primeiro</w:t>
            </w:r>
            <w:r w:rsidR="00053E7B" w:rsidRPr="00B851CE">
              <w:rPr>
                <w:color w:val="auto"/>
                <w:sz w:val="16"/>
                <w:szCs w:val="16"/>
              </w:rPr>
              <w:t>s</w:t>
            </w:r>
            <w:r w:rsidRPr="00B851CE">
              <w:rPr>
                <w:color w:val="auto"/>
                <w:sz w:val="16"/>
                <w:szCs w:val="16"/>
              </w:rPr>
              <w:t xml:space="preserve"> </w:t>
            </w:r>
            <w:r w:rsidR="00053E7B" w:rsidRPr="00B851CE">
              <w:rPr>
                <w:color w:val="auto"/>
                <w:sz w:val="16"/>
                <w:szCs w:val="16"/>
              </w:rPr>
              <w:t>meses</w:t>
            </w:r>
            <w:r w:rsidRPr="00B851CE">
              <w:rPr>
                <w:color w:val="auto"/>
                <w:sz w:val="16"/>
                <w:szCs w:val="16"/>
              </w:rPr>
              <w:t xml:space="preserve"> de estancia na titulación. A CAPD revisa as propostas de Plan de Investigación </w:t>
            </w:r>
            <w:proofErr w:type="spellStart"/>
            <w:r w:rsidRPr="00B851CE">
              <w:rPr>
                <w:color w:val="auto"/>
                <w:sz w:val="16"/>
                <w:szCs w:val="16"/>
              </w:rPr>
              <w:t>suxiriendo</w:t>
            </w:r>
            <w:proofErr w:type="spellEnd"/>
            <w:r w:rsidRPr="00B851CE">
              <w:rPr>
                <w:color w:val="auto"/>
                <w:sz w:val="16"/>
                <w:szCs w:val="16"/>
              </w:rPr>
              <w:t xml:space="preserve"> modificacións de consideralo necesari</w:t>
            </w:r>
            <w:r w:rsidR="00376280" w:rsidRPr="00B851CE">
              <w:rPr>
                <w:color w:val="auto"/>
                <w:sz w:val="16"/>
                <w:szCs w:val="16"/>
              </w:rPr>
              <w:t>o</w:t>
            </w:r>
            <w:r w:rsidRPr="00B851CE">
              <w:rPr>
                <w:color w:val="auto"/>
                <w:sz w:val="16"/>
                <w:szCs w:val="16"/>
              </w:rPr>
              <w:t xml:space="preserve"> para o seu informe favorable. Na actividade formativa obrigatoria denominada MÓDULO 1: RECURSOS METODOLÓ</w:t>
            </w:r>
            <w:r w:rsidR="002074F4" w:rsidRPr="00B851CE">
              <w:rPr>
                <w:color w:val="auto"/>
                <w:sz w:val="16"/>
                <w:szCs w:val="16"/>
              </w:rPr>
              <w:t>X</w:t>
            </w:r>
            <w:r w:rsidRPr="00B851CE">
              <w:rPr>
                <w:color w:val="auto"/>
                <w:sz w:val="16"/>
                <w:szCs w:val="16"/>
              </w:rPr>
              <w:t xml:space="preserve">ICOS, impartida o primeiro ano, </w:t>
            </w:r>
            <w:r w:rsidR="004F2237" w:rsidRPr="00B851CE">
              <w:rPr>
                <w:color w:val="auto"/>
                <w:sz w:val="16"/>
                <w:szCs w:val="16"/>
              </w:rPr>
              <w:t xml:space="preserve">desenvólvense contidos específicos que faciliten unha adecuada redacción do Plan de Investigación persoal de cada estudante. </w:t>
            </w:r>
          </w:p>
          <w:p w14:paraId="0B94DCA2" w14:textId="153810FD" w:rsidR="00441FEE" w:rsidRPr="00B851CE" w:rsidRDefault="002074F4" w:rsidP="00AF19D7">
            <w:pPr>
              <w:spacing w:after="120" w:line="360" w:lineRule="auto"/>
              <w:jc w:val="both"/>
              <w:rPr>
                <w:color w:val="auto"/>
                <w:sz w:val="16"/>
                <w:szCs w:val="16"/>
              </w:rPr>
            </w:pPr>
            <w:r w:rsidRPr="00B851CE">
              <w:rPr>
                <w:color w:val="auto"/>
                <w:sz w:val="16"/>
                <w:szCs w:val="16"/>
              </w:rPr>
              <w:t xml:space="preserve">Durante á súa permanencia no </w:t>
            </w:r>
            <w:r w:rsidR="004710E5" w:rsidRPr="00B851CE">
              <w:rPr>
                <w:color w:val="auto"/>
                <w:sz w:val="16"/>
                <w:szCs w:val="16"/>
              </w:rPr>
              <w:t>PD</w:t>
            </w:r>
            <w:r w:rsidRPr="00B851CE">
              <w:rPr>
                <w:color w:val="auto"/>
                <w:sz w:val="16"/>
                <w:szCs w:val="16"/>
              </w:rPr>
              <w:t xml:space="preserve">, cada estudante debe de facer polo menos dúas presentacións públicas do estado da súa investigación como parte da actividade </w:t>
            </w:r>
            <w:proofErr w:type="spellStart"/>
            <w:r w:rsidRPr="00B851CE">
              <w:rPr>
                <w:color w:val="auto"/>
                <w:sz w:val="16"/>
                <w:szCs w:val="16"/>
              </w:rPr>
              <w:t>obligatoria</w:t>
            </w:r>
            <w:proofErr w:type="spellEnd"/>
            <w:r w:rsidRPr="00B851CE">
              <w:rPr>
                <w:color w:val="auto"/>
                <w:sz w:val="16"/>
                <w:szCs w:val="16"/>
              </w:rPr>
              <w:t>: XORNADAS DO ESTADO DA INVESTIGACIÓN. Nesas presentacións o/a doutorando</w:t>
            </w:r>
            <w:r w:rsidR="00C43751" w:rsidRPr="00B851CE">
              <w:rPr>
                <w:color w:val="auto"/>
                <w:sz w:val="16"/>
                <w:szCs w:val="16"/>
              </w:rPr>
              <w:t>/a</w:t>
            </w:r>
            <w:r w:rsidRPr="00B851CE">
              <w:rPr>
                <w:color w:val="auto"/>
                <w:sz w:val="16"/>
                <w:szCs w:val="16"/>
              </w:rPr>
              <w:t xml:space="preserve"> debe de referirse á marcha da súa investigación, o seu cumprimento do Plan de Investigación aprobado, as actividades máis destacables desenvolvidas ao fío da investigación e as previsións de futuro. </w:t>
            </w:r>
            <w:r w:rsidR="00376280" w:rsidRPr="00B851CE">
              <w:rPr>
                <w:color w:val="auto"/>
                <w:sz w:val="16"/>
                <w:szCs w:val="16"/>
              </w:rPr>
              <w:t xml:space="preserve">A CAPD elaborou un documento </w:t>
            </w:r>
            <w:proofErr w:type="spellStart"/>
            <w:r w:rsidR="00376280" w:rsidRPr="00B851CE">
              <w:rPr>
                <w:color w:val="auto"/>
                <w:sz w:val="16"/>
                <w:szCs w:val="16"/>
              </w:rPr>
              <w:t>orientativo</w:t>
            </w:r>
            <w:proofErr w:type="spellEnd"/>
            <w:r w:rsidR="00376280" w:rsidRPr="00B851CE">
              <w:rPr>
                <w:color w:val="auto"/>
                <w:sz w:val="16"/>
                <w:szCs w:val="16"/>
              </w:rPr>
              <w:t xml:space="preserve"> sobre  os aspectos a considerar polo alumnado na súa presentación</w:t>
            </w:r>
            <w:r w:rsidR="0067728B" w:rsidRPr="00B851CE">
              <w:rPr>
                <w:color w:val="auto"/>
                <w:sz w:val="16"/>
                <w:szCs w:val="16"/>
              </w:rPr>
              <w:t>:</w:t>
            </w:r>
          </w:p>
          <w:p w14:paraId="687164E6" w14:textId="7AEBF151" w:rsidR="003B6871" w:rsidRPr="00B851CE" w:rsidRDefault="0067728B" w:rsidP="00AF19D7">
            <w:pPr>
              <w:spacing w:after="120" w:line="360" w:lineRule="auto"/>
              <w:jc w:val="both"/>
              <w:rPr>
                <w:color w:val="auto"/>
                <w:sz w:val="16"/>
                <w:szCs w:val="16"/>
              </w:rPr>
            </w:pPr>
            <w:hyperlink r:id="rId10" w:history="1">
              <w:r w:rsidRPr="00B851CE">
                <w:rPr>
                  <w:rStyle w:val="Hipervnculo"/>
                  <w:color w:val="auto"/>
                  <w:sz w:val="16"/>
                  <w:szCs w:val="16"/>
                </w:rPr>
                <w:t>http://doctorado.arte.webs.uvigo.es/docs/Recomendacions.pdf</w:t>
              </w:r>
            </w:hyperlink>
          </w:p>
          <w:p w14:paraId="01249682" w14:textId="4895AB28" w:rsidR="003B6871" w:rsidRPr="00B851CE" w:rsidRDefault="00C43751" w:rsidP="00AF19D7">
            <w:pPr>
              <w:spacing w:after="120" w:line="360" w:lineRule="auto"/>
              <w:jc w:val="both"/>
              <w:rPr>
                <w:color w:val="auto"/>
                <w:sz w:val="16"/>
                <w:szCs w:val="16"/>
              </w:rPr>
            </w:pPr>
            <w:r w:rsidRPr="00B851CE">
              <w:rPr>
                <w:color w:val="auto"/>
                <w:sz w:val="16"/>
                <w:szCs w:val="16"/>
              </w:rPr>
              <w:t xml:space="preserve">A actividade de cada estudante é avaliada anualmente de acordo ao </w:t>
            </w:r>
            <w:proofErr w:type="spellStart"/>
            <w:r w:rsidRPr="00B851CE">
              <w:rPr>
                <w:color w:val="auto"/>
                <w:sz w:val="16"/>
                <w:szCs w:val="16"/>
              </w:rPr>
              <w:t>cumplimento</w:t>
            </w:r>
            <w:proofErr w:type="spellEnd"/>
            <w:r w:rsidRPr="00B851CE">
              <w:rPr>
                <w:color w:val="auto"/>
                <w:sz w:val="16"/>
                <w:szCs w:val="16"/>
              </w:rPr>
              <w:t xml:space="preserve"> do seu Plan de Investigación</w:t>
            </w:r>
            <w:r w:rsidR="00475250" w:rsidRPr="00B851CE">
              <w:rPr>
                <w:color w:val="auto"/>
                <w:sz w:val="16"/>
                <w:szCs w:val="16"/>
              </w:rPr>
              <w:t xml:space="preserve"> nun procedemento que inclúe o informe da dirección da tese e da CAPD.</w:t>
            </w:r>
          </w:p>
          <w:p w14:paraId="30847D9B" w14:textId="30D40BC1" w:rsidR="00302308" w:rsidRPr="00B851CE" w:rsidRDefault="00C43751" w:rsidP="00AF19D7">
            <w:pPr>
              <w:spacing w:after="120" w:line="360" w:lineRule="auto"/>
              <w:jc w:val="both"/>
              <w:rPr>
                <w:color w:val="auto"/>
                <w:sz w:val="16"/>
                <w:szCs w:val="16"/>
              </w:rPr>
            </w:pPr>
            <w:r w:rsidRPr="00B851CE">
              <w:rPr>
                <w:color w:val="auto"/>
                <w:sz w:val="16"/>
                <w:szCs w:val="16"/>
              </w:rPr>
              <w:t>No caso de solicitude de prórroga no prazo de presentación de tese, solicítase un informe do estado da investigación, o informe da dirección de tese</w:t>
            </w:r>
            <w:r w:rsidR="003B6871" w:rsidRPr="00B851CE">
              <w:rPr>
                <w:color w:val="auto"/>
                <w:sz w:val="16"/>
                <w:szCs w:val="16"/>
              </w:rPr>
              <w:t xml:space="preserve"> e</w:t>
            </w:r>
            <w:r w:rsidRPr="00B851CE">
              <w:rPr>
                <w:color w:val="auto"/>
                <w:sz w:val="16"/>
                <w:szCs w:val="16"/>
              </w:rPr>
              <w:t xml:space="preserve">, </w:t>
            </w:r>
            <w:r w:rsidR="003B6871" w:rsidRPr="00B851CE">
              <w:rPr>
                <w:color w:val="auto"/>
                <w:sz w:val="16"/>
                <w:szCs w:val="16"/>
              </w:rPr>
              <w:t>no</w:t>
            </w:r>
            <w:r w:rsidRPr="00B851CE">
              <w:rPr>
                <w:color w:val="auto"/>
                <w:sz w:val="16"/>
                <w:szCs w:val="16"/>
              </w:rPr>
              <w:t xml:space="preserve"> caso de concederse a prórroga, a adaptación do Plan de Investigación ao novo prazo. A CAPD ten elaborado </w:t>
            </w:r>
            <w:r w:rsidR="003B6871" w:rsidRPr="00B851CE">
              <w:rPr>
                <w:color w:val="auto"/>
                <w:sz w:val="16"/>
                <w:szCs w:val="16"/>
              </w:rPr>
              <w:t>uns</w:t>
            </w:r>
            <w:r w:rsidRPr="00B851CE">
              <w:rPr>
                <w:color w:val="auto"/>
                <w:sz w:val="16"/>
                <w:szCs w:val="16"/>
              </w:rPr>
              <w:t xml:space="preserve"> criterios a seguir para a concesión de prórroga</w:t>
            </w:r>
            <w:r w:rsidR="00475250" w:rsidRPr="00B851CE">
              <w:rPr>
                <w:color w:val="auto"/>
                <w:sz w:val="16"/>
                <w:szCs w:val="16"/>
              </w:rPr>
              <w:t xml:space="preserve"> </w:t>
            </w:r>
            <w:r w:rsidR="003B6871" w:rsidRPr="00B851CE">
              <w:rPr>
                <w:color w:val="auto"/>
                <w:sz w:val="16"/>
                <w:szCs w:val="16"/>
              </w:rPr>
              <w:t xml:space="preserve">recollidos nun documento dispoñible </w:t>
            </w:r>
            <w:r w:rsidR="00837107" w:rsidRPr="00B851CE">
              <w:rPr>
                <w:color w:val="auto"/>
                <w:sz w:val="16"/>
                <w:szCs w:val="16"/>
              </w:rPr>
              <w:t xml:space="preserve">na </w:t>
            </w:r>
            <w:proofErr w:type="spellStart"/>
            <w:r w:rsidR="00837107" w:rsidRPr="00B851CE">
              <w:rPr>
                <w:color w:val="auto"/>
                <w:sz w:val="16"/>
                <w:szCs w:val="16"/>
              </w:rPr>
              <w:t>web</w:t>
            </w:r>
            <w:proofErr w:type="spellEnd"/>
            <w:r w:rsidR="00837107" w:rsidRPr="00B851CE">
              <w:rPr>
                <w:color w:val="auto"/>
                <w:sz w:val="16"/>
                <w:szCs w:val="16"/>
              </w:rPr>
              <w:t>:</w:t>
            </w:r>
          </w:p>
          <w:p w14:paraId="52F5CEE8" w14:textId="51D3A602" w:rsidR="00EB6A78" w:rsidRPr="00B851CE" w:rsidRDefault="00EB6A78" w:rsidP="00AF19D7">
            <w:pPr>
              <w:spacing w:after="120" w:line="360" w:lineRule="auto"/>
              <w:jc w:val="both"/>
              <w:rPr>
                <w:color w:val="auto"/>
                <w:sz w:val="16"/>
                <w:szCs w:val="16"/>
              </w:rPr>
            </w:pPr>
            <w:hyperlink r:id="rId11" w:history="1">
              <w:r w:rsidRPr="00B851CE">
                <w:rPr>
                  <w:rStyle w:val="Hipervnculo"/>
                  <w:color w:val="auto"/>
                  <w:sz w:val="16"/>
                  <w:szCs w:val="16"/>
                </w:rPr>
                <w:t>http://doctorado.arte.webs.uvigo.es/docs/Criterios_prorrogas.pdf</w:t>
              </w:r>
            </w:hyperlink>
          </w:p>
          <w:p w14:paraId="06610A31" w14:textId="1BB664D5" w:rsidR="00404B35" w:rsidRPr="00B851CE" w:rsidRDefault="00996DA9" w:rsidP="00AF19D7">
            <w:pPr>
              <w:spacing w:after="120" w:line="360" w:lineRule="auto"/>
              <w:jc w:val="both"/>
              <w:rPr>
                <w:b/>
                <w:bCs/>
                <w:color w:val="auto"/>
                <w:sz w:val="16"/>
                <w:szCs w:val="16"/>
              </w:rPr>
            </w:pPr>
            <w:r w:rsidRPr="00B851CE">
              <w:rPr>
                <w:b/>
                <w:bCs/>
                <w:color w:val="auto"/>
                <w:sz w:val="16"/>
                <w:szCs w:val="16"/>
              </w:rPr>
              <w:t xml:space="preserve">Considérase necesaria unha modificación na memoria que supoña un </w:t>
            </w:r>
            <w:proofErr w:type="spellStart"/>
            <w:r w:rsidRPr="00B851CE">
              <w:rPr>
                <w:b/>
                <w:bCs/>
                <w:color w:val="auto"/>
                <w:sz w:val="16"/>
                <w:szCs w:val="16"/>
              </w:rPr>
              <w:t>reaxuste</w:t>
            </w:r>
            <w:proofErr w:type="spellEnd"/>
            <w:r w:rsidRPr="00B851CE">
              <w:rPr>
                <w:b/>
                <w:bCs/>
                <w:color w:val="auto"/>
                <w:sz w:val="16"/>
                <w:szCs w:val="16"/>
              </w:rPr>
              <w:t xml:space="preserve"> das actividades formativas, eliminado algunhas de carácter optativo que se incluían na memoria inicial que non </w:t>
            </w:r>
            <w:r w:rsidRPr="00B851CE">
              <w:rPr>
                <w:b/>
                <w:bCs/>
                <w:color w:val="auto"/>
                <w:sz w:val="16"/>
                <w:szCs w:val="16"/>
              </w:rPr>
              <w:lastRenderedPageBreak/>
              <w:t>chegaron a implantarse e que non se consideran necesarias. Ademais, á actividade denominada “Xornadas do Estado da Investigación” precisa dun enfoque máis axustado á realidade do seu desenvolvemento e á súa importancia tanto para a formación do alumnado como para a</w:t>
            </w:r>
            <w:r w:rsidR="00770E4A" w:rsidRPr="00B851CE">
              <w:rPr>
                <w:b/>
                <w:bCs/>
                <w:color w:val="auto"/>
                <w:sz w:val="16"/>
                <w:szCs w:val="16"/>
              </w:rPr>
              <w:t>o seguimento</w:t>
            </w:r>
            <w:r w:rsidRPr="00B851CE">
              <w:rPr>
                <w:b/>
                <w:bCs/>
                <w:color w:val="auto"/>
                <w:sz w:val="16"/>
                <w:szCs w:val="16"/>
              </w:rPr>
              <w:t xml:space="preserve"> do seu proceso de investigación.</w:t>
            </w:r>
          </w:p>
          <w:p w14:paraId="18A07C6D" w14:textId="753827F0" w:rsidR="008566DD" w:rsidRPr="00B851CE" w:rsidRDefault="008566DD" w:rsidP="00AF19D7">
            <w:pPr>
              <w:spacing w:after="120" w:line="360" w:lineRule="auto"/>
              <w:jc w:val="both"/>
              <w:rPr>
                <w:i/>
                <w:color w:val="auto"/>
                <w:sz w:val="16"/>
                <w:szCs w:val="16"/>
              </w:rPr>
            </w:pPr>
            <w:r w:rsidRPr="00B851CE">
              <w:rPr>
                <w:i/>
                <w:color w:val="auto"/>
                <w:sz w:val="16"/>
                <w:szCs w:val="16"/>
              </w:rPr>
              <w:t>Resultados de satisfacción en relación coa supervisión dos doutorandos e coas actividades formativas:</w:t>
            </w:r>
          </w:p>
          <w:p w14:paraId="4F808D57" w14:textId="2F06680D" w:rsidR="00A92BF3" w:rsidRPr="00B851CE" w:rsidRDefault="00F30D5A" w:rsidP="00AF19D7">
            <w:pPr>
              <w:suppressAutoHyphens w:val="0"/>
              <w:spacing w:after="120" w:line="360" w:lineRule="auto"/>
              <w:jc w:val="both"/>
              <w:rPr>
                <w:color w:val="auto"/>
                <w:sz w:val="16"/>
                <w:szCs w:val="16"/>
              </w:rPr>
            </w:pPr>
            <w:r w:rsidRPr="00B851CE">
              <w:rPr>
                <w:color w:val="auto"/>
                <w:sz w:val="16"/>
                <w:szCs w:val="16"/>
              </w:rPr>
              <w:t>Os resultados de satisfacción do PDI co “A supervisión e a avaliación do progreso da investigación do</w:t>
            </w:r>
            <w:r w:rsidR="00847A9E" w:rsidRPr="00B851CE">
              <w:rPr>
                <w:color w:val="auto"/>
                <w:sz w:val="16"/>
                <w:szCs w:val="16"/>
              </w:rPr>
              <w:t>s</w:t>
            </w:r>
            <w:r w:rsidRPr="00B851CE">
              <w:rPr>
                <w:color w:val="auto"/>
                <w:sz w:val="16"/>
                <w:szCs w:val="16"/>
              </w:rPr>
              <w:t>/as doutorando/a/s realizadas pola CAPD” son moi bos</w:t>
            </w:r>
            <w:r w:rsidR="00A80C01" w:rsidRPr="00B851CE">
              <w:rPr>
                <w:color w:val="auto"/>
                <w:sz w:val="16"/>
                <w:szCs w:val="16"/>
              </w:rPr>
              <w:t xml:space="preserve"> </w:t>
            </w:r>
            <w:r w:rsidR="00A92BF3" w:rsidRPr="00B851CE">
              <w:rPr>
                <w:color w:val="auto"/>
                <w:sz w:val="16"/>
                <w:szCs w:val="16"/>
              </w:rPr>
              <w:t>(4.33 sobre 5)</w:t>
            </w:r>
            <w:r w:rsidRPr="00B851CE">
              <w:rPr>
                <w:color w:val="auto"/>
                <w:sz w:val="16"/>
                <w:szCs w:val="16"/>
              </w:rPr>
              <w:t>.</w:t>
            </w:r>
            <w:r w:rsidR="00A80C01" w:rsidRPr="00B851CE">
              <w:rPr>
                <w:color w:val="auto"/>
                <w:sz w:val="16"/>
                <w:szCs w:val="16"/>
              </w:rPr>
              <w:t xml:space="preserve"> </w:t>
            </w:r>
            <w:r w:rsidR="00A92BF3" w:rsidRPr="00B851CE">
              <w:rPr>
                <w:color w:val="auto"/>
                <w:sz w:val="16"/>
                <w:szCs w:val="16"/>
              </w:rPr>
              <w:t xml:space="preserve">No caso da súa satisfacción sobre a </w:t>
            </w:r>
            <w:r w:rsidR="00A92BF3" w:rsidRPr="00B851CE">
              <w:rPr>
                <w:i/>
                <w:iCs/>
                <w:color w:val="auto"/>
                <w:sz w:val="16"/>
                <w:szCs w:val="16"/>
              </w:rPr>
              <w:t>oferta, planificación e organización das actividades formativas (seminarios, cursos, congresos, xornadas…)</w:t>
            </w:r>
            <w:r w:rsidR="00A92BF3" w:rsidRPr="00B851CE">
              <w:rPr>
                <w:color w:val="auto"/>
                <w:sz w:val="16"/>
                <w:szCs w:val="16"/>
              </w:rPr>
              <w:t xml:space="preserve"> e moi alta (4.6 sobre 5).</w:t>
            </w:r>
          </w:p>
          <w:p w14:paraId="4757B140" w14:textId="4E0FCEE2" w:rsidR="00A80C01" w:rsidRPr="00B851CE" w:rsidRDefault="00A80C01" w:rsidP="00AF19D7">
            <w:pPr>
              <w:suppressAutoHyphens w:val="0"/>
              <w:spacing w:after="120" w:line="360" w:lineRule="auto"/>
              <w:jc w:val="both"/>
              <w:rPr>
                <w:color w:val="auto"/>
                <w:sz w:val="16"/>
                <w:szCs w:val="16"/>
              </w:rPr>
            </w:pPr>
            <w:r w:rsidRPr="00B851CE">
              <w:rPr>
                <w:color w:val="auto"/>
                <w:sz w:val="16"/>
                <w:szCs w:val="16"/>
              </w:rPr>
              <w:t xml:space="preserve">Tanto el alumnado de 1º ano como el de 3º ano </w:t>
            </w:r>
            <w:proofErr w:type="spellStart"/>
            <w:r w:rsidRPr="00B851CE">
              <w:rPr>
                <w:color w:val="auto"/>
                <w:sz w:val="16"/>
                <w:szCs w:val="16"/>
              </w:rPr>
              <w:t>muestran</w:t>
            </w:r>
            <w:proofErr w:type="spellEnd"/>
            <w:r w:rsidRPr="00B851CE">
              <w:rPr>
                <w:color w:val="auto"/>
                <w:sz w:val="16"/>
                <w:szCs w:val="16"/>
              </w:rPr>
              <w:t xml:space="preserve"> un moi alto grado de satisfacción co labor da Coordinación do PD e da </w:t>
            </w:r>
            <w:proofErr w:type="spellStart"/>
            <w:r w:rsidRPr="00B851CE">
              <w:rPr>
                <w:color w:val="auto"/>
                <w:sz w:val="16"/>
                <w:szCs w:val="16"/>
              </w:rPr>
              <w:t>titorización</w:t>
            </w:r>
            <w:proofErr w:type="spellEnd"/>
            <w:r w:rsidRPr="00B851CE">
              <w:rPr>
                <w:color w:val="auto"/>
                <w:sz w:val="16"/>
                <w:szCs w:val="16"/>
              </w:rPr>
              <w:t xml:space="preserve"> de dirección de tese.</w:t>
            </w:r>
          </w:p>
          <w:p w14:paraId="1DE33903" w14:textId="2F362D39" w:rsidR="00F30D5A" w:rsidRPr="00B851CE" w:rsidRDefault="00A92BF3" w:rsidP="001052C9">
            <w:pPr>
              <w:suppressAutoHyphens w:val="0"/>
              <w:spacing w:after="120" w:line="360" w:lineRule="auto"/>
              <w:jc w:val="both"/>
              <w:rPr>
                <w:color w:val="auto"/>
                <w:sz w:val="16"/>
                <w:szCs w:val="16"/>
              </w:rPr>
            </w:pPr>
            <w:r w:rsidRPr="00B851CE">
              <w:rPr>
                <w:color w:val="auto"/>
                <w:sz w:val="16"/>
                <w:szCs w:val="16"/>
              </w:rPr>
              <w:t xml:space="preserve">Das enquisas de satisfacción do alumnado de 1º ano como o do 3º ano se deduce que a súa valoración </w:t>
            </w:r>
            <w:r w:rsidR="00DF1AED" w:rsidRPr="00B851CE">
              <w:rPr>
                <w:color w:val="auto"/>
                <w:sz w:val="16"/>
                <w:szCs w:val="16"/>
              </w:rPr>
              <w:t>da oferta formativa é moi boa (4.4 de 5 no 1º ano e 4,03 sobre 5 no 3º ano.</w:t>
            </w:r>
          </w:p>
        </w:tc>
      </w:tr>
      <w:tr w:rsidR="002E1611" w:rsidRPr="00FE1213" w14:paraId="74DB197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21F5FC41"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1.4.- Garántese unha adecuada coordinación no caso dos programas interuniversitarios e as colaboracións previstas na memoria desenvolvéronse adecuadamente.</w:t>
            </w:r>
          </w:p>
        </w:tc>
      </w:tr>
      <w:tr w:rsidR="002E1611" w:rsidRPr="00FE1213" w14:paraId="37B67237"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46D9C0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C07039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Pr>
                <w:color w:val="auto"/>
                <w:sz w:val="16"/>
                <w:szCs w:val="16"/>
              </w:rPr>
              <w:t xml:space="preserve">O </w:t>
            </w:r>
            <w:r w:rsidRPr="00FE1213">
              <w:rPr>
                <w:color w:val="auto"/>
                <w:sz w:val="16"/>
                <w:szCs w:val="16"/>
              </w:rPr>
              <w:t>funcionamento dos mecanismos de coordinación entre as univer</w:t>
            </w:r>
            <w:r>
              <w:rPr>
                <w:color w:val="auto"/>
                <w:sz w:val="16"/>
                <w:szCs w:val="16"/>
              </w:rPr>
              <w:t>sidades que imparten o programa.</w:t>
            </w:r>
          </w:p>
          <w:p w14:paraId="4420C1C5"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Repercusión no programa das colaboracións con outras institucións, organismos ou centros, se se a</w:t>
            </w:r>
            <w:r>
              <w:rPr>
                <w:color w:val="auto"/>
                <w:sz w:val="16"/>
                <w:szCs w:val="16"/>
              </w:rPr>
              <w:t>cadou o obxectivo establecido nas ditas colaboracións.</w:t>
            </w:r>
            <w:r w:rsidRPr="00FE1213">
              <w:rPr>
                <w:color w:val="auto"/>
                <w:sz w:val="16"/>
                <w:szCs w:val="16"/>
              </w:rPr>
              <w:t xml:space="preserve"> </w:t>
            </w:r>
          </w:p>
        </w:tc>
      </w:tr>
      <w:tr w:rsidR="002E1611" w:rsidRPr="00FE1213" w14:paraId="6347B92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D48850A"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1C1B6D95" w14:textId="3DA35F22" w:rsidR="002E1611" w:rsidRPr="00C6292E" w:rsidRDefault="00404B35" w:rsidP="001529EC">
            <w:pPr>
              <w:spacing w:line="360" w:lineRule="auto"/>
              <w:jc w:val="both"/>
              <w:rPr>
                <w:iCs/>
                <w:color w:val="FF0000"/>
                <w:sz w:val="16"/>
                <w:szCs w:val="16"/>
              </w:rPr>
            </w:pPr>
            <w:r w:rsidRPr="00B851CE">
              <w:rPr>
                <w:iCs/>
                <w:color w:val="auto"/>
                <w:sz w:val="16"/>
                <w:szCs w:val="16"/>
              </w:rPr>
              <w:t>NON APLICA</w:t>
            </w:r>
          </w:p>
        </w:tc>
      </w:tr>
      <w:tr w:rsidR="002E1611" w:rsidRPr="00FE1213" w14:paraId="4F80C1B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1980190" w14:textId="77777777" w:rsidR="002E1611" w:rsidRPr="00202214" w:rsidRDefault="002E1611" w:rsidP="001529EC">
            <w:pPr>
              <w:spacing w:line="360" w:lineRule="auto"/>
              <w:rPr>
                <w:rFonts w:cs="Verdana"/>
                <w:bCs/>
                <w:iCs/>
                <w:color w:val="auto"/>
                <w:sz w:val="16"/>
                <w:szCs w:val="16"/>
              </w:rPr>
            </w:pPr>
            <w:r w:rsidRPr="00202214">
              <w:rPr>
                <w:rFonts w:cs="Verdana"/>
                <w:color w:val="auto"/>
                <w:sz w:val="16"/>
                <w:szCs w:val="16"/>
              </w:rPr>
              <w:t>1.5.- A institución dá resposta ás posibles recomendacións realizadas no Informe de verificación e no seu caso nos posibles informes de modificacións, así como ás que puideran conter os sucesivos informes de seguimento.</w:t>
            </w:r>
          </w:p>
        </w:tc>
      </w:tr>
      <w:tr w:rsidR="002954E8" w:rsidRPr="00FE1213" w14:paraId="620D5ABC"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5C2CDDD" w14:textId="7153D80F" w:rsidR="002954E8" w:rsidRPr="00B851CE" w:rsidRDefault="002954E8" w:rsidP="002954E8">
            <w:pPr>
              <w:spacing w:line="360" w:lineRule="auto"/>
              <w:jc w:val="both"/>
              <w:rPr>
                <w:rFonts w:cs="Verdana"/>
                <w:b/>
                <w:bCs/>
                <w:iCs/>
                <w:color w:val="auto"/>
                <w:sz w:val="16"/>
                <w:szCs w:val="16"/>
              </w:rPr>
            </w:pPr>
            <w:r w:rsidRPr="00B851CE">
              <w:rPr>
                <w:rFonts w:cs="Verdana"/>
                <w:b/>
                <w:bCs/>
                <w:iCs/>
                <w:color w:val="auto"/>
                <w:sz w:val="16"/>
                <w:szCs w:val="16"/>
              </w:rPr>
              <w:t>Reflexión/comentarios que xustifiquen a valoración:</w:t>
            </w:r>
          </w:p>
          <w:p w14:paraId="5F5D9A7C" w14:textId="117AC8CD" w:rsidR="002954E8" w:rsidRPr="00B851CE" w:rsidRDefault="002954E8" w:rsidP="002954E8">
            <w:pPr>
              <w:spacing w:after="120" w:line="360" w:lineRule="auto"/>
              <w:jc w:val="both"/>
              <w:rPr>
                <w:rFonts w:cs="Verdana"/>
                <w:color w:val="auto"/>
                <w:sz w:val="16"/>
                <w:szCs w:val="16"/>
              </w:rPr>
            </w:pPr>
            <w:r w:rsidRPr="00B851CE">
              <w:rPr>
                <w:rFonts w:cs="Verdana"/>
                <w:color w:val="auto"/>
                <w:sz w:val="16"/>
                <w:szCs w:val="16"/>
              </w:rPr>
              <w:t>Pártese fundamentalmente das recomendacións recollidas no Informe Final de Avaliación para a renovación da titulación do ano 2021 para levar a cabo a reflexión.</w:t>
            </w:r>
          </w:p>
          <w:p w14:paraId="24FC745F" w14:textId="27D303BC" w:rsidR="002954E8" w:rsidRPr="00B851CE" w:rsidRDefault="002954E8" w:rsidP="002954E8">
            <w:pPr>
              <w:spacing w:after="120" w:line="360" w:lineRule="auto"/>
              <w:jc w:val="both"/>
              <w:rPr>
                <w:rFonts w:cs="Verdana"/>
                <w:color w:val="auto"/>
                <w:sz w:val="16"/>
                <w:szCs w:val="16"/>
              </w:rPr>
            </w:pPr>
            <w:r w:rsidRPr="00B851CE">
              <w:rPr>
                <w:rFonts w:cs="Verdana"/>
                <w:color w:val="auto"/>
                <w:sz w:val="16"/>
                <w:szCs w:val="16"/>
              </w:rPr>
              <w:t xml:space="preserve">A institución está en proceso de dar resposta efectiva á recomendación relativa á revisión das liñas de investigación do programa, formulada tanto no informe de seguimento do 2017 como no informe de renovación da acreditación do 2021. Esta recomendación sinalaba a necesidade de reorganizar e reducir as liñas de investigación activas, adaptándoas á demanda real do </w:t>
            </w:r>
            <w:proofErr w:type="spellStart"/>
            <w:r w:rsidRPr="00B851CE">
              <w:rPr>
                <w:rFonts w:cs="Verdana"/>
                <w:color w:val="auto"/>
                <w:sz w:val="16"/>
                <w:szCs w:val="16"/>
              </w:rPr>
              <w:t>estudantado</w:t>
            </w:r>
            <w:proofErr w:type="spellEnd"/>
            <w:r w:rsidRPr="00B851CE">
              <w:rPr>
                <w:rFonts w:cs="Verdana"/>
                <w:color w:val="auto"/>
                <w:sz w:val="16"/>
                <w:szCs w:val="16"/>
              </w:rPr>
              <w:t xml:space="preserve"> e á capacidade investigadora do profesorado vinculado. Estase a traballar na modificación da memoria da titulación que inclúe unha reestruturación das liñas de investigación que implica a súa agrupación temática e simplificación, pasando a organizarse en catro liñas principais, cada unha delas con descrición clara, profesorado adscrito con acreditación suficiente (sexenios vivos) e conexión directa coas temáticas de tese máis frecuentes. Esta reorganización ten como obxectivo garantir a viabilidade real de dirección de teses, evitar duplicidades, mellorar a coherencia interna do programa e asegurar a adecuación entre a oferta investigadora e os perfís de ingreso.</w:t>
            </w:r>
          </w:p>
          <w:p w14:paraId="04091484" w14:textId="77777777" w:rsidR="002954E8" w:rsidRPr="00B851CE" w:rsidRDefault="002954E8" w:rsidP="002954E8">
            <w:pPr>
              <w:spacing w:after="120" w:line="360" w:lineRule="auto"/>
              <w:jc w:val="both"/>
              <w:rPr>
                <w:rFonts w:cs="Verdana"/>
                <w:color w:val="auto"/>
                <w:sz w:val="16"/>
                <w:szCs w:val="16"/>
              </w:rPr>
            </w:pPr>
            <w:r w:rsidRPr="00B851CE">
              <w:rPr>
                <w:rFonts w:cs="Verdana"/>
                <w:color w:val="auto"/>
                <w:sz w:val="16"/>
                <w:szCs w:val="16"/>
              </w:rPr>
              <w:t xml:space="preserve">A recomendación formulada no informe de acreditación de 2021 relativa á necesidade de completar a información dispoñible na páxina </w:t>
            </w:r>
            <w:proofErr w:type="spellStart"/>
            <w:r w:rsidRPr="00B851CE">
              <w:rPr>
                <w:rFonts w:cs="Verdana"/>
                <w:color w:val="auto"/>
                <w:sz w:val="16"/>
                <w:szCs w:val="16"/>
              </w:rPr>
              <w:t>web</w:t>
            </w:r>
            <w:proofErr w:type="spellEnd"/>
            <w:r w:rsidRPr="00B851CE">
              <w:rPr>
                <w:rFonts w:cs="Verdana"/>
                <w:color w:val="auto"/>
                <w:sz w:val="16"/>
                <w:szCs w:val="16"/>
              </w:rPr>
              <w:t xml:space="preserve"> do programa foi atendida pola institución. Levouse a cabo unha revisión e actualización integral da </w:t>
            </w:r>
            <w:proofErr w:type="spellStart"/>
            <w:r w:rsidRPr="00B851CE">
              <w:rPr>
                <w:rFonts w:cs="Verdana"/>
                <w:color w:val="auto"/>
                <w:sz w:val="16"/>
                <w:szCs w:val="16"/>
              </w:rPr>
              <w:t>web</w:t>
            </w:r>
            <w:proofErr w:type="spellEnd"/>
            <w:r w:rsidRPr="00B851CE">
              <w:rPr>
                <w:rFonts w:cs="Verdana"/>
                <w:color w:val="auto"/>
                <w:sz w:val="16"/>
                <w:szCs w:val="16"/>
              </w:rPr>
              <w:t xml:space="preserve"> do Programa de Doutoramento, garantindo que os contidos publicados </w:t>
            </w:r>
            <w:proofErr w:type="spellStart"/>
            <w:r w:rsidRPr="00B851CE">
              <w:rPr>
                <w:rFonts w:cs="Verdana"/>
                <w:color w:val="auto"/>
                <w:sz w:val="16"/>
                <w:szCs w:val="16"/>
              </w:rPr>
              <w:t>cumpren</w:t>
            </w:r>
            <w:proofErr w:type="spellEnd"/>
            <w:r w:rsidRPr="00B851CE">
              <w:rPr>
                <w:rFonts w:cs="Verdana"/>
                <w:color w:val="auto"/>
                <w:sz w:val="16"/>
                <w:szCs w:val="16"/>
              </w:rPr>
              <w:t xml:space="preserve"> coas esixencias recollidas no Anexo II da Guía de Acreditación da ACSUG. Así mesmo, mellorouse a estrutura e navegabilidade do sitio </w:t>
            </w:r>
            <w:proofErr w:type="spellStart"/>
            <w:r w:rsidRPr="00B851CE">
              <w:rPr>
                <w:rFonts w:cs="Verdana"/>
                <w:color w:val="auto"/>
                <w:sz w:val="16"/>
                <w:szCs w:val="16"/>
              </w:rPr>
              <w:t>web</w:t>
            </w:r>
            <w:proofErr w:type="spellEnd"/>
            <w:r w:rsidRPr="00B851CE">
              <w:rPr>
                <w:rFonts w:cs="Verdana"/>
                <w:color w:val="auto"/>
                <w:sz w:val="16"/>
                <w:szCs w:val="16"/>
              </w:rPr>
              <w:t xml:space="preserve">, asegurando a súa actualización periódica e accesibilidade para </w:t>
            </w:r>
            <w:r w:rsidRPr="00B851CE">
              <w:rPr>
                <w:rFonts w:cs="Verdana"/>
                <w:color w:val="auto"/>
                <w:sz w:val="16"/>
                <w:szCs w:val="16"/>
              </w:rPr>
              <w:lastRenderedPageBreak/>
              <w:t>todos os colectivos interesados. Esta mellora enmárcase nun plan continuo de actualización e transparencia, promovido pola Comisión Académica do Programa de Doutoramento (CAPD), en colaboración coa EIDO, e que inclúe tamén a publicación de indicadores de seguimento e informes de calidade.</w:t>
            </w:r>
          </w:p>
          <w:p w14:paraId="6B64C1AD" w14:textId="22233A9B" w:rsidR="002954E8" w:rsidRPr="00B851CE" w:rsidRDefault="002954E8" w:rsidP="002954E8">
            <w:pPr>
              <w:spacing w:after="120" w:line="360" w:lineRule="auto"/>
              <w:jc w:val="both"/>
              <w:rPr>
                <w:rFonts w:cs="Verdana"/>
                <w:color w:val="auto"/>
                <w:sz w:val="16"/>
                <w:szCs w:val="16"/>
              </w:rPr>
            </w:pPr>
            <w:r w:rsidRPr="00B851CE">
              <w:rPr>
                <w:rFonts w:cs="Verdana"/>
                <w:color w:val="auto"/>
                <w:sz w:val="16"/>
                <w:szCs w:val="16"/>
              </w:rPr>
              <w:t xml:space="preserve">A institución é consciente da importancia de recoller a opinión dos distintos grupos de interese como parte fundamental do Sistema de Garantía Interna de Calidade (SGIC). Neste sentido, tense avanzado na ampliación e sistematización das enquisas de satisfacción, co obxectivo de mellorar a participación, especialmente no caso do </w:t>
            </w:r>
            <w:proofErr w:type="spellStart"/>
            <w:r w:rsidRPr="00B851CE">
              <w:rPr>
                <w:rFonts w:cs="Verdana"/>
                <w:color w:val="auto"/>
                <w:sz w:val="16"/>
                <w:szCs w:val="16"/>
              </w:rPr>
              <w:t>estudantado</w:t>
            </w:r>
            <w:proofErr w:type="spellEnd"/>
            <w:r w:rsidRPr="00B851CE">
              <w:rPr>
                <w:rFonts w:cs="Verdana"/>
                <w:color w:val="auto"/>
                <w:sz w:val="16"/>
                <w:szCs w:val="16"/>
              </w:rPr>
              <w:t xml:space="preserve"> de terceiro ano, tal e como se recomendaba no informe de acreditación de 2021. Como se recolle neste </w:t>
            </w:r>
            <w:proofErr w:type="spellStart"/>
            <w:r w:rsidRPr="00B851CE">
              <w:rPr>
                <w:rFonts w:cs="Verdana"/>
                <w:color w:val="auto"/>
                <w:sz w:val="16"/>
                <w:szCs w:val="16"/>
              </w:rPr>
              <w:t>autoinforme</w:t>
            </w:r>
            <w:proofErr w:type="spellEnd"/>
            <w:r w:rsidRPr="00B851CE">
              <w:rPr>
                <w:rFonts w:cs="Verdana"/>
                <w:color w:val="auto"/>
                <w:sz w:val="16"/>
                <w:szCs w:val="16"/>
              </w:rPr>
              <w:t xml:space="preserve">, a EIDO impulsou diversas accións para favorecer a resposta das persoas implicadas, como o envío personalizado das enquisas, o seguimento desde a Comisión Académica do Programa (CAPD) e a inclusión da análise de resultados nos plans de mellora. Aínda que se recoñece que a taxa de resposta segue a ser mellorable nalgúns casos, o avance parece ser evidente  como se pode apreciar na participación do </w:t>
            </w:r>
            <w:proofErr w:type="spellStart"/>
            <w:r w:rsidRPr="00B851CE">
              <w:rPr>
                <w:rFonts w:cs="Verdana"/>
                <w:color w:val="auto"/>
                <w:sz w:val="16"/>
                <w:szCs w:val="16"/>
              </w:rPr>
              <w:t>estudantado</w:t>
            </w:r>
            <w:proofErr w:type="spellEnd"/>
            <w:r w:rsidRPr="00B851CE">
              <w:rPr>
                <w:rFonts w:cs="Verdana"/>
                <w:color w:val="auto"/>
                <w:sz w:val="16"/>
                <w:szCs w:val="16"/>
              </w:rPr>
              <w:t xml:space="preserve"> nas enquisas satisfacción:</w:t>
            </w:r>
          </w:p>
          <w:p w14:paraId="1366ECC2" w14:textId="77777777" w:rsidR="002954E8" w:rsidRPr="00B851CE" w:rsidRDefault="002954E8" w:rsidP="002954E8">
            <w:pPr>
              <w:spacing w:after="120" w:line="360" w:lineRule="auto"/>
              <w:jc w:val="both"/>
              <w:rPr>
                <w:rFonts w:cs="Verdana"/>
                <w:color w:val="auto"/>
                <w:sz w:val="16"/>
                <w:szCs w:val="16"/>
              </w:rPr>
            </w:pPr>
            <w:r w:rsidRPr="00B851CE">
              <w:rPr>
                <w:rFonts w:cs="Verdana"/>
                <w:color w:val="auto"/>
                <w:sz w:val="16"/>
                <w:szCs w:val="16"/>
              </w:rPr>
              <w:t>2020</w:t>
            </w:r>
            <w:r w:rsidRPr="00B851CE">
              <w:rPr>
                <w:rFonts w:ascii="Cambria Math" w:hAnsi="Cambria Math" w:cs="Cambria Math"/>
                <w:color w:val="auto"/>
                <w:sz w:val="16"/>
                <w:szCs w:val="16"/>
              </w:rPr>
              <w:t>‑</w:t>
            </w:r>
            <w:r w:rsidRPr="00B851CE">
              <w:rPr>
                <w:rFonts w:cs="Verdana"/>
                <w:color w:val="auto"/>
                <w:sz w:val="16"/>
                <w:szCs w:val="16"/>
              </w:rPr>
              <w:t>21: participación destacada en ambos cursos (60 %), sinal de maior implicación inicial.</w:t>
            </w:r>
          </w:p>
          <w:p w14:paraId="6E9578F5" w14:textId="77777777" w:rsidR="002954E8" w:rsidRPr="00B851CE" w:rsidRDefault="002954E8" w:rsidP="002954E8">
            <w:pPr>
              <w:spacing w:after="120" w:line="360" w:lineRule="auto"/>
              <w:jc w:val="both"/>
              <w:rPr>
                <w:rFonts w:cs="Verdana"/>
                <w:color w:val="auto"/>
                <w:sz w:val="16"/>
                <w:szCs w:val="16"/>
              </w:rPr>
            </w:pPr>
            <w:r w:rsidRPr="00B851CE">
              <w:rPr>
                <w:rFonts w:cs="Verdana"/>
                <w:color w:val="auto"/>
                <w:sz w:val="16"/>
                <w:szCs w:val="16"/>
              </w:rPr>
              <w:t>2021</w:t>
            </w:r>
            <w:r w:rsidRPr="00B851CE">
              <w:rPr>
                <w:rFonts w:ascii="Cambria Math" w:hAnsi="Cambria Math" w:cs="Cambria Math"/>
                <w:color w:val="auto"/>
                <w:sz w:val="16"/>
                <w:szCs w:val="16"/>
              </w:rPr>
              <w:t>‑</w:t>
            </w:r>
            <w:r w:rsidRPr="00B851CE">
              <w:rPr>
                <w:rFonts w:cs="Verdana"/>
                <w:color w:val="auto"/>
                <w:sz w:val="16"/>
                <w:szCs w:val="16"/>
              </w:rPr>
              <w:t>22: remata cun 100 % no 3.º ano.</w:t>
            </w:r>
          </w:p>
          <w:p w14:paraId="774E4ED4" w14:textId="77777777" w:rsidR="002954E8" w:rsidRPr="00B851CE" w:rsidRDefault="002954E8" w:rsidP="002954E8">
            <w:pPr>
              <w:spacing w:after="120" w:line="360" w:lineRule="auto"/>
              <w:jc w:val="both"/>
              <w:rPr>
                <w:rFonts w:cs="Verdana"/>
                <w:color w:val="auto"/>
                <w:sz w:val="16"/>
                <w:szCs w:val="16"/>
              </w:rPr>
            </w:pPr>
            <w:r w:rsidRPr="00B851CE">
              <w:rPr>
                <w:rFonts w:cs="Verdana"/>
                <w:color w:val="auto"/>
                <w:sz w:val="16"/>
                <w:szCs w:val="16"/>
              </w:rPr>
              <w:t>2022</w:t>
            </w:r>
            <w:r w:rsidRPr="00B851CE">
              <w:rPr>
                <w:rFonts w:ascii="Cambria Math" w:hAnsi="Cambria Math" w:cs="Cambria Math"/>
                <w:color w:val="auto"/>
                <w:sz w:val="16"/>
                <w:szCs w:val="16"/>
              </w:rPr>
              <w:t>‑</w:t>
            </w:r>
            <w:r w:rsidRPr="00B851CE">
              <w:rPr>
                <w:rFonts w:cs="Verdana"/>
                <w:color w:val="auto"/>
                <w:sz w:val="16"/>
                <w:szCs w:val="16"/>
              </w:rPr>
              <w:t xml:space="preserve">23: descenso acusado especialmente no 3.º ano (22,22 %), o máis baixo observado, </w:t>
            </w:r>
            <w:proofErr w:type="spellStart"/>
            <w:r w:rsidRPr="00B851CE">
              <w:rPr>
                <w:rFonts w:cs="Verdana"/>
                <w:color w:val="auto"/>
                <w:sz w:val="16"/>
                <w:szCs w:val="16"/>
              </w:rPr>
              <w:t>suxaría</w:t>
            </w:r>
            <w:proofErr w:type="spellEnd"/>
            <w:r w:rsidRPr="00B851CE">
              <w:rPr>
                <w:rFonts w:cs="Verdana"/>
                <w:color w:val="auto"/>
                <w:sz w:val="16"/>
                <w:szCs w:val="16"/>
              </w:rPr>
              <w:t xml:space="preserve"> un punto de atención.</w:t>
            </w:r>
          </w:p>
          <w:p w14:paraId="123316BA" w14:textId="77777777" w:rsidR="002954E8" w:rsidRPr="00B851CE" w:rsidRDefault="002954E8" w:rsidP="002954E8">
            <w:pPr>
              <w:spacing w:after="120" w:line="360" w:lineRule="auto"/>
              <w:jc w:val="both"/>
              <w:rPr>
                <w:rFonts w:cs="Verdana"/>
                <w:color w:val="auto"/>
                <w:sz w:val="16"/>
                <w:szCs w:val="16"/>
              </w:rPr>
            </w:pPr>
            <w:r w:rsidRPr="00B851CE">
              <w:rPr>
                <w:rFonts w:cs="Verdana"/>
                <w:color w:val="auto"/>
                <w:sz w:val="16"/>
                <w:szCs w:val="16"/>
              </w:rPr>
              <w:t>2023</w:t>
            </w:r>
            <w:r w:rsidRPr="00B851CE">
              <w:rPr>
                <w:rFonts w:ascii="Cambria Math" w:hAnsi="Cambria Math" w:cs="Cambria Math"/>
                <w:color w:val="auto"/>
                <w:sz w:val="16"/>
                <w:szCs w:val="16"/>
              </w:rPr>
              <w:t>‑</w:t>
            </w:r>
            <w:r w:rsidRPr="00B851CE">
              <w:rPr>
                <w:rFonts w:cs="Verdana"/>
                <w:color w:val="auto"/>
                <w:sz w:val="16"/>
                <w:szCs w:val="16"/>
              </w:rPr>
              <w:t>24: recuperación forte en ambos anos (60 % e 66,67 %), superando de novo á media xeral da universidade.</w:t>
            </w:r>
          </w:p>
          <w:p w14:paraId="4CFB8CD9" w14:textId="6345F2B9" w:rsidR="002954E8" w:rsidRPr="00B851CE" w:rsidRDefault="002954E8" w:rsidP="002954E8">
            <w:pPr>
              <w:spacing w:after="120" w:line="360" w:lineRule="auto"/>
              <w:jc w:val="both"/>
              <w:rPr>
                <w:rFonts w:cs="Verdana"/>
                <w:color w:val="auto"/>
                <w:sz w:val="16"/>
                <w:szCs w:val="16"/>
              </w:rPr>
            </w:pPr>
            <w:r w:rsidRPr="00B851CE">
              <w:rPr>
                <w:rFonts w:cs="Verdana"/>
                <w:color w:val="auto"/>
                <w:sz w:val="16"/>
                <w:szCs w:val="16"/>
              </w:rPr>
              <w:t>A recomendación do informe de renovación da acreditación de 2021 sobre incrementar o número global de sexenios vivos do profesorado do Programa de Doutoramento (60,53%) reflíctese na mellora que supón acadar un 86,96% do profesorado con sexenios vivos, despois da actualización que se está a facer.</w:t>
            </w:r>
          </w:p>
          <w:p w14:paraId="5FA1ECFC" w14:textId="0D7D9015" w:rsidR="002954E8" w:rsidRPr="00B851CE" w:rsidRDefault="002954E8" w:rsidP="002954E8">
            <w:pPr>
              <w:spacing w:after="120" w:line="360" w:lineRule="auto"/>
              <w:jc w:val="both"/>
              <w:rPr>
                <w:rFonts w:cs="Verdana"/>
                <w:color w:val="auto"/>
                <w:sz w:val="16"/>
                <w:szCs w:val="16"/>
              </w:rPr>
            </w:pPr>
            <w:r w:rsidRPr="00B851CE">
              <w:rPr>
                <w:rFonts w:cs="Verdana"/>
                <w:color w:val="auto"/>
                <w:sz w:val="16"/>
                <w:szCs w:val="16"/>
              </w:rPr>
              <w:t>O PD está a desenvolver diversas accións orientadas a incrementar o número de teses con mención internacional, atendendo así á recomendación formulada no informe de renovación da acreditación. De feito, no período 2020/21 – 2023/24 defendéronse 6 teses internacionais, o que supón entre o 20 e o 30% do total de teses defendidas neste período. O número de estudantes estranxeiros séguese mantendo; aínda que houbo unha baixada, considérase puntual, cunha media neste período do 9,5% do total de estudantes matriculados.</w:t>
            </w:r>
          </w:p>
        </w:tc>
      </w:tr>
      <w:tr w:rsidR="002954E8" w:rsidRPr="00FE1213" w14:paraId="7DFC8EB1"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355EBA4F" w14:textId="77777777" w:rsidR="002954E8" w:rsidRDefault="002954E8" w:rsidP="002954E8">
            <w:pPr>
              <w:spacing w:line="360" w:lineRule="auto"/>
              <w:jc w:val="both"/>
              <w:rPr>
                <w:rFonts w:cs="Verdana"/>
                <w:b/>
                <w:bCs/>
                <w:iCs/>
                <w:color w:val="auto"/>
                <w:sz w:val="16"/>
                <w:szCs w:val="16"/>
              </w:rPr>
            </w:pPr>
          </w:p>
          <w:p w14:paraId="0E1E44A4" w14:textId="77777777" w:rsidR="002954E8" w:rsidRPr="008F330E" w:rsidRDefault="002954E8" w:rsidP="002954E8">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3A3BF62F" w14:textId="77777777" w:rsidR="002954E8" w:rsidRPr="008F330E" w:rsidRDefault="002954E8" w:rsidP="002954E8">
            <w:pPr>
              <w:spacing w:line="360" w:lineRule="auto"/>
              <w:jc w:val="both"/>
              <w:rPr>
                <w:rFonts w:cs="Verdana"/>
                <w:b/>
                <w:bCs/>
                <w:iCs/>
                <w:color w:val="auto"/>
                <w:sz w:val="16"/>
                <w:szCs w:val="16"/>
              </w:rPr>
            </w:pPr>
            <w:r w:rsidRPr="008F330E">
              <w:rPr>
                <w:rFonts w:cs="Verdana"/>
                <w:b/>
                <w:bCs/>
                <w:iCs/>
                <w:color w:val="auto"/>
                <w:sz w:val="16"/>
                <w:szCs w:val="16"/>
              </w:rPr>
              <w:t>Evidencias:</w:t>
            </w:r>
          </w:p>
          <w:p w14:paraId="2960422A" w14:textId="77777777" w:rsidR="002954E8" w:rsidRPr="008F330E" w:rsidRDefault="002954E8" w:rsidP="002954E8">
            <w:pPr>
              <w:suppressAutoHyphens w:val="0"/>
              <w:spacing w:after="240"/>
              <w:rPr>
                <w:rFonts w:cs="Arial"/>
                <w:color w:val="auto"/>
                <w:sz w:val="16"/>
                <w:szCs w:val="16"/>
                <w:lang w:eastAsia="gl-ES"/>
              </w:rPr>
            </w:pPr>
            <w:r w:rsidRPr="008F330E">
              <w:rPr>
                <w:rFonts w:cs="Arial"/>
                <w:color w:val="auto"/>
                <w:sz w:val="16"/>
                <w:szCs w:val="16"/>
                <w:lang w:eastAsia="gl-ES"/>
              </w:rPr>
              <w:t>EPD1: Memoria vixente</w:t>
            </w:r>
          </w:p>
          <w:p w14:paraId="6CD71DF8" w14:textId="77777777" w:rsidR="002954E8" w:rsidRPr="008F330E" w:rsidRDefault="002954E8" w:rsidP="002954E8">
            <w:pPr>
              <w:suppressAutoHyphens w:val="0"/>
              <w:spacing w:after="240"/>
              <w:rPr>
                <w:rFonts w:cs="Arial"/>
                <w:color w:val="auto"/>
                <w:sz w:val="16"/>
                <w:szCs w:val="16"/>
                <w:lang w:eastAsia="gl-ES"/>
              </w:rPr>
            </w:pPr>
            <w:r w:rsidRPr="008F330E">
              <w:rPr>
                <w:rFonts w:cs="Arial"/>
                <w:color w:val="auto"/>
                <w:sz w:val="16"/>
                <w:szCs w:val="16"/>
                <w:lang w:eastAsia="gl-ES"/>
              </w:rPr>
              <w:t>EPD2: Informes de verificación e, se procede, de modificación, seguimento e renovación da acreditación, incluíndo os plans de mellora</w:t>
            </w:r>
          </w:p>
          <w:p w14:paraId="13A5B5B2" w14:textId="77777777" w:rsidR="002954E8" w:rsidRPr="008F330E" w:rsidRDefault="002954E8" w:rsidP="002954E8">
            <w:pPr>
              <w:suppressAutoHyphens w:val="0"/>
              <w:spacing w:after="240"/>
              <w:rPr>
                <w:rFonts w:cs="Arial"/>
                <w:color w:val="auto"/>
                <w:sz w:val="16"/>
                <w:szCs w:val="16"/>
                <w:lang w:eastAsia="gl-ES"/>
              </w:rPr>
            </w:pPr>
            <w:r w:rsidRPr="008F330E">
              <w:rPr>
                <w:rFonts w:cs="Arial"/>
                <w:color w:val="auto"/>
                <w:sz w:val="16"/>
                <w:szCs w:val="16"/>
                <w:lang w:eastAsia="gl-ES"/>
              </w:rPr>
              <w:t>EPD3: Informe/Acta onde se recolla a análise do perfil real de ingreso/</w:t>
            </w:r>
            <w:proofErr w:type="spellStart"/>
            <w:r w:rsidRPr="008F330E">
              <w:rPr>
                <w:rFonts w:cs="Arial"/>
                <w:color w:val="auto"/>
                <w:sz w:val="16"/>
                <w:szCs w:val="16"/>
                <w:lang w:eastAsia="gl-ES"/>
              </w:rPr>
              <w:t>egreso</w:t>
            </w:r>
            <w:proofErr w:type="spellEnd"/>
          </w:p>
          <w:p w14:paraId="57383837" w14:textId="77777777" w:rsidR="002954E8" w:rsidRPr="008F330E" w:rsidRDefault="002954E8" w:rsidP="002954E8">
            <w:pPr>
              <w:suppressAutoHyphens w:val="0"/>
              <w:spacing w:after="240"/>
              <w:rPr>
                <w:rFonts w:cs="Arial"/>
                <w:color w:val="auto"/>
                <w:sz w:val="16"/>
                <w:szCs w:val="16"/>
                <w:lang w:eastAsia="gl-ES"/>
              </w:rPr>
            </w:pPr>
            <w:r w:rsidRPr="008F330E">
              <w:rPr>
                <w:rFonts w:cs="Arial"/>
                <w:color w:val="auto"/>
                <w:sz w:val="16"/>
                <w:szCs w:val="16"/>
                <w:lang w:eastAsia="gl-ES"/>
              </w:rPr>
              <w:t>EPD4: Evidencias da realización das actividades formativas e sistemas de control realizados, de acordo coa planificación establecida</w:t>
            </w:r>
          </w:p>
          <w:p w14:paraId="22D18BEB" w14:textId="77777777" w:rsidR="002954E8" w:rsidRPr="008F330E" w:rsidRDefault="002954E8" w:rsidP="002954E8">
            <w:pPr>
              <w:spacing w:after="240"/>
              <w:jc w:val="both"/>
              <w:rPr>
                <w:rFonts w:cs="Arial"/>
                <w:color w:val="auto"/>
                <w:sz w:val="16"/>
                <w:szCs w:val="16"/>
                <w:lang w:eastAsia="gl-ES"/>
              </w:rPr>
            </w:pPr>
            <w:r w:rsidRPr="008F330E">
              <w:rPr>
                <w:rFonts w:cs="Arial"/>
                <w:color w:val="auto"/>
                <w:sz w:val="16"/>
                <w:szCs w:val="16"/>
                <w:lang w:eastAsia="gl-ES"/>
              </w:rPr>
              <w:t>EPD5: Informe de avaliación anual da Comisión Académica (seguimento)/Documento de actividades de cada estudante, onde se indiquen as actividades realizadas por cada doutorando (acreditación)</w:t>
            </w:r>
          </w:p>
          <w:p w14:paraId="5BF18C76" w14:textId="77777777" w:rsidR="002954E8" w:rsidRPr="008F330E" w:rsidRDefault="002954E8" w:rsidP="002954E8">
            <w:pPr>
              <w:spacing w:after="240"/>
              <w:jc w:val="both"/>
              <w:rPr>
                <w:rFonts w:cs="Arial"/>
                <w:color w:val="auto"/>
                <w:sz w:val="16"/>
                <w:szCs w:val="16"/>
                <w:lang w:eastAsia="gl-ES"/>
              </w:rPr>
            </w:pPr>
            <w:r w:rsidRPr="008F330E">
              <w:rPr>
                <w:rFonts w:cs="Arial"/>
                <w:color w:val="auto"/>
                <w:sz w:val="16"/>
                <w:szCs w:val="16"/>
                <w:lang w:eastAsia="gl-ES"/>
              </w:rPr>
              <w:t>EPD6: Informe de complementos de formación específicos</w:t>
            </w:r>
          </w:p>
          <w:p w14:paraId="5CA67FC1" w14:textId="77777777" w:rsidR="002954E8" w:rsidRPr="008F330E" w:rsidRDefault="002954E8" w:rsidP="002954E8">
            <w:pPr>
              <w:spacing w:after="240"/>
              <w:jc w:val="both"/>
              <w:rPr>
                <w:rFonts w:cs="Arial"/>
                <w:color w:val="auto"/>
                <w:sz w:val="16"/>
                <w:szCs w:val="16"/>
                <w:lang w:eastAsia="gl-ES"/>
              </w:rPr>
            </w:pPr>
            <w:r w:rsidRPr="008F330E">
              <w:rPr>
                <w:rFonts w:cs="Arial"/>
                <w:color w:val="auto"/>
                <w:sz w:val="16"/>
                <w:szCs w:val="16"/>
                <w:lang w:eastAsia="gl-ES"/>
              </w:rPr>
              <w:t>EPD7: No caso de programas interuniversitarios, evidencias de coordinación entre universidades participantes</w:t>
            </w:r>
          </w:p>
          <w:p w14:paraId="7A7FF6BC" w14:textId="77777777" w:rsidR="002954E8" w:rsidRPr="008F330E" w:rsidRDefault="002954E8" w:rsidP="002954E8">
            <w:pPr>
              <w:spacing w:after="240"/>
              <w:jc w:val="both"/>
              <w:rPr>
                <w:rFonts w:cs="Arial"/>
                <w:color w:val="auto"/>
                <w:sz w:val="16"/>
                <w:szCs w:val="16"/>
                <w:lang w:eastAsia="gl-ES"/>
              </w:rPr>
            </w:pPr>
            <w:r w:rsidRPr="008F330E">
              <w:rPr>
                <w:rFonts w:cs="Arial"/>
                <w:color w:val="auto"/>
                <w:sz w:val="16"/>
                <w:szCs w:val="16"/>
                <w:lang w:eastAsia="gl-ES"/>
              </w:rPr>
              <w:lastRenderedPageBreak/>
              <w:t>EPD8: Convenios de colaboración en vigor</w:t>
            </w:r>
          </w:p>
          <w:p w14:paraId="1A299285" w14:textId="77777777" w:rsidR="002954E8" w:rsidRPr="008F330E" w:rsidRDefault="002954E8" w:rsidP="002954E8">
            <w:pPr>
              <w:spacing w:after="240"/>
              <w:jc w:val="both"/>
              <w:rPr>
                <w:rFonts w:cs="Arial"/>
                <w:color w:val="auto"/>
                <w:sz w:val="16"/>
                <w:szCs w:val="16"/>
                <w:lang w:eastAsia="gl-ES"/>
              </w:rPr>
            </w:pPr>
            <w:r w:rsidRPr="008F330E">
              <w:rPr>
                <w:rFonts w:cs="Arial"/>
                <w:color w:val="auto"/>
                <w:sz w:val="16"/>
                <w:szCs w:val="16"/>
                <w:lang w:eastAsia="gl-ES"/>
              </w:rPr>
              <w:t>EPD9: Informes sobre actividades realizadas con institucións coas que o programa de doutoramento tivo colaboracións (con ou sen convenio)</w:t>
            </w:r>
          </w:p>
          <w:p w14:paraId="47E6B47C" w14:textId="77777777" w:rsidR="002954E8" w:rsidRDefault="002954E8" w:rsidP="002954E8">
            <w:pPr>
              <w:spacing w:after="240"/>
              <w:jc w:val="both"/>
              <w:rPr>
                <w:rFonts w:cs="Arial"/>
                <w:color w:val="auto"/>
                <w:sz w:val="16"/>
                <w:szCs w:val="16"/>
                <w:lang w:eastAsia="gl-ES"/>
              </w:rPr>
            </w:pPr>
            <w:r w:rsidRPr="008F330E">
              <w:rPr>
                <w:rFonts w:cs="Arial"/>
                <w:color w:val="auto"/>
                <w:sz w:val="16"/>
                <w:szCs w:val="16"/>
                <w:lang w:eastAsia="gl-ES"/>
              </w:rPr>
              <w:t>EPD10: No seu caso, evidencias de participación do programa en redes internacionais</w:t>
            </w:r>
          </w:p>
          <w:p w14:paraId="78A6CD6A" w14:textId="77777777" w:rsidR="002954E8" w:rsidRPr="008F330E" w:rsidRDefault="002954E8" w:rsidP="002954E8">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32234994"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IPD1: Número de prazas ofertadas</w:t>
            </w:r>
          </w:p>
          <w:p w14:paraId="0ECA862A"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IPD2: Demanda</w:t>
            </w:r>
          </w:p>
          <w:p w14:paraId="0A89B31B"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 xml:space="preserve">IPD3: Número de estudantes matriculados/as de novo ingreso (indicar </w:t>
            </w:r>
            <w:r>
              <w:rPr>
                <w:rFonts w:cs="Arial"/>
                <w:color w:val="auto"/>
                <w:sz w:val="16"/>
                <w:szCs w:val="16"/>
                <w:lang w:eastAsia="gl-ES"/>
              </w:rPr>
              <w:t xml:space="preserve">o </w:t>
            </w:r>
            <w:r w:rsidRPr="000E02C4">
              <w:rPr>
                <w:rFonts w:cs="Arial"/>
                <w:color w:val="auto"/>
                <w:sz w:val="16"/>
                <w:szCs w:val="16"/>
                <w:lang w:eastAsia="gl-ES"/>
              </w:rPr>
              <w:t>número de estudantes que proceden de programas de do</w:t>
            </w:r>
            <w:r>
              <w:rPr>
                <w:rFonts w:cs="Arial"/>
                <w:color w:val="auto"/>
                <w:sz w:val="16"/>
                <w:szCs w:val="16"/>
                <w:lang w:eastAsia="gl-ES"/>
              </w:rPr>
              <w:t>u</w:t>
            </w:r>
            <w:r w:rsidRPr="000E02C4">
              <w:rPr>
                <w:rFonts w:cs="Arial"/>
                <w:color w:val="auto"/>
                <w:sz w:val="16"/>
                <w:szCs w:val="16"/>
                <w:lang w:eastAsia="gl-ES"/>
              </w:rPr>
              <w:t>tora</w:t>
            </w:r>
            <w:r>
              <w:rPr>
                <w:rFonts w:cs="Arial"/>
                <w:color w:val="auto"/>
                <w:sz w:val="16"/>
                <w:szCs w:val="16"/>
                <w:lang w:eastAsia="gl-ES"/>
              </w:rPr>
              <w:t>mento</w:t>
            </w:r>
            <w:r w:rsidRPr="000E02C4">
              <w:rPr>
                <w:rFonts w:cs="Arial"/>
                <w:color w:val="auto"/>
                <w:sz w:val="16"/>
                <w:szCs w:val="16"/>
                <w:lang w:eastAsia="gl-ES"/>
              </w:rPr>
              <w:t xml:space="preserve"> en extinción)</w:t>
            </w:r>
          </w:p>
          <w:p w14:paraId="5FA8CEF9"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IPD4: Número total de estudantes matriculados (no caso dos programas interuniversitarios, desagregado por universidade participante)</w:t>
            </w:r>
          </w:p>
          <w:p w14:paraId="6A192130"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 xml:space="preserve">IPD5: Porcentaxe de estudantes de novo ingreso procedentes de estudos de </w:t>
            </w:r>
            <w:proofErr w:type="spellStart"/>
            <w:r w:rsidRPr="000E02C4">
              <w:rPr>
                <w:rFonts w:cs="Arial"/>
                <w:color w:val="auto"/>
                <w:sz w:val="16"/>
                <w:szCs w:val="16"/>
                <w:lang w:eastAsia="gl-ES"/>
              </w:rPr>
              <w:t>máster</w:t>
            </w:r>
            <w:proofErr w:type="spellEnd"/>
            <w:r w:rsidRPr="000E02C4">
              <w:rPr>
                <w:rFonts w:cs="Arial"/>
                <w:color w:val="auto"/>
                <w:sz w:val="16"/>
                <w:szCs w:val="16"/>
                <w:lang w:eastAsia="gl-ES"/>
              </w:rPr>
              <w:t xml:space="preserve"> doutras universidades</w:t>
            </w:r>
          </w:p>
          <w:p w14:paraId="611B1C81"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IPD6: Porcentaxe de estudantes estranxeiros (de fóra de España) sobre o total de matriculados</w:t>
            </w:r>
          </w:p>
          <w:p w14:paraId="68217A8B"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IPD7: Porcentaxe de estudantes de novo ingreso que requiren complementos formativos</w:t>
            </w:r>
          </w:p>
          <w:p w14:paraId="67672619"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IPD8: Porcentaxe de estudantes matriculados segundo a dedicación (tempo completo, tempo parcial e mixto)</w:t>
            </w:r>
          </w:p>
          <w:p w14:paraId="7B2D73BB"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IPD9: Porcentaxe de estudantes que realizan estancias de investigación autorizadas como tales pola Comisión Académica (diferenciar estudantes entrantes e sa</w:t>
            </w:r>
            <w:r>
              <w:rPr>
                <w:rFonts w:cs="Arial"/>
                <w:color w:val="auto"/>
                <w:sz w:val="16"/>
                <w:szCs w:val="16"/>
                <w:lang w:eastAsia="gl-ES"/>
              </w:rPr>
              <w:t>í</w:t>
            </w:r>
            <w:r w:rsidRPr="000E02C4">
              <w:rPr>
                <w:rFonts w:cs="Arial"/>
                <w:color w:val="auto"/>
                <w:sz w:val="16"/>
                <w:szCs w:val="16"/>
                <w:lang w:eastAsia="gl-ES"/>
              </w:rPr>
              <w:t>ntes)</w:t>
            </w:r>
          </w:p>
          <w:p w14:paraId="19BDC74B"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IPD10: Porcentaxe de estudantes que participan en programas de mo</w:t>
            </w:r>
            <w:r>
              <w:rPr>
                <w:rFonts w:cs="Arial"/>
                <w:color w:val="auto"/>
                <w:sz w:val="16"/>
                <w:szCs w:val="16"/>
                <w:lang w:eastAsia="gl-ES"/>
              </w:rPr>
              <w:t>b</w:t>
            </w:r>
            <w:r w:rsidRPr="000E02C4">
              <w:rPr>
                <w:rFonts w:cs="Arial"/>
                <w:color w:val="auto"/>
                <w:sz w:val="16"/>
                <w:szCs w:val="16"/>
                <w:lang w:eastAsia="gl-ES"/>
              </w:rPr>
              <w:t>ilidad</w:t>
            </w:r>
            <w:r>
              <w:rPr>
                <w:rFonts w:cs="Arial"/>
                <w:color w:val="auto"/>
                <w:sz w:val="16"/>
                <w:szCs w:val="16"/>
                <w:lang w:eastAsia="gl-ES"/>
              </w:rPr>
              <w:t>e</w:t>
            </w:r>
            <w:r w:rsidRPr="000E02C4">
              <w:rPr>
                <w:rFonts w:cs="Arial"/>
                <w:color w:val="auto"/>
                <w:sz w:val="16"/>
                <w:szCs w:val="16"/>
                <w:lang w:eastAsia="gl-ES"/>
              </w:rPr>
              <w:t xml:space="preserve"> (diferenciar estudantes entrantes e sa</w:t>
            </w:r>
            <w:r>
              <w:rPr>
                <w:rFonts w:cs="Arial"/>
                <w:color w:val="auto"/>
                <w:sz w:val="16"/>
                <w:szCs w:val="16"/>
                <w:lang w:eastAsia="gl-ES"/>
              </w:rPr>
              <w:t>í</w:t>
            </w:r>
            <w:r w:rsidRPr="000E02C4">
              <w:rPr>
                <w:rFonts w:cs="Arial"/>
                <w:color w:val="auto"/>
                <w:sz w:val="16"/>
                <w:szCs w:val="16"/>
                <w:lang w:eastAsia="gl-ES"/>
              </w:rPr>
              <w:t>ntes)</w:t>
            </w:r>
          </w:p>
          <w:p w14:paraId="2093538D"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IPD11: Porcentaxe de estudantes con b</w:t>
            </w:r>
            <w:r>
              <w:rPr>
                <w:rFonts w:cs="Arial"/>
                <w:color w:val="auto"/>
                <w:sz w:val="16"/>
                <w:szCs w:val="16"/>
                <w:lang w:eastAsia="gl-ES"/>
              </w:rPr>
              <w:t>olsa</w:t>
            </w:r>
            <w:r w:rsidRPr="000E02C4">
              <w:rPr>
                <w:rFonts w:cs="Arial"/>
                <w:color w:val="auto"/>
                <w:sz w:val="16"/>
                <w:szCs w:val="16"/>
                <w:lang w:eastAsia="gl-ES"/>
              </w:rPr>
              <w:t xml:space="preserve"> ou contrato </w:t>
            </w:r>
            <w:proofErr w:type="spellStart"/>
            <w:r w:rsidRPr="000E02C4">
              <w:rPr>
                <w:rFonts w:cs="Arial"/>
                <w:color w:val="auto"/>
                <w:sz w:val="16"/>
                <w:szCs w:val="16"/>
                <w:lang w:eastAsia="gl-ES"/>
              </w:rPr>
              <w:t>predo</w:t>
            </w:r>
            <w:r>
              <w:rPr>
                <w:rFonts w:cs="Arial"/>
                <w:color w:val="auto"/>
                <w:sz w:val="16"/>
                <w:szCs w:val="16"/>
                <w:lang w:eastAsia="gl-ES"/>
              </w:rPr>
              <w:t>u</w:t>
            </w:r>
            <w:r w:rsidRPr="000E02C4">
              <w:rPr>
                <w:rFonts w:cs="Arial"/>
                <w:color w:val="auto"/>
                <w:sz w:val="16"/>
                <w:szCs w:val="16"/>
                <w:lang w:eastAsia="gl-ES"/>
              </w:rPr>
              <w:t>toral</w:t>
            </w:r>
            <w:proofErr w:type="spellEnd"/>
            <w:r w:rsidRPr="000E02C4">
              <w:rPr>
                <w:rFonts w:cs="Arial"/>
                <w:color w:val="auto"/>
                <w:sz w:val="16"/>
                <w:szCs w:val="16"/>
                <w:lang w:eastAsia="gl-ES"/>
              </w:rPr>
              <w:t xml:space="preserve"> (FPI, FPU, Xunta...)</w:t>
            </w:r>
          </w:p>
          <w:p w14:paraId="4EF910C1" w14:textId="77777777" w:rsidR="002954E8" w:rsidRDefault="002954E8" w:rsidP="002954E8">
            <w:pPr>
              <w:spacing w:after="240"/>
              <w:jc w:val="both"/>
              <w:rPr>
                <w:rFonts w:cs="Arial"/>
                <w:color w:val="auto"/>
                <w:sz w:val="16"/>
                <w:szCs w:val="16"/>
                <w:lang w:eastAsia="gl-ES"/>
              </w:rPr>
            </w:pPr>
            <w:r w:rsidRPr="000E02C4">
              <w:rPr>
                <w:rFonts w:cs="Arial"/>
                <w:color w:val="auto"/>
                <w:sz w:val="16"/>
                <w:szCs w:val="16"/>
                <w:lang w:eastAsia="gl-ES"/>
              </w:rPr>
              <w:t>IPD12: Porcentaxe de estudantes segundo perfil de ingreso</w:t>
            </w:r>
          </w:p>
          <w:p w14:paraId="44048F5C" w14:textId="77777777" w:rsidR="002954E8" w:rsidRPr="00FE1213" w:rsidRDefault="002954E8" w:rsidP="002954E8">
            <w:pPr>
              <w:spacing w:after="240"/>
              <w:jc w:val="both"/>
              <w:rPr>
                <w:rFonts w:cs="Verdana"/>
                <w:b/>
                <w:bCs/>
                <w:iCs/>
                <w:color w:val="auto"/>
                <w:sz w:val="16"/>
                <w:szCs w:val="16"/>
              </w:rPr>
            </w:pPr>
            <w:r w:rsidRPr="000E02C4">
              <w:rPr>
                <w:rFonts w:cs="Arial"/>
                <w:color w:val="auto"/>
                <w:sz w:val="16"/>
                <w:szCs w:val="16"/>
                <w:lang w:eastAsia="gl-ES"/>
              </w:rPr>
              <w:t>IPD13: Porcentaxe de estudantes segundo liña de investigación</w:t>
            </w:r>
          </w:p>
        </w:tc>
      </w:tr>
    </w:tbl>
    <w:p w14:paraId="5CFB0712" w14:textId="77777777" w:rsidR="002E1611" w:rsidRDefault="002E1611" w:rsidP="002E1611">
      <w:pPr>
        <w:spacing w:line="360" w:lineRule="auto"/>
        <w:rPr>
          <w:color w:val="auto"/>
        </w:rPr>
      </w:pPr>
    </w:p>
    <w:p w14:paraId="254B3799" w14:textId="77777777" w:rsidR="008F330E" w:rsidRDefault="008F330E" w:rsidP="002E1611">
      <w:pPr>
        <w:spacing w:line="360" w:lineRule="auto"/>
        <w:rPr>
          <w:color w:val="auto"/>
        </w:rPr>
      </w:pPr>
    </w:p>
    <w:p w14:paraId="30EA871D" w14:textId="77777777" w:rsidR="00A222E0" w:rsidRDefault="00A222E0" w:rsidP="002E1611">
      <w:pPr>
        <w:spacing w:line="360" w:lineRule="auto"/>
        <w:rPr>
          <w:color w:val="auto"/>
        </w:rPr>
      </w:pPr>
    </w:p>
    <w:p w14:paraId="51A0BE4D" w14:textId="77777777" w:rsidR="008F330E" w:rsidRDefault="008F330E" w:rsidP="002E1611">
      <w:pPr>
        <w:spacing w:line="360" w:lineRule="auto"/>
        <w:rPr>
          <w:color w:val="auto"/>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78"/>
      </w:tblGrid>
      <w:tr w:rsidR="002E1611" w:rsidRPr="00FE1213" w14:paraId="0166E32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29BE3794" w14:textId="77777777" w:rsidR="002E1611" w:rsidRPr="00FE1213" w:rsidRDefault="002E1611" w:rsidP="001529EC">
            <w:pPr>
              <w:spacing w:line="360" w:lineRule="auto"/>
              <w:jc w:val="both"/>
              <w:rPr>
                <w:b/>
                <w:color w:val="auto"/>
                <w:sz w:val="16"/>
                <w:szCs w:val="16"/>
              </w:rPr>
            </w:pPr>
            <w:r w:rsidRPr="009D5567">
              <w:rPr>
                <w:b/>
                <w:color w:val="auto"/>
              </w:rPr>
              <w:t>DIMENSIÓN 1. A XESTIÓN DO PROGRAMA</w:t>
            </w:r>
          </w:p>
        </w:tc>
      </w:tr>
      <w:tr w:rsidR="002E1611" w:rsidRPr="00FE1213" w14:paraId="09C14D80"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63247C4C"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2E1611" w:rsidRPr="00FE1213" w14:paraId="0230417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6D6E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 xml:space="preserve">2.1.- A institución publica información obxectiva, completa e actualizada sobre o programa de doutoramento, as súas características, o seu desenvolvemento e os resultados alcanzados. </w:t>
            </w:r>
          </w:p>
        </w:tc>
      </w:tr>
      <w:tr w:rsidR="002E1611" w:rsidRPr="00FE1213" w14:paraId="3710A1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04CB712"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A17E78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Publícase información suficiente e relevante sobre as características do programa, o seu desenvolvem</w:t>
            </w:r>
            <w:r>
              <w:rPr>
                <w:color w:val="auto"/>
                <w:sz w:val="16"/>
                <w:szCs w:val="16"/>
              </w:rPr>
              <w:t>ento e os resultados alcanzados.</w:t>
            </w:r>
          </w:p>
          <w:p w14:paraId="321A53E1"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 xml:space="preserve">A información sobre o </w:t>
            </w:r>
            <w:r>
              <w:rPr>
                <w:color w:val="auto"/>
                <w:sz w:val="16"/>
                <w:szCs w:val="16"/>
              </w:rPr>
              <w:t>programa</w:t>
            </w:r>
            <w:r w:rsidRPr="00FE1213">
              <w:rPr>
                <w:color w:val="auto"/>
                <w:sz w:val="16"/>
                <w:szCs w:val="16"/>
              </w:rPr>
              <w:t xml:space="preserve"> é obxectiva, está actualizada e é coherente co contido da memoria verificada do </w:t>
            </w:r>
            <w:r>
              <w:rPr>
                <w:color w:val="auto"/>
                <w:sz w:val="16"/>
                <w:szCs w:val="16"/>
              </w:rPr>
              <w:t>programa</w:t>
            </w:r>
            <w:r w:rsidRPr="00FE1213">
              <w:rPr>
                <w:color w:val="auto"/>
                <w:sz w:val="16"/>
                <w:szCs w:val="16"/>
              </w:rPr>
              <w:t xml:space="preserve"> e as</w:t>
            </w:r>
            <w:r>
              <w:rPr>
                <w:color w:val="auto"/>
                <w:sz w:val="16"/>
                <w:szCs w:val="16"/>
              </w:rPr>
              <w:t xml:space="preserve"> súas posteriores modificacións.</w:t>
            </w:r>
          </w:p>
        </w:tc>
      </w:tr>
      <w:tr w:rsidR="002E1611" w:rsidRPr="00FE1213" w14:paraId="62A7A4EC"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8DA6AD" w14:textId="655D2904" w:rsidR="007D3455" w:rsidRPr="00526B8C"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2C8D41A4" w14:textId="54830DEA" w:rsidR="002F3F99" w:rsidRDefault="002F3F99" w:rsidP="002F3F99">
            <w:pPr>
              <w:spacing w:line="360" w:lineRule="auto"/>
              <w:jc w:val="both"/>
              <w:rPr>
                <w:color w:val="auto"/>
                <w:sz w:val="16"/>
                <w:szCs w:val="16"/>
              </w:rPr>
            </w:pPr>
            <w:r w:rsidRPr="002F3F99">
              <w:rPr>
                <w:color w:val="auto"/>
                <w:sz w:val="16"/>
                <w:szCs w:val="16"/>
              </w:rPr>
              <w:lastRenderedPageBreak/>
              <w:t xml:space="preserve">A páxina </w:t>
            </w:r>
            <w:proofErr w:type="spellStart"/>
            <w:r w:rsidRPr="002F3F99">
              <w:rPr>
                <w:color w:val="auto"/>
                <w:sz w:val="16"/>
                <w:szCs w:val="16"/>
              </w:rPr>
              <w:t>web</w:t>
            </w:r>
            <w:proofErr w:type="spellEnd"/>
            <w:r w:rsidRPr="002F3F99">
              <w:rPr>
                <w:color w:val="auto"/>
                <w:sz w:val="16"/>
                <w:szCs w:val="16"/>
              </w:rPr>
              <w:t xml:space="preserve"> da Universidade de Vigo ten unha sección dedicada especificamente aos estudos de doutoramento:</w:t>
            </w:r>
            <w:r>
              <w:rPr>
                <w:color w:val="auto"/>
                <w:sz w:val="16"/>
                <w:szCs w:val="16"/>
              </w:rPr>
              <w:t xml:space="preserve"> </w:t>
            </w:r>
            <w:hyperlink r:id="rId12" w:history="1">
              <w:r w:rsidRPr="00A9249C">
                <w:rPr>
                  <w:rStyle w:val="Hipervnculo"/>
                  <w:sz w:val="16"/>
                  <w:szCs w:val="16"/>
                </w:rPr>
                <w:t>https://www.uvigo.gal/doutoramento</w:t>
              </w:r>
            </w:hyperlink>
            <w:r>
              <w:rPr>
                <w:color w:val="auto"/>
                <w:sz w:val="16"/>
                <w:szCs w:val="16"/>
              </w:rPr>
              <w:t>.</w:t>
            </w:r>
          </w:p>
          <w:p w14:paraId="04B18EC9" w14:textId="77777777" w:rsidR="002F3F99" w:rsidRPr="002F3F99" w:rsidRDefault="002F3F99" w:rsidP="002F3F99">
            <w:pPr>
              <w:spacing w:line="360" w:lineRule="auto"/>
              <w:jc w:val="both"/>
              <w:rPr>
                <w:color w:val="auto"/>
                <w:sz w:val="16"/>
                <w:szCs w:val="16"/>
              </w:rPr>
            </w:pPr>
            <w:r w:rsidRPr="002F3F99">
              <w:rPr>
                <w:color w:val="auto"/>
                <w:sz w:val="16"/>
                <w:szCs w:val="16"/>
              </w:rPr>
              <w:t>Especificamente para os estudos de doutoramento, a Universidade de Vigo publica a convocatoria de admisión e matrícula, os calendarios dos distintos procesos de xestión académica, así como outra normativa de aplicación, na ligazón:</w:t>
            </w:r>
          </w:p>
          <w:p w14:paraId="2ABF7708" w14:textId="3CA12498" w:rsidR="002F3F99" w:rsidRDefault="002F3F99" w:rsidP="002F3F99">
            <w:pPr>
              <w:spacing w:line="360" w:lineRule="auto"/>
              <w:jc w:val="both"/>
              <w:rPr>
                <w:color w:val="auto"/>
                <w:sz w:val="16"/>
                <w:szCs w:val="16"/>
              </w:rPr>
            </w:pPr>
            <w:hyperlink r:id="rId13" w:history="1">
              <w:r w:rsidRPr="00A9249C">
                <w:rPr>
                  <w:rStyle w:val="Hipervnculo"/>
                  <w:sz w:val="16"/>
                  <w:szCs w:val="16"/>
                </w:rPr>
                <w:t>https://www.uvigo.gal/es/estudiar/gestiones-estudantes/matriculate/matricula-doutoramento</w:t>
              </w:r>
            </w:hyperlink>
            <w:r>
              <w:rPr>
                <w:color w:val="auto"/>
                <w:sz w:val="16"/>
                <w:szCs w:val="16"/>
              </w:rPr>
              <w:t>.</w:t>
            </w:r>
          </w:p>
          <w:p w14:paraId="0E4648B9" w14:textId="77777777" w:rsidR="002F3F99" w:rsidRPr="002F3F99" w:rsidRDefault="002F3F99" w:rsidP="002F3F99">
            <w:pPr>
              <w:spacing w:line="360" w:lineRule="auto"/>
              <w:jc w:val="both"/>
              <w:rPr>
                <w:color w:val="auto"/>
                <w:sz w:val="16"/>
                <w:szCs w:val="16"/>
              </w:rPr>
            </w:pPr>
          </w:p>
          <w:p w14:paraId="39609A61" w14:textId="77777777" w:rsidR="002F3F99" w:rsidRPr="002F3F99" w:rsidRDefault="002F3F99" w:rsidP="002F3F99">
            <w:pPr>
              <w:spacing w:line="360" w:lineRule="auto"/>
              <w:jc w:val="both"/>
              <w:rPr>
                <w:color w:val="auto"/>
                <w:sz w:val="16"/>
                <w:szCs w:val="16"/>
              </w:rPr>
            </w:pPr>
            <w:r w:rsidRPr="002F3F99">
              <w:rPr>
                <w:color w:val="auto"/>
                <w:sz w:val="16"/>
                <w:szCs w:val="16"/>
              </w:rPr>
              <w:t xml:space="preserve">A oferta de programas de doutoramento na Universidade de Vigo difúndese a través da páxina </w:t>
            </w:r>
            <w:proofErr w:type="spellStart"/>
            <w:r w:rsidRPr="002F3F99">
              <w:rPr>
                <w:color w:val="auto"/>
                <w:sz w:val="16"/>
                <w:szCs w:val="16"/>
              </w:rPr>
              <w:t>web</w:t>
            </w:r>
            <w:proofErr w:type="spellEnd"/>
            <w:r w:rsidRPr="002F3F99">
              <w:rPr>
                <w:color w:val="auto"/>
                <w:sz w:val="16"/>
                <w:szCs w:val="16"/>
              </w:rPr>
              <w:t xml:space="preserve"> da Escola Internacional de Doutoramento (EIDO):</w:t>
            </w:r>
          </w:p>
          <w:p w14:paraId="4A0F456B" w14:textId="5B2FEBC2" w:rsidR="002F3F99" w:rsidRDefault="002F3F99" w:rsidP="002F3F99">
            <w:pPr>
              <w:spacing w:line="360" w:lineRule="auto"/>
              <w:jc w:val="both"/>
              <w:rPr>
                <w:color w:val="auto"/>
                <w:sz w:val="16"/>
                <w:szCs w:val="16"/>
              </w:rPr>
            </w:pPr>
            <w:hyperlink r:id="rId14" w:history="1">
              <w:r w:rsidRPr="00A9249C">
                <w:rPr>
                  <w:rStyle w:val="Hipervnculo"/>
                  <w:sz w:val="16"/>
                  <w:szCs w:val="16"/>
                </w:rPr>
                <w:t>https://www.uvigo.gal/es/estudiar/organizacion-academica/eido-escola-internacional-doutoramento/programas-doutoramento</w:t>
              </w:r>
            </w:hyperlink>
          </w:p>
          <w:p w14:paraId="388B764D" w14:textId="77777777" w:rsidR="002F3F99" w:rsidRPr="002F3F99" w:rsidRDefault="002F3F99" w:rsidP="002F3F99">
            <w:pPr>
              <w:spacing w:line="360" w:lineRule="auto"/>
              <w:jc w:val="both"/>
              <w:rPr>
                <w:color w:val="auto"/>
                <w:sz w:val="16"/>
                <w:szCs w:val="16"/>
              </w:rPr>
            </w:pPr>
          </w:p>
          <w:p w14:paraId="46E6ECF7" w14:textId="77777777" w:rsidR="002F3F99" w:rsidRPr="002F3F99" w:rsidRDefault="002F3F99" w:rsidP="002F3F99">
            <w:pPr>
              <w:spacing w:line="360" w:lineRule="auto"/>
              <w:jc w:val="both"/>
              <w:rPr>
                <w:color w:val="auto"/>
                <w:sz w:val="16"/>
                <w:szCs w:val="16"/>
              </w:rPr>
            </w:pPr>
            <w:r w:rsidRPr="002F3F99">
              <w:rPr>
                <w:color w:val="auto"/>
                <w:sz w:val="16"/>
                <w:szCs w:val="16"/>
              </w:rPr>
              <w:t>Nesta páxina da EIDO atópase a relación de programas de doutoramento que constitúen a oferta actualizada de terceiro ciclo da universidade. Inclúese información relativa á denominación formal do programa de doutoramento, carácter do programa (propio ou interuniversitario, indicando neste último caso as universidades participantes e a universidade coordinadora), información relativa ás condicións de acceso e admisión no programa de doutoramento, liñas de investigación que se desenvolven no programa, datos de contacto do/ do coordinador/a, memoria de verificación do programa de doutoramento e a ligazón á información propia de cada programa de doutoramento.</w:t>
            </w:r>
          </w:p>
          <w:p w14:paraId="241DAA6E" w14:textId="77777777" w:rsidR="002F3F99" w:rsidRPr="002F3F99" w:rsidRDefault="002F3F99" w:rsidP="002F3F99">
            <w:pPr>
              <w:spacing w:line="360" w:lineRule="auto"/>
              <w:jc w:val="both"/>
              <w:rPr>
                <w:color w:val="auto"/>
                <w:sz w:val="16"/>
                <w:szCs w:val="16"/>
              </w:rPr>
            </w:pPr>
            <w:r w:rsidRPr="002F3F99">
              <w:rPr>
                <w:color w:val="auto"/>
                <w:sz w:val="16"/>
                <w:szCs w:val="16"/>
              </w:rPr>
              <w:t>Tamén pode atoparse información sobre:</w:t>
            </w:r>
          </w:p>
          <w:p w14:paraId="21200A9D" w14:textId="740EB6B5"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As condicións, procedementos e prazos para a tramitación da defensa da tese doutoral establecidas no Regulamento de Estudos de Doutoramento da universidade</w:t>
            </w:r>
          </w:p>
          <w:p w14:paraId="6543FBE7" w14:textId="40FFCB7D"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As etapas para a presentación da tese doutoral para o seu defensa (procedementos, impresos e prazos)</w:t>
            </w:r>
          </w:p>
          <w:p w14:paraId="7C23C912" w14:textId="391EFF15"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As teses doutorais en depósito</w:t>
            </w:r>
          </w:p>
          <w:p w14:paraId="03E5B6EC" w14:textId="3B34483D"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Os actos de defensa pública das teses</w:t>
            </w:r>
          </w:p>
          <w:p w14:paraId="1EA7271F" w14:textId="0DF5D34B" w:rsidR="002F3F99" w:rsidRPr="002F3F99" w:rsidRDefault="002F3F99" w:rsidP="002F3F99">
            <w:pPr>
              <w:pStyle w:val="Prrafodelista"/>
              <w:numPr>
                <w:ilvl w:val="0"/>
                <w:numId w:val="20"/>
              </w:numPr>
              <w:spacing w:line="360" w:lineRule="auto"/>
              <w:jc w:val="both"/>
              <w:rPr>
                <w:color w:val="auto"/>
                <w:sz w:val="16"/>
                <w:szCs w:val="16"/>
              </w:rPr>
            </w:pPr>
            <w:r w:rsidRPr="002F3F99">
              <w:rPr>
                <w:color w:val="auto"/>
                <w:sz w:val="16"/>
                <w:szCs w:val="16"/>
              </w:rPr>
              <w:t>A convocatoria anual de Premios Extraordinarios de Doutoramento.</w:t>
            </w:r>
          </w:p>
          <w:p w14:paraId="0D948A42" w14:textId="77777777" w:rsidR="002F3F99" w:rsidRPr="002F3F99" w:rsidRDefault="002F3F99" w:rsidP="002F3F99">
            <w:pPr>
              <w:spacing w:line="360" w:lineRule="auto"/>
              <w:jc w:val="both"/>
              <w:rPr>
                <w:color w:val="auto"/>
                <w:sz w:val="16"/>
                <w:szCs w:val="16"/>
              </w:rPr>
            </w:pPr>
          </w:p>
          <w:p w14:paraId="42B9AABE" w14:textId="2FAEF614" w:rsidR="002F3F99" w:rsidRDefault="002F3F99" w:rsidP="002F3F99">
            <w:pPr>
              <w:spacing w:line="360" w:lineRule="auto"/>
              <w:jc w:val="both"/>
              <w:rPr>
                <w:color w:val="auto"/>
                <w:sz w:val="16"/>
                <w:szCs w:val="16"/>
              </w:rPr>
            </w:pPr>
            <w:r>
              <w:rPr>
                <w:color w:val="auto"/>
                <w:sz w:val="16"/>
                <w:szCs w:val="16"/>
              </w:rPr>
              <w:t>A</w:t>
            </w:r>
            <w:r w:rsidRPr="002F3F99">
              <w:rPr>
                <w:color w:val="auto"/>
                <w:sz w:val="16"/>
                <w:szCs w:val="16"/>
              </w:rPr>
              <w:t xml:space="preserve"> información sobre os informes </w:t>
            </w:r>
            <w:r>
              <w:rPr>
                <w:color w:val="auto"/>
                <w:sz w:val="16"/>
                <w:szCs w:val="16"/>
              </w:rPr>
              <w:t>e</w:t>
            </w:r>
            <w:r w:rsidRPr="002F3F99">
              <w:rPr>
                <w:color w:val="auto"/>
                <w:sz w:val="16"/>
                <w:szCs w:val="16"/>
              </w:rPr>
              <w:t xml:space="preserve"> </w:t>
            </w:r>
            <w:r>
              <w:rPr>
                <w:color w:val="auto"/>
                <w:sz w:val="16"/>
                <w:szCs w:val="16"/>
              </w:rPr>
              <w:t xml:space="preserve">os </w:t>
            </w:r>
            <w:r w:rsidRPr="002F3F99">
              <w:rPr>
                <w:color w:val="auto"/>
                <w:sz w:val="16"/>
                <w:szCs w:val="16"/>
              </w:rPr>
              <w:t xml:space="preserve">resultados está dispoñible </w:t>
            </w:r>
            <w:r>
              <w:rPr>
                <w:color w:val="auto"/>
                <w:sz w:val="16"/>
                <w:szCs w:val="16"/>
              </w:rPr>
              <w:t xml:space="preserve">no </w:t>
            </w:r>
            <w:hyperlink r:id="rId15" w:history="1">
              <w:r w:rsidRPr="002F3F99">
                <w:rPr>
                  <w:rStyle w:val="Hipervnculo"/>
                  <w:sz w:val="16"/>
                  <w:szCs w:val="16"/>
                </w:rPr>
                <w:t>Portal de Transparencia</w:t>
              </w:r>
            </w:hyperlink>
            <w:r>
              <w:rPr>
                <w:color w:val="auto"/>
                <w:sz w:val="16"/>
                <w:szCs w:val="16"/>
              </w:rPr>
              <w:t xml:space="preserve"> da UVigo. En particular, pode atoparse información sobre</w:t>
            </w:r>
            <w:r w:rsidRPr="002F3F99">
              <w:rPr>
                <w:color w:val="auto"/>
                <w:sz w:val="16"/>
                <w:szCs w:val="16"/>
              </w:rPr>
              <w:t>:</w:t>
            </w:r>
          </w:p>
          <w:p w14:paraId="4D7A62E9" w14:textId="7A8C58BA" w:rsidR="00527B44" w:rsidRDefault="002F3F99" w:rsidP="002F3F99">
            <w:pPr>
              <w:pStyle w:val="Prrafodelista"/>
              <w:numPr>
                <w:ilvl w:val="0"/>
                <w:numId w:val="20"/>
              </w:numPr>
              <w:spacing w:line="360" w:lineRule="auto"/>
              <w:jc w:val="both"/>
              <w:rPr>
                <w:color w:val="auto"/>
                <w:sz w:val="16"/>
                <w:szCs w:val="16"/>
              </w:rPr>
            </w:pPr>
            <w:hyperlink r:id="rId16" w:history="1">
              <w:r w:rsidRPr="00527B44">
                <w:rPr>
                  <w:rStyle w:val="Hipervnculo"/>
                  <w:sz w:val="16"/>
                  <w:szCs w:val="16"/>
                </w:rPr>
                <w:t>Resultados académicos</w:t>
              </w:r>
            </w:hyperlink>
            <w:r w:rsidR="00527B44">
              <w:rPr>
                <w:color w:val="auto"/>
                <w:sz w:val="16"/>
                <w:szCs w:val="16"/>
              </w:rPr>
              <w:t xml:space="preserve"> e de </w:t>
            </w:r>
            <w:hyperlink r:id="rId17" w:history="1">
              <w:r w:rsidR="00527B44" w:rsidRPr="00527B44">
                <w:rPr>
                  <w:rStyle w:val="Hipervnculo"/>
                  <w:sz w:val="16"/>
                  <w:szCs w:val="16"/>
                </w:rPr>
                <w:t>investigación e transferencia</w:t>
              </w:r>
            </w:hyperlink>
          </w:p>
          <w:p w14:paraId="5D9430A4" w14:textId="77777777" w:rsidR="00527B44" w:rsidRDefault="00527B44" w:rsidP="00527B44">
            <w:pPr>
              <w:pStyle w:val="Prrafodelista"/>
              <w:numPr>
                <w:ilvl w:val="0"/>
                <w:numId w:val="20"/>
              </w:numPr>
              <w:spacing w:line="360" w:lineRule="auto"/>
              <w:jc w:val="both"/>
              <w:rPr>
                <w:color w:val="auto"/>
                <w:sz w:val="16"/>
                <w:szCs w:val="16"/>
              </w:rPr>
            </w:pPr>
            <w:hyperlink r:id="rId18" w:history="1">
              <w:r w:rsidRPr="00527B44">
                <w:rPr>
                  <w:rStyle w:val="Hipervnculo"/>
                  <w:sz w:val="16"/>
                  <w:szCs w:val="16"/>
                </w:rPr>
                <w:t>Resultados do profesorado</w:t>
              </w:r>
            </w:hyperlink>
          </w:p>
          <w:p w14:paraId="206FF879" w14:textId="77777777" w:rsidR="00527B44" w:rsidRDefault="00527B44" w:rsidP="002F3F99">
            <w:pPr>
              <w:pStyle w:val="Prrafodelista"/>
              <w:numPr>
                <w:ilvl w:val="0"/>
                <w:numId w:val="20"/>
              </w:numPr>
              <w:spacing w:line="360" w:lineRule="auto"/>
              <w:jc w:val="both"/>
              <w:rPr>
                <w:color w:val="auto"/>
                <w:sz w:val="16"/>
                <w:szCs w:val="16"/>
              </w:rPr>
            </w:pPr>
            <w:hyperlink r:id="rId19" w:history="1">
              <w:r w:rsidRPr="00527B44">
                <w:rPr>
                  <w:rStyle w:val="Hipervnculo"/>
                  <w:sz w:val="16"/>
                  <w:szCs w:val="16"/>
                </w:rPr>
                <w:t>Resultados de mobilidade</w:t>
              </w:r>
            </w:hyperlink>
          </w:p>
          <w:p w14:paraId="660711A2" w14:textId="77777777" w:rsidR="00527B44" w:rsidRDefault="00527B44" w:rsidP="002F3F99">
            <w:pPr>
              <w:pStyle w:val="Prrafodelista"/>
              <w:numPr>
                <w:ilvl w:val="0"/>
                <w:numId w:val="20"/>
              </w:numPr>
              <w:spacing w:line="360" w:lineRule="auto"/>
              <w:jc w:val="both"/>
              <w:rPr>
                <w:color w:val="auto"/>
                <w:sz w:val="16"/>
                <w:szCs w:val="16"/>
              </w:rPr>
            </w:pPr>
            <w:hyperlink r:id="rId20" w:history="1">
              <w:r w:rsidRPr="00527B44">
                <w:rPr>
                  <w:rStyle w:val="Hipervnculo"/>
                  <w:sz w:val="16"/>
                  <w:szCs w:val="16"/>
                </w:rPr>
                <w:t>Resultados de satisfacción</w:t>
              </w:r>
            </w:hyperlink>
          </w:p>
          <w:p w14:paraId="01960773" w14:textId="7FCDF19B" w:rsidR="00527B44" w:rsidRDefault="00527B44" w:rsidP="002F3F99">
            <w:pPr>
              <w:pStyle w:val="Prrafodelista"/>
              <w:numPr>
                <w:ilvl w:val="0"/>
                <w:numId w:val="20"/>
              </w:numPr>
              <w:spacing w:line="360" w:lineRule="auto"/>
              <w:jc w:val="both"/>
              <w:rPr>
                <w:color w:val="auto"/>
                <w:sz w:val="16"/>
                <w:szCs w:val="16"/>
              </w:rPr>
            </w:pPr>
            <w:hyperlink r:id="rId21" w:history="1">
              <w:r w:rsidRPr="00527B44">
                <w:rPr>
                  <w:rStyle w:val="Hipervnculo"/>
                  <w:sz w:val="16"/>
                  <w:szCs w:val="16"/>
                </w:rPr>
                <w:t>Resultados de inserción laboral</w:t>
              </w:r>
            </w:hyperlink>
            <w:r w:rsidR="002F3F99">
              <w:rPr>
                <w:color w:val="auto"/>
                <w:sz w:val="16"/>
                <w:szCs w:val="16"/>
              </w:rPr>
              <w:t xml:space="preserve"> </w:t>
            </w:r>
          </w:p>
          <w:p w14:paraId="662335E7" w14:textId="2CD22309" w:rsidR="002F3F99" w:rsidRDefault="002F3F99" w:rsidP="002F3F99">
            <w:pPr>
              <w:spacing w:line="360" w:lineRule="auto"/>
              <w:jc w:val="both"/>
              <w:rPr>
                <w:color w:val="auto"/>
                <w:sz w:val="16"/>
                <w:szCs w:val="16"/>
              </w:rPr>
            </w:pPr>
          </w:p>
          <w:p w14:paraId="4487B52B" w14:textId="77777777" w:rsidR="00531AF0" w:rsidRPr="00531AF0" w:rsidRDefault="00531AF0" w:rsidP="00D36802">
            <w:pPr>
              <w:spacing w:line="360" w:lineRule="auto"/>
              <w:jc w:val="both"/>
              <w:rPr>
                <w:color w:val="0070C0"/>
                <w:sz w:val="16"/>
                <w:szCs w:val="16"/>
                <w:u w:val="single"/>
              </w:rPr>
            </w:pPr>
            <w:r w:rsidRPr="00531AF0">
              <w:rPr>
                <w:color w:val="0070C0"/>
                <w:sz w:val="16"/>
                <w:szCs w:val="16"/>
                <w:u w:val="single"/>
              </w:rPr>
              <w:t xml:space="preserve">Páxina </w:t>
            </w:r>
            <w:proofErr w:type="spellStart"/>
            <w:r w:rsidRPr="00531AF0">
              <w:rPr>
                <w:color w:val="0070C0"/>
                <w:sz w:val="16"/>
                <w:szCs w:val="16"/>
                <w:u w:val="single"/>
              </w:rPr>
              <w:t>web</w:t>
            </w:r>
            <w:proofErr w:type="spellEnd"/>
            <w:r w:rsidRPr="00531AF0">
              <w:rPr>
                <w:color w:val="0070C0"/>
                <w:sz w:val="16"/>
                <w:szCs w:val="16"/>
                <w:u w:val="single"/>
              </w:rPr>
              <w:t xml:space="preserve"> do Programa de doutoramento:</w:t>
            </w:r>
          </w:p>
          <w:p w14:paraId="0D9CBC08" w14:textId="6EDFDA80" w:rsidR="00531AF0" w:rsidRDefault="00531AF0" w:rsidP="00D36802">
            <w:pPr>
              <w:spacing w:line="360" w:lineRule="auto"/>
              <w:jc w:val="both"/>
              <w:rPr>
                <w:color w:val="auto"/>
                <w:sz w:val="16"/>
                <w:szCs w:val="16"/>
              </w:rPr>
            </w:pPr>
            <w:r w:rsidRPr="000A3339">
              <w:rPr>
                <w:color w:val="auto"/>
                <w:sz w:val="16"/>
                <w:szCs w:val="16"/>
              </w:rPr>
              <w:t>E</w:t>
            </w:r>
            <w:r w:rsidR="00D36802" w:rsidRPr="000A3339">
              <w:rPr>
                <w:color w:val="auto"/>
                <w:sz w:val="16"/>
                <w:szCs w:val="16"/>
              </w:rPr>
              <w:t xml:space="preserve">ste Programa </w:t>
            </w:r>
            <w:r w:rsidRPr="000A3339">
              <w:rPr>
                <w:color w:val="auto"/>
                <w:sz w:val="16"/>
                <w:szCs w:val="16"/>
              </w:rPr>
              <w:t>dispón dunha</w:t>
            </w:r>
            <w:r w:rsidR="00D36802" w:rsidRPr="000A3339">
              <w:rPr>
                <w:color w:val="auto"/>
                <w:sz w:val="16"/>
                <w:szCs w:val="16"/>
              </w:rPr>
              <w:t xml:space="preserve"> páxina WEB propia </w:t>
            </w:r>
            <w:hyperlink r:id="rId22" w:history="1">
              <w:r w:rsidR="00AF3C4E" w:rsidRPr="0003281B">
                <w:rPr>
                  <w:rStyle w:val="Hipervnculo"/>
                  <w:sz w:val="16"/>
                  <w:szCs w:val="16"/>
                </w:rPr>
                <w:t>http://doctorado.arte.webs.uvigo.es/gl/</w:t>
              </w:r>
            </w:hyperlink>
            <w:r w:rsidR="00AF3C4E">
              <w:rPr>
                <w:color w:val="0070C0"/>
                <w:sz w:val="16"/>
                <w:szCs w:val="16"/>
              </w:rPr>
              <w:t xml:space="preserve"> </w:t>
            </w:r>
            <w:r w:rsidR="00D36802" w:rsidRPr="000A3339">
              <w:rPr>
                <w:color w:val="auto"/>
                <w:sz w:val="16"/>
                <w:szCs w:val="16"/>
              </w:rPr>
              <w:t xml:space="preserve">na que se mostra información relevante </w:t>
            </w:r>
            <w:r w:rsidRPr="000A3339">
              <w:rPr>
                <w:color w:val="auto"/>
                <w:sz w:val="16"/>
                <w:szCs w:val="16"/>
              </w:rPr>
              <w:t xml:space="preserve">sobre as actividades, configuración e novas </w:t>
            </w:r>
            <w:r w:rsidR="00D36802" w:rsidRPr="000A3339">
              <w:rPr>
                <w:color w:val="auto"/>
                <w:sz w:val="16"/>
                <w:szCs w:val="16"/>
              </w:rPr>
              <w:t>do programa</w:t>
            </w:r>
            <w:r w:rsidR="000A3339" w:rsidRPr="000A3339">
              <w:rPr>
                <w:color w:val="auto"/>
                <w:sz w:val="16"/>
                <w:szCs w:val="16"/>
              </w:rPr>
              <w:t>, tanto para os doutorandos/as como para posibles interesados en matricularse</w:t>
            </w:r>
            <w:r w:rsidRPr="000A3339">
              <w:rPr>
                <w:color w:val="auto"/>
                <w:sz w:val="16"/>
                <w:szCs w:val="16"/>
              </w:rPr>
              <w:t>:</w:t>
            </w:r>
          </w:p>
          <w:p w14:paraId="7D014B36" w14:textId="77777777" w:rsidR="00344BA1" w:rsidRDefault="00344BA1" w:rsidP="00D36802">
            <w:pPr>
              <w:spacing w:line="360" w:lineRule="auto"/>
              <w:jc w:val="both"/>
              <w:rPr>
                <w:color w:val="auto"/>
                <w:sz w:val="16"/>
                <w:szCs w:val="16"/>
              </w:rPr>
            </w:pPr>
          </w:p>
          <w:p w14:paraId="1B38C12A" w14:textId="2759EDDB" w:rsidR="000E4A26" w:rsidRPr="00B851CE" w:rsidRDefault="000E4A26" w:rsidP="00344BA1">
            <w:pPr>
              <w:pStyle w:val="Prrafodelista"/>
              <w:numPr>
                <w:ilvl w:val="0"/>
                <w:numId w:val="36"/>
              </w:numPr>
              <w:spacing w:after="120" w:line="360" w:lineRule="auto"/>
              <w:ind w:left="1066" w:hanging="357"/>
              <w:contextualSpacing w:val="0"/>
              <w:jc w:val="both"/>
              <w:rPr>
                <w:color w:val="auto"/>
                <w:sz w:val="16"/>
                <w:szCs w:val="16"/>
              </w:rPr>
            </w:pPr>
            <w:r w:rsidRPr="00B851CE">
              <w:rPr>
                <w:b/>
                <w:bCs/>
                <w:color w:val="auto"/>
                <w:sz w:val="16"/>
                <w:szCs w:val="16"/>
              </w:rPr>
              <w:t>INFORMACIÓN.</w:t>
            </w:r>
            <w:r w:rsidRPr="00B851CE">
              <w:rPr>
                <w:color w:val="auto"/>
                <w:sz w:val="16"/>
                <w:szCs w:val="16"/>
              </w:rPr>
              <w:t xml:space="preserve"> Recolle información xeral sobre a titulación: descrición do título, memoria de verificación, CAPD, competencias da titulación, mobilidade, recursos, modos de contacto, etc.</w:t>
            </w:r>
          </w:p>
          <w:p w14:paraId="35BE13C7" w14:textId="3A3002A1" w:rsidR="000E4A26" w:rsidRPr="00B851CE" w:rsidRDefault="000E4A26" w:rsidP="00344BA1">
            <w:pPr>
              <w:pStyle w:val="Prrafodelista"/>
              <w:numPr>
                <w:ilvl w:val="0"/>
                <w:numId w:val="36"/>
              </w:numPr>
              <w:spacing w:after="120" w:line="360" w:lineRule="auto"/>
              <w:ind w:left="1066" w:hanging="357"/>
              <w:contextualSpacing w:val="0"/>
              <w:jc w:val="both"/>
              <w:rPr>
                <w:color w:val="auto"/>
                <w:sz w:val="16"/>
                <w:szCs w:val="16"/>
              </w:rPr>
            </w:pPr>
            <w:r w:rsidRPr="00B851CE">
              <w:rPr>
                <w:b/>
                <w:bCs/>
                <w:color w:val="auto"/>
                <w:sz w:val="16"/>
                <w:szCs w:val="16"/>
              </w:rPr>
              <w:lastRenderedPageBreak/>
              <w:t>ACCESO.</w:t>
            </w:r>
            <w:r w:rsidRPr="00B851CE">
              <w:rPr>
                <w:color w:val="auto"/>
                <w:sz w:val="16"/>
                <w:szCs w:val="16"/>
              </w:rPr>
              <w:t xml:space="preserve"> Recolle requisitos de acceso, criterios específicos de admisión e </w:t>
            </w:r>
            <w:r w:rsidR="00441FEE" w:rsidRPr="00B851CE">
              <w:rPr>
                <w:color w:val="auto"/>
                <w:sz w:val="16"/>
                <w:szCs w:val="16"/>
              </w:rPr>
              <w:t xml:space="preserve">un documento de </w:t>
            </w:r>
            <w:r w:rsidRPr="00B851CE">
              <w:rPr>
                <w:color w:val="auto"/>
                <w:sz w:val="16"/>
                <w:szCs w:val="16"/>
              </w:rPr>
              <w:t>recomendacións para presentar a documentación de solicitude de acceso, matrícula, etc.</w:t>
            </w:r>
            <w:r w:rsidR="00441FEE" w:rsidRPr="00B851CE">
              <w:rPr>
                <w:color w:val="auto"/>
                <w:sz w:val="16"/>
                <w:szCs w:val="16"/>
              </w:rPr>
              <w:t xml:space="preserve"> (http://doctorado.arte.webs.uvigo.es/docs/Recomendacions.pdf)</w:t>
            </w:r>
          </w:p>
          <w:p w14:paraId="5A5F4021" w14:textId="608FB9C7" w:rsidR="000E4A26" w:rsidRPr="00B851CE" w:rsidRDefault="000E4A26" w:rsidP="00344BA1">
            <w:pPr>
              <w:pStyle w:val="Prrafodelista"/>
              <w:numPr>
                <w:ilvl w:val="0"/>
                <w:numId w:val="36"/>
              </w:numPr>
              <w:spacing w:after="120" w:line="360" w:lineRule="auto"/>
              <w:ind w:left="1066" w:hanging="357"/>
              <w:contextualSpacing w:val="0"/>
              <w:jc w:val="both"/>
              <w:rPr>
                <w:color w:val="auto"/>
                <w:sz w:val="16"/>
                <w:szCs w:val="16"/>
              </w:rPr>
            </w:pPr>
            <w:r w:rsidRPr="00B851CE">
              <w:rPr>
                <w:b/>
                <w:bCs/>
                <w:color w:val="auto"/>
                <w:sz w:val="16"/>
                <w:szCs w:val="16"/>
              </w:rPr>
              <w:t>PROGRAMA.</w:t>
            </w:r>
            <w:r w:rsidRPr="00B851CE">
              <w:rPr>
                <w:color w:val="auto"/>
                <w:sz w:val="16"/>
                <w:szCs w:val="16"/>
              </w:rPr>
              <w:t xml:space="preserve"> </w:t>
            </w:r>
            <w:r w:rsidR="00C52170" w:rsidRPr="00B851CE">
              <w:rPr>
                <w:color w:val="auto"/>
                <w:sz w:val="16"/>
                <w:szCs w:val="16"/>
              </w:rPr>
              <w:t xml:space="preserve">Profesorado do programa, actividades formativas obrigatorias e </w:t>
            </w:r>
            <w:proofErr w:type="spellStart"/>
            <w:r w:rsidR="00C52170" w:rsidRPr="00B851CE">
              <w:rPr>
                <w:color w:val="auto"/>
                <w:sz w:val="16"/>
                <w:szCs w:val="16"/>
              </w:rPr>
              <w:t>cronograma</w:t>
            </w:r>
            <w:proofErr w:type="spellEnd"/>
            <w:r w:rsidR="00C52170" w:rsidRPr="00B851CE">
              <w:rPr>
                <w:color w:val="auto"/>
                <w:sz w:val="16"/>
                <w:szCs w:val="16"/>
              </w:rPr>
              <w:t xml:space="preserve"> xeral da </w:t>
            </w:r>
            <w:proofErr w:type="spellStart"/>
            <w:r w:rsidR="00C52170" w:rsidRPr="00B851CE">
              <w:rPr>
                <w:color w:val="auto"/>
                <w:sz w:val="16"/>
                <w:szCs w:val="16"/>
              </w:rPr>
              <w:t>sua</w:t>
            </w:r>
            <w:proofErr w:type="spellEnd"/>
            <w:r w:rsidR="00C52170" w:rsidRPr="00B851CE">
              <w:rPr>
                <w:color w:val="auto"/>
                <w:sz w:val="16"/>
                <w:szCs w:val="16"/>
              </w:rPr>
              <w:t xml:space="preserve"> planificación, procesos de seguimento e supervisión, relación de teses defendidas no P</w:t>
            </w:r>
            <w:r w:rsidR="007D58C9" w:rsidRPr="00B851CE">
              <w:rPr>
                <w:color w:val="auto"/>
                <w:sz w:val="16"/>
                <w:szCs w:val="16"/>
              </w:rPr>
              <w:t>D</w:t>
            </w:r>
            <w:r w:rsidR="00C52170" w:rsidRPr="00B851CE">
              <w:rPr>
                <w:color w:val="auto"/>
                <w:sz w:val="16"/>
                <w:szCs w:val="16"/>
              </w:rPr>
              <w:t xml:space="preserve"> e </w:t>
            </w:r>
            <w:r w:rsidR="003F5873" w:rsidRPr="00B851CE">
              <w:rPr>
                <w:color w:val="auto"/>
                <w:sz w:val="16"/>
                <w:szCs w:val="16"/>
              </w:rPr>
              <w:t>enlace para a súa consulta n</w:t>
            </w:r>
            <w:r w:rsidR="00C52170" w:rsidRPr="00B851CE">
              <w:rPr>
                <w:color w:val="auto"/>
                <w:sz w:val="16"/>
                <w:szCs w:val="16"/>
              </w:rPr>
              <w:t xml:space="preserve">o </w:t>
            </w:r>
            <w:proofErr w:type="spellStart"/>
            <w:r w:rsidR="00C52170" w:rsidRPr="00B851CE">
              <w:rPr>
                <w:color w:val="auto"/>
                <w:sz w:val="16"/>
                <w:szCs w:val="16"/>
              </w:rPr>
              <w:t>repositorio</w:t>
            </w:r>
            <w:proofErr w:type="spellEnd"/>
            <w:r w:rsidR="00C52170" w:rsidRPr="00B851CE">
              <w:rPr>
                <w:color w:val="auto"/>
                <w:sz w:val="16"/>
                <w:szCs w:val="16"/>
              </w:rPr>
              <w:t xml:space="preserve"> institucional da Universidade de Vigo</w:t>
            </w:r>
            <w:r w:rsidR="00210302" w:rsidRPr="00B851CE">
              <w:rPr>
                <w:color w:val="auto"/>
                <w:sz w:val="16"/>
                <w:szCs w:val="16"/>
              </w:rPr>
              <w:t>.</w:t>
            </w:r>
          </w:p>
          <w:p w14:paraId="0AC7F05F" w14:textId="07137796" w:rsidR="00210302" w:rsidRPr="00B851CE" w:rsidRDefault="00210302" w:rsidP="00344BA1">
            <w:pPr>
              <w:pStyle w:val="Prrafodelista"/>
              <w:numPr>
                <w:ilvl w:val="0"/>
                <w:numId w:val="36"/>
              </w:numPr>
              <w:spacing w:after="120" w:line="360" w:lineRule="auto"/>
              <w:ind w:left="1066" w:hanging="357"/>
              <w:contextualSpacing w:val="0"/>
              <w:jc w:val="both"/>
              <w:rPr>
                <w:b/>
                <w:bCs/>
                <w:color w:val="auto"/>
                <w:sz w:val="16"/>
                <w:szCs w:val="16"/>
              </w:rPr>
            </w:pPr>
            <w:r w:rsidRPr="00B851CE">
              <w:rPr>
                <w:b/>
                <w:bCs/>
                <w:color w:val="auto"/>
                <w:sz w:val="16"/>
                <w:szCs w:val="16"/>
              </w:rPr>
              <w:t xml:space="preserve">INVESTIGACIÓN. </w:t>
            </w:r>
            <w:r w:rsidRPr="00B851CE">
              <w:rPr>
                <w:color w:val="auto"/>
                <w:sz w:val="16"/>
                <w:szCs w:val="16"/>
              </w:rPr>
              <w:t>Liñas de investigación ofertadas e grupos de investigación.</w:t>
            </w:r>
          </w:p>
          <w:p w14:paraId="63FBF896" w14:textId="40A05FD0" w:rsidR="00210302" w:rsidRPr="00B851CE" w:rsidRDefault="00210302" w:rsidP="00344BA1">
            <w:pPr>
              <w:pStyle w:val="Prrafodelista"/>
              <w:numPr>
                <w:ilvl w:val="0"/>
                <w:numId w:val="36"/>
              </w:numPr>
              <w:spacing w:after="120" w:line="360" w:lineRule="auto"/>
              <w:ind w:left="1066" w:hanging="357"/>
              <w:contextualSpacing w:val="0"/>
              <w:jc w:val="both"/>
              <w:rPr>
                <w:b/>
                <w:bCs/>
                <w:color w:val="auto"/>
                <w:sz w:val="16"/>
                <w:szCs w:val="16"/>
              </w:rPr>
            </w:pPr>
            <w:r w:rsidRPr="00B851CE">
              <w:rPr>
                <w:b/>
                <w:bCs/>
                <w:color w:val="auto"/>
                <w:sz w:val="16"/>
                <w:szCs w:val="16"/>
              </w:rPr>
              <w:t xml:space="preserve">CALIDADE. </w:t>
            </w:r>
            <w:r w:rsidRPr="00B851CE">
              <w:rPr>
                <w:color w:val="auto"/>
                <w:sz w:val="16"/>
                <w:szCs w:val="16"/>
              </w:rPr>
              <w:t xml:space="preserve">Sistema de Garantía de Calidade. Indicadores de resultados. Acceso ao sistema de Queixas, Suxestións e </w:t>
            </w:r>
            <w:proofErr w:type="spellStart"/>
            <w:r w:rsidRPr="00B851CE">
              <w:rPr>
                <w:color w:val="auto"/>
                <w:sz w:val="16"/>
                <w:szCs w:val="16"/>
              </w:rPr>
              <w:t>Parabens</w:t>
            </w:r>
            <w:proofErr w:type="spellEnd"/>
            <w:r w:rsidRPr="00B851CE">
              <w:rPr>
                <w:color w:val="auto"/>
                <w:sz w:val="16"/>
                <w:szCs w:val="16"/>
              </w:rPr>
              <w:t>,</w:t>
            </w:r>
          </w:p>
          <w:p w14:paraId="4F9EBDCF" w14:textId="2281B11C" w:rsidR="00F5064F" w:rsidRPr="00B851CE" w:rsidRDefault="00210302" w:rsidP="00344BA1">
            <w:pPr>
              <w:pStyle w:val="Prrafodelista"/>
              <w:numPr>
                <w:ilvl w:val="0"/>
                <w:numId w:val="36"/>
              </w:numPr>
              <w:spacing w:after="120" w:line="360" w:lineRule="auto"/>
              <w:ind w:left="1066" w:hanging="357"/>
              <w:contextualSpacing w:val="0"/>
              <w:jc w:val="both"/>
              <w:rPr>
                <w:b/>
                <w:bCs/>
                <w:color w:val="auto"/>
                <w:sz w:val="16"/>
                <w:szCs w:val="16"/>
              </w:rPr>
            </w:pPr>
            <w:r w:rsidRPr="00B851CE">
              <w:rPr>
                <w:b/>
                <w:bCs/>
                <w:color w:val="auto"/>
                <w:sz w:val="16"/>
                <w:szCs w:val="16"/>
              </w:rPr>
              <w:t xml:space="preserve">ACTUALIDADE. </w:t>
            </w:r>
            <w:r w:rsidRPr="00B851CE">
              <w:rPr>
                <w:color w:val="auto"/>
                <w:sz w:val="16"/>
                <w:szCs w:val="16"/>
              </w:rPr>
              <w:t xml:space="preserve">Acceso aos avisos </w:t>
            </w:r>
            <w:r w:rsidR="00F5064F" w:rsidRPr="00B851CE">
              <w:rPr>
                <w:color w:val="auto"/>
                <w:sz w:val="16"/>
                <w:szCs w:val="16"/>
              </w:rPr>
              <w:t xml:space="preserve">puntuais </w:t>
            </w:r>
            <w:r w:rsidR="00AF19D7" w:rsidRPr="00B851CE">
              <w:rPr>
                <w:color w:val="auto"/>
                <w:sz w:val="16"/>
                <w:szCs w:val="16"/>
              </w:rPr>
              <w:t xml:space="preserve">e novas </w:t>
            </w:r>
            <w:r w:rsidR="00F5064F" w:rsidRPr="00B851CE">
              <w:rPr>
                <w:color w:val="auto"/>
                <w:sz w:val="16"/>
                <w:szCs w:val="16"/>
              </w:rPr>
              <w:t>sobre a marcha do programa e datas importantes (convocatoria de defensa de teses, datas de matrícula, prazos para a realización de procesos concretos,...)</w:t>
            </w:r>
          </w:p>
          <w:p w14:paraId="4EAD1FBE" w14:textId="64C27BF4" w:rsidR="007D58C9" w:rsidRPr="00FE1213" w:rsidRDefault="007D58C9" w:rsidP="001529EC">
            <w:pPr>
              <w:spacing w:line="360" w:lineRule="auto"/>
              <w:jc w:val="both"/>
              <w:rPr>
                <w:color w:val="auto"/>
                <w:sz w:val="16"/>
                <w:szCs w:val="16"/>
              </w:rPr>
            </w:pPr>
            <w:r>
              <w:rPr>
                <w:color w:val="auto"/>
                <w:sz w:val="16"/>
                <w:szCs w:val="16"/>
              </w:rPr>
              <w:t xml:space="preserve"> </w:t>
            </w:r>
          </w:p>
        </w:tc>
      </w:tr>
      <w:tr w:rsidR="002E1611" w:rsidRPr="00FE1213" w14:paraId="3B39846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46ED6F6"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 xml:space="preserve">2.2.- A institución garante un fácil acceso á información relevante de programa de doutoramento a todos os grupos de interese. </w:t>
            </w:r>
          </w:p>
        </w:tc>
      </w:tr>
      <w:tr w:rsidR="002E1611" w:rsidRPr="00FE1213" w14:paraId="161086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899C9AD"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2EDAAC4B" w14:textId="77777777" w:rsidR="002E1611" w:rsidRPr="00FE1213"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Garántese un fácil acceso á información relevante do </w:t>
            </w:r>
            <w:r>
              <w:rPr>
                <w:color w:val="auto"/>
                <w:sz w:val="16"/>
                <w:szCs w:val="16"/>
              </w:rPr>
              <w:t>programa a todos os grupos de interese.</w:t>
            </w:r>
          </w:p>
        </w:tc>
      </w:tr>
      <w:tr w:rsidR="002E1611" w:rsidRPr="00FE1213" w14:paraId="1A60F6B2" w14:textId="77777777" w:rsidTr="00845188">
        <w:trPr>
          <w:trHeight w:val="788"/>
          <w:jc w:val="center"/>
        </w:trPr>
        <w:tc>
          <w:tcPr>
            <w:tcW w:w="9078" w:type="dxa"/>
            <w:tcBorders>
              <w:top w:val="single" w:sz="4" w:space="0" w:color="A6A6A6"/>
              <w:left w:val="single" w:sz="4" w:space="0" w:color="A6A6A6"/>
              <w:right w:val="single" w:sz="4" w:space="0" w:color="A6A6A6"/>
            </w:tcBorders>
            <w:shd w:val="clear" w:color="auto" w:fill="auto"/>
            <w:tcMar>
              <w:left w:w="108" w:type="dxa"/>
            </w:tcMar>
          </w:tcPr>
          <w:p w14:paraId="131019E0"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D7113" w14:textId="0B303220" w:rsidR="002E1611" w:rsidRDefault="002E1611" w:rsidP="001529EC">
            <w:pPr>
              <w:spacing w:line="360" w:lineRule="auto"/>
              <w:jc w:val="both"/>
              <w:rPr>
                <w:rFonts w:cs="Verdana"/>
                <w:b/>
                <w:bCs/>
                <w:iCs/>
                <w:color w:val="auto"/>
                <w:sz w:val="16"/>
                <w:szCs w:val="16"/>
              </w:rPr>
            </w:pPr>
          </w:p>
          <w:p w14:paraId="52FFA01C" w14:textId="707CC9AF" w:rsidR="00B90F43" w:rsidRPr="00B90F43" w:rsidRDefault="00B90F43" w:rsidP="001529EC">
            <w:pPr>
              <w:spacing w:line="360" w:lineRule="auto"/>
              <w:jc w:val="both"/>
              <w:rPr>
                <w:rFonts w:cs="Verdana"/>
                <w:bCs/>
                <w:iCs/>
                <w:color w:val="auto"/>
                <w:sz w:val="16"/>
                <w:szCs w:val="16"/>
              </w:rPr>
            </w:pPr>
            <w:r w:rsidRPr="00B90F43">
              <w:rPr>
                <w:rFonts w:cs="Verdana"/>
                <w:bCs/>
                <w:iCs/>
                <w:color w:val="auto"/>
                <w:sz w:val="16"/>
                <w:szCs w:val="16"/>
              </w:rPr>
              <w:t>Todos os grupos de interese teñen acceso á información relevante, a través da información que proporciona a Universidade fundamentalmente pola páxina WEB (eido.uvigo.es), na que se pode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w:t>
            </w:r>
          </w:p>
          <w:p w14:paraId="1B5C0578" w14:textId="7777777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A Universidade de Vigo conta con diversos sistemas de información, atención, apoio e orientación ao alumnado, tanto de carácter institucional ou comúns a todos os estudantes como específicos do ciclo de doutoramento:</w:t>
            </w:r>
          </w:p>
          <w:p w14:paraId="344A9C52" w14:textId="77777777" w:rsidR="00B90F43" w:rsidRPr="00B90F43" w:rsidRDefault="00B90F43" w:rsidP="00B90F43">
            <w:pPr>
              <w:spacing w:line="360" w:lineRule="auto"/>
              <w:jc w:val="both"/>
              <w:rPr>
                <w:rFonts w:cs="Verdana"/>
                <w:bCs/>
                <w:iCs/>
                <w:color w:val="auto"/>
                <w:sz w:val="16"/>
                <w:szCs w:val="16"/>
              </w:rPr>
            </w:pPr>
          </w:p>
          <w:p w14:paraId="2D5BB375" w14:textId="7777777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 xml:space="preserve">- </w:t>
            </w:r>
            <w:r w:rsidRPr="00047EF9">
              <w:rPr>
                <w:rFonts w:cs="Verdana"/>
                <w:bCs/>
                <w:iCs/>
                <w:color w:val="auto"/>
                <w:sz w:val="16"/>
                <w:szCs w:val="16"/>
                <w:u w:val="single"/>
              </w:rPr>
              <w:t>Institucionais:</w:t>
            </w:r>
          </w:p>
          <w:p w14:paraId="320055CA" w14:textId="05D0A23E" w:rsidR="00B90F43" w:rsidRPr="00047EF9" w:rsidRDefault="00B90F43" w:rsidP="00047EF9">
            <w:pPr>
              <w:pStyle w:val="Prrafodelista"/>
              <w:numPr>
                <w:ilvl w:val="0"/>
                <w:numId w:val="4"/>
              </w:numPr>
              <w:spacing w:line="360" w:lineRule="auto"/>
              <w:ind w:left="457"/>
              <w:jc w:val="both"/>
              <w:rPr>
                <w:rFonts w:cs="Verdana"/>
                <w:bCs/>
                <w:iCs/>
                <w:color w:val="auto"/>
                <w:sz w:val="16"/>
                <w:szCs w:val="16"/>
              </w:rPr>
            </w:pPr>
            <w:r w:rsidRPr="00047EF9">
              <w:rPr>
                <w:rFonts w:cs="Verdana"/>
                <w:bCs/>
                <w:iCs/>
                <w:color w:val="auto"/>
                <w:sz w:val="16"/>
                <w:szCs w:val="16"/>
              </w:rPr>
              <w:t>Sección de Información ao Estudante (SIE): Servizos de asesoramento aos estudantes, que informan os estudos e as súas saídas profesionais, o réxime de acceso e permanencia de estudantes na universidade, os dereitos do alumnado e o modo de exercelos e/ou reclamalos, bolsas, axudas e premios convocados, o Seguro Escolar, prazas en residencias universitarias, ou calquera outro aspecto relativo á vida universitaria.</w:t>
            </w:r>
          </w:p>
          <w:p w14:paraId="51E7E865" w14:textId="4F14125C"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3" w:history="1">
              <w:r w:rsidR="00047EF9" w:rsidRPr="00A9249C">
                <w:rPr>
                  <w:rStyle w:val="Hipervnculo"/>
                  <w:rFonts w:cs="Verdana"/>
                  <w:bCs/>
                  <w:iCs/>
                  <w:sz w:val="16"/>
                  <w:szCs w:val="16"/>
                </w:rPr>
                <w:t>https://www.uvigo.gal/es/estudiar/te-asesoramos</w:t>
              </w:r>
            </w:hyperlink>
            <w:r w:rsidRPr="00B90F43">
              <w:rPr>
                <w:rFonts w:cs="Verdana"/>
                <w:bCs/>
                <w:iCs/>
                <w:color w:val="auto"/>
                <w:sz w:val="16"/>
                <w:szCs w:val="16"/>
              </w:rPr>
              <w:t>)</w:t>
            </w:r>
          </w:p>
          <w:p w14:paraId="48CB4581" w14:textId="43B11859" w:rsidR="00B90F43" w:rsidRPr="00047EF9" w:rsidRDefault="00B90F43" w:rsidP="00047EF9">
            <w:pPr>
              <w:pStyle w:val="Prrafodelista"/>
              <w:numPr>
                <w:ilvl w:val="0"/>
                <w:numId w:val="4"/>
              </w:numPr>
              <w:spacing w:line="360" w:lineRule="auto"/>
              <w:ind w:left="457"/>
              <w:jc w:val="both"/>
              <w:rPr>
                <w:rFonts w:cs="Verdana"/>
                <w:bCs/>
                <w:iCs/>
                <w:color w:val="auto"/>
                <w:sz w:val="16"/>
                <w:szCs w:val="16"/>
              </w:rPr>
            </w:pPr>
            <w:r w:rsidRPr="00047EF9">
              <w:rPr>
                <w:rFonts w:cs="Verdana"/>
                <w:bCs/>
                <w:iCs/>
                <w:color w:val="auto"/>
                <w:sz w:val="16"/>
                <w:szCs w:val="16"/>
              </w:rPr>
              <w:t>Servizo de Axudas ao Estudo, Bolsas e Prezos Públicos: Información, xestión, tramitación e resolución das bolsas e axudas ao estudo destinadas ao alumnado da Universidade de Vigo, e en concreto das convocatorias xerais do MECD, as propias da universidade, así como das bolsas de formación convocadas pola Universidade de Vigo. Ademais, encárgase da información e da tramitación dos procedementos de xestión de prezos públicos relativos á vida académica do alumnado.</w:t>
            </w:r>
          </w:p>
          <w:p w14:paraId="39364566" w14:textId="1229F436"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4" w:history="1">
              <w:r w:rsidR="00047EF9" w:rsidRPr="00A9249C">
                <w:rPr>
                  <w:rStyle w:val="Hipervnculo"/>
                  <w:rFonts w:cs="Verdana"/>
                  <w:bCs/>
                  <w:iCs/>
                  <w:sz w:val="16"/>
                  <w:szCs w:val="16"/>
                </w:rPr>
                <w:t>https://www.uvigo.gal/es/universidad/administracion-persoal/organizacion-administrativa/servizo-axudas-estudo-bolsas-prezos-publicos</w:t>
              </w:r>
            </w:hyperlink>
            <w:r w:rsidRPr="00B90F43">
              <w:rPr>
                <w:rFonts w:cs="Verdana"/>
                <w:bCs/>
                <w:iCs/>
                <w:color w:val="auto"/>
                <w:sz w:val="16"/>
                <w:szCs w:val="16"/>
              </w:rPr>
              <w:t>)</w:t>
            </w:r>
          </w:p>
          <w:p w14:paraId="7211243B" w14:textId="08E77335" w:rsidR="00B90F43" w:rsidRPr="00047EF9" w:rsidRDefault="00047EF9" w:rsidP="00047EF9">
            <w:pPr>
              <w:pStyle w:val="Prrafodelista"/>
              <w:numPr>
                <w:ilvl w:val="0"/>
                <w:numId w:val="4"/>
              </w:numPr>
              <w:spacing w:line="360" w:lineRule="auto"/>
              <w:ind w:left="457"/>
              <w:jc w:val="both"/>
              <w:rPr>
                <w:rFonts w:cs="Verdana"/>
                <w:bCs/>
                <w:iCs/>
                <w:color w:val="auto"/>
                <w:sz w:val="16"/>
                <w:szCs w:val="16"/>
              </w:rPr>
            </w:pPr>
            <w:r>
              <w:rPr>
                <w:rFonts w:cs="Verdana"/>
                <w:bCs/>
                <w:iCs/>
                <w:color w:val="auto"/>
                <w:sz w:val="16"/>
                <w:szCs w:val="16"/>
              </w:rPr>
              <w:t>Unidade de Atención ao Estud</w:t>
            </w:r>
            <w:r w:rsidR="00B90F43" w:rsidRPr="00047EF9">
              <w:rPr>
                <w:rFonts w:cs="Verdana"/>
                <w:bCs/>
                <w:iCs/>
                <w:color w:val="auto"/>
                <w:sz w:val="16"/>
                <w:szCs w:val="16"/>
              </w:rPr>
              <w:t xml:space="preserve">antado con Necesidades Específicas de Apoio Educativo (UNATEN): Atención á diversidade para prestar apoio aos membros da comunidade universitaria necesidades educativas específicas Inclúe os servizos dun Gabinete </w:t>
            </w:r>
            <w:proofErr w:type="spellStart"/>
            <w:r w:rsidR="00B90F43" w:rsidRPr="00047EF9">
              <w:rPr>
                <w:rFonts w:cs="Verdana"/>
                <w:bCs/>
                <w:iCs/>
                <w:color w:val="auto"/>
                <w:sz w:val="16"/>
                <w:szCs w:val="16"/>
              </w:rPr>
              <w:t>Psico</w:t>
            </w:r>
            <w:proofErr w:type="spellEnd"/>
            <w:r w:rsidR="00B90F43" w:rsidRPr="00047EF9">
              <w:rPr>
                <w:rFonts w:cs="Verdana"/>
                <w:bCs/>
                <w:iCs/>
                <w:color w:val="auto"/>
                <w:sz w:val="16"/>
                <w:szCs w:val="16"/>
              </w:rPr>
              <w:t>-Pedagóxico.</w:t>
            </w:r>
          </w:p>
          <w:p w14:paraId="16A7E4E5" w14:textId="5D8C21BB"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lastRenderedPageBreak/>
              <w:t>(</w:t>
            </w:r>
            <w:hyperlink r:id="rId25" w:history="1">
              <w:r w:rsidR="00047EF9" w:rsidRPr="00A9249C">
                <w:rPr>
                  <w:rStyle w:val="Hipervnculo"/>
                  <w:rFonts w:cs="Verdana"/>
                  <w:bCs/>
                  <w:iCs/>
                  <w:sz w:val="16"/>
                  <w:szCs w:val="16"/>
                </w:rPr>
                <w:t>https://www.uvigo.gal/es/campus/atencion-diversidade</w:t>
              </w:r>
            </w:hyperlink>
            <w:r w:rsidRPr="00B90F43">
              <w:rPr>
                <w:rFonts w:cs="Verdana"/>
                <w:bCs/>
                <w:iCs/>
                <w:color w:val="auto"/>
                <w:sz w:val="16"/>
                <w:szCs w:val="16"/>
              </w:rPr>
              <w:t>)</w:t>
            </w:r>
          </w:p>
          <w:p w14:paraId="4204E99A" w14:textId="1F4BB898" w:rsidR="00B90F43" w:rsidRPr="009F1A00" w:rsidRDefault="00B90F43" w:rsidP="009F1A00">
            <w:pPr>
              <w:pStyle w:val="Prrafodelista"/>
              <w:numPr>
                <w:ilvl w:val="0"/>
                <w:numId w:val="4"/>
              </w:numPr>
              <w:spacing w:line="360" w:lineRule="auto"/>
              <w:jc w:val="both"/>
              <w:rPr>
                <w:rFonts w:cs="Verdana"/>
                <w:bCs/>
                <w:iCs/>
                <w:color w:val="auto"/>
                <w:sz w:val="16"/>
                <w:szCs w:val="16"/>
              </w:rPr>
            </w:pPr>
            <w:r w:rsidRPr="009F1A00">
              <w:rPr>
                <w:rFonts w:cs="Verdana"/>
                <w:bCs/>
                <w:iCs/>
                <w:color w:val="auto"/>
                <w:sz w:val="16"/>
                <w:szCs w:val="16"/>
              </w:rPr>
              <w:t>Atención á Diversidade: Para que todas as persoas poidan desenvolver a súa vida universitaria de forma plena, independentemente da súa nacionalidade, relixión, orientación sexual, xénero, capacidade funcional ou situación socioeconómica.</w:t>
            </w:r>
          </w:p>
          <w:p w14:paraId="51828C91" w14:textId="66553995" w:rsidR="00B90F43" w:rsidRPr="009F1A00" w:rsidRDefault="00B90F43" w:rsidP="009F1A00">
            <w:pPr>
              <w:pStyle w:val="Prrafodelista"/>
              <w:numPr>
                <w:ilvl w:val="0"/>
                <w:numId w:val="4"/>
              </w:numPr>
              <w:spacing w:line="360" w:lineRule="auto"/>
              <w:jc w:val="both"/>
              <w:rPr>
                <w:rFonts w:cs="Verdana"/>
                <w:bCs/>
                <w:iCs/>
                <w:color w:val="auto"/>
                <w:sz w:val="16"/>
                <w:szCs w:val="16"/>
              </w:rPr>
            </w:pPr>
            <w:r w:rsidRPr="009F1A00">
              <w:rPr>
                <w:rFonts w:cs="Verdana"/>
                <w:bCs/>
                <w:iCs/>
                <w:color w:val="auto"/>
                <w:sz w:val="16"/>
                <w:szCs w:val="16"/>
              </w:rPr>
              <w:t>Oficina de Relacións Internacionais (ORI): Facilita información relevante e asesoramento sobre programas e normativa de mobilidade, tanto para o alumnado que desexe cursar estudos ou realizar estancias de investigación noutras universidades como para o alumnado que procede doutras universidades e outros países que vaia a continuar a súa formación na nosa universidade.</w:t>
            </w:r>
          </w:p>
          <w:p w14:paraId="1857656E" w14:textId="02ADD949"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6" w:history="1">
              <w:r w:rsidR="009F1A00" w:rsidRPr="00A9249C">
                <w:rPr>
                  <w:rStyle w:val="Hipervnculo"/>
                  <w:rFonts w:cs="Verdana"/>
                  <w:bCs/>
                  <w:iCs/>
                  <w:sz w:val="16"/>
                  <w:szCs w:val="16"/>
                </w:rPr>
                <w:t>https://www.uvigo.gal/es/universidad/administracion-persoal/organizacion-administrativa/oficina-relaciones-internacionais</w:t>
              </w:r>
            </w:hyperlink>
            <w:r w:rsidRPr="00B90F43">
              <w:rPr>
                <w:rFonts w:cs="Verdana"/>
                <w:bCs/>
                <w:iCs/>
                <w:color w:val="auto"/>
                <w:sz w:val="16"/>
                <w:szCs w:val="16"/>
              </w:rPr>
              <w:t>)</w:t>
            </w:r>
          </w:p>
          <w:p w14:paraId="6BDADCC3" w14:textId="7F120F81" w:rsidR="00B90F43" w:rsidRPr="009F1A00" w:rsidRDefault="00B90F43" w:rsidP="009F1A00">
            <w:pPr>
              <w:pStyle w:val="Prrafodelista"/>
              <w:numPr>
                <w:ilvl w:val="0"/>
                <w:numId w:val="21"/>
              </w:numPr>
              <w:spacing w:line="360" w:lineRule="auto"/>
              <w:jc w:val="both"/>
              <w:rPr>
                <w:rFonts w:cs="Verdana"/>
                <w:bCs/>
                <w:iCs/>
                <w:color w:val="auto"/>
                <w:sz w:val="16"/>
                <w:szCs w:val="16"/>
              </w:rPr>
            </w:pPr>
            <w:r w:rsidRPr="009F1A00">
              <w:rPr>
                <w:rFonts w:cs="Verdana"/>
                <w:bCs/>
                <w:iCs/>
                <w:color w:val="auto"/>
                <w:sz w:val="16"/>
                <w:szCs w:val="16"/>
              </w:rPr>
              <w:t xml:space="preserve">Centro EURAXESS (Programa de Investigadores Visitantes): Facilita información relevante e asesoramento sobre programas e normativa de mobilidade para persoal investigador R1 (estudantes </w:t>
            </w:r>
            <w:proofErr w:type="spellStart"/>
            <w:r w:rsidRPr="009F1A00">
              <w:rPr>
                <w:rFonts w:cs="Verdana"/>
                <w:bCs/>
                <w:iCs/>
                <w:color w:val="auto"/>
                <w:sz w:val="16"/>
                <w:szCs w:val="16"/>
              </w:rPr>
              <w:t>pre</w:t>
            </w:r>
            <w:proofErr w:type="spellEnd"/>
            <w:r w:rsidRPr="009F1A00">
              <w:rPr>
                <w:rFonts w:cs="Verdana"/>
                <w:bCs/>
                <w:iCs/>
                <w:color w:val="auto"/>
                <w:sz w:val="16"/>
                <w:szCs w:val="16"/>
              </w:rPr>
              <w:t>-doutorais) que desexe realizar estancias de investigación noutras universidades nacionais ou internacionais como para aquel persoal investigador R1 desexe realizar unha estancia de investigación na Universidade de Vigo.</w:t>
            </w:r>
          </w:p>
          <w:p w14:paraId="465420B2" w14:textId="2C42BB85" w:rsidR="00B90F43" w:rsidRPr="00B90F43" w:rsidRDefault="00B90F43" w:rsidP="009F1A00">
            <w:pPr>
              <w:pStyle w:val="Prrafodelista"/>
              <w:numPr>
                <w:ilvl w:val="0"/>
                <w:numId w:val="21"/>
              </w:numPr>
              <w:spacing w:line="360" w:lineRule="auto"/>
              <w:jc w:val="both"/>
              <w:rPr>
                <w:rFonts w:cs="Verdana"/>
                <w:bCs/>
                <w:iCs/>
                <w:color w:val="auto"/>
                <w:sz w:val="16"/>
                <w:szCs w:val="16"/>
              </w:rPr>
            </w:pPr>
            <w:r w:rsidRPr="00B90F43">
              <w:rPr>
                <w:rFonts w:cs="Verdana"/>
                <w:bCs/>
                <w:iCs/>
                <w:color w:val="auto"/>
                <w:sz w:val="16"/>
                <w:szCs w:val="16"/>
              </w:rPr>
              <w:t xml:space="preserve">En canto aos investigadores/as </w:t>
            </w:r>
            <w:proofErr w:type="spellStart"/>
            <w:r w:rsidRPr="00B90F43">
              <w:rPr>
                <w:rFonts w:cs="Verdana"/>
                <w:bCs/>
                <w:iCs/>
                <w:color w:val="auto"/>
                <w:sz w:val="16"/>
                <w:szCs w:val="16"/>
              </w:rPr>
              <w:t>predoctorales</w:t>
            </w:r>
            <w:proofErr w:type="spellEnd"/>
            <w:r w:rsidRPr="00B90F43">
              <w:rPr>
                <w:rFonts w:cs="Verdana"/>
                <w:bCs/>
                <w:iCs/>
                <w:color w:val="auto"/>
                <w:sz w:val="16"/>
                <w:szCs w:val="16"/>
              </w:rPr>
              <w:t xml:space="preserve"> rexistrados como investigadores/as visitantes deberán, ademais, formalizar a súa matrícula na Universidade de Vigo nun Programa de Doutoramento concreto ou no programa xenérico da EIDO (no caso de que non atopen dentro da oferta de programas de doutoramento da Universidade de Vigo unha liña de investigación afín a aquela en que están a traballar) baixo a modalidade de matrícula de «Estadía» polo tempo da súa duración, excepto aqueles cuxa estadía sexa inferior a un mes</w:t>
            </w:r>
            <w:r w:rsidR="009F1A00">
              <w:rPr>
                <w:rFonts w:cs="Verdana"/>
                <w:bCs/>
                <w:iCs/>
                <w:color w:val="auto"/>
                <w:sz w:val="16"/>
                <w:szCs w:val="16"/>
              </w:rPr>
              <w:t>.</w:t>
            </w:r>
          </w:p>
          <w:p w14:paraId="2477303F" w14:textId="79BD81FD"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7" w:history="1">
              <w:r w:rsidR="009F1A00" w:rsidRPr="00A9249C">
                <w:rPr>
                  <w:rStyle w:val="Hipervnculo"/>
                  <w:rFonts w:cs="Verdana"/>
                  <w:bCs/>
                  <w:iCs/>
                  <w:sz w:val="16"/>
                  <w:szCs w:val="16"/>
                </w:rPr>
                <w:t>https://www.uvigo.gal/es/ven-uvigo/persoal-investigador-visitante</w:t>
              </w:r>
            </w:hyperlink>
            <w:r w:rsidRPr="00B90F43">
              <w:rPr>
                <w:rFonts w:cs="Verdana"/>
                <w:bCs/>
                <w:iCs/>
                <w:color w:val="auto"/>
                <w:sz w:val="16"/>
                <w:szCs w:val="16"/>
              </w:rPr>
              <w:t>)</w:t>
            </w:r>
          </w:p>
          <w:p w14:paraId="0B82A3BA" w14:textId="77B54083"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Biblioteca: Dá soporte á docencia, aprendizaxe, investigación e formación integral do alumnado e do profesorado e, en xeral, de todas as persoas. Facilita o acceso e a difusión dos recursos de información, xestionan espazos, equipamentos e servizos, e colaboran nos procesos de transformar a información en coñecemento.</w:t>
            </w:r>
          </w:p>
          <w:p w14:paraId="2DCFCAF2" w14:textId="2F09B09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8" w:history="1">
              <w:r w:rsidR="002D1C2C" w:rsidRPr="00A9249C">
                <w:rPr>
                  <w:rStyle w:val="Hipervnculo"/>
                  <w:rFonts w:cs="Verdana"/>
                  <w:bCs/>
                  <w:iCs/>
                  <w:sz w:val="16"/>
                  <w:szCs w:val="16"/>
                </w:rPr>
                <w:t>https://www.uvigo.gal/es/universidad/biblioteca</w:t>
              </w:r>
            </w:hyperlink>
            <w:r w:rsidRPr="00B90F43">
              <w:rPr>
                <w:rFonts w:cs="Verdana"/>
                <w:bCs/>
                <w:iCs/>
                <w:color w:val="auto"/>
                <w:sz w:val="16"/>
                <w:szCs w:val="16"/>
              </w:rPr>
              <w:t>)</w:t>
            </w:r>
          </w:p>
          <w:p w14:paraId="17A97E7B" w14:textId="5DCEE906"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Unidade de Emprego e Emprend</w:t>
            </w:r>
            <w:r w:rsidR="002D1C2C">
              <w:rPr>
                <w:rFonts w:cs="Verdana"/>
                <w:bCs/>
                <w:iCs/>
                <w:color w:val="auto"/>
                <w:sz w:val="16"/>
                <w:szCs w:val="16"/>
              </w:rPr>
              <w:t>e</w:t>
            </w:r>
            <w:r w:rsidRPr="002D1C2C">
              <w:rPr>
                <w:rFonts w:cs="Verdana"/>
                <w:bCs/>
                <w:iCs/>
                <w:color w:val="auto"/>
                <w:sz w:val="16"/>
                <w:szCs w:val="16"/>
              </w:rPr>
              <w:t>mento: Orienta e facilita, en colaboración con administracións, empresas e outras institucións, o acceso ao mercado laboral das persoas tituladas na Universidade de Vigo.</w:t>
            </w:r>
          </w:p>
          <w:p w14:paraId="5C6602FB" w14:textId="041F47F3"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9" w:history="1">
              <w:r w:rsidR="002D1C2C" w:rsidRPr="00A9249C">
                <w:rPr>
                  <w:rStyle w:val="Hipervnculo"/>
                  <w:rFonts w:cs="Verdana"/>
                  <w:bCs/>
                  <w:iCs/>
                  <w:sz w:val="16"/>
                  <w:szCs w:val="16"/>
                </w:rPr>
                <w:t>https://www.uvigo.gal/es/universidad/administracion-persoal/organizacion-administrativa/unidade-emprego-emprendimiento</w:t>
              </w:r>
            </w:hyperlink>
            <w:r w:rsidRPr="00B90F43">
              <w:rPr>
                <w:rFonts w:cs="Verdana"/>
                <w:bCs/>
                <w:iCs/>
                <w:color w:val="auto"/>
                <w:sz w:val="16"/>
                <w:szCs w:val="16"/>
              </w:rPr>
              <w:t>)</w:t>
            </w:r>
          </w:p>
          <w:p w14:paraId="508D5044" w14:textId="2CBBC583" w:rsidR="00B90F43" w:rsidRPr="002D1C2C" w:rsidRDefault="00B90F43" w:rsidP="000D669D">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Centro de Linguas: Ofrécese formación en cinco idiomas estranxeiros (inglés, francés, portugués, alemán e italiano) e de español para estranxeiros. Imparten cursos xerais, intensivos e cursos de conversación de duración trimestral, que están homologados pola ACLES e recoñecidos academicamente como competencias transversais propias da universidade. A formación está dirixida a alumnado (incluído o estranxeiro), persoal docente e investigador, persoal de administración e servizos e á sociedade en xeral (</w:t>
            </w:r>
            <w:hyperlink r:id="rId30" w:history="1">
              <w:r w:rsidR="002D1C2C" w:rsidRPr="002D1C2C">
                <w:rPr>
                  <w:rStyle w:val="Hipervnculo"/>
                  <w:rFonts w:cs="Verdana"/>
                  <w:bCs/>
                  <w:iCs/>
                  <w:sz w:val="16"/>
                  <w:szCs w:val="16"/>
                </w:rPr>
                <w:t>https://cdl.uvigo.es</w:t>
              </w:r>
            </w:hyperlink>
            <w:r w:rsidRPr="002D1C2C">
              <w:rPr>
                <w:rFonts w:cs="Verdana"/>
                <w:bCs/>
                <w:iCs/>
                <w:color w:val="auto"/>
                <w:sz w:val="16"/>
                <w:szCs w:val="16"/>
              </w:rPr>
              <w:t>)</w:t>
            </w:r>
          </w:p>
          <w:p w14:paraId="584D2EEC" w14:textId="2172DBC6" w:rsidR="00B90F43" w:rsidRPr="002D1C2C" w:rsidRDefault="00B90F43" w:rsidP="002D1C2C">
            <w:pPr>
              <w:pStyle w:val="Pr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Talleres e outros cursos: Oferta de formación complementaria ao alumnado, co obxectivo de promover o desenvolvemento de habilidades e destrezas complementarias ao currículo.</w:t>
            </w:r>
          </w:p>
          <w:p w14:paraId="240DF4FE" w14:textId="2A7F4F39"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1" w:history="1">
              <w:r w:rsidR="002D1C2C" w:rsidRPr="00A9249C">
                <w:rPr>
                  <w:rStyle w:val="Hipervnculo"/>
                  <w:rFonts w:cs="Verdana"/>
                  <w:bCs/>
                  <w:iCs/>
                  <w:sz w:val="16"/>
                  <w:szCs w:val="16"/>
                </w:rPr>
                <w:t>https://www.uvigo.gal/es/campus/cultura/talleres-outros-cursos</w:t>
              </w:r>
            </w:hyperlink>
            <w:r w:rsidRPr="00B90F43">
              <w:rPr>
                <w:rFonts w:cs="Verdana"/>
                <w:bCs/>
                <w:iCs/>
                <w:color w:val="auto"/>
                <w:sz w:val="16"/>
                <w:szCs w:val="16"/>
              </w:rPr>
              <w:t>)</w:t>
            </w:r>
          </w:p>
          <w:p w14:paraId="467C8545" w14:textId="06841BA2"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 xml:space="preserve">Vida no campus: Adicionalmente, a Universidade de Vigo dispón de servizos de información e apoio en relación coa vida no campus (Igualdade, Cultura, Voluntariado e Cooperación, Asociacionismo, Convivencia, Deporte, Saúde e Benestar, Medio e Sustentabilidade, </w:t>
            </w:r>
            <w:proofErr w:type="spellStart"/>
            <w:r w:rsidRPr="002D1C2C">
              <w:rPr>
                <w:rFonts w:cs="Verdana"/>
                <w:bCs/>
                <w:iCs/>
                <w:color w:val="auto"/>
                <w:sz w:val="16"/>
                <w:szCs w:val="16"/>
              </w:rPr>
              <w:t>Conectividad</w:t>
            </w:r>
            <w:r w:rsidR="002D1C2C">
              <w:rPr>
                <w:rFonts w:cs="Verdana"/>
                <w:bCs/>
                <w:iCs/>
                <w:color w:val="auto"/>
                <w:sz w:val="16"/>
                <w:szCs w:val="16"/>
              </w:rPr>
              <w:t>e</w:t>
            </w:r>
            <w:proofErr w:type="spellEnd"/>
            <w:r w:rsidRPr="002D1C2C">
              <w:rPr>
                <w:rFonts w:cs="Verdana"/>
                <w:bCs/>
                <w:iCs/>
                <w:color w:val="auto"/>
                <w:sz w:val="16"/>
                <w:szCs w:val="16"/>
              </w:rPr>
              <w:t>, Emerxencias).</w:t>
            </w:r>
          </w:p>
          <w:p w14:paraId="32118F78" w14:textId="46AA3DC5"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2" w:history="1">
              <w:r w:rsidR="002D1C2C" w:rsidRPr="00A9249C">
                <w:rPr>
                  <w:rStyle w:val="Hipervnculo"/>
                  <w:rFonts w:cs="Verdana"/>
                  <w:bCs/>
                  <w:iCs/>
                  <w:sz w:val="16"/>
                  <w:szCs w:val="16"/>
                </w:rPr>
                <w:t>https://www.uvigo.gal/es/campus</w:t>
              </w:r>
            </w:hyperlink>
            <w:r w:rsidRPr="00B90F43">
              <w:rPr>
                <w:rFonts w:cs="Verdana"/>
                <w:bCs/>
                <w:iCs/>
                <w:color w:val="auto"/>
                <w:sz w:val="16"/>
                <w:szCs w:val="16"/>
              </w:rPr>
              <w:t>)</w:t>
            </w:r>
          </w:p>
          <w:p w14:paraId="0C107CCC" w14:textId="77777777" w:rsidR="002D1C2C" w:rsidRPr="00B90F43" w:rsidRDefault="002D1C2C" w:rsidP="00B90F43">
            <w:pPr>
              <w:spacing w:line="360" w:lineRule="auto"/>
              <w:jc w:val="both"/>
              <w:rPr>
                <w:rFonts w:cs="Verdana"/>
                <w:bCs/>
                <w:iCs/>
                <w:color w:val="auto"/>
                <w:sz w:val="16"/>
                <w:szCs w:val="16"/>
              </w:rPr>
            </w:pPr>
          </w:p>
          <w:p w14:paraId="66B9BB8B" w14:textId="46AD9F37"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lastRenderedPageBreak/>
              <w:t>Delegacións de estudantes: Formadas, polo menos, polas persoas que son representantes do alumnado do centro nos órganos de goberno da universidade.</w:t>
            </w:r>
          </w:p>
          <w:p w14:paraId="7E5CB23D" w14:textId="10D5BD42"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3" w:history="1">
              <w:r w:rsidR="002D1C2C" w:rsidRPr="00A9249C">
                <w:rPr>
                  <w:rStyle w:val="Hipervnculo"/>
                  <w:rFonts w:cs="Verdana"/>
                  <w:bCs/>
                  <w:iCs/>
                  <w:sz w:val="16"/>
                  <w:szCs w:val="16"/>
                </w:rPr>
                <w:t>https://www.uvigo.gal/es/universidad/gobierno-uvigo/democracia/participacion-alumnado/delegacións-estudantes</w:t>
              </w:r>
            </w:hyperlink>
            <w:r w:rsidRPr="00B90F43">
              <w:rPr>
                <w:rFonts w:cs="Verdana"/>
                <w:bCs/>
                <w:iCs/>
                <w:color w:val="auto"/>
                <w:sz w:val="16"/>
                <w:szCs w:val="16"/>
              </w:rPr>
              <w:t>)</w:t>
            </w:r>
          </w:p>
          <w:p w14:paraId="452EB9D5" w14:textId="17FB86BD" w:rsidR="00B90F43" w:rsidRPr="002D1C2C" w:rsidRDefault="002D1C2C" w:rsidP="002D1C2C">
            <w:pPr>
              <w:pStyle w:val="Prrafodelista"/>
              <w:numPr>
                <w:ilvl w:val="0"/>
                <w:numId w:val="23"/>
              </w:numPr>
              <w:spacing w:line="360" w:lineRule="auto"/>
              <w:jc w:val="both"/>
              <w:rPr>
                <w:rFonts w:cs="Verdana"/>
                <w:bCs/>
                <w:iCs/>
                <w:color w:val="auto"/>
                <w:sz w:val="16"/>
                <w:szCs w:val="16"/>
              </w:rPr>
            </w:pPr>
            <w:proofErr w:type="spellStart"/>
            <w:r>
              <w:rPr>
                <w:rFonts w:cs="Verdana"/>
                <w:bCs/>
                <w:iCs/>
                <w:color w:val="auto"/>
                <w:sz w:val="16"/>
                <w:szCs w:val="16"/>
              </w:rPr>
              <w:t>Valedoría</w:t>
            </w:r>
            <w:proofErr w:type="spellEnd"/>
            <w:r w:rsidR="00B90F43" w:rsidRPr="002D1C2C">
              <w:rPr>
                <w:rFonts w:cs="Verdana"/>
                <w:bCs/>
                <w:iCs/>
                <w:color w:val="auto"/>
                <w:sz w:val="16"/>
                <w:szCs w:val="16"/>
              </w:rPr>
              <w:t xml:space="preserve"> Universitaria: É un órgano creado para velar polos dereitos de toda a comunidade universitaria: estudantes, persoal docente e investigador, e persoal de administración e servizos.</w:t>
            </w:r>
          </w:p>
          <w:p w14:paraId="2C9BFAF8" w14:textId="2C6221A8"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4" w:history="1">
              <w:r w:rsidR="002D1C2C" w:rsidRPr="00A9249C">
                <w:rPr>
                  <w:rStyle w:val="Hipervnculo"/>
                  <w:rFonts w:cs="Verdana"/>
                  <w:bCs/>
                  <w:iCs/>
                  <w:sz w:val="16"/>
                  <w:szCs w:val="16"/>
                </w:rPr>
                <w:t>https://www.uvigo.gal/es/universidad/gobierno-uvigo/defensoria-universitaria</w:t>
              </w:r>
            </w:hyperlink>
            <w:r w:rsidRPr="00B90F43">
              <w:rPr>
                <w:rFonts w:cs="Verdana"/>
                <w:bCs/>
                <w:iCs/>
                <w:color w:val="auto"/>
                <w:sz w:val="16"/>
                <w:szCs w:val="16"/>
              </w:rPr>
              <w:t>)</w:t>
            </w:r>
          </w:p>
          <w:p w14:paraId="4BB1F2F0" w14:textId="77777777" w:rsidR="002D1C2C" w:rsidRPr="00B90F43" w:rsidRDefault="002D1C2C" w:rsidP="00B90F43">
            <w:pPr>
              <w:spacing w:line="360" w:lineRule="auto"/>
              <w:jc w:val="both"/>
              <w:rPr>
                <w:rFonts w:cs="Verdana"/>
                <w:bCs/>
                <w:iCs/>
                <w:color w:val="auto"/>
                <w:sz w:val="16"/>
                <w:szCs w:val="16"/>
              </w:rPr>
            </w:pPr>
          </w:p>
          <w:p w14:paraId="76F7C6B8" w14:textId="29D1A52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 xml:space="preserve">- </w:t>
            </w:r>
            <w:r w:rsidRPr="002D1C2C">
              <w:rPr>
                <w:rFonts w:cs="Verdana"/>
                <w:bCs/>
                <w:iCs/>
                <w:color w:val="auto"/>
                <w:sz w:val="16"/>
                <w:szCs w:val="16"/>
                <w:u w:val="single"/>
              </w:rPr>
              <w:t>Específicos</w:t>
            </w:r>
            <w:r w:rsidR="00F63CBA">
              <w:rPr>
                <w:rFonts w:cs="Verdana"/>
                <w:bCs/>
                <w:iCs/>
                <w:color w:val="auto"/>
                <w:sz w:val="16"/>
                <w:szCs w:val="16"/>
                <w:u w:val="single"/>
              </w:rPr>
              <w:t xml:space="preserve"> (ciclo de doutoramento)</w:t>
            </w:r>
            <w:r w:rsidRPr="00B90F43">
              <w:rPr>
                <w:rFonts w:cs="Verdana"/>
                <w:bCs/>
                <w:iCs/>
                <w:color w:val="auto"/>
                <w:sz w:val="16"/>
                <w:szCs w:val="16"/>
              </w:rPr>
              <w:t>:</w:t>
            </w:r>
          </w:p>
          <w:p w14:paraId="1A8F7DC0" w14:textId="3F9C39E9"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 xml:space="preserve">Servizo de Xestión de Estudos de Posgrao: proporciona apoio administrativo á Escola de Doutoramento, elabora as instrucións de matrícula e admisión e coordina os seus procedementos, resolve as incidencias, coordina a xestión administrativa e información das Áreas Académicas de </w:t>
            </w:r>
            <w:proofErr w:type="spellStart"/>
            <w:r w:rsidRPr="002D1C2C">
              <w:rPr>
                <w:rFonts w:cs="Verdana"/>
                <w:bCs/>
                <w:iCs/>
                <w:color w:val="auto"/>
                <w:sz w:val="16"/>
                <w:szCs w:val="16"/>
              </w:rPr>
              <w:t>Posgrao</w:t>
            </w:r>
            <w:proofErr w:type="spellEnd"/>
            <w:r w:rsidRPr="002D1C2C">
              <w:rPr>
                <w:rFonts w:cs="Verdana"/>
                <w:bCs/>
                <w:iCs/>
                <w:color w:val="auto"/>
                <w:sz w:val="16"/>
                <w:szCs w:val="16"/>
              </w:rPr>
              <w:t xml:space="preserve"> (AAP), dá apoio aos procedementos de tramitación das teses doutorais, e xestiona e expide os títulos de doutoramento e outros documentos relacionados.</w:t>
            </w:r>
          </w:p>
          <w:p w14:paraId="0DD800CD" w14:textId="41DB2F49"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5" w:history="1">
              <w:r w:rsidR="002D1C2C" w:rsidRPr="00A9249C">
                <w:rPr>
                  <w:rStyle w:val="Hipervnculo"/>
                  <w:rFonts w:cs="Verdana"/>
                  <w:bCs/>
                  <w:iCs/>
                  <w:sz w:val="16"/>
                  <w:szCs w:val="16"/>
                </w:rPr>
                <w:t>https://www.uvigo.gal/es/universidad/administracion-persoal/organizacion-administrativa/servizo-gestion-estudos-posgrao</w:t>
              </w:r>
            </w:hyperlink>
            <w:r w:rsidRPr="00B90F43">
              <w:rPr>
                <w:rFonts w:cs="Verdana"/>
                <w:bCs/>
                <w:iCs/>
                <w:color w:val="auto"/>
                <w:sz w:val="16"/>
                <w:szCs w:val="16"/>
              </w:rPr>
              <w:t>)</w:t>
            </w:r>
          </w:p>
          <w:p w14:paraId="32A367FA" w14:textId="304DCBA7" w:rsidR="00B90F43" w:rsidRPr="002D1C2C" w:rsidRDefault="00B90F43" w:rsidP="002D1C2C">
            <w:pPr>
              <w:pStyle w:val="Pr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 xml:space="preserve">Áreas Académicas de </w:t>
            </w:r>
            <w:proofErr w:type="spellStart"/>
            <w:r w:rsidRPr="002D1C2C">
              <w:rPr>
                <w:rFonts w:cs="Verdana"/>
                <w:bCs/>
                <w:iCs/>
                <w:color w:val="auto"/>
                <w:sz w:val="16"/>
                <w:szCs w:val="16"/>
              </w:rPr>
              <w:t>Posgrao</w:t>
            </w:r>
            <w:proofErr w:type="spellEnd"/>
            <w:r w:rsidRPr="002D1C2C">
              <w:rPr>
                <w:rFonts w:cs="Verdana"/>
                <w:bCs/>
                <w:iCs/>
                <w:color w:val="auto"/>
                <w:sz w:val="16"/>
                <w:szCs w:val="16"/>
              </w:rPr>
              <w:t xml:space="preserve"> (AAP): Proporcionan apoio administrativo aos programas de doutoramento do seu ámbito, e son responsables das actividades de atención, información a do</w:t>
            </w:r>
            <w:r w:rsidR="002D1C2C">
              <w:rPr>
                <w:rFonts w:cs="Verdana"/>
                <w:bCs/>
                <w:iCs/>
                <w:color w:val="auto"/>
                <w:sz w:val="16"/>
                <w:szCs w:val="16"/>
              </w:rPr>
              <w:t>u</w:t>
            </w:r>
            <w:r w:rsidRPr="002D1C2C">
              <w:rPr>
                <w:rFonts w:cs="Verdana"/>
                <w:bCs/>
                <w:iCs/>
                <w:color w:val="auto"/>
                <w:sz w:val="16"/>
                <w:szCs w:val="16"/>
              </w:rPr>
              <w:t>torandos/as, e xestionan os expedientes no seu ámbito.</w:t>
            </w:r>
          </w:p>
          <w:p w14:paraId="5352E7A0" w14:textId="77777777" w:rsidR="00B90F43" w:rsidRDefault="00B90F43" w:rsidP="001529EC">
            <w:pPr>
              <w:spacing w:line="360" w:lineRule="auto"/>
              <w:jc w:val="both"/>
              <w:rPr>
                <w:rFonts w:cs="Verdana"/>
                <w:b/>
                <w:bCs/>
                <w:iCs/>
                <w:color w:val="auto"/>
                <w:sz w:val="16"/>
                <w:szCs w:val="16"/>
              </w:rPr>
            </w:pPr>
          </w:p>
          <w:p w14:paraId="6F48768C" w14:textId="55407D32" w:rsidR="0072556B" w:rsidRPr="00404B35" w:rsidRDefault="008B4367" w:rsidP="0072556B">
            <w:pPr>
              <w:spacing w:line="360" w:lineRule="auto"/>
              <w:jc w:val="both"/>
              <w:rPr>
                <w:rFonts w:cs="Verdana"/>
                <w:bCs/>
                <w:iCs/>
                <w:color w:val="0070C0"/>
                <w:sz w:val="16"/>
                <w:szCs w:val="16"/>
              </w:rPr>
            </w:pPr>
            <w:r w:rsidRPr="00B90F43">
              <w:rPr>
                <w:rFonts w:cs="Verdana"/>
                <w:bCs/>
                <w:iCs/>
                <w:color w:val="auto"/>
                <w:sz w:val="16"/>
                <w:szCs w:val="16"/>
              </w:rPr>
              <w:t xml:space="preserve"> </w:t>
            </w:r>
            <w:r w:rsidRPr="008B4367">
              <w:rPr>
                <w:rFonts w:cs="Verdana"/>
                <w:bCs/>
                <w:iCs/>
                <w:color w:val="0070C0"/>
                <w:sz w:val="16"/>
                <w:szCs w:val="16"/>
                <w:u w:val="single"/>
              </w:rPr>
              <w:t>Específicos do programa de doutoramento</w:t>
            </w:r>
            <w:r w:rsidRPr="008B4367">
              <w:rPr>
                <w:rFonts w:cs="Verdana"/>
                <w:bCs/>
                <w:iCs/>
                <w:color w:val="0070C0"/>
                <w:sz w:val="16"/>
                <w:szCs w:val="16"/>
              </w:rPr>
              <w:t>:</w:t>
            </w:r>
          </w:p>
          <w:p w14:paraId="4DB9D705" w14:textId="08ACC011" w:rsidR="007D58C9" w:rsidRPr="00B851CE" w:rsidRDefault="00695AF1" w:rsidP="00F92969">
            <w:pPr>
              <w:spacing w:after="120" w:line="360" w:lineRule="auto"/>
              <w:jc w:val="both"/>
              <w:rPr>
                <w:rFonts w:cs="Verdana"/>
                <w:bCs/>
                <w:i/>
                <w:iCs/>
                <w:color w:val="auto"/>
                <w:sz w:val="16"/>
                <w:szCs w:val="16"/>
              </w:rPr>
            </w:pPr>
            <w:r w:rsidRPr="00B851CE">
              <w:rPr>
                <w:rFonts w:cs="Verdana"/>
                <w:bCs/>
                <w:color w:val="auto"/>
                <w:sz w:val="16"/>
                <w:szCs w:val="16"/>
              </w:rPr>
              <w:t>Utilízase</w:t>
            </w:r>
            <w:r w:rsidR="00AF3C4E" w:rsidRPr="00B851CE">
              <w:rPr>
                <w:rFonts w:cs="Verdana"/>
                <w:bCs/>
                <w:color w:val="auto"/>
                <w:sz w:val="16"/>
                <w:szCs w:val="16"/>
              </w:rPr>
              <w:t xml:space="preserve"> a plataforma MOOVI da Universidade de Vigo como apoio á actividade docente (</w:t>
            </w:r>
            <w:r w:rsidR="00142639" w:rsidRPr="00B851CE">
              <w:rPr>
                <w:rFonts w:cs="Verdana"/>
                <w:bCs/>
                <w:color w:val="auto"/>
                <w:sz w:val="16"/>
                <w:szCs w:val="16"/>
              </w:rPr>
              <w:t xml:space="preserve">principalmente as </w:t>
            </w:r>
            <w:r w:rsidR="00AF3C4E" w:rsidRPr="00B851CE">
              <w:rPr>
                <w:rFonts w:cs="Verdana"/>
                <w:bCs/>
                <w:color w:val="auto"/>
                <w:sz w:val="16"/>
                <w:szCs w:val="16"/>
              </w:rPr>
              <w:t xml:space="preserve">actividades obrigatorias) e </w:t>
            </w:r>
            <w:r w:rsidR="0089141F" w:rsidRPr="00B851CE">
              <w:rPr>
                <w:rFonts w:cs="Verdana"/>
                <w:bCs/>
                <w:color w:val="auto"/>
                <w:sz w:val="16"/>
                <w:szCs w:val="16"/>
              </w:rPr>
              <w:t xml:space="preserve">para </w:t>
            </w:r>
            <w:r w:rsidR="00AF3C4E" w:rsidRPr="00B851CE">
              <w:rPr>
                <w:rFonts w:cs="Verdana"/>
                <w:bCs/>
                <w:color w:val="auto"/>
                <w:sz w:val="16"/>
                <w:szCs w:val="16"/>
              </w:rPr>
              <w:t xml:space="preserve">manter comunicación co alumnado matriculado no </w:t>
            </w:r>
            <w:r w:rsidR="004710E5" w:rsidRPr="00B851CE">
              <w:rPr>
                <w:rFonts w:cs="Verdana"/>
                <w:bCs/>
                <w:color w:val="auto"/>
                <w:sz w:val="16"/>
                <w:szCs w:val="16"/>
              </w:rPr>
              <w:t>PD</w:t>
            </w:r>
            <w:r w:rsidR="00AF3C4E" w:rsidRPr="00B851CE">
              <w:rPr>
                <w:rFonts w:cs="Verdana"/>
                <w:bCs/>
                <w:color w:val="auto"/>
                <w:sz w:val="16"/>
                <w:szCs w:val="16"/>
              </w:rPr>
              <w:t xml:space="preserve"> de cara as distintas xestións </w:t>
            </w:r>
            <w:r w:rsidR="00142639" w:rsidRPr="00B851CE">
              <w:rPr>
                <w:rFonts w:cs="Verdana"/>
                <w:bCs/>
                <w:color w:val="auto"/>
                <w:sz w:val="16"/>
                <w:szCs w:val="16"/>
              </w:rPr>
              <w:t>e proced</w:t>
            </w:r>
            <w:r w:rsidR="00847A9E" w:rsidRPr="00B851CE">
              <w:rPr>
                <w:rFonts w:cs="Verdana"/>
                <w:bCs/>
                <w:color w:val="auto"/>
                <w:sz w:val="16"/>
                <w:szCs w:val="16"/>
              </w:rPr>
              <w:t>e</w:t>
            </w:r>
            <w:r w:rsidR="00142639" w:rsidRPr="00B851CE">
              <w:rPr>
                <w:rFonts w:cs="Verdana"/>
                <w:bCs/>
                <w:color w:val="auto"/>
                <w:sz w:val="16"/>
                <w:szCs w:val="16"/>
              </w:rPr>
              <w:t xml:space="preserve">mentos </w:t>
            </w:r>
            <w:r w:rsidR="00AF3C4E" w:rsidRPr="00B851CE">
              <w:rPr>
                <w:rFonts w:cs="Verdana"/>
                <w:bCs/>
                <w:color w:val="auto"/>
                <w:sz w:val="16"/>
                <w:szCs w:val="16"/>
              </w:rPr>
              <w:t>administrativ</w:t>
            </w:r>
            <w:r w:rsidR="00142639" w:rsidRPr="00B851CE">
              <w:rPr>
                <w:rFonts w:cs="Verdana"/>
                <w:bCs/>
                <w:color w:val="auto"/>
                <w:sz w:val="16"/>
                <w:szCs w:val="16"/>
              </w:rPr>
              <w:t>o</w:t>
            </w:r>
            <w:r w:rsidR="00AF3C4E" w:rsidRPr="00B851CE">
              <w:rPr>
                <w:rFonts w:cs="Verdana"/>
                <w:bCs/>
                <w:color w:val="auto"/>
                <w:sz w:val="16"/>
                <w:szCs w:val="16"/>
              </w:rPr>
              <w:t>s e académic</w:t>
            </w:r>
            <w:r w:rsidR="00142639" w:rsidRPr="00B851CE">
              <w:rPr>
                <w:rFonts w:cs="Verdana"/>
                <w:bCs/>
                <w:color w:val="auto"/>
                <w:sz w:val="16"/>
                <w:szCs w:val="16"/>
              </w:rPr>
              <w:t>o</w:t>
            </w:r>
            <w:r w:rsidR="00AF3C4E" w:rsidRPr="00B851CE">
              <w:rPr>
                <w:rFonts w:cs="Verdana"/>
                <w:bCs/>
                <w:color w:val="auto"/>
                <w:sz w:val="16"/>
                <w:szCs w:val="16"/>
              </w:rPr>
              <w:t>s</w:t>
            </w:r>
            <w:r w:rsidR="0089141F" w:rsidRPr="00B851CE">
              <w:rPr>
                <w:rFonts w:cs="Verdana"/>
                <w:bCs/>
                <w:color w:val="auto"/>
                <w:sz w:val="16"/>
                <w:szCs w:val="16"/>
              </w:rPr>
              <w:t>, e para a difusión de información de calquera tipo que puidese ser de interese (convocatorias de congresos, CFP, actividades non obrigatorias,...)</w:t>
            </w:r>
          </w:p>
          <w:p w14:paraId="18A7D4BD" w14:textId="3B3ED156" w:rsidR="007D58C9" w:rsidRPr="00B851CE" w:rsidRDefault="00FC70FA" w:rsidP="00F92969">
            <w:pPr>
              <w:spacing w:after="120" w:line="360" w:lineRule="auto"/>
              <w:jc w:val="both"/>
              <w:rPr>
                <w:rFonts w:cs="Verdana"/>
                <w:bCs/>
                <w:i/>
                <w:iCs/>
                <w:color w:val="auto"/>
                <w:sz w:val="16"/>
                <w:szCs w:val="16"/>
              </w:rPr>
            </w:pPr>
            <w:r w:rsidRPr="00B851CE">
              <w:rPr>
                <w:rFonts w:cs="Verdana"/>
                <w:bCs/>
                <w:color w:val="auto"/>
                <w:sz w:val="16"/>
                <w:szCs w:val="16"/>
              </w:rPr>
              <w:t>Cun alcance</w:t>
            </w:r>
            <w:r w:rsidR="004D1DDE" w:rsidRPr="00B851CE">
              <w:rPr>
                <w:rFonts w:cs="Verdana"/>
                <w:bCs/>
                <w:color w:val="auto"/>
                <w:sz w:val="16"/>
                <w:szCs w:val="16"/>
              </w:rPr>
              <w:t xml:space="preserve"> mais amplo</w:t>
            </w:r>
            <w:r w:rsidRPr="00B851CE">
              <w:rPr>
                <w:rFonts w:cs="Verdana"/>
                <w:bCs/>
                <w:color w:val="auto"/>
                <w:sz w:val="16"/>
                <w:szCs w:val="16"/>
              </w:rPr>
              <w:t xml:space="preserve"> que o alumnado matriculado</w:t>
            </w:r>
            <w:r w:rsidR="004D1DDE" w:rsidRPr="00B851CE">
              <w:rPr>
                <w:rFonts w:cs="Verdana"/>
                <w:bCs/>
                <w:color w:val="auto"/>
                <w:sz w:val="16"/>
                <w:szCs w:val="16"/>
              </w:rPr>
              <w:t>, se utiliza unha lista de distribución de correo (</w:t>
            </w:r>
            <w:hyperlink r:id="rId36" w:history="1">
              <w:r w:rsidR="00DE46F5" w:rsidRPr="00B851CE">
                <w:rPr>
                  <w:rStyle w:val="Hipervnculo"/>
                  <w:rFonts w:cs="Verdana"/>
                  <w:bCs/>
                  <w:color w:val="auto"/>
                  <w:sz w:val="16"/>
                  <w:szCs w:val="16"/>
                </w:rPr>
                <w:t>doctoradoarte@listas.uvigo</w:t>
              </w:r>
            </w:hyperlink>
            <w:r w:rsidR="00DE46F5" w:rsidRPr="00B851CE">
              <w:rPr>
                <w:rFonts w:cs="Verdana"/>
                <w:bCs/>
                <w:color w:val="auto"/>
                <w:sz w:val="16"/>
                <w:szCs w:val="16"/>
              </w:rPr>
              <w:t>)</w:t>
            </w:r>
            <w:r w:rsidR="00F92969" w:rsidRPr="00B851CE">
              <w:rPr>
                <w:rFonts w:cs="Verdana"/>
                <w:bCs/>
                <w:color w:val="auto"/>
                <w:sz w:val="16"/>
                <w:szCs w:val="16"/>
              </w:rPr>
              <w:t xml:space="preserve"> para a difusión de información.</w:t>
            </w:r>
          </w:p>
          <w:p w14:paraId="49B5477F" w14:textId="0281EA66" w:rsidR="00F720BD" w:rsidRPr="00B851CE" w:rsidRDefault="0089141F" w:rsidP="00F92969">
            <w:pPr>
              <w:spacing w:after="120" w:line="360" w:lineRule="auto"/>
              <w:jc w:val="both"/>
              <w:rPr>
                <w:color w:val="auto"/>
              </w:rPr>
            </w:pPr>
            <w:r w:rsidRPr="00B851CE">
              <w:rPr>
                <w:rFonts w:cs="Verdana"/>
                <w:bCs/>
                <w:color w:val="auto"/>
                <w:sz w:val="16"/>
                <w:szCs w:val="16"/>
              </w:rPr>
              <w:t>A parte das citadas canles de información formalizad</w:t>
            </w:r>
            <w:r w:rsidR="00142639" w:rsidRPr="00B851CE">
              <w:rPr>
                <w:rFonts w:cs="Verdana"/>
                <w:bCs/>
                <w:color w:val="auto"/>
                <w:sz w:val="16"/>
                <w:szCs w:val="16"/>
              </w:rPr>
              <w:t>a</w:t>
            </w:r>
            <w:r w:rsidRPr="00B851CE">
              <w:rPr>
                <w:rFonts w:cs="Verdana"/>
                <w:bCs/>
                <w:color w:val="auto"/>
                <w:sz w:val="16"/>
                <w:szCs w:val="16"/>
              </w:rPr>
              <w:t xml:space="preserve">s, recíbense ao longo do curso solicitudes de información individuais, habitualmente a través do correo electrónico do </w:t>
            </w:r>
            <w:r w:rsidR="004710E5" w:rsidRPr="00B851CE">
              <w:rPr>
                <w:rFonts w:cs="Verdana"/>
                <w:bCs/>
                <w:color w:val="auto"/>
                <w:sz w:val="16"/>
                <w:szCs w:val="16"/>
              </w:rPr>
              <w:t>PD</w:t>
            </w:r>
            <w:r w:rsidR="00142639" w:rsidRPr="00B851CE">
              <w:rPr>
                <w:rFonts w:cs="Verdana"/>
                <w:bCs/>
                <w:color w:val="auto"/>
                <w:sz w:val="16"/>
                <w:szCs w:val="16"/>
              </w:rPr>
              <w:t xml:space="preserve"> dispo</w:t>
            </w:r>
            <w:r w:rsidR="003A23C0" w:rsidRPr="00B851CE">
              <w:rPr>
                <w:rFonts w:cs="Verdana"/>
                <w:bCs/>
                <w:color w:val="auto"/>
                <w:sz w:val="16"/>
                <w:szCs w:val="16"/>
              </w:rPr>
              <w:t>ñ</w:t>
            </w:r>
            <w:r w:rsidR="00142639" w:rsidRPr="00B851CE">
              <w:rPr>
                <w:rFonts w:cs="Verdana"/>
                <w:bCs/>
                <w:color w:val="auto"/>
                <w:sz w:val="16"/>
                <w:szCs w:val="16"/>
              </w:rPr>
              <w:t xml:space="preserve">ible na </w:t>
            </w:r>
            <w:r w:rsidR="003A23C0" w:rsidRPr="00B851CE">
              <w:rPr>
                <w:rFonts w:cs="Verdana"/>
                <w:bCs/>
                <w:color w:val="auto"/>
                <w:sz w:val="16"/>
                <w:szCs w:val="16"/>
              </w:rPr>
              <w:t xml:space="preserve">súa </w:t>
            </w:r>
            <w:r w:rsidR="00142639" w:rsidRPr="00B851CE">
              <w:rPr>
                <w:rFonts w:cs="Verdana"/>
                <w:bCs/>
                <w:color w:val="auto"/>
                <w:sz w:val="16"/>
                <w:szCs w:val="16"/>
              </w:rPr>
              <w:t xml:space="preserve">páxina </w:t>
            </w:r>
            <w:proofErr w:type="spellStart"/>
            <w:r w:rsidR="00142639" w:rsidRPr="00B851CE">
              <w:rPr>
                <w:rFonts w:cs="Verdana"/>
                <w:bCs/>
                <w:color w:val="auto"/>
                <w:sz w:val="16"/>
                <w:szCs w:val="16"/>
              </w:rPr>
              <w:t>web</w:t>
            </w:r>
            <w:proofErr w:type="spellEnd"/>
            <w:r w:rsidR="00F92969" w:rsidRPr="00B851CE">
              <w:rPr>
                <w:rFonts w:cs="Verdana"/>
                <w:bCs/>
                <w:color w:val="auto"/>
                <w:sz w:val="16"/>
                <w:szCs w:val="16"/>
              </w:rPr>
              <w:t>, especialmente de persoas interesadas en solicitar acceso ao PD</w:t>
            </w:r>
            <w:r w:rsidRPr="00B851CE">
              <w:rPr>
                <w:rFonts w:cs="Verdana"/>
                <w:bCs/>
                <w:color w:val="auto"/>
                <w:sz w:val="16"/>
                <w:szCs w:val="16"/>
              </w:rPr>
              <w:t>. Estas solicitudes aténdense individualmente mediante entrevistas presenciais ou telemáticas</w:t>
            </w:r>
            <w:r w:rsidR="00763F68" w:rsidRPr="00B851CE">
              <w:rPr>
                <w:rFonts w:cs="Verdana"/>
                <w:bCs/>
                <w:color w:val="auto"/>
                <w:sz w:val="16"/>
                <w:szCs w:val="16"/>
              </w:rPr>
              <w:t xml:space="preserve"> cos recursos da propia universidade.</w:t>
            </w:r>
          </w:p>
          <w:p w14:paraId="64162C10" w14:textId="6BC89F7A" w:rsidR="0048565D" w:rsidRPr="00B851CE" w:rsidRDefault="00F720BD" w:rsidP="00C00B9D">
            <w:pPr>
              <w:spacing w:after="120" w:line="360" w:lineRule="auto"/>
              <w:jc w:val="both"/>
              <w:rPr>
                <w:rFonts w:cs="Verdana"/>
                <w:bCs/>
                <w:color w:val="auto"/>
                <w:sz w:val="16"/>
                <w:szCs w:val="16"/>
              </w:rPr>
            </w:pPr>
            <w:r w:rsidRPr="00B851CE">
              <w:rPr>
                <w:rFonts w:cs="Verdana"/>
                <w:bCs/>
                <w:color w:val="auto"/>
                <w:sz w:val="16"/>
                <w:szCs w:val="16"/>
              </w:rPr>
              <w:t xml:space="preserve">O apoio administrativo ao </w:t>
            </w:r>
            <w:r w:rsidR="004710E5" w:rsidRPr="00B851CE">
              <w:rPr>
                <w:rFonts w:cs="Verdana"/>
                <w:bCs/>
                <w:color w:val="auto"/>
                <w:sz w:val="16"/>
                <w:szCs w:val="16"/>
              </w:rPr>
              <w:t>PD</w:t>
            </w:r>
            <w:r w:rsidRPr="00B851CE">
              <w:rPr>
                <w:rFonts w:cs="Verdana"/>
                <w:bCs/>
                <w:color w:val="auto"/>
                <w:sz w:val="16"/>
                <w:szCs w:val="16"/>
              </w:rPr>
              <w:t xml:space="preserve"> está a cargo do Area Académica da Facultade de Belas Artes, dotada con dúas persoas</w:t>
            </w:r>
            <w:r w:rsidR="00EB6A78" w:rsidRPr="00B851CE">
              <w:rPr>
                <w:rFonts w:cs="Verdana"/>
                <w:bCs/>
                <w:color w:val="auto"/>
                <w:sz w:val="16"/>
                <w:szCs w:val="16"/>
              </w:rPr>
              <w:t xml:space="preserve"> que, ademais</w:t>
            </w:r>
            <w:r w:rsidRPr="00B851CE">
              <w:rPr>
                <w:rFonts w:cs="Verdana"/>
                <w:bCs/>
                <w:color w:val="auto"/>
                <w:sz w:val="16"/>
                <w:szCs w:val="16"/>
              </w:rPr>
              <w:t xml:space="preserve"> de ocuparse da xestión administrativa d</w:t>
            </w:r>
            <w:r w:rsidR="004710E5" w:rsidRPr="00B851CE">
              <w:rPr>
                <w:rFonts w:cs="Verdana"/>
                <w:bCs/>
                <w:color w:val="auto"/>
                <w:sz w:val="16"/>
                <w:szCs w:val="16"/>
              </w:rPr>
              <w:t>o</w:t>
            </w:r>
            <w:r w:rsidRPr="00B851CE">
              <w:rPr>
                <w:rFonts w:cs="Verdana"/>
                <w:bCs/>
                <w:color w:val="auto"/>
                <w:sz w:val="16"/>
                <w:szCs w:val="16"/>
              </w:rPr>
              <w:t xml:space="preserve"> P</w:t>
            </w:r>
            <w:r w:rsidR="004710E5" w:rsidRPr="00B851CE">
              <w:rPr>
                <w:rFonts w:cs="Verdana"/>
                <w:bCs/>
                <w:color w:val="auto"/>
                <w:sz w:val="16"/>
                <w:szCs w:val="16"/>
              </w:rPr>
              <w:t>D</w:t>
            </w:r>
            <w:r w:rsidRPr="00B851CE">
              <w:rPr>
                <w:rFonts w:cs="Verdana"/>
                <w:bCs/>
                <w:color w:val="auto"/>
                <w:sz w:val="16"/>
                <w:szCs w:val="16"/>
              </w:rPr>
              <w:t xml:space="preserve">, asumen a de distintas titulacións de grao e de </w:t>
            </w:r>
            <w:proofErr w:type="spellStart"/>
            <w:r w:rsidRPr="00B851CE">
              <w:rPr>
                <w:rFonts w:cs="Verdana"/>
                <w:bCs/>
                <w:color w:val="auto"/>
                <w:sz w:val="16"/>
                <w:szCs w:val="16"/>
              </w:rPr>
              <w:t>posgrao</w:t>
            </w:r>
            <w:proofErr w:type="spellEnd"/>
            <w:r w:rsidRPr="00B851CE">
              <w:rPr>
                <w:rFonts w:cs="Verdana"/>
                <w:bCs/>
                <w:color w:val="auto"/>
                <w:sz w:val="16"/>
                <w:szCs w:val="16"/>
              </w:rPr>
              <w:t>.</w:t>
            </w:r>
            <w:r w:rsidR="00F92969" w:rsidRPr="00B851CE">
              <w:rPr>
                <w:rFonts w:cs="Verdana"/>
                <w:bCs/>
                <w:color w:val="auto"/>
                <w:sz w:val="16"/>
                <w:szCs w:val="16"/>
              </w:rPr>
              <w:t xml:space="preserve"> </w:t>
            </w:r>
          </w:p>
          <w:p w14:paraId="41A540D2" w14:textId="77777777" w:rsidR="00882EB6" w:rsidRPr="00882EB6" w:rsidRDefault="00882EB6" w:rsidP="001529EC">
            <w:pPr>
              <w:spacing w:line="360" w:lineRule="auto"/>
              <w:jc w:val="both"/>
              <w:rPr>
                <w:rFonts w:cs="Verdana"/>
                <w:bCs/>
                <w:i/>
                <w:iCs/>
                <w:color w:val="auto"/>
                <w:sz w:val="16"/>
                <w:szCs w:val="16"/>
              </w:rPr>
            </w:pPr>
            <w:r w:rsidRPr="00882EB6">
              <w:rPr>
                <w:rFonts w:cs="Verdana"/>
                <w:bCs/>
                <w:i/>
                <w:iCs/>
                <w:color w:val="auto"/>
                <w:sz w:val="16"/>
                <w:szCs w:val="16"/>
              </w:rPr>
              <w:t>Resultados de satisfacción en relación coa</w:t>
            </w:r>
            <w:r w:rsidR="0087295C">
              <w:rPr>
                <w:rFonts w:cs="Verdana"/>
                <w:bCs/>
                <w:i/>
                <w:iCs/>
                <w:color w:val="auto"/>
                <w:sz w:val="16"/>
                <w:szCs w:val="16"/>
              </w:rPr>
              <w:t>(s)</w:t>
            </w:r>
            <w:r w:rsidRPr="00882EB6">
              <w:rPr>
                <w:rFonts w:cs="Verdana"/>
                <w:bCs/>
                <w:i/>
                <w:iCs/>
                <w:color w:val="auto"/>
                <w:sz w:val="16"/>
                <w:szCs w:val="16"/>
              </w:rPr>
              <w:t xml:space="preserve"> </w:t>
            </w:r>
            <w:proofErr w:type="spellStart"/>
            <w:r>
              <w:rPr>
                <w:rFonts w:cs="Verdana"/>
                <w:bCs/>
                <w:i/>
                <w:iCs/>
                <w:color w:val="auto"/>
                <w:sz w:val="16"/>
                <w:szCs w:val="16"/>
              </w:rPr>
              <w:t>web</w:t>
            </w:r>
            <w:proofErr w:type="spellEnd"/>
            <w:r w:rsidR="0087295C">
              <w:rPr>
                <w:rFonts w:cs="Verdana"/>
                <w:bCs/>
                <w:i/>
                <w:iCs/>
                <w:color w:val="auto"/>
                <w:sz w:val="16"/>
                <w:szCs w:val="16"/>
              </w:rPr>
              <w:t>(s)</w:t>
            </w:r>
            <w:r>
              <w:rPr>
                <w:rFonts w:cs="Verdana"/>
                <w:bCs/>
                <w:i/>
                <w:iCs/>
                <w:color w:val="auto"/>
                <w:sz w:val="16"/>
                <w:szCs w:val="16"/>
              </w:rPr>
              <w:t xml:space="preserve"> e a información pública</w:t>
            </w:r>
            <w:r w:rsidRPr="00882EB6">
              <w:rPr>
                <w:rFonts w:cs="Verdana"/>
                <w:bCs/>
                <w:i/>
                <w:iCs/>
                <w:color w:val="auto"/>
                <w:sz w:val="16"/>
                <w:szCs w:val="16"/>
              </w:rPr>
              <w:t>:</w:t>
            </w:r>
          </w:p>
          <w:p w14:paraId="7BB49E6A" w14:textId="0C654F84" w:rsidR="00882EB6" w:rsidRPr="00B851CE" w:rsidRDefault="00CC5210" w:rsidP="001529EC">
            <w:pPr>
              <w:spacing w:line="360" w:lineRule="auto"/>
              <w:jc w:val="both"/>
              <w:rPr>
                <w:rFonts w:cs="Verdana"/>
                <w:iCs/>
                <w:color w:val="auto"/>
                <w:sz w:val="16"/>
                <w:szCs w:val="16"/>
              </w:rPr>
            </w:pPr>
            <w:r w:rsidRPr="00B851CE">
              <w:rPr>
                <w:rFonts w:cs="Verdana"/>
                <w:iCs/>
                <w:color w:val="auto"/>
                <w:sz w:val="16"/>
                <w:szCs w:val="16"/>
              </w:rPr>
              <w:t xml:space="preserve">Os resultados da valoración da satisfacción do PDI coas </w:t>
            </w:r>
            <w:proofErr w:type="spellStart"/>
            <w:r w:rsidRPr="00B851CE">
              <w:rPr>
                <w:rFonts w:cs="Verdana"/>
                <w:iCs/>
                <w:color w:val="auto"/>
                <w:sz w:val="16"/>
                <w:szCs w:val="16"/>
              </w:rPr>
              <w:t>webs</w:t>
            </w:r>
            <w:proofErr w:type="spellEnd"/>
            <w:r w:rsidRPr="00B851CE">
              <w:rPr>
                <w:rFonts w:cs="Verdana"/>
                <w:iCs/>
                <w:color w:val="auto"/>
                <w:sz w:val="16"/>
                <w:szCs w:val="16"/>
              </w:rPr>
              <w:t xml:space="preserve"> (EIDO e PD) e a información pública considéranse bos.</w:t>
            </w:r>
          </w:p>
          <w:p w14:paraId="5B2E3873" w14:textId="0B23C44D" w:rsidR="00882EB6" w:rsidRPr="00B851CE" w:rsidRDefault="00CC5210" w:rsidP="001529EC">
            <w:pPr>
              <w:spacing w:line="360" w:lineRule="auto"/>
              <w:jc w:val="both"/>
              <w:rPr>
                <w:rFonts w:cs="Verdana"/>
                <w:iCs/>
                <w:color w:val="auto"/>
                <w:sz w:val="16"/>
                <w:szCs w:val="16"/>
              </w:rPr>
            </w:pPr>
            <w:r w:rsidRPr="00B851CE">
              <w:rPr>
                <w:rFonts w:cs="Verdana"/>
                <w:iCs/>
                <w:color w:val="auto"/>
                <w:sz w:val="16"/>
                <w:szCs w:val="16"/>
              </w:rPr>
              <w:t>Os resultados da valoración da</w:t>
            </w:r>
            <w:r w:rsidR="006F49DD" w:rsidRPr="00B851CE">
              <w:rPr>
                <w:rFonts w:cs="Verdana"/>
                <w:iCs/>
                <w:color w:val="auto"/>
                <w:sz w:val="16"/>
                <w:szCs w:val="16"/>
              </w:rPr>
              <w:t xml:space="preserve"> </w:t>
            </w:r>
            <w:r w:rsidRPr="00B851CE">
              <w:rPr>
                <w:rFonts w:cs="Verdana"/>
                <w:iCs/>
                <w:color w:val="auto"/>
                <w:sz w:val="16"/>
                <w:szCs w:val="16"/>
              </w:rPr>
              <w:t xml:space="preserve">satisfacción do alumnado coa información dispoñible nas </w:t>
            </w:r>
            <w:proofErr w:type="spellStart"/>
            <w:r w:rsidRPr="00B851CE">
              <w:rPr>
                <w:rFonts w:cs="Verdana"/>
                <w:iCs/>
                <w:color w:val="auto"/>
                <w:sz w:val="16"/>
                <w:szCs w:val="16"/>
              </w:rPr>
              <w:t>webs</w:t>
            </w:r>
            <w:proofErr w:type="spellEnd"/>
            <w:r w:rsidRPr="00B851CE">
              <w:rPr>
                <w:rFonts w:cs="Verdana"/>
                <w:iCs/>
                <w:color w:val="auto"/>
                <w:sz w:val="16"/>
                <w:szCs w:val="16"/>
              </w:rPr>
              <w:t xml:space="preserve"> é aínda mais alta ca do PDI</w:t>
            </w:r>
          </w:p>
          <w:p w14:paraId="4DC1AEEF" w14:textId="77777777" w:rsidR="00882EB6" w:rsidRPr="00FE1213" w:rsidRDefault="00882EB6" w:rsidP="001529EC">
            <w:pPr>
              <w:spacing w:line="360" w:lineRule="auto"/>
              <w:jc w:val="both"/>
              <w:rPr>
                <w:rFonts w:cs="Verdana"/>
                <w:b/>
                <w:bCs/>
                <w:iCs/>
                <w:color w:val="auto"/>
                <w:sz w:val="16"/>
                <w:szCs w:val="16"/>
              </w:rPr>
            </w:pPr>
          </w:p>
        </w:tc>
      </w:tr>
      <w:tr w:rsidR="002E1611" w:rsidRPr="00FE1213" w14:paraId="27761035"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4E4C569"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2.3.- A institución fai público o SGC no que se enmarca o programa de doutoramento.</w:t>
            </w:r>
          </w:p>
        </w:tc>
      </w:tr>
      <w:tr w:rsidR="002E1611" w:rsidRPr="00FE1213" w14:paraId="7105A0F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588A8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AC775F9" w14:textId="77777777" w:rsidR="002E1611" w:rsidRPr="002C23AC"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Garántese un fácil acceso á información relevante do S</w:t>
            </w:r>
            <w:r>
              <w:rPr>
                <w:color w:val="auto"/>
                <w:sz w:val="16"/>
                <w:szCs w:val="16"/>
              </w:rPr>
              <w:t>GC no que se enmarca o programa.</w:t>
            </w:r>
          </w:p>
        </w:tc>
      </w:tr>
      <w:tr w:rsidR="002E1611" w:rsidRPr="00FE1213" w14:paraId="41DF4128"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FCA620" w14:textId="77777777"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1A7E12A3" w14:textId="77777777" w:rsidR="00D36802" w:rsidRDefault="00D36802" w:rsidP="00D36802">
            <w:pPr>
              <w:spacing w:line="360" w:lineRule="auto"/>
              <w:jc w:val="both"/>
              <w:rPr>
                <w:rFonts w:cs="Verdana"/>
                <w:bCs/>
                <w:iCs/>
                <w:color w:val="auto"/>
                <w:sz w:val="16"/>
                <w:szCs w:val="16"/>
              </w:rPr>
            </w:pPr>
            <w:r w:rsidRPr="00A244F0">
              <w:rPr>
                <w:rFonts w:cs="Verdana"/>
                <w:bCs/>
                <w:iCs/>
                <w:color w:val="auto"/>
                <w:sz w:val="16"/>
                <w:szCs w:val="16"/>
              </w:rPr>
              <w:lastRenderedPageBreak/>
              <w:t>A información relevante sobre o sistema de garantía de calidade (SGC) do programa est</w:t>
            </w:r>
            <w:r w:rsidR="00A43EF1">
              <w:rPr>
                <w:rFonts w:cs="Verdana"/>
                <w:bCs/>
                <w:iCs/>
                <w:color w:val="auto"/>
                <w:sz w:val="16"/>
                <w:szCs w:val="16"/>
              </w:rPr>
              <w:t>á</w:t>
            </w:r>
            <w:r w:rsidRPr="00A244F0">
              <w:rPr>
                <w:rFonts w:cs="Verdana"/>
                <w:bCs/>
                <w:iCs/>
                <w:color w:val="auto"/>
                <w:sz w:val="16"/>
                <w:szCs w:val="16"/>
              </w:rPr>
              <w:t xml:space="preserve"> organizada de xeito centralizado na </w:t>
            </w:r>
            <w:proofErr w:type="spellStart"/>
            <w:r w:rsidRPr="00A244F0">
              <w:rPr>
                <w:rFonts w:cs="Verdana"/>
                <w:bCs/>
                <w:iCs/>
                <w:color w:val="auto"/>
                <w:sz w:val="16"/>
                <w:szCs w:val="16"/>
              </w:rPr>
              <w:t>web</w:t>
            </w:r>
            <w:proofErr w:type="spellEnd"/>
            <w:r w:rsidRPr="00A244F0">
              <w:rPr>
                <w:rFonts w:cs="Verdana"/>
                <w:bCs/>
                <w:iCs/>
                <w:color w:val="auto"/>
                <w:sz w:val="16"/>
                <w:szCs w:val="16"/>
              </w:rPr>
              <w:t xml:space="preserve"> da EIDO, na ligazón</w:t>
            </w:r>
            <w:r>
              <w:rPr>
                <w:rFonts w:cs="Verdana"/>
                <w:bCs/>
                <w:iCs/>
                <w:color w:val="auto"/>
                <w:sz w:val="16"/>
                <w:szCs w:val="16"/>
              </w:rPr>
              <w:t xml:space="preserve"> </w:t>
            </w:r>
            <w:hyperlink r:id="rId37" w:history="1">
              <w:r w:rsidR="00A43EF1" w:rsidRPr="00350D30">
                <w:rPr>
                  <w:rStyle w:val="Hipervnculo"/>
                  <w:rFonts w:cs="Verdana"/>
                  <w:bCs/>
                  <w:iCs/>
                  <w:sz w:val="16"/>
                  <w:szCs w:val="16"/>
                </w:rPr>
                <w:t>https://www.uvigo.gal/estudar/organizacion-academica/eido-escola-internacional-doutoramento/calidade</w:t>
              </w:r>
            </w:hyperlink>
            <w:r w:rsidR="00A43EF1">
              <w:rPr>
                <w:rFonts w:cs="Verdana"/>
                <w:bCs/>
                <w:iCs/>
                <w:color w:val="auto"/>
                <w:sz w:val="16"/>
                <w:szCs w:val="16"/>
              </w:rPr>
              <w:t>.</w:t>
            </w:r>
          </w:p>
          <w:p w14:paraId="719DB82D" w14:textId="77777777" w:rsidR="00A43EF1" w:rsidRPr="00A244F0" w:rsidRDefault="00A43EF1" w:rsidP="00D36802">
            <w:pPr>
              <w:spacing w:line="360" w:lineRule="auto"/>
              <w:jc w:val="both"/>
              <w:rPr>
                <w:rFonts w:cs="Verdana"/>
                <w:bCs/>
                <w:iCs/>
                <w:color w:val="auto"/>
                <w:sz w:val="16"/>
                <w:szCs w:val="16"/>
              </w:rPr>
            </w:pPr>
          </w:p>
          <w:p w14:paraId="4AAF82B2" w14:textId="77777777" w:rsidR="00D36802" w:rsidRDefault="00D36802" w:rsidP="00D36802">
            <w:pPr>
              <w:spacing w:line="360" w:lineRule="auto"/>
              <w:jc w:val="both"/>
              <w:rPr>
                <w:rStyle w:val="Hipervnculo"/>
                <w:rFonts w:cs="Verdana"/>
                <w:bCs/>
                <w:iCs/>
                <w:color w:val="auto"/>
                <w:sz w:val="16"/>
                <w:szCs w:val="16"/>
                <w:u w:val="none"/>
              </w:rPr>
            </w:pPr>
            <w:r w:rsidRPr="00ED119E">
              <w:rPr>
                <w:rStyle w:val="Hipervnculo"/>
                <w:rFonts w:cs="Verdana"/>
                <w:bCs/>
                <w:iCs/>
                <w:color w:val="auto"/>
                <w:sz w:val="16"/>
                <w:szCs w:val="16"/>
                <w:u w:val="none"/>
              </w:rPr>
              <w:t>Es</w:t>
            </w:r>
            <w:r>
              <w:rPr>
                <w:rStyle w:val="Hipervnculo"/>
                <w:rFonts w:cs="Verdana"/>
                <w:bCs/>
                <w:iCs/>
                <w:color w:val="auto"/>
                <w:sz w:val="16"/>
                <w:szCs w:val="16"/>
                <w:u w:val="none"/>
              </w:rPr>
              <w:t xml:space="preserve">ta organización é o resultado dun proceso de </w:t>
            </w:r>
            <w:proofErr w:type="spellStart"/>
            <w:r>
              <w:rPr>
                <w:rStyle w:val="Hipervnculo"/>
                <w:rFonts w:cs="Verdana"/>
                <w:bCs/>
                <w:iCs/>
                <w:color w:val="auto"/>
                <w:sz w:val="16"/>
                <w:szCs w:val="16"/>
                <w:u w:val="none"/>
              </w:rPr>
              <w:t>redeseño</w:t>
            </w:r>
            <w:proofErr w:type="spellEnd"/>
            <w:r>
              <w:rPr>
                <w:rStyle w:val="Hipervnculo"/>
                <w:rFonts w:cs="Verdana"/>
                <w:bCs/>
                <w:iCs/>
                <w:color w:val="auto"/>
                <w:sz w:val="16"/>
                <w:szCs w:val="16"/>
                <w:u w:val="none"/>
              </w:rPr>
              <w:t xml:space="preserve"> da </w:t>
            </w:r>
            <w:proofErr w:type="spellStart"/>
            <w:r>
              <w:rPr>
                <w:rStyle w:val="Hipervnculo"/>
                <w:rFonts w:cs="Verdana"/>
                <w:bCs/>
                <w:iCs/>
                <w:color w:val="auto"/>
                <w:sz w:val="16"/>
                <w:szCs w:val="16"/>
                <w:u w:val="none"/>
              </w:rPr>
              <w:t>web</w:t>
            </w:r>
            <w:proofErr w:type="spellEnd"/>
            <w:r>
              <w:rPr>
                <w:rStyle w:val="Hipervnculo"/>
                <w:rFonts w:cs="Verdana"/>
                <w:bCs/>
                <w:iCs/>
                <w:color w:val="auto"/>
                <w:sz w:val="16"/>
                <w:szCs w:val="16"/>
                <w:u w:val="none"/>
              </w:rPr>
              <w:t xml:space="preserve"> institucional da Universidade de Vigo </w:t>
            </w:r>
            <w:r w:rsidRPr="00835DE8">
              <w:rPr>
                <w:rStyle w:val="Hipervnculo"/>
                <w:rFonts w:cs="Verdana"/>
                <w:bCs/>
                <w:iCs/>
                <w:color w:val="auto"/>
                <w:sz w:val="16"/>
                <w:szCs w:val="16"/>
                <w:u w:val="none"/>
              </w:rPr>
              <w:t>en 2019</w:t>
            </w:r>
            <w:r>
              <w:rPr>
                <w:rStyle w:val="Hipervnculo"/>
                <w:rFonts w:cs="Verdana"/>
                <w:bCs/>
                <w:iCs/>
                <w:color w:val="auto"/>
                <w:sz w:val="16"/>
                <w:szCs w:val="16"/>
                <w:u w:val="none"/>
              </w:rPr>
              <w:t xml:space="preserve">, que inclúe tamén un novo </w:t>
            </w:r>
            <w:proofErr w:type="spellStart"/>
            <w:r>
              <w:rPr>
                <w:rStyle w:val="Hipervnculo"/>
                <w:rFonts w:cs="Verdana"/>
                <w:bCs/>
                <w:iCs/>
                <w:color w:val="auto"/>
                <w:sz w:val="16"/>
                <w:szCs w:val="16"/>
                <w:u w:val="none"/>
              </w:rPr>
              <w:t>redeseño</w:t>
            </w:r>
            <w:proofErr w:type="spellEnd"/>
            <w:r>
              <w:rPr>
                <w:rStyle w:val="Hipervnculo"/>
                <w:rFonts w:cs="Verdana"/>
                <w:bCs/>
                <w:iCs/>
                <w:color w:val="auto"/>
                <w:sz w:val="16"/>
                <w:szCs w:val="16"/>
                <w:u w:val="none"/>
              </w:rPr>
              <w:t xml:space="preserve"> para a </w:t>
            </w:r>
            <w:proofErr w:type="spellStart"/>
            <w:r>
              <w:rPr>
                <w:rStyle w:val="Hipervnculo"/>
                <w:rFonts w:cs="Verdana"/>
                <w:bCs/>
                <w:iCs/>
                <w:color w:val="auto"/>
                <w:sz w:val="16"/>
                <w:szCs w:val="16"/>
                <w:u w:val="none"/>
              </w:rPr>
              <w:t>web</w:t>
            </w:r>
            <w:proofErr w:type="spellEnd"/>
            <w:r>
              <w:rPr>
                <w:rStyle w:val="Hipervnculo"/>
                <w:rFonts w:cs="Verdana"/>
                <w:bCs/>
                <w:iCs/>
                <w:color w:val="auto"/>
                <w:sz w:val="16"/>
                <w:szCs w:val="16"/>
                <w:u w:val="none"/>
              </w:rPr>
              <w:t xml:space="preserve"> da Eido. </w:t>
            </w:r>
          </w:p>
          <w:p w14:paraId="4A35B351" w14:textId="77777777" w:rsidR="00D36802" w:rsidRDefault="00D36802" w:rsidP="00D36802">
            <w:pPr>
              <w:spacing w:line="360" w:lineRule="auto"/>
              <w:jc w:val="both"/>
              <w:rPr>
                <w:rStyle w:val="Hipervnculo"/>
                <w:rFonts w:cs="Verdana"/>
                <w:bCs/>
                <w:iCs/>
                <w:color w:val="auto"/>
                <w:sz w:val="16"/>
                <w:szCs w:val="16"/>
                <w:u w:val="none"/>
              </w:rPr>
            </w:pPr>
          </w:p>
          <w:p w14:paraId="092CFD4D" w14:textId="77777777" w:rsidR="00D36802" w:rsidRPr="00A244F0" w:rsidRDefault="00D36802" w:rsidP="00D36802">
            <w:pPr>
              <w:spacing w:line="360" w:lineRule="auto"/>
              <w:jc w:val="both"/>
              <w:rPr>
                <w:rFonts w:cs="Verdana"/>
                <w:bCs/>
                <w:iCs/>
                <w:color w:val="auto"/>
                <w:sz w:val="16"/>
                <w:szCs w:val="16"/>
              </w:rPr>
            </w:pPr>
            <w:r w:rsidRPr="00A244F0">
              <w:rPr>
                <w:rFonts w:cs="Verdana"/>
                <w:bCs/>
                <w:iCs/>
                <w:color w:val="auto"/>
                <w:sz w:val="16"/>
                <w:szCs w:val="16"/>
              </w:rPr>
              <w:t xml:space="preserve">Os contidos </w:t>
            </w:r>
            <w:r>
              <w:rPr>
                <w:rFonts w:cs="Verdana"/>
                <w:bCs/>
                <w:iCs/>
                <w:color w:val="auto"/>
                <w:sz w:val="16"/>
                <w:szCs w:val="16"/>
              </w:rPr>
              <w:t xml:space="preserve">relacionados coa calidade na Eido, na dita </w:t>
            </w:r>
            <w:proofErr w:type="spellStart"/>
            <w:r>
              <w:rPr>
                <w:rFonts w:cs="Verdana"/>
                <w:bCs/>
                <w:iCs/>
                <w:color w:val="auto"/>
                <w:sz w:val="16"/>
                <w:szCs w:val="16"/>
              </w:rPr>
              <w:t>web</w:t>
            </w:r>
            <w:proofErr w:type="spellEnd"/>
            <w:r>
              <w:rPr>
                <w:rFonts w:cs="Verdana"/>
                <w:bCs/>
                <w:iCs/>
                <w:color w:val="auto"/>
                <w:sz w:val="16"/>
                <w:szCs w:val="16"/>
              </w:rPr>
              <w:t xml:space="preserve">, </w:t>
            </w:r>
            <w:r w:rsidRPr="00A244F0">
              <w:rPr>
                <w:rFonts w:cs="Verdana"/>
                <w:bCs/>
                <w:iCs/>
                <w:color w:val="auto"/>
                <w:sz w:val="16"/>
                <w:szCs w:val="16"/>
              </w:rPr>
              <w:t>están en fase de execución</w:t>
            </w:r>
            <w:r>
              <w:rPr>
                <w:rFonts w:cs="Verdana"/>
                <w:bCs/>
                <w:iCs/>
                <w:color w:val="auto"/>
                <w:sz w:val="16"/>
                <w:szCs w:val="16"/>
              </w:rPr>
              <w:t xml:space="preserve">, de xeito que se combina información centralizada con información específica na </w:t>
            </w:r>
            <w:proofErr w:type="spellStart"/>
            <w:r>
              <w:rPr>
                <w:rFonts w:cs="Verdana"/>
                <w:bCs/>
                <w:iCs/>
                <w:color w:val="auto"/>
                <w:sz w:val="16"/>
                <w:szCs w:val="16"/>
              </w:rPr>
              <w:t>web</w:t>
            </w:r>
            <w:proofErr w:type="spellEnd"/>
            <w:r>
              <w:rPr>
                <w:rFonts w:cs="Verdana"/>
                <w:bCs/>
                <w:iCs/>
                <w:color w:val="auto"/>
                <w:sz w:val="16"/>
                <w:szCs w:val="16"/>
              </w:rPr>
              <w:t xml:space="preserve"> do programa</w:t>
            </w:r>
            <w:r w:rsidRPr="00A244F0">
              <w:rPr>
                <w:rFonts w:cs="Verdana"/>
                <w:bCs/>
                <w:iCs/>
                <w:color w:val="auto"/>
                <w:sz w:val="16"/>
                <w:szCs w:val="16"/>
              </w:rPr>
              <w:t xml:space="preserve">. A estrutura </w:t>
            </w:r>
            <w:r>
              <w:rPr>
                <w:rFonts w:cs="Verdana"/>
                <w:bCs/>
                <w:iCs/>
                <w:color w:val="auto"/>
                <w:sz w:val="16"/>
                <w:szCs w:val="16"/>
              </w:rPr>
              <w:t xml:space="preserve">centralizada </w:t>
            </w:r>
            <w:r w:rsidRPr="00A244F0">
              <w:rPr>
                <w:rFonts w:cs="Verdana"/>
                <w:bCs/>
                <w:iCs/>
                <w:color w:val="auto"/>
                <w:sz w:val="16"/>
                <w:szCs w:val="16"/>
              </w:rPr>
              <w:t>cont</w:t>
            </w:r>
            <w:r w:rsidR="001E3C19">
              <w:rPr>
                <w:rFonts w:cs="Verdana"/>
                <w:bCs/>
                <w:iCs/>
                <w:color w:val="auto"/>
                <w:sz w:val="16"/>
                <w:szCs w:val="16"/>
              </w:rPr>
              <w:t>én</w:t>
            </w:r>
            <w:r w:rsidRPr="00A244F0">
              <w:rPr>
                <w:rFonts w:cs="Verdana"/>
                <w:bCs/>
                <w:iCs/>
                <w:color w:val="auto"/>
                <w:sz w:val="16"/>
                <w:szCs w:val="16"/>
              </w:rPr>
              <w:t xml:space="preserve"> información acerca de:</w:t>
            </w:r>
          </w:p>
          <w:p w14:paraId="1DFE2268" w14:textId="6F4F504F"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 xml:space="preserve">A documentación do SGC: o manual de calidade, que inclúe a </w:t>
            </w:r>
            <w:r w:rsidR="001C59D2">
              <w:rPr>
                <w:rFonts w:cs="Verdana"/>
                <w:bCs/>
                <w:iCs/>
                <w:color w:val="auto"/>
                <w:sz w:val="16"/>
                <w:szCs w:val="16"/>
              </w:rPr>
              <w:t>estratexia da Eido (</w:t>
            </w:r>
            <w:r w:rsidRPr="00A244F0">
              <w:rPr>
                <w:rFonts w:cs="Verdana"/>
                <w:bCs/>
                <w:iCs/>
                <w:color w:val="auto"/>
                <w:sz w:val="16"/>
                <w:szCs w:val="16"/>
              </w:rPr>
              <w:t>política e os obxectivos de calidade</w:t>
            </w:r>
            <w:r w:rsidR="001C59D2">
              <w:rPr>
                <w:rFonts w:cs="Verdana"/>
                <w:bCs/>
                <w:iCs/>
                <w:color w:val="auto"/>
                <w:sz w:val="16"/>
                <w:szCs w:val="16"/>
              </w:rPr>
              <w:t>)</w:t>
            </w:r>
            <w:r w:rsidRPr="00A244F0">
              <w:rPr>
                <w:rFonts w:cs="Verdana"/>
                <w:bCs/>
                <w:iCs/>
                <w:color w:val="auto"/>
                <w:sz w:val="16"/>
                <w:szCs w:val="16"/>
              </w:rPr>
              <w:t>, e os procedementos</w:t>
            </w:r>
            <w:r w:rsidR="001E3C19">
              <w:rPr>
                <w:rFonts w:cs="Verdana"/>
                <w:bCs/>
                <w:iCs/>
                <w:color w:val="auto"/>
                <w:sz w:val="16"/>
                <w:szCs w:val="16"/>
              </w:rPr>
              <w:t xml:space="preserve"> aprobados</w:t>
            </w:r>
            <w:r w:rsidRPr="00A244F0">
              <w:rPr>
                <w:rFonts w:cs="Verdana"/>
                <w:bCs/>
                <w:iCs/>
                <w:color w:val="auto"/>
                <w:sz w:val="16"/>
                <w:szCs w:val="16"/>
              </w:rPr>
              <w:t>.</w:t>
            </w:r>
          </w:p>
          <w:p w14:paraId="397AA26F" w14:textId="77777777"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información relacionada cos programas de calidade que compoñen o ciclo de mellora do programa (VSMA: verificación, seguimento, modificación e renovación da acreditación).</w:t>
            </w:r>
          </w:p>
          <w:p w14:paraId="30B64E12" w14:textId="77777777" w:rsidR="00D36802"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documentación relacionada</w:t>
            </w:r>
            <w:r w:rsidR="001E3C19">
              <w:rPr>
                <w:rFonts w:cs="Verdana"/>
                <w:bCs/>
                <w:iCs/>
                <w:color w:val="auto"/>
                <w:sz w:val="16"/>
                <w:szCs w:val="16"/>
              </w:rPr>
              <w:t xml:space="preserve"> cos órganos responsables do SG</w:t>
            </w:r>
            <w:r w:rsidRPr="00A244F0">
              <w:rPr>
                <w:rFonts w:cs="Verdana"/>
                <w:bCs/>
                <w:iCs/>
                <w:color w:val="auto"/>
                <w:sz w:val="16"/>
                <w:szCs w:val="16"/>
              </w:rPr>
              <w:t>C (principalmente, as actas da comisión de calidade da EIDO e os seus acordos).</w:t>
            </w:r>
          </w:p>
          <w:p w14:paraId="5CDDE8E5" w14:textId="77777777" w:rsidR="001E3C19" w:rsidRPr="00A244F0" w:rsidRDefault="001E3C19" w:rsidP="00D36802">
            <w:pPr>
              <w:pStyle w:val="Prrafodelista"/>
              <w:numPr>
                <w:ilvl w:val="0"/>
                <w:numId w:val="12"/>
              </w:numPr>
              <w:spacing w:line="360" w:lineRule="auto"/>
              <w:jc w:val="both"/>
              <w:rPr>
                <w:rFonts w:cs="Verdana"/>
                <w:bCs/>
                <w:iCs/>
                <w:color w:val="auto"/>
                <w:sz w:val="16"/>
                <w:szCs w:val="16"/>
              </w:rPr>
            </w:pPr>
            <w:r>
              <w:rPr>
                <w:rFonts w:cs="Verdana"/>
                <w:bCs/>
                <w:iCs/>
                <w:color w:val="auto"/>
                <w:sz w:val="16"/>
                <w:szCs w:val="16"/>
              </w:rPr>
              <w:t>Información sobre outros programas de calidade relacionados coa Eido</w:t>
            </w:r>
          </w:p>
          <w:p w14:paraId="483C89A9" w14:textId="77777777" w:rsidR="00D36802" w:rsidRPr="00A244F0" w:rsidRDefault="00D36802" w:rsidP="00D36802">
            <w:pPr>
              <w:pStyle w:val="Pr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 xml:space="preserve">Outra información relacionada cos resultados do programa. </w:t>
            </w:r>
          </w:p>
          <w:p w14:paraId="5579E485" w14:textId="77777777" w:rsidR="00D36802" w:rsidRPr="00A244F0" w:rsidRDefault="00D36802" w:rsidP="00D36802">
            <w:pPr>
              <w:pStyle w:val="Prrafodelista"/>
              <w:spacing w:line="360" w:lineRule="auto"/>
              <w:jc w:val="both"/>
              <w:rPr>
                <w:rFonts w:cs="Verdana"/>
                <w:bCs/>
                <w:iCs/>
                <w:color w:val="auto"/>
                <w:sz w:val="16"/>
                <w:szCs w:val="16"/>
              </w:rPr>
            </w:pPr>
            <w:r w:rsidRPr="00A244F0">
              <w:rPr>
                <w:rFonts w:cs="Verdana"/>
                <w:bCs/>
                <w:iCs/>
                <w:color w:val="auto"/>
                <w:sz w:val="16"/>
                <w:szCs w:val="16"/>
              </w:rPr>
              <w:t xml:space="preserve">A Universidade de Vigo ten centralizada unha boa parte da información institucional no Portal de Transparencia, ao que se pode acceder directamente e en aberto desde a súa </w:t>
            </w:r>
            <w:proofErr w:type="spellStart"/>
            <w:r w:rsidRPr="00A244F0">
              <w:rPr>
                <w:rFonts w:cs="Verdana"/>
                <w:bCs/>
                <w:iCs/>
                <w:color w:val="auto"/>
                <w:sz w:val="16"/>
                <w:szCs w:val="16"/>
              </w:rPr>
              <w:t>web</w:t>
            </w:r>
            <w:proofErr w:type="spellEnd"/>
            <w:r w:rsidRPr="00A244F0">
              <w:rPr>
                <w:rFonts w:cs="Verdana"/>
                <w:bCs/>
                <w:iCs/>
                <w:color w:val="auto"/>
                <w:sz w:val="16"/>
                <w:szCs w:val="16"/>
              </w:rPr>
              <w:t xml:space="preserve"> principal, na ligazón </w:t>
            </w:r>
            <w:hyperlink r:id="rId38" w:history="1">
              <w:r w:rsidRPr="00A244F0">
                <w:rPr>
                  <w:rStyle w:val="Hipervnculo"/>
                  <w:rFonts w:cs="Verdana"/>
                  <w:bCs/>
                  <w:iCs/>
                  <w:sz w:val="16"/>
                  <w:szCs w:val="16"/>
                </w:rPr>
                <w:t>https://seix.uvigo.es/uv/web/transparencia/</w:t>
              </w:r>
            </w:hyperlink>
            <w:r w:rsidRPr="00A244F0">
              <w:rPr>
                <w:rFonts w:cs="Verdana"/>
                <w:bCs/>
                <w:iCs/>
                <w:color w:val="auto"/>
                <w:sz w:val="16"/>
                <w:szCs w:val="16"/>
              </w:rPr>
              <w:t xml:space="preserve">. Este portal garante un fácil acceso á información específica dos resultados dos indicadores dos programas de calidade da titulación, dispoñible no Portal de Transparencia / UVigo en cifras, na ligazón </w:t>
            </w:r>
            <w:hyperlink r:id="rId39" w:history="1">
              <w:r w:rsidRPr="00A244F0">
                <w:rPr>
                  <w:rStyle w:val="Hipervnculo"/>
                  <w:rFonts w:cs="Verdana"/>
                  <w:bCs/>
                  <w:iCs/>
                  <w:sz w:val="16"/>
                  <w:szCs w:val="16"/>
                </w:rPr>
                <w:t>https://seix.uvigo.es/uv/web/transparencia/grupo/5</w:t>
              </w:r>
            </w:hyperlink>
          </w:p>
          <w:p w14:paraId="0CD857FF" w14:textId="77777777" w:rsidR="0048565D" w:rsidRDefault="0048565D" w:rsidP="00665073">
            <w:pPr>
              <w:spacing w:line="360" w:lineRule="auto"/>
              <w:jc w:val="both"/>
              <w:rPr>
                <w:rFonts w:cs="Verdana"/>
                <w:bCs/>
                <w:i/>
                <w:iCs/>
                <w:color w:val="auto"/>
                <w:sz w:val="16"/>
                <w:szCs w:val="16"/>
              </w:rPr>
            </w:pPr>
          </w:p>
          <w:p w14:paraId="62B481AA" w14:textId="77777777" w:rsidR="0048565D" w:rsidRPr="00A94FB2" w:rsidRDefault="0048565D" w:rsidP="00665073">
            <w:pPr>
              <w:spacing w:line="360" w:lineRule="auto"/>
              <w:jc w:val="both"/>
              <w:rPr>
                <w:rFonts w:cs="Verdana"/>
                <w:bCs/>
                <w:i/>
                <w:iCs/>
                <w:color w:val="auto"/>
                <w:sz w:val="16"/>
                <w:szCs w:val="16"/>
              </w:rPr>
            </w:pPr>
          </w:p>
        </w:tc>
      </w:tr>
      <w:tr w:rsidR="009A0B26" w:rsidRPr="00FE1213" w14:paraId="5E81F952" w14:textId="77777777" w:rsidTr="00845188">
        <w:trPr>
          <w:jc w:val="center"/>
        </w:trPr>
        <w:tc>
          <w:tcPr>
            <w:tcW w:w="9078"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2CD372AD" w14:textId="77777777" w:rsidR="009A0B26" w:rsidRDefault="009A0B26" w:rsidP="009A0B26">
            <w:pPr>
              <w:spacing w:line="360" w:lineRule="auto"/>
              <w:jc w:val="both"/>
              <w:rPr>
                <w:rFonts w:cs="Verdana"/>
                <w:b/>
                <w:bCs/>
                <w:iCs/>
                <w:color w:val="auto"/>
                <w:sz w:val="16"/>
                <w:szCs w:val="16"/>
              </w:rPr>
            </w:pPr>
          </w:p>
          <w:p w14:paraId="46E313D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107CF36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Evidencias:</w:t>
            </w:r>
          </w:p>
          <w:p w14:paraId="24927728" w14:textId="77777777" w:rsidR="009E18D2" w:rsidRDefault="009E18D2" w:rsidP="009A0B26">
            <w:pPr>
              <w:spacing w:after="240"/>
              <w:jc w:val="both"/>
              <w:rPr>
                <w:rFonts w:cs="Arial"/>
                <w:color w:val="auto"/>
                <w:sz w:val="16"/>
                <w:szCs w:val="16"/>
                <w:lang w:eastAsia="gl-ES"/>
              </w:rPr>
            </w:pPr>
            <w:r w:rsidRPr="009E18D2">
              <w:rPr>
                <w:rFonts w:cs="Arial"/>
                <w:color w:val="auto"/>
                <w:sz w:val="16"/>
                <w:szCs w:val="16"/>
                <w:lang w:eastAsia="gl-ES"/>
              </w:rPr>
              <w:t xml:space="preserve">EPD11: </w:t>
            </w:r>
            <w:proofErr w:type="spellStart"/>
            <w:r w:rsidRPr="009E18D2">
              <w:rPr>
                <w:rFonts w:cs="Arial"/>
                <w:color w:val="auto"/>
                <w:sz w:val="16"/>
                <w:szCs w:val="16"/>
                <w:lang w:eastAsia="gl-ES"/>
              </w:rPr>
              <w:t>Web</w:t>
            </w:r>
            <w:proofErr w:type="spellEnd"/>
            <w:r w:rsidRPr="009E18D2">
              <w:rPr>
                <w:rFonts w:cs="Arial"/>
                <w:color w:val="auto"/>
                <w:sz w:val="16"/>
                <w:szCs w:val="16"/>
                <w:lang w:eastAsia="gl-ES"/>
              </w:rPr>
              <w:t xml:space="preserve"> da institución/programa </w:t>
            </w:r>
          </w:p>
          <w:p w14:paraId="21F210FA" w14:textId="77777777" w:rsidR="009A0B26" w:rsidRPr="009E18D2" w:rsidRDefault="009E18D2" w:rsidP="009E18D2">
            <w:pPr>
              <w:spacing w:after="240"/>
              <w:jc w:val="both"/>
              <w:rPr>
                <w:rFonts w:cs="Arial"/>
                <w:color w:val="auto"/>
                <w:sz w:val="16"/>
                <w:szCs w:val="16"/>
                <w:lang w:eastAsia="gl-ES"/>
              </w:rPr>
            </w:pPr>
            <w:r w:rsidRPr="009E18D2">
              <w:rPr>
                <w:rFonts w:cs="Arial"/>
                <w:color w:val="auto"/>
                <w:sz w:val="16"/>
                <w:szCs w:val="16"/>
                <w:lang w:eastAsia="gl-ES"/>
              </w:rPr>
              <w:t>EPD12: Documentación derivada dos procesos do SGC sobre información pública, recollida de información e rend</w:t>
            </w:r>
            <w:r>
              <w:rPr>
                <w:rFonts w:cs="Arial"/>
                <w:color w:val="auto"/>
                <w:sz w:val="16"/>
                <w:szCs w:val="16"/>
                <w:lang w:eastAsia="gl-ES"/>
              </w:rPr>
              <w:t>emento</w:t>
            </w:r>
            <w:r w:rsidRPr="009E18D2">
              <w:rPr>
                <w:rFonts w:cs="Arial"/>
                <w:color w:val="auto"/>
                <w:sz w:val="16"/>
                <w:szCs w:val="16"/>
                <w:lang w:eastAsia="gl-ES"/>
              </w:rPr>
              <w:t xml:space="preserve"> de contas (informes varios, plan operativo de información pública...)</w:t>
            </w:r>
          </w:p>
        </w:tc>
      </w:tr>
    </w:tbl>
    <w:p w14:paraId="3B46A8F7" w14:textId="77777777" w:rsidR="002E1611" w:rsidRDefault="002E1611" w:rsidP="002E1611">
      <w:pPr>
        <w:rPr>
          <w:color w:val="auto"/>
        </w:rPr>
      </w:pPr>
    </w:p>
    <w:p w14:paraId="20CCCDF8" w14:textId="77777777" w:rsidR="002E1611" w:rsidRPr="00FE1213" w:rsidRDefault="002E1611" w:rsidP="002E1611">
      <w:pPr>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4D7B4AF3"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6C066C72" w14:textId="77777777" w:rsidR="002E1611" w:rsidRPr="007339D7" w:rsidRDefault="002E1611" w:rsidP="001529EC">
            <w:pPr>
              <w:spacing w:line="360" w:lineRule="auto"/>
              <w:jc w:val="both"/>
              <w:rPr>
                <w:b/>
                <w:color w:val="auto"/>
              </w:rPr>
            </w:pPr>
            <w:r w:rsidRPr="007339D7">
              <w:rPr>
                <w:b/>
                <w:color w:val="auto"/>
              </w:rPr>
              <w:t>DIMENSIÓN 1. A XESTIÓN DO PROGRAMA</w:t>
            </w:r>
          </w:p>
        </w:tc>
      </w:tr>
      <w:tr w:rsidR="002E1611" w:rsidRPr="00FE1213" w14:paraId="5B56376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0DF717BC" w14:textId="77777777" w:rsidR="002E1611" w:rsidRPr="00FE1213" w:rsidRDefault="002E1611" w:rsidP="001529EC">
            <w:pPr>
              <w:spacing w:line="360" w:lineRule="auto"/>
              <w:jc w:val="both"/>
              <w:rPr>
                <w:rFonts w:cs="Verdana"/>
                <w:b/>
                <w:bCs/>
                <w:iCs/>
                <w:color w:val="auto"/>
                <w:sz w:val="16"/>
                <w:szCs w:val="16"/>
              </w:rPr>
            </w:pPr>
            <w:r w:rsidRPr="00FE1213">
              <w:rPr>
                <w:rFonts w:cs="Verdana"/>
                <w:b/>
                <w:bCs/>
                <w:iCs/>
                <w:color w:val="auto"/>
                <w:sz w:val="16"/>
                <w:szCs w:val="16"/>
              </w:rPr>
              <w:t>CRITERIO 3.  SISTEMA DE GARANTÍA DE CALIDADE: A</w:t>
            </w:r>
            <w:r w:rsidRPr="00FE1213">
              <w:rPr>
                <w:rFonts w:cs="Verdana"/>
                <w:b/>
                <w:bCs/>
                <w:color w:val="auto"/>
                <w:sz w:val="16"/>
                <w:szCs w:val="16"/>
              </w:rPr>
              <w:t xml:space="preserve"> institución dispón dun SGC formalmente establecido e implantado que asegura, de forma eficaz, a mellora continua do programa de doutoramento</w:t>
            </w:r>
            <w:r w:rsidRPr="00FE1213">
              <w:rPr>
                <w:rFonts w:cs="Verdana"/>
                <w:b/>
                <w:bCs/>
                <w:i/>
                <w:color w:val="auto"/>
                <w:sz w:val="16"/>
                <w:szCs w:val="16"/>
              </w:rPr>
              <w:t>.</w:t>
            </w:r>
          </w:p>
        </w:tc>
      </w:tr>
      <w:tr w:rsidR="002E1611" w:rsidRPr="00FE1213" w14:paraId="0B464342"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598356D"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3.1.- O SGC implantado facilita os procesos de deseño e aprobación do programa de doutoramento, o seu seguimento, as modificacións e a renovación da acreditación.</w:t>
            </w:r>
          </w:p>
        </w:tc>
      </w:tr>
      <w:tr w:rsidR="002E1611" w:rsidRPr="00FE1213" w14:paraId="5B64B41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8EF85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4DA18BF"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accións de análise e revisión levadas a cabo dende o SGC permiten introducir modific</w:t>
            </w:r>
            <w:r>
              <w:rPr>
                <w:color w:val="auto"/>
                <w:sz w:val="16"/>
                <w:szCs w:val="16"/>
              </w:rPr>
              <w:t>acións para a mellora do programa.</w:t>
            </w:r>
          </w:p>
          <w:p w14:paraId="3DF40385"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seguimento das melloras do </w:t>
            </w:r>
            <w:r>
              <w:rPr>
                <w:color w:val="auto"/>
                <w:sz w:val="16"/>
                <w:szCs w:val="16"/>
              </w:rPr>
              <w:t>programa</w:t>
            </w:r>
            <w:r w:rsidRPr="00FE1213">
              <w:rPr>
                <w:color w:val="auto"/>
                <w:sz w:val="16"/>
                <w:szCs w:val="16"/>
              </w:rPr>
              <w:t xml:space="preserve"> confirma que estas foron eficaces e que se cons</w:t>
            </w:r>
            <w:r>
              <w:rPr>
                <w:color w:val="auto"/>
                <w:sz w:val="16"/>
                <w:szCs w:val="16"/>
              </w:rPr>
              <w:t>eguiron os obxectivos propostos.</w:t>
            </w:r>
          </w:p>
          <w:p w14:paraId="5537DEA1"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Os plans de mellora recollen as recomendacións dos diferentes informes derivados do proceso de </w:t>
            </w:r>
            <w:r w:rsidRPr="00FE1213">
              <w:rPr>
                <w:color w:val="auto"/>
                <w:sz w:val="16"/>
                <w:szCs w:val="16"/>
              </w:rPr>
              <w:lastRenderedPageBreak/>
              <w:t>verificación, modificación, seguimen</w:t>
            </w:r>
            <w:r>
              <w:rPr>
                <w:color w:val="auto"/>
                <w:sz w:val="16"/>
                <w:szCs w:val="16"/>
              </w:rPr>
              <w:t>to e renovación da acreditación.</w:t>
            </w:r>
          </w:p>
        </w:tc>
      </w:tr>
      <w:tr w:rsidR="002E1611" w:rsidRPr="00FE1213" w14:paraId="15C9630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15E660C"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lastRenderedPageBreak/>
              <w:t>Reflexión/comentarios que xustifiquen a valoración:</w:t>
            </w:r>
          </w:p>
          <w:p w14:paraId="5D7DA5F6" w14:textId="77777777" w:rsidR="00D36802" w:rsidRPr="00FE1213" w:rsidRDefault="00D36802" w:rsidP="00D36802">
            <w:pPr>
              <w:jc w:val="both"/>
              <w:rPr>
                <w:color w:val="auto"/>
                <w:sz w:val="16"/>
                <w:szCs w:val="16"/>
              </w:rPr>
            </w:pPr>
          </w:p>
          <w:p w14:paraId="3854B2C6" w14:textId="12200147" w:rsidR="00D36802" w:rsidRDefault="00655A95" w:rsidP="00D36802">
            <w:pPr>
              <w:spacing w:line="360" w:lineRule="auto"/>
              <w:jc w:val="both"/>
              <w:rPr>
                <w:rFonts w:cs="Verdana"/>
                <w:bCs/>
                <w:iCs/>
                <w:color w:val="auto"/>
                <w:sz w:val="16"/>
                <w:szCs w:val="16"/>
                <w:u w:val="single"/>
              </w:rPr>
            </w:pPr>
            <w:r>
              <w:rPr>
                <w:rFonts w:cs="Verdana"/>
                <w:bCs/>
                <w:iCs/>
                <w:color w:val="auto"/>
                <w:sz w:val="16"/>
                <w:szCs w:val="16"/>
                <w:u w:val="single"/>
              </w:rPr>
              <w:t>Aspectos xerais do SGC (</w:t>
            </w:r>
            <w:r w:rsidR="00D36802" w:rsidRPr="00557C2A">
              <w:rPr>
                <w:rFonts w:cs="Verdana"/>
                <w:bCs/>
                <w:iCs/>
                <w:color w:val="auto"/>
                <w:sz w:val="16"/>
                <w:szCs w:val="16"/>
                <w:u w:val="single"/>
              </w:rPr>
              <w:t xml:space="preserve">Deseño </w:t>
            </w:r>
            <w:r w:rsidR="00D36802">
              <w:rPr>
                <w:rFonts w:cs="Verdana"/>
                <w:bCs/>
                <w:iCs/>
                <w:color w:val="auto"/>
                <w:sz w:val="16"/>
                <w:szCs w:val="16"/>
                <w:u w:val="single"/>
              </w:rPr>
              <w:t>e desenvolvemento</w:t>
            </w:r>
            <w:r>
              <w:rPr>
                <w:rFonts w:cs="Verdana"/>
                <w:bCs/>
                <w:iCs/>
                <w:color w:val="auto"/>
                <w:sz w:val="16"/>
                <w:szCs w:val="16"/>
                <w:u w:val="single"/>
              </w:rPr>
              <w:t>)</w:t>
            </w:r>
            <w:r w:rsidR="00D36802" w:rsidRPr="00557C2A">
              <w:rPr>
                <w:rFonts w:cs="Verdana"/>
                <w:bCs/>
                <w:iCs/>
                <w:color w:val="auto"/>
                <w:sz w:val="16"/>
                <w:szCs w:val="16"/>
                <w:u w:val="single"/>
              </w:rPr>
              <w:t>:</w:t>
            </w:r>
          </w:p>
          <w:p w14:paraId="6193B012" w14:textId="77777777" w:rsidR="00A8306A" w:rsidRDefault="00A8306A" w:rsidP="00A8306A">
            <w:pPr>
              <w:spacing w:line="360" w:lineRule="auto"/>
              <w:rPr>
                <w:rFonts w:cs="Verdana"/>
                <w:bCs/>
                <w:iCs/>
                <w:color w:val="auto"/>
                <w:sz w:val="16"/>
                <w:szCs w:val="16"/>
              </w:rPr>
            </w:pPr>
            <w:r w:rsidRPr="00A8306A">
              <w:rPr>
                <w:rFonts w:cs="Verdana"/>
                <w:bCs/>
                <w:iCs/>
                <w:color w:val="auto"/>
                <w:sz w:val="16"/>
                <w:szCs w:val="16"/>
              </w:rPr>
              <w:t>A información do Sistema de Garantía de Calidade (SGC) da EIDO da Universidade de Vigo está dispoñible na</w:t>
            </w:r>
            <w:r>
              <w:rPr>
                <w:rFonts w:cs="Verdana"/>
                <w:bCs/>
                <w:iCs/>
                <w:color w:val="auto"/>
                <w:sz w:val="16"/>
                <w:szCs w:val="16"/>
              </w:rPr>
              <w:t xml:space="preserve"> </w:t>
            </w:r>
            <w:r w:rsidRPr="00A8306A">
              <w:rPr>
                <w:rFonts w:cs="Verdana"/>
                <w:bCs/>
                <w:iCs/>
                <w:color w:val="auto"/>
                <w:sz w:val="16"/>
                <w:szCs w:val="16"/>
              </w:rPr>
              <w:t>ligazón</w:t>
            </w:r>
          </w:p>
          <w:p w14:paraId="3F4B98C3" w14:textId="6F99C9A7" w:rsidR="00A8306A" w:rsidRDefault="00A8306A" w:rsidP="00A8306A">
            <w:pPr>
              <w:spacing w:line="360" w:lineRule="auto"/>
              <w:rPr>
                <w:rFonts w:cs="Verdana"/>
                <w:bCs/>
                <w:iCs/>
                <w:color w:val="auto"/>
                <w:sz w:val="16"/>
                <w:szCs w:val="16"/>
              </w:rPr>
            </w:pPr>
            <w:hyperlink r:id="rId40" w:history="1">
              <w:r w:rsidRPr="00A9249C">
                <w:rPr>
                  <w:rStyle w:val="Hipervnculo"/>
                  <w:rFonts w:cs="Verdana"/>
                  <w:bCs/>
                  <w:iCs/>
                  <w:sz w:val="16"/>
                  <w:szCs w:val="16"/>
                </w:rPr>
                <w:t>https://www.uvigo.gal/es/estudiar/organizacion-academica/eido-escola-internacional-doutoramento/calidad</w:t>
              </w:r>
            </w:hyperlink>
          </w:p>
          <w:p w14:paraId="5053D99F" w14:textId="77777777" w:rsidR="00A8306A" w:rsidRDefault="00A8306A" w:rsidP="00A8306A">
            <w:pPr>
              <w:spacing w:line="360" w:lineRule="auto"/>
              <w:rPr>
                <w:rFonts w:cs="Verdana"/>
                <w:bCs/>
                <w:iCs/>
                <w:color w:val="auto"/>
                <w:sz w:val="16"/>
                <w:szCs w:val="16"/>
              </w:rPr>
            </w:pPr>
          </w:p>
          <w:p w14:paraId="7D3050C1" w14:textId="77777777" w:rsidR="00A8306A" w:rsidRPr="00A8306A" w:rsidRDefault="00A8306A" w:rsidP="00A8306A">
            <w:pPr>
              <w:spacing w:line="360" w:lineRule="auto"/>
              <w:jc w:val="both"/>
              <w:rPr>
                <w:rFonts w:cs="Verdana"/>
                <w:bCs/>
                <w:iCs/>
                <w:color w:val="auto"/>
                <w:sz w:val="16"/>
                <w:szCs w:val="16"/>
              </w:rPr>
            </w:pPr>
            <w:r w:rsidRPr="00A8306A">
              <w:rPr>
                <w:rFonts w:cs="Verdana"/>
                <w:bCs/>
                <w:iCs/>
                <w:color w:val="auto"/>
                <w:sz w:val="16"/>
                <w:szCs w:val="16"/>
              </w:rPr>
              <w:t xml:space="preserve">O SGC de doutoramento da EIDO é un sistema centralizado e institucional, isto é, xeneral de toda a Universidade de Vigo para o ciclo de doutoramento, ao que están adscritos todos os programas de doutoramento da universidade, dirixido e xestionado desde a Dirección da EIDO, en colaboración con outros servizos de soporte (Área de Calidade, Servizo de Xestión de Estudos de Posgrao). O seu deseño está certificado desde xullo de 2019, momento no que recibiu informe favorable da axencia de calidade competente (Axencia para a Calidade do Sistema Universitario de Galicia, ACSUG). </w:t>
            </w:r>
          </w:p>
          <w:p w14:paraId="4196E9F5" w14:textId="77777777" w:rsidR="00A8306A" w:rsidRPr="00A8306A" w:rsidRDefault="00A8306A" w:rsidP="00A8306A">
            <w:pPr>
              <w:spacing w:line="360" w:lineRule="auto"/>
              <w:jc w:val="both"/>
              <w:rPr>
                <w:rFonts w:cs="Verdana"/>
                <w:bCs/>
                <w:iCs/>
                <w:color w:val="auto"/>
                <w:sz w:val="16"/>
                <w:szCs w:val="16"/>
              </w:rPr>
            </w:pPr>
          </w:p>
          <w:p w14:paraId="55CF1212" w14:textId="3C08CD07" w:rsidR="00D36802" w:rsidRDefault="00A8306A" w:rsidP="00A8306A">
            <w:pPr>
              <w:spacing w:line="360" w:lineRule="auto"/>
              <w:jc w:val="both"/>
              <w:rPr>
                <w:rFonts w:cs="Verdana"/>
                <w:bCs/>
                <w:iCs/>
                <w:color w:val="auto"/>
                <w:sz w:val="16"/>
                <w:szCs w:val="16"/>
              </w:rPr>
            </w:pPr>
            <w:r w:rsidRPr="00A8306A">
              <w:rPr>
                <w:rFonts w:cs="Verdana"/>
                <w:bCs/>
                <w:iCs/>
                <w:color w:val="auto"/>
                <w:sz w:val="16"/>
                <w:szCs w:val="16"/>
              </w:rPr>
              <w:t xml:space="preserve">O </w:t>
            </w:r>
            <w:hyperlink r:id="rId41" w:history="1">
              <w:r w:rsidRPr="00D525D7">
                <w:rPr>
                  <w:rStyle w:val="Hipervnculo"/>
                  <w:rFonts w:cs="Verdana"/>
                  <w:bCs/>
                  <w:iCs/>
                  <w:sz w:val="16"/>
                  <w:szCs w:val="16"/>
                  <w:lang w:val="pt-PT"/>
                </w:rPr>
                <w:t>Manual de Calida</w:t>
              </w:r>
              <w:r w:rsidR="007F46FE" w:rsidRPr="00D525D7">
                <w:rPr>
                  <w:rStyle w:val="Hipervnculo"/>
                  <w:rFonts w:cs="Verdana"/>
                  <w:bCs/>
                  <w:iCs/>
                  <w:sz w:val="16"/>
                  <w:szCs w:val="16"/>
                  <w:lang w:val="pt-PT"/>
                </w:rPr>
                <w:t>de</w:t>
              </w:r>
            </w:hyperlink>
            <w:r>
              <w:rPr>
                <w:rFonts w:cs="Verdana"/>
                <w:bCs/>
                <w:iCs/>
                <w:color w:val="auto"/>
                <w:sz w:val="16"/>
                <w:szCs w:val="16"/>
              </w:rPr>
              <w:t xml:space="preserve"> </w:t>
            </w:r>
            <w:r w:rsidRPr="00A8306A">
              <w:rPr>
                <w:rFonts w:cs="Verdana"/>
                <w:bCs/>
                <w:iCs/>
                <w:color w:val="auto"/>
                <w:sz w:val="16"/>
                <w:szCs w:val="16"/>
              </w:rPr>
              <w:t xml:space="preserve">é un documento de carácter organizativo, de comunicación e estratéxico, que inclúe, ademais, a Estratexia da EIDO, as súas liñas estratéxicas e obxectivos e metas asociadas (política e obxectivos de calidade). Tamén, describe a estrutura organizativa e de responsabilidades en materia de calidade. Ademais, precisa o mapa de procesos de funcionamento do SGC e os procedementos que os describen, con indicación das responsabilidades e competencias, actividades, indicadores de medición e rexistros e evidencias asociadas a cada proceso. O SGC permite analizar o desenvolvemento dos programas de doutoramento e os seus resultados, asegurando a súa revisión e mellora continua. </w:t>
            </w:r>
          </w:p>
          <w:p w14:paraId="4B64F8C7" w14:textId="6BB18E2F" w:rsidR="00A8306A" w:rsidRDefault="00A8306A" w:rsidP="00A8306A">
            <w:pPr>
              <w:spacing w:line="360" w:lineRule="auto"/>
              <w:jc w:val="both"/>
              <w:rPr>
                <w:rFonts w:cs="Verdana"/>
                <w:bCs/>
                <w:iCs/>
                <w:color w:val="auto"/>
                <w:sz w:val="16"/>
                <w:szCs w:val="16"/>
              </w:rPr>
            </w:pPr>
          </w:p>
          <w:p w14:paraId="03E99190" w14:textId="662F3570" w:rsidR="00655A95" w:rsidRPr="00655A95" w:rsidRDefault="00655A95" w:rsidP="00535DA5">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deseño 2017-2020</w:t>
            </w:r>
            <w:r w:rsidR="00535DA5">
              <w:rPr>
                <w:rFonts w:cs="Verdana"/>
                <w:bCs/>
                <w:iCs/>
                <w:color w:val="auto"/>
                <w:sz w:val="16"/>
                <w:szCs w:val="16"/>
              </w:rPr>
              <w:t>:</w:t>
            </w:r>
            <w:r w:rsidRPr="00655A95">
              <w:rPr>
                <w:rFonts w:cs="Verdana"/>
                <w:bCs/>
                <w:iCs/>
                <w:color w:val="auto"/>
                <w:sz w:val="16"/>
                <w:szCs w:val="16"/>
              </w:rPr>
              <w:t xml:space="preserve"> Elaboración e aprobación da documentaci</w:t>
            </w:r>
            <w:r w:rsidR="00535DA5">
              <w:rPr>
                <w:rFonts w:cs="Verdana"/>
                <w:bCs/>
                <w:iCs/>
                <w:color w:val="auto"/>
                <w:sz w:val="16"/>
                <w:szCs w:val="16"/>
              </w:rPr>
              <w:t>ón</w:t>
            </w:r>
          </w:p>
          <w:p w14:paraId="03F5193B" w14:textId="31A9BBED"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O deseño do SGC comezou a finais do ano 2016, con reunións entre as outras dúas universidades do SUG (USC e </w:t>
            </w:r>
            <w:proofErr w:type="spellStart"/>
            <w:r>
              <w:rPr>
                <w:rFonts w:cs="Verdana"/>
                <w:bCs/>
                <w:iCs/>
                <w:color w:val="auto"/>
                <w:sz w:val="16"/>
                <w:szCs w:val="16"/>
              </w:rPr>
              <w:t>UdC</w:t>
            </w:r>
            <w:proofErr w:type="spellEnd"/>
            <w:r>
              <w:rPr>
                <w:rFonts w:cs="Verdana"/>
                <w:bCs/>
                <w:iCs/>
                <w:color w:val="auto"/>
                <w:sz w:val="16"/>
                <w:szCs w:val="16"/>
              </w:rPr>
              <w:t>) co obxecto de trazar liñas xerais comúns sobre a identificación e a organización dos procesos de funcionamento do ciclo de doutoramento</w:t>
            </w:r>
            <w:r w:rsidR="00E32F43">
              <w:rPr>
                <w:rFonts w:cs="Verdana"/>
                <w:bCs/>
                <w:iCs/>
                <w:color w:val="auto"/>
                <w:sz w:val="16"/>
                <w:szCs w:val="16"/>
              </w:rPr>
              <w:t xml:space="preserve">. </w:t>
            </w:r>
            <w:r w:rsidR="00E32F43" w:rsidRPr="00E32F43">
              <w:rPr>
                <w:rFonts w:cs="Verdana"/>
                <w:bCs/>
                <w:iCs/>
                <w:color w:val="auto"/>
                <w:sz w:val="16"/>
                <w:szCs w:val="16"/>
              </w:rPr>
              <w:t xml:space="preserve">O deseño do SGC desenvolveuse, formalmente, ao longo dos anos 2017 e 2018, seguindo as directrices do Programa FIDES-AUDIT (ACSUG). </w:t>
            </w:r>
            <w:r w:rsidR="00E32F43">
              <w:rPr>
                <w:rFonts w:cs="Verdana"/>
                <w:bCs/>
                <w:iCs/>
                <w:color w:val="auto"/>
                <w:sz w:val="16"/>
                <w:szCs w:val="16"/>
              </w:rPr>
              <w:t>A</w:t>
            </w:r>
            <w:r>
              <w:rPr>
                <w:rFonts w:cs="Verdana"/>
                <w:bCs/>
                <w:iCs/>
                <w:color w:val="auto"/>
                <w:sz w:val="16"/>
                <w:szCs w:val="16"/>
              </w:rPr>
              <w:t xml:space="preserve"> UVigo constituíu un grupo de traballo arredor da Eido (dirección da Eido, secretario académico da Eido, Área de Calidade, xefe do Servizo de Estudos de Posgrao) que mantén</w:t>
            </w:r>
            <w:r w:rsidR="00E32F43">
              <w:rPr>
                <w:rFonts w:cs="Verdana"/>
                <w:bCs/>
                <w:iCs/>
                <w:color w:val="auto"/>
                <w:sz w:val="16"/>
                <w:szCs w:val="16"/>
              </w:rPr>
              <w:t>, ata o de agora,</w:t>
            </w:r>
            <w:r>
              <w:rPr>
                <w:rFonts w:cs="Verdana"/>
                <w:bCs/>
                <w:iCs/>
                <w:color w:val="auto"/>
                <w:sz w:val="16"/>
                <w:szCs w:val="16"/>
              </w:rPr>
              <w:t xml:space="preserve"> reunións periódicas desde comezos de 2017 para desenvolver </w:t>
            </w:r>
            <w:r w:rsidR="00E32F43">
              <w:rPr>
                <w:rFonts w:cs="Verdana"/>
                <w:bCs/>
                <w:iCs/>
                <w:color w:val="auto"/>
                <w:sz w:val="16"/>
                <w:szCs w:val="16"/>
              </w:rPr>
              <w:t xml:space="preserve">e mellorar </w:t>
            </w:r>
            <w:r>
              <w:rPr>
                <w:rFonts w:cs="Verdana"/>
                <w:bCs/>
                <w:iCs/>
                <w:color w:val="auto"/>
                <w:sz w:val="16"/>
                <w:szCs w:val="16"/>
              </w:rPr>
              <w:t>a estrutura</w:t>
            </w:r>
            <w:r w:rsidR="00E32F43">
              <w:rPr>
                <w:rFonts w:cs="Verdana"/>
                <w:bCs/>
                <w:iCs/>
                <w:color w:val="auto"/>
                <w:sz w:val="16"/>
                <w:szCs w:val="16"/>
              </w:rPr>
              <w:t xml:space="preserve">, </w:t>
            </w:r>
            <w:r>
              <w:rPr>
                <w:rFonts w:cs="Verdana"/>
                <w:bCs/>
                <w:iCs/>
                <w:color w:val="auto"/>
                <w:sz w:val="16"/>
                <w:szCs w:val="16"/>
              </w:rPr>
              <w:t xml:space="preserve">a documentación </w:t>
            </w:r>
            <w:r w:rsidR="00E32F43">
              <w:rPr>
                <w:rFonts w:cs="Verdana"/>
                <w:bCs/>
                <w:iCs/>
                <w:color w:val="auto"/>
                <w:sz w:val="16"/>
                <w:szCs w:val="16"/>
              </w:rPr>
              <w:t>e os procesos de calidade</w:t>
            </w:r>
            <w:r>
              <w:rPr>
                <w:rFonts w:cs="Verdana"/>
                <w:bCs/>
                <w:iCs/>
                <w:color w:val="auto"/>
                <w:sz w:val="16"/>
                <w:szCs w:val="16"/>
              </w:rPr>
              <w:t>.</w:t>
            </w:r>
          </w:p>
          <w:p w14:paraId="6CD593FE" w14:textId="77777777" w:rsidR="00D36802" w:rsidRDefault="00D36802" w:rsidP="00D36802">
            <w:pPr>
              <w:spacing w:line="360" w:lineRule="auto"/>
              <w:jc w:val="both"/>
              <w:rPr>
                <w:rFonts w:cs="Verdana"/>
                <w:bCs/>
                <w:iCs/>
                <w:color w:val="auto"/>
                <w:sz w:val="16"/>
                <w:szCs w:val="16"/>
              </w:rPr>
            </w:pPr>
          </w:p>
          <w:p w14:paraId="6ACCB1A4" w14:textId="77777777" w:rsidR="00655A95" w:rsidRDefault="00655A95" w:rsidP="00D36802">
            <w:pPr>
              <w:spacing w:line="360" w:lineRule="auto"/>
              <w:jc w:val="both"/>
              <w:rPr>
                <w:rFonts w:cs="Verdana"/>
                <w:bCs/>
                <w:iCs/>
                <w:color w:val="auto"/>
                <w:sz w:val="16"/>
                <w:szCs w:val="16"/>
              </w:rPr>
            </w:pPr>
            <w:r w:rsidRPr="00655A95">
              <w:rPr>
                <w:rFonts w:cs="Verdana"/>
                <w:bCs/>
                <w:iCs/>
                <w:color w:val="auto"/>
                <w:sz w:val="16"/>
                <w:szCs w:val="16"/>
              </w:rPr>
              <w:t xml:space="preserve">A Comisión de Calidade da EIDO, constituída o 27.04.2017, validou este deseño o 14.12.2018 e o Comité de Dirección da EIDO, máximo órgano de responsabilidade, aprobouno na súa sesión do 17.12.2018. </w:t>
            </w:r>
          </w:p>
          <w:p w14:paraId="65FD871D" w14:textId="75113B56" w:rsidR="00655A95" w:rsidRP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Trala avaliación da documentación enviada, a ACSUG remitiu un Informe de certificación do deseño do SGC o 30.07.2019 con resultado FAVORABLE, polo que a EIDO convertíase deste xeito na primeira escola de doutoramento do SUG en acadar unha certificación de calidade.</w:t>
            </w:r>
            <w:r w:rsidRPr="00705ADA">
              <w:rPr>
                <w:rFonts w:cs="Verdana"/>
                <w:bCs/>
                <w:iCs/>
                <w:color w:val="auto"/>
                <w:sz w:val="16"/>
                <w:szCs w:val="16"/>
              </w:rPr>
              <w:t xml:space="preserve"> Ademais, o informe resalta que non se detectan aspectos que deban ser obxecto dun plan de mellora, só recomendacións de mellora.</w:t>
            </w:r>
          </w:p>
          <w:p w14:paraId="075E2A94" w14:textId="7260DFA2" w:rsid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Finalmente, o Consello de Goberno da Universidade de Vigo ratificou este modelo coa súa aprobación na súa sesión do 27.02.2020.</w:t>
            </w:r>
          </w:p>
          <w:p w14:paraId="09703095" w14:textId="05CF2752" w:rsidR="0013312C" w:rsidRDefault="0013312C" w:rsidP="00655A95">
            <w:pPr>
              <w:spacing w:line="360" w:lineRule="auto"/>
              <w:jc w:val="both"/>
              <w:rPr>
                <w:rFonts w:cs="Verdana"/>
                <w:bCs/>
                <w:iCs/>
                <w:color w:val="auto"/>
                <w:sz w:val="16"/>
                <w:szCs w:val="16"/>
              </w:rPr>
            </w:pPr>
          </w:p>
          <w:p w14:paraId="4FCDE288" w14:textId="77777777" w:rsidR="0013312C" w:rsidRPr="0013312C" w:rsidRDefault="0013312C" w:rsidP="0013312C">
            <w:pPr>
              <w:spacing w:line="360" w:lineRule="auto"/>
              <w:jc w:val="both"/>
              <w:rPr>
                <w:rFonts w:cs="Verdana"/>
                <w:bCs/>
                <w:iCs/>
                <w:color w:val="auto"/>
                <w:sz w:val="16"/>
                <w:szCs w:val="16"/>
              </w:rPr>
            </w:pPr>
            <w:r w:rsidRPr="0013312C">
              <w:rPr>
                <w:rFonts w:cs="Verdana"/>
                <w:bCs/>
                <w:iCs/>
                <w:color w:val="auto"/>
                <w:sz w:val="16"/>
                <w:szCs w:val="16"/>
              </w:rPr>
              <w:t>O deseño e o desenvolvemento do SGC da EIDO garanten os mecanismos e procesos que permiten supervisar o desenvolvemento do programa de doutoramento. Para iso dispón de procedementos que permiten:</w:t>
            </w:r>
          </w:p>
          <w:p w14:paraId="287854F3" w14:textId="141DA8AC"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deseño, aprobación, revisión periódica e mellora dos programas formativos.</w:t>
            </w:r>
          </w:p>
          <w:p w14:paraId="2B5FA414" w14:textId="101C85D5"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garantía de aprendizaxe, ensino e avaliación centradas no estudantado.</w:t>
            </w:r>
          </w:p>
          <w:p w14:paraId="0F2656C8" w14:textId="06B9B880"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correcto desenvolvemento dos programas de mobilidade.</w:t>
            </w:r>
          </w:p>
          <w:p w14:paraId="4CDBDD05" w14:textId="0B5570D5"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lastRenderedPageBreak/>
              <w:t>A análise dos resultados académicos, de satisfacción dos distintos colectivos implicados nos programas (</w:t>
            </w:r>
            <w:proofErr w:type="spellStart"/>
            <w:r w:rsidRPr="0013312C">
              <w:rPr>
                <w:rFonts w:cs="Verdana"/>
                <w:bCs/>
                <w:iCs/>
                <w:color w:val="auto"/>
                <w:sz w:val="16"/>
                <w:szCs w:val="16"/>
              </w:rPr>
              <w:t>do</w:t>
            </w:r>
            <w:r>
              <w:rPr>
                <w:rFonts w:cs="Verdana"/>
                <w:bCs/>
                <w:iCs/>
                <w:color w:val="auto"/>
                <w:sz w:val="16"/>
                <w:szCs w:val="16"/>
              </w:rPr>
              <w:t>u</w:t>
            </w:r>
            <w:r w:rsidRPr="0013312C">
              <w:rPr>
                <w:rFonts w:cs="Verdana"/>
                <w:bCs/>
                <w:iCs/>
                <w:color w:val="auto"/>
                <w:sz w:val="16"/>
                <w:szCs w:val="16"/>
              </w:rPr>
              <w:t>torandos</w:t>
            </w:r>
            <w:proofErr w:type="spellEnd"/>
            <w:r w:rsidRPr="0013312C">
              <w:rPr>
                <w:rFonts w:cs="Verdana"/>
                <w:bCs/>
                <w:iCs/>
                <w:color w:val="auto"/>
                <w:sz w:val="16"/>
                <w:szCs w:val="16"/>
              </w:rPr>
              <w:t xml:space="preserve">/as, profesorado, </w:t>
            </w:r>
            <w:proofErr w:type="spellStart"/>
            <w:r w:rsidRPr="0013312C">
              <w:rPr>
                <w:rFonts w:cs="Verdana"/>
                <w:bCs/>
                <w:iCs/>
                <w:color w:val="auto"/>
                <w:sz w:val="16"/>
                <w:szCs w:val="16"/>
              </w:rPr>
              <w:t>egresados</w:t>
            </w:r>
            <w:proofErr w:type="spellEnd"/>
            <w:r w:rsidRPr="0013312C">
              <w:rPr>
                <w:rFonts w:cs="Verdana"/>
                <w:bCs/>
                <w:iCs/>
                <w:color w:val="auto"/>
                <w:sz w:val="16"/>
                <w:szCs w:val="16"/>
              </w:rPr>
              <w:t xml:space="preserve">), incluídos os derivados do sistema de queixas, suxestións e felicitacións (Sistema QSP </w:t>
            </w:r>
            <w:proofErr w:type="spellStart"/>
            <w:r w:rsidRPr="0013312C">
              <w:rPr>
                <w:rFonts w:cs="Verdana"/>
                <w:bCs/>
                <w:iCs/>
                <w:color w:val="auto"/>
                <w:sz w:val="16"/>
                <w:szCs w:val="16"/>
              </w:rPr>
              <w:t>UVigo</w:t>
            </w:r>
            <w:proofErr w:type="spellEnd"/>
            <w:r w:rsidRPr="0013312C">
              <w:rPr>
                <w:rFonts w:cs="Verdana"/>
                <w:bCs/>
                <w:iCs/>
                <w:color w:val="auto"/>
                <w:sz w:val="16"/>
                <w:szCs w:val="16"/>
              </w:rPr>
              <w:t>), e de inserción laboral.</w:t>
            </w:r>
          </w:p>
          <w:p w14:paraId="29BAE2A8" w14:textId="5887EDF0"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transparencia e rendición de contas aos axentes interesados no programa de doutoramento, incluída a publicación regular de información sobre os programas, o seu desenvolvemento e os seus resultados.</w:t>
            </w:r>
          </w:p>
          <w:p w14:paraId="019618B5" w14:textId="4844FA8B"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 xml:space="preserve">O seguimento dos/as doutores/as </w:t>
            </w:r>
            <w:proofErr w:type="spellStart"/>
            <w:r w:rsidRPr="0013312C">
              <w:rPr>
                <w:rFonts w:cs="Verdana"/>
                <w:bCs/>
                <w:iCs/>
                <w:color w:val="auto"/>
                <w:sz w:val="16"/>
                <w:szCs w:val="16"/>
              </w:rPr>
              <w:t>egresados</w:t>
            </w:r>
            <w:proofErr w:type="spellEnd"/>
            <w:r w:rsidRPr="0013312C">
              <w:rPr>
                <w:rFonts w:cs="Verdana"/>
                <w:bCs/>
                <w:iCs/>
                <w:color w:val="auto"/>
                <w:sz w:val="16"/>
                <w:szCs w:val="16"/>
              </w:rPr>
              <w:t>/as.</w:t>
            </w:r>
          </w:p>
          <w:p w14:paraId="763E8AC7" w14:textId="044D819D" w:rsidR="0013312C" w:rsidRPr="0013312C" w:rsidRDefault="0013312C" w:rsidP="0013312C">
            <w:pPr>
              <w:pStyle w:val="Pr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No caso dos programas nos que participe máis dunha universidade, a dispoñibilidade de mecanismos e procedementos que aseguren a coordinación entre as universidades participantes.</w:t>
            </w:r>
          </w:p>
          <w:p w14:paraId="0A93D00F" w14:textId="77777777" w:rsidR="00A90AD1" w:rsidRDefault="00A90AD1" w:rsidP="00D36802">
            <w:pPr>
              <w:spacing w:line="360" w:lineRule="auto"/>
              <w:jc w:val="both"/>
              <w:rPr>
                <w:rFonts w:cs="Verdana"/>
                <w:bCs/>
                <w:iCs/>
                <w:color w:val="auto"/>
                <w:sz w:val="16"/>
                <w:szCs w:val="16"/>
              </w:rPr>
            </w:pPr>
          </w:p>
          <w:p w14:paraId="74886E1D" w14:textId="3EF076E6" w:rsidR="00705ADA" w:rsidRPr="00BB4D23" w:rsidRDefault="00BB4D23" w:rsidP="00BB4D23">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i</w:t>
            </w:r>
            <w:r w:rsidR="00705ADA" w:rsidRPr="00807DCB">
              <w:rPr>
                <w:rFonts w:cs="Verdana"/>
                <w:bCs/>
                <w:iCs/>
                <w:color w:val="auto"/>
                <w:sz w:val="16"/>
                <w:szCs w:val="16"/>
                <w:u w:val="single"/>
              </w:rPr>
              <w:t xml:space="preserve">mplantación </w:t>
            </w:r>
            <w:r w:rsidRPr="00807DCB">
              <w:rPr>
                <w:rFonts w:cs="Verdana"/>
                <w:bCs/>
                <w:iCs/>
                <w:color w:val="auto"/>
                <w:sz w:val="16"/>
                <w:szCs w:val="16"/>
                <w:u w:val="single"/>
              </w:rPr>
              <w:t>2021-2024</w:t>
            </w:r>
            <w:r w:rsidR="00807DCB">
              <w:rPr>
                <w:rFonts w:cs="Verdana"/>
                <w:bCs/>
                <w:iCs/>
                <w:color w:val="auto"/>
                <w:sz w:val="16"/>
                <w:szCs w:val="16"/>
                <w:u w:val="single"/>
              </w:rPr>
              <w:t>:</w:t>
            </w:r>
            <w:r>
              <w:rPr>
                <w:rFonts w:cs="Verdana"/>
                <w:bCs/>
                <w:iCs/>
                <w:color w:val="auto"/>
                <w:sz w:val="16"/>
                <w:szCs w:val="16"/>
              </w:rPr>
              <w:t xml:space="preserve"> Aplicación xeneralizada e progresiva</w:t>
            </w:r>
          </w:p>
          <w:p w14:paraId="244F5325" w14:textId="73DD8A30" w:rsidR="00E95746" w:rsidRDefault="00705ADA" w:rsidP="00E95746">
            <w:pPr>
              <w:spacing w:line="360" w:lineRule="auto"/>
              <w:jc w:val="both"/>
              <w:rPr>
                <w:rFonts w:cs="Verdana"/>
                <w:bCs/>
                <w:iCs/>
                <w:color w:val="auto"/>
                <w:sz w:val="16"/>
                <w:szCs w:val="16"/>
              </w:rPr>
            </w:pPr>
            <w:r>
              <w:rPr>
                <w:rFonts w:cs="Verdana"/>
                <w:bCs/>
                <w:iCs/>
                <w:color w:val="auto"/>
                <w:sz w:val="16"/>
                <w:szCs w:val="16"/>
              </w:rPr>
              <w:t xml:space="preserve">O desenvolvemento </w:t>
            </w:r>
            <w:r w:rsidR="00BB4D23">
              <w:rPr>
                <w:rFonts w:cs="Verdana"/>
                <w:bCs/>
                <w:iCs/>
                <w:color w:val="auto"/>
                <w:sz w:val="16"/>
                <w:szCs w:val="16"/>
              </w:rPr>
              <w:t>dos procesos de calidade</w:t>
            </w:r>
            <w:r>
              <w:rPr>
                <w:rFonts w:cs="Verdana"/>
                <w:bCs/>
                <w:iCs/>
                <w:color w:val="auto"/>
                <w:sz w:val="16"/>
                <w:szCs w:val="16"/>
              </w:rPr>
              <w:t xml:space="preserve"> está orientado a facilitar e garantir os procesos de deseño, implantación, mellora e renovación da acreditación dos programas de doutoramento asociados á Eido (o ciclo VSMA)</w:t>
            </w:r>
            <w:r w:rsidR="00E95746">
              <w:rPr>
                <w:rFonts w:cs="Verdana"/>
                <w:bCs/>
                <w:iCs/>
                <w:color w:val="auto"/>
                <w:sz w:val="16"/>
                <w:szCs w:val="16"/>
              </w:rPr>
              <w:t xml:space="preserve">. Os resultados dos informes de avaliación das axencias de calidade (ACSUG no SUG e outras fóra do SUG) sobre a verificación, seguimento, modificacións e renovación da acreditación dos programas permiten recoñecer as súas boas prácticas e ir axustando e corrixindo o seu funcionamento, a través de plans de mellora, cara a súa acreditación cíclica e a satisfacción dos grupos de interese. </w:t>
            </w:r>
          </w:p>
          <w:p w14:paraId="30F555C8" w14:textId="0D578532" w:rsidR="00705ADA" w:rsidRDefault="00705ADA" w:rsidP="00705ADA">
            <w:pPr>
              <w:spacing w:line="360" w:lineRule="auto"/>
              <w:jc w:val="both"/>
              <w:rPr>
                <w:rFonts w:cs="Verdana"/>
                <w:bCs/>
                <w:iCs/>
                <w:color w:val="auto"/>
                <w:sz w:val="16"/>
                <w:szCs w:val="16"/>
              </w:rPr>
            </w:pPr>
          </w:p>
          <w:p w14:paraId="3CF25D86" w14:textId="026EFF42"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t>Rematada a fase de deseño, a previsión da implantación efectiva do SGC programouse para comezar no curso 2020/21. O obxectivo desta fase consiste en aplicar o deseño aprobado ás actividades diarias do ciclo de doutoramento, isto é, da xestión da EIDO e dos seus programas de doutoramento. A estratexia da EIDO, formalizada na súa Política e Obxectivos de Calidade aprobados en 2020, establecía como un dos seus obxectivos de calidade a certificación da implantación para 2021/22. Porén, a situación pandémica Covid-19</w:t>
            </w:r>
            <w:r w:rsidR="00FE0C98">
              <w:rPr>
                <w:rFonts w:cs="Verdana"/>
                <w:bCs/>
                <w:iCs/>
                <w:color w:val="auto"/>
                <w:sz w:val="16"/>
                <w:szCs w:val="16"/>
              </w:rPr>
              <w:t xml:space="preserve"> e a falta de directrices específicas para as escolas de doutoramento</w:t>
            </w:r>
            <w:r w:rsidRPr="004D3C9C">
              <w:rPr>
                <w:rFonts w:cs="Verdana"/>
                <w:bCs/>
                <w:iCs/>
                <w:color w:val="auto"/>
                <w:sz w:val="16"/>
                <w:szCs w:val="16"/>
              </w:rPr>
              <w:t xml:space="preserve"> adiou todo o proceso.</w:t>
            </w:r>
          </w:p>
          <w:p w14:paraId="38FAB978" w14:textId="77777777"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t>A implantación programada incluía, en liñas xerais, actividades ligadas a:</w:t>
            </w:r>
          </w:p>
          <w:p w14:paraId="05A9F7A1" w14:textId="4982A71B"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operativo de todos os procesos (este xa se iniciara, nalgúns casos, de xeito previo a 2020)</w:t>
            </w:r>
          </w:p>
          <w:p w14:paraId="648D9674" w14:textId="25F4B2FF"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pleno e regular da Comisión de Calidade da EIDO</w:t>
            </w:r>
          </w:p>
          <w:p w14:paraId="26D1DE79" w14:textId="45C44DC9"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Soporte aos procesos de verificación, seguimento, modificación e renovación da acreditación dos programas,</w:t>
            </w:r>
          </w:p>
          <w:p w14:paraId="5C5084DF" w14:textId="6EE14A10"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Formación e sensibilización sobre calidade en doutoramento destinadas aos principais grupos de interese involucrados neste ciclo (directores e titores de teses, profesorado en xeral, persoal de administración e servizos de soporte), ademais do estudantado</w:t>
            </w:r>
          </w:p>
          <w:p w14:paraId="719D8DCD" w14:textId="37E31591" w:rsidR="004D3C9C" w:rsidRPr="004D3C9C" w:rsidRDefault="004D3C9C" w:rsidP="004D3C9C">
            <w:pPr>
              <w:pStyle w:val="Pr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Reunións de información, análise e mellora sobre os procesos de funcionamento, destinadas principalmente ás CAPD e ás áreas administrativas, coa participación doutros órganos ou entidades implicadas.</w:t>
            </w:r>
          </w:p>
          <w:p w14:paraId="260D2086" w14:textId="16C0D0AE" w:rsidR="00FD0D38" w:rsidRPr="00FD0D38" w:rsidRDefault="00FD0D38" w:rsidP="00FD0D38">
            <w:pPr>
              <w:spacing w:line="360" w:lineRule="auto"/>
              <w:jc w:val="both"/>
              <w:rPr>
                <w:rFonts w:cs="Verdana"/>
                <w:bCs/>
                <w:iCs/>
                <w:color w:val="auto"/>
                <w:sz w:val="16"/>
                <w:szCs w:val="16"/>
              </w:rPr>
            </w:pPr>
            <w:r w:rsidRPr="00FD0D38">
              <w:rPr>
                <w:rFonts w:cs="Verdana"/>
                <w:bCs/>
                <w:iCs/>
                <w:color w:val="auto"/>
                <w:sz w:val="16"/>
                <w:szCs w:val="16"/>
              </w:rPr>
              <w:t>Para retomar e reconducir esta situación, a Comisión de Calidade da EIDO e despois o Comité de Dirección, aprobaron en decembro de 2021 o Proxecto de mellora e optimización da implantación do SGC [Anexo 03_1]. Esta implantación programouse para desenvolverse desde fin de 2021 ata fin de 2024.</w:t>
            </w:r>
            <w:r>
              <w:rPr>
                <w:rFonts w:cs="Verdana"/>
                <w:bCs/>
                <w:iCs/>
                <w:color w:val="auto"/>
                <w:sz w:val="16"/>
                <w:szCs w:val="16"/>
              </w:rPr>
              <w:t xml:space="preserve"> </w:t>
            </w:r>
            <w:r w:rsidRPr="00FD0D38">
              <w:rPr>
                <w:rFonts w:cs="Verdana"/>
                <w:bCs/>
                <w:iCs/>
                <w:color w:val="auto"/>
                <w:sz w:val="16"/>
                <w:szCs w:val="16"/>
              </w:rPr>
              <w:t>Este proxecto xira sobre 3 eixes:</w:t>
            </w:r>
          </w:p>
          <w:p w14:paraId="60A585AD" w14:textId="2182AC5C" w:rsidR="00FD0D38"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Implantación participativa e colaborativa dos procesos a través de grupos de traballo</w:t>
            </w:r>
          </w:p>
          <w:p w14:paraId="49062540" w14:textId="5F2ECE83" w:rsidR="00FD0D38"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Integración progresiva de estándares de sustentabilidade e responsabilidade social (ODS)</w:t>
            </w:r>
          </w:p>
          <w:p w14:paraId="231872D5" w14:textId="31FE24F4" w:rsidR="0051675E" w:rsidRPr="00FD0D38" w:rsidRDefault="00FD0D38" w:rsidP="00FD0D38">
            <w:pPr>
              <w:pStyle w:val="Pr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Preparación para cer</w:t>
            </w:r>
            <w:r>
              <w:rPr>
                <w:rFonts w:cs="Verdana"/>
                <w:bCs/>
                <w:iCs/>
                <w:color w:val="auto"/>
                <w:sz w:val="16"/>
                <w:szCs w:val="16"/>
              </w:rPr>
              <w:t xml:space="preserve">tificación: obxectivo fin 2024 </w:t>
            </w:r>
            <w:r w:rsidRPr="00FD0D38">
              <w:rPr>
                <w:rFonts w:cs="Verdana"/>
                <w:bCs/>
                <w:iCs/>
                <w:color w:val="auto"/>
                <w:sz w:val="16"/>
                <w:szCs w:val="16"/>
              </w:rPr>
              <w:t>Acreditación institucional</w:t>
            </w:r>
          </w:p>
          <w:p w14:paraId="48469ECA" w14:textId="51410C15" w:rsidR="00FD0D38" w:rsidRDefault="00FD0D38" w:rsidP="00FD0D38">
            <w:pPr>
              <w:spacing w:line="360" w:lineRule="auto"/>
              <w:jc w:val="both"/>
              <w:rPr>
                <w:rFonts w:cs="Verdana"/>
                <w:bCs/>
                <w:iCs/>
                <w:color w:val="auto"/>
                <w:sz w:val="16"/>
                <w:szCs w:val="16"/>
              </w:rPr>
            </w:pPr>
          </w:p>
          <w:p w14:paraId="14DDA0F5" w14:textId="3B06DF7E" w:rsidR="00723472" w:rsidRPr="00170725" w:rsidRDefault="00F71E8D" w:rsidP="00723472">
            <w:pPr>
              <w:spacing w:line="360" w:lineRule="auto"/>
              <w:jc w:val="both"/>
              <w:rPr>
                <w:rFonts w:cs="Verdana"/>
                <w:bCs/>
                <w:iCs/>
                <w:color w:val="auto"/>
                <w:sz w:val="16"/>
                <w:szCs w:val="16"/>
              </w:rPr>
            </w:pPr>
            <w:r>
              <w:rPr>
                <w:rFonts w:cs="Verdana"/>
                <w:bCs/>
                <w:iCs/>
                <w:color w:val="auto"/>
                <w:sz w:val="16"/>
                <w:szCs w:val="16"/>
              </w:rPr>
              <w:t>A nova Estratexia da Eido 2022/2026</w:t>
            </w:r>
            <w:r w:rsidR="00723472">
              <w:rPr>
                <w:rFonts w:cs="Verdana"/>
                <w:bCs/>
                <w:iCs/>
                <w:color w:val="auto"/>
                <w:sz w:val="16"/>
                <w:szCs w:val="16"/>
              </w:rPr>
              <w:t>, aliñada co Plan Estratéxico 20222/2026 da UVigo,</w:t>
            </w:r>
            <w:r>
              <w:rPr>
                <w:rFonts w:cs="Verdana"/>
                <w:bCs/>
                <w:iCs/>
                <w:color w:val="auto"/>
                <w:sz w:val="16"/>
                <w:szCs w:val="16"/>
              </w:rPr>
              <w:t xml:space="preserve"> foi informada na Comisión de Calidade do 20.09.2022 e aprobada no Comité de Dirección do 20.12.2022. </w:t>
            </w:r>
            <w:r w:rsidR="00723472" w:rsidRPr="00170725">
              <w:rPr>
                <w:rFonts w:cs="Verdana"/>
                <w:bCs/>
                <w:iCs/>
                <w:color w:val="auto"/>
                <w:sz w:val="16"/>
                <w:szCs w:val="16"/>
              </w:rPr>
              <w:t>Inclúe agora:</w:t>
            </w:r>
          </w:p>
          <w:p w14:paraId="15748803"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lastRenderedPageBreak/>
              <w:t>-unha declaración da misión e da visión</w:t>
            </w:r>
          </w:p>
          <w:p w14:paraId="329286A0"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-as liñas estratéxicas de actuación como resultado da revisión e actualización da política de calidade</w:t>
            </w:r>
          </w:p>
          <w:p w14:paraId="3A43700F"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-os obxectivos de calidade revisados e actualizados, coas metas anuais programadas</w:t>
            </w:r>
          </w:p>
          <w:p w14:paraId="425516F0"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Esta estratexia inclúe, ademais, de xeito transversal e por primeira vez, referencias e obxectivos relacionados coa Axenda 2030 e os Obxectivos de Desenvolvemento Sostible (ODS) das Nacións Unidas.</w:t>
            </w:r>
          </w:p>
          <w:p w14:paraId="2FDFDA97" w14:textId="77777777" w:rsidR="00A90AD1" w:rsidRDefault="00A90AD1" w:rsidP="00705ADA">
            <w:pPr>
              <w:spacing w:line="360" w:lineRule="auto"/>
              <w:jc w:val="both"/>
              <w:rPr>
                <w:rFonts w:cs="Verdana"/>
                <w:bCs/>
                <w:iCs/>
                <w:color w:val="auto"/>
                <w:sz w:val="16"/>
                <w:szCs w:val="16"/>
              </w:rPr>
            </w:pPr>
          </w:p>
          <w:p w14:paraId="4A1617C9" w14:textId="7352B54F" w:rsidR="005E6160" w:rsidRPr="00BB4D23" w:rsidRDefault="005E6160" w:rsidP="005E6160">
            <w:pPr>
              <w:pStyle w:val="Pr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mellora 202</w:t>
            </w:r>
            <w:r w:rsidR="00807DCB" w:rsidRPr="00807DCB">
              <w:rPr>
                <w:rFonts w:cs="Verdana"/>
                <w:bCs/>
                <w:iCs/>
                <w:color w:val="auto"/>
                <w:sz w:val="16"/>
                <w:szCs w:val="16"/>
                <w:u w:val="single"/>
              </w:rPr>
              <w:t>4</w:t>
            </w:r>
            <w:r w:rsidRPr="00807DCB">
              <w:rPr>
                <w:rFonts w:cs="Verdana"/>
                <w:bCs/>
                <w:iCs/>
                <w:color w:val="auto"/>
                <w:sz w:val="16"/>
                <w:szCs w:val="16"/>
                <w:u w:val="single"/>
              </w:rPr>
              <w:t>-202</w:t>
            </w:r>
            <w:r w:rsidR="00807DCB" w:rsidRPr="00807DCB">
              <w:rPr>
                <w:rFonts w:cs="Verdana"/>
                <w:bCs/>
                <w:iCs/>
                <w:color w:val="auto"/>
                <w:sz w:val="16"/>
                <w:szCs w:val="16"/>
                <w:u w:val="single"/>
              </w:rPr>
              <w:t>5</w:t>
            </w:r>
            <w:r w:rsidR="00807DCB">
              <w:rPr>
                <w:rFonts w:cs="Verdana"/>
                <w:bCs/>
                <w:iCs/>
                <w:color w:val="auto"/>
                <w:sz w:val="16"/>
                <w:szCs w:val="16"/>
              </w:rPr>
              <w:t>:</w:t>
            </w:r>
            <w:r>
              <w:rPr>
                <w:rFonts w:cs="Verdana"/>
                <w:bCs/>
                <w:iCs/>
                <w:color w:val="auto"/>
                <w:sz w:val="16"/>
                <w:szCs w:val="16"/>
              </w:rPr>
              <w:t xml:space="preserve"> A</w:t>
            </w:r>
            <w:r w:rsidR="00807DCB">
              <w:rPr>
                <w:rFonts w:cs="Verdana"/>
                <w:bCs/>
                <w:iCs/>
                <w:color w:val="auto"/>
                <w:sz w:val="16"/>
                <w:szCs w:val="16"/>
              </w:rPr>
              <w:t>ctualización e mellora</w:t>
            </w:r>
          </w:p>
          <w:p w14:paraId="6EF10699" w14:textId="6B658EC2" w:rsidR="005E6160" w:rsidRDefault="00807DCB" w:rsidP="00705ADA">
            <w:pPr>
              <w:spacing w:line="360" w:lineRule="auto"/>
              <w:jc w:val="both"/>
              <w:rPr>
                <w:rFonts w:cs="Verdana"/>
                <w:bCs/>
                <w:iCs/>
                <w:color w:val="auto"/>
                <w:sz w:val="16"/>
                <w:szCs w:val="16"/>
              </w:rPr>
            </w:pPr>
            <w:r>
              <w:rPr>
                <w:rFonts w:cs="Verdana"/>
                <w:bCs/>
                <w:iCs/>
                <w:color w:val="auto"/>
                <w:sz w:val="16"/>
                <w:szCs w:val="16"/>
              </w:rPr>
              <w:t>Os cambios lexislativos e normativos (Lei 14/2011, da Ciencia, RD 822/2021, RD 640/2021, RD 576/2023 que modifica o RD 99/2021, Directrices REACU 2023 para acreditación institucional das escolas de doutoramento) e a experiencia adquirida durante a implantación dan lugar a unha actualización e mellora dos procesos do SGC, que está a desenvolverse, a través dun Plan de Calidade que abrangue o período 2024-2025.</w:t>
            </w:r>
          </w:p>
          <w:p w14:paraId="0ACD1E90" w14:textId="7F791DA4" w:rsidR="005E6160" w:rsidRDefault="005E6160" w:rsidP="00705ADA">
            <w:pPr>
              <w:spacing w:line="360" w:lineRule="auto"/>
              <w:jc w:val="both"/>
              <w:rPr>
                <w:rFonts w:cs="Verdana"/>
                <w:bCs/>
                <w:iCs/>
                <w:color w:val="auto"/>
                <w:sz w:val="16"/>
                <w:szCs w:val="16"/>
              </w:rPr>
            </w:pPr>
          </w:p>
          <w:p w14:paraId="572A4C08" w14:textId="70B2CB62" w:rsidR="00807DCB" w:rsidRDefault="00807DCB" w:rsidP="00807DCB">
            <w:pPr>
              <w:spacing w:line="360" w:lineRule="auto"/>
              <w:jc w:val="both"/>
              <w:rPr>
                <w:rFonts w:cs="Verdana"/>
                <w:bCs/>
                <w:iCs/>
                <w:color w:val="auto"/>
                <w:sz w:val="16"/>
                <w:szCs w:val="16"/>
              </w:rPr>
            </w:pPr>
            <w:r>
              <w:rPr>
                <w:rFonts w:cs="Verdana"/>
                <w:bCs/>
                <w:iCs/>
                <w:color w:val="auto"/>
                <w:sz w:val="16"/>
                <w:szCs w:val="16"/>
              </w:rPr>
              <w:t>A documentación completa do SGC (Manual de Calidade, Estratexia da Eido coa Política e Obxectivos de Calidade, os procedementos e os anexos) pode atoparse na ligazón:</w:t>
            </w:r>
          </w:p>
          <w:p w14:paraId="0CB3A9DF" w14:textId="77777777" w:rsidR="00807DCB" w:rsidRPr="00E66A15" w:rsidRDefault="00807DCB" w:rsidP="00807DCB">
            <w:pPr>
              <w:spacing w:line="360" w:lineRule="auto"/>
              <w:jc w:val="both"/>
              <w:rPr>
                <w:sz w:val="16"/>
                <w:szCs w:val="16"/>
              </w:rPr>
            </w:pPr>
            <w:hyperlink r:id="rId42" w:history="1">
              <w:r w:rsidRPr="00E66A15">
                <w:rPr>
                  <w:rStyle w:val="Hipervnculo"/>
                  <w:sz w:val="16"/>
                  <w:szCs w:val="16"/>
                </w:rPr>
                <w:t>https://www.uvigo.gal/estudar/organizacion-academica/eido-escola-internacional-doutoramento/calidade</w:t>
              </w:r>
            </w:hyperlink>
          </w:p>
          <w:p w14:paraId="15DE8CB9" w14:textId="77777777" w:rsidR="002E1611" w:rsidRPr="00FE1213" w:rsidRDefault="002E1611" w:rsidP="001529EC">
            <w:pPr>
              <w:jc w:val="both"/>
              <w:rPr>
                <w:color w:val="auto"/>
                <w:sz w:val="16"/>
                <w:szCs w:val="16"/>
              </w:rPr>
            </w:pPr>
          </w:p>
        </w:tc>
      </w:tr>
      <w:tr w:rsidR="002E1611" w:rsidRPr="00FE1213" w14:paraId="51EA6ACA"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9EA05B9"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3.2.- O SGC implantado garante a recollida de información e dos resultados relevantes para a toma de decisións e a xestión eficiente do programa de doutoramento.</w:t>
            </w:r>
          </w:p>
        </w:tc>
      </w:tr>
      <w:tr w:rsidR="002E1611" w:rsidRPr="00FE1213" w14:paraId="3CA2C21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90FA665"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86F3074" w14:textId="77777777" w:rsidR="002E1611" w:rsidRPr="00FE1213" w:rsidRDefault="002E1611" w:rsidP="002E1611">
            <w:pPr>
              <w:numPr>
                <w:ilvl w:val="0"/>
                <w:numId w:val="5"/>
              </w:numPr>
              <w:suppressAutoHyphens w:val="0"/>
              <w:spacing w:line="360" w:lineRule="auto"/>
              <w:contextualSpacing/>
              <w:jc w:val="both"/>
              <w:rPr>
                <w:color w:val="auto"/>
                <w:sz w:val="16"/>
                <w:szCs w:val="16"/>
              </w:rPr>
            </w:pPr>
            <w:r w:rsidRPr="00FE1213">
              <w:rPr>
                <w:color w:val="auto"/>
                <w:sz w:val="16"/>
                <w:szCs w:val="16"/>
              </w:rPr>
              <w:t xml:space="preserve">Os procedementos que permiten recoller a información de forma continua, analizar os resultados e utilizalos para a toma de decisións e a mellora da calidade do </w:t>
            </w:r>
            <w:r>
              <w:rPr>
                <w:color w:val="auto"/>
                <w:sz w:val="16"/>
                <w:szCs w:val="16"/>
              </w:rPr>
              <w:t>programa</w:t>
            </w:r>
            <w:r w:rsidRPr="00FE1213">
              <w:rPr>
                <w:color w:val="auto"/>
                <w:sz w:val="16"/>
                <w:szCs w:val="16"/>
              </w:rPr>
              <w:t>, desenvólvense de acordo ao establecido.</w:t>
            </w:r>
          </w:p>
        </w:tc>
      </w:tr>
      <w:tr w:rsidR="002E1611" w:rsidRPr="00FE1213" w14:paraId="45DC231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AFC87B4" w14:textId="77777777" w:rsidR="00D36802" w:rsidRDefault="00D36802" w:rsidP="00D36802">
            <w:pPr>
              <w:jc w:val="both"/>
              <w:rPr>
                <w:color w:val="auto"/>
                <w:sz w:val="16"/>
                <w:szCs w:val="16"/>
              </w:rPr>
            </w:pPr>
          </w:p>
          <w:p w14:paraId="54EEE9B1" w14:textId="77777777" w:rsidR="00D36802" w:rsidRPr="00FE1213" w:rsidRDefault="00D36802" w:rsidP="00D36802">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C881B51" w14:textId="77777777" w:rsidR="002E1611" w:rsidRDefault="002E1611" w:rsidP="001529EC">
            <w:pPr>
              <w:jc w:val="both"/>
              <w:rPr>
                <w:color w:val="auto"/>
                <w:sz w:val="16"/>
                <w:szCs w:val="16"/>
              </w:rPr>
            </w:pPr>
          </w:p>
          <w:p w14:paraId="3C8CE178" w14:textId="77777777" w:rsidR="00666489" w:rsidRPr="00962B46" w:rsidRDefault="00666489" w:rsidP="00666489">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estase orientando para contar</w:t>
            </w:r>
            <w:r w:rsidRPr="00962B46">
              <w:rPr>
                <w:rFonts w:cs="Verdana"/>
                <w:bCs/>
                <w:iCs/>
                <w:color w:val="auto"/>
                <w:sz w:val="16"/>
                <w:szCs w:val="16"/>
              </w:rPr>
              <w:t xml:space="preserve"> con mecanismos e procedementos que permitan</w:t>
            </w:r>
            <w:r>
              <w:rPr>
                <w:rFonts w:cs="Verdana"/>
                <w:bCs/>
                <w:iCs/>
                <w:color w:val="auto"/>
                <w:sz w:val="16"/>
                <w:szCs w:val="16"/>
              </w:rPr>
              <w:t>:</w:t>
            </w:r>
          </w:p>
          <w:p w14:paraId="03B299EE" w14:textId="3E4B8607" w:rsidR="00666489" w:rsidRDefault="00524594" w:rsidP="00666489">
            <w:pPr>
              <w:spacing w:line="360" w:lineRule="auto"/>
              <w:jc w:val="both"/>
              <w:rPr>
                <w:rFonts w:cs="Verdana"/>
                <w:bCs/>
                <w:iCs/>
                <w:color w:val="auto"/>
                <w:sz w:val="16"/>
                <w:szCs w:val="16"/>
              </w:rPr>
            </w:pPr>
            <w:r>
              <w:rPr>
                <w:rFonts w:cs="Verdana"/>
                <w:bCs/>
                <w:iCs/>
                <w:color w:val="auto"/>
                <w:sz w:val="16"/>
                <w:szCs w:val="16"/>
              </w:rPr>
              <w:t xml:space="preserve"> </w:t>
            </w:r>
            <w:r w:rsidR="001052C9">
              <w:rPr>
                <w:rFonts w:cs="Verdana"/>
                <w:bCs/>
                <w:iCs/>
                <w:color w:val="auto"/>
                <w:sz w:val="16"/>
                <w:szCs w:val="16"/>
              </w:rPr>
              <w:t xml:space="preserve">- </w:t>
            </w:r>
            <w:r>
              <w:rPr>
                <w:rFonts w:cs="Verdana"/>
                <w:bCs/>
                <w:iCs/>
                <w:color w:val="auto"/>
                <w:sz w:val="16"/>
                <w:szCs w:val="16"/>
              </w:rPr>
              <w:t xml:space="preserve">1 </w:t>
            </w:r>
            <w:r w:rsidR="00666489" w:rsidRPr="00962B46">
              <w:rPr>
                <w:rFonts w:cs="Verdana"/>
                <w:bCs/>
                <w:iCs/>
                <w:color w:val="auto"/>
                <w:sz w:val="16"/>
                <w:szCs w:val="16"/>
              </w:rPr>
              <w:t xml:space="preserve">Establecer </w:t>
            </w:r>
            <w:r w:rsidR="00666489">
              <w:rPr>
                <w:rFonts w:cs="Verdana"/>
                <w:bCs/>
                <w:iCs/>
                <w:color w:val="auto"/>
                <w:sz w:val="16"/>
                <w:szCs w:val="16"/>
              </w:rPr>
              <w:t xml:space="preserve">os </w:t>
            </w:r>
            <w:r w:rsidR="00666489" w:rsidRPr="00962B46">
              <w:rPr>
                <w:rFonts w:cs="Verdana"/>
                <w:bCs/>
                <w:iCs/>
                <w:color w:val="auto"/>
                <w:sz w:val="16"/>
                <w:szCs w:val="16"/>
              </w:rPr>
              <w:t xml:space="preserve">resultados previstos </w:t>
            </w:r>
            <w:r w:rsidR="00666489">
              <w:rPr>
                <w:rFonts w:cs="Verdana"/>
                <w:bCs/>
                <w:iCs/>
                <w:color w:val="auto"/>
                <w:sz w:val="16"/>
                <w:szCs w:val="16"/>
              </w:rPr>
              <w:t xml:space="preserve">para os programas (procedementos de </w:t>
            </w:r>
            <w:r w:rsidR="00666489" w:rsidRPr="00F30CBC">
              <w:rPr>
                <w:rFonts w:cs="Verdana"/>
                <w:bCs/>
                <w:i/>
                <w:iCs/>
                <w:color w:val="auto"/>
                <w:sz w:val="16"/>
                <w:szCs w:val="16"/>
              </w:rPr>
              <w:t xml:space="preserve">Deseño e </w:t>
            </w:r>
            <w:r w:rsidR="00666489">
              <w:rPr>
                <w:rFonts w:cs="Verdana"/>
                <w:bCs/>
                <w:i/>
                <w:iCs/>
                <w:color w:val="auto"/>
                <w:sz w:val="16"/>
                <w:szCs w:val="16"/>
              </w:rPr>
              <w:t>aprobación</w:t>
            </w:r>
            <w:r w:rsidR="00666489" w:rsidRPr="00F30CBC">
              <w:rPr>
                <w:rFonts w:cs="Verdana"/>
                <w:bCs/>
                <w:i/>
                <w:iCs/>
                <w:color w:val="auto"/>
                <w:sz w:val="16"/>
                <w:szCs w:val="16"/>
              </w:rPr>
              <w:t xml:space="preserve"> dos programas</w:t>
            </w:r>
            <w:r w:rsidR="00666489">
              <w:rPr>
                <w:rFonts w:cs="Verdana"/>
                <w:bCs/>
                <w:iCs/>
                <w:color w:val="auto"/>
                <w:sz w:val="16"/>
                <w:szCs w:val="16"/>
              </w:rPr>
              <w:t xml:space="preserve"> e de </w:t>
            </w:r>
            <w:r w:rsidR="00666489" w:rsidRPr="00F30CBC">
              <w:rPr>
                <w:rFonts w:cs="Verdana"/>
                <w:bCs/>
                <w:i/>
                <w:iCs/>
                <w:color w:val="auto"/>
                <w:sz w:val="16"/>
                <w:szCs w:val="16"/>
              </w:rPr>
              <w:t>Seguimento, m</w:t>
            </w:r>
            <w:r w:rsidR="00666489">
              <w:rPr>
                <w:rFonts w:cs="Verdana"/>
                <w:bCs/>
                <w:i/>
                <w:iCs/>
                <w:color w:val="auto"/>
                <w:sz w:val="16"/>
                <w:szCs w:val="16"/>
              </w:rPr>
              <w:t>ellora</w:t>
            </w:r>
            <w:r w:rsidR="00666489" w:rsidRPr="00F30CBC">
              <w:rPr>
                <w:rFonts w:cs="Verdana"/>
                <w:bCs/>
                <w:i/>
                <w:iCs/>
                <w:color w:val="auto"/>
                <w:sz w:val="16"/>
                <w:szCs w:val="16"/>
              </w:rPr>
              <w:t xml:space="preserve"> e acreditación dos programas</w:t>
            </w:r>
            <w:r w:rsidR="00666489">
              <w:rPr>
                <w:rFonts w:cs="Verdana"/>
                <w:bCs/>
                <w:iCs/>
                <w:color w:val="auto"/>
                <w:sz w:val="16"/>
                <w:szCs w:val="16"/>
              </w:rPr>
              <w:t xml:space="preserve">) </w:t>
            </w:r>
            <w:r w:rsidR="00666489" w:rsidRPr="00962B46">
              <w:rPr>
                <w:rFonts w:cs="Verdana"/>
                <w:bCs/>
                <w:iCs/>
                <w:color w:val="auto"/>
                <w:sz w:val="16"/>
                <w:szCs w:val="16"/>
              </w:rPr>
              <w:t>a partir de datos históric</w:t>
            </w:r>
            <w:r w:rsidR="00666489">
              <w:rPr>
                <w:rFonts w:cs="Verdana"/>
                <w:bCs/>
                <w:iCs/>
                <w:color w:val="auto"/>
                <w:sz w:val="16"/>
                <w:szCs w:val="16"/>
              </w:rPr>
              <w:t xml:space="preserve">os e/ou de estimacións futuras. </w:t>
            </w:r>
          </w:p>
          <w:p w14:paraId="75C7F10F" w14:textId="7843F57C" w:rsidR="00666489" w:rsidRDefault="00666489" w:rsidP="00666489">
            <w:pPr>
              <w:spacing w:line="360" w:lineRule="auto"/>
              <w:jc w:val="both"/>
              <w:rPr>
                <w:rFonts w:cs="Verdana"/>
                <w:bCs/>
                <w:iCs/>
                <w:color w:val="auto"/>
                <w:sz w:val="16"/>
                <w:szCs w:val="16"/>
              </w:rPr>
            </w:pPr>
            <w:r>
              <w:rPr>
                <w:rFonts w:cs="Verdana"/>
                <w:bCs/>
                <w:iCs/>
                <w:color w:val="auto"/>
                <w:sz w:val="16"/>
                <w:szCs w:val="16"/>
              </w:rPr>
              <w:t>Este aspecto l</w:t>
            </w:r>
            <w:r w:rsidR="000B2FD4">
              <w:rPr>
                <w:rFonts w:cs="Verdana"/>
                <w:bCs/>
                <w:iCs/>
                <w:color w:val="auto"/>
                <w:sz w:val="16"/>
                <w:szCs w:val="16"/>
              </w:rPr>
              <w:t>ávase a</w:t>
            </w:r>
            <w:r>
              <w:rPr>
                <w:rFonts w:cs="Verdana"/>
                <w:bCs/>
                <w:iCs/>
                <w:color w:val="auto"/>
                <w:sz w:val="16"/>
                <w:szCs w:val="16"/>
              </w:rPr>
              <w:t xml:space="preserve"> cabo cada vez que se elabora unha nova memoria de verificación </w:t>
            </w:r>
            <w:r w:rsidR="000B2FD4">
              <w:rPr>
                <w:rFonts w:cs="Verdana"/>
                <w:bCs/>
                <w:iCs/>
                <w:color w:val="auto"/>
                <w:sz w:val="16"/>
                <w:szCs w:val="16"/>
              </w:rPr>
              <w:t xml:space="preserve">ou modificación </w:t>
            </w:r>
            <w:r>
              <w:rPr>
                <w:rFonts w:cs="Verdana"/>
                <w:bCs/>
                <w:iCs/>
                <w:color w:val="auto"/>
                <w:sz w:val="16"/>
                <w:szCs w:val="16"/>
              </w:rPr>
              <w:t>dun programa</w:t>
            </w:r>
            <w:r w:rsidR="000B2FD4">
              <w:rPr>
                <w:rFonts w:cs="Verdana"/>
                <w:bCs/>
                <w:iCs/>
                <w:color w:val="auto"/>
                <w:sz w:val="16"/>
                <w:szCs w:val="16"/>
              </w:rPr>
              <w:t>;</w:t>
            </w:r>
            <w:r>
              <w:rPr>
                <w:rFonts w:cs="Verdana"/>
                <w:bCs/>
                <w:iCs/>
                <w:color w:val="auto"/>
                <w:sz w:val="16"/>
                <w:szCs w:val="16"/>
              </w:rPr>
              <w:t xml:space="preserve"> </w:t>
            </w:r>
          </w:p>
          <w:p w14:paraId="538C2B91" w14:textId="12E36074" w:rsidR="000B2FD4" w:rsidRDefault="001052C9" w:rsidP="00666489">
            <w:pPr>
              <w:spacing w:line="360" w:lineRule="auto"/>
              <w:jc w:val="both"/>
              <w:rPr>
                <w:rFonts w:cs="Verdana"/>
                <w:bCs/>
                <w:iCs/>
                <w:color w:val="auto"/>
                <w:sz w:val="16"/>
                <w:szCs w:val="16"/>
              </w:rPr>
            </w:pPr>
            <w:r>
              <w:rPr>
                <w:rFonts w:cs="Verdana"/>
                <w:bCs/>
                <w:iCs/>
                <w:color w:val="auto"/>
                <w:sz w:val="16"/>
                <w:szCs w:val="16"/>
              </w:rPr>
              <w:t xml:space="preserve">- </w:t>
            </w:r>
            <w:r w:rsidR="00524594">
              <w:rPr>
                <w:rFonts w:cs="Verdana"/>
                <w:bCs/>
                <w:iCs/>
                <w:color w:val="auto"/>
                <w:sz w:val="16"/>
                <w:szCs w:val="16"/>
              </w:rPr>
              <w:t>2</w:t>
            </w:r>
            <w:r w:rsidR="00666489" w:rsidRPr="00962B46">
              <w:rPr>
                <w:rFonts w:cs="Verdana"/>
                <w:bCs/>
                <w:iCs/>
                <w:color w:val="auto"/>
                <w:sz w:val="16"/>
                <w:szCs w:val="16"/>
              </w:rPr>
              <w:t xml:space="preserve"> </w:t>
            </w:r>
            <w:r w:rsidR="000B2FD4">
              <w:rPr>
                <w:rFonts w:cs="Verdana"/>
                <w:bCs/>
                <w:iCs/>
                <w:color w:val="auto"/>
                <w:sz w:val="16"/>
                <w:szCs w:val="16"/>
              </w:rPr>
              <w:t>recoller a información, m</w:t>
            </w:r>
            <w:r w:rsidR="00666489" w:rsidRPr="00962B46">
              <w:rPr>
                <w:rFonts w:cs="Verdana"/>
                <w:bCs/>
                <w:iCs/>
                <w:color w:val="auto"/>
                <w:sz w:val="16"/>
                <w:szCs w:val="16"/>
              </w:rPr>
              <w:t xml:space="preserve">edir os resultados alcanzados </w:t>
            </w:r>
            <w:r w:rsidR="000B2FD4">
              <w:rPr>
                <w:rFonts w:cs="Verdana"/>
                <w:bCs/>
                <w:iCs/>
                <w:color w:val="auto"/>
                <w:sz w:val="16"/>
                <w:szCs w:val="16"/>
              </w:rPr>
              <w:t>e contrastar co previsto na memoria</w:t>
            </w:r>
            <w:r w:rsidR="00666489" w:rsidRPr="00962B46">
              <w:rPr>
                <w:rFonts w:cs="Verdana"/>
                <w:bCs/>
                <w:iCs/>
                <w:color w:val="auto"/>
                <w:sz w:val="16"/>
                <w:szCs w:val="16"/>
              </w:rPr>
              <w:t xml:space="preserve">, tanto en cada curso académico como </w:t>
            </w:r>
            <w:r w:rsidR="000B2FD4">
              <w:rPr>
                <w:rFonts w:cs="Verdana"/>
                <w:bCs/>
                <w:iCs/>
                <w:color w:val="auto"/>
                <w:sz w:val="16"/>
                <w:szCs w:val="16"/>
              </w:rPr>
              <w:t>en termos de tendencias (</w:t>
            </w:r>
            <w:r w:rsidR="00666489" w:rsidRPr="00962B46">
              <w:rPr>
                <w:rFonts w:cs="Verdana"/>
                <w:bCs/>
                <w:iCs/>
                <w:color w:val="auto"/>
                <w:sz w:val="16"/>
                <w:szCs w:val="16"/>
              </w:rPr>
              <w:t>evolución</w:t>
            </w:r>
            <w:r w:rsidR="000B2FD4">
              <w:rPr>
                <w:rFonts w:cs="Verdana"/>
                <w:bCs/>
                <w:iCs/>
                <w:color w:val="auto"/>
                <w:sz w:val="16"/>
                <w:szCs w:val="16"/>
              </w:rPr>
              <w:t xml:space="preserve"> en cada ciclo de acreditación)</w:t>
            </w:r>
            <w:r w:rsidR="00666489">
              <w:rPr>
                <w:rFonts w:cs="Verdana"/>
                <w:bCs/>
                <w:iCs/>
                <w:color w:val="auto"/>
                <w:sz w:val="16"/>
                <w:szCs w:val="16"/>
              </w:rPr>
              <w:t xml:space="preserve">, no que atinxe ao </w:t>
            </w:r>
            <w:r w:rsidR="00666489" w:rsidRPr="00962B46">
              <w:rPr>
                <w:rFonts w:cs="Verdana"/>
                <w:bCs/>
                <w:iCs/>
                <w:color w:val="auto"/>
                <w:sz w:val="16"/>
                <w:szCs w:val="16"/>
              </w:rPr>
              <w:t xml:space="preserve">rendemento académico, satisfacción, </w:t>
            </w:r>
            <w:r w:rsidR="00666489">
              <w:rPr>
                <w:rFonts w:cs="Verdana"/>
                <w:bCs/>
                <w:iCs/>
                <w:color w:val="auto"/>
                <w:sz w:val="16"/>
                <w:szCs w:val="16"/>
              </w:rPr>
              <w:t>cualificación do persoal, mobilidade,</w:t>
            </w:r>
            <w:r w:rsidR="00666489" w:rsidRPr="00962B46">
              <w:rPr>
                <w:rFonts w:cs="Verdana"/>
                <w:bCs/>
                <w:iCs/>
                <w:color w:val="auto"/>
                <w:sz w:val="16"/>
                <w:szCs w:val="16"/>
              </w:rPr>
              <w:t xml:space="preserve"> inserción laboral</w:t>
            </w:r>
            <w:r w:rsidR="00666489">
              <w:rPr>
                <w:rFonts w:cs="Verdana"/>
                <w:bCs/>
                <w:iCs/>
                <w:color w:val="auto"/>
                <w:sz w:val="16"/>
                <w:szCs w:val="16"/>
              </w:rPr>
              <w:t>...(</w:t>
            </w:r>
            <w:r w:rsidR="00666489">
              <w:t xml:space="preserve"> </w:t>
            </w:r>
            <w:r w:rsidR="00666489" w:rsidRPr="00F30CBC">
              <w:rPr>
                <w:rFonts w:cs="Verdana"/>
                <w:bCs/>
                <w:iCs/>
                <w:color w:val="auto"/>
                <w:sz w:val="16"/>
                <w:szCs w:val="16"/>
              </w:rPr>
              <w:t xml:space="preserve">procedementos </w:t>
            </w:r>
            <w:r w:rsidR="00666489">
              <w:rPr>
                <w:rFonts w:cs="Verdana"/>
                <w:bCs/>
                <w:iCs/>
                <w:color w:val="auto"/>
                <w:sz w:val="16"/>
                <w:szCs w:val="16"/>
              </w:rPr>
              <w:t>do proceso d</w:t>
            </w:r>
            <w:r w:rsidR="00666489" w:rsidRPr="00F30CBC">
              <w:rPr>
                <w:rFonts w:cs="Verdana"/>
                <w:bCs/>
                <w:iCs/>
                <w:color w:val="auto"/>
                <w:sz w:val="16"/>
                <w:szCs w:val="16"/>
              </w:rPr>
              <w:t xml:space="preserve">e </w:t>
            </w:r>
            <w:r w:rsidR="00666489" w:rsidRPr="00B8268E">
              <w:rPr>
                <w:rFonts w:cs="Verdana"/>
                <w:bCs/>
                <w:i/>
                <w:iCs/>
                <w:color w:val="auto"/>
                <w:sz w:val="16"/>
                <w:szCs w:val="16"/>
              </w:rPr>
              <w:t>Formación dos</w:t>
            </w:r>
            <w:r w:rsidR="00666489">
              <w:rPr>
                <w:rFonts w:cs="Verdana"/>
                <w:bCs/>
                <w:i/>
                <w:iCs/>
                <w:color w:val="auto"/>
                <w:sz w:val="16"/>
                <w:szCs w:val="16"/>
              </w:rPr>
              <w:t>/as</w:t>
            </w:r>
            <w:r w:rsidR="00666489" w:rsidRPr="00B8268E">
              <w:rPr>
                <w:rFonts w:cs="Verdana"/>
                <w:bCs/>
                <w:i/>
                <w:iCs/>
                <w:color w:val="auto"/>
                <w:sz w:val="16"/>
                <w:szCs w:val="16"/>
              </w:rPr>
              <w:t xml:space="preserve"> investigadores/as, Medición da satisfacción, Xestión do persoal, Xestión de Queixas, Suxestións e Parabéns</w:t>
            </w:r>
            <w:r w:rsidR="00666489">
              <w:rPr>
                <w:rFonts w:cs="Verdana"/>
                <w:bCs/>
                <w:iCs/>
                <w:color w:val="auto"/>
                <w:sz w:val="16"/>
                <w:szCs w:val="16"/>
              </w:rPr>
              <w:t xml:space="preserve">..); </w:t>
            </w:r>
            <w:r w:rsidR="000B2FD4">
              <w:rPr>
                <w:rFonts w:cs="Verdana"/>
                <w:bCs/>
                <w:iCs/>
                <w:color w:val="auto"/>
                <w:sz w:val="16"/>
                <w:szCs w:val="16"/>
              </w:rPr>
              <w:t>e</w:t>
            </w:r>
          </w:p>
          <w:p w14:paraId="1A5D241F" w14:textId="7CC51492" w:rsidR="00666489" w:rsidRDefault="001052C9" w:rsidP="00666489">
            <w:pPr>
              <w:spacing w:line="360" w:lineRule="auto"/>
              <w:jc w:val="both"/>
              <w:rPr>
                <w:rFonts w:cs="Verdana"/>
                <w:bCs/>
                <w:iCs/>
                <w:color w:val="auto"/>
                <w:sz w:val="16"/>
                <w:szCs w:val="16"/>
              </w:rPr>
            </w:pPr>
            <w:r>
              <w:rPr>
                <w:rFonts w:cs="Verdana"/>
                <w:bCs/>
                <w:iCs/>
                <w:color w:val="auto"/>
                <w:sz w:val="16"/>
                <w:szCs w:val="16"/>
              </w:rPr>
              <w:t xml:space="preserve">- </w:t>
            </w:r>
            <w:r w:rsidR="00524594">
              <w:rPr>
                <w:rFonts w:cs="Verdana"/>
                <w:bCs/>
                <w:iCs/>
                <w:color w:val="auto"/>
                <w:sz w:val="16"/>
                <w:szCs w:val="16"/>
              </w:rPr>
              <w:t>3</w:t>
            </w:r>
            <w:r w:rsidR="000B2FD4">
              <w:rPr>
                <w:rFonts w:cs="Verdana"/>
                <w:bCs/>
                <w:iCs/>
                <w:color w:val="auto"/>
                <w:sz w:val="16"/>
                <w:szCs w:val="16"/>
              </w:rPr>
              <w:t xml:space="preserve"> </w:t>
            </w:r>
            <w:r w:rsidR="00666489">
              <w:rPr>
                <w:rFonts w:cs="Verdana"/>
                <w:bCs/>
                <w:iCs/>
                <w:color w:val="auto"/>
                <w:sz w:val="16"/>
                <w:szCs w:val="16"/>
              </w:rPr>
              <w:t>analizar esta información e tomar accións de mellora</w:t>
            </w:r>
            <w:r w:rsidR="00247647">
              <w:rPr>
                <w:rFonts w:cs="Verdana"/>
                <w:bCs/>
                <w:iCs/>
                <w:color w:val="auto"/>
                <w:sz w:val="16"/>
                <w:szCs w:val="16"/>
              </w:rPr>
              <w:t>, a nivel do programa</w:t>
            </w:r>
            <w:r w:rsidR="005A7BB7">
              <w:rPr>
                <w:rFonts w:cs="Verdana"/>
                <w:bCs/>
                <w:iCs/>
                <w:color w:val="auto"/>
                <w:sz w:val="16"/>
                <w:szCs w:val="16"/>
              </w:rPr>
              <w:t xml:space="preserve"> –na CAPD-</w:t>
            </w:r>
            <w:r w:rsidR="00666489">
              <w:rPr>
                <w:rFonts w:cs="Verdana"/>
                <w:bCs/>
                <w:iCs/>
                <w:color w:val="auto"/>
                <w:sz w:val="16"/>
                <w:szCs w:val="16"/>
              </w:rPr>
              <w:t xml:space="preserve"> (procedementos de </w:t>
            </w:r>
            <w:r w:rsidR="00666489" w:rsidRPr="00F30CBC">
              <w:rPr>
                <w:rFonts w:cs="Verdana"/>
                <w:bCs/>
                <w:i/>
                <w:iCs/>
                <w:color w:val="auto"/>
                <w:sz w:val="16"/>
                <w:szCs w:val="16"/>
              </w:rPr>
              <w:t xml:space="preserve">Seguimento, </w:t>
            </w:r>
            <w:r w:rsidR="00247647">
              <w:rPr>
                <w:rFonts w:cs="Verdana"/>
                <w:bCs/>
                <w:i/>
                <w:iCs/>
                <w:color w:val="auto"/>
                <w:sz w:val="16"/>
                <w:szCs w:val="16"/>
              </w:rPr>
              <w:t>mellora</w:t>
            </w:r>
            <w:r w:rsidR="00666489" w:rsidRPr="00F30CBC">
              <w:rPr>
                <w:rFonts w:cs="Verdana"/>
                <w:bCs/>
                <w:i/>
                <w:iCs/>
                <w:color w:val="auto"/>
                <w:sz w:val="16"/>
                <w:szCs w:val="16"/>
              </w:rPr>
              <w:t xml:space="preserve"> e acreditación dos programas</w:t>
            </w:r>
            <w:r w:rsidR="00247647">
              <w:rPr>
                <w:rFonts w:cs="Verdana"/>
                <w:bCs/>
                <w:i/>
                <w:iCs/>
                <w:color w:val="auto"/>
                <w:sz w:val="16"/>
                <w:szCs w:val="16"/>
              </w:rPr>
              <w:t>)</w:t>
            </w:r>
            <w:r w:rsidR="00666489">
              <w:rPr>
                <w:rFonts w:cs="Verdana"/>
                <w:bCs/>
                <w:iCs/>
                <w:color w:val="auto"/>
                <w:sz w:val="16"/>
                <w:szCs w:val="16"/>
              </w:rPr>
              <w:t xml:space="preserve"> </w:t>
            </w:r>
            <w:r w:rsidR="00247647">
              <w:rPr>
                <w:rFonts w:cs="Verdana"/>
                <w:bCs/>
                <w:iCs/>
                <w:color w:val="auto"/>
                <w:sz w:val="16"/>
                <w:szCs w:val="16"/>
              </w:rPr>
              <w:t xml:space="preserve">como, de ser o caso, a nivel da Eido </w:t>
            </w:r>
            <w:r w:rsidR="005A7BB7">
              <w:rPr>
                <w:rFonts w:cs="Verdana"/>
                <w:bCs/>
                <w:iCs/>
                <w:color w:val="auto"/>
                <w:sz w:val="16"/>
                <w:szCs w:val="16"/>
              </w:rPr>
              <w:t>-dirección da Eido, Comisión de Calidade</w:t>
            </w:r>
            <w:r w:rsidR="00524594">
              <w:rPr>
                <w:rFonts w:cs="Verdana"/>
                <w:bCs/>
                <w:iCs/>
                <w:color w:val="auto"/>
                <w:sz w:val="16"/>
                <w:szCs w:val="16"/>
              </w:rPr>
              <w:t>, Comité de Dirección-</w:t>
            </w:r>
            <w:r w:rsidR="005A7BB7">
              <w:rPr>
                <w:rFonts w:cs="Verdana"/>
                <w:bCs/>
                <w:iCs/>
                <w:color w:val="auto"/>
                <w:sz w:val="16"/>
                <w:szCs w:val="16"/>
              </w:rPr>
              <w:t xml:space="preserve"> </w:t>
            </w:r>
            <w:r w:rsidR="00247647">
              <w:rPr>
                <w:rFonts w:cs="Verdana"/>
                <w:bCs/>
                <w:iCs/>
                <w:color w:val="auto"/>
                <w:sz w:val="16"/>
                <w:szCs w:val="16"/>
              </w:rPr>
              <w:t xml:space="preserve">(procedemento de </w:t>
            </w:r>
            <w:r w:rsidR="00666489" w:rsidRPr="00F30CBC">
              <w:rPr>
                <w:rFonts w:cs="Verdana"/>
                <w:bCs/>
                <w:i/>
                <w:iCs/>
                <w:color w:val="auto"/>
                <w:sz w:val="16"/>
                <w:szCs w:val="16"/>
              </w:rPr>
              <w:t>Revisión do sistema pola dirección</w:t>
            </w:r>
            <w:r w:rsidR="00666489" w:rsidRPr="00962B46">
              <w:rPr>
                <w:rFonts w:cs="Verdana"/>
                <w:bCs/>
                <w:iCs/>
                <w:color w:val="auto"/>
                <w:sz w:val="16"/>
                <w:szCs w:val="16"/>
              </w:rPr>
              <w:t>)</w:t>
            </w:r>
            <w:r w:rsidR="00666489">
              <w:rPr>
                <w:rFonts w:cs="Verdana"/>
                <w:bCs/>
                <w:iCs/>
                <w:color w:val="auto"/>
                <w:sz w:val="16"/>
                <w:szCs w:val="16"/>
              </w:rPr>
              <w:t xml:space="preserve">. </w:t>
            </w:r>
            <w:r w:rsidR="005A7BB7">
              <w:rPr>
                <w:rFonts w:cs="Verdana"/>
                <w:bCs/>
                <w:iCs/>
                <w:color w:val="auto"/>
                <w:sz w:val="16"/>
                <w:szCs w:val="16"/>
              </w:rPr>
              <w:t>Esta análise e toma de accións de mellora r</w:t>
            </w:r>
            <w:r w:rsidR="00524594">
              <w:rPr>
                <w:rFonts w:cs="Verdana"/>
                <w:bCs/>
                <w:iCs/>
                <w:color w:val="auto"/>
                <w:sz w:val="16"/>
                <w:szCs w:val="16"/>
              </w:rPr>
              <w:t>ealízase ao nivel institucional.</w:t>
            </w:r>
          </w:p>
          <w:p w14:paraId="7BBA860C" w14:textId="77777777" w:rsidR="000B2FD4" w:rsidRDefault="000B2FD4" w:rsidP="00666489">
            <w:pPr>
              <w:spacing w:line="360" w:lineRule="auto"/>
              <w:jc w:val="both"/>
              <w:rPr>
                <w:rFonts w:cs="Verdana"/>
                <w:bCs/>
                <w:iCs/>
                <w:color w:val="auto"/>
                <w:sz w:val="16"/>
                <w:szCs w:val="16"/>
              </w:rPr>
            </w:pPr>
          </w:p>
          <w:p w14:paraId="023F8518" w14:textId="2935B483" w:rsidR="004A7051" w:rsidRPr="00617DA0" w:rsidRDefault="004C1386" w:rsidP="00666489">
            <w:pPr>
              <w:spacing w:line="360" w:lineRule="auto"/>
              <w:jc w:val="both"/>
              <w:rPr>
                <w:rFonts w:cs="Verdana"/>
                <w:bCs/>
                <w:iCs/>
                <w:color w:val="auto"/>
                <w:sz w:val="16"/>
                <w:szCs w:val="16"/>
              </w:rPr>
            </w:pPr>
            <w:r>
              <w:rPr>
                <w:rFonts w:cs="Verdana"/>
                <w:bCs/>
                <w:iCs/>
                <w:color w:val="auto"/>
                <w:sz w:val="16"/>
                <w:szCs w:val="16"/>
              </w:rPr>
              <w:t>En particular, a</w:t>
            </w:r>
            <w:r w:rsidR="004A7051" w:rsidRPr="00617DA0">
              <w:rPr>
                <w:rFonts w:cs="Verdana"/>
                <w:bCs/>
                <w:iCs/>
                <w:color w:val="auto"/>
                <w:sz w:val="16"/>
                <w:szCs w:val="16"/>
              </w:rPr>
              <w:t xml:space="preserve"> Comisión de Calidade da Eido analiza e aproba as actividades de satisfacción de xeito cíclico.</w:t>
            </w:r>
          </w:p>
          <w:p w14:paraId="59E1964D" w14:textId="77777777" w:rsidR="004A7051" w:rsidRPr="00617DA0" w:rsidRDefault="00666489" w:rsidP="00666489">
            <w:pPr>
              <w:spacing w:line="360" w:lineRule="auto"/>
              <w:jc w:val="both"/>
              <w:rPr>
                <w:rFonts w:cs="Verdana"/>
                <w:bCs/>
                <w:iCs/>
                <w:color w:val="auto"/>
                <w:sz w:val="16"/>
                <w:szCs w:val="16"/>
              </w:rPr>
            </w:pPr>
            <w:r w:rsidRPr="00617DA0">
              <w:rPr>
                <w:rFonts w:cs="Verdana"/>
                <w:bCs/>
                <w:iCs/>
                <w:color w:val="auto"/>
                <w:sz w:val="16"/>
                <w:szCs w:val="16"/>
              </w:rPr>
              <w:t>Estes indicadores xa inclúen datos sobre os resultados de satisfacción dos grupos de interese</w:t>
            </w:r>
            <w:r w:rsidR="004A7051" w:rsidRPr="00617DA0">
              <w:rPr>
                <w:rFonts w:cs="Verdana"/>
                <w:bCs/>
                <w:iCs/>
                <w:color w:val="auto"/>
                <w:sz w:val="16"/>
                <w:szCs w:val="16"/>
              </w:rPr>
              <w:t>:</w:t>
            </w:r>
          </w:p>
          <w:p w14:paraId="3E4FE4BD" w14:textId="58CB7378"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-Es</w:t>
            </w:r>
            <w:r w:rsidR="00666489" w:rsidRPr="00617DA0">
              <w:rPr>
                <w:rFonts w:cs="Verdana"/>
                <w:bCs/>
                <w:iCs/>
                <w:color w:val="auto"/>
                <w:sz w:val="16"/>
                <w:szCs w:val="16"/>
              </w:rPr>
              <w:t>tudant</w:t>
            </w:r>
            <w:r w:rsidR="00617DA0">
              <w:rPr>
                <w:rFonts w:cs="Verdana"/>
                <w:bCs/>
                <w:iCs/>
                <w:color w:val="auto"/>
                <w:sz w:val="16"/>
                <w:szCs w:val="16"/>
              </w:rPr>
              <w:t>ado</w:t>
            </w:r>
            <w:r w:rsidR="00666489" w:rsidRPr="00617DA0">
              <w:rPr>
                <w:rFonts w:cs="Verdana"/>
                <w:bCs/>
                <w:iCs/>
                <w:color w:val="auto"/>
                <w:sz w:val="16"/>
                <w:szCs w:val="16"/>
              </w:rPr>
              <w:t xml:space="preserve">, </w:t>
            </w:r>
            <w:r w:rsidRPr="00617DA0">
              <w:rPr>
                <w:rFonts w:cs="Verdana"/>
                <w:bCs/>
                <w:iCs/>
                <w:color w:val="auto"/>
                <w:sz w:val="16"/>
                <w:szCs w:val="16"/>
              </w:rPr>
              <w:t xml:space="preserve">tanto de 1º como de 3º ano, </w:t>
            </w:r>
            <w:r w:rsidR="00666489" w:rsidRPr="00617DA0">
              <w:rPr>
                <w:rFonts w:cs="Verdana"/>
                <w:bCs/>
                <w:iCs/>
                <w:color w:val="auto"/>
                <w:sz w:val="16"/>
                <w:szCs w:val="16"/>
              </w:rPr>
              <w:t>obtidos a partir das enquisas d</w:t>
            </w:r>
            <w:r w:rsidR="00617DA0">
              <w:rPr>
                <w:rFonts w:cs="Verdana"/>
                <w:bCs/>
                <w:iCs/>
                <w:color w:val="auto"/>
                <w:sz w:val="16"/>
                <w:szCs w:val="16"/>
              </w:rPr>
              <w:t xml:space="preserve">esde o 2015/16 ata </w:t>
            </w:r>
            <w:r w:rsidR="00845188" w:rsidRPr="00617DA0">
              <w:rPr>
                <w:rFonts w:cs="Verdana"/>
                <w:bCs/>
                <w:iCs/>
                <w:color w:val="auto"/>
                <w:sz w:val="16"/>
                <w:szCs w:val="16"/>
              </w:rPr>
              <w:t>202</w:t>
            </w:r>
            <w:r w:rsidR="00617DA0">
              <w:rPr>
                <w:rFonts w:cs="Verdana"/>
                <w:bCs/>
                <w:iCs/>
                <w:color w:val="auto"/>
                <w:sz w:val="16"/>
                <w:szCs w:val="16"/>
              </w:rPr>
              <w:t>3</w:t>
            </w:r>
            <w:r w:rsidR="00845188" w:rsidRPr="00617DA0">
              <w:rPr>
                <w:rFonts w:cs="Verdana"/>
                <w:bCs/>
                <w:iCs/>
                <w:color w:val="auto"/>
                <w:sz w:val="16"/>
                <w:szCs w:val="16"/>
              </w:rPr>
              <w:t>/2</w:t>
            </w:r>
            <w:r w:rsidR="00617DA0">
              <w:rPr>
                <w:rFonts w:cs="Verdana"/>
                <w:bCs/>
                <w:iCs/>
                <w:color w:val="auto"/>
                <w:sz w:val="16"/>
                <w:szCs w:val="16"/>
              </w:rPr>
              <w:t>4, cunha frecuencia anual</w:t>
            </w:r>
          </w:p>
          <w:p w14:paraId="1A06EC32" w14:textId="449DD80F"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lastRenderedPageBreak/>
              <w:t>-P</w:t>
            </w:r>
            <w:r w:rsidR="00666489" w:rsidRPr="00617DA0">
              <w:rPr>
                <w:rFonts w:cs="Verdana"/>
                <w:bCs/>
                <w:iCs/>
                <w:color w:val="auto"/>
                <w:sz w:val="16"/>
                <w:szCs w:val="16"/>
              </w:rPr>
              <w:t xml:space="preserve">rofesorado,  </w:t>
            </w:r>
            <w:r w:rsidR="00617DA0">
              <w:rPr>
                <w:rFonts w:cs="Verdana"/>
                <w:bCs/>
                <w:iCs/>
                <w:color w:val="auto"/>
                <w:sz w:val="16"/>
                <w:szCs w:val="16"/>
              </w:rPr>
              <w:t>con frecuencia</w:t>
            </w:r>
            <w:r w:rsidRPr="00617DA0">
              <w:rPr>
                <w:rFonts w:cs="Verdana"/>
                <w:bCs/>
                <w:iCs/>
                <w:color w:val="auto"/>
                <w:sz w:val="16"/>
                <w:szCs w:val="16"/>
              </w:rPr>
              <w:t xml:space="preserve"> bienal, </w:t>
            </w:r>
            <w:r w:rsidR="00666489" w:rsidRPr="00617DA0">
              <w:rPr>
                <w:rFonts w:cs="Verdana"/>
                <w:bCs/>
                <w:iCs/>
                <w:color w:val="auto"/>
                <w:sz w:val="16"/>
                <w:szCs w:val="16"/>
              </w:rPr>
              <w:t xml:space="preserve">a partir da enquisa </w:t>
            </w:r>
            <w:r w:rsidRPr="00617DA0">
              <w:rPr>
                <w:rFonts w:cs="Verdana"/>
                <w:bCs/>
                <w:iCs/>
                <w:color w:val="auto"/>
                <w:sz w:val="16"/>
                <w:szCs w:val="16"/>
              </w:rPr>
              <w:t>de 2018 (</w:t>
            </w:r>
            <w:r w:rsidR="00666489" w:rsidRPr="00617DA0">
              <w:rPr>
                <w:rFonts w:cs="Verdana"/>
                <w:bCs/>
                <w:iCs/>
                <w:color w:val="auto"/>
                <w:sz w:val="16"/>
                <w:szCs w:val="16"/>
              </w:rPr>
              <w:t>cursos 2012/13 a 2017/2018)</w:t>
            </w:r>
            <w:r w:rsidR="00BD17FB" w:rsidRPr="00617DA0">
              <w:rPr>
                <w:rFonts w:cs="Verdana"/>
                <w:bCs/>
                <w:iCs/>
                <w:color w:val="auto"/>
                <w:sz w:val="16"/>
                <w:szCs w:val="16"/>
              </w:rPr>
              <w:t>,</w:t>
            </w:r>
            <w:r w:rsidRPr="00617DA0">
              <w:rPr>
                <w:rFonts w:cs="Verdana"/>
                <w:bCs/>
                <w:iCs/>
                <w:color w:val="auto"/>
                <w:sz w:val="16"/>
                <w:szCs w:val="16"/>
              </w:rPr>
              <w:t xml:space="preserve"> 2020 (cursos 2018/19 e 2019/20)</w:t>
            </w:r>
            <w:r w:rsidR="00BD17FB" w:rsidRPr="00617DA0">
              <w:rPr>
                <w:rFonts w:cs="Verdana"/>
                <w:bCs/>
                <w:iCs/>
                <w:color w:val="auto"/>
                <w:sz w:val="16"/>
                <w:szCs w:val="16"/>
              </w:rPr>
              <w:t xml:space="preserve"> e 2022 (cursos 2020/21 e 2021/22).</w:t>
            </w:r>
          </w:p>
          <w:p w14:paraId="16A00339" w14:textId="62443F81"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 xml:space="preserve">- PAS: </w:t>
            </w:r>
            <w:r w:rsidR="006B4A28" w:rsidRPr="00617DA0">
              <w:rPr>
                <w:rFonts w:cs="Verdana"/>
                <w:bCs/>
                <w:iCs/>
                <w:color w:val="auto"/>
                <w:sz w:val="16"/>
                <w:szCs w:val="16"/>
              </w:rPr>
              <w:t>realizada por primeira vez en novembro</w:t>
            </w:r>
            <w:r w:rsidRPr="00617DA0">
              <w:rPr>
                <w:rFonts w:cs="Verdana"/>
                <w:bCs/>
                <w:iCs/>
                <w:color w:val="auto"/>
                <w:sz w:val="16"/>
                <w:szCs w:val="16"/>
              </w:rPr>
              <w:t xml:space="preserve"> 2021</w:t>
            </w:r>
            <w:r w:rsidR="006906EA" w:rsidRPr="00617DA0">
              <w:rPr>
                <w:rFonts w:cs="Verdana"/>
                <w:bCs/>
                <w:iCs/>
                <w:color w:val="auto"/>
                <w:sz w:val="16"/>
                <w:szCs w:val="16"/>
              </w:rPr>
              <w:t>, mediante grupo focais.</w:t>
            </w:r>
          </w:p>
          <w:p w14:paraId="4060742F" w14:textId="2F70FFFB" w:rsidR="00845188" w:rsidRPr="00617DA0" w:rsidRDefault="00845188" w:rsidP="00666489">
            <w:pPr>
              <w:spacing w:line="360" w:lineRule="auto"/>
              <w:jc w:val="both"/>
              <w:rPr>
                <w:rFonts w:cs="Verdana"/>
                <w:bCs/>
                <w:iCs/>
                <w:color w:val="auto"/>
                <w:sz w:val="16"/>
                <w:szCs w:val="16"/>
              </w:rPr>
            </w:pPr>
            <w:r w:rsidRPr="00617DA0">
              <w:rPr>
                <w:rFonts w:cs="Verdana"/>
                <w:bCs/>
                <w:iCs/>
                <w:color w:val="auto"/>
                <w:sz w:val="16"/>
                <w:szCs w:val="16"/>
              </w:rPr>
              <w:t xml:space="preserve">- </w:t>
            </w:r>
            <w:proofErr w:type="spellStart"/>
            <w:r w:rsidRPr="00617DA0">
              <w:rPr>
                <w:rFonts w:cs="Verdana"/>
                <w:bCs/>
                <w:iCs/>
                <w:color w:val="auto"/>
                <w:sz w:val="16"/>
                <w:szCs w:val="16"/>
              </w:rPr>
              <w:t>Egresados</w:t>
            </w:r>
            <w:proofErr w:type="spellEnd"/>
            <w:r w:rsidRPr="00617DA0">
              <w:rPr>
                <w:rFonts w:cs="Verdana"/>
                <w:bCs/>
                <w:iCs/>
                <w:color w:val="auto"/>
                <w:sz w:val="16"/>
                <w:szCs w:val="16"/>
              </w:rPr>
              <w:t xml:space="preserve">: </w:t>
            </w:r>
            <w:r w:rsidR="006906EA" w:rsidRPr="00617DA0">
              <w:rPr>
                <w:rFonts w:cs="Verdana"/>
                <w:bCs/>
                <w:iCs/>
                <w:color w:val="auto"/>
                <w:sz w:val="16"/>
                <w:szCs w:val="16"/>
              </w:rPr>
              <w:t xml:space="preserve">Coordinación co Observatorio de </w:t>
            </w:r>
            <w:proofErr w:type="spellStart"/>
            <w:r w:rsidR="006906EA" w:rsidRPr="00617DA0">
              <w:rPr>
                <w:rFonts w:cs="Verdana"/>
                <w:bCs/>
                <w:iCs/>
                <w:color w:val="auto"/>
                <w:sz w:val="16"/>
                <w:szCs w:val="16"/>
              </w:rPr>
              <w:t>Egresados</w:t>
            </w:r>
            <w:proofErr w:type="spellEnd"/>
            <w:r w:rsidR="006906EA" w:rsidRPr="00617DA0">
              <w:rPr>
                <w:rFonts w:cs="Verdana"/>
                <w:bCs/>
                <w:iCs/>
                <w:color w:val="auto"/>
                <w:sz w:val="16"/>
                <w:szCs w:val="16"/>
              </w:rPr>
              <w:t xml:space="preserve"> da </w:t>
            </w:r>
            <w:proofErr w:type="spellStart"/>
            <w:r w:rsidR="006906EA" w:rsidRPr="00617DA0">
              <w:rPr>
                <w:rFonts w:cs="Verdana"/>
                <w:bCs/>
                <w:iCs/>
                <w:color w:val="auto"/>
                <w:sz w:val="16"/>
                <w:szCs w:val="16"/>
              </w:rPr>
              <w:t>UVigo</w:t>
            </w:r>
            <w:proofErr w:type="spellEnd"/>
            <w:r w:rsidR="006906EA" w:rsidRPr="00617DA0">
              <w:rPr>
                <w:rFonts w:cs="Verdana"/>
                <w:bCs/>
                <w:iCs/>
                <w:color w:val="auto"/>
                <w:sz w:val="16"/>
                <w:szCs w:val="16"/>
              </w:rPr>
              <w:t xml:space="preserve"> do Consello Social para activar estudos de inserción laboral e a enquisa a </w:t>
            </w:r>
            <w:proofErr w:type="spellStart"/>
            <w:r w:rsidR="006906EA" w:rsidRPr="00617DA0">
              <w:rPr>
                <w:rFonts w:cs="Verdana"/>
                <w:bCs/>
                <w:iCs/>
                <w:color w:val="auto"/>
                <w:sz w:val="16"/>
                <w:szCs w:val="16"/>
              </w:rPr>
              <w:t>egresados</w:t>
            </w:r>
            <w:proofErr w:type="spellEnd"/>
            <w:r w:rsidR="006906EA" w:rsidRPr="00617DA0">
              <w:rPr>
                <w:rFonts w:cs="Verdana"/>
                <w:bCs/>
                <w:iCs/>
                <w:color w:val="auto"/>
                <w:sz w:val="16"/>
                <w:szCs w:val="16"/>
              </w:rPr>
              <w:t>. Publicación, en novembro de 2022, do primeiro Estudo de inserción laboral de persoas tituladas en est</w:t>
            </w:r>
            <w:r w:rsidR="00617DA0">
              <w:rPr>
                <w:rFonts w:cs="Verdana"/>
                <w:bCs/>
                <w:iCs/>
                <w:color w:val="auto"/>
                <w:sz w:val="16"/>
                <w:szCs w:val="16"/>
              </w:rPr>
              <w:t>udos de doutoramento, 1995-2020, e a partir de aí, con estudos anuais (2020/21 e 2021/22, este último aínda en elaboración)</w:t>
            </w:r>
          </w:p>
          <w:p w14:paraId="6B8E7EF1" w14:textId="1A2E132E" w:rsidR="00081667" w:rsidRPr="00617DA0" w:rsidRDefault="00081667" w:rsidP="00081667">
            <w:pPr>
              <w:spacing w:line="360" w:lineRule="auto"/>
              <w:jc w:val="both"/>
              <w:rPr>
                <w:color w:val="auto"/>
                <w:sz w:val="16"/>
                <w:szCs w:val="16"/>
              </w:rPr>
            </w:pPr>
            <w:r w:rsidRPr="00617DA0">
              <w:rPr>
                <w:color w:val="auto"/>
                <w:sz w:val="16"/>
                <w:szCs w:val="16"/>
              </w:rPr>
              <w:t xml:space="preserve">Véxase comentarios </w:t>
            </w:r>
            <w:r w:rsidR="00AF481B">
              <w:rPr>
                <w:color w:val="auto"/>
                <w:sz w:val="16"/>
                <w:szCs w:val="16"/>
              </w:rPr>
              <w:t xml:space="preserve">específicos sobre a satisfacción e a inserción laboral </w:t>
            </w:r>
            <w:r w:rsidRPr="00617DA0">
              <w:rPr>
                <w:color w:val="auto"/>
                <w:sz w:val="16"/>
                <w:szCs w:val="16"/>
              </w:rPr>
              <w:t>na epígrafe 6.5</w:t>
            </w:r>
            <w:r w:rsidR="006906EA" w:rsidRPr="00617DA0">
              <w:rPr>
                <w:color w:val="auto"/>
                <w:sz w:val="16"/>
                <w:szCs w:val="16"/>
              </w:rPr>
              <w:t>.</w:t>
            </w:r>
          </w:p>
          <w:p w14:paraId="7E1A3407" w14:textId="77777777" w:rsidR="009A6802" w:rsidRDefault="009A6802" w:rsidP="00666489">
            <w:pPr>
              <w:spacing w:line="360" w:lineRule="auto"/>
              <w:jc w:val="both"/>
              <w:rPr>
                <w:rFonts w:cs="Verdana"/>
                <w:bCs/>
                <w:iCs/>
                <w:color w:val="auto"/>
                <w:sz w:val="16"/>
                <w:szCs w:val="16"/>
              </w:rPr>
            </w:pPr>
          </w:p>
          <w:p w14:paraId="7015899D" w14:textId="1FE023E3" w:rsidR="00666489" w:rsidRDefault="00524594" w:rsidP="00666489">
            <w:pPr>
              <w:spacing w:line="360" w:lineRule="auto"/>
              <w:jc w:val="both"/>
              <w:rPr>
                <w:rFonts w:cs="Verdana"/>
                <w:bCs/>
                <w:iCs/>
                <w:color w:val="auto"/>
                <w:sz w:val="16"/>
                <w:szCs w:val="16"/>
              </w:rPr>
            </w:pPr>
            <w:r>
              <w:rPr>
                <w:rFonts w:cs="Verdana"/>
                <w:bCs/>
                <w:iCs/>
                <w:color w:val="auto"/>
                <w:sz w:val="16"/>
                <w:szCs w:val="16"/>
              </w:rPr>
              <w:t xml:space="preserve">4 </w:t>
            </w:r>
            <w:r w:rsidR="00666489" w:rsidRPr="00962B46">
              <w:rPr>
                <w:rFonts w:cs="Verdana"/>
                <w:bCs/>
                <w:iCs/>
                <w:color w:val="auto"/>
                <w:sz w:val="16"/>
                <w:szCs w:val="16"/>
              </w:rPr>
              <w:t>Publicar e difundir estes resultados para que estean dispoñibles e sexan accesibles, tanto para  responsables do SGC do programa como para a sociedade en xeral.</w:t>
            </w:r>
          </w:p>
          <w:p w14:paraId="054D3B9B" w14:textId="77777777" w:rsidR="00666489" w:rsidRPr="00962B46" w:rsidRDefault="00666489" w:rsidP="00666489">
            <w:pPr>
              <w:spacing w:line="360" w:lineRule="auto"/>
              <w:jc w:val="both"/>
              <w:rPr>
                <w:rFonts w:cs="Verdana"/>
                <w:bCs/>
                <w:iCs/>
                <w:color w:val="auto"/>
                <w:sz w:val="16"/>
                <w:szCs w:val="16"/>
              </w:rPr>
            </w:pPr>
            <w:r w:rsidRPr="00962B46">
              <w:rPr>
                <w:rFonts w:cs="Verdana"/>
                <w:bCs/>
                <w:iCs/>
                <w:color w:val="auto"/>
                <w:sz w:val="16"/>
                <w:szCs w:val="16"/>
              </w:rPr>
              <w:t xml:space="preserve">A información pública </w:t>
            </w:r>
            <w:r>
              <w:rPr>
                <w:rFonts w:cs="Verdana"/>
                <w:bCs/>
                <w:iCs/>
                <w:color w:val="auto"/>
                <w:sz w:val="16"/>
                <w:szCs w:val="16"/>
              </w:rPr>
              <w:t xml:space="preserve">dos resultados dos programas de doutoramento xa se </w:t>
            </w:r>
            <w:r w:rsidRPr="00962B46">
              <w:rPr>
                <w:rFonts w:cs="Verdana"/>
                <w:bCs/>
                <w:iCs/>
                <w:color w:val="auto"/>
                <w:sz w:val="16"/>
                <w:szCs w:val="16"/>
              </w:rPr>
              <w:t>pode atopar no Portal de transparencia da Universidade de Vigo</w:t>
            </w:r>
            <w:r>
              <w:rPr>
                <w:rFonts w:cs="Verdana"/>
                <w:bCs/>
                <w:iCs/>
                <w:color w:val="auto"/>
                <w:sz w:val="16"/>
                <w:szCs w:val="16"/>
              </w:rPr>
              <w:t xml:space="preserve"> desde o curso piloto 2017</w:t>
            </w:r>
            <w:r w:rsidRPr="00962B46">
              <w:rPr>
                <w:rFonts w:cs="Verdana"/>
                <w:bCs/>
                <w:iCs/>
                <w:color w:val="auto"/>
                <w:sz w:val="16"/>
                <w:szCs w:val="16"/>
              </w:rPr>
              <w:t>, con acceso a partir do vínculo</w:t>
            </w:r>
          </w:p>
          <w:p w14:paraId="7EF46E9D" w14:textId="169D07DC" w:rsidR="00666489" w:rsidRDefault="00666489" w:rsidP="00666489">
            <w:pPr>
              <w:jc w:val="both"/>
              <w:rPr>
                <w:rStyle w:val="Hipervnculo"/>
                <w:sz w:val="16"/>
                <w:szCs w:val="16"/>
              </w:rPr>
            </w:pPr>
            <w:hyperlink r:id="rId43" w:history="1">
              <w:r w:rsidRPr="00374E21">
                <w:rPr>
                  <w:rStyle w:val="Hipervnculo"/>
                  <w:sz w:val="16"/>
                  <w:szCs w:val="16"/>
                </w:rPr>
                <w:t>https://secretaria.uvigo.gal/uv/web/transparencia/</w:t>
              </w:r>
            </w:hyperlink>
            <w:r w:rsidR="00524594">
              <w:rPr>
                <w:rStyle w:val="Hipervnculo"/>
                <w:sz w:val="16"/>
                <w:szCs w:val="16"/>
              </w:rPr>
              <w:t>.</w:t>
            </w:r>
          </w:p>
          <w:p w14:paraId="21435319" w14:textId="77777777" w:rsidR="00524594" w:rsidRDefault="00524594" w:rsidP="00666489">
            <w:pPr>
              <w:jc w:val="both"/>
              <w:rPr>
                <w:rStyle w:val="Hipervnculo"/>
                <w:sz w:val="16"/>
                <w:szCs w:val="16"/>
              </w:rPr>
            </w:pPr>
          </w:p>
          <w:p w14:paraId="02447DEA" w14:textId="77777777" w:rsidR="00666489" w:rsidRDefault="00666489" w:rsidP="00666489">
            <w:pPr>
              <w:jc w:val="both"/>
              <w:rPr>
                <w:rStyle w:val="Hipervnculo"/>
                <w:sz w:val="16"/>
                <w:szCs w:val="16"/>
              </w:rPr>
            </w:pPr>
          </w:p>
          <w:p w14:paraId="31D35727" w14:textId="77777777" w:rsidR="00524594" w:rsidRDefault="00524594" w:rsidP="00524594">
            <w:pPr>
              <w:spacing w:line="360" w:lineRule="auto"/>
              <w:jc w:val="both"/>
              <w:rPr>
                <w:rFonts w:cs="Verdana"/>
                <w:bCs/>
                <w:iCs/>
                <w:color w:val="auto"/>
                <w:sz w:val="16"/>
                <w:szCs w:val="16"/>
              </w:rPr>
            </w:pPr>
            <w:r>
              <w:rPr>
                <w:rFonts w:cs="Verdana"/>
                <w:bCs/>
                <w:iCs/>
                <w:color w:val="auto"/>
                <w:sz w:val="16"/>
                <w:szCs w:val="16"/>
              </w:rPr>
              <w:t xml:space="preserve">Todas estas actividades desenvólvense consonte o establecido, algunhas delas xa de xeito previo á implantación do SGC: seguimento dos programas de 2017, </w:t>
            </w:r>
            <w:r w:rsidRPr="00AC2DA6">
              <w:rPr>
                <w:rFonts w:cs="Verdana"/>
                <w:bCs/>
                <w:iCs/>
                <w:color w:val="auto"/>
                <w:sz w:val="16"/>
                <w:szCs w:val="16"/>
              </w:rPr>
              <w:t>e logo tamén no do 2018</w:t>
            </w:r>
            <w:r>
              <w:rPr>
                <w:rFonts w:cs="Verdana"/>
                <w:bCs/>
                <w:iCs/>
                <w:color w:val="auto"/>
                <w:sz w:val="16"/>
                <w:szCs w:val="16"/>
              </w:rPr>
              <w:t xml:space="preserve">, así como na renovación da acreditación das </w:t>
            </w:r>
            <w:r w:rsidRPr="005A7BB7">
              <w:rPr>
                <w:rFonts w:cs="Verdana"/>
                <w:bCs/>
                <w:iCs/>
                <w:color w:val="auto"/>
                <w:sz w:val="16"/>
                <w:szCs w:val="16"/>
              </w:rPr>
              <w:t xml:space="preserve">convocatorias posteriores, </w:t>
            </w:r>
            <w:r>
              <w:rPr>
                <w:rFonts w:cs="Verdana"/>
                <w:bCs/>
                <w:iCs/>
                <w:color w:val="auto"/>
                <w:sz w:val="16"/>
                <w:szCs w:val="16"/>
              </w:rPr>
              <w:t xml:space="preserve">coa elaboración dos correspondentes informes que integraban tanto a información e os resultados (evidencias e indicadores) como as decisións e melloras de xestión do programa de doutoramento. </w:t>
            </w:r>
          </w:p>
          <w:p w14:paraId="189F3DAC" w14:textId="3F98FC9D" w:rsidR="00D36802" w:rsidRDefault="00D36802" w:rsidP="00D36802">
            <w:pPr>
              <w:jc w:val="both"/>
              <w:rPr>
                <w:color w:val="auto"/>
                <w:sz w:val="16"/>
                <w:szCs w:val="16"/>
              </w:rPr>
            </w:pPr>
          </w:p>
          <w:p w14:paraId="2F773102" w14:textId="304E429F" w:rsidR="00C96859" w:rsidRPr="00C96859" w:rsidRDefault="003471A5" w:rsidP="003471A5">
            <w:pPr>
              <w:spacing w:line="360" w:lineRule="auto"/>
              <w:jc w:val="both"/>
              <w:rPr>
                <w:color w:val="0070C0"/>
                <w:sz w:val="16"/>
                <w:szCs w:val="16"/>
                <w:u w:val="single"/>
              </w:rPr>
            </w:pPr>
            <w:r>
              <w:rPr>
                <w:color w:val="0070C0"/>
                <w:sz w:val="16"/>
                <w:szCs w:val="16"/>
                <w:u w:val="single"/>
              </w:rPr>
              <w:t>Aplicación dos procesos de calidade no programa de doutoramento</w:t>
            </w:r>
            <w:r w:rsidRPr="00531AF0">
              <w:rPr>
                <w:color w:val="0070C0"/>
                <w:sz w:val="16"/>
                <w:szCs w:val="16"/>
                <w:u w:val="single"/>
              </w:rPr>
              <w:t>:</w:t>
            </w:r>
          </w:p>
          <w:p w14:paraId="300DA3CA" w14:textId="7BC04667" w:rsidR="00F311E9" w:rsidRPr="00B851CE" w:rsidRDefault="00D273F3" w:rsidP="00E95B49">
            <w:pPr>
              <w:spacing w:after="120" w:line="360" w:lineRule="auto"/>
              <w:jc w:val="both"/>
              <w:rPr>
                <w:iCs/>
                <w:color w:val="auto"/>
                <w:sz w:val="16"/>
                <w:szCs w:val="16"/>
              </w:rPr>
            </w:pPr>
            <w:r w:rsidRPr="00B851CE">
              <w:rPr>
                <w:iCs/>
                <w:color w:val="auto"/>
                <w:sz w:val="16"/>
                <w:szCs w:val="16"/>
              </w:rPr>
              <w:t>O SGC da EIDO proporcio</w:t>
            </w:r>
            <w:r w:rsidR="00C96859" w:rsidRPr="00B851CE">
              <w:rPr>
                <w:iCs/>
                <w:color w:val="auto"/>
                <w:sz w:val="16"/>
                <w:szCs w:val="16"/>
              </w:rPr>
              <w:t>na de maneira clara e accesible</w:t>
            </w:r>
            <w:r w:rsidRPr="00B851CE">
              <w:rPr>
                <w:iCs/>
                <w:color w:val="auto"/>
                <w:sz w:val="16"/>
                <w:szCs w:val="16"/>
              </w:rPr>
              <w:t xml:space="preserve"> datos relativos á marcha do PD nos seus distintos aspectos (indicadores de resultados, satisfacción dos distintos grupos de interese, </w:t>
            </w:r>
            <w:r w:rsidR="004648FA" w:rsidRPr="00B851CE">
              <w:rPr>
                <w:iCs/>
                <w:color w:val="auto"/>
                <w:sz w:val="16"/>
                <w:szCs w:val="16"/>
              </w:rPr>
              <w:t xml:space="preserve">indicadores da </w:t>
            </w:r>
            <w:r w:rsidR="00C96859" w:rsidRPr="00B851CE">
              <w:rPr>
                <w:iCs/>
                <w:color w:val="auto"/>
                <w:sz w:val="16"/>
                <w:szCs w:val="16"/>
              </w:rPr>
              <w:t xml:space="preserve">actividade do alumnado, </w:t>
            </w:r>
            <w:r w:rsidRPr="00B851CE">
              <w:rPr>
                <w:iCs/>
                <w:color w:val="auto"/>
                <w:sz w:val="16"/>
                <w:szCs w:val="16"/>
              </w:rPr>
              <w:t>etc.)</w:t>
            </w:r>
            <w:r w:rsidR="00C96859" w:rsidRPr="00B851CE">
              <w:rPr>
                <w:iCs/>
                <w:color w:val="auto"/>
                <w:sz w:val="16"/>
                <w:szCs w:val="16"/>
              </w:rPr>
              <w:t>.</w:t>
            </w:r>
            <w:r w:rsidRPr="00B851CE">
              <w:rPr>
                <w:iCs/>
                <w:color w:val="auto"/>
                <w:sz w:val="16"/>
                <w:szCs w:val="16"/>
              </w:rPr>
              <w:t xml:space="preserve">. </w:t>
            </w:r>
            <w:r w:rsidR="00C96859" w:rsidRPr="00B851CE">
              <w:rPr>
                <w:iCs/>
                <w:color w:val="auto"/>
                <w:sz w:val="16"/>
                <w:szCs w:val="16"/>
              </w:rPr>
              <w:t xml:space="preserve">Isto foi determinante á hora de abordar procesos de seguimento, de renovación da acreditación ou </w:t>
            </w:r>
            <w:r w:rsidR="00B81FB0" w:rsidRPr="00B851CE">
              <w:rPr>
                <w:iCs/>
                <w:color w:val="auto"/>
                <w:sz w:val="16"/>
                <w:szCs w:val="16"/>
              </w:rPr>
              <w:t xml:space="preserve">de </w:t>
            </w:r>
            <w:r w:rsidR="00C96859" w:rsidRPr="00B851CE">
              <w:rPr>
                <w:iCs/>
                <w:color w:val="auto"/>
                <w:sz w:val="16"/>
                <w:szCs w:val="16"/>
              </w:rPr>
              <w:t>modificación da memoria da titulación.</w:t>
            </w:r>
          </w:p>
          <w:p w14:paraId="32B201C3" w14:textId="33A10365" w:rsidR="00E95B49" w:rsidRPr="00B851CE" w:rsidRDefault="00E95B49" w:rsidP="00E95B49">
            <w:pPr>
              <w:spacing w:after="120" w:line="360" w:lineRule="auto"/>
              <w:jc w:val="both"/>
              <w:rPr>
                <w:iCs/>
                <w:color w:val="auto"/>
                <w:sz w:val="16"/>
                <w:szCs w:val="16"/>
              </w:rPr>
            </w:pPr>
            <w:r w:rsidRPr="00B851CE">
              <w:rPr>
                <w:iCs/>
                <w:color w:val="auto"/>
                <w:sz w:val="16"/>
                <w:szCs w:val="16"/>
              </w:rPr>
              <w:t xml:space="preserve">O PD presenta un funcionamento consolidado, cun modelo formativo que integra a práctica artística e a investigación académica, adaptándose ás especificidades do ámbito e á diversidade de perfís do seu </w:t>
            </w:r>
            <w:proofErr w:type="spellStart"/>
            <w:r w:rsidRPr="00B851CE">
              <w:rPr>
                <w:iCs/>
                <w:color w:val="auto"/>
                <w:sz w:val="16"/>
                <w:szCs w:val="16"/>
              </w:rPr>
              <w:t>estudantado</w:t>
            </w:r>
            <w:proofErr w:type="spellEnd"/>
            <w:r w:rsidRPr="00B851CE">
              <w:rPr>
                <w:iCs/>
                <w:color w:val="auto"/>
                <w:sz w:val="16"/>
                <w:szCs w:val="16"/>
              </w:rPr>
              <w:t xml:space="preserve">. A análise dos distintos documentos evidencia un compromiso institucional coa mellora continua, reflectido tanto na </w:t>
            </w:r>
            <w:proofErr w:type="spellStart"/>
            <w:r w:rsidRPr="00B851CE">
              <w:rPr>
                <w:iCs/>
                <w:color w:val="auto"/>
                <w:sz w:val="16"/>
                <w:szCs w:val="16"/>
              </w:rPr>
              <w:t>implementación</w:t>
            </w:r>
            <w:proofErr w:type="spellEnd"/>
            <w:r w:rsidRPr="00B851CE">
              <w:rPr>
                <w:iCs/>
                <w:color w:val="auto"/>
                <w:sz w:val="16"/>
                <w:szCs w:val="16"/>
              </w:rPr>
              <w:t xml:space="preserve"> das recomendacións formuladas nos informes de verificación, seguimento e acreditación, como na revisión crítica realizada pola propia CAPD.</w:t>
            </w:r>
          </w:p>
          <w:p w14:paraId="71FA6E8D" w14:textId="77777777" w:rsidR="00E95B49" w:rsidRPr="00B851CE" w:rsidRDefault="00E95B49" w:rsidP="00E95B49">
            <w:pPr>
              <w:spacing w:after="120" w:line="360" w:lineRule="auto"/>
              <w:jc w:val="both"/>
              <w:rPr>
                <w:iCs/>
                <w:color w:val="auto"/>
                <w:sz w:val="16"/>
                <w:szCs w:val="16"/>
              </w:rPr>
            </w:pPr>
            <w:r w:rsidRPr="00B851CE">
              <w:rPr>
                <w:iCs/>
                <w:color w:val="auto"/>
                <w:sz w:val="16"/>
                <w:szCs w:val="16"/>
              </w:rPr>
              <w:t>Cabe resaltar que o programa ten unha demanda alta que se mantén o longo do período avaliado.</w:t>
            </w:r>
          </w:p>
          <w:p w14:paraId="7A9B7E34" w14:textId="4BD0A592" w:rsidR="00E95B49" w:rsidRPr="00B851CE" w:rsidRDefault="00E95B49" w:rsidP="00E95B49">
            <w:pPr>
              <w:spacing w:after="120" w:line="360" w:lineRule="auto"/>
              <w:jc w:val="both"/>
              <w:rPr>
                <w:iCs/>
                <w:color w:val="auto"/>
                <w:sz w:val="16"/>
                <w:szCs w:val="16"/>
              </w:rPr>
            </w:pPr>
            <w:r w:rsidRPr="00B851CE">
              <w:rPr>
                <w:iCs/>
                <w:color w:val="auto"/>
                <w:sz w:val="16"/>
                <w:szCs w:val="16"/>
              </w:rPr>
              <w:t xml:space="preserve">Destácase como punto forte a prevista modificación da oferta de  liñas de investigación, </w:t>
            </w:r>
            <w:proofErr w:type="spellStart"/>
            <w:r w:rsidRPr="00B851CE">
              <w:rPr>
                <w:iCs/>
                <w:color w:val="auto"/>
                <w:sz w:val="16"/>
                <w:szCs w:val="16"/>
              </w:rPr>
              <w:t>dotandoa</w:t>
            </w:r>
            <w:proofErr w:type="spellEnd"/>
            <w:r w:rsidRPr="00B851CE">
              <w:rPr>
                <w:iCs/>
                <w:color w:val="auto"/>
                <w:sz w:val="16"/>
                <w:szCs w:val="16"/>
              </w:rPr>
              <w:t xml:space="preserve"> de coherencia, viabilidade e axuste á capacidade real do profesorado con actividade investigadora acreditada. Isto permitirá optimizar os recursos humanos e mellorar a calidade da dirección de teses. Ademais, a recente actualización da páxina </w:t>
            </w:r>
            <w:proofErr w:type="spellStart"/>
            <w:r w:rsidRPr="00B851CE">
              <w:rPr>
                <w:iCs/>
                <w:color w:val="auto"/>
                <w:sz w:val="16"/>
                <w:szCs w:val="16"/>
              </w:rPr>
              <w:t>web</w:t>
            </w:r>
            <w:proofErr w:type="spellEnd"/>
            <w:r w:rsidRPr="00B851CE">
              <w:rPr>
                <w:iCs/>
                <w:color w:val="auto"/>
                <w:sz w:val="16"/>
                <w:szCs w:val="16"/>
              </w:rPr>
              <w:t xml:space="preserve">, con maior transparencia e información accesible, contribúe a reforzar a visibilidade e o acceso á información clave por parte do </w:t>
            </w:r>
            <w:proofErr w:type="spellStart"/>
            <w:r w:rsidRPr="00B851CE">
              <w:rPr>
                <w:iCs/>
                <w:color w:val="auto"/>
                <w:sz w:val="16"/>
                <w:szCs w:val="16"/>
              </w:rPr>
              <w:t>estudantado</w:t>
            </w:r>
            <w:proofErr w:type="spellEnd"/>
            <w:r w:rsidRPr="00B851CE">
              <w:rPr>
                <w:iCs/>
                <w:color w:val="auto"/>
                <w:sz w:val="16"/>
                <w:szCs w:val="16"/>
              </w:rPr>
              <w:t xml:space="preserve"> e demais grupos de interese.</w:t>
            </w:r>
          </w:p>
          <w:p w14:paraId="3A4586D4" w14:textId="77777777" w:rsidR="00E95B49" w:rsidRPr="00B851CE" w:rsidRDefault="00E95B49" w:rsidP="00E95B49">
            <w:pPr>
              <w:spacing w:after="120" w:line="360" w:lineRule="auto"/>
              <w:jc w:val="both"/>
              <w:rPr>
                <w:iCs/>
                <w:color w:val="auto"/>
                <w:sz w:val="16"/>
                <w:szCs w:val="16"/>
              </w:rPr>
            </w:pPr>
            <w:r w:rsidRPr="00B851CE">
              <w:rPr>
                <w:iCs/>
                <w:color w:val="auto"/>
                <w:sz w:val="16"/>
                <w:szCs w:val="16"/>
              </w:rPr>
              <w:t xml:space="preserve">Desde o punto de vista da calidade investigadora, observouse un incremento relevante no número de sexenios vivos do profesorado vinculado o que redunda positivamente na orientación científica do programa. Así mesmo, apréciase un esforzo crecente por potenciar a internacionalización, tanto a través da defensa de teses con mención internacional como da atracción de </w:t>
            </w:r>
            <w:proofErr w:type="spellStart"/>
            <w:r w:rsidRPr="00B851CE">
              <w:rPr>
                <w:iCs/>
                <w:color w:val="auto"/>
                <w:sz w:val="16"/>
                <w:szCs w:val="16"/>
              </w:rPr>
              <w:t>estudantado</w:t>
            </w:r>
            <w:proofErr w:type="spellEnd"/>
            <w:r w:rsidRPr="00B851CE">
              <w:rPr>
                <w:iCs/>
                <w:color w:val="auto"/>
                <w:sz w:val="16"/>
                <w:szCs w:val="16"/>
              </w:rPr>
              <w:t xml:space="preserve"> estranxeiro, mantendo unha media próxima ao 10% de matriculados internacionais.</w:t>
            </w:r>
          </w:p>
          <w:p w14:paraId="27D14571" w14:textId="7B27D8A3" w:rsidR="00E95B49" w:rsidRPr="00B851CE" w:rsidRDefault="00E95B49" w:rsidP="00E95B49">
            <w:pPr>
              <w:spacing w:after="120" w:line="360" w:lineRule="auto"/>
              <w:jc w:val="both"/>
              <w:rPr>
                <w:iCs/>
                <w:color w:val="auto"/>
                <w:sz w:val="16"/>
                <w:szCs w:val="16"/>
              </w:rPr>
            </w:pPr>
            <w:r w:rsidRPr="00B851CE">
              <w:rPr>
                <w:iCs/>
                <w:color w:val="auto"/>
                <w:sz w:val="16"/>
                <w:szCs w:val="16"/>
              </w:rPr>
              <w:lastRenderedPageBreak/>
              <w:t xml:space="preserve">En canto aos retos pendentes, a CAPD identifica como liñas prioritarias a mellora da participación dos distintos colectivos nas enquisas de satisfacción, especialmente os </w:t>
            </w:r>
            <w:proofErr w:type="spellStart"/>
            <w:r w:rsidRPr="00B851CE">
              <w:rPr>
                <w:iCs/>
                <w:color w:val="auto"/>
                <w:sz w:val="16"/>
                <w:szCs w:val="16"/>
              </w:rPr>
              <w:t>egresados</w:t>
            </w:r>
            <w:proofErr w:type="spellEnd"/>
            <w:r w:rsidRPr="00B851CE">
              <w:rPr>
                <w:iCs/>
                <w:color w:val="auto"/>
                <w:sz w:val="16"/>
                <w:szCs w:val="16"/>
              </w:rPr>
              <w:t xml:space="preserve"> e </w:t>
            </w:r>
            <w:proofErr w:type="spellStart"/>
            <w:r w:rsidRPr="00B851CE">
              <w:rPr>
                <w:iCs/>
                <w:color w:val="auto"/>
                <w:sz w:val="16"/>
                <w:szCs w:val="16"/>
              </w:rPr>
              <w:t>personal</w:t>
            </w:r>
            <w:proofErr w:type="spellEnd"/>
            <w:r w:rsidRPr="00B851CE">
              <w:rPr>
                <w:iCs/>
                <w:color w:val="auto"/>
                <w:sz w:val="16"/>
                <w:szCs w:val="16"/>
              </w:rPr>
              <w:t xml:space="preserve"> de apoio, así como o reforzo da implicación do alumnado nas actividades formativas e de seguimento. (</w:t>
            </w:r>
            <w:proofErr w:type="spellStart"/>
            <w:r w:rsidRPr="00B851CE">
              <w:rPr>
                <w:iCs/>
                <w:color w:val="auto"/>
                <w:sz w:val="16"/>
                <w:szCs w:val="16"/>
              </w:rPr>
              <w:t>esto</w:t>
            </w:r>
            <w:proofErr w:type="spellEnd"/>
            <w:r w:rsidRPr="00B851CE">
              <w:rPr>
                <w:iCs/>
                <w:color w:val="auto"/>
                <w:sz w:val="16"/>
                <w:szCs w:val="16"/>
              </w:rPr>
              <w:t xml:space="preserve"> para o plan de mellora)</w:t>
            </w:r>
          </w:p>
          <w:p w14:paraId="3858689C" w14:textId="6A57E327" w:rsidR="00E95B49" w:rsidRPr="00B851CE" w:rsidRDefault="00E95B49" w:rsidP="00E95B49">
            <w:pPr>
              <w:spacing w:after="120" w:line="360" w:lineRule="auto"/>
              <w:jc w:val="both"/>
              <w:rPr>
                <w:iCs/>
                <w:color w:val="auto"/>
                <w:sz w:val="16"/>
                <w:szCs w:val="16"/>
              </w:rPr>
            </w:pPr>
            <w:r w:rsidRPr="00B851CE">
              <w:rPr>
                <w:iCs/>
                <w:color w:val="auto"/>
                <w:sz w:val="16"/>
                <w:szCs w:val="16"/>
              </w:rPr>
              <w:t>En conxunto, o programa amosa un grao elevado de compromiso coa calidade, cun sistema de xestión implantado e accións de mellora concretas en marcha. A súa orientación á práctica artística contemporánea, combinada cunha base teórica e metodolóxica sólida, dálle un perfil singular dentro do Sistema Universitario Galego, respondendo ás necesidades dun ámbito en constante evolución.</w:t>
            </w:r>
          </w:p>
          <w:p w14:paraId="16513E9F" w14:textId="77777777" w:rsidR="00F311E9" w:rsidRPr="00FE1213" w:rsidRDefault="00F311E9" w:rsidP="001529EC">
            <w:pPr>
              <w:jc w:val="both"/>
              <w:rPr>
                <w:color w:val="auto"/>
                <w:sz w:val="16"/>
                <w:szCs w:val="16"/>
              </w:rPr>
            </w:pPr>
          </w:p>
        </w:tc>
      </w:tr>
      <w:tr w:rsidR="002E1611" w:rsidRPr="00FE1213" w14:paraId="7F34C2D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93C0912"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3.3.- O SGC implantado revísase periodicamente para analizar a súa adecuación e, se procede, establécense plans de mellora para optimizalo.</w:t>
            </w:r>
          </w:p>
        </w:tc>
      </w:tr>
      <w:tr w:rsidR="002E1611" w:rsidRPr="00FE1213" w14:paraId="7E7453F4"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623A100"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3FE4503F"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 análise e revisión do SGC, no que participan todos os grupos de interese, deriva en plans de mellora (responsables, calendario de execución, etc.).</w:t>
            </w:r>
          </w:p>
          <w:p w14:paraId="34E75329"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Pr>
                <w:color w:val="auto"/>
                <w:sz w:val="16"/>
                <w:szCs w:val="16"/>
              </w:rPr>
              <w:t>A implicación de todos os grupos de interese</w:t>
            </w:r>
            <w:r w:rsidRPr="00FE1213">
              <w:rPr>
                <w:color w:val="auto"/>
                <w:sz w:val="16"/>
                <w:szCs w:val="16"/>
              </w:rPr>
              <w:t xml:space="preserve"> no proceso de elaboración, implantación e seguimento das melloras do SGC.</w:t>
            </w:r>
          </w:p>
          <w:p w14:paraId="296E104E"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evidencias do SGC manifestan a existencia dunha cultura de calidade consolidada no centro que contribúe á mellora continua.</w:t>
            </w:r>
          </w:p>
        </w:tc>
      </w:tr>
      <w:tr w:rsidR="002E1611" w:rsidRPr="00FE1213" w14:paraId="1BD54E2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FC5ACC1"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D813E5A" w14:textId="77777777" w:rsidR="002E1611" w:rsidRDefault="002E1611" w:rsidP="001529EC">
            <w:pPr>
              <w:jc w:val="both"/>
              <w:rPr>
                <w:color w:val="auto"/>
                <w:sz w:val="16"/>
                <w:szCs w:val="16"/>
              </w:rPr>
            </w:pPr>
          </w:p>
          <w:p w14:paraId="12420586" w14:textId="77777777" w:rsidR="00D36802" w:rsidRPr="007855AA" w:rsidRDefault="00D36802" w:rsidP="00D36802">
            <w:pPr>
              <w:jc w:val="both"/>
              <w:rPr>
                <w:color w:val="auto"/>
                <w:sz w:val="16"/>
                <w:szCs w:val="16"/>
                <w:u w:val="single"/>
              </w:rPr>
            </w:pPr>
            <w:r w:rsidRPr="007855AA">
              <w:rPr>
                <w:color w:val="auto"/>
                <w:sz w:val="16"/>
                <w:szCs w:val="16"/>
                <w:u w:val="single"/>
              </w:rPr>
              <w:t>Revisión do SGC</w:t>
            </w:r>
          </w:p>
          <w:p w14:paraId="09DA9EDB" w14:textId="51028C24" w:rsidR="00D36802" w:rsidRDefault="00D36802" w:rsidP="00D36802">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conta</w:t>
            </w:r>
            <w:r w:rsidR="007C0B72">
              <w:rPr>
                <w:rFonts w:cs="Verdana"/>
                <w:bCs/>
                <w:iCs/>
                <w:color w:val="auto"/>
                <w:sz w:val="16"/>
                <w:szCs w:val="16"/>
              </w:rPr>
              <w:t>n</w:t>
            </w:r>
            <w:r w:rsidRPr="00962B46">
              <w:rPr>
                <w:rFonts w:cs="Verdana"/>
                <w:bCs/>
                <w:iCs/>
                <w:color w:val="auto"/>
                <w:sz w:val="16"/>
                <w:szCs w:val="16"/>
              </w:rPr>
              <w:t xml:space="preserve"> con mecanismos e procedementos que permitan</w:t>
            </w:r>
            <w:r>
              <w:rPr>
                <w:rFonts w:cs="Verdana"/>
                <w:bCs/>
                <w:iCs/>
                <w:color w:val="auto"/>
                <w:sz w:val="16"/>
                <w:szCs w:val="16"/>
              </w:rPr>
              <w:t xml:space="preserve"> analizar e revisar o SGC periodicamente (</w:t>
            </w:r>
            <w:r w:rsidR="00413800">
              <w:rPr>
                <w:rFonts w:cs="Verdana"/>
                <w:bCs/>
                <w:iCs/>
                <w:color w:val="auto"/>
                <w:sz w:val="16"/>
                <w:szCs w:val="16"/>
              </w:rPr>
              <w:t xml:space="preserve">proceso </w:t>
            </w:r>
            <w:r w:rsidR="00413800" w:rsidRPr="00413800">
              <w:rPr>
                <w:rFonts w:cs="Verdana"/>
                <w:bCs/>
                <w:i/>
                <w:iCs/>
                <w:color w:val="auto"/>
                <w:sz w:val="16"/>
                <w:szCs w:val="16"/>
              </w:rPr>
              <w:t>Dirección estratéxica</w:t>
            </w:r>
            <w:r>
              <w:rPr>
                <w:rFonts w:cs="Verdana"/>
                <w:bCs/>
                <w:iCs/>
                <w:color w:val="auto"/>
                <w:sz w:val="16"/>
                <w:szCs w:val="16"/>
              </w:rPr>
              <w:t xml:space="preserve">). Esa revisión, </w:t>
            </w:r>
            <w:r w:rsidR="003009A6">
              <w:rPr>
                <w:rFonts w:cs="Verdana"/>
                <w:bCs/>
                <w:iCs/>
                <w:color w:val="auto"/>
                <w:sz w:val="16"/>
                <w:szCs w:val="16"/>
              </w:rPr>
              <w:t xml:space="preserve">con frecuencia anual, está </w:t>
            </w:r>
            <w:r>
              <w:rPr>
                <w:rFonts w:cs="Verdana"/>
                <w:bCs/>
                <w:iCs/>
                <w:color w:val="auto"/>
                <w:sz w:val="16"/>
                <w:szCs w:val="16"/>
              </w:rPr>
              <w:t>dirixida pola dirección da Eido, conta cos grupos de interese determinados no Manual de Calidade (ex.: Comisión de Calidade) e no procedemento</w:t>
            </w:r>
            <w:r w:rsidR="003009A6">
              <w:rPr>
                <w:rFonts w:cs="Verdana"/>
                <w:bCs/>
                <w:iCs/>
                <w:color w:val="auto"/>
                <w:sz w:val="16"/>
                <w:szCs w:val="16"/>
              </w:rPr>
              <w:t xml:space="preserve"> </w:t>
            </w:r>
            <w:r w:rsidR="003009A6" w:rsidRPr="003009A6">
              <w:rPr>
                <w:rFonts w:cs="Verdana"/>
                <w:bCs/>
                <w:i/>
                <w:iCs/>
                <w:color w:val="auto"/>
                <w:sz w:val="16"/>
                <w:szCs w:val="16"/>
              </w:rPr>
              <w:t>Revisión do Sistema</w:t>
            </w:r>
            <w:r>
              <w:rPr>
                <w:rFonts w:cs="Verdana"/>
                <w:bCs/>
                <w:iCs/>
                <w:color w:val="auto"/>
                <w:sz w:val="16"/>
                <w:szCs w:val="16"/>
              </w:rPr>
              <w:t>, e da lugar aos plans de mellora que se consideren</w:t>
            </w:r>
            <w:r w:rsidR="003009A6">
              <w:rPr>
                <w:rFonts w:cs="Verdana"/>
                <w:bCs/>
                <w:iCs/>
                <w:color w:val="auto"/>
                <w:sz w:val="16"/>
                <w:szCs w:val="16"/>
              </w:rPr>
              <w:t>, coas súas responsabilidades e calendario de execución</w:t>
            </w:r>
            <w:r>
              <w:rPr>
                <w:rFonts w:cs="Verdana"/>
                <w:bCs/>
                <w:iCs/>
                <w:color w:val="auto"/>
                <w:sz w:val="16"/>
                <w:szCs w:val="16"/>
              </w:rPr>
              <w:t>.</w:t>
            </w:r>
          </w:p>
          <w:p w14:paraId="230CDB60" w14:textId="772730AD"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A primeira revisión pola dirección </w:t>
            </w:r>
            <w:r w:rsidR="003009A6">
              <w:rPr>
                <w:rFonts w:cs="Verdana"/>
                <w:bCs/>
                <w:iCs/>
                <w:color w:val="auto"/>
                <w:sz w:val="16"/>
                <w:szCs w:val="16"/>
              </w:rPr>
              <w:t>realizouse no curso 2020/21, dando lugar á primeira Memoria de Calidade da Eido.</w:t>
            </w:r>
          </w:p>
          <w:p w14:paraId="6919F133" w14:textId="00C89CCC" w:rsidR="00943951" w:rsidRDefault="00EF3BAF" w:rsidP="00943951">
            <w:pPr>
              <w:spacing w:line="360" w:lineRule="auto"/>
              <w:jc w:val="both"/>
              <w:rPr>
                <w:rFonts w:cs="Verdana"/>
                <w:bCs/>
                <w:iCs/>
                <w:color w:val="auto"/>
                <w:sz w:val="16"/>
                <w:szCs w:val="16"/>
              </w:rPr>
            </w:pPr>
            <w:r>
              <w:rPr>
                <w:rFonts w:cs="Verdana"/>
                <w:bCs/>
                <w:iCs/>
                <w:color w:val="auto"/>
                <w:sz w:val="16"/>
                <w:szCs w:val="16"/>
              </w:rPr>
              <w:t xml:space="preserve">Véxanse os comentarios respecto da revisión do SGC por mor cambios </w:t>
            </w:r>
            <w:r w:rsidR="00943951">
              <w:rPr>
                <w:rFonts w:cs="Verdana"/>
                <w:bCs/>
                <w:iCs/>
                <w:color w:val="auto"/>
                <w:sz w:val="16"/>
                <w:szCs w:val="16"/>
              </w:rPr>
              <w:t>lexislativos e normativos</w:t>
            </w:r>
            <w:r>
              <w:rPr>
                <w:rFonts w:cs="Verdana"/>
                <w:bCs/>
                <w:iCs/>
                <w:color w:val="auto"/>
                <w:sz w:val="16"/>
                <w:szCs w:val="16"/>
              </w:rPr>
              <w:t xml:space="preserve"> na epígrafe </w:t>
            </w:r>
            <w:r w:rsidR="0074753D">
              <w:rPr>
                <w:rFonts w:cs="Verdana"/>
                <w:bCs/>
                <w:iCs/>
                <w:color w:val="auto"/>
                <w:sz w:val="16"/>
                <w:szCs w:val="16"/>
              </w:rPr>
              <w:t>3.1 Fase de mellora</w:t>
            </w:r>
            <w:r>
              <w:rPr>
                <w:rFonts w:cs="Verdana"/>
                <w:bCs/>
                <w:iCs/>
                <w:color w:val="auto"/>
                <w:sz w:val="16"/>
                <w:szCs w:val="16"/>
              </w:rPr>
              <w:t>.</w:t>
            </w:r>
          </w:p>
          <w:p w14:paraId="3F48C4F9" w14:textId="77777777" w:rsidR="00D36802" w:rsidRDefault="00D36802" w:rsidP="00D36802">
            <w:pPr>
              <w:spacing w:line="360" w:lineRule="auto"/>
              <w:jc w:val="both"/>
              <w:rPr>
                <w:rFonts w:cs="Verdana"/>
                <w:bCs/>
                <w:iCs/>
                <w:color w:val="auto"/>
                <w:sz w:val="16"/>
                <w:szCs w:val="16"/>
              </w:rPr>
            </w:pPr>
          </w:p>
          <w:p w14:paraId="65B948CA" w14:textId="77777777" w:rsidR="00D36802" w:rsidRPr="007855AA" w:rsidRDefault="00D36802" w:rsidP="00D36802">
            <w:pPr>
              <w:spacing w:line="360" w:lineRule="auto"/>
              <w:jc w:val="both"/>
              <w:rPr>
                <w:rFonts w:cs="Verdana"/>
                <w:bCs/>
                <w:iCs/>
                <w:color w:val="auto"/>
                <w:sz w:val="16"/>
                <w:szCs w:val="16"/>
                <w:u w:val="single"/>
              </w:rPr>
            </w:pPr>
            <w:r w:rsidRPr="007855AA">
              <w:rPr>
                <w:rFonts w:cs="Verdana"/>
                <w:bCs/>
                <w:iCs/>
                <w:color w:val="auto"/>
                <w:sz w:val="16"/>
                <w:szCs w:val="16"/>
                <w:u w:val="single"/>
              </w:rPr>
              <w:t>Participación dos grupos de interese:</w:t>
            </w:r>
          </w:p>
          <w:p w14:paraId="102A6067" w14:textId="4A03AFE5" w:rsidR="00D36802" w:rsidRDefault="00D36802" w:rsidP="00D36802">
            <w:pPr>
              <w:spacing w:line="360" w:lineRule="auto"/>
              <w:jc w:val="both"/>
              <w:rPr>
                <w:rFonts w:cs="Verdana"/>
                <w:bCs/>
                <w:iCs/>
                <w:color w:val="auto"/>
                <w:sz w:val="16"/>
                <w:szCs w:val="16"/>
              </w:rPr>
            </w:pPr>
            <w:r>
              <w:rPr>
                <w:rFonts w:cs="Verdana"/>
                <w:bCs/>
                <w:iCs/>
                <w:color w:val="auto"/>
                <w:sz w:val="16"/>
                <w:szCs w:val="16"/>
              </w:rPr>
              <w:t>Como se comentou anteriormente, o</w:t>
            </w:r>
            <w:r w:rsidR="00AA3C32">
              <w:rPr>
                <w:rFonts w:cs="Verdana"/>
                <w:bCs/>
                <w:iCs/>
                <w:color w:val="auto"/>
                <w:sz w:val="16"/>
                <w:szCs w:val="16"/>
              </w:rPr>
              <w:t>s</w:t>
            </w:r>
            <w:r>
              <w:rPr>
                <w:rFonts w:cs="Verdana"/>
                <w:bCs/>
                <w:iCs/>
                <w:color w:val="auto"/>
                <w:sz w:val="16"/>
                <w:szCs w:val="16"/>
              </w:rPr>
              <w:t xml:space="preserve"> proceso</w:t>
            </w:r>
            <w:r w:rsidR="00AA3C32">
              <w:rPr>
                <w:rFonts w:cs="Verdana"/>
                <w:bCs/>
                <w:iCs/>
                <w:color w:val="auto"/>
                <w:sz w:val="16"/>
                <w:szCs w:val="16"/>
              </w:rPr>
              <w:t xml:space="preserve">s de deseño, de desenvolvemento e de implantación </w:t>
            </w:r>
            <w:r>
              <w:rPr>
                <w:rFonts w:cs="Verdana"/>
                <w:bCs/>
                <w:iCs/>
                <w:color w:val="auto"/>
                <w:sz w:val="16"/>
                <w:szCs w:val="16"/>
              </w:rPr>
              <w:t xml:space="preserve">do SGC </w:t>
            </w:r>
            <w:r w:rsidR="00AA3C32">
              <w:rPr>
                <w:rFonts w:cs="Verdana"/>
                <w:bCs/>
                <w:iCs/>
                <w:color w:val="auto"/>
                <w:sz w:val="16"/>
                <w:szCs w:val="16"/>
              </w:rPr>
              <w:t>son altamente</w:t>
            </w:r>
            <w:r>
              <w:rPr>
                <w:rFonts w:cs="Verdana"/>
                <w:bCs/>
                <w:iCs/>
                <w:color w:val="auto"/>
                <w:sz w:val="16"/>
                <w:szCs w:val="16"/>
              </w:rPr>
              <w:t xml:space="preserve"> participativo</w:t>
            </w:r>
            <w:r w:rsidR="00AA3C32">
              <w:rPr>
                <w:rFonts w:cs="Verdana"/>
                <w:bCs/>
                <w:iCs/>
                <w:color w:val="auto"/>
                <w:sz w:val="16"/>
                <w:szCs w:val="16"/>
              </w:rPr>
              <w:t>s. En particular, es</w:t>
            </w:r>
            <w:r>
              <w:rPr>
                <w:rFonts w:cs="Verdana"/>
                <w:bCs/>
                <w:iCs/>
                <w:color w:val="auto"/>
                <w:sz w:val="16"/>
                <w:szCs w:val="16"/>
              </w:rPr>
              <w:t>tán implicados:</w:t>
            </w:r>
          </w:p>
          <w:p w14:paraId="44C0FBED"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 as persoas do grupo de traballo, que, ademais do persoal da Eido, forman parte de diferentes servizos relacionados coa escola,</w:t>
            </w:r>
          </w:p>
          <w:p w14:paraId="3A8D88E4" w14:textId="0D332921" w:rsidR="00D36802" w:rsidRDefault="00D36802" w:rsidP="00D36802">
            <w:pPr>
              <w:spacing w:line="360" w:lineRule="auto"/>
              <w:jc w:val="both"/>
              <w:rPr>
                <w:rFonts w:cs="Verdana"/>
                <w:bCs/>
                <w:iCs/>
                <w:color w:val="auto"/>
                <w:sz w:val="16"/>
                <w:szCs w:val="16"/>
              </w:rPr>
            </w:pPr>
            <w:r>
              <w:rPr>
                <w:rFonts w:cs="Verdana"/>
                <w:bCs/>
                <w:iCs/>
                <w:color w:val="auto"/>
                <w:sz w:val="16"/>
                <w:szCs w:val="16"/>
              </w:rPr>
              <w:t>- os membros da comisión de calidade da Eido, que representan os diversos colectivos relacionados co doutoramento,</w:t>
            </w:r>
            <w:r w:rsidR="003009A6">
              <w:rPr>
                <w:rFonts w:cs="Verdana"/>
                <w:bCs/>
                <w:iCs/>
                <w:color w:val="auto"/>
                <w:sz w:val="16"/>
                <w:szCs w:val="16"/>
              </w:rPr>
              <w:t xml:space="preserve"> que interveñen sobre todo na revisión do sistema</w:t>
            </w:r>
          </w:p>
          <w:p w14:paraId="62C96BD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-os membros do comité de dirección, que é o órgano colexiado de representación e de decisión da Eido,</w:t>
            </w:r>
          </w:p>
          <w:p w14:paraId="643B0F37" w14:textId="35AF67A3" w:rsidR="00D36802" w:rsidRDefault="00D36802" w:rsidP="00D36802">
            <w:pPr>
              <w:spacing w:line="360" w:lineRule="auto"/>
              <w:jc w:val="both"/>
              <w:rPr>
                <w:rFonts w:cs="Verdana"/>
                <w:bCs/>
                <w:iCs/>
                <w:color w:val="auto"/>
                <w:sz w:val="16"/>
                <w:szCs w:val="16"/>
              </w:rPr>
            </w:pPr>
            <w:r>
              <w:rPr>
                <w:rFonts w:cs="Verdana"/>
                <w:bCs/>
                <w:iCs/>
                <w:color w:val="auto"/>
                <w:sz w:val="16"/>
                <w:szCs w:val="16"/>
              </w:rPr>
              <w:t>- os responsables de calidade dos programas de doutoramento.</w:t>
            </w:r>
          </w:p>
          <w:p w14:paraId="48EEE297" w14:textId="77777777" w:rsidR="006C612E" w:rsidRDefault="006C612E" w:rsidP="00D36802">
            <w:pPr>
              <w:spacing w:line="360" w:lineRule="auto"/>
              <w:jc w:val="both"/>
              <w:rPr>
                <w:rFonts w:cs="Verdana"/>
                <w:bCs/>
                <w:iCs/>
                <w:color w:val="auto"/>
                <w:sz w:val="16"/>
                <w:szCs w:val="16"/>
              </w:rPr>
            </w:pPr>
          </w:p>
          <w:p w14:paraId="7BDB48E4" w14:textId="26AC05CF" w:rsid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De forma resumida, a estrutura organizativa e de responsabilidades de calidade e a documentación do SGC son as seguintes:</w:t>
            </w:r>
          </w:p>
          <w:p w14:paraId="30679C2F" w14:textId="77777777" w:rsidR="006C612E" w:rsidRPr="006C612E" w:rsidRDefault="006C612E" w:rsidP="006C612E">
            <w:pPr>
              <w:spacing w:line="360" w:lineRule="auto"/>
              <w:jc w:val="both"/>
              <w:rPr>
                <w:rFonts w:cs="Verdana"/>
                <w:bCs/>
                <w:iCs/>
                <w:color w:val="auto"/>
                <w:sz w:val="16"/>
                <w:szCs w:val="16"/>
              </w:rPr>
            </w:pPr>
          </w:p>
          <w:p w14:paraId="6D4875CB" w14:textId="5CE4DC6C" w:rsidR="006C612E" w:rsidRPr="006C612E" w:rsidRDefault="006C612E" w:rsidP="006C612E">
            <w:pPr>
              <w:pStyle w:val="Pr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institucional de Calidade (transversal á Universidade de Vigo)</w:t>
            </w:r>
          </w:p>
          <w:p w14:paraId="0FDBF126"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As funcións e responsabilidades institucionais básicas en relación coa calidade están determinadas nos Estatutos da universidade de Vigo, en coherencia coa LOSU 2/2023 e a Lei 6/2013, do Sistema Universitario </w:t>
            </w:r>
            <w:r w:rsidRPr="006C612E">
              <w:rPr>
                <w:rFonts w:cs="Verdana"/>
                <w:bCs/>
                <w:iCs/>
                <w:color w:val="auto"/>
                <w:sz w:val="16"/>
                <w:szCs w:val="16"/>
              </w:rPr>
              <w:lastRenderedPageBreak/>
              <w:t xml:space="preserve">de Galicia. Estas responsabilidades afectan tanto a órganos colexiados (Consello Social, Consello de Goberno, Comisión de Calidade institucional) como a órganos </w:t>
            </w:r>
            <w:proofErr w:type="spellStart"/>
            <w:r w:rsidRPr="006C612E">
              <w:rPr>
                <w:rFonts w:cs="Verdana"/>
                <w:bCs/>
                <w:iCs/>
                <w:color w:val="auto"/>
                <w:sz w:val="16"/>
                <w:szCs w:val="16"/>
              </w:rPr>
              <w:t>unipersonales</w:t>
            </w:r>
            <w:proofErr w:type="spellEnd"/>
            <w:r w:rsidRPr="006C612E">
              <w:rPr>
                <w:rFonts w:cs="Verdana"/>
                <w:bCs/>
                <w:iCs/>
                <w:color w:val="auto"/>
                <w:sz w:val="16"/>
                <w:szCs w:val="16"/>
              </w:rPr>
              <w:t xml:space="preserve"> (Reitor/a, vicerreitores/as con competencias en Calidade). Tamén, a área de Calidade dá soporte á estrutura institucional e á específica.</w:t>
            </w:r>
          </w:p>
          <w:p w14:paraId="03BEF0C9" w14:textId="77777777" w:rsidR="006C612E" w:rsidRPr="006C612E" w:rsidRDefault="006C612E" w:rsidP="006C612E">
            <w:pPr>
              <w:spacing w:line="360" w:lineRule="auto"/>
              <w:jc w:val="both"/>
              <w:rPr>
                <w:rFonts w:cs="Verdana"/>
                <w:bCs/>
                <w:iCs/>
                <w:color w:val="auto"/>
                <w:sz w:val="16"/>
                <w:szCs w:val="16"/>
              </w:rPr>
            </w:pPr>
          </w:p>
          <w:p w14:paraId="4F28086A" w14:textId="77777777" w:rsidR="006C612E" w:rsidRPr="006C612E" w:rsidRDefault="006C612E" w:rsidP="006C612E">
            <w:pPr>
              <w:pStyle w:val="Pr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específica de Calidade da EIDO</w:t>
            </w:r>
          </w:p>
          <w:p w14:paraId="4DD7A997"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As funcións e responsabilidades específicas están determinadas, sobre todo, no Regulamento de Réxime Interno da EIDO e no Manual de Calidade:</w:t>
            </w:r>
          </w:p>
          <w:p w14:paraId="6591F2F3" w14:textId="77777777" w:rsidR="006C612E" w:rsidRPr="006C612E" w:rsidRDefault="006C612E" w:rsidP="006C612E">
            <w:pPr>
              <w:spacing w:line="360" w:lineRule="auto"/>
              <w:jc w:val="both"/>
              <w:rPr>
                <w:rFonts w:cs="Verdana"/>
                <w:bCs/>
                <w:iCs/>
                <w:color w:val="auto"/>
                <w:sz w:val="16"/>
                <w:szCs w:val="16"/>
              </w:rPr>
            </w:pPr>
          </w:p>
          <w:p w14:paraId="2B22401A" w14:textId="03CDA704" w:rsidR="006C612E" w:rsidRPr="006C612E" w:rsidRDefault="006C612E" w:rsidP="006C612E">
            <w:pPr>
              <w:pStyle w:val="Prrafodelista"/>
              <w:numPr>
                <w:ilvl w:val="0"/>
                <w:numId w:val="29"/>
              </w:numPr>
              <w:spacing w:line="360" w:lineRule="auto"/>
              <w:jc w:val="both"/>
              <w:rPr>
                <w:rFonts w:cs="Verdana"/>
                <w:bCs/>
                <w:iCs/>
                <w:color w:val="auto"/>
                <w:sz w:val="16"/>
                <w:szCs w:val="16"/>
              </w:rPr>
            </w:pPr>
            <w:r w:rsidRPr="006C612E">
              <w:rPr>
                <w:rFonts w:cs="Verdana"/>
                <w:bCs/>
                <w:iCs/>
                <w:color w:val="auto"/>
                <w:sz w:val="16"/>
                <w:szCs w:val="16"/>
              </w:rPr>
              <w:t xml:space="preserve">Comité de Dirección </w:t>
            </w:r>
          </w:p>
          <w:p w14:paraId="5C01E78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O Comité de Dirección é o órgano colexiado que realiza as funcións de organización e xestión da EIDO. O Comité de Dirección é o principal responsable do SGC dos seus programas de doutoramento e ten como funcións en materia de calidade a aprobación da estratexia (política) e os obxectivos de calidade, do manual de calidade e dos procedementos de calidade. Neste órgano forman parte colexiada os axentes implicados nos programas de doutoramento: profesorado, </w:t>
            </w:r>
            <w:proofErr w:type="spellStart"/>
            <w:r w:rsidRPr="006C612E">
              <w:rPr>
                <w:rFonts w:cs="Verdana"/>
                <w:bCs/>
                <w:iCs/>
                <w:color w:val="auto"/>
                <w:sz w:val="16"/>
                <w:szCs w:val="16"/>
              </w:rPr>
              <w:t>doctorandos</w:t>
            </w:r>
            <w:proofErr w:type="spellEnd"/>
            <w:r w:rsidRPr="006C612E">
              <w:rPr>
                <w:rFonts w:cs="Verdana"/>
                <w:bCs/>
                <w:iCs/>
                <w:color w:val="auto"/>
                <w:sz w:val="16"/>
                <w:szCs w:val="16"/>
              </w:rPr>
              <w:t>/as, responsables académicos, persoal de apoio e outros axentes externos.</w:t>
            </w:r>
          </w:p>
          <w:p w14:paraId="501C2E30" w14:textId="77777777" w:rsidR="006C612E" w:rsidRPr="006C612E" w:rsidRDefault="006C612E" w:rsidP="006C612E">
            <w:pPr>
              <w:spacing w:line="360" w:lineRule="auto"/>
              <w:jc w:val="both"/>
              <w:rPr>
                <w:rFonts w:cs="Verdana"/>
                <w:bCs/>
                <w:iCs/>
                <w:color w:val="auto"/>
                <w:sz w:val="16"/>
                <w:szCs w:val="16"/>
              </w:rPr>
            </w:pPr>
          </w:p>
          <w:p w14:paraId="6424C2D9" w14:textId="033B938C"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Dirección</w:t>
            </w:r>
            <w:r w:rsidR="000A77C9">
              <w:rPr>
                <w:rFonts w:cs="Verdana"/>
                <w:bCs/>
                <w:iCs/>
                <w:color w:val="auto"/>
                <w:sz w:val="16"/>
                <w:szCs w:val="16"/>
              </w:rPr>
              <w:t xml:space="preserve"> da Eido</w:t>
            </w:r>
            <w:r w:rsidRPr="000A77C9">
              <w:rPr>
                <w:rFonts w:cs="Verdana"/>
                <w:bCs/>
                <w:iCs/>
                <w:color w:val="auto"/>
                <w:sz w:val="16"/>
                <w:szCs w:val="16"/>
              </w:rPr>
              <w:t xml:space="preserve"> </w:t>
            </w:r>
          </w:p>
          <w:p w14:paraId="7153EFBF"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 persoa que desempeñe a dirección, asistida polo seu equipo de dirección, lidera, impulsa, coordina e supervisa as actividades da EIDO. O/A directora/a de a EIDO representa ao centro e é o máximo responsable en materia de calidade, preside a Comisión de Calidade da EIDO e garante a difusión da cultura de calidade, en relación coas CAPD e os servizos de apoio. Deseña a estratexia e os obxectivos de calidade. O equipo de dirección complétase coa secretaría académica e coas subdireccións que autorice o Consello de Goberno. </w:t>
            </w:r>
          </w:p>
          <w:p w14:paraId="3C216853" w14:textId="77777777" w:rsidR="006C612E" w:rsidRPr="006C612E" w:rsidRDefault="006C612E" w:rsidP="006C612E">
            <w:pPr>
              <w:spacing w:line="360" w:lineRule="auto"/>
              <w:jc w:val="both"/>
              <w:rPr>
                <w:rFonts w:cs="Verdana"/>
                <w:bCs/>
                <w:iCs/>
                <w:color w:val="auto"/>
                <w:sz w:val="16"/>
                <w:szCs w:val="16"/>
              </w:rPr>
            </w:pPr>
          </w:p>
          <w:p w14:paraId="68AC0E65" w14:textId="2693C428"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Coordinación de Calidade</w:t>
            </w:r>
          </w:p>
          <w:p w14:paraId="2BB1152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Unha das persoas do equipo de dirección terá o encargo da coordinación de calidade. A proposta de nomeamento correspóndelle ao/o Director/a de a EIDO. A súa misión principal será impulsar a implantación, mantemento e a mellora dos distintos programas ligados á calidade na EIDO e nos programas de doutoramento, así como axudar á difusión da cultura de calidade, en relación cos responsables de calidade dos programas de doutoramento. É o secretario da Comisión de Calidade da EIDO.</w:t>
            </w:r>
          </w:p>
          <w:p w14:paraId="4385588D" w14:textId="77777777" w:rsidR="006C612E" w:rsidRPr="006C612E" w:rsidRDefault="006C612E" w:rsidP="006C612E">
            <w:pPr>
              <w:spacing w:line="360" w:lineRule="auto"/>
              <w:jc w:val="both"/>
              <w:rPr>
                <w:rFonts w:cs="Verdana"/>
                <w:bCs/>
                <w:iCs/>
                <w:color w:val="auto"/>
                <w:sz w:val="16"/>
                <w:szCs w:val="16"/>
              </w:rPr>
            </w:pPr>
          </w:p>
          <w:p w14:paraId="6DA2FBD3" w14:textId="64E54C1C" w:rsidR="006C612E" w:rsidRPr="000A77C9" w:rsidRDefault="006C612E" w:rsidP="000A77C9">
            <w:pPr>
              <w:pStyle w:val="Pr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Comisión de Calidade</w:t>
            </w:r>
          </w:p>
          <w:p w14:paraId="20A3CF5B"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 Comisión de Calidade da EIDO é o órgano colexiado clave no desenvolvemento dos programas de calidade da escola e na dinamización da xestión de calidade na EIDO. A comisión ten representación dos distintos grupos de interese na actividade da EIDO (dirección, profesorado e CAPD, </w:t>
            </w:r>
            <w:proofErr w:type="spellStart"/>
            <w:r w:rsidRPr="006C612E">
              <w:rPr>
                <w:rFonts w:cs="Verdana"/>
                <w:bCs/>
                <w:iCs/>
                <w:color w:val="auto"/>
                <w:sz w:val="16"/>
                <w:szCs w:val="16"/>
              </w:rPr>
              <w:t>doctorandos</w:t>
            </w:r>
            <w:proofErr w:type="spellEnd"/>
            <w:r w:rsidRPr="006C612E">
              <w:rPr>
                <w:rFonts w:cs="Verdana"/>
                <w:bCs/>
                <w:iCs/>
                <w:color w:val="auto"/>
                <w:sz w:val="16"/>
                <w:szCs w:val="16"/>
              </w:rPr>
              <w:t>/as, servizos de apoio) e constitúese para:</w:t>
            </w:r>
          </w:p>
          <w:p w14:paraId="475699B8" w14:textId="0724917B"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e informar a estratexia da EIDO (política e obxectivos de calidade).</w:t>
            </w:r>
          </w:p>
          <w:p w14:paraId="60540281" w14:textId="0EC5050B"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e validar o manual de calidade e os procedementos de calidade da EIDO. Aproba os cambios nos documentos anexos aos procedementos (formularios, guías de apoio).</w:t>
            </w:r>
          </w:p>
          <w:p w14:paraId="11F106D4" w14:textId="72177FF2"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Realizar o seguimento dos distintos programas ligados á mellora da calidade da EIDO e dos seus programas de doutoramento adscritos, así como propor mellóralas pertinentes.</w:t>
            </w:r>
          </w:p>
          <w:p w14:paraId="669F9F12" w14:textId="06515B39"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Colaborar coa implantación, desenvolvemento e seguimento do SGC.</w:t>
            </w:r>
          </w:p>
          <w:p w14:paraId="14A66E40" w14:textId="5097EEC7"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propor e realizar o seguimento das accións de mellora de calidade, co fin de potenciar continuamente a calidade da formación doutoral en todos os medios e procesos que nela inflúen, mediante unha colaboración constante cos órganos colexiados que teñan responsabilidades neste ámbito.</w:t>
            </w:r>
          </w:p>
          <w:p w14:paraId="4FE058A1" w14:textId="66A2E677"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lastRenderedPageBreak/>
              <w:t>Participar activamente en todos aqueles procesos académicos relativos á oferta formativa da EIDO (verificación de novos programas, modificación e/ou suspensión ou extinción dos existentes, procesos de acreditación), dando a súa valoración e de acordo coa normativa vixente.</w:t>
            </w:r>
          </w:p>
          <w:p w14:paraId="6CB4E7FC" w14:textId="7C874BDF" w:rsidR="006C612E" w:rsidRPr="000A77C9" w:rsidRDefault="006C612E" w:rsidP="000A77C9">
            <w:pPr>
              <w:pStyle w:val="Pr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Intercambiar, debater e propor a participación da EIDO en plans institucionais, nacionais e internacionais en materia de calidade.</w:t>
            </w:r>
          </w:p>
          <w:p w14:paraId="7334A40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O seu funcionamento está regulado no Manual de Calidade.</w:t>
            </w:r>
          </w:p>
          <w:p w14:paraId="4585BFEA" w14:textId="66095874" w:rsidR="006C612E" w:rsidRDefault="006C612E" w:rsidP="006C612E">
            <w:pPr>
              <w:spacing w:line="360" w:lineRule="auto"/>
              <w:jc w:val="both"/>
              <w:rPr>
                <w:rFonts w:cs="Verdana"/>
                <w:bCs/>
                <w:iCs/>
                <w:color w:val="auto"/>
                <w:sz w:val="16"/>
                <w:szCs w:val="16"/>
              </w:rPr>
            </w:pPr>
          </w:p>
          <w:p w14:paraId="37205B56" w14:textId="1670E43F" w:rsidR="006C612E" w:rsidRPr="000A77C9" w:rsidRDefault="006C612E" w:rsidP="000A77C9">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Comisión Académica do programa de doutoramento (CAPD)</w:t>
            </w:r>
          </w:p>
          <w:p w14:paraId="6F5CB839"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Cada CAPD é a responsable da definición, actualización, calidade e coordinación do seu programa de doutoramento. As comisións académicas articulan procedementos e mecanismos para supervisar o desenvolvemento do programa, analizar os resultados e determinar as actuacións oportunas para a súa mellora. A opinión dos </w:t>
            </w:r>
            <w:proofErr w:type="spellStart"/>
            <w:r w:rsidRPr="006C612E">
              <w:rPr>
                <w:rFonts w:cs="Verdana"/>
                <w:bCs/>
                <w:iCs/>
                <w:color w:val="auto"/>
                <w:sz w:val="16"/>
                <w:szCs w:val="16"/>
              </w:rPr>
              <w:t>doctorandos</w:t>
            </w:r>
            <w:proofErr w:type="spellEnd"/>
            <w:r w:rsidRPr="006C612E">
              <w:rPr>
                <w:rFonts w:cs="Verdana"/>
                <w:bCs/>
                <w:iCs/>
                <w:color w:val="auto"/>
                <w:sz w:val="16"/>
                <w:szCs w:val="16"/>
              </w:rPr>
              <w:t xml:space="preserve">/as e </w:t>
            </w:r>
            <w:proofErr w:type="spellStart"/>
            <w:r w:rsidRPr="006C612E">
              <w:rPr>
                <w:rFonts w:cs="Verdana"/>
                <w:bCs/>
                <w:iCs/>
                <w:color w:val="auto"/>
                <w:sz w:val="16"/>
                <w:szCs w:val="16"/>
              </w:rPr>
              <w:t>egresados</w:t>
            </w:r>
            <w:proofErr w:type="spellEnd"/>
            <w:r w:rsidRPr="006C612E">
              <w:rPr>
                <w:rFonts w:cs="Verdana"/>
                <w:bCs/>
                <w:iCs/>
                <w:color w:val="auto"/>
                <w:sz w:val="16"/>
                <w:szCs w:val="16"/>
              </w:rPr>
              <w:t>/as ha de ser un dos principais factores a tomar en consideración á hora de definir e implantar as melloras.</w:t>
            </w:r>
          </w:p>
          <w:p w14:paraId="53145592" w14:textId="77777777" w:rsidR="006C612E" w:rsidRPr="006C612E" w:rsidRDefault="006C612E" w:rsidP="006C612E">
            <w:pPr>
              <w:spacing w:line="360" w:lineRule="auto"/>
              <w:jc w:val="both"/>
              <w:rPr>
                <w:rFonts w:cs="Verdana"/>
                <w:bCs/>
                <w:iCs/>
                <w:color w:val="auto"/>
                <w:sz w:val="16"/>
                <w:szCs w:val="16"/>
              </w:rPr>
            </w:pPr>
          </w:p>
          <w:p w14:paraId="4E23AD69" w14:textId="28890400" w:rsidR="006C612E" w:rsidRPr="000A77C9" w:rsidRDefault="006C612E" w:rsidP="000A77C9">
            <w:pPr>
              <w:pStyle w:val="Pr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Responsable de calidade do programa de doutoramento</w:t>
            </w:r>
          </w:p>
          <w:p w14:paraId="49C07A26"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Cada CAPD nomeará a unha persoa responsable en materia de calidade, que ten como funcións a de colaborar coa EIDO, e, en particular, coa persoa coordinadora de calidade, no desenvolvemento, implantación, seguimento e mellora dos procesos de calidade no programa.</w:t>
            </w:r>
          </w:p>
          <w:p w14:paraId="781AD7F2" w14:textId="77777777" w:rsidR="006C612E" w:rsidRPr="006C612E" w:rsidRDefault="006C612E" w:rsidP="006C612E">
            <w:pPr>
              <w:spacing w:line="360" w:lineRule="auto"/>
              <w:jc w:val="both"/>
              <w:rPr>
                <w:rFonts w:cs="Verdana"/>
                <w:bCs/>
                <w:iCs/>
                <w:color w:val="auto"/>
                <w:sz w:val="16"/>
                <w:szCs w:val="16"/>
              </w:rPr>
            </w:pPr>
          </w:p>
          <w:p w14:paraId="45312893" w14:textId="1A59CDF7" w:rsidR="00AA3C32" w:rsidRDefault="006C612E" w:rsidP="00D36802">
            <w:pPr>
              <w:spacing w:line="360" w:lineRule="auto"/>
              <w:jc w:val="both"/>
              <w:rPr>
                <w:rFonts w:cs="Verdana"/>
                <w:bCs/>
                <w:iCs/>
                <w:color w:val="auto"/>
                <w:sz w:val="16"/>
                <w:szCs w:val="16"/>
              </w:rPr>
            </w:pPr>
            <w:r w:rsidRPr="006C612E">
              <w:rPr>
                <w:rFonts w:cs="Verdana"/>
                <w:bCs/>
                <w:iCs/>
                <w:color w:val="auto"/>
                <w:sz w:val="16"/>
                <w:szCs w:val="16"/>
              </w:rPr>
              <w:t>Ademais do anterior, todo o persoal da EIDO cuxas funcións teñan relación cos procedementos do SGC, estarán implicadas na aplicación da estratexia (política e obxectivos de calidade), sendo cada unha delas responsable da implantación no seu campo de actividade específico. Tamén, os departamentos e os grupos de investigación forman parte da estrutura organizativa asociada.</w:t>
            </w:r>
          </w:p>
          <w:p w14:paraId="7CDF0030" w14:textId="77777777" w:rsidR="003009A6" w:rsidRDefault="003009A6" w:rsidP="00D36802">
            <w:pPr>
              <w:spacing w:line="360" w:lineRule="auto"/>
              <w:jc w:val="both"/>
              <w:rPr>
                <w:rFonts w:cs="Verdana"/>
                <w:bCs/>
                <w:iCs/>
                <w:color w:val="auto"/>
                <w:sz w:val="16"/>
                <w:szCs w:val="16"/>
              </w:rPr>
            </w:pPr>
          </w:p>
          <w:p w14:paraId="575E0894" w14:textId="1FC9BCA8" w:rsidR="003009A6" w:rsidRPr="007855AA" w:rsidRDefault="003009A6" w:rsidP="003009A6">
            <w:pPr>
              <w:spacing w:line="360" w:lineRule="auto"/>
              <w:jc w:val="both"/>
              <w:rPr>
                <w:rFonts w:cs="Verdana"/>
                <w:bCs/>
                <w:iCs/>
                <w:color w:val="auto"/>
                <w:sz w:val="16"/>
                <w:szCs w:val="16"/>
                <w:u w:val="single"/>
              </w:rPr>
            </w:pPr>
            <w:r>
              <w:rPr>
                <w:rFonts w:cs="Verdana"/>
                <w:bCs/>
                <w:iCs/>
                <w:color w:val="auto"/>
                <w:sz w:val="16"/>
                <w:szCs w:val="16"/>
                <w:u w:val="single"/>
              </w:rPr>
              <w:t>Evidencias da cultura da calidade</w:t>
            </w:r>
            <w:r w:rsidRPr="007855AA">
              <w:rPr>
                <w:rFonts w:cs="Verdana"/>
                <w:bCs/>
                <w:iCs/>
                <w:color w:val="auto"/>
                <w:sz w:val="16"/>
                <w:szCs w:val="16"/>
                <w:u w:val="single"/>
              </w:rPr>
              <w:t>:</w:t>
            </w:r>
          </w:p>
          <w:p w14:paraId="7B75923E" w14:textId="3AB95D51" w:rsidR="00D36802" w:rsidRDefault="003009A6" w:rsidP="003009A6">
            <w:pPr>
              <w:spacing w:line="360" w:lineRule="auto"/>
              <w:jc w:val="both"/>
              <w:rPr>
                <w:rFonts w:cs="Verdana"/>
                <w:bCs/>
                <w:iCs/>
                <w:color w:val="auto"/>
                <w:sz w:val="16"/>
                <w:szCs w:val="16"/>
              </w:rPr>
            </w:pPr>
            <w:r>
              <w:rPr>
                <w:rFonts w:cs="Verdana"/>
                <w:bCs/>
                <w:iCs/>
                <w:color w:val="auto"/>
                <w:sz w:val="16"/>
                <w:szCs w:val="16"/>
              </w:rPr>
              <w:t>A cultura de calidade da Eido pode apreciarse en termos documentais (memorias de calidade da Eido e outros rexistros de calidade resultados da implantación dos procesos), estratéxicos (</w:t>
            </w:r>
            <w:r w:rsidR="00D36802">
              <w:rPr>
                <w:rFonts w:cs="Verdana"/>
                <w:bCs/>
                <w:iCs/>
                <w:color w:val="auto"/>
                <w:sz w:val="16"/>
                <w:szCs w:val="16"/>
              </w:rPr>
              <w:t>aplicación da política e dos obxectivos de calidade aprobados</w:t>
            </w:r>
            <w:r w:rsidR="00943951">
              <w:rPr>
                <w:rFonts w:cs="Verdana"/>
                <w:bCs/>
                <w:iCs/>
                <w:color w:val="auto"/>
                <w:sz w:val="16"/>
                <w:szCs w:val="16"/>
              </w:rPr>
              <w:t>)e de actividades de participación, sensibilización e formación e capacitación dos grupos de interese</w:t>
            </w:r>
            <w:r w:rsidR="00D36802">
              <w:rPr>
                <w:rFonts w:cs="Verdana"/>
                <w:bCs/>
                <w:iCs/>
                <w:color w:val="auto"/>
                <w:sz w:val="16"/>
                <w:szCs w:val="16"/>
              </w:rPr>
              <w:t>.</w:t>
            </w:r>
            <w:r w:rsidR="00943951">
              <w:rPr>
                <w:rFonts w:cs="Verdana"/>
                <w:bCs/>
                <w:iCs/>
                <w:color w:val="auto"/>
                <w:sz w:val="16"/>
                <w:szCs w:val="16"/>
              </w:rPr>
              <w:t xml:space="preserve"> Tamén, en termos de resultados e prestixio da Eido e dos seus PD.</w:t>
            </w:r>
          </w:p>
          <w:p w14:paraId="743DC6F0" w14:textId="77777777" w:rsidR="00947843" w:rsidRDefault="00947843" w:rsidP="003009A6">
            <w:pPr>
              <w:spacing w:line="360" w:lineRule="auto"/>
              <w:jc w:val="both"/>
              <w:rPr>
                <w:rFonts w:cs="Verdana"/>
                <w:bCs/>
                <w:iCs/>
                <w:color w:val="auto"/>
                <w:sz w:val="16"/>
                <w:szCs w:val="16"/>
              </w:rPr>
            </w:pPr>
          </w:p>
          <w:p w14:paraId="68BC5352" w14:textId="5DCB4BFC" w:rsidR="002E1611" w:rsidRPr="00FE1213" w:rsidRDefault="002E1611" w:rsidP="00D36802">
            <w:pPr>
              <w:jc w:val="both"/>
              <w:rPr>
                <w:color w:val="auto"/>
                <w:sz w:val="16"/>
                <w:szCs w:val="16"/>
              </w:rPr>
            </w:pPr>
          </w:p>
        </w:tc>
      </w:tr>
      <w:tr w:rsidR="00F311E9" w:rsidRPr="00FE1213" w14:paraId="55FB112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123EE15" w14:textId="77777777" w:rsidR="00F311E9" w:rsidRDefault="00F311E9" w:rsidP="00F311E9">
            <w:pPr>
              <w:spacing w:line="360" w:lineRule="auto"/>
              <w:jc w:val="both"/>
              <w:rPr>
                <w:rFonts w:cs="Verdana"/>
                <w:b/>
                <w:bCs/>
                <w:iCs/>
                <w:color w:val="auto"/>
                <w:sz w:val="16"/>
                <w:szCs w:val="16"/>
              </w:rPr>
            </w:pPr>
          </w:p>
          <w:p w14:paraId="3A717325"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D5B3247"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Evidencias:</w:t>
            </w:r>
          </w:p>
          <w:p w14:paraId="1EA48D7C"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EPD13: Informes de avaliación do deseño do SGC</w:t>
            </w:r>
          </w:p>
          <w:p w14:paraId="29D490A9"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EPD14: Documentación do SGC (política e obxectivos de calidade, manual e procedementos)</w:t>
            </w:r>
          </w:p>
          <w:p w14:paraId="5ABE693A"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EPD15: Actas das reunións celebradas, nos dous últimos cursos, da Comisión Académica/Comisión de Garantía de Calidade (as actas deben incorporar un apartado cos acordos adoptados en cada reunión)</w:t>
            </w:r>
          </w:p>
          <w:p w14:paraId="55D7BAFF"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EPD16: Evidencias da implantación dos procedementos do SGC (procedementos completos, revisados e actualizados que desenvolven as directrices do SGC: política de calidade, deseño, revisión periódica e mellora dos programas formativos,</w:t>
            </w:r>
            <w:r>
              <w:rPr>
                <w:rFonts w:cs="Arial"/>
                <w:color w:val="auto"/>
                <w:sz w:val="16"/>
                <w:szCs w:val="16"/>
                <w:lang w:eastAsia="gl-ES"/>
              </w:rPr>
              <w:t xml:space="preserve"> </w:t>
            </w:r>
            <w:r w:rsidRPr="00F311E9">
              <w:rPr>
                <w:rFonts w:cs="Arial"/>
                <w:color w:val="auto"/>
                <w:sz w:val="16"/>
                <w:szCs w:val="16"/>
                <w:lang w:eastAsia="gl-ES"/>
              </w:rPr>
              <w:t>garantía da aprendizaxe, ensino e avaliación centrados no estudante, garantía e mellora da calidade dos recursos humanos, garantía e mellora da calidade dos recursos materiais e servizos de información pública)</w:t>
            </w:r>
          </w:p>
          <w:p w14:paraId="502DBC2D"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EPD17: Plans de seguimento e accións de mellora derivados da implantación do SGC</w:t>
            </w:r>
          </w:p>
          <w:p w14:paraId="0598E7A3" w14:textId="77777777" w:rsidR="00F311E9" w:rsidRPr="00FE1213" w:rsidRDefault="00F311E9" w:rsidP="00F311E9">
            <w:pPr>
              <w:spacing w:line="360" w:lineRule="auto"/>
              <w:jc w:val="both"/>
              <w:rPr>
                <w:rFonts w:cs="Verdana"/>
                <w:b/>
                <w:bCs/>
                <w:iCs/>
                <w:color w:val="auto"/>
                <w:sz w:val="16"/>
                <w:szCs w:val="16"/>
              </w:rPr>
            </w:pPr>
            <w:r w:rsidRPr="00F311E9">
              <w:rPr>
                <w:rFonts w:cs="Arial"/>
                <w:color w:val="auto"/>
                <w:sz w:val="16"/>
                <w:szCs w:val="16"/>
                <w:lang w:eastAsia="gl-ES"/>
              </w:rPr>
              <w:t>EPD18: Informe/documento onde se recolla a análise das enquisas de satisfacción (% participación, resultados e evolución...)</w:t>
            </w:r>
          </w:p>
        </w:tc>
      </w:tr>
    </w:tbl>
    <w:p w14:paraId="1BCE2D89" w14:textId="77777777" w:rsidR="002E1611" w:rsidRDefault="002E1611" w:rsidP="002E1611">
      <w:pPr>
        <w:suppressAutoHyphens w:val="0"/>
        <w:rPr>
          <w:color w:val="auto"/>
        </w:rPr>
      </w:pPr>
    </w:p>
    <w:p w14:paraId="4FB599DD" w14:textId="77777777" w:rsidR="009D5567" w:rsidRPr="00FE1213" w:rsidRDefault="009D5567" w:rsidP="002E1611">
      <w:pPr>
        <w:suppressAutoHyphens w:val="0"/>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9D5567" w:rsidRPr="007339D7" w14:paraId="1E7A7B24"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04DC9CDD" w14:textId="77777777" w:rsidR="009D5567" w:rsidRPr="007339D7" w:rsidRDefault="009D5567" w:rsidP="009D5567">
            <w:pPr>
              <w:spacing w:line="360" w:lineRule="auto"/>
              <w:jc w:val="both"/>
              <w:rPr>
                <w:rFonts w:cs="Verdana"/>
                <w:b/>
                <w:bCs/>
                <w:iCs/>
                <w:color w:val="auto"/>
              </w:rPr>
            </w:pPr>
            <w:r w:rsidRPr="007339D7">
              <w:rPr>
                <w:b/>
                <w:color w:val="auto"/>
              </w:rPr>
              <w:t>DIMENSIÓN 2. RECURSOS</w:t>
            </w:r>
          </w:p>
        </w:tc>
      </w:tr>
      <w:tr w:rsidR="002E1611" w:rsidRPr="00FE1213" w14:paraId="42B6C7C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5BD2D809" w14:textId="77777777" w:rsidR="002E1611" w:rsidRPr="00FE1213" w:rsidRDefault="002E1611" w:rsidP="006602A5">
            <w:pPr>
              <w:spacing w:line="360" w:lineRule="auto"/>
              <w:jc w:val="both"/>
              <w:rPr>
                <w:color w:val="auto"/>
                <w:sz w:val="16"/>
                <w:szCs w:val="16"/>
              </w:rPr>
            </w:pPr>
            <w:r w:rsidRPr="00FE1213">
              <w:rPr>
                <w:rFonts w:cs="Verdana"/>
                <w:b/>
                <w:bCs/>
                <w:iCs/>
                <w:color w:val="auto"/>
                <w:sz w:val="16"/>
                <w:szCs w:val="16"/>
              </w:rPr>
              <w:t>CRITERIO 4. RECURSOS HUMANOS: O</w:t>
            </w:r>
            <w:r w:rsidRPr="00FE1213">
              <w:rPr>
                <w:rFonts w:cs="Verdana"/>
                <w:b/>
                <w:bCs/>
                <w:color w:val="auto"/>
                <w:sz w:val="16"/>
                <w:szCs w:val="16"/>
              </w:rPr>
              <w:t xml:space="preserve"> </w:t>
            </w:r>
            <w:r w:rsidR="006602A5">
              <w:rPr>
                <w:rFonts w:cs="Verdana"/>
                <w:b/>
                <w:bCs/>
                <w:color w:val="auto"/>
                <w:sz w:val="16"/>
                <w:szCs w:val="16"/>
              </w:rPr>
              <w:t>persoal docente e investigador (</w:t>
            </w:r>
            <w:r>
              <w:rPr>
                <w:rFonts w:cs="Verdana"/>
                <w:b/>
                <w:bCs/>
                <w:color w:val="auto"/>
                <w:sz w:val="16"/>
                <w:szCs w:val="16"/>
              </w:rPr>
              <w:t>PDI</w:t>
            </w:r>
            <w:r w:rsidR="006602A5">
              <w:rPr>
                <w:rFonts w:cs="Verdana"/>
                <w:b/>
                <w:bCs/>
                <w:color w:val="auto"/>
                <w:sz w:val="16"/>
                <w:szCs w:val="16"/>
              </w:rPr>
              <w:t>) e de apoio</w:t>
            </w:r>
            <w:r w:rsidRPr="00FE1213">
              <w:rPr>
                <w:rFonts w:cs="Verdana"/>
                <w:b/>
                <w:bCs/>
                <w:color w:val="auto"/>
                <w:sz w:val="16"/>
                <w:szCs w:val="16"/>
              </w:rPr>
              <w:t xml:space="preserve"> é suficiente e </w:t>
            </w:r>
            <w:r w:rsidR="006602A5">
              <w:rPr>
                <w:rFonts w:cs="Verdana"/>
                <w:b/>
                <w:bCs/>
                <w:color w:val="auto"/>
                <w:sz w:val="16"/>
                <w:szCs w:val="16"/>
              </w:rPr>
              <w:t>idóne</w:t>
            </w:r>
            <w:r w:rsidRPr="00FE1213">
              <w:rPr>
                <w:rFonts w:cs="Verdana"/>
                <w:b/>
                <w:bCs/>
                <w:color w:val="auto"/>
                <w:sz w:val="16"/>
                <w:szCs w:val="16"/>
              </w:rPr>
              <w:t>o, de acordo coas características do programa, o ámbito científico e o número de estudantes.</w:t>
            </w:r>
          </w:p>
        </w:tc>
      </w:tr>
      <w:tr w:rsidR="002E1611" w:rsidRPr="00FE1213" w14:paraId="44D0FDFB"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91C114F"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4.1.- O </w:t>
            </w:r>
            <w:r>
              <w:rPr>
                <w:rFonts w:cs="Verdana"/>
                <w:iCs/>
                <w:color w:val="auto"/>
                <w:sz w:val="16"/>
                <w:szCs w:val="16"/>
              </w:rPr>
              <w:t>PDI</w:t>
            </w:r>
            <w:r w:rsidRPr="00202214">
              <w:rPr>
                <w:rFonts w:cs="Verdana"/>
                <w:iCs/>
                <w:color w:val="auto"/>
                <w:sz w:val="16"/>
                <w:szCs w:val="16"/>
              </w:rPr>
              <w:t xml:space="preserve"> reúne os requisitos esixidos para a súa participación no programa e acredita a súa experiencia investigadora.</w:t>
            </w:r>
          </w:p>
        </w:tc>
      </w:tr>
      <w:tr w:rsidR="002E1611" w:rsidRPr="00FE1213" w14:paraId="7447F9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0AC70C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2707AE3" w14:textId="77777777" w:rsidR="002E1611" w:rsidRDefault="002E1611" w:rsidP="006602A5">
            <w:pPr>
              <w:widowControl w:val="0"/>
              <w:numPr>
                <w:ilvl w:val="0"/>
                <w:numId w:val="6"/>
              </w:numPr>
              <w:tabs>
                <w:tab w:val="left" w:pos="142"/>
              </w:tabs>
              <w:suppressAutoHyphens w:val="0"/>
              <w:spacing w:line="360" w:lineRule="auto"/>
              <w:contextualSpacing/>
              <w:jc w:val="both"/>
              <w:outlineLvl w:val="3"/>
              <w:rPr>
                <w:b/>
                <w:i/>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que participa no </w:t>
            </w:r>
            <w:r>
              <w:rPr>
                <w:color w:val="auto"/>
                <w:sz w:val="16"/>
                <w:szCs w:val="16"/>
              </w:rPr>
              <w:t>programa</w:t>
            </w:r>
            <w:r w:rsidRPr="00FE1213">
              <w:rPr>
                <w:color w:val="auto"/>
                <w:sz w:val="16"/>
                <w:szCs w:val="16"/>
              </w:rPr>
              <w:t xml:space="preserve"> conta co nivel de cualificación (experiencia docente e investigadora) esixido para a </w:t>
            </w:r>
            <w:proofErr w:type="spellStart"/>
            <w:r w:rsidRPr="00FE1213">
              <w:rPr>
                <w:color w:val="auto"/>
                <w:sz w:val="16"/>
                <w:szCs w:val="16"/>
              </w:rPr>
              <w:t>impartición</w:t>
            </w:r>
            <w:proofErr w:type="spellEnd"/>
            <w:r w:rsidRPr="00FE1213">
              <w:rPr>
                <w:color w:val="auto"/>
                <w:sz w:val="16"/>
                <w:szCs w:val="16"/>
              </w:rPr>
              <w:t xml:space="preserve"> do mesmo e é acorde coas previsións incluídas na memoria verificada. Débese actualizar a información  proporcionada no momento da verificación</w:t>
            </w:r>
            <w:r>
              <w:rPr>
                <w:color w:val="auto"/>
                <w:sz w:val="16"/>
                <w:szCs w:val="16"/>
              </w:rPr>
              <w:t>.</w:t>
            </w:r>
            <w:r w:rsidRPr="00FE1213">
              <w:rPr>
                <w:color w:val="auto"/>
                <w:sz w:val="16"/>
                <w:szCs w:val="16"/>
              </w:rPr>
              <w:t xml:space="preserve"> </w:t>
            </w:r>
          </w:p>
          <w:p w14:paraId="00270719" w14:textId="77777777" w:rsidR="006602A5" w:rsidRPr="006602A5" w:rsidRDefault="006602A5" w:rsidP="006602A5">
            <w:pPr>
              <w:widowControl w:val="0"/>
              <w:tabs>
                <w:tab w:val="left" w:pos="142"/>
              </w:tabs>
              <w:suppressAutoHyphens w:val="0"/>
              <w:spacing w:line="360" w:lineRule="auto"/>
              <w:ind w:left="720"/>
              <w:contextualSpacing/>
              <w:jc w:val="both"/>
              <w:outlineLvl w:val="3"/>
              <w:rPr>
                <w:b/>
                <w:i/>
                <w:color w:val="auto"/>
                <w:sz w:val="16"/>
                <w:szCs w:val="16"/>
              </w:rPr>
            </w:pPr>
          </w:p>
        </w:tc>
      </w:tr>
      <w:tr w:rsidR="002E1611" w:rsidRPr="00FE1213" w14:paraId="55A41050"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82D9042"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703DC10" w14:textId="77777777" w:rsidR="002E1611" w:rsidRDefault="002E1611" w:rsidP="001529EC">
            <w:pPr>
              <w:jc w:val="both"/>
              <w:rPr>
                <w:color w:val="auto"/>
                <w:sz w:val="16"/>
                <w:szCs w:val="16"/>
              </w:rPr>
            </w:pPr>
          </w:p>
          <w:p w14:paraId="398335DE" w14:textId="1AE05FC4" w:rsidR="00BD6607" w:rsidRPr="00B851CE" w:rsidRDefault="00BD6607" w:rsidP="001052C9">
            <w:pPr>
              <w:spacing w:after="120" w:line="360" w:lineRule="auto"/>
              <w:jc w:val="both"/>
              <w:rPr>
                <w:color w:val="auto"/>
                <w:sz w:val="16"/>
                <w:szCs w:val="16"/>
              </w:rPr>
            </w:pPr>
            <w:r w:rsidRPr="00B851CE">
              <w:rPr>
                <w:color w:val="auto"/>
                <w:sz w:val="16"/>
                <w:szCs w:val="16"/>
              </w:rPr>
              <w:t>No Regulamento de Estudos de Doutoramento da Universidade de Vigo</w:t>
            </w:r>
            <w:r w:rsidR="002F4C25" w:rsidRPr="00B851CE">
              <w:rPr>
                <w:color w:val="auto"/>
                <w:sz w:val="16"/>
                <w:szCs w:val="16"/>
              </w:rPr>
              <w:t>, no seu Ar</w:t>
            </w:r>
            <w:r w:rsidR="00E94F8C" w:rsidRPr="00B851CE">
              <w:rPr>
                <w:color w:val="auto"/>
                <w:sz w:val="16"/>
                <w:szCs w:val="16"/>
              </w:rPr>
              <w:t>tigo 8,</w:t>
            </w:r>
            <w:r w:rsidRPr="00B851CE">
              <w:rPr>
                <w:color w:val="auto"/>
                <w:sz w:val="16"/>
                <w:szCs w:val="16"/>
              </w:rPr>
              <w:t xml:space="preserve"> establécense os requisitos </w:t>
            </w:r>
            <w:r w:rsidR="00E94F8C" w:rsidRPr="00B851CE">
              <w:rPr>
                <w:color w:val="auto"/>
                <w:sz w:val="16"/>
                <w:szCs w:val="16"/>
              </w:rPr>
              <w:t xml:space="preserve">de “Acreditación da Experiencia Investigadora” </w:t>
            </w:r>
            <w:r w:rsidRPr="00B851CE">
              <w:rPr>
                <w:color w:val="auto"/>
                <w:sz w:val="16"/>
                <w:szCs w:val="16"/>
              </w:rPr>
              <w:t xml:space="preserve">que debe de reunir unha persoa para poder asumir a dirección de tese de doutoramento. </w:t>
            </w:r>
            <w:r w:rsidR="00E94F8C" w:rsidRPr="00B851CE">
              <w:rPr>
                <w:color w:val="auto"/>
                <w:sz w:val="16"/>
                <w:szCs w:val="16"/>
              </w:rPr>
              <w:t xml:space="preserve">Como é lóxico o profesorado adscrito ao </w:t>
            </w:r>
            <w:r w:rsidR="004710E5" w:rsidRPr="00B851CE">
              <w:rPr>
                <w:color w:val="auto"/>
                <w:sz w:val="16"/>
                <w:szCs w:val="16"/>
              </w:rPr>
              <w:t>PD</w:t>
            </w:r>
            <w:r w:rsidR="00E94F8C" w:rsidRPr="00B851CE">
              <w:rPr>
                <w:color w:val="auto"/>
                <w:sz w:val="16"/>
                <w:szCs w:val="16"/>
              </w:rPr>
              <w:t xml:space="preserve"> ou que dirixe ou </w:t>
            </w:r>
            <w:proofErr w:type="spellStart"/>
            <w:r w:rsidR="00E94F8C" w:rsidRPr="00B851CE">
              <w:rPr>
                <w:color w:val="auto"/>
                <w:sz w:val="16"/>
                <w:szCs w:val="16"/>
              </w:rPr>
              <w:t>codirixe</w:t>
            </w:r>
            <w:proofErr w:type="spellEnd"/>
            <w:r w:rsidR="00E94F8C" w:rsidRPr="00B851CE">
              <w:rPr>
                <w:color w:val="auto"/>
                <w:sz w:val="16"/>
                <w:szCs w:val="16"/>
              </w:rPr>
              <w:t xml:space="preserve"> teses nel, pasou polo proceso de acreditación da experiencia investigadora requirida.</w:t>
            </w:r>
          </w:p>
          <w:p w14:paraId="31C7B426" w14:textId="252CC5AD" w:rsidR="00E1674F" w:rsidRPr="00B851CE" w:rsidRDefault="00E1674F" w:rsidP="001052C9">
            <w:pPr>
              <w:spacing w:after="120" w:line="360" w:lineRule="auto"/>
              <w:jc w:val="both"/>
              <w:rPr>
                <w:color w:val="auto"/>
                <w:sz w:val="16"/>
                <w:szCs w:val="16"/>
              </w:rPr>
            </w:pPr>
            <w:r w:rsidRPr="00B851CE">
              <w:rPr>
                <w:color w:val="auto"/>
                <w:sz w:val="16"/>
                <w:szCs w:val="16"/>
              </w:rPr>
              <w:t xml:space="preserve">En ningún momento desde a implantación do PD houbo necesidade de modificar ningunha dirección ou </w:t>
            </w:r>
            <w:proofErr w:type="spellStart"/>
            <w:r w:rsidRPr="00B851CE">
              <w:rPr>
                <w:color w:val="auto"/>
                <w:sz w:val="16"/>
                <w:szCs w:val="16"/>
              </w:rPr>
              <w:t>t</w:t>
            </w:r>
            <w:r w:rsidR="00CC5210" w:rsidRPr="00B851CE">
              <w:rPr>
                <w:color w:val="auto"/>
                <w:sz w:val="16"/>
                <w:szCs w:val="16"/>
              </w:rPr>
              <w:t>i</w:t>
            </w:r>
            <w:r w:rsidRPr="00B851CE">
              <w:rPr>
                <w:color w:val="auto"/>
                <w:sz w:val="16"/>
                <w:szCs w:val="16"/>
              </w:rPr>
              <w:t>torización</w:t>
            </w:r>
            <w:proofErr w:type="spellEnd"/>
            <w:r w:rsidRPr="00B851CE">
              <w:rPr>
                <w:color w:val="auto"/>
                <w:sz w:val="16"/>
                <w:szCs w:val="16"/>
              </w:rPr>
              <w:t xml:space="preserve"> de tese</w:t>
            </w:r>
            <w:r w:rsidR="00DD3F56" w:rsidRPr="00B851CE">
              <w:rPr>
                <w:color w:val="auto"/>
                <w:sz w:val="16"/>
                <w:szCs w:val="16"/>
              </w:rPr>
              <w:t xml:space="preserve"> (a non ser por xubilación)</w:t>
            </w:r>
            <w:r w:rsidRPr="00B851CE">
              <w:rPr>
                <w:color w:val="auto"/>
                <w:sz w:val="16"/>
                <w:szCs w:val="16"/>
              </w:rPr>
              <w:t>, nin xurdiu conflito algún relacionado con esas tarefas.</w:t>
            </w:r>
          </w:p>
          <w:p w14:paraId="555FC20B" w14:textId="59108AEE" w:rsidR="002E1611" w:rsidRPr="00314AB4" w:rsidRDefault="002800B6" w:rsidP="001052C9">
            <w:pPr>
              <w:spacing w:after="120" w:line="360" w:lineRule="auto"/>
              <w:jc w:val="both"/>
              <w:rPr>
                <w:color w:val="FF0000"/>
                <w:sz w:val="16"/>
                <w:szCs w:val="16"/>
              </w:rPr>
            </w:pPr>
            <w:r w:rsidRPr="00B851CE">
              <w:rPr>
                <w:color w:val="auto"/>
                <w:sz w:val="16"/>
                <w:szCs w:val="16"/>
              </w:rPr>
              <w:t>A porcentaxe de profesorado con sexenios vivos considérase alto estando sempre próximo ao 60% nos cursos obxecto de seguimento.</w:t>
            </w:r>
            <w:r w:rsidR="00314AB4" w:rsidRPr="00B851CE">
              <w:rPr>
                <w:color w:val="auto"/>
                <w:sz w:val="16"/>
                <w:szCs w:val="16"/>
              </w:rPr>
              <w:t xml:space="preserve"> </w:t>
            </w:r>
          </w:p>
        </w:tc>
      </w:tr>
      <w:tr w:rsidR="002E1611" w:rsidRPr="00FE1213" w14:paraId="7234CB18"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212B19F" w14:textId="77777777" w:rsidR="002E1611" w:rsidRPr="00202214" w:rsidRDefault="002E1611" w:rsidP="006602A5">
            <w:pPr>
              <w:spacing w:line="360" w:lineRule="auto"/>
              <w:jc w:val="both"/>
              <w:rPr>
                <w:rFonts w:cs="Verdana"/>
                <w:iCs/>
                <w:color w:val="auto"/>
                <w:sz w:val="16"/>
                <w:szCs w:val="16"/>
              </w:rPr>
            </w:pPr>
            <w:r w:rsidRPr="00202214">
              <w:rPr>
                <w:rFonts w:cs="Verdana"/>
                <w:iCs/>
                <w:color w:val="auto"/>
                <w:sz w:val="16"/>
                <w:szCs w:val="16"/>
              </w:rPr>
              <w:t xml:space="preserve">4.2.- O </w:t>
            </w:r>
            <w:r>
              <w:rPr>
                <w:rFonts w:cs="Verdana"/>
                <w:iCs/>
                <w:color w:val="auto"/>
                <w:sz w:val="16"/>
                <w:szCs w:val="16"/>
              </w:rPr>
              <w:t>PDI</w:t>
            </w:r>
            <w:r w:rsidRPr="00202214">
              <w:rPr>
                <w:rFonts w:cs="Verdana"/>
                <w:iCs/>
                <w:color w:val="auto"/>
                <w:sz w:val="16"/>
                <w:szCs w:val="16"/>
              </w:rPr>
              <w:t xml:space="preserve"> é suficiente e ten a dedicación necesaria para desenvolver as súas funcións de forma </w:t>
            </w:r>
            <w:r w:rsidR="006602A5">
              <w:rPr>
                <w:rFonts w:cs="Verdana"/>
                <w:iCs/>
                <w:color w:val="auto"/>
                <w:sz w:val="16"/>
                <w:szCs w:val="16"/>
              </w:rPr>
              <w:t>idónea</w:t>
            </w:r>
            <w:r w:rsidRPr="00202214">
              <w:rPr>
                <w:rFonts w:cs="Verdana"/>
                <w:iCs/>
                <w:color w:val="auto"/>
                <w:sz w:val="16"/>
                <w:szCs w:val="16"/>
              </w:rPr>
              <w:t>, considerando o número de estudantes en cada liña de investigación e a natureza e características do programa de doutoramento.</w:t>
            </w:r>
          </w:p>
        </w:tc>
      </w:tr>
      <w:tr w:rsidR="002E1611" w:rsidRPr="00FE1213" w14:paraId="0EEDD0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6E60499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EF4C31B" w14:textId="77777777" w:rsidR="002E1611" w:rsidRPr="00FE1213" w:rsidRDefault="002E1611" w:rsidP="006602A5">
            <w:pPr>
              <w:widowControl w:val="0"/>
              <w:numPr>
                <w:ilvl w:val="0"/>
                <w:numId w:val="6"/>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é suficiente para desenvolver as funcións e</w:t>
            </w:r>
            <w:r>
              <w:rPr>
                <w:color w:val="auto"/>
                <w:sz w:val="16"/>
                <w:szCs w:val="16"/>
              </w:rPr>
              <w:t xml:space="preserve"> atender todos os estudantes.</w:t>
            </w:r>
          </w:p>
        </w:tc>
      </w:tr>
      <w:tr w:rsidR="002E1611" w:rsidRPr="00FE1213" w14:paraId="1FD27104"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4565C6D"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1024A4A8" w14:textId="77777777" w:rsidR="002E1611" w:rsidRDefault="002E1611" w:rsidP="001529EC">
            <w:pPr>
              <w:jc w:val="both"/>
              <w:rPr>
                <w:color w:val="auto"/>
                <w:sz w:val="16"/>
                <w:szCs w:val="16"/>
              </w:rPr>
            </w:pPr>
          </w:p>
          <w:p w14:paraId="334E4DBB" w14:textId="40CA75C0" w:rsidR="00F256E7" w:rsidRPr="00B851CE" w:rsidRDefault="00BD6607" w:rsidP="00BD6607">
            <w:pPr>
              <w:spacing w:line="360" w:lineRule="auto"/>
              <w:jc w:val="both"/>
              <w:rPr>
                <w:color w:val="auto"/>
                <w:sz w:val="16"/>
                <w:szCs w:val="16"/>
              </w:rPr>
            </w:pPr>
            <w:r w:rsidRPr="00B851CE">
              <w:rPr>
                <w:color w:val="auto"/>
                <w:sz w:val="16"/>
                <w:szCs w:val="16"/>
              </w:rPr>
              <w:t xml:space="preserve">Na memoria inicial incluíanse 42 docentes, </w:t>
            </w:r>
            <w:r w:rsidR="00AC37B1" w:rsidRPr="00B851CE">
              <w:rPr>
                <w:color w:val="auto"/>
                <w:sz w:val="16"/>
                <w:szCs w:val="16"/>
              </w:rPr>
              <w:t>gran parte deles</w:t>
            </w:r>
            <w:r w:rsidRPr="00B851CE">
              <w:rPr>
                <w:color w:val="auto"/>
                <w:sz w:val="16"/>
                <w:szCs w:val="16"/>
              </w:rPr>
              <w:t xml:space="preserve"> causaron baixa</w:t>
            </w:r>
            <w:r w:rsidR="00AC37B1" w:rsidRPr="00B851CE">
              <w:rPr>
                <w:color w:val="auto"/>
                <w:sz w:val="16"/>
                <w:szCs w:val="16"/>
              </w:rPr>
              <w:t xml:space="preserve"> </w:t>
            </w:r>
            <w:r w:rsidR="004E3B96" w:rsidRPr="00B851CE">
              <w:rPr>
                <w:color w:val="auto"/>
                <w:sz w:val="16"/>
                <w:szCs w:val="16"/>
              </w:rPr>
              <w:t xml:space="preserve">no programa </w:t>
            </w:r>
            <w:r w:rsidRPr="00B851CE">
              <w:rPr>
                <w:color w:val="auto"/>
                <w:sz w:val="16"/>
                <w:szCs w:val="16"/>
              </w:rPr>
              <w:t>por distintas causas (xubilación, falta de requisitos suficientes para dirixir teses, inactividade efectiva no programa, falta de estudantes adecuados á súa liña de investigación,…)</w:t>
            </w:r>
            <w:r w:rsidR="00E94F8C" w:rsidRPr="00B851CE">
              <w:rPr>
                <w:color w:val="auto"/>
                <w:sz w:val="16"/>
                <w:szCs w:val="16"/>
              </w:rPr>
              <w:t xml:space="preserve">. </w:t>
            </w:r>
            <w:r w:rsidR="00AC37B1" w:rsidRPr="00B851CE">
              <w:rPr>
                <w:color w:val="auto"/>
                <w:sz w:val="16"/>
                <w:szCs w:val="16"/>
              </w:rPr>
              <w:t>Aínda así, durante o período obxe</w:t>
            </w:r>
            <w:r w:rsidR="00A222E0" w:rsidRPr="00B851CE">
              <w:rPr>
                <w:color w:val="auto"/>
                <w:sz w:val="16"/>
                <w:szCs w:val="16"/>
              </w:rPr>
              <w:t>c</w:t>
            </w:r>
            <w:r w:rsidR="00AC37B1" w:rsidRPr="00B851CE">
              <w:rPr>
                <w:color w:val="auto"/>
                <w:sz w:val="16"/>
                <w:szCs w:val="16"/>
              </w:rPr>
              <w:t>to de seguimento non houbo maior problema para adxudicar direccións de teses. En calquera caso, para evitar a saturación de docentes que puidesen estar ao límite da súa capacidade para dirixir tese</w:t>
            </w:r>
            <w:r w:rsidR="00F427CB" w:rsidRPr="00B851CE">
              <w:rPr>
                <w:color w:val="auto"/>
                <w:sz w:val="16"/>
                <w:szCs w:val="16"/>
              </w:rPr>
              <w:t>s</w:t>
            </w:r>
            <w:r w:rsidR="00AC37B1" w:rsidRPr="00B851CE">
              <w:rPr>
                <w:color w:val="auto"/>
                <w:sz w:val="16"/>
                <w:szCs w:val="16"/>
              </w:rPr>
              <w:t xml:space="preserve"> dunha maneira eficaz, desde o P</w:t>
            </w:r>
            <w:r w:rsidR="00E1674F" w:rsidRPr="00B851CE">
              <w:rPr>
                <w:color w:val="auto"/>
                <w:sz w:val="16"/>
                <w:szCs w:val="16"/>
              </w:rPr>
              <w:t>D</w:t>
            </w:r>
            <w:r w:rsidR="00AC37B1" w:rsidRPr="00B851CE">
              <w:rPr>
                <w:color w:val="auto"/>
                <w:sz w:val="16"/>
                <w:szCs w:val="16"/>
              </w:rPr>
              <w:t xml:space="preserve"> séguese a política de fomentar que profesorado que, aínda non pertencendo ao persoal do programa</w:t>
            </w:r>
            <w:r w:rsidR="00F427CB" w:rsidRPr="00B851CE">
              <w:rPr>
                <w:color w:val="auto"/>
                <w:sz w:val="16"/>
                <w:szCs w:val="16"/>
              </w:rPr>
              <w:t xml:space="preserve"> por non ter vinculación permanente coa universidade</w:t>
            </w:r>
            <w:r w:rsidR="0058638D" w:rsidRPr="00B851CE">
              <w:rPr>
                <w:color w:val="auto"/>
                <w:sz w:val="16"/>
                <w:szCs w:val="16"/>
              </w:rPr>
              <w:t>,</w:t>
            </w:r>
            <w:r w:rsidR="00AC37B1" w:rsidRPr="00B851CE">
              <w:rPr>
                <w:color w:val="auto"/>
                <w:sz w:val="16"/>
                <w:szCs w:val="16"/>
              </w:rPr>
              <w:t xml:space="preserve"> implíquese na dirección de tese</w:t>
            </w:r>
            <w:r w:rsidR="00A57A43" w:rsidRPr="00B851CE">
              <w:rPr>
                <w:color w:val="auto"/>
                <w:sz w:val="16"/>
                <w:szCs w:val="16"/>
              </w:rPr>
              <w:t>s</w:t>
            </w:r>
            <w:r w:rsidR="00AC37B1" w:rsidRPr="00B851CE">
              <w:rPr>
                <w:color w:val="auto"/>
                <w:sz w:val="16"/>
                <w:szCs w:val="16"/>
              </w:rPr>
              <w:t>.</w:t>
            </w:r>
            <w:r w:rsidR="00A222E0" w:rsidRPr="00B851CE">
              <w:rPr>
                <w:color w:val="auto"/>
                <w:sz w:val="16"/>
                <w:szCs w:val="16"/>
              </w:rPr>
              <w:t xml:space="preserve"> </w:t>
            </w:r>
          </w:p>
          <w:p w14:paraId="5E08BF85" w14:textId="77777777" w:rsidR="00F256E7" w:rsidRDefault="00F256E7" w:rsidP="00F256E7">
            <w:pPr>
              <w:jc w:val="both"/>
              <w:rPr>
                <w:color w:val="auto"/>
                <w:sz w:val="16"/>
                <w:szCs w:val="16"/>
              </w:rPr>
            </w:pPr>
          </w:p>
          <w:p w14:paraId="10A84130" w14:textId="77777777" w:rsidR="001E6CFF" w:rsidRDefault="001E6CFF" w:rsidP="00F256E7">
            <w:pPr>
              <w:jc w:val="both"/>
              <w:rPr>
                <w:i/>
                <w:color w:val="auto"/>
                <w:sz w:val="16"/>
                <w:szCs w:val="16"/>
              </w:rPr>
            </w:pPr>
            <w:r>
              <w:rPr>
                <w:i/>
                <w:color w:val="auto"/>
                <w:sz w:val="16"/>
                <w:szCs w:val="16"/>
              </w:rPr>
              <w:t>Mecanismos de reparto entre docentes e liñas de investigación para realizar as direccións de teses:</w:t>
            </w:r>
          </w:p>
          <w:p w14:paraId="21D9892F" w14:textId="77777777" w:rsidR="001E6CFF" w:rsidRPr="00B851CE" w:rsidRDefault="001E6CFF" w:rsidP="00F256E7">
            <w:pPr>
              <w:jc w:val="both"/>
              <w:rPr>
                <w:i/>
                <w:color w:val="auto"/>
                <w:sz w:val="16"/>
                <w:szCs w:val="16"/>
              </w:rPr>
            </w:pPr>
          </w:p>
          <w:p w14:paraId="46C96EFF" w14:textId="32141726" w:rsidR="001529EC" w:rsidRPr="00B851CE" w:rsidRDefault="00347709" w:rsidP="00347709">
            <w:pPr>
              <w:spacing w:line="360" w:lineRule="auto"/>
              <w:jc w:val="both"/>
              <w:rPr>
                <w:iCs/>
                <w:color w:val="auto"/>
                <w:sz w:val="16"/>
                <w:szCs w:val="16"/>
              </w:rPr>
            </w:pPr>
            <w:r w:rsidRPr="00B851CE">
              <w:rPr>
                <w:iCs/>
                <w:color w:val="auto"/>
                <w:sz w:val="16"/>
                <w:szCs w:val="16"/>
              </w:rPr>
              <w:t>No proceso de solicitude de acceso ao P</w:t>
            </w:r>
            <w:r w:rsidR="00A222E0" w:rsidRPr="00B851CE">
              <w:rPr>
                <w:iCs/>
                <w:color w:val="auto"/>
                <w:sz w:val="16"/>
                <w:szCs w:val="16"/>
              </w:rPr>
              <w:t>D</w:t>
            </w:r>
            <w:r w:rsidRPr="00B851CE">
              <w:rPr>
                <w:iCs/>
                <w:color w:val="auto"/>
                <w:sz w:val="16"/>
                <w:szCs w:val="16"/>
              </w:rPr>
              <w:t xml:space="preserve"> a persoa candidata pode anexar entre a documentación presentada un documento denominado CARTA DE A</w:t>
            </w:r>
            <w:r w:rsidR="00E365B0" w:rsidRPr="00B851CE">
              <w:rPr>
                <w:iCs/>
                <w:color w:val="auto"/>
                <w:sz w:val="16"/>
                <w:szCs w:val="16"/>
              </w:rPr>
              <w:t>VAL</w:t>
            </w:r>
            <w:r w:rsidRPr="00B851CE">
              <w:rPr>
                <w:iCs/>
                <w:color w:val="auto"/>
                <w:sz w:val="16"/>
                <w:szCs w:val="16"/>
              </w:rPr>
              <w:t xml:space="preserve"> polo que un/a docente do </w:t>
            </w:r>
            <w:r w:rsidR="000E51B1" w:rsidRPr="00B851CE">
              <w:rPr>
                <w:iCs/>
                <w:color w:val="auto"/>
                <w:sz w:val="16"/>
                <w:szCs w:val="16"/>
              </w:rPr>
              <w:t>PD</w:t>
            </w:r>
            <w:r w:rsidRPr="00B851CE">
              <w:rPr>
                <w:iCs/>
                <w:color w:val="auto"/>
                <w:sz w:val="16"/>
                <w:szCs w:val="16"/>
              </w:rPr>
              <w:t xml:space="preserve"> comprométese, en caso de acceder a persoa implicada, a asumir a dirección da súa tese. Devandito documento non puntúa no baremo para o acces</w:t>
            </w:r>
            <w:r w:rsidR="000E51B1" w:rsidRPr="00B851CE">
              <w:rPr>
                <w:iCs/>
                <w:color w:val="auto"/>
                <w:sz w:val="16"/>
                <w:szCs w:val="16"/>
              </w:rPr>
              <w:t>o</w:t>
            </w:r>
            <w:r w:rsidRPr="00B851CE">
              <w:rPr>
                <w:iCs/>
                <w:color w:val="auto"/>
                <w:sz w:val="16"/>
                <w:szCs w:val="16"/>
              </w:rPr>
              <w:t>, pero facilita á CAPD o proceso de adxudicación de dirección de tese.</w:t>
            </w:r>
            <w:r w:rsidR="00C14FFE" w:rsidRPr="00B851CE">
              <w:rPr>
                <w:iCs/>
                <w:color w:val="auto"/>
                <w:sz w:val="16"/>
                <w:szCs w:val="16"/>
              </w:rPr>
              <w:t xml:space="preserve"> No caso de estudantes de novo ingreso que non presente a citada Carta de Aval, a CAPD, á vista do </w:t>
            </w:r>
            <w:proofErr w:type="spellStart"/>
            <w:r w:rsidR="00C14FFE" w:rsidRPr="00B851CE">
              <w:rPr>
                <w:iCs/>
                <w:color w:val="auto"/>
                <w:sz w:val="16"/>
                <w:szCs w:val="16"/>
              </w:rPr>
              <w:t>pre-proyecto</w:t>
            </w:r>
            <w:proofErr w:type="spellEnd"/>
            <w:r w:rsidR="00C14FFE" w:rsidRPr="00B851CE">
              <w:rPr>
                <w:iCs/>
                <w:color w:val="auto"/>
                <w:sz w:val="16"/>
                <w:szCs w:val="16"/>
              </w:rPr>
              <w:t xml:space="preserve"> de investigación presentado, adxudica a dirección e </w:t>
            </w:r>
            <w:proofErr w:type="spellStart"/>
            <w:r w:rsidR="00C14FFE" w:rsidRPr="00B851CE">
              <w:rPr>
                <w:iCs/>
                <w:color w:val="auto"/>
                <w:sz w:val="16"/>
                <w:szCs w:val="16"/>
              </w:rPr>
              <w:t>titorización</w:t>
            </w:r>
            <w:proofErr w:type="spellEnd"/>
            <w:r w:rsidR="00C14FFE" w:rsidRPr="00B851CE">
              <w:rPr>
                <w:iCs/>
                <w:color w:val="auto"/>
                <w:sz w:val="16"/>
                <w:szCs w:val="16"/>
              </w:rPr>
              <w:t xml:space="preserve"> máis axeitadas entre a </w:t>
            </w:r>
            <w:proofErr w:type="spellStart"/>
            <w:r w:rsidR="00C14FFE" w:rsidRPr="00B851CE">
              <w:rPr>
                <w:iCs/>
                <w:color w:val="auto"/>
                <w:sz w:val="16"/>
                <w:szCs w:val="16"/>
              </w:rPr>
              <w:t>plantilla</w:t>
            </w:r>
            <w:proofErr w:type="spellEnd"/>
            <w:r w:rsidR="00C14FFE" w:rsidRPr="00B851CE">
              <w:rPr>
                <w:iCs/>
                <w:color w:val="auto"/>
                <w:sz w:val="16"/>
                <w:szCs w:val="16"/>
              </w:rPr>
              <w:t xml:space="preserve"> de </w:t>
            </w:r>
            <w:r w:rsidR="00C96859" w:rsidRPr="00B851CE">
              <w:rPr>
                <w:iCs/>
                <w:color w:val="auto"/>
                <w:sz w:val="16"/>
                <w:szCs w:val="16"/>
              </w:rPr>
              <w:t>PDI</w:t>
            </w:r>
            <w:r w:rsidR="00C14FFE" w:rsidRPr="00B851CE">
              <w:rPr>
                <w:iCs/>
                <w:color w:val="auto"/>
                <w:sz w:val="16"/>
                <w:szCs w:val="16"/>
              </w:rPr>
              <w:t>.</w:t>
            </w:r>
            <w:r w:rsidR="00A222E0" w:rsidRPr="00B851CE">
              <w:rPr>
                <w:iCs/>
                <w:color w:val="auto"/>
                <w:sz w:val="16"/>
                <w:szCs w:val="16"/>
              </w:rPr>
              <w:t xml:space="preserve"> </w:t>
            </w:r>
          </w:p>
          <w:p w14:paraId="2C3AE920" w14:textId="77777777" w:rsidR="00EB6A78" w:rsidRPr="00B851CE" w:rsidRDefault="00EB6A78" w:rsidP="00347709">
            <w:pPr>
              <w:spacing w:line="360" w:lineRule="auto"/>
              <w:jc w:val="both"/>
              <w:rPr>
                <w:iCs/>
                <w:color w:val="auto"/>
                <w:sz w:val="16"/>
                <w:szCs w:val="16"/>
              </w:rPr>
            </w:pPr>
          </w:p>
          <w:p w14:paraId="1D6B52FE" w14:textId="29885A68" w:rsidR="00EB6A78" w:rsidRPr="00B851CE" w:rsidRDefault="00A222E0" w:rsidP="00347709">
            <w:pPr>
              <w:spacing w:line="360" w:lineRule="auto"/>
              <w:jc w:val="both"/>
              <w:rPr>
                <w:b/>
                <w:bCs/>
                <w:iCs/>
                <w:color w:val="auto"/>
                <w:sz w:val="16"/>
                <w:szCs w:val="16"/>
              </w:rPr>
            </w:pPr>
            <w:r w:rsidRPr="00B851CE">
              <w:rPr>
                <w:b/>
                <w:bCs/>
                <w:iCs/>
                <w:color w:val="auto"/>
                <w:sz w:val="16"/>
                <w:szCs w:val="16"/>
              </w:rPr>
              <w:lastRenderedPageBreak/>
              <w:t>Na práctica</w:t>
            </w:r>
            <w:r w:rsidR="001A090C" w:rsidRPr="00B851CE">
              <w:rPr>
                <w:b/>
                <w:bCs/>
                <w:iCs/>
                <w:color w:val="auto"/>
                <w:sz w:val="16"/>
                <w:szCs w:val="16"/>
              </w:rPr>
              <w:t>,</w:t>
            </w:r>
            <w:r w:rsidRPr="00B851CE">
              <w:rPr>
                <w:b/>
                <w:bCs/>
                <w:iCs/>
                <w:color w:val="auto"/>
                <w:sz w:val="16"/>
                <w:szCs w:val="16"/>
              </w:rPr>
              <w:t xml:space="preserve"> a adxudicación da dirección de tese determina a adscrición á liña de investigación</w:t>
            </w:r>
            <w:r w:rsidR="001A090C" w:rsidRPr="00B851CE">
              <w:rPr>
                <w:b/>
                <w:bCs/>
                <w:iCs/>
                <w:color w:val="auto"/>
                <w:sz w:val="16"/>
                <w:szCs w:val="16"/>
              </w:rPr>
              <w:t>,</w:t>
            </w:r>
            <w:r w:rsidRPr="00B851CE">
              <w:rPr>
                <w:b/>
                <w:bCs/>
                <w:iCs/>
                <w:color w:val="auto"/>
                <w:sz w:val="16"/>
                <w:szCs w:val="16"/>
              </w:rPr>
              <w:t xml:space="preserve"> polo que c</w:t>
            </w:r>
            <w:r w:rsidR="00EB6A78" w:rsidRPr="00B851CE">
              <w:rPr>
                <w:b/>
                <w:bCs/>
                <w:iCs/>
                <w:color w:val="auto"/>
                <w:sz w:val="16"/>
                <w:szCs w:val="16"/>
              </w:rPr>
              <w:t xml:space="preserve">onsidérase necesaria unha </w:t>
            </w:r>
            <w:r w:rsidR="00F427CB" w:rsidRPr="00B851CE">
              <w:rPr>
                <w:b/>
                <w:bCs/>
                <w:iCs/>
                <w:color w:val="auto"/>
                <w:sz w:val="16"/>
                <w:szCs w:val="16"/>
              </w:rPr>
              <w:t>reorganización</w:t>
            </w:r>
            <w:r w:rsidR="00EB6A78" w:rsidRPr="00B851CE">
              <w:rPr>
                <w:b/>
                <w:bCs/>
                <w:iCs/>
                <w:color w:val="auto"/>
                <w:sz w:val="16"/>
                <w:szCs w:val="16"/>
              </w:rPr>
              <w:t xml:space="preserve"> do profesorado do PD atendendo á súa inscrición n</w:t>
            </w:r>
            <w:r w:rsidR="00EC01BF" w:rsidRPr="00B851CE">
              <w:rPr>
                <w:b/>
                <w:bCs/>
                <w:iCs/>
                <w:color w:val="auto"/>
                <w:sz w:val="16"/>
                <w:szCs w:val="16"/>
              </w:rPr>
              <w:t>un</w:t>
            </w:r>
            <w:r w:rsidR="00EB6A78" w:rsidRPr="00B851CE">
              <w:rPr>
                <w:b/>
                <w:bCs/>
                <w:iCs/>
                <w:color w:val="auto"/>
                <w:sz w:val="16"/>
                <w:szCs w:val="16"/>
              </w:rPr>
              <w:t xml:space="preserve"> previsto esquema renovado de liñas de investigación</w:t>
            </w:r>
            <w:r w:rsidR="00EC01BF" w:rsidRPr="00B851CE">
              <w:rPr>
                <w:b/>
                <w:bCs/>
                <w:iCs/>
                <w:color w:val="auto"/>
                <w:sz w:val="16"/>
                <w:szCs w:val="16"/>
              </w:rPr>
              <w:t xml:space="preserve"> (ver 1.2)</w:t>
            </w:r>
          </w:p>
          <w:p w14:paraId="728FB7A3" w14:textId="77777777" w:rsidR="00E365B0" w:rsidRDefault="00E365B0" w:rsidP="00347709">
            <w:pPr>
              <w:spacing w:line="360" w:lineRule="auto"/>
              <w:jc w:val="both"/>
              <w:rPr>
                <w:i/>
                <w:color w:val="auto"/>
                <w:sz w:val="16"/>
                <w:szCs w:val="16"/>
              </w:rPr>
            </w:pPr>
          </w:p>
          <w:p w14:paraId="38B3F8D7" w14:textId="77777777" w:rsidR="00F256E7" w:rsidRPr="00F256E7" w:rsidRDefault="00F256E7" w:rsidP="00F256E7">
            <w:pPr>
              <w:jc w:val="both"/>
              <w:rPr>
                <w:i/>
                <w:color w:val="auto"/>
                <w:sz w:val="16"/>
                <w:szCs w:val="16"/>
              </w:rPr>
            </w:pPr>
            <w:r w:rsidRPr="00F256E7">
              <w:rPr>
                <w:i/>
                <w:color w:val="auto"/>
                <w:sz w:val="16"/>
                <w:szCs w:val="16"/>
              </w:rPr>
              <w:t xml:space="preserve">Resultados de satisfacción en relación coa </w:t>
            </w:r>
            <w:r>
              <w:rPr>
                <w:i/>
                <w:color w:val="auto"/>
                <w:sz w:val="16"/>
                <w:szCs w:val="16"/>
              </w:rPr>
              <w:t xml:space="preserve">dirección e </w:t>
            </w:r>
            <w:proofErr w:type="spellStart"/>
            <w:r>
              <w:rPr>
                <w:i/>
                <w:color w:val="auto"/>
                <w:sz w:val="16"/>
                <w:szCs w:val="16"/>
              </w:rPr>
              <w:t>titorización</w:t>
            </w:r>
            <w:proofErr w:type="spellEnd"/>
            <w:r>
              <w:rPr>
                <w:i/>
                <w:color w:val="auto"/>
                <w:sz w:val="16"/>
                <w:szCs w:val="16"/>
              </w:rPr>
              <w:t xml:space="preserve"> das teses</w:t>
            </w:r>
            <w:r w:rsidRPr="00F256E7">
              <w:rPr>
                <w:i/>
                <w:color w:val="auto"/>
                <w:sz w:val="16"/>
                <w:szCs w:val="16"/>
              </w:rPr>
              <w:t>:</w:t>
            </w:r>
          </w:p>
          <w:p w14:paraId="6B5E1F87" w14:textId="77777777" w:rsidR="006602A5" w:rsidRDefault="006602A5" w:rsidP="001529EC">
            <w:pPr>
              <w:jc w:val="both"/>
              <w:rPr>
                <w:color w:val="auto"/>
                <w:sz w:val="16"/>
                <w:szCs w:val="16"/>
              </w:rPr>
            </w:pPr>
          </w:p>
          <w:p w14:paraId="14EC6C91" w14:textId="307638B2" w:rsidR="006602A5" w:rsidRPr="00B851CE" w:rsidRDefault="00113E92" w:rsidP="00E3701E">
            <w:pPr>
              <w:spacing w:line="360" w:lineRule="auto"/>
              <w:jc w:val="both"/>
              <w:rPr>
                <w:color w:val="auto"/>
                <w:sz w:val="16"/>
                <w:szCs w:val="16"/>
              </w:rPr>
            </w:pPr>
            <w:r w:rsidRPr="00B851CE">
              <w:rPr>
                <w:color w:val="auto"/>
                <w:sz w:val="16"/>
                <w:szCs w:val="16"/>
              </w:rPr>
              <w:t>Os resultados de satisfacción do alumnado co labor dos/as directores/as e titores/as son bos, aumentando algo no caso do alumnado do 3º ano co respecto ao do 1º ano</w:t>
            </w:r>
            <w:r w:rsidR="00053625" w:rsidRPr="00B851CE">
              <w:rPr>
                <w:color w:val="auto"/>
                <w:sz w:val="16"/>
                <w:szCs w:val="16"/>
              </w:rPr>
              <w:t xml:space="preserve">, </w:t>
            </w:r>
            <w:r w:rsidR="00C96859" w:rsidRPr="00B851CE">
              <w:rPr>
                <w:color w:val="auto"/>
                <w:sz w:val="16"/>
                <w:szCs w:val="16"/>
              </w:rPr>
              <w:t xml:space="preserve"> </w:t>
            </w:r>
            <w:r w:rsidR="00053625" w:rsidRPr="00B851CE">
              <w:rPr>
                <w:color w:val="auto"/>
                <w:sz w:val="16"/>
                <w:szCs w:val="16"/>
              </w:rPr>
              <w:t xml:space="preserve">o que pode ser significativo pois parece aumentar a satisfacción co desenvolvemento da tarefa de </w:t>
            </w:r>
            <w:proofErr w:type="spellStart"/>
            <w:r w:rsidR="00053625" w:rsidRPr="00B851CE">
              <w:rPr>
                <w:color w:val="auto"/>
                <w:sz w:val="16"/>
                <w:szCs w:val="16"/>
              </w:rPr>
              <w:t>titorización</w:t>
            </w:r>
            <w:proofErr w:type="spellEnd"/>
            <w:r w:rsidR="00053625" w:rsidRPr="00B851CE">
              <w:rPr>
                <w:color w:val="auto"/>
                <w:sz w:val="16"/>
                <w:szCs w:val="16"/>
              </w:rPr>
              <w:t xml:space="preserve"> e dirección de tese.</w:t>
            </w:r>
          </w:p>
          <w:p w14:paraId="4D0DA727" w14:textId="77777777" w:rsidR="002E1611" w:rsidRPr="00FE1213" w:rsidRDefault="002E1611" w:rsidP="001529EC">
            <w:pPr>
              <w:jc w:val="both"/>
              <w:rPr>
                <w:color w:val="auto"/>
                <w:sz w:val="16"/>
                <w:szCs w:val="16"/>
              </w:rPr>
            </w:pPr>
          </w:p>
        </w:tc>
      </w:tr>
      <w:tr w:rsidR="002E1611" w:rsidRPr="00FE1213" w14:paraId="12987E41"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74664DE"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4.3.- O programa de doutoramento conta con mecanismos de recoñecemento da labor de </w:t>
            </w:r>
            <w:proofErr w:type="spellStart"/>
            <w:r w:rsidRPr="00202214">
              <w:rPr>
                <w:rFonts w:cs="Verdana"/>
                <w:iCs/>
                <w:color w:val="auto"/>
                <w:sz w:val="16"/>
                <w:szCs w:val="16"/>
              </w:rPr>
              <w:t>titorización</w:t>
            </w:r>
            <w:proofErr w:type="spellEnd"/>
            <w:r w:rsidRPr="00202214">
              <w:rPr>
                <w:rFonts w:cs="Verdana"/>
                <w:iCs/>
                <w:color w:val="auto"/>
                <w:sz w:val="16"/>
                <w:szCs w:val="16"/>
              </w:rPr>
              <w:t xml:space="preserve"> e dirección de teses.</w:t>
            </w:r>
          </w:p>
        </w:tc>
      </w:tr>
      <w:tr w:rsidR="002E1611" w:rsidRPr="00FE1213" w14:paraId="0B6D5007"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3042C6"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97EAAD9"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Os</w:t>
            </w:r>
            <w:r w:rsidRPr="00FE1213">
              <w:rPr>
                <w:rFonts w:cs="Verdana"/>
                <w:color w:val="auto"/>
                <w:sz w:val="16"/>
                <w:szCs w:val="16"/>
              </w:rPr>
              <w:t xml:space="preserve"> mecanismos de recoñecemento do labor de </w:t>
            </w:r>
            <w:proofErr w:type="spellStart"/>
            <w:r w:rsidRPr="00FE1213">
              <w:rPr>
                <w:rFonts w:cs="Verdana"/>
                <w:color w:val="auto"/>
                <w:sz w:val="16"/>
                <w:szCs w:val="16"/>
              </w:rPr>
              <w:t>titorización</w:t>
            </w:r>
            <w:proofErr w:type="spellEnd"/>
            <w:r w:rsidRPr="00FE1213">
              <w:rPr>
                <w:rFonts w:cs="Verdana"/>
                <w:color w:val="auto"/>
                <w:sz w:val="16"/>
                <w:szCs w:val="16"/>
              </w:rPr>
              <w:t xml:space="preserve"> e dirección de teses que a institución ten posto en marcha a través da correspondente normativa.</w:t>
            </w:r>
          </w:p>
        </w:tc>
      </w:tr>
      <w:tr w:rsidR="002E1611" w:rsidRPr="00FE1213" w14:paraId="57589B3A"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A3E67E" w14:textId="77777777" w:rsidR="002E1611" w:rsidRPr="00B851CE" w:rsidRDefault="002E1611" w:rsidP="00BD6607">
            <w:pPr>
              <w:spacing w:line="360" w:lineRule="auto"/>
              <w:jc w:val="both"/>
              <w:rPr>
                <w:rFonts w:cs="Verdana"/>
                <w:bCs/>
                <w:i/>
                <w:iCs/>
                <w:color w:val="auto"/>
                <w:sz w:val="16"/>
                <w:szCs w:val="16"/>
              </w:rPr>
            </w:pPr>
            <w:r w:rsidRPr="00B851CE">
              <w:rPr>
                <w:rFonts w:cs="Verdana"/>
                <w:b/>
                <w:bCs/>
                <w:iCs/>
                <w:color w:val="auto"/>
                <w:sz w:val="16"/>
                <w:szCs w:val="16"/>
              </w:rPr>
              <w:t>Reflexión/comentarios que xustifiquen a valoración:</w:t>
            </w:r>
          </w:p>
          <w:p w14:paraId="686027B2" w14:textId="436954A6" w:rsidR="007F6443" w:rsidRPr="00B851CE" w:rsidRDefault="007F6443" w:rsidP="00AD3C9F">
            <w:pPr>
              <w:spacing w:after="120" w:line="360" w:lineRule="auto"/>
              <w:jc w:val="both"/>
              <w:rPr>
                <w:color w:val="auto"/>
                <w:sz w:val="16"/>
                <w:szCs w:val="16"/>
              </w:rPr>
            </w:pPr>
            <w:r w:rsidRPr="00B851CE">
              <w:rPr>
                <w:color w:val="auto"/>
                <w:sz w:val="16"/>
                <w:szCs w:val="16"/>
              </w:rPr>
              <w:t xml:space="preserve">Na Universidade de Vigo o labor de </w:t>
            </w:r>
            <w:proofErr w:type="spellStart"/>
            <w:r w:rsidRPr="00B851CE">
              <w:rPr>
                <w:color w:val="auto"/>
                <w:sz w:val="16"/>
                <w:szCs w:val="16"/>
              </w:rPr>
              <w:t>titorización</w:t>
            </w:r>
            <w:proofErr w:type="spellEnd"/>
            <w:r w:rsidRPr="00B851CE">
              <w:rPr>
                <w:color w:val="auto"/>
                <w:sz w:val="16"/>
                <w:szCs w:val="16"/>
              </w:rPr>
              <w:t xml:space="preserve"> e dirección de tese, a docencia en actividades formativas de doutoramento e a participación na organización de actividades de doutoramento considérase parte da actividade académica do persoal docente e investigador e incorpórase ao cómputo da súa dedicación ordinaria.</w:t>
            </w:r>
          </w:p>
          <w:p w14:paraId="4BDFB4A6" w14:textId="77777777" w:rsidR="007F6443" w:rsidRPr="00B851CE" w:rsidRDefault="007F6443" w:rsidP="00AD3C9F">
            <w:pPr>
              <w:spacing w:after="120" w:line="360" w:lineRule="auto"/>
              <w:jc w:val="both"/>
              <w:rPr>
                <w:color w:val="auto"/>
                <w:sz w:val="16"/>
                <w:szCs w:val="16"/>
              </w:rPr>
            </w:pPr>
            <w:r w:rsidRPr="00B851CE">
              <w:rPr>
                <w:color w:val="auto"/>
                <w:sz w:val="16"/>
                <w:szCs w:val="16"/>
              </w:rPr>
              <w:t xml:space="preserve">Este recoñecemento formalízase, por unha banda, na Normativa de Dedicación e Recoñecementos Docentes do Profesorado na que se establece anualmente unha redución persoal de docencia pola dirección de tese. As horas recoñecidas divídense entre o número de directores se as teses son </w:t>
            </w:r>
            <w:proofErr w:type="spellStart"/>
            <w:r w:rsidRPr="00B851CE">
              <w:rPr>
                <w:color w:val="auto"/>
                <w:sz w:val="16"/>
                <w:szCs w:val="16"/>
              </w:rPr>
              <w:t>codirigidas</w:t>
            </w:r>
            <w:proofErr w:type="spellEnd"/>
            <w:r w:rsidRPr="00B851CE">
              <w:rPr>
                <w:color w:val="auto"/>
                <w:sz w:val="16"/>
                <w:szCs w:val="16"/>
              </w:rPr>
              <w:t xml:space="preserve"> e redúcense á metade se as teses dirixíronse fóra da Universidade de Vigo. Esta normativa pódese consultar na ligazón:</w:t>
            </w:r>
          </w:p>
          <w:p w14:paraId="60222E1A" w14:textId="5075D836" w:rsidR="007F6443" w:rsidRPr="00B851CE" w:rsidRDefault="007F6443" w:rsidP="00AD3C9F">
            <w:pPr>
              <w:spacing w:after="120" w:line="360" w:lineRule="auto"/>
              <w:jc w:val="both"/>
              <w:rPr>
                <w:color w:val="auto"/>
                <w:sz w:val="16"/>
                <w:szCs w:val="16"/>
              </w:rPr>
            </w:pPr>
            <w:hyperlink r:id="rId44" w:history="1">
              <w:r w:rsidRPr="00B851CE">
                <w:rPr>
                  <w:rStyle w:val="Hipervnculo"/>
                  <w:color w:val="auto"/>
                  <w:sz w:val="16"/>
                  <w:szCs w:val="16"/>
                </w:rPr>
                <w:t>https://secretaria.uvigo.gal/uv/web/normativa/public/show/542</w:t>
              </w:r>
            </w:hyperlink>
          </w:p>
          <w:p w14:paraId="1A4F8792" w14:textId="3F1533DC" w:rsidR="007F6443" w:rsidRPr="00B851CE" w:rsidRDefault="007F6443" w:rsidP="00AD3C9F">
            <w:pPr>
              <w:spacing w:after="120" w:line="360" w:lineRule="auto"/>
              <w:jc w:val="both"/>
              <w:rPr>
                <w:color w:val="auto"/>
                <w:sz w:val="16"/>
                <w:szCs w:val="16"/>
              </w:rPr>
            </w:pPr>
            <w:r w:rsidRPr="00B851CE">
              <w:rPr>
                <w:color w:val="auto"/>
                <w:sz w:val="16"/>
                <w:szCs w:val="16"/>
              </w:rPr>
              <w:t xml:space="preserve">Por outra banda, na elaboración da </w:t>
            </w:r>
            <w:r w:rsidR="001E2B0C" w:rsidRPr="00B851CE">
              <w:rPr>
                <w:color w:val="auto"/>
                <w:sz w:val="16"/>
                <w:szCs w:val="16"/>
              </w:rPr>
              <w:t>P</w:t>
            </w:r>
            <w:r w:rsidRPr="00B851CE">
              <w:rPr>
                <w:color w:val="auto"/>
                <w:sz w:val="16"/>
                <w:szCs w:val="16"/>
              </w:rPr>
              <w:t xml:space="preserve">rogramación </w:t>
            </w:r>
            <w:r w:rsidR="001E2B0C" w:rsidRPr="00B851CE">
              <w:rPr>
                <w:color w:val="auto"/>
                <w:sz w:val="16"/>
                <w:szCs w:val="16"/>
              </w:rPr>
              <w:t>D</w:t>
            </w:r>
            <w:r w:rsidRPr="00B851CE">
              <w:rPr>
                <w:color w:val="auto"/>
                <w:sz w:val="16"/>
                <w:szCs w:val="16"/>
              </w:rPr>
              <w:t xml:space="preserve">ocente </w:t>
            </w:r>
            <w:r w:rsidR="001E2B0C" w:rsidRPr="00B851CE">
              <w:rPr>
                <w:color w:val="auto"/>
                <w:sz w:val="16"/>
                <w:szCs w:val="16"/>
              </w:rPr>
              <w:t>A</w:t>
            </w:r>
            <w:r w:rsidRPr="00B851CE">
              <w:rPr>
                <w:color w:val="auto"/>
                <w:sz w:val="16"/>
                <w:szCs w:val="16"/>
              </w:rPr>
              <w:t xml:space="preserve">nual (PDA) da universidade establécense horas de docencia en doutoramento en base ás actividades formativas de cada programa. Esta oferta formativa xestiónase desde a EIDO a partir das propostas dos diferentes programas e asígnanse a cada programa un número de horas por cada estudante de doutoramento de nova matrícula. </w:t>
            </w:r>
          </w:p>
          <w:p w14:paraId="7810A3A2" w14:textId="77777777" w:rsidR="007F6443" w:rsidRPr="00B851CE" w:rsidRDefault="007F6443" w:rsidP="00AD3C9F">
            <w:pPr>
              <w:spacing w:after="120" w:line="360" w:lineRule="auto"/>
              <w:jc w:val="both"/>
              <w:rPr>
                <w:color w:val="auto"/>
                <w:sz w:val="16"/>
                <w:szCs w:val="16"/>
              </w:rPr>
            </w:pPr>
            <w:r w:rsidRPr="00B851CE">
              <w:rPr>
                <w:color w:val="auto"/>
                <w:sz w:val="16"/>
                <w:szCs w:val="16"/>
              </w:rPr>
              <w:t>Por último, a Universidade de Vigo tamén establece un recoñecemento pola coordinación de programas de doutoramento que se establece por puntos para asegurar que non se producen desequilibrios orzamentarios. Este recoñecemento calcúlase cunha parte fixa por cada programa e unha parte variable que depende do número de alumnos de nova matrícula. As CAPD son as encargadas de asignar entre o profesorado as horas que lle correspondan a cada programa cando se elabora a programación docente anual (PDA).</w:t>
            </w:r>
          </w:p>
          <w:p w14:paraId="31627583" w14:textId="736A4E8D" w:rsidR="007F6443" w:rsidRPr="00B851CE" w:rsidRDefault="007F6443" w:rsidP="00AD3C9F">
            <w:pPr>
              <w:spacing w:after="120" w:line="360" w:lineRule="auto"/>
              <w:jc w:val="both"/>
              <w:rPr>
                <w:color w:val="auto"/>
                <w:sz w:val="16"/>
                <w:szCs w:val="16"/>
              </w:rPr>
            </w:pPr>
            <w:r w:rsidRPr="00B851CE">
              <w:rPr>
                <w:color w:val="auto"/>
                <w:sz w:val="16"/>
                <w:szCs w:val="16"/>
              </w:rPr>
              <w:t>A normativa que regula a elaboración da PDA pódese consultar na ligazón:</w:t>
            </w:r>
          </w:p>
          <w:p w14:paraId="6E44A023" w14:textId="61E75F33" w:rsidR="006F49DD" w:rsidRPr="00B851CE" w:rsidRDefault="007F6443" w:rsidP="001052C9">
            <w:pPr>
              <w:spacing w:after="120" w:line="360" w:lineRule="auto"/>
              <w:jc w:val="both"/>
              <w:rPr>
                <w:color w:val="auto"/>
                <w:sz w:val="16"/>
                <w:szCs w:val="16"/>
              </w:rPr>
            </w:pPr>
            <w:hyperlink r:id="rId45" w:history="1">
              <w:r w:rsidRPr="00B851CE">
                <w:rPr>
                  <w:rStyle w:val="Hipervnculo"/>
                  <w:color w:val="auto"/>
                  <w:sz w:val="16"/>
                  <w:szCs w:val="16"/>
                </w:rPr>
                <w:t>https://www.uvigo.gal/es/estudiar/organizacion-academica/planificacion-docente-anual</w:t>
              </w:r>
            </w:hyperlink>
          </w:p>
          <w:p w14:paraId="300245CF" w14:textId="762E6E26" w:rsidR="00F256E7" w:rsidRPr="00B851CE" w:rsidRDefault="00BD6607" w:rsidP="00AD3C9F">
            <w:pPr>
              <w:spacing w:after="120" w:line="360" w:lineRule="auto"/>
              <w:jc w:val="both"/>
              <w:rPr>
                <w:color w:val="auto"/>
                <w:sz w:val="16"/>
                <w:szCs w:val="16"/>
              </w:rPr>
            </w:pPr>
            <w:r w:rsidRPr="00B851CE">
              <w:rPr>
                <w:color w:val="auto"/>
                <w:sz w:val="16"/>
                <w:szCs w:val="16"/>
              </w:rPr>
              <w:t>A Universidade de Vigo c</w:t>
            </w:r>
            <w:r w:rsidR="007F6443" w:rsidRPr="00B851CE">
              <w:rPr>
                <w:color w:val="auto"/>
                <w:sz w:val="16"/>
                <w:szCs w:val="16"/>
              </w:rPr>
              <w:t>onta co citado</w:t>
            </w:r>
            <w:r w:rsidRPr="00B851CE">
              <w:rPr>
                <w:color w:val="auto"/>
                <w:sz w:val="16"/>
                <w:szCs w:val="16"/>
              </w:rPr>
              <w:t xml:space="preserve"> sistema de recoñecemento da tarefa de dirección de tese que se concreta no desconto de horas de docencia nos cursos seguintes á defensa da tese dirixida</w:t>
            </w:r>
            <w:r w:rsidR="001E2B0C" w:rsidRPr="00B851CE">
              <w:rPr>
                <w:color w:val="auto"/>
                <w:sz w:val="16"/>
                <w:szCs w:val="16"/>
              </w:rPr>
              <w:t xml:space="preserve">, este sistema ten a consecuencia de que o labor de dirección non é recoñecido no caso de que a tese non chegue a ser defendida. </w:t>
            </w:r>
            <w:r w:rsidRPr="00B851CE">
              <w:rPr>
                <w:color w:val="auto"/>
                <w:sz w:val="16"/>
                <w:szCs w:val="16"/>
              </w:rPr>
              <w:t>Se o/a director</w:t>
            </w:r>
            <w:r w:rsidR="0058638D" w:rsidRPr="00B851CE">
              <w:rPr>
                <w:color w:val="auto"/>
                <w:sz w:val="16"/>
                <w:szCs w:val="16"/>
              </w:rPr>
              <w:t>/</w:t>
            </w:r>
            <w:r w:rsidRPr="00B851CE">
              <w:rPr>
                <w:color w:val="auto"/>
                <w:sz w:val="16"/>
                <w:szCs w:val="16"/>
              </w:rPr>
              <w:t>a de tese pertence á Universidade de Vigo exerce tamén como titor</w:t>
            </w:r>
            <w:r w:rsidR="0058638D" w:rsidRPr="00B851CE">
              <w:rPr>
                <w:color w:val="auto"/>
                <w:sz w:val="16"/>
                <w:szCs w:val="16"/>
              </w:rPr>
              <w:t>/a</w:t>
            </w:r>
            <w:r w:rsidRPr="00B851CE">
              <w:rPr>
                <w:color w:val="auto"/>
                <w:sz w:val="16"/>
                <w:szCs w:val="16"/>
              </w:rPr>
              <w:t xml:space="preserve">, figura que desempeña tarefas máis administrativas que académicas, no caso de que </w:t>
            </w:r>
            <w:r w:rsidR="001E2B0C" w:rsidRPr="00B851CE">
              <w:rPr>
                <w:color w:val="auto"/>
                <w:sz w:val="16"/>
                <w:szCs w:val="16"/>
              </w:rPr>
              <w:t>a persoa que dirixe a tese</w:t>
            </w:r>
            <w:r w:rsidRPr="00B851CE">
              <w:rPr>
                <w:color w:val="auto"/>
                <w:sz w:val="16"/>
                <w:szCs w:val="16"/>
              </w:rPr>
              <w:t xml:space="preserve"> pertenza a unha institución distinta, a tarefa de </w:t>
            </w:r>
            <w:proofErr w:type="spellStart"/>
            <w:r w:rsidRPr="00B851CE">
              <w:rPr>
                <w:color w:val="auto"/>
                <w:sz w:val="16"/>
                <w:szCs w:val="16"/>
              </w:rPr>
              <w:t>t</w:t>
            </w:r>
            <w:r w:rsidR="0058638D" w:rsidRPr="00B851CE">
              <w:rPr>
                <w:color w:val="auto"/>
                <w:sz w:val="16"/>
                <w:szCs w:val="16"/>
              </w:rPr>
              <w:t>i</w:t>
            </w:r>
            <w:r w:rsidRPr="00B851CE">
              <w:rPr>
                <w:color w:val="auto"/>
                <w:sz w:val="16"/>
                <w:szCs w:val="16"/>
              </w:rPr>
              <w:t>torización</w:t>
            </w:r>
            <w:proofErr w:type="spellEnd"/>
            <w:r w:rsidRPr="00B851CE">
              <w:rPr>
                <w:color w:val="auto"/>
                <w:sz w:val="16"/>
                <w:szCs w:val="16"/>
              </w:rPr>
              <w:t xml:space="preserve"> corresponde a un/</w:t>
            </w:r>
            <w:r w:rsidR="001E2B0C" w:rsidRPr="00B851CE">
              <w:rPr>
                <w:color w:val="auto"/>
                <w:sz w:val="16"/>
                <w:szCs w:val="16"/>
              </w:rPr>
              <w:t>unh</w:t>
            </w:r>
            <w:r w:rsidRPr="00B851CE">
              <w:rPr>
                <w:color w:val="auto"/>
                <w:sz w:val="16"/>
                <w:szCs w:val="16"/>
              </w:rPr>
              <w:t>a docente da Universidade de Vigo</w:t>
            </w:r>
            <w:r w:rsidR="001E2B0C" w:rsidRPr="00B851CE">
              <w:rPr>
                <w:color w:val="auto"/>
                <w:sz w:val="16"/>
                <w:szCs w:val="16"/>
              </w:rPr>
              <w:t>, n</w:t>
            </w:r>
            <w:r w:rsidRPr="00B851CE">
              <w:rPr>
                <w:color w:val="auto"/>
                <w:sz w:val="16"/>
                <w:szCs w:val="16"/>
              </w:rPr>
              <w:t xml:space="preserve">este caso a tarefa de </w:t>
            </w:r>
            <w:proofErr w:type="spellStart"/>
            <w:r w:rsidRPr="00B851CE">
              <w:rPr>
                <w:color w:val="auto"/>
                <w:sz w:val="16"/>
                <w:szCs w:val="16"/>
              </w:rPr>
              <w:t>t</w:t>
            </w:r>
            <w:r w:rsidR="0058638D" w:rsidRPr="00B851CE">
              <w:rPr>
                <w:color w:val="auto"/>
                <w:sz w:val="16"/>
                <w:szCs w:val="16"/>
              </w:rPr>
              <w:t>i</w:t>
            </w:r>
            <w:r w:rsidRPr="00B851CE">
              <w:rPr>
                <w:color w:val="auto"/>
                <w:sz w:val="16"/>
                <w:szCs w:val="16"/>
              </w:rPr>
              <w:t>torización</w:t>
            </w:r>
            <w:proofErr w:type="spellEnd"/>
            <w:r w:rsidRPr="00B851CE">
              <w:rPr>
                <w:color w:val="auto"/>
                <w:sz w:val="16"/>
                <w:szCs w:val="16"/>
              </w:rPr>
              <w:t xml:space="preserve"> non é recoñecida</w:t>
            </w:r>
            <w:r w:rsidR="00FE193B" w:rsidRPr="00B851CE">
              <w:rPr>
                <w:color w:val="auto"/>
                <w:sz w:val="16"/>
                <w:szCs w:val="16"/>
              </w:rPr>
              <w:t>.</w:t>
            </w:r>
          </w:p>
          <w:p w14:paraId="623CF38F" w14:textId="1CCD6BC0" w:rsidR="002E1611" w:rsidRPr="00B851CE" w:rsidRDefault="00FE193B" w:rsidP="00AD3C9F">
            <w:pPr>
              <w:spacing w:after="120" w:line="360" w:lineRule="auto"/>
              <w:jc w:val="both"/>
              <w:rPr>
                <w:b/>
                <w:bCs/>
                <w:color w:val="auto"/>
                <w:sz w:val="16"/>
                <w:szCs w:val="16"/>
              </w:rPr>
            </w:pPr>
            <w:r w:rsidRPr="00B851CE">
              <w:rPr>
                <w:b/>
                <w:bCs/>
                <w:color w:val="auto"/>
                <w:sz w:val="16"/>
                <w:szCs w:val="16"/>
              </w:rPr>
              <w:lastRenderedPageBreak/>
              <w:t xml:space="preserve">Nas enquisas de satisfacción do PDI </w:t>
            </w:r>
            <w:r w:rsidR="00AD3C9F" w:rsidRPr="00B851CE">
              <w:rPr>
                <w:b/>
                <w:bCs/>
                <w:color w:val="auto"/>
                <w:sz w:val="16"/>
                <w:szCs w:val="16"/>
              </w:rPr>
              <w:t>d</w:t>
            </w:r>
            <w:r w:rsidRPr="00B851CE">
              <w:rPr>
                <w:b/>
                <w:bCs/>
                <w:color w:val="auto"/>
                <w:sz w:val="16"/>
                <w:szCs w:val="16"/>
              </w:rPr>
              <w:t xml:space="preserve">o PD a valoración mais baixa </w:t>
            </w:r>
            <w:r w:rsidR="00AD3C9F" w:rsidRPr="00B851CE">
              <w:rPr>
                <w:b/>
                <w:bCs/>
                <w:color w:val="auto"/>
                <w:sz w:val="16"/>
                <w:szCs w:val="16"/>
              </w:rPr>
              <w:t xml:space="preserve">(2,37 sobre 5) </w:t>
            </w:r>
            <w:r w:rsidRPr="00B851CE">
              <w:rPr>
                <w:b/>
                <w:bCs/>
                <w:color w:val="auto"/>
                <w:sz w:val="16"/>
                <w:szCs w:val="16"/>
              </w:rPr>
              <w:t xml:space="preserve">se corresponde co “mecanismo de recoñecemento (dedicacións docentes) do labor de </w:t>
            </w:r>
            <w:proofErr w:type="spellStart"/>
            <w:r w:rsidRPr="00B851CE">
              <w:rPr>
                <w:b/>
                <w:bCs/>
                <w:color w:val="auto"/>
                <w:sz w:val="16"/>
                <w:szCs w:val="16"/>
              </w:rPr>
              <w:t>titorización</w:t>
            </w:r>
            <w:proofErr w:type="spellEnd"/>
            <w:r w:rsidRPr="00B851CE">
              <w:rPr>
                <w:b/>
                <w:bCs/>
                <w:color w:val="auto"/>
                <w:sz w:val="16"/>
                <w:szCs w:val="16"/>
              </w:rPr>
              <w:t xml:space="preserve"> e dirección de teses”.</w:t>
            </w:r>
            <w:r w:rsidR="00AD3C9F" w:rsidRPr="00B851CE">
              <w:rPr>
                <w:b/>
                <w:bCs/>
                <w:color w:val="auto"/>
                <w:sz w:val="16"/>
                <w:szCs w:val="16"/>
              </w:rPr>
              <w:t xml:space="preserve"> </w:t>
            </w:r>
            <w:r w:rsidR="00AD3C9F" w:rsidRPr="00B851CE">
              <w:rPr>
                <w:color w:val="auto"/>
                <w:sz w:val="16"/>
                <w:szCs w:val="16"/>
              </w:rPr>
              <w:t>A</w:t>
            </w:r>
            <w:r w:rsidR="00344BA1" w:rsidRPr="00B851CE">
              <w:rPr>
                <w:color w:val="auto"/>
                <w:sz w:val="16"/>
                <w:szCs w:val="16"/>
              </w:rPr>
              <w:t xml:space="preserve"> parte do xa apuntado, unha posible explicación a esta baixa valoración pode ser que o profesorado </w:t>
            </w:r>
            <w:r w:rsidR="00AD3C9F" w:rsidRPr="00B851CE">
              <w:rPr>
                <w:color w:val="auto"/>
                <w:sz w:val="16"/>
                <w:szCs w:val="16"/>
              </w:rPr>
              <w:t xml:space="preserve">inclúe </w:t>
            </w:r>
            <w:r w:rsidR="00344BA1" w:rsidRPr="00B851CE">
              <w:rPr>
                <w:color w:val="auto"/>
                <w:sz w:val="16"/>
                <w:szCs w:val="16"/>
              </w:rPr>
              <w:t>na súa tarefa no PD</w:t>
            </w:r>
            <w:r w:rsidR="00AD3C9F" w:rsidRPr="00B851CE">
              <w:rPr>
                <w:color w:val="auto"/>
                <w:sz w:val="16"/>
                <w:szCs w:val="16"/>
              </w:rPr>
              <w:t xml:space="preserve"> </w:t>
            </w:r>
            <w:r w:rsidR="00344BA1" w:rsidRPr="00B851CE">
              <w:rPr>
                <w:color w:val="auto"/>
                <w:sz w:val="16"/>
                <w:szCs w:val="16"/>
              </w:rPr>
              <w:t xml:space="preserve">á docencia en actividades obrigatorias, entendendo a súa "dedicación docente" máis aló da </w:t>
            </w:r>
            <w:proofErr w:type="spellStart"/>
            <w:r w:rsidR="00344BA1" w:rsidRPr="00B851CE">
              <w:rPr>
                <w:color w:val="auto"/>
                <w:sz w:val="16"/>
                <w:szCs w:val="16"/>
              </w:rPr>
              <w:t>tutorización</w:t>
            </w:r>
            <w:proofErr w:type="spellEnd"/>
            <w:r w:rsidR="00344BA1" w:rsidRPr="00B851CE">
              <w:rPr>
                <w:color w:val="auto"/>
                <w:sz w:val="16"/>
                <w:szCs w:val="16"/>
              </w:rPr>
              <w:t xml:space="preserve"> e dirección de tese. A realidade é que a Universidade de Vigo non recoñece todo o tempo de docencia nas actividades dos PD, senón só unha parte.</w:t>
            </w:r>
          </w:p>
        </w:tc>
      </w:tr>
      <w:tr w:rsidR="002E1611" w:rsidRPr="00FE1213" w14:paraId="4826755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D47D79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4.4.- O grao de internacionalización do programa: a participación de expertos internacionais nas comisións de seguimento e tribunais de teses é axeitada segundo o ámbito científico do programa.</w:t>
            </w:r>
          </w:p>
        </w:tc>
      </w:tr>
      <w:tr w:rsidR="002E1611" w:rsidRPr="00FE1213" w14:paraId="7B164A5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66FD74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BA2AEBD" w14:textId="77777777" w:rsidR="002E1611" w:rsidRPr="00FE1213"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grao de internacionalización do programa analizarase a partir de datos como o grao de participación de expertos internacionais nas comisión</w:t>
            </w:r>
            <w:r>
              <w:rPr>
                <w:rFonts w:cs="Verdana"/>
                <w:color w:val="auto"/>
                <w:sz w:val="16"/>
                <w:szCs w:val="16"/>
              </w:rPr>
              <w:t>s de seguimento</w:t>
            </w:r>
            <w:r w:rsidRPr="00FE1213">
              <w:rPr>
                <w:rFonts w:cs="Verdana"/>
                <w:color w:val="auto"/>
                <w:sz w:val="16"/>
                <w:szCs w:val="16"/>
              </w:rPr>
              <w:t xml:space="preserve"> e nos tribunais de teses. Valorarase o número de colaboracións e a estabilidade no tempo das ditas colaboracións.</w:t>
            </w:r>
          </w:p>
        </w:tc>
      </w:tr>
      <w:tr w:rsidR="002E1611" w:rsidRPr="00FE1213" w14:paraId="3D70F50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5D48F40" w14:textId="77777777" w:rsidR="00B81FB0" w:rsidRDefault="002E1611" w:rsidP="00B81FB0">
            <w:pPr>
              <w:spacing w:after="120"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4A3AAA67" w14:textId="2E4C1F95" w:rsidR="00C42BED" w:rsidRPr="00B851CE" w:rsidRDefault="00F71E15" w:rsidP="00B81FB0">
            <w:pPr>
              <w:spacing w:after="120" w:line="360" w:lineRule="auto"/>
              <w:jc w:val="both"/>
              <w:rPr>
                <w:rFonts w:cs="Verdana"/>
                <w:b/>
                <w:bCs/>
                <w:iCs/>
                <w:color w:val="auto"/>
                <w:sz w:val="16"/>
                <w:szCs w:val="16"/>
              </w:rPr>
            </w:pPr>
            <w:r w:rsidRPr="00B851CE">
              <w:rPr>
                <w:color w:val="auto"/>
                <w:sz w:val="16"/>
                <w:szCs w:val="16"/>
              </w:rPr>
              <w:t>U</w:t>
            </w:r>
            <w:r w:rsidR="00E3701E" w:rsidRPr="00B851CE">
              <w:rPr>
                <w:color w:val="auto"/>
                <w:sz w:val="16"/>
                <w:szCs w:val="16"/>
              </w:rPr>
              <w:t xml:space="preserve">n 23 % do total das teses defendidas no PD obtiveron a Mención Internacional, </w:t>
            </w:r>
            <w:r w:rsidRPr="00B851CE">
              <w:rPr>
                <w:color w:val="auto"/>
                <w:sz w:val="16"/>
                <w:szCs w:val="16"/>
              </w:rPr>
              <w:t xml:space="preserve">aínda que a porcentaxe </w:t>
            </w:r>
            <w:r w:rsidR="00E3701E" w:rsidRPr="00B851CE">
              <w:rPr>
                <w:color w:val="auto"/>
                <w:sz w:val="16"/>
                <w:szCs w:val="16"/>
              </w:rPr>
              <w:t>no período</w:t>
            </w:r>
            <w:r w:rsidRPr="00B851CE">
              <w:rPr>
                <w:color w:val="auto"/>
                <w:sz w:val="16"/>
                <w:szCs w:val="16"/>
              </w:rPr>
              <w:t xml:space="preserve"> concreto</w:t>
            </w:r>
            <w:r w:rsidR="00E3701E" w:rsidRPr="00B851CE">
              <w:rPr>
                <w:color w:val="auto"/>
                <w:sz w:val="16"/>
                <w:szCs w:val="16"/>
              </w:rPr>
              <w:t xml:space="preserve"> obxecto de seguimento é algo maior (25 %)</w:t>
            </w:r>
            <w:r w:rsidRPr="00B851CE">
              <w:rPr>
                <w:color w:val="auto"/>
                <w:sz w:val="16"/>
                <w:szCs w:val="16"/>
              </w:rPr>
              <w:t xml:space="preserve"> non pode considerarse que haxa unha</w:t>
            </w:r>
            <w:r w:rsidR="00562789" w:rsidRPr="00B851CE">
              <w:rPr>
                <w:color w:val="auto"/>
                <w:sz w:val="16"/>
                <w:szCs w:val="16"/>
              </w:rPr>
              <w:t xml:space="preserve"> clara </w:t>
            </w:r>
            <w:r w:rsidRPr="00B851CE">
              <w:rPr>
                <w:color w:val="auto"/>
                <w:sz w:val="16"/>
                <w:szCs w:val="16"/>
              </w:rPr>
              <w:t xml:space="preserve">tendencia á alza, se non que a proporción é constante. </w:t>
            </w:r>
            <w:r w:rsidR="00562789" w:rsidRPr="00B851CE">
              <w:rPr>
                <w:color w:val="auto"/>
                <w:sz w:val="16"/>
                <w:szCs w:val="16"/>
              </w:rPr>
              <w:t>A</w:t>
            </w:r>
            <w:r w:rsidRPr="00B851CE">
              <w:rPr>
                <w:color w:val="auto"/>
                <w:sz w:val="16"/>
                <w:szCs w:val="16"/>
              </w:rPr>
              <w:t xml:space="preserve"> porcentaxe se considera adecuada</w:t>
            </w:r>
            <w:r w:rsidR="00562789" w:rsidRPr="00B851CE">
              <w:rPr>
                <w:color w:val="auto"/>
                <w:sz w:val="16"/>
                <w:szCs w:val="16"/>
              </w:rPr>
              <w:t xml:space="preserve"> </w:t>
            </w:r>
            <w:r w:rsidR="00B81FB0" w:rsidRPr="00B851CE">
              <w:rPr>
                <w:color w:val="auto"/>
                <w:sz w:val="16"/>
                <w:szCs w:val="16"/>
              </w:rPr>
              <w:t>pero</w:t>
            </w:r>
            <w:r w:rsidR="00562789" w:rsidRPr="00B851CE">
              <w:rPr>
                <w:color w:val="auto"/>
                <w:sz w:val="16"/>
                <w:szCs w:val="16"/>
              </w:rPr>
              <w:t xml:space="preserve"> con posibilidades de crecemento.</w:t>
            </w:r>
          </w:p>
          <w:p w14:paraId="6CC53208" w14:textId="57044141" w:rsidR="00562789" w:rsidRPr="00B851CE" w:rsidRDefault="00C42BED" w:rsidP="00B81FB0">
            <w:pPr>
              <w:spacing w:after="120" w:line="360" w:lineRule="auto"/>
              <w:jc w:val="both"/>
              <w:rPr>
                <w:color w:val="auto"/>
                <w:sz w:val="16"/>
                <w:szCs w:val="16"/>
              </w:rPr>
            </w:pPr>
            <w:r w:rsidRPr="00B851CE">
              <w:rPr>
                <w:color w:val="auto"/>
                <w:sz w:val="16"/>
                <w:szCs w:val="16"/>
              </w:rPr>
              <w:t>O número de expertos internacionais que participan en tribunas non vai máis aló do necesario para os casos de teses que aspiren á Mención Internacional.</w:t>
            </w:r>
          </w:p>
          <w:p w14:paraId="23CAFDA2" w14:textId="4C51B000" w:rsidR="002E1611" w:rsidRPr="00B81FB0" w:rsidRDefault="00526B8C" w:rsidP="00B81FB0">
            <w:pPr>
              <w:spacing w:after="120" w:line="360" w:lineRule="auto"/>
              <w:jc w:val="both"/>
              <w:rPr>
                <w:color w:val="FF0000"/>
                <w:sz w:val="16"/>
                <w:szCs w:val="16"/>
              </w:rPr>
            </w:pPr>
            <w:r w:rsidRPr="00B851CE">
              <w:rPr>
                <w:color w:val="auto"/>
                <w:sz w:val="16"/>
                <w:szCs w:val="16"/>
              </w:rPr>
              <w:t xml:space="preserve">Sobre a realización de estadías autorizadas pola CAPD, aproximadamente o 10% dos estudantes participan nestas experiencias, o que contribúe ao seu desenvolvemento académico e investigador. </w:t>
            </w:r>
            <w:r w:rsidR="00CC2DF1" w:rsidRPr="00B851CE">
              <w:rPr>
                <w:color w:val="auto"/>
                <w:sz w:val="16"/>
                <w:szCs w:val="16"/>
              </w:rPr>
              <w:t xml:space="preserve">Por razóns evidentes de proximidade xeográfica e cultural, un alto número das </w:t>
            </w:r>
            <w:proofErr w:type="spellStart"/>
            <w:r w:rsidR="00CC2DF1" w:rsidRPr="00B851CE">
              <w:rPr>
                <w:color w:val="auto"/>
                <w:sz w:val="16"/>
                <w:szCs w:val="16"/>
              </w:rPr>
              <w:t>estandías</w:t>
            </w:r>
            <w:proofErr w:type="spellEnd"/>
            <w:r w:rsidR="00CC2DF1" w:rsidRPr="00B851CE">
              <w:rPr>
                <w:color w:val="auto"/>
                <w:sz w:val="16"/>
                <w:szCs w:val="16"/>
              </w:rPr>
              <w:t xml:space="preserve"> de investigación no estranxeiro do alumnado do PD realízanse en Portugal: Universidade de Porto, Universidade de Coimbra, Escola Superior de Arte de Porto e noutros centros de investigación especializados dependendo da investigación para desenvolver. Pero o PD</w:t>
            </w:r>
            <w:r w:rsidRPr="00B851CE">
              <w:rPr>
                <w:color w:val="auto"/>
                <w:sz w:val="16"/>
                <w:szCs w:val="16"/>
              </w:rPr>
              <w:t xml:space="preserve"> facilitou a realización de estadías en centros de investigación de recoñecido prestixio, tales como o </w:t>
            </w:r>
            <w:proofErr w:type="spellStart"/>
            <w:r w:rsidRPr="00B851CE">
              <w:rPr>
                <w:color w:val="auto"/>
                <w:sz w:val="16"/>
                <w:szCs w:val="16"/>
              </w:rPr>
              <w:t>Bermuda</w:t>
            </w:r>
            <w:proofErr w:type="spellEnd"/>
            <w:r w:rsidRPr="00B851CE">
              <w:rPr>
                <w:color w:val="auto"/>
                <w:sz w:val="16"/>
                <w:szCs w:val="16"/>
              </w:rPr>
              <w:t xml:space="preserve"> </w:t>
            </w:r>
            <w:proofErr w:type="spellStart"/>
            <w:r w:rsidRPr="00B851CE">
              <w:rPr>
                <w:color w:val="auto"/>
                <w:sz w:val="16"/>
                <w:szCs w:val="16"/>
              </w:rPr>
              <w:t>Institute</w:t>
            </w:r>
            <w:proofErr w:type="spellEnd"/>
            <w:r w:rsidRPr="00B851CE">
              <w:rPr>
                <w:color w:val="auto"/>
                <w:sz w:val="16"/>
                <w:szCs w:val="16"/>
              </w:rPr>
              <w:t xml:space="preserve"> </w:t>
            </w:r>
            <w:proofErr w:type="spellStart"/>
            <w:r w:rsidRPr="00B851CE">
              <w:rPr>
                <w:color w:val="auto"/>
                <w:sz w:val="16"/>
                <w:szCs w:val="16"/>
              </w:rPr>
              <w:t>of</w:t>
            </w:r>
            <w:proofErr w:type="spellEnd"/>
            <w:r w:rsidRPr="00B851CE">
              <w:rPr>
                <w:color w:val="auto"/>
                <w:sz w:val="16"/>
                <w:szCs w:val="16"/>
              </w:rPr>
              <w:t xml:space="preserve"> </w:t>
            </w:r>
            <w:proofErr w:type="spellStart"/>
            <w:r w:rsidRPr="00B851CE">
              <w:rPr>
                <w:color w:val="auto"/>
                <w:sz w:val="16"/>
                <w:szCs w:val="16"/>
              </w:rPr>
              <w:t>Ocean</w:t>
            </w:r>
            <w:proofErr w:type="spellEnd"/>
            <w:r w:rsidRPr="00B851CE">
              <w:rPr>
                <w:color w:val="auto"/>
                <w:sz w:val="16"/>
                <w:szCs w:val="16"/>
              </w:rPr>
              <w:t xml:space="preserve"> </w:t>
            </w:r>
            <w:proofErr w:type="spellStart"/>
            <w:r w:rsidRPr="00B851CE">
              <w:rPr>
                <w:color w:val="auto"/>
                <w:sz w:val="16"/>
                <w:szCs w:val="16"/>
              </w:rPr>
              <w:t>Sciences</w:t>
            </w:r>
            <w:proofErr w:type="spellEnd"/>
            <w:r w:rsidRPr="00B851CE">
              <w:rPr>
                <w:color w:val="auto"/>
                <w:sz w:val="16"/>
                <w:szCs w:val="16"/>
              </w:rPr>
              <w:t xml:space="preserve"> e o </w:t>
            </w:r>
            <w:proofErr w:type="spellStart"/>
            <w:r w:rsidRPr="00B851CE">
              <w:rPr>
                <w:color w:val="auto"/>
                <w:sz w:val="16"/>
                <w:szCs w:val="16"/>
              </w:rPr>
              <w:t>Institut</w:t>
            </w:r>
            <w:proofErr w:type="spellEnd"/>
            <w:r w:rsidRPr="00B851CE">
              <w:rPr>
                <w:color w:val="auto"/>
                <w:sz w:val="16"/>
                <w:szCs w:val="16"/>
              </w:rPr>
              <w:t xml:space="preserve"> </w:t>
            </w:r>
            <w:proofErr w:type="spellStart"/>
            <w:r w:rsidRPr="00B851CE">
              <w:rPr>
                <w:color w:val="auto"/>
                <w:sz w:val="16"/>
                <w:szCs w:val="16"/>
              </w:rPr>
              <w:t>Français</w:t>
            </w:r>
            <w:proofErr w:type="spellEnd"/>
            <w:r w:rsidRPr="00B851CE">
              <w:rPr>
                <w:color w:val="auto"/>
                <w:sz w:val="16"/>
                <w:szCs w:val="16"/>
              </w:rPr>
              <w:t xml:space="preserve"> de </w:t>
            </w:r>
            <w:proofErr w:type="spellStart"/>
            <w:r w:rsidRPr="00B851CE">
              <w:rPr>
                <w:color w:val="auto"/>
                <w:sz w:val="16"/>
                <w:szCs w:val="16"/>
              </w:rPr>
              <w:t>Recherche</w:t>
            </w:r>
            <w:proofErr w:type="spellEnd"/>
            <w:r w:rsidRPr="00B851CE">
              <w:rPr>
                <w:color w:val="auto"/>
                <w:sz w:val="16"/>
                <w:szCs w:val="16"/>
              </w:rPr>
              <w:t>, o que evidencia o seu compromiso coa formación de calidade e o acceso a redes internacionais de investigación</w:t>
            </w:r>
          </w:p>
        </w:tc>
      </w:tr>
      <w:tr w:rsidR="002E1611" w:rsidRPr="00FE1213" w14:paraId="53E1AC0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317440AB" w14:textId="77777777" w:rsidR="002E1611" w:rsidRPr="00202214" w:rsidRDefault="002E1611" w:rsidP="00555F1A">
            <w:pPr>
              <w:spacing w:line="360" w:lineRule="auto"/>
              <w:jc w:val="both"/>
              <w:rPr>
                <w:rFonts w:cs="Verdana"/>
                <w:iCs/>
                <w:color w:val="auto"/>
                <w:sz w:val="16"/>
                <w:szCs w:val="16"/>
              </w:rPr>
            </w:pPr>
            <w:r w:rsidRPr="00202214">
              <w:rPr>
                <w:rFonts w:cs="Verdana"/>
                <w:iCs/>
                <w:color w:val="auto"/>
                <w:sz w:val="16"/>
                <w:szCs w:val="16"/>
              </w:rPr>
              <w:t>4.5.- O persoal de apoio que participa no desenvolvemento do programa é suficiente e adecuado en función das características d</w:t>
            </w:r>
            <w:r w:rsidR="00555F1A">
              <w:rPr>
                <w:rFonts w:cs="Verdana"/>
                <w:iCs/>
                <w:color w:val="auto"/>
                <w:sz w:val="16"/>
                <w:szCs w:val="16"/>
              </w:rPr>
              <w:t>este</w:t>
            </w:r>
            <w:r w:rsidRPr="00202214">
              <w:rPr>
                <w:rFonts w:cs="Verdana"/>
                <w:iCs/>
                <w:color w:val="auto"/>
                <w:sz w:val="16"/>
                <w:szCs w:val="16"/>
              </w:rPr>
              <w:t xml:space="preserve"> e do número de estudantes matriculados.</w:t>
            </w:r>
          </w:p>
        </w:tc>
      </w:tr>
      <w:tr w:rsidR="002E1611" w:rsidRPr="00FE1213" w14:paraId="66529FE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3913C1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5BB3D5C" w14:textId="77777777" w:rsidR="002E1611" w:rsidRPr="00D22FD7"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persoal de apoio é suficiente para desenvolver as función</w:t>
            </w:r>
            <w:r w:rsidR="00555F1A">
              <w:rPr>
                <w:rFonts w:cs="Verdana"/>
                <w:color w:val="auto"/>
                <w:sz w:val="16"/>
                <w:szCs w:val="16"/>
              </w:rPr>
              <w:t xml:space="preserve">s e atender </w:t>
            </w:r>
            <w:r w:rsidRPr="00FE1213">
              <w:rPr>
                <w:rFonts w:cs="Verdana"/>
                <w:color w:val="auto"/>
                <w:sz w:val="16"/>
                <w:szCs w:val="16"/>
              </w:rPr>
              <w:t>o persoal docente e</w:t>
            </w:r>
            <w:r w:rsidR="00555F1A">
              <w:rPr>
                <w:rFonts w:cs="Verdana"/>
                <w:color w:val="auto"/>
                <w:sz w:val="16"/>
                <w:szCs w:val="16"/>
              </w:rPr>
              <w:t xml:space="preserve"> os</w:t>
            </w:r>
            <w:r w:rsidRPr="00FE1213">
              <w:rPr>
                <w:rFonts w:cs="Verdana"/>
                <w:color w:val="auto"/>
                <w:sz w:val="16"/>
                <w:szCs w:val="16"/>
              </w:rPr>
              <w:t xml:space="preserve"> estudantes do programa.</w:t>
            </w:r>
          </w:p>
          <w:p w14:paraId="3B2DC7B1"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sidRPr="00A46C8B">
              <w:rPr>
                <w:color w:val="auto"/>
                <w:sz w:val="16"/>
                <w:szCs w:val="16"/>
              </w:rPr>
              <w:t>A institución ofrece oportunidades ao persoal</w:t>
            </w:r>
            <w:r>
              <w:rPr>
                <w:color w:val="auto"/>
                <w:sz w:val="16"/>
                <w:szCs w:val="16"/>
              </w:rPr>
              <w:t xml:space="preserve"> de apoio</w:t>
            </w:r>
            <w:r w:rsidRPr="00A46C8B">
              <w:rPr>
                <w:color w:val="auto"/>
                <w:sz w:val="16"/>
                <w:szCs w:val="16"/>
              </w:rPr>
              <w:t xml:space="preserve"> para actualizarse e continuar coa súa formación co obxectivo de mellorar a actividade docente</w:t>
            </w:r>
            <w:r>
              <w:rPr>
                <w:color w:val="auto"/>
                <w:sz w:val="16"/>
                <w:szCs w:val="16"/>
              </w:rPr>
              <w:t>.</w:t>
            </w:r>
          </w:p>
        </w:tc>
      </w:tr>
      <w:tr w:rsidR="002E1611" w:rsidRPr="00FE1213" w14:paraId="247201F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ACD2927" w14:textId="77777777" w:rsidR="002E1611"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7BB07489" w14:textId="77777777" w:rsidR="00555F1A" w:rsidRDefault="00555F1A" w:rsidP="001529EC">
            <w:pPr>
              <w:jc w:val="both"/>
              <w:rPr>
                <w:rFonts w:cs="Verdana"/>
                <w:b/>
                <w:bCs/>
                <w:iCs/>
                <w:color w:val="auto"/>
                <w:sz w:val="16"/>
                <w:szCs w:val="16"/>
              </w:rPr>
            </w:pPr>
          </w:p>
          <w:p w14:paraId="3B73B4E4" w14:textId="77777777" w:rsidR="00555F1A" w:rsidRPr="00851E82" w:rsidRDefault="00555F1A" w:rsidP="001529EC">
            <w:pPr>
              <w:jc w:val="both"/>
              <w:rPr>
                <w:rFonts w:cs="Verdana"/>
                <w:b/>
                <w:bCs/>
                <w:iCs/>
                <w:color w:val="auto"/>
                <w:sz w:val="16"/>
                <w:szCs w:val="16"/>
              </w:rPr>
            </w:pPr>
          </w:p>
          <w:p w14:paraId="1B3556F9" w14:textId="4708606D"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 xml:space="preserve">O Servizo de Xestión de Estudos de </w:t>
            </w:r>
            <w:proofErr w:type="spellStart"/>
            <w:r w:rsidRPr="00851E82">
              <w:rPr>
                <w:rFonts w:cs="Verdana"/>
                <w:bCs/>
                <w:iCs/>
                <w:color w:val="auto"/>
                <w:sz w:val="16"/>
                <w:szCs w:val="16"/>
              </w:rPr>
              <w:t>Posgrao</w:t>
            </w:r>
            <w:proofErr w:type="spellEnd"/>
            <w:r w:rsidRPr="00851E82">
              <w:rPr>
                <w:rFonts w:cs="Verdana"/>
                <w:bCs/>
                <w:iCs/>
                <w:color w:val="auto"/>
                <w:sz w:val="16"/>
                <w:szCs w:val="16"/>
              </w:rPr>
              <w:t xml:space="preserve"> (SXEP) proporciona apoio administrativo á Eido, coordina a xestión administrativa das Áreas Académicas de </w:t>
            </w:r>
            <w:proofErr w:type="spellStart"/>
            <w:r w:rsidRPr="00851E82">
              <w:rPr>
                <w:rFonts w:cs="Verdana"/>
                <w:bCs/>
                <w:iCs/>
                <w:color w:val="auto"/>
                <w:sz w:val="16"/>
                <w:szCs w:val="16"/>
              </w:rPr>
              <w:t>Posgrao</w:t>
            </w:r>
            <w:proofErr w:type="spellEnd"/>
            <w:r w:rsidRPr="00851E82">
              <w:rPr>
                <w:rFonts w:cs="Verdana"/>
                <w:bCs/>
                <w:iCs/>
                <w:color w:val="auto"/>
                <w:sz w:val="16"/>
                <w:szCs w:val="16"/>
              </w:rPr>
              <w:t xml:space="preserve"> (AAP), da apoio á tramitación das teses de doutoramento e realiza as funcións atribuídas á administración dun centro en canto ao Sistema de Garantía de Calidade.</w:t>
            </w:r>
          </w:p>
          <w:p w14:paraId="68564EAB" w14:textId="59F98927" w:rsidR="00851E82" w:rsidRPr="00851E82" w:rsidRDefault="00851E82" w:rsidP="00851E82">
            <w:pPr>
              <w:spacing w:line="360" w:lineRule="auto"/>
              <w:jc w:val="both"/>
              <w:rPr>
                <w:rFonts w:cs="Verdana"/>
                <w:bCs/>
                <w:iCs/>
                <w:color w:val="auto"/>
                <w:sz w:val="16"/>
                <w:szCs w:val="16"/>
              </w:rPr>
            </w:pPr>
            <w:r>
              <w:rPr>
                <w:rFonts w:cs="Verdana"/>
                <w:bCs/>
                <w:iCs/>
                <w:color w:val="auto"/>
                <w:sz w:val="16"/>
                <w:szCs w:val="16"/>
              </w:rPr>
              <w:t>A</w:t>
            </w:r>
            <w:r w:rsidRPr="00851E82">
              <w:rPr>
                <w:rFonts w:cs="Verdana"/>
                <w:bCs/>
                <w:iCs/>
                <w:color w:val="auto"/>
                <w:sz w:val="16"/>
                <w:szCs w:val="16"/>
              </w:rPr>
              <w:t xml:space="preserve">s AAP proporcionan apoio administrativo aos programas de doutoramento asignados (así como aos </w:t>
            </w:r>
            <w:proofErr w:type="spellStart"/>
            <w:r w:rsidRPr="00851E82">
              <w:rPr>
                <w:rFonts w:cs="Verdana"/>
                <w:bCs/>
                <w:iCs/>
                <w:color w:val="auto"/>
                <w:sz w:val="16"/>
                <w:szCs w:val="16"/>
              </w:rPr>
              <w:t>mestrados</w:t>
            </w:r>
            <w:proofErr w:type="spellEnd"/>
            <w:r w:rsidRPr="00851E82">
              <w:rPr>
                <w:rFonts w:cs="Verdana"/>
                <w:bCs/>
                <w:iCs/>
                <w:color w:val="auto"/>
                <w:sz w:val="16"/>
                <w:szCs w:val="16"/>
              </w:rPr>
              <w:t xml:space="preserve"> desa mesma área). Na actualidade hai 6 destas unidades específicas de </w:t>
            </w:r>
            <w:proofErr w:type="spellStart"/>
            <w:r w:rsidRPr="00851E82">
              <w:rPr>
                <w:rFonts w:cs="Verdana"/>
                <w:bCs/>
                <w:iCs/>
                <w:color w:val="auto"/>
                <w:sz w:val="16"/>
                <w:szCs w:val="16"/>
              </w:rPr>
              <w:t>posgrao</w:t>
            </w:r>
            <w:proofErr w:type="spellEnd"/>
            <w:r w:rsidRPr="00851E82">
              <w:rPr>
                <w:rFonts w:cs="Verdana"/>
                <w:bCs/>
                <w:iCs/>
                <w:color w:val="auto"/>
                <w:sz w:val="16"/>
                <w:szCs w:val="16"/>
              </w:rPr>
              <w:t>, máis outras dúas que aínda manteñen a xestión dual (</w:t>
            </w:r>
            <w:proofErr w:type="spellStart"/>
            <w:r w:rsidRPr="00851E82">
              <w:rPr>
                <w:rFonts w:cs="Verdana"/>
                <w:bCs/>
                <w:iCs/>
                <w:color w:val="auto"/>
                <w:sz w:val="16"/>
                <w:szCs w:val="16"/>
              </w:rPr>
              <w:t>grao+posgrao</w:t>
            </w:r>
            <w:proofErr w:type="spellEnd"/>
            <w:r w:rsidRPr="00851E82">
              <w:rPr>
                <w:rFonts w:cs="Verdana"/>
                <w:bCs/>
                <w:iCs/>
                <w:color w:val="auto"/>
                <w:sz w:val="16"/>
                <w:szCs w:val="16"/>
              </w:rPr>
              <w:t xml:space="preserve">). Estas unidades son tamén as responsables das tarefas de información e xestión do expediente do estudantado, en primeira instancia. Tamén proporcionan </w:t>
            </w:r>
            <w:r w:rsidRPr="00851E82">
              <w:rPr>
                <w:rFonts w:cs="Verdana"/>
                <w:bCs/>
                <w:iCs/>
                <w:color w:val="auto"/>
                <w:sz w:val="16"/>
                <w:szCs w:val="16"/>
              </w:rPr>
              <w:lastRenderedPageBreak/>
              <w:t>apoio administrativo á coordinación dos programas. No caso de que xurdan solicitudes ou situacións extraordinarias son trasladadas ao SXEP para a súa resolución.</w:t>
            </w:r>
          </w:p>
          <w:p w14:paraId="5214E983"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14:paraId="074F15F1"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Nestas reunións recóllense tamén as necesidades de formación, tanto detectadas polo SXEP (cambios normativos, novas habilidades, idiomas, etc.) como polas propias AAP (habilidades ofimáticas, normativa, uso de novas aplicacións informáticas, etc.).</w:t>
            </w:r>
          </w:p>
          <w:p w14:paraId="00097FB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Destas necesidades de formación se desenvolven directamente polo SXEP aquelas relativas a novas utilidades informáticas, e se trasladan á Xerencia aquelas que requiren a organización de cursos máis formais. Esta decide sobre todas as actividades propostas polos distintos Servizos, asesorada por unha comisión de formación, paritaria coa representación sindical.</w:t>
            </w:r>
          </w:p>
          <w:p w14:paraId="0776508D"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A maiores, a EGAP (Escola Galega de Administración Pública) realiza convocatorias anuais de cursos para PAS das universidades galegas enmarcados nos seguintes grandes bloques:</w:t>
            </w:r>
          </w:p>
          <w:p w14:paraId="60FCF15C"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Réxime xurídico e actividade contable das administración públicas</w:t>
            </w:r>
          </w:p>
          <w:p w14:paraId="62C4507F"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Comunicación, organización do traballo e mellora das habilidades</w:t>
            </w:r>
          </w:p>
          <w:p w14:paraId="20510C5A"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Administración electrónica, protección de datos e calidade administrativa</w:t>
            </w:r>
          </w:p>
          <w:p w14:paraId="6053A7F8"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Lingua galega</w:t>
            </w:r>
          </w:p>
          <w:p w14:paraId="045FB5A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Portal de idiomas</w:t>
            </w:r>
          </w:p>
          <w:p w14:paraId="66C98CDB"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 xml:space="preserve">Plan </w:t>
            </w:r>
            <w:proofErr w:type="spellStart"/>
            <w:r w:rsidRPr="00851E82">
              <w:rPr>
                <w:rFonts w:cs="Verdana"/>
                <w:bCs/>
                <w:iCs/>
                <w:color w:val="auto"/>
                <w:sz w:val="16"/>
                <w:szCs w:val="16"/>
              </w:rPr>
              <w:t>ofimático</w:t>
            </w:r>
            <w:proofErr w:type="spellEnd"/>
            <w:r w:rsidRPr="00851E82">
              <w:rPr>
                <w:rFonts w:cs="Verdana"/>
                <w:bCs/>
                <w:iCs/>
                <w:color w:val="auto"/>
                <w:sz w:val="16"/>
                <w:szCs w:val="16"/>
              </w:rPr>
              <w:t xml:space="preserve"> de Galicia</w:t>
            </w:r>
          </w:p>
          <w:p w14:paraId="5825611B" w14:textId="42AED0AA" w:rsidR="000A791C" w:rsidRPr="00E95B49" w:rsidRDefault="00851E82" w:rsidP="00E95B49">
            <w:pPr>
              <w:spacing w:line="360" w:lineRule="auto"/>
              <w:jc w:val="both"/>
              <w:rPr>
                <w:rFonts w:cs="Verdana"/>
                <w:bCs/>
                <w:iCs/>
                <w:color w:val="auto"/>
                <w:sz w:val="16"/>
                <w:szCs w:val="16"/>
              </w:rPr>
            </w:pPr>
            <w:r w:rsidRPr="00851E82">
              <w:rPr>
                <w:rFonts w:cs="Verdana"/>
                <w:bCs/>
                <w:iCs/>
                <w:color w:val="auto"/>
                <w:sz w:val="16"/>
                <w:szCs w:val="16"/>
              </w:rPr>
              <w:t xml:space="preserve">Estas actividades de formación se organizan tanto na modalidade de </w:t>
            </w:r>
            <w:proofErr w:type="spellStart"/>
            <w:r w:rsidRPr="00851E82">
              <w:rPr>
                <w:rFonts w:cs="Verdana"/>
                <w:bCs/>
                <w:iCs/>
                <w:color w:val="auto"/>
                <w:sz w:val="16"/>
                <w:szCs w:val="16"/>
              </w:rPr>
              <w:t>teleformación</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telepresenza</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autoformación</w:t>
            </w:r>
            <w:proofErr w:type="spellEnd"/>
            <w:r w:rsidRPr="00851E82">
              <w:rPr>
                <w:rFonts w:cs="Verdana"/>
                <w:bCs/>
                <w:iCs/>
                <w:color w:val="auto"/>
                <w:sz w:val="16"/>
                <w:szCs w:val="16"/>
              </w:rPr>
              <w:t xml:space="preserve"> e docencia presencial.</w:t>
            </w:r>
          </w:p>
          <w:p w14:paraId="3BC332C5" w14:textId="65B1BA1A" w:rsidR="007C7614" w:rsidRPr="00B851CE" w:rsidRDefault="007C7614" w:rsidP="00CE1C99">
            <w:pPr>
              <w:spacing w:line="360" w:lineRule="auto"/>
              <w:jc w:val="both"/>
              <w:rPr>
                <w:rFonts w:cs="Verdana"/>
                <w:bCs/>
                <w:color w:val="auto"/>
                <w:sz w:val="16"/>
                <w:szCs w:val="16"/>
              </w:rPr>
            </w:pPr>
            <w:r w:rsidRPr="00B851CE">
              <w:rPr>
                <w:rFonts w:cs="Verdana"/>
                <w:bCs/>
                <w:color w:val="auto"/>
                <w:sz w:val="16"/>
                <w:szCs w:val="16"/>
              </w:rPr>
              <w:t xml:space="preserve">O PD obxecto de seguimento é unha excepción en canto á organización do </w:t>
            </w:r>
            <w:r w:rsidR="00CE1C99" w:rsidRPr="00B851CE">
              <w:rPr>
                <w:rFonts w:cs="Verdana"/>
                <w:bCs/>
                <w:color w:val="auto"/>
                <w:sz w:val="16"/>
                <w:szCs w:val="16"/>
              </w:rPr>
              <w:t xml:space="preserve">seu </w:t>
            </w:r>
            <w:r w:rsidRPr="00B851CE">
              <w:rPr>
                <w:rFonts w:cs="Verdana"/>
                <w:bCs/>
                <w:color w:val="auto"/>
                <w:sz w:val="16"/>
                <w:szCs w:val="16"/>
              </w:rPr>
              <w:t>apoio administrativo</w:t>
            </w:r>
            <w:r w:rsidR="00CE1C99" w:rsidRPr="00B851CE">
              <w:rPr>
                <w:rFonts w:cs="Verdana"/>
                <w:bCs/>
                <w:color w:val="auto"/>
                <w:sz w:val="16"/>
                <w:szCs w:val="16"/>
              </w:rPr>
              <w:t>.</w:t>
            </w:r>
            <w:r w:rsidRPr="00B851CE">
              <w:rPr>
                <w:rFonts w:cs="Verdana"/>
                <w:bCs/>
                <w:color w:val="auto"/>
                <w:sz w:val="16"/>
                <w:szCs w:val="16"/>
              </w:rPr>
              <w:t xml:space="preserve"> </w:t>
            </w:r>
            <w:r w:rsidR="00CE1C99" w:rsidRPr="00B851CE">
              <w:rPr>
                <w:rFonts w:cs="Verdana"/>
                <w:bCs/>
                <w:color w:val="auto"/>
                <w:sz w:val="16"/>
                <w:szCs w:val="16"/>
              </w:rPr>
              <w:t>D</w:t>
            </w:r>
            <w:r w:rsidRPr="00B851CE">
              <w:rPr>
                <w:rFonts w:cs="Verdana"/>
                <w:bCs/>
                <w:color w:val="auto"/>
                <w:sz w:val="16"/>
                <w:szCs w:val="16"/>
              </w:rPr>
              <w:t xml:space="preserve">esa tarefa encárganse dúas persoas da área Académica da Facultade de Belas Artes. Estas dúas persoas asumen </w:t>
            </w:r>
            <w:r w:rsidR="00CE1C99" w:rsidRPr="00B851CE">
              <w:rPr>
                <w:rFonts w:cs="Verdana"/>
                <w:bCs/>
                <w:color w:val="auto"/>
                <w:sz w:val="16"/>
                <w:szCs w:val="16"/>
              </w:rPr>
              <w:t xml:space="preserve">ademais </w:t>
            </w:r>
            <w:r w:rsidRPr="00B851CE">
              <w:rPr>
                <w:rFonts w:cs="Verdana"/>
                <w:bCs/>
                <w:color w:val="auto"/>
                <w:sz w:val="16"/>
                <w:szCs w:val="16"/>
              </w:rPr>
              <w:t xml:space="preserve">a xestión administrativa </w:t>
            </w:r>
            <w:r w:rsidR="00562789" w:rsidRPr="00B851CE">
              <w:rPr>
                <w:rFonts w:cs="Verdana"/>
                <w:bCs/>
                <w:color w:val="auto"/>
                <w:sz w:val="16"/>
                <w:szCs w:val="16"/>
              </w:rPr>
              <w:t xml:space="preserve">de todas </w:t>
            </w:r>
            <w:r w:rsidRPr="00B851CE">
              <w:rPr>
                <w:rFonts w:cs="Verdana"/>
                <w:bCs/>
                <w:color w:val="auto"/>
                <w:sz w:val="16"/>
                <w:szCs w:val="16"/>
              </w:rPr>
              <w:t xml:space="preserve">as titulacións de grao e </w:t>
            </w:r>
            <w:proofErr w:type="spellStart"/>
            <w:r w:rsidRPr="00B851CE">
              <w:rPr>
                <w:rFonts w:cs="Verdana"/>
                <w:bCs/>
                <w:color w:val="auto"/>
                <w:sz w:val="16"/>
                <w:szCs w:val="16"/>
              </w:rPr>
              <w:t>posgrado</w:t>
            </w:r>
            <w:proofErr w:type="spellEnd"/>
            <w:r w:rsidRPr="00B851CE">
              <w:rPr>
                <w:rFonts w:cs="Verdana"/>
                <w:bCs/>
                <w:color w:val="auto"/>
                <w:sz w:val="16"/>
                <w:szCs w:val="16"/>
              </w:rPr>
              <w:t xml:space="preserve"> das facultades de </w:t>
            </w:r>
            <w:proofErr w:type="spellStart"/>
            <w:r w:rsidRPr="00B851CE">
              <w:rPr>
                <w:rFonts w:cs="Verdana"/>
                <w:bCs/>
                <w:color w:val="auto"/>
                <w:sz w:val="16"/>
                <w:szCs w:val="16"/>
              </w:rPr>
              <w:t>Bellas</w:t>
            </w:r>
            <w:proofErr w:type="spellEnd"/>
            <w:r w:rsidRPr="00B851CE">
              <w:rPr>
                <w:rFonts w:cs="Verdana"/>
                <w:bCs/>
                <w:color w:val="auto"/>
                <w:sz w:val="16"/>
                <w:szCs w:val="16"/>
              </w:rPr>
              <w:t xml:space="preserve"> e de Deseño.</w:t>
            </w:r>
          </w:p>
          <w:p w14:paraId="2D0B3B60" w14:textId="77777777" w:rsidR="001529EC" w:rsidRPr="00FE1213" w:rsidRDefault="001529EC" w:rsidP="001529EC">
            <w:pPr>
              <w:jc w:val="both"/>
              <w:rPr>
                <w:rFonts w:cs="Verdana"/>
                <w:bCs/>
                <w:i/>
                <w:iCs/>
                <w:color w:val="auto"/>
                <w:sz w:val="16"/>
                <w:szCs w:val="16"/>
              </w:rPr>
            </w:pPr>
          </w:p>
          <w:p w14:paraId="22F1A14D" w14:textId="77777777" w:rsidR="002E1611" w:rsidRPr="00A27865" w:rsidRDefault="00A27865" w:rsidP="001529EC">
            <w:pPr>
              <w:jc w:val="both"/>
              <w:rPr>
                <w:i/>
                <w:color w:val="auto"/>
                <w:sz w:val="16"/>
                <w:szCs w:val="16"/>
              </w:rPr>
            </w:pPr>
            <w:r w:rsidRPr="00A27865">
              <w:rPr>
                <w:i/>
                <w:color w:val="auto"/>
                <w:sz w:val="16"/>
                <w:szCs w:val="16"/>
              </w:rPr>
              <w:t>Resultados de satisfacción en relación co</w:t>
            </w:r>
            <w:r>
              <w:rPr>
                <w:i/>
                <w:color w:val="auto"/>
                <w:sz w:val="16"/>
                <w:szCs w:val="16"/>
              </w:rPr>
              <w:t xml:space="preserve"> persoal de apoio (administración e servizos)</w:t>
            </w:r>
            <w:r w:rsidRPr="00A27865">
              <w:rPr>
                <w:i/>
                <w:color w:val="auto"/>
                <w:sz w:val="16"/>
                <w:szCs w:val="16"/>
              </w:rPr>
              <w:t>:</w:t>
            </w:r>
          </w:p>
          <w:p w14:paraId="2AC5CF21" w14:textId="77777777" w:rsidR="00A27865" w:rsidRDefault="00A27865" w:rsidP="001529EC">
            <w:pPr>
              <w:jc w:val="both"/>
              <w:rPr>
                <w:color w:val="auto"/>
                <w:sz w:val="16"/>
                <w:szCs w:val="16"/>
              </w:rPr>
            </w:pPr>
          </w:p>
          <w:p w14:paraId="201EBCE4" w14:textId="77777777" w:rsidR="00DF1AED" w:rsidRPr="00B851CE" w:rsidRDefault="00CE1C99" w:rsidP="00DF1AED">
            <w:pPr>
              <w:suppressAutoHyphens w:val="0"/>
              <w:spacing w:after="120" w:line="360" w:lineRule="auto"/>
              <w:jc w:val="both"/>
              <w:rPr>
                <w:color w:val="auto"/>
                <w:sz w:val="16"/>
                <w:szCs w:val="16"/>
              </w:rPr>
            </w:pPr>
            <w:r w:rsidRPr="00B851CE">
              <w:rPr>
                <w:color w:val="auto"/>
                <w:sz w:val="16"/>
                <w:szCs w:val="16"/>
              </w:rPr>
              <w:t>Tanto no PDI como no alumnado, a valoración da satisfacción co "apoio nos trámites administrativos" é bastante baixa con respecto a case todos os outros aspectos valorados nas enquisas.</w:t>
            </w:r>
            <w:r w:rsidR="00113E92" w:rsidRPr="00B851CE">
              <w:rPr>
                <w:color w:val="auto"/>
                <w:sz w:val="16"/>
                <w:szCs w:val="16"/>
              </w:rPr>
              <w:t xml:space="preserve"> Isto contrasta co nivel alto de satisfacción do alumnado co persoal administrativo.</w:t>
            </w:r>
            <w:r w:rsidR="00DF1AED" w:rsidRPr="00B851CE">
              <w:rPr>
                <w:color w:val="auto"/>
                <w:sz w:val="16"/>
                <w:szCs w:val="16"/>
              </w:rPr>
              <w:t xml:space="preserve"> </w:t>
            </w:r>
          </w:p>
          <w:p w14:paraId="28B13A90" w14:textId="15379AA0" w:rsidR="00DF1AED" w:rsidRPr="00B851CE" w:rsidRDefault="00053625" w:rsidP="00DF1AED">
            <w:pPr>
              <w:suppressAutoHyphens w:val="0"/>
              <w:spacing w:after="120" w:line="360" w:lineRule="auto"/>
              <w:jc w:val="both"/>
              <w:rPr>
                <w:i/>
                <w:iCs/>
                <w:color w:val="auto"/>
                <w:sz w:val="16"/>
                <w:szCs w:val="16"/>
              </w:rPr>
            </w:pPr>
            <w:r w:rsidRPr="00B851CE">
              <w:rPr>
                <w:color w:val="auto"/>
                <w:sz w:val="16"/>
                <w:szCs w:val="16"/>
              </w:rPr>
              <w:t>Ademais, s</w:t>
            </w:r>
            <w:r w:rsidR="00DF1AED" w:rsidRPr="00B851CE">
              <w:rPr>
                <w:color w:val="auto"/>
                <w:sz w:val="16"/>
                <w:szCs w:val="16"/>
              </w:rPr>
              <w:t xml:space="preserve">obre </w:t>
            </w:r>
            <w:r w:rsidR="00DF1AED" w:rsidRPr="00B851CE">
              <w:rPr>
                <w:b/>
                <w:bCs/>
                <w:color w:val="auto"/>
                <w:sz w:val="16"/>
                <w:szCs w:val="16"/>
              </w:rPr>
              <w:t>xestión administrativa</w:t>
            </w:r>
            <w:r w:rsidR="00DF1AED" w:rsidRPr="00B851CE">
              <w:rPr>
                <w:color w:val="auto"/>
                <w:sz w:val="16"/>
                <w:szCs w:val="16"/>
              </w:rPr>
              <w:t xml:space="preserve"> é </w:t>
            </w:r>
            <w:proofErr w:type="spellStart"/>
            <w:r w:rsidR="00DF1AED" w:rsidRPr="00B851CE">
              <w:rPr>
                <w:color w:val="auto"/>
                <w:sz w:val="16"/>
                <w:szCs w:val="16"/>
              </w:rPr>
              <w:t>reseñable</w:t>
            </w:r>
            <w:proofErr w:type="spellEnd"/>
            <w:r w:rsidR="00DF1AED" w:rsidRPr="00B851CE">
              <w:rPr>
                <w:color w:val="auto"/>
                <w:sz w:val="16"/>
                <w:szCs w:val="16"/>
              </w:rPr>
              <w:t xml:space="preserve"> a </w:t>
            </w:r>
            <w:r w:rsidRPr="00B851CE">
              <w:rPr>
                <w:color w:val="auto"/>
                <w:sz w:val="16"/>
                <w:szCs w:val="16"/>
              </w:rPr>
              <w:t xml:space="preserve">relativa </w:t>
            </w:r>
            <w:r w:rsidR="00DF1AED" w:rsidRPr="00B851CE">
              <w:rPr>
                <w:color w:val="auto"/>
                <w:sz w:val="16"/>
                <w:szCs w:val="16"/>
              </w:rPr>
              <w:t xml:space="preserve">baixa satisfacción do </w:t>
            </w:r>
            <w:r w:rsidR="00DF1AED" w:rsidRPr="00B851CE">
              <w:rPr>
                <w:b/>
                <w:bCs/>
                <w:color w:val="auto"/>
                <w:sz w:val="16"/>
                <w:szCs w:val="16"/>
              </w:rPr>
              <w:t>alumnado de 3º</w:t>
            </w:r>
            <w:r w:rsidR="00DF1AED" w:rsidRPr="00B851CE">
              <w:rPr>
                <w:color w:val="auto"/>
                <w:sz w:val="16"/>
                <w:szCs w:val="16"/>
              </w:rPr>
              <w:t xml:space="preserve"> ano co:</w:t>
            </w:r>
          </w:p>
          <w:p w14:paraId="3220785C" w14:textId="18D87CAF" w:rsidR="00DF1AED" w:rsidRPr="00B851CE" w:rsidRDefault="00DF1AED" w:rsidP="00DF1AED">
            <w:pPr>
              <w:pStyle w:val="Prrafodelista"/>
              <w:numPr>
                <w:ilvl w:val="0"/>
                <w:numId w:val="38"/>
              </w:numPr>
              <w:suppressAutoHyphens w:val="0"/>
              <w:spacing w:after="120" w:line="360" w:lineRule="auto"/>
              <w:contextualSpacing w:val="0"/>
              <w:jc w:val="both"/>
              <w:rPr>
                <w:i/>
                <w:iCs/>
                <w:color w:val="auto"/>
                <w:sz w:val="16"/>
                <w:szCs w:val="16"/>
              </w:rPr>
            </w:pPr>
            <w:r w:rsidRPr="00B851CE">
              <w:rPr>
                <w:color w:val="auto"/>
                <w:sz w:val="16"/>
                <w:szCs w:val="16"/>
              </w:rPr>
              <w:t>“</w:t>
            </w:r>
            <w:r w:rsidRPr="00B851CE">
              <w:rPr>
                <w:i/>
                <w:iCs/>
                <w:color w:val="auto"/>
                <w:sz w:val="16"/>
                <w:szCs w:val="16"/>
              </w:rPr>
              <w:t>Os trámites administrativos que debo seguir antes de defender a miña tese”,</w:t>
            </w:r>
            <w:r w:rsidRPr="00B851CE">
              <w:rPr>
                <w:color w:val="auto"/>
                <w:sz w:val="16"/>
                <w:szCs w:val="16"/>
              </w:rPr>
              <w:t xml:space="preserve"> (2,33 sobre 5)</w:t>
            </w:r>
          </w:p>
          <w:p w14:paraId="22B6374B" w14:textId="4A58D658" w:rsidR="00DF1AED" w:rsidRPr="00B851CE" w:rsidRDefault="00DF1AED" w:rsidP="00DF1AED">
            <w:pPr>
              <w:pStyle w:val="Prrafodelista"/>
              <w:numPr>
                <w:ilvl w:val="0"/>
                <w:numId w:val="38"/>
              </w:numPr>
              <w:suppressAutoHyphens w:val="0"/>
              <w:spacing w:after="120" w:line="360" w:lineRule="auto"/>
              <w:contextualSpacing w:val="0"/>
              <w:jc w:val="both"/>
              <w:rPr>
                <w:i/>
                <w:iCs/>
                <w:color w:val="auto"/>
                <w:sz w:val="16"/>
                <w:szCs w:val="16"/>
              </w:rPr>
            </w:pPr>
            <w:r w:rsidRPr="00B851CE">
              <w:rPr>
                <w:i/>
                <w:iCs/>
                <w:color w:val="auto"/>
                <w:sz w:val="16"/>
                <w:szCs w:val="16"/>
              </w:rPr>
              <w:t xml:space="preserve">“Os procedementos informáticos relativos á proposta e á aprobación dos documentos de actividades formativas e dos plans de investigación” </w:t>
            </w:r>
            <w:r w:rsidRPr="00B851CE">
              <w:rPr>
                <w:color w:val="auto"/>
                <w:sz w:val="16"/>
                <w:szCs w:val="16"/>
              </w:rPr>
              <w:t>(2,6 sobre 5)</w:t>
            </w:r>
          </w:p>
          <w:p w14:paraId="4373F1DE" w14:textId="1CB69B09" w:rsidR="00DF1AED" w:rsidRPr="00B851CE" w:rsidRDefault="004648FA" w:rsidP="00DF1AED">
            <w:pPr>
              <w:spacing w:after="120" w:line="360" w:lineRule="auto"/>
              <w:jc w:val="both"/>
              <w:rPr>
                <w:color w:val="auto"/>
                <w:sz w:val="16"/>
                <w:szCs w:val="16"/>
              </w:rPr>
            </w:pPr>
            <w:r w:rsidRPr="00B851CE">
              <w:rPr>
                <w:color w:val="auto"/>
                <w:sz w:val="16"/>
                <w:szCs w:val="16"/>
              </w:rPr>
              <w:t xml:space="preserve">Esta baixa valoración contrasta cun alto nivel de satisfacción do labor do persoal administrativo </w:t>
            </w:r>
            <w:r w:rsidR="00DF1AED" w:rsidRPr="00B851CE">
              <w:rPr>
                <w:color w:val="auto"/>
                <w:sz w:val="16"/>
                <w:szCs w:val="16"/>
              </w:rPr>
              <w:t>(4,4 sobre 5 o alumnado de 1º ano e 4 sobre 5 o alumnado de 3º ano</w:t>
            </w:r>
            <w:r w:rsidR="00FF0418" w:rsidRPr="00B851CE">
              <w:rPr>
                <w:color w:val="auto"/>
                <w:sz w:val="16"/>
                <w:szCs w:val="16"/>
              </w:rPr>
              <w:t>)</w:t>
            </w:r>
            <w:r w:rsidR="00DF1AED" w:rsidRPr="00B851CE">
              <w:rPr>
                <w:color w:val="auto"/>
                <w:sz w:val="16"/>
                <w:szCs w:val="16"/>
              </w:rPr>
              <w:t>.</w:t>
            </w:r>
          </w:p>
          <w:p w14:paraId="34D8237A" w14:textId="221F3948" w:rsidR="00851E82" w:rsidRPr="00B851CE" w:rsidRDefault="00DF1AED" w:rsidP="00DF1AED">
            <w:pPr>
              <w:spacing w:after="120" w:line="360" w:lineRule="auto"/>
              <w:jc w:val="both"/>
              <w:rPr>
                <w:i/>
                <w:iCs/>
                <w:color w:val="auto"/>
                <w:sz w:val="16"/>
                <w:szCs w:val="16"/>
              </w:rPr>
            </w:pPr>
            <w:r w:rsidRPr="00B851CE">
              <w:rPr>
                <w:color w:val="auto"/>
                <w:sz w:val="16"/>
                <w:szCs w:val="16"/>
              </w:rPr>
              <w:t xml:space="preserve">Pola súa banda, o PDI mostra </w:t>
            </w:r>
            <w:r w:rsidR="00053625" w:rsidRPr="00B851CE">
              <w:rPr>
                <w:color w:val="auto"/>
                <w:sz w:val="16"/>
                <w:szCs w:val="16"/>
              </w:rPr>
              <w:t xml:space="preserve">un nivel de satisfacción relativamente </w:t>
            </w:r>
            <w:r w:rsidR="00B81FB0" w:rsidRPr="00B851CE">
              <w:rPr>
                <w:color w:val="auto"/>
                <w:sz w:val="16"/>
                <w:szCs w:val="16"/>
              </w:rPr>
              <w:t xml:space="preserve">mais </w:t>
            </w:r>
            <w:r w:rsidR="00053625" w:rsidRPr="00B851CE">
              <w:rPr>
                <w:color w:val="auto"/>
                <w:sz w:val="16"/>
                <w:szCs w:val="16"/>
              </w:rPr>
              <w:t>baixo</w:t>
            </w:r>
            <w:r w:rsidRPr="00B851CE">
              <w:rPr>
                <w:color w:val="auto"/>
                <w:sz w:val="16"/>
                <w:szCs w:val="16"/>
              </w:rPr>
              <w:t xml:space="preserve"> (2,87 sobre 5) en canto a </w:t>
            </w:r>
            <w:r w:rsidRPr="00B851CE">
              <w:rPr>
                <w:i/>
                <w:iCs/>
                <w:color w:val="auto"/>
                <w:sz w:val="16"/>
                <w:szCs w:val="16"/>
              </w:rPr>
              <w:t>“O apoio nos trámites administrativos prestado polo persoal administrativo”.</w:t>
            </w:r>
          </w:p>
          <w:p w14:paraId="01A7FBC2" w14:textId="30046D0C" w:rsidR="00851E82" w:rsidRPr="00FE1213" w:rsidRDefault="00851E82" w:rsidP="001529EC">
            <w:pPr>
              <w:jc w:val="both"/>
              <w:rPr>
                <w:color w:val="auto"/>
                <w:sz w:val="16"/>
                <w:szCs w:val="16"/>
              </w:rPr>
            </w:pPr>
          </w:p>
        </w:tc>
      </w:tr>
      <w:tr w:rsidR="00E754E1" w:rsidRPr="00FE1213" w14:paraId="3BEA529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44C32FD0" w14:textId="77777777" w:rsidR="00E754E1" w:rsidRDefault="00E754E1" w:rsidP="00E754E1">
            <w:pPr>
              <w:spacing w:line="360" w:lineRule="auto"/>
              <w:jc w:val="both"/>
              <w:rPr>
                <w:rFonts w:cs="Verdana"/>
                <w:b/>
                <w:bCs/>
                <w:iCs/>
                <w:color w:val="auto"/>
                <w:sz w:val="16"/>
                <w:szCs w:val="16"/>
              </w:rPr>
            </w:pPr>
          </w:p>
          <w:p w14:paraId="0F0E08EF"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87963D6"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lastRenderedPageBreak/>
              <w:t>Evidencias:</w:t>
            </w:r>
          </w:p>
          <w:p w14:paraId="53F7C642"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 xml:space="preserve">EPD19: Táboa 1: PDI do programa de </w:t>
            </w:r>
            <w:proofErr w:type="spellStart"/>
            <w:r w:rsidRPr="002B6729">
              <w:rPr>
                <w:rFonts w:cs="Arial"/>
                <w:color w:val="auto"/>
                <w:sz w:val="16"/>
                <w:szCs w:val="16"/>
                <w:lang w:eastAsia="gl-ES"/>
              </w:rPr>
              <w:t>doctorado</w:t>
            </w:r>
            <w:proofErr w:type="spellEnd"/>
            <w:r w:rsidRPr="002B6729">
              <w:rPr>
                <w:rFonts w:cs="Arial"/>
                <w:color w:val="auto"/>
                <w:sz w:val="16"/>
                <w:szCs w:val="16"/>
                <w:lang w:eastAsia="gl-ES"/>
              </w:rPr>
              <w:t xml:space="preserve">. </w:t>
            </w:r>
          </w:p>
          <w:p w14:paraId="637DB0AF"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EPD20: Táboa 2: Grupos de investigación</w:t>
            </w:r>
          </w:p>
          <w:p w14:paraId="67F01A30"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EPD21: Táboa 3: Proxectos de investigación competitivos activos de cada grupo</w:t>
            </w:r>
          </w:p>
          <w:p w14:paraId="0129A3DE" w14:textId="77777777" w:rsidR="002B6729" w:rsidRDefault="002B6729" w:rsidP="00E754E1">
            <w:pPr>
              <w:spacing w:line="360" w:lineRule="auto"/>
              <w:jc w:val="both"/>
              <w:rPr>
                <w:rFonts w:cs="Arial"/>
                <w:color w:val="auto"/>
                <w:sz w:val="16"/>
                <w:szCs w:val="16"/>
                <w:lang w:eastAsia="gl-ES"/>
              </w:rPr>
            </w:pPr>
          </w:p>
          <w:p w14:paraId="35803BDD" w14:textId="77777777" w:rsidR="00E754E1" w:rsidRPr="008F330E" w:rsidRDefault="00E754E1" w:rsidP="00E754E1">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13855A51" w14:textId="77777777" w:rsidR="002B6729" w:rsidRDefault="002B6729" w:rsidP="00E754E1">
            <w:pPr>
              <w:spacing w:after="240"/>
              <w:jc w:val="both"/>
              <w:rPr>
                <w:rFonts w:cs="Arial"/>
                <w:color w:val="auto"/>
                <w:sz w:val="16"/>
                <w:szCs w:val="16"/>
                <w:lang w:eastAsia="gl-ES"/>
              </w:rPr>
            </w:pPr>
            <w:r w:rsidRPr="002B6729">
              <w:rPr>
                <w:rFonts w:cs="Arial"/>
                <w:color w:val="auto"/>
                <w:sz w:val="16"/>
                <w:szCs w:val="16"/>
                <w:lang w:eastAsia="gl-ES"/>
              </w:rPr>
              <w:t xml:space="preserve">IPD14: Número de teses defendidas en réxime de </w:t>
            </w:r>
            <w:proofErr w:type="spellStart"/>
            <w:r w:rsidRPr="002B6729">
              <w:rPr>
                <w:rFonts w:cs="Arial"/>
                <w:color w:val="auto"/>
                <w:sz w:val="16"/>
                <w:szCs w:val="16"/>
                <w:lang w:eastAsia="gl-ES"/>
              </w:rPr>
              <w:t>codirección</w:t>
            </w:r>
            <w:proofErr w:type="spellEnd"/>
            <w:r w:rsidRPr="002B6729">
              <w:rPr>
                <w:rFonts w:cs="Arial"/>
                <w:color w:val="auto"/>
                <w:sz w:val="16"/>
                <w:szCs w:val="16"/>
                <w:lang w:eastAsia="gl-ES"/>
              </w:rPr>
              <w:t xml:space="preserve"> </w:t>
            </w:r>
          </w:p>
          <w:p w14:paraId="7DE689DF"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 xml:space="preserve">IPD15: Porcentaxe de PDI con sexenios vivos ou outros indicadores da calidade da investigación equivalentes </w:t>
            </w:r>
          </w:p>
          <w:p w14:paraId="104435E9"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IPD16: Porcentaxe de profesorado estranxeiro que dirixe tese sobre o profesorado total do programa</w:t>
            </w:r>
          </w:p>
          <w:p w14:paraId="23D4F5E7" w14:textId="77777777" w:rsidR="00E754E1" w:rsidRPr="00FE1213" w:rsidRDefault="002B6729" w:rsidP="002B6729">
            <w:pPr>
              <w:spacing w:after="240"/>
              <w:jc w:val="both"/>
              <w:rPr>
                <w:rFonts w:cs="Verdana"/>
                <w:b/>
                <w:bCs/>
                <w:iCs/>
                <w:color w:val="auto"/>
                <w:sz w:val="16"/>
                <w:szCs w:val="16"/>
              </w:rPr>
            </w:pPr>
            <w:r w:rsidRPr="002B6729">
              <w:rPr>
                <w:rFonts w:cs="Arial"/>
                <w:color w:val="auto"/>
                <w:sz w:val="16"/>
                <w:szCs w:val="16"/>
                <w:lang w:eastAsia="gl-ES"/>
              </w:rPr>
              <w:t>IPD17: Número de expertos internacionais que participan en comisións de seguimento e/ou nos tribunais de teses</w:t>
            </w:r>
          </w:p>
        </w:tc>
      </w:tr>
    </w:tbl>
    <w:p w14:paraId="27705DFA" w14:textId="77777777" w:rsidR="002E1611" w:rsidRDefault="002E1611" w:rsidP="002E1611">
      <w:pPr>
        <w:jc w:val="both"/>
        <w:rPr>
          <w:color w:val="auto"/>
        </w:rPr>
      </w:pPr>
    </w:p>
    <w:p w14:paraId="1CD20CD9" w14:textId="77777777" w:rsidR="00FF4442" w:rsidRDefault="00FF4442" w:rsidP="002E1611">
      <w:pPr>
        <w:jc w:val="both"/>
        <w:rPr>
          <w:color w:val="auto"/>
        </w:rPr>
      </w:pPr>
    </w:p>
    <w:p w14:paraId="5DBD2620" w14:textId="77777777" w:rsidR="00B05352" w:rsidRDefault="00B05352" w:rsidP="002E1611">
      <w:pPr>
        <w:jc w:val="both"/>
        <w:rPr>
          <w:color w:val="auto"/>
        </w:rPr>
      </w:pPr>
    </w:p>
    <w:p w14:paraId="2A7C0C8A" w14:textId="77777777" w:rsidR="00B05352" w:rsidRDefault="00B05352" w:rsidP="002E1611">
      <w:pPr>
        <w:jc w:val="both"/>
        <w:rPr>
          <w:color w:val="auto"/>
        </w:rPr>
      </w:pPr>
    </w:p>
    <w:p w14:paraId="4143B02E" w14:textId="77777777" w:rsidR="00FF4442" w:rsidRPr="00FE1213" w:rsidRDefault="00FF4442" w:rsidP="002E1611">
      <w:pPr>
        <w:jc w:val="both"/>
        <w:rPr>
          <w:color w:val="auto"/>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7339D7" w14:paraId="68A5313A"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5CCABC43" w14:textId="77777777" w:rsidR="002E1611" w:rsidRPr="007339D7" w:rsidRDefault="002E1611" w:rsidP="001529EC">
            <w:pPr>
              <w:spacing w:line="360" w:lineRule="auto"/>
              <w:jc w:val="both"/>
              <w:rPr>
                <w:b/>
                <w:color w:val="auto"/>
              </w:rPr>
            </w:pPr>
            <w:r w:rsidRPr="007339D7">
              <w:rPr>
                <w:b/>
                <w:color w:val="auto"/>
              </w:rPr>
              <w:t>DIMENSIÓN 2. RECURSOS</w:t>
            </w:r>
          </w:p>
        </w:tc>
      </w:tr>
      <w:tr w:rsidR="002E1611" w:rsidRPr="00FE1213" w14:paraId="54452176"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14:paraId="245E6493"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CRITERIO 5. RECURSOS MATERIAIS E SERVIZOS: Os</w:t>
            </w:r>
            <w:r w:rsidRPr="00FE1213">
              <w:rPr>
                <w:rFonts w:cs="Verdana"/>
                <w:b/>
                <w:bCs/>
                <w:color w:val="auto"/>
                <w:sz w:val="16"/>
                <w:szCs w:val="16"/>
              </w:rPr>
              <w:t xml:space="preserve"> recursos materias e os servizos postos a disposición para o desenvolvemento das actividades previstas son os axeitados, en función das características do programa de doutoramento, o ámbito científico e o número de doutorandos.</w:t>
            </w:r>
          </w:p>
        </w:tc>
      </w:tr>
      <w:tr w:rsidR="002E1611" w:rsidRPr="00FE1213" w14:paraId="4F1EED6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7B217F56" w14:textId="77777777" w:rsidR="002E1611" w:rsidRPr="00202214" w:rsidRDefault="002E1611" w:rsidP="00286E94">
            <w:pPr>
              <w:spacing w:line="360" w:lineRule="auto"/>
              <w:jc w:val="both"/>
              <w:rPr>
                <w:rFonts w:cs="Verdana"/>
                <w:iCs/>
                <w:color w:val="auto"/>
                <w:sz w:val="16"/>
                <w:szCs w:val="16"/>
              </w:rPr>
            </w:pPr>
            <w:r w:rsidRPr="00202214">
              <w:rPr>
                <w:rFonts w:cs="Verdana"/>
                <w:iCs/>
                <w:color w:val="auto"/>
                <w:sz w:val="16"/>
                <w:szCs w:val="16"/>
              </w:rPr>
              <w:t>5.1.- Os recursos materiais dispoñibles son sufic</w:t>
            </w:r>
            <w:r w:rsidR="00286E94">
              <w:rPr>
                <w:rFonts w:cs="Verdana"/>
                <w:iCs/>
                <w:color w:val="auto"/>
                <w:sz w:val="16"/>
                <w:szCs w:val="16"/>
              </w:rPr>
              <w:t>ientes e axeitados en relación c</w:t>
            </w:r>
            <w:r w:rsidRPr="00202214">
              <w:rPr>
                <w:rFonts w:cs="Verdana"/>
                <w:iCs/>
                <w:color w:val="auto"/>
                <w:sz w:val="16"/>
                <w:szCs w:val="16"/>
              </w:rPr>
              <w:t xml:space="preserve">o número de doutorandos de cada liña de investigación e </w:t>
            </w:r>
            <w:r w:rsidR="00286E94">
              <w:rPr>
                <w:rFonts w:cs="Verdana"/>
                <w:iCs/>
                <w:color w:val="auto"/>
                <w:sz w:val="16"/>
                <w:szCs w:val="16"/>
              </w:rPr>
              <w:t>coa</w:t>
            </w:r>
            <w:r w:rsidRPr="00202214">
              <w:rPr>
                <w:rFonts w:cs="Verdana"/>
                <w:iCs/>
                <w:color w:val="auto"/>
                <w:sz w:val="16"/>
                <w:szCs w:val="16"/>
              </w:rPr>
              <w:t xml:space="preserve"> natureza e características do programa. </w:t>
            </w:r>
          </w:p>
        </w:tc>
      </w:tr>
      <w:tr w:rsidR="002E1611" w:rsidRPr="00FE1213" w14:paraId="7FA4D8B1"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087005A" w14:textId="77777777" w:rsidR="002E1611" w:rsidRPr="00FE1213" w:rsidRDefault="002E1611" w:rsidP="001529EC">
            <w:pPr>
              <w:jc w:val="both"/>
              <w:rPr>
                <w:rFonts w:cs="Verdana"/>
                <w:color w:val="auto"/>
                <w:sz w:val="16"/>
                <w:szCs w:val="16"/>
              </w:rPr>
            </w:pPr>
            <w:r w:rsidRPr="00FE1213">
              <w:rPr>
                <w:rFonts w:cs="Verdana"/>
                <w:color w:val="auto"/>
                <w:sz w:val="16"/>
                <w:szCs w:val="16"/>
              </w:rPr>
              <w:t>Aspectos a valorar:</w:t>
            </w:r>
          </w:p>
          <w:p w14:paraId="06257EC6" w14:textId="77777777" w:rsidR="002E1611" w:rsidRPr="00FE1213" w:rsidRDefault="002E1611" w:rsidP="001529EC">
            <w:pPr>
              <w:autoSpaceDE w:val="0"/>
              <w:autoSpaceDN w:val="0"/>
              <w:adjustRightInd w:val="0"/>
              <w:jc w:val="both"/>
              <w:rPr>
                <w:rFonts w:cs="Verdana"/>
                <w:color w:val="auto"/>
                <w:sz w:val="16"/>
                <w:szCs w:val="16"/>
              </w:rPr>
            </w:pPr>
          </w:p>
          <w:p w14:paraId="677D31FE"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sidRPr="00FE1213">
              <w:rPr>
                <w:color w:val="auto"/>
                <w:sz w:val="16"/>
                <w:szCs w:val="16"/>
              </w:rPr>
              <w:t>Os recursos materiais e outros medios dispoñibles (laboratorios, talleres, bibliotecas, acceso a fontes documentais, recursos informáticos, etc.) son adecuados en función do número de estudantes do programa.</w:t>
            </w:r>
          </w:p>
          <w:p w14:paraId="48F3C2BA"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Cumprimento da</w:t>
            </w:r>
            <w:r w:rsidRPr="00FE1213">
              <w:rPr>
                <w:color w:val="auto"/>
                <w:sz w:val="16"/>
                <w:szCs w:val="16"/>
              </w:rPr>
              <w:t xml:space="preserve"> previsión </w:t>
            </w:r>
            <w:r>
              <w:rPr>
                <w:color w:val="auto"/>
                <w:sz w:val="16"/>
                <w:szCs w:val="16"/>
              </w:rPr>
              <w:t>establecida na memoria verificada sobre a</w:t>
            </w:r>
            <w:r w:rsidRPr="00FE1213">
              <w:rPr>
                <w:color w:val="auto"/>
                <w:sz w:val="16"/>
                <w:szCs w:val="16"/>
              </w:rPr>
              <w:t xml:space="preserve"> obtención de recursos externos e bolsas de viaxe que faciliten a asistencia a congresos e estadías no estranxeiro ou outras universidades.</w:t>
            </w:r>
          </w:p>
          <w:p w14:paraId="4A823129"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No seu caso, a u</w:t>
            </w:r>
            <w:r w:rsidRPr="00FE1213">
              <w:rPr>
                <w:color w:val="auto"/>
                <w:sz w:val="16"/>
                <w:szCs w:val="16"/>
              </w:rPr>
              <w:t xml:space="preserve">niversidade fixo efectivos os compromisos incluídos na memoria de verificación do </w:t>
            </w:r>
            <w:r>
              <w:rPr>
                <w:color w:val="auto"/>
                <w:sz w:val="16"/>
                <w:szCs w:val="16"/>
              </w:rPr>
              <w:t>programa</w:t>
            </w:r>
            <w:r w:rsidRPr="00FE1213">
              <w:rPr>
                <w:color w:val="auto"/>
                <w:sz w:val="16"/>
                <w:szCs w:val="16"/>
              </w:rPr>
              <w:t>.</w:t>
            </w:r>
          </w:p>
        </w:tc>
      </w:tr>
      <w:tr w:rsidR="002E1611" w:rsidRPr="00FE1213" w14:paraId="5CF4C6F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21A0698"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B7BDEA4" w14:textId="77777777" w:rsidR="002E1611" w:rsidRDefault="002E1611" w:rsidP="001529EC">
            <w:pPr>
              <w:jc w:val="both"/>
              <w:rPr>
                <w:color w:val="auto"/>
                <w:sz w:val="16"/>
                <w:szCs w:val="16"/>
              </w:rPr>
            </w:pPr>
          </w:p>
          <w:p w14:paraId="4D264A23" w14:textId="4DD2BBBC" w:rsidR="000A791C" w:rsidRPr="00B851CE" w:rsidRDefault="002D018A" w:rsidP="002D018A">
            <w:pPr>
              <w:spacing w:after="120" w:line="360" w:lineRule="auto"/>
              <w:jc w:val="both"/>
              <w:rPr>
                <w:rFonts w:eastAsiaTheme="minorHAnsi"/>
                <w:color w:val="auto"/>
                <w:sz w:val="16"/>
                <w:szCs w:val="16"/>
                <w:lang w:val="es-ES_tradnl" w:eastAsia="en-US"/>
              </w:rPr>
            </w:pPr>
            <w:r w:rsidRPr="00B851CE">
              <w:rPr>
                <w:rFonts w:eastAsiaTheme="minorHAnsi"/>
                <w:color w:val="auto"/>
                <w:sz w:val="16"/>
                <w:szCs w:val="16"/>
                <w:lang w:val="es-ES_tradnl" w:eastAsia="en-US"/>
              </w:rPr>
              <w:t xml:space="preserve">Desde a </w:t>
            </w:r>
            <w:proofErr w:type="spellStart"/>
            <w:r w:rsidRPr="00B851CE">
              <w:rPr>
                <w:rFonts w:eastAsiaTheme="minorHAnsi"/>
                <w:color w:val="auto"/>
                <w:sz w:val="16"/>
                <w:szCs w:val="16"/>
                <w:lang w:val="es-ES_tradnl" w:eastAsia="en-US"/>
              </w:rPr>
              <w:t>súa</w:t>
            </w:r>
            <w:proofErr w:type="spellEnd"/>
            <w:r w:rsidRPr="00B851CE">
              <w:rPr>
                <w:rFonts w:eastAsiaTheme="minorHAnsi"/>
                <w:color w:val="auto"/>
                <w:sz w:val="16"/>
                <w:szCs w:val="16"/>
                <w:lang w:val="es-ES_tradnl" w:eastAsia="en-US"/>
              </w:rPr>
              <w:t xml:space="preserve"> implantación, as actividades do PD están </w:t>
            </w:r>
            <w:proofErr w:type="gramStart"/>
            <w:r w:rsidRPr="00B851CE">
              <w:rPr>
                <w:rFonts w:eastAsiaTheme="minorHAnsi"/>
                <w:color w:val="auto"/>
                <w:sz w:val="16"/>
                <w:szCs w:val="16"/>
                <w:lang w:val="es-ES_tradnl" w:eastAsia="en-US"/>
              </w:rPr>
              <w:t>centralizadas</w:t>
            </w:r>
            <w:proofErr w:type="gramEnd"/>
            <w:r w:rsidRPr="00B851CE">
              <w:rPr>
                <w:rFonts w:eastAsiaTheme="minorHAnsi"/>
                <w:color w:val="auto"/>
                <w:sz w:val="16"/>
                <w:szCs w:val="16"/>
                <w:lang w:val="es-ES_tradnl" w:eastAsia="en-US"/>
              </w:rPr>
              <w:t xml:space="preserve"> </w:t>
            </w:r>
            <w:proofErr w:type="spellStart"/>
            <w:r w:rsidRPr="00B851CE">
              <w:rPr>
                <w:rFonts w:eastAsiaTheme="minorHAnsi"/>
                <w:color w:val="auto"/>
                <w:sz w:val="16"/>
                <w:szCs w:val="16"/>
                <w:lang w:val="es-ES_tradnl" w:eastAsia="en-US"/>
              </w:rPr>
              <w:t>na</w:t>
            </w:r>
            <w:proofErr w:type="spellEnd"/>
            <w:r w:rsidRPr="00B851CE">
              <w:rPr>
                <w:rFonts w:eastAsiaTheme="minorHAnsi"/>
                <w:color w:val="auto"/>
                <w:sz w:val="16"/>
                <w:szCs w:val="16"/>
                <w:lang w:val="es-ES_tradnl" w:eastAsia="en-US"/>
              </w:rPr>
              <w:t xml:space="preserve"> Facultade de </w:t>
            </w:r>
            <w:proofErr w:type="spellStart"/>
            <w:r w:rsidRPr="00B851CE">
              <w:rPr>
                <w:rFonts w:eastAsiaTheme="minorHAnsi"/>
                <w:color w:val="auto"/>
                <w:sz w:val="16"/>
                <w:szCs w:val="16"/>
                <w:lang w:val="es-ES_tradnl" w:eastAsia="en-US"/>
              </w:rPr>
              <w:t>Belas</w:t>
            </w:r>
            <w:proofErr w:type="spellEnd"/>
            <w:r w:rsidRPr="00B851CE">
              <w:rPr>
                <w:rFonts w:eastAsiaTheme="minorHAnsi"/>
                <w:color w:val="auto"/>
                <w:sz w:val="16"/>
                <w:szCs w:val="16"/>
                <w:lang w:val="es-ES_tradnl" w:eastAsia="en-US"/>
              </w:rPr>
              <w:t xml:space="preserve"> Artes do Campus de Pontevedra, situada no centro da </w:t>
            </w:r>
            <w:proofErr w:type="spellStart"/>
            <w:r w:rsidRPr="00B851CE">
              <w:rPr>
                <w:rFonts w:eastAsiaTheme="minorHAnsi"/>
                <w:color w:val="auto"/>
                <w:sz w:val="16"/>
                <w:szCs w:val="16"/>
                <w:lang w:val="es-ES_tradnl" w:eastAsia="en-US"/>
              </w:rPr>
              <w:t>cidade</w:t>
            </w:r>
            <w:proofErr w:type="spellEnd"/>
            <w:r w:rsidRPr="00B851CE">
              <w:rPr>
                <w:rFonts w:eastAsiaTheme="minorHAnsi"/>
                <w:color w:val="auto"/>
                <w:sz w:val="16"/>
                <w:szCs w:val="16"/>
                <w:lang w:val="es-ES_tradnl" w:eastAsia="en-US"/>
              </w:rPr>
              <w:t xml:space="preserve">. Esta facultade pon </w:t>
            </w:r>
            <w:proofErr w:type="spellStart"/>
            <w:r w:rsidRPr="00B851CE">
              <w:rPr>
                <w:rFonts w:eastAsiaTheme="minorHAnsi"/>
                <w:color w:val="auto"/>
                <w:sz w:val="16"/>
                <w:szCs w:val="16"/>
                <w:lang w:val="es-ES_tradnl" w:eastAsia="en-US"/>
              </w:rPr>
              <w:t>ao</w:t>
            </w:r>
            <w:proofErr w:type="spellEnd"/>
            <w:r w:rsidRPr="00B851CE">
              <w:rPr>
                <w:rFonts w:eastAsiaTheme="minorHAnsi"/>
                <w:color w:val="auto"/>
                <w:sz w:val="16"/>
                <w:szCs w:val="16"/>
                <w:lang w:val="es-ES_tradnl" w:eastAsia="en-US"/>
              </w:rPr>
              <w:t xml:space="preserve"> </w:t>
            </w:r>
            <w:proofErr w:type="spellStart"/>
            <w:r w:rsidRPr="00B851CE">
              <w:rPr>
                <w:rFonts w:eastAsiaTheme="minorHAnsi"/>
                <w:color w:val="auto"/>
                <w:sz w:val="16"/>
                <w:szCs w:val="16"/>
                <w:lang w:val="es-ES_tradnl" w:eastAsia="en-US"/>
              </w:rPr>
              <w:t>dispor</w:t>
            </w:r>
            <w:proofErr w:type="spellEnd"/>
            <w:r w:rsidRPr="00B851CE">
              <w:rPr>
                <w:rFonts w:eastAsiaTheme="minorHAnsi"/>
                <w:color w:val="auto"/>
                <w:sz w:val="16"/>
                <w:szCs w:val="16"/>
                <w:lang w:val="es-ES_tradnl" w:eastAsia="en-US"/>
              </w:rPr>
              <w:t xml:space="preserve"> da titulación </w:t>
            </w:r>
            <w:proofErr w:type="gramStart"/>
            <w:r w:rsidRPr="00B851CE">
              <w:rPr>
                <w:rFonts w:eastAsiaTheme="minorHAnsi"/>
                <w:color w:val="auto"/>
                <w:sz w:val="16"/>
                <w:szCs w:val="16"/>
                <w:lang w:val="es-ES_tradnl" w:eastAsia="en-US"/>
              </w:rPr>
              <w:t>todas as</w:t>
            </w:r>
            <w:proofErr w:type="gramEnd"/>
            <w:r w:rsidRPr="00B851CE">
              <w:rPr>
                <w:rFonts w:eastAsiaTheme="minorHAnsi"/>
                <w:color w:val="auto"/>
                <w:sz w:val="16"/>
                <w:szCs w:val="16"/>
                <w:lang w:val="es-ES_tradnl" w:eastAsia="en-US"/>
              </w:rPr>
              <w:t xml:space="preserve"> </w:t>
            </w:r>
            <w:proofErr w:type="spellStart"/>
            <w:r w:rsidRPr="00B851CE">
              <w:rPr>
                <w:rFonts w:eastAsiaTheme="minorHAnsi"/>
                <w:color w:val="auto"/>
                <w:sz w:val="16"/>
                <w:szCs w:val="16"/>
                <w:lang w:val="es-ES_tradnl" w:eastAsia="en-US"/>
              </w:rPr>
              <w:t>instalacións</w:t>
            </w:r>
            <w:proofErr w:type="spellEnd"/>
            <w:r w:rsidRPr="00B851CE">
              <w:rPr>
                <w:rFonts w:eastAsiaTheme="minorHAnsi"/>
                <w:color w:val="auto"/>
                <w:sz w:val="16"/>
                <w:szCs w:val="16"/>
                <w:lang w:val="es-ES_tradnl" w:eastAsia="en-US"/>
              </w:rPr>
              <w:t xml:space="preserve"> e </w:t>
            </w:r>
            <w:proofErr w:type="spellStart"/>
            <w:r w:rsidRPr="00B851CE">
              <w:rPr>
                <w:rFonts w:eastAsiaTheme="minorHAnsi"/>
                <w:color w:val="auto"/>
                <w:sz w:val="16"/>
                <w:szCs w:val="16"/>
                <w:lang w:val="es-ES_tradnl" w:eastAsia="en-US"/>
              </w:rPr>
              <w:t>servizos</w:t>
            </w:r>
            <w:proofErr w:type="spellEnd"/>
            <w:r w:rsidRPr="00B851CE">
              <w:rPr>
                <w:rFonts w:eastAsiaTheme="minorHAnsi"/>
                <w:color w:val="auto"/>
                <w:sz w:val="16"/>
                <w:szCs w:val="16"/>
                <w:lang w:val="es-ES_tradnl" w:eastAsia="en-US"/>
              </w:rPr>
              <w:t xml:space="preserve"> necesarios: aulas, aula informática, talleres técnicos, biblioteca, salas de </w:t>
            </w:r>
            <w:proofErr w:type="spellStart"/>
            <w:r w:rsidRPr="00B851CE">
              <w:rPr>
                <w:rFonts w:eastAsiaTheme="minorHAnsi"/>
                <w:color w:val="auto"/>
                <w:sz w:val="16"/>
                <w:szCs w:val="16"/>
                <w:lang w:val="es-ES_tradnl" w:eastAsia="en-US"/>
              </w:rPr>
              <w:t>reunións</w:t>
            </w:r>
            <w:proofErr w:type="spellEnd"/>
            <w:r w:rsidRPr="00B851CE">
              <w:rPr>
                <w:rFonts w:eastAsiaTheme="minorHAnsi"/>
                <w:color w:val="auto"/>
                <w:sz w:val="16"/>
                <w:szCs w:val="16"/>
                <w:lang w:val="es-ES_tradnl" w:eastAsia="en-US"/>
              </w:rPr>
              <w:t xml:space="preserve"> e despachos. Para os actos de lectura </w:t>
            </w:r>
            <w:proofErr w:type="gramStart"/>
            <w:r w:rsidRPr="00B851CE">
              <w:rPr>
                <w:rFonts w:eastAsiaTheme="minorHAnsi"/>
                <w:color w:val="auto"/>
                <w:sz w:val="16"/>
                <w:szCs w:val="16"/>
                <w:lang w:val="es-ES_tradnl" w:eastAsia="en-US"/>
              </w:rPr>
              <w:t>e</w:t>
            </w:r>
            <w:proofErr w:type="gramEnd"/>
            <w:r w:rsidRPr="00B851CE">
              <w:rPr>
                <w:rFonts w:eastAsiaTheme="minorHAnsi"/>
                <w:color w:val="auto"/>
                <w:sz w:val="16"/>
                <w:szCs w:val="16"/>
                <w:lang w:val="es-ES_tradnl" w:eastAsia="en-US"/>
              </w:rPr>
              <w:t xml:space="preserve"> defensa de tese está habilitada </w:t>
            </w:r>
            <w:proofErr w:type="spellStart"/>
            <w:r w:rsidRPr="00B851CE">
              <w:rPr>
                <w:rFonts w:eastAsiaTheme="minorHAnsi"/>
                <w:color w:val="auto"/>
                <w:sz w:val="16"/>
                <w:szCs w:val="16"/>
                <w:lang w:val="es-ES_tradnl" w:eastAsia="en-US"/>
              </w:rPr>
              <w:t>unha</w:t>
            </w:r>
            <w:proofErr w:type="spellEnd"/>
            <w:r w:rsidRPr="00B851CE">
              <w:rPr>
                <w:rFonts w:eastAsiaTheme="minorHAnsi"/>
                <w:color w:val="auto"/>
                <w:sz w:val="16"/>
                <w:szCs w:val="16"/>
                <w:lang w:val="es-ES_tradnl" w:eastAsia="en-US"/>
              </w:rPr>
              <w:t xml:space="preserve"> sala específica cos medios técnicos necesarios tanto para o </w:t>
            </w:r>
            <w:proofErr w:type="spellStart"/>
            <w:r w:rsidRPr="00B851CE">
              <w:rPr>
                <w:rFonts w:eastAsiaTheme="minorHAnsi"/>
                <w:color w:val="auto"/>
                <w:sz w:val="16"/>
                <w:szCs w:val="16"/>
                <w:lang w:val="es-ES_tradnl" w:eastAsia="en-US"/>
              </w:rPr>
              <w:t>desenvolvemento</w:t>
            </w:r>
            <w:proofErr w:type="spellEnd"/>
            <w:r w:rsidRPr="00B851CE">
              <w:rPr>
                <w:rFonts w:eastAsiaTheme="minorHAnsi"/>
                <w:color w:val="auto"/>
                <w:sz w:val="16"/>
                <w:szCs w:val="16"/>
                <w:lang w:val="es-ES_tradnl" w:eastAsia="en-US"/>
              </w:rPr>
              <w:t xml:space="preserve"> da propia defensa (computador, </w:t>
            </w:r>
            <w:proofErr w:type="spellStart"/>
            <w:r w:rsidRPr="00B851CE">
              <w:rPr>
                <w:rFonts w:eastAsiaTheme="minorHAnsi"/>
                <w:color w:val="auto"/>
                <w:sz w:val="16"/>
                <w:szCs w:val="16"/>
                <w:lang w:val="es-ES_tradnl" w:eastAsia="en-US"/>
              </w:rPr>
              <w:t>proxector</w:t>
            </w:r>
            <w:proofErr w:type="spellEnd"/>
            <w:r w:rsidRPr="00B851CE">
              <w:rPr>
                <w:rFonts w:eastAsiaTheme="minorHAnsi"/>
                <w:color w:val="auto"/>
                <w:sz w:val="16"/>
                <w:szCs w:val="16"/>
                <w:lang w:val="es-ES_tradnl" w:eastAsia="en-US"/>
              </w:rPr>
              <w:t xml:space="preserve"> de </w:t>
            </w:r>
            <w:proofErr w:type="gramStart"/>
            <w:r w:rsidRPr="00B851CE">
              <w:rPr>
                <w:rFonts w:eastAsiaTheme="minorHAnsi"/>
                <w:color w:val="auto"/>
                <w:sz w:val="16"/>
                <w:szCs w:val="16"/>
                <w:lang w:val="es-ES_tradnl" w:eastAsia="en-US"/>
              </w:rPr>
              <w:t>vídeo</w:t>
            </w:r>
            <w:r w:rsidR="00C00B9D" w:rsidRPr="00B851CE">
              <w:rPr>
                <w:rFonts w:eastAsiaTheme="minorHAnsi"/>
                <w:color w:val="auto"/>
                <w:sz w:val="16"/>
                <w:szCs w:val="16"/>
                <w:lang w:val="es-ES_tradnl" w:eastAsia="en-US"/>
              </w:rPr>
              <w:t>,…</w:t>
            </w:r>
            <w:proofErr w:type="gramEnd"/>
            <w:r w:rsidRPr="00B851CE">
              <w:rPr>
                <w:rFonts w:eastAsiaTheme="minorHAnsi"/>
                <w:color w:val="auto"/>
                <w:sz w:val="16"/>
                <w:szCs w:val="16"/>
                <w:lang w:val="es-ES_tradnl" w:eastAsia="en-US"/>
              </w:rPr>
              <w:t xml:space="preserve">) como para, de ser necesario, poder realizar </w:t>
            </w:r>
            <w:r w:rsidR="00C00B9D" w:rsidRPr="00B851CE">
              <w:rPr>
                <w:rFonts w:eastAsiaTheme="minorHAnsi"/>
                <w:color w:val="auto"/>
                <w:sz w:val="16"/>
                <w:szCs w:val="16"/>
                <w:lang w:val="es-ES_tradnl" w:eastAsia="en-US"/>
              </w:rPr>
              <w:t xml:space="preserve">sen dificultade </w:t>
            </w:r>
            <w:r w:rsidRPr="00B851CE">
              <w:rPr>
                <w:rFonts w:eastAsiaTheme="minorHAnsi"/>
                <w:color w:val="auto"/>
                <w:sz w:val="16"/>
                <w:szCs w:val="16"/>
                <w:lang w:val="es-ES_tradnl" w:eastAsia="en-US"/>
              </w:rPr>
              <w:t xml:space="preserve">os actos de defensa de tese en modo totalmente remoto </w:t>
            </w:r>
            <w:proofErr w:type="spellStart"/>
            <w:r w:rsidRPr="00B851CE">
              <w:rPr>
                <w:rFonts w:eastAsiaTheme="minorHAnsi"/>
                <w:color w:val="auto"/>
                <w:sz w:val="16"/>
                <w:szCs w:val="16"/>
                <w:lang w:val="es-ES_tradnl" w:eastAsia="en-US"/>
              </w:rPr>
              <w:t>ou</w:t>
            </w:r>
            <w:proofErr w:type="spellEnd"/>
            <w:r w:rsidRPr="00B851CE">
              <w:rPr>
                <w:rFonts w:eastAsiaTheme="minorHAnsi"/>
                <w:color w:val="auto"/>
                <w:sz w:val="16"/>
                <w:szCs w:val="16"/>
                <w:lang w:val="es-ES_tradnl" w:eastAsia="en-US"/>
              </w:rPr>
              <w:t xml:space="preserve"> semipresencial.</w:t>
            </w:r>
          </w:p>
          <w:p w14:paraId="7A10AFD7" w14:textId="5465C60D" w:rsidR="002D018A" w:rsidRPr="00B851CE" w:rsidRDefault="002D018A" w:rsidP="002D018A">
            <w:pPr>
              <w:spacing w:after="120" w:line="360" w:lineRule="auto"/>
              <w:jc w:val="both"/>
              <w:rPr>
                <w:rFonts w:eastAsiaTheme="minorHAnsi"/>
                <w:color w:val="auto"/>
                <w:sz w:val="16"/>
                <w:szCs w:val="16"/>
                <w:lang w:val="es-ES_tradnl" w:eastAsia="en-US"/>
              </w:rPr>
            </w:pPr>
            <w:r w:rsidRPr="00B851CE">
              <w:rPr>
                <w:color w:val="auto"/>
                <w:sz w:val="16"/>
                <w:szCs w:val="16"/>
                <w:shd w:val="clear" w:color="auto" w:fill="FFFFFF"/>
              </w:rPr>
              <w:t>A citada facultade considérase centro de adscrición do alumnado para os efectos de trámites administrativos e de representación estudantil.</w:t>
            </w:r>
          </w:p>
          <w:p w14:paraId="21E01065" w14:textId="77777777" w:rsidR="002D018A" w:rsidRPr="00B851CE" w:rsidRDefault="002D018A" w:rsidP="001529EC">
            <w:pPr>
              <w:jc w:val="both"/>
              <w:rPr>
                <w:color w:val="auto"/>
                <w:sz w:val="16"/>
                <w:szCs w:val="16"/>
              </w:rPr>
            </w:pPr>
          </w:p>
          <w:p w14:paraId="50F6F622" w14:textId="77777777" w:rsidR="000A791C" w:rsidRPr="00A27865" w:rsidRDefault="000A791C" w:rsidP="000A791C">
            <w:pPr>
              <w:jc w:val="both"/>
              <w:rPr>
                <w:i/>
                <w:color w:val="auto"/>
                <w:sz w:val="16"/>
                <w:szCs w:val="16"/>
              </w:rPr>
            </w:pPr>
            <w:r w:rsidRPr="00A27865">
              <w:rPr>
                <w:i/>
                <w:color w:val="auto"/>
                <w:sz w:val="16"/>
                <w:szCs w:val="16"/>
              </w:rPr>
              <w:t>Resultados de satisfacción en relación co</w:t>
            </w:r>
            <w:r>
              <w:rPr>
                <w:i/>
                <w:color w:val="auto"/>
                <w:sz w:val="16"/>
                <w:szCs w:val="16"/>
              </w:rPr>
              <w:t>as infraestruturas e recursos materiais</w:t>
            </w:r>
            <w:r w:rsidRPr="00A27865">
              <w:rPr>
                <w:i/>
                <w:color w:val="auto"/>
                <w:sz w:val="16"/>
                <w:szCs w:val="16"/>
              </w:rPr>
              <w:t>:</w:t>
            </w:r>
          </w:p>
          <w:p w14:paraId="2D4D52E4" w14:textId="77777777" w:rsidR="000A791C" w:rsidRDefault="000A791C" w:rsidP="001529EC">
            <w:pPr>
              <w:jc w:val="both"/>
              <w:rPr>
                <w:color w:val="auto"/>
                <w:sz w:val="16"/>
                <w:szCs w:val="16"/>
              </w:rPr>
            </w:pPr>
          </w:p>
          <w:p w14:paraId="55D0923C" w14:textId="4C33AE5E" w:rsidR="00A731A5" w:rsidRPr="00B851CE" w:rsidRDefault="00B81FB0" w:rsidP="00A731A5">
            <w:pPr>
              <w:suppressAutoHyphens w:val="0"/>
              <w:autoSpaceDE w:val="0"/>
              <w:autoSpaceDN w:val="0"/>
              <w:adjustRightInd w:val="0"/>
              <w:spacing w:line="360" w:lineRule="auto"/>
              <w:jc w:val="both"/>
              <w:rPr>
                <w:rFonts w:eastAsiaTheme="minorHAnsi"/>
                <w:color w:val="auto"/>
                <w:sz w:val="16"/>
                <w:szCs w:val="16"/>
                <w:lang w:val="es-ES_tradnl" w:eastAsia="en-US"/>
              </w:rPr>
            </w:pPr>
            <w:r w:rsidRPr="00B851CE">
              <w:rPr>
                <w:rFonts w:eastAsiaTheme="minorHAnsi"/>
                <w:color w:val="auto"/>
                <w:sz w:val="16"/>
                <w:szCs w:val="16"/>
                <w:lang w:val="es-ES_tradnl" w:eastAsia="en-US"/>
              </w:rPr>
              <w:lastRenderedPageBreak/>
              <w:t>A</w:t>
            </w:r>
            <w:r w:rsidR="00A731A5" w:rsidRPr="00B851CE">
              <w:rPr>
                <w:rFonts w:eastAsiaTheme="minorHAnsi"/>
                <w:color w:val="auto"/>
                <w:sz w:val="16"/>
                <w:szCs w:val="16"/>
                <w:lang w:val="es-ES_tradnl" w:eastAsia="en-US"/>
              </w:rPr>
              <w:t xml:space="preserve"> valoración da satisfacción do alumnado </w:t>
            </w:r>
            <w:proofErr w:type="gramStart"/>
            <w:r w:rsidR="00A731A5" w:rsidRPr="00B851CE">
              <w:rPr>
                <w:rFonts w:eastAsiaTheme="minorHAnsi"/>
                <w:color w:val="auto"/>
                <w:sz w:val="16"/>
                <w:szCs w:val="16"/>
                <w:lang w:val="es-ES_tradnl" w:eastAsia="en-US"/>
              </w:rPr>
              <w:t>e</w:t>
            </w:r>
            <w:proofErr w:type="gramEnd"/>
            <w:r w:rsidR="00A731A5" w:rsidRPr="00B851CE">
              <w:rPr>
                <w:rFonts w:eastAsiaTheme="minorHAnsi"/>
                <w:color w:val="auto"/>
                <w:sz w:val="16"/>
                <w:szCs w:val="16"/>
                <w:lang w:val="es-ES_tradnl" w:eastAsia="en-US"/>
              </w:rPr>
              <w:t xml:space="preserve"> do profesorado cos </w:t>
            </w:r>
            <w:proofErr w:type="spellStart"/>
            <w:r w:rsidR="00A731A5" w:rsidRPr="00B851CE">
              <w:rPr>
                <w:rFonts w:eastAsiaTheme="minorHAnsi"/>
                <w:color w:val="auto"/>
                <w:sz w:val="16"/>
                <w:szCs w:val="16"/>
                <w:lang w:val="es-ES_tradnl" w:eastAsia="en-US"/>
              </w:rPr>
              <w:t>espazos</w:t>
            </w:r>
            <w:proofErr w:type="spellEnd"/>
            <w:r w:rsidR="00A731A5" w:rsidRPr="00B851CE">
              <w:rPr>
                <w:rFonts w:eastAsiaTheme="minorHAnsi"/>
                <w:color w:val="auto"/>
                <w:sz w:val="16"/>
                <w:szCs w:val="16"/>
                <w:lang w:val="es-ES_tradnl" w:eastAsia="en-US"/>
              </w:rPr>
              <w:t xml:space="preserve"> de </w:t>
            </w:r>
            <w:proofErr w:type="spellStart"/>
            <w:r w:rsidR="00A731A5" w:rsidRPr="00B851CE">
              <w:rPr>
                <w:rFonts w:eastAsiaTheme="minorHAnsi"/>
                <w:color w:val="auto"/>
                <w:sz w:val="16"/>
                <w:szCs w:val="16"/>
                <w:lang w:val="es-ES_tradnl" w:eastAsia="en-US"/>
              </w:rPr>
              <w:t>traballo</w:t>
            </w:r>
            <w:proofErr w:type="spellEnd"/>
            <w:r w:rsidR="00A731A5" w:rsidRPr="00B851CE">
              <w:rPr>
                <w:rFonts w:eastAsiaTheme="minorHAnsi"/>
                <w:color w:val="auto"/>
                <w:sz w:val="16"/>
                <w:szCs w:val="16"/>
                <w:lang w:val="es-ES_tradnl" w:eastAsia="en-US"/>
              </w:rPr>
              <w:t xml:space="preserve">, e cos recursos </w:t>
            </w:r>
            <w:proofErr w:type="spellStart"/>
            <w:r w:rsidR="00A731A5" w:rsidRPr="00B851CE">
              <w:rPr>
                <w:rFonts w:eastAsiaTheme="minorHAnsi"/>
                <w:color w:val="auto"/>
                <w:sz w:val="16"/>
                <w:szCs w:val="16"/>
                <w:lang w:val="es-ES_tradnl" w:eastAsia="en-US"/>
              </w:rPr>
              <w:t>dispoñibles</w:t>
            </w:r>
            <w:proofErr w:type="spellEnd"/>
            <w:r w:rsidR="00A731A5" w:rsidRPr="00B851CE">
              <w:rPr>
                <w:rFonts w:eastAsiaTheme="minorHAnsi"/>
                <w:color w:val="auto"/>
                <w:sz w:val="16"/>
                <w:szCs w:val="16"/>
                <w:lang w:val="es-ES_tradnl" w:eastAsia="en-US"/>
              </w:rPr>
              <w:t xml:space="preserve"> en </w:t>
            </w:r>
            <w:proofErr w:type="spellStart"/>
            <w:r w:rsidR="00A731A5" w:rsidRPr="00B851CE">
              <w:rPr>
                <w:rFonts w:eastAsiaTheme="minorHAnsi"/>
                <w:color w:val="auto"/>
                <w:sz w:val="16"/>
                <w:szCs w:val="16"/>
                <w:lang w:val="es-ES_tradnl" w:eastAsia="en-US"/>
              </w:rPr>
              <w:t>xeral</w:t>
            </w:r>
            <w:proofErr w:type="spellEnd"/>
            <w:r w:rsidR="00A731A5" w:rsidRPr="00B851CE">
              <w:rPr>
                <w:rFonts w:eastAsiaTheme="minorHAnsi"/>
                <w:color w:val="auto"/>
                <w:sz w:val="16"/>
                <w:szCs w:val="16"/>
                <w:lang w:val="es-ES_tradnl" w:eastAsia="en-US"/>
              </w:rPr>
              <w:t xml:space="preserve">, manifestada </w:t>
            </w:r>
            <w:proofErr w:type="spellStart"/>
            <w:r w:rsidR="00A731A5" w:rsidRPr="00B851CE">
              <w:rPr>
                <w:rFonts w:eastAsiaTheme="minorHAnsi"/>
                <w:color w:val="auto"/>
                <w:sz w:val="16"/>
                <w:szCs w:val="16"/>
                <w:lang w:val="es-ES_tradnl" w:eastAsia="en-US"/>
              </w:rPr>
              <w:t>nas</w:t>
            </w:r>
            <w:proofErr w:type="spellEnd"/>
            <w:r w:rsidR="00A731A5" w:rsidRPr="00B851CE">
              <w:rPr>
                <w:rFonts w:eastAsiaTheme="minorHAnsi"/>
                <w:color w:val="auto"/>
                <w:sz w:val="16"/>
                <w:szCs w:val="16"/>
                <w:lang w:val="es-ES_tradnl" w:eastAsia="en-US"/>
              </w:rPr>
              <w:t xml:space="preserve"> </w:t>
            </w:r>
            <w:proofErr w:type="spellStart"/>
            <w:r w:rsidR="00A731A5" w:rsidRPr="00B851CE">
              <w:rPr>
                <w:rFonts w:eastAsiaTheme="minorHAnsi"/>
                <w:color w:val="auto"/>
                <w:sz w:val="16"/>
                <w:szCs w:val="16"/>
                <w:lang w:val="es-ES_tradnl" w:eastAsia="en-US"/>
              </w:rPr>
              <w:t>enquisas</w:t>
            </w:r>
            <w:proofErr w:type="spellEnd"/>
            <w:r w:rsidR="00A731A5" w:rsidRPr="00B851CE">
              <w:rPr>
                <w:rFonts w:eastAsiaTheme="minorHAnsi"/>
                <w:color w:val="auto"/>
                <w:sz w:val="16"/>
                <w:szCs w:val="16"/>
                <w:lang w:val="es-ES_tradnl" w:eastAsia="en-US"/>
              </w:rPr>
              <w:t xml:space="preserve"> </w:t>
            </w:r>
            <w:proofErr w:type="spellStart"/>
            <w:r w:rsidR="00053625" w:rsidRPr="00B851CE">
              <w:rPr>
                <w:rFonts w:eastAsiaTheme="minorHAnsi"/>
                <w:color w:val="auto"/>
                <w:sz w:val="16"/>
                <w:szCs w:val="16"/>
                <w:lang w:val="es-ES_tradnl" w:eastAsia="en-US"/>
              </w:rPr>
              <w:t>considérase</w:t>
            </w:r>
            <w:proofErr w:type="spellEnd"/>
            <w:r w:rsidR="00053625" w:rsidRPr="00B851CE">
              <w:rPr>
                <w:rFonts w:eastAsiaTheme="minorHAnsi"/>
                <w:color w:val="auto"/>
                <w:sz w:val="16"/>
                <w:szCs w:val="16"/>
                <w:lang w:val="es-ES_tradnl" w:eastAsia="en-US"/>
              </w:rPr>
              <w:t xml:space="preserve"> boa</w:t>
            </w:r>
            <w:r w:rsidR="00A731A5" w:rsidRPr="00B851CE">
              <w:rPr>
                <w:rFonts w:eastAsiaTheme="minorHAnsi"/>
                <w:color w:val="auto"/>
                <w:sz w:val="16"/>
                <w:szCs w:val="16"/>
                <w:lang w:val="es-ES_tradnl" w:eastAsia="en-US"/>
              </w:rPr>
              <w:t>.</w:t>
            </w:r>
          </w:p>
          <w:p w14:paraId="47329469" w14:textId="77777777" w:rsidR="000A791C" w:rsidRPr="00FE1213" w:rsidRDefault="000A791C" w:rsidP="001529EC">
            <w:pPr>
              <w:jc w:val="both"/>
              <w:rPr>
                <w:color w:val="auto"/>
                <w:sz w:val="16"/>
                <w:szCs w:val="16"/>
              </w:rPr>
            </w:pPr>
          </w:p>
          <w:p w14:paraId="7A745BDB" w14:textId="77777777" w:rsidR="002E1611" w:rsidRPr="00FE1213" w:rsidRDefault="002E1611" w:rsidP="001529EC">
            <w:pPr>
              <w:jc w:val="both"/>
              <w:rPr>
                <w:color w:val="auto"/>
                <w:sz w:val="16"/>
                <w:szCs w:val="16"/>
              </w:rPr>
            </w:pPr>
          </w:p>
        </w:tc>
      </w:tr>
      <w:tr w:rsidR="002E1611" w:rsidRPr="00FE1213" w14:paraId="6DEA927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35829713"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5.2.- Os servizos de o</w:t>
            </w:r>
            <w:r w:rsidR="00286E94">
              <w:rPr>
                <w:rFonts w:cs="Verdana"/>
                <w:iCs/>
                <w:color w:val="auto"/>
                <w:sz w:val="16"/>
                <w:szCs w:val="16"/>
              </w:rPr>
              <w:t>rientación académica responden á</w:t>
            </w:r>
            <w:r w:rsidRPr="00202214">
              <w:rPr>
                <w:rFonts w:cs="Verdana"/>
                <w:iCs/>
                <w:color w:val="auto"/>
                <w:sz w:val="16"/>
                <w:szCs w:val="16"/>
              </w:rPr>
              <w:t>s necesidades do proceso de formación dos estudantes como investigadores.</w:t>
            </w:r>
          </w:p>
        </w:tc>
      </w:tr>
      <w:tr w:rsidR="002E1611" w:rsidRPr="00FE1213" w14:paraId="49337D3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B019B8C"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7B92C3D"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orientación académica e orientación profesional postos a disposición dos estudantes son apropiados para dirixilos e orientalos nestes temas.  </w:t>
            </w:r>
          </w:p>
          <w:p w14:paraId="45E30CF5"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atención ao estudante (documentación, informes de cualificacións, actas, certificados académicos, tramitación de solicitudes de validacións ou de traslado,..) postos a súa disposición son apropiados para dirixilos e orientalos nestes temas.  </w:t>
            </w:r>
          </w:p>
          <w:p w14:paraId="3274E2F4" w14:textId="77777777" w:rsidR="002E1611" w:rsidRPr="002C23AC"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Os programas de acollida</w:t>
            </w:r>
            <w:r>
              <w:rPr>
                <w:color w:val="auto"/>
                <w:sz w:val="16"/>
                <w:szCs w:val="16"/>
              </w:rPr>
              <w:t xml:space="preserve"> e apoio ao estudante oriéntano</w:t>
            </w:r>
            <w:r w:rsidRPr="00FE1213">
              <w:rPr>
                <w:color w:val="auto"/>
                <w:sz w:val="16"/>
                <w:szCs w:val="16"/>
              </w:rPr>
              <w:t xml:space="preserve"> no funcionamento da institución.</w:t>
            </w:r>
          </w:p>
        </w:tc>
      </w:tr>
      <w:tr w:rsidR="002E1611" w:rsidRPr="00FE1213" w14:paraId="763B4344"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75760E6"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4E2D410E" w14:textId="77777777" w:rsidR="002E1611" w:rsidRPr="00FE1213" w:rsidRDefault="002E1611" w:rsidP="001529EC">
            <w:pPr>
              <w:jc w:val="both"/>
              <w:rPr>
                <w:rFonts w:cs="Verdana"/>
                <w:b/>
                <w:bCs/>
                <w:iCs/>
                <w:color w:val="auto"/>
                <w:sz w:val="16"/>
                <w:szCs w:val="16"/>
              </w:rPr>
            </w:pPr>
          </w:p>
          <w:p w14:paraId="0FC557B4" w14:textId="26510A03" w:rsidR="00391774" w:rsidRPr="00391774" w:rsidRDefault="00391774" w:rsidP="001529EC">
            <w:pPr>
              <w:jc w:val="both"/>
              <w:rPr>
                <w:color w:val="auto"/>
                <w:sz w:val="16"/>
                <w:szCs w:val="16"/>
                <w:u w:val="single"/>
              </w:rPr>
            </w:pPr>
            <w:r w:rsidRPr="00391774">
              <w:rPr>
                <w:color w:val="auto"/>
                <w:sz w:val="16"/>
                <w:szCs w:val="16"/>
                <w:u w:val="single"/>
              </w:rPr>
              <w:t>Acollida e apoio</w:t>
            </w:r>
          </w:p>
          <w:p w14:paraId="2E60A995" w14:textId="77777777" w:rsidR="00391774" w:rsidRDefault="00391774" w:rsidP="001529EC">
            <w:pPr>
              <w:jc w:val="both"/>
              <w:rPr>
                <w:i/>
                <w:color w:val="auto"/>
                <w:sz w:val="16"/>
                <w:szCs w:val="16"/>
              </w:rPr>
            </w:pPr>
          </w:p>
          <w:p w14:paraId="39258656" w14:textId="421DA517" w:rsidR="002E1611" w:rsidRPr="00391774" w:rsidRDefault="001E6CFF" w:rsidP="001529EC">
            <w:pPr>
              <w:jc w:val="both"/>
              <w:rPr>
                <w:color w:val="auto"/>
                <w:sz w:val="16"/>
                <w:szCs w:val="16"/>
              </w:rPr>
            </w:pPr>
            <w:r w:rsidRPr="00391774">
              <w:rPr>
                <w:color w:val="auto"/>
                <w:sz w:val="16"/>
                <w:szCs w:val="16"/>
              </w:rPr>
              <w:t>Servizos de carácter institucional:</w:t>
            </w:r>
          </w:p>
          <w:p w14:paraId="54E0E055" w14:textId="74876C48" w:rsidR="00422416" w:rsidRDefault="00422416" w:rsidP="001529EC">
            <w:pPr>
              <w:jc w:val="both"/>
              <w:rPr>
                <w:i/>
                <w:color w:val="auto"/>
                <w:sz w:val="16"/>
                <w:szCs w:val="16"/>
              </w:rPr>
            </w:pPr>
          </w:p>
          <w:p w14:paraId="0704A9FB" w14:textId="4C079BC9" w:rsidR="00422416" w:rsidRPr="00422416" w:rsidRDefault="00422416" w:rsidP="00CE6B7E">
            <w:pPr>
              <w:spacing w:line="276" w:lineRule="auto"/>
              <w:jc w:val="both"/>
              <w:rPr>
                <w:color w:val="auto"/>
                <w:sz w:val="16"/>
                <w:szCs w:val="16"/>
              </w:rPr>
            </w:pPr>
            <w:r w:rsidRPr="00422416">
              <w:rPr>
                <w:color w:val="auto"/>
                <w:sz w:val="16"/>
                <w:szCs w:val="16"/>
              </w:rPr>
              <w:t xml:space="preserve">A Universidade de Vigo dispón de procedementos de acollida e orientación dos/as estudantes de novo ingreso. Na </w:t>
            </w:r>
            <w:r w:rsidRPr="00422416">
              <w:rPr>
                <w:i/>
                <w:color w:val="auto"/>
                <w:sz w:val="16"/>
                <w:szCs w:val="16"/>
              </w:rPr>
              <w:t>Guía rápida do estudante</w:t>
            </w:r>
            <w:r w:rsidRPr="00422416">
              <w:rPr>
                <w:color w:val="auto"/>
                <w:sz w:val="16"/>
                <w:szCs w:val="16"/>
              </w:rPr>
              <w:t xml:space="preserve"> ponse a disposición do alumnado de novo ingreso información </w:t>
            </w:r>
            <w:proofErr w:type="spellStart"/>
            <w:r w:rsidRPr="00422416">
              <w:rPr>
                <w:color w:val="auto"/>
                <w:sz w:val="16"/>
                <w:szCs w:val="16"/>
              </w:rPr>
              <w:t>orientativa</w:t>
            </w:r>
            <w:proofErr w:type="spellEnd"/>
            <w:r w:rsidRPr="00422416">
              <w:rPr>
                <w:color w:val="auto"/>
                <w:sz w:val="16"/>
                <w:szCs w:val="16"/>
              </w:rPr>
              <w:t xml:space="preserve"> sobre a institución e inclúe información relativa ao sistema universitario, estudos oficiais, calendario escolar, programas de mobilidade, bolsas, oferta académica, transporte aos campus universitarios, aloxamento en residencia, etc. </w:t>
            </w:r>
          </w:p>
          <w:p w14:paraId="58F9B86E" w14:textId="5216CF82" w:rsidR="00422416" w:rsidRPr="00422416" w:rsidRDefault="00422416" w:rsidP="00CE6B7E">
            <w:pPr>
              <w:spacing w:line="276" w:lineRule="auto"/>
              <w:jc w:val="both"/>
              <w:rPr>
                <w:color w:val="auto"/>
                <w:sz w:val="16"/>
                <w:szCs w:val="16"/>
              </w:rPr>
            </w:pPr>
            <w:r w:rsidRPr="00422416">
              <w:rPr>
                <w:color w:val="auto"/>
                <w:sz w:val="16"/>
                <w:szCs w:val="16"/>
              </w:rPr>
              <w:t xml:space="preserve">Para os estudantes estranxeiros, a Universidade de Vigo conta cun servizo especial de acollida a través da Oficina de Relacións Internacionais (ORI), que dá apoio tanto informativo, como na procura de aloxamento, cursos de idiomas. Esta oficina facilita a </w:t>
            </w:r>
            <w:r>
              <w:rPr>
                <w:i/>
                <w:color w:val="auto"/>
                <w:sz w:val="16"/>
                <w:szCs w:val="16"/>
              </w:rPr>
              <w:t>Guía de benvida para o estud</w:t>
            </w:r>
            <w:r w:rsidRPr="00422416">
              <w:rPr>
                <w:i/>
                <w:color w:val="auto"/>
                <w:sz w:val="16"/>
                <w:szCs w:val="16"/>
              </w:rPr>
              <w:t>antado estranxeiro</w:t>
            </w:r>
            <w:r w:rsidRPr="00422416">
              <w:rPr>
                <w:color w:val="auto"/>
                <w:sz w:val="16"/>
                <w:szCs w:val="16"/>
              </w:rPr>
              <w:t>, con información práctica para os estudantes estranxeiros que queiran cursar estudos na Universidade de Vigo.</w:t>
            </w:r>
          </w:p>
          <w:p w14:paraId="7F254147" w14:textId="77777777" w:rsidR="00422416" w:rsidRPr="00422416" w:rsidRDefault="00422416" w:rsidP="00CE6B7E">
            <w:pPr>
              <w:spacing w:line="276" w:lineRule="auto"/>
              <w:jc w:val="both"/>
              <w:rPr>
                <w:color w:val="auto"/>
                <w:sz w:val="16"/>
                <w:szCs w:val="16"/>
              </w:rPr>
            </w:pPr>
            <w:r w:rsidRPr="00422416">
              <w:rPr>
                <w:color w:val="auto"/>
                <w:sz w:val="16"/>
                <w:szCs w:val="16"/>
              </w:rPr>
              <w:t>(https://www.uvigo.gal/es/perfil-estudantes)</w:t>
            </w:r>
          </w:p>
          <w:p w14:paraId="53464185" w14:textId="77777777" w:rsidR="00422416" w:rsidRPr="00422416" w:rsidRDefault="00422416" w:rsidP="00CE6B7E">
            <w:pPr>
              <w:spacing w:line="276" w:lineRule="auto"/>
              <w:jc w:val="both"/>
              <w:rPr>
                <w:color w:val="auto"/>
                <w:sz w:val="16"/>
                <w:szCs w:val="16"/>
              </w:rPr>
            </w:pPr>
          </w:p>
          <w:p w14:paraId="494C678E" w14:textId="77777777" w:rsidR="00422416" w:rsidRPr="00422416" w:rsidRDefault="00422416" w:rsidP="00CE6B7E">
            <w:pPr>
              <w:spacing w:line="276" w:lineRule="auto"/>
              <w:jc w:val="both"/>
              <w:rPr>
                <w:color w:val="auto"/>
                <w:sz w:val="16"/>
                <w:szCs w:val="16"/>
              </w:rPr>
            </w:pPr>
            <w:r w:rsidRPr="00422416">
              <w:rPr>
                <w:color w:val="auto"/>
                <w:sz w:val="16"/>
                <w:szCs w:val="16"/>
              </w:rPr>
              <w:t>A Universidade de Vigo organiza anualmente, en cada un do tres campus, unhas xornadas de benvida/acollida destinadas á xeneralidade dos estudantes:</w:t>
            </w:r>
          </w:p>
          <w:p w14:paraId="132D7D11" w14:textId="795A2041" w:rsidR="00422416" w:rsidRPr="00422416" w:rsidRDefault="00422416" w:rsidP="00CE6B7E">
            <w:pPr>
              <w:spacing w:line="276" w:lineRule="auto"/>
              <w:jc w:val="both"/>
              <w:rPr>
                <w:color w:val="auto"/>
                <w:sz w:val="16"/>
                <w:szCs w:val="16"/>
              </w:rPr>
            </w:pPr>
            <w:r w:rsidRPr="00422416">
              <w:rPr>
                <w:color w:val="auto"/>
                <w:sz w:val="16"/>
                <w:szCs w:val="16"/>
              </w:rPr>
              <w:t>(</w:t>
            </w:r>
            <w:hyperlink r:id="rId46" w:history="1">
              <w:r w:rsidRPr="00A9249C">
                <w:rPr>
                  <w:rStyle w:val="Hipervnculo"/>
                  <w:sz w:val="16"/>
                  <w:szCs w:val="16"/>
                </w:rPr>
                <w:t>https://www.uvigo.gal/universidade/comunicacion/novas/xornadas-benvida-20242025</w:t>
              </w:r>
            </w:hyperlink>
            <w:r w:rsidRPr="00422416">
              <w:rPr>
                <w:color w:val="auto"/>
                <w:sz w:val="16"/>
                <w:szCs w:val="16"/>
              </w:rPr>
              <w:t>)</w:t>
            </w:r>
          </w:p>
          <w:p w14:paraId="5323BDC8" w14:textId="77777777" w:rsidR="00422416" w:rsidRPr="00422416" w:rsidRDefault="00422416" w:rsidP="00CE6B7E">
            <w:pPr>
              <w:spacing w:line="276" w:lineRule="auto"/>
              <w:jc w:val="both"/>
              <w:rPr>
                <w:color w:val="auto"/>
                <w:sz w:val="16"/>
                <w:szCs w:val="16"/>
              </w:rPr>
            </w:pPr>
          </w:p>
          <w:p w14:paraId="1D347BDF" w14:textId="77777777" w:rsidR="00422416" w:rsidRPr="00422416" w:rsidRDefault="00422416" w:rsidP="00CE6B7E">
            <w:pPr>
              <w:spacing w:line="276" w:lineRule="auto"/>
              <w:jc w:val="both"/>
              <w:rPr>
                <w:color w:val="auto"/>
                <w:sz w:val="16"/>
                <w:szCs w:val="16"/>
              </w:rPr>
            </w:pPr>
            <w:r w:rsidRPr="00422416">
              <w:rPr>
                <w:color w:val="auto"/>
                <w:sz w:val="16"/>
                <w:szCs w:val="16"/>
              </w:rPr>
              <w:t xml:space="preserve">Ademais, a EIDO tamén organiza ocasionalmente xornadas de benvida tanto para os novos estudantes de doutoramento como os de continuación, na que se dá información </w:t>
            </w:r>
            <w:proofErr w:type="spellStart"/>
            <w:r w:rsidRPr="00422416">
              <w:rPr>
                <w:color w:val="auto"/>
                <w:sz w:val="16"/>
                <w:szCs w:val="16"/>
              </w:rPr>
              <w:t>orientativa</w:t>
            </w:r>
            <w:proofErr w:type="spellEnd"/>
            <w:r w:rsidRPr="00422416">
              <w:rPr>
                <w:color w:val="auto"/>
                <w:sz w:val="16"/>
                <w:szCs w:val="16"/>
              </w:rPr>
              <w:t xml:space="preserve"> que facilita o coñecemento da EIDO, información xeral sobre o doutoramento, calendario académico, actividades formativas, programas de mobilidade, procesos académicos, etc.</w:t>
            </w:r>
          </w:p>
          <w:p w14:paraId="0A51FD12" w14:textId="1735A6F0" w:rsidR="00422416" w:rsidRDefault="00422416" w:rsidP="00CE6B7E">
            <w:pPr>
              <w:spacing w:line="276" w:lineRule="auto"/>
              <w:jc w:val="both"/>
              <w:rPr>
                <w:color w:val="auto"/>
                <w:sz w:val="16"/>
                <w:szCs w:val="16"/>
              </w:rPr>
            </w:pPr>
            <w:r w:rsidRPr="00422416">
              <w:rPr>
                <w:color w:val="auto"/>
                <w:sz w:val="16"/>
                <w:szCs w:val="16"/>
              </w:rPr>
              <w:t>(</w:t>
            </w:r>
            <w:hyperlink r:id="rId47" w:history="1">
              <w:r w:rsidRPr="00A9249C">
                <w:rPr>
                  <w:rStyle w:val="Hipervnculo"/>
                  <w:sz w:val="16"/>
                  <w:szCs w:val="16"/>
                </w:rPr>
                <w:t>https://tv.uvigo.é/series/5ca1f0e68f4208961ec06285</w:t>
              </w:r>
            </w:hyperlink>
            <w:r w:rsidRPr="00422416">
              <w:rPr>
                <w:color w:val="auto"/>
                <w:sz w:val="16"/>
                <w:szCs w:val="16"/>
              </w:rPr>
              <w:t>)</w:t>
            </w:r>
          </w:p>
          <w:p w14:paraId="005211EB" w14:textId="4116ED9D" w:rsidR="00391774" w:rsidRDefault="00391774" w:rsidP="00CE6B7E">
            <w:pPr>
              <w:spacing w:line="276" w:lineRule="auto"/>
              <w:jc w:val="both"/>
              <w:rPr>
                <w:color w:val="auto"/>
                <w:sz w:val="16"/>
                <w:szCs w:val="16"/>
              </w:rPr>
            </w:pPr>
          </w:p>
          <w:p w14:paraId="27A67BF9" w14:textId="6626A97D" w:rsidR="00391774" w:rsidRDefault="00391774" w:rsidP="00CE6B7E">
            <w:pPr>
              <w:spacing w:line="276" w:lineRule="auto"/>
              <w:jc w:val="both"/>
              <w:rPr>
                <w:color w:val="auto"/>
                <w:sz w:val="16"/>
                <w:szCs w:val="16"/>
              </w:rPr>
            </w:pPr>
          </w:p>
          <w:p w14:paraId="45BE7225" w14:textId="088C1D9B" w:rsidR="00391774" w:rsidRPr="003046D6" w:rsidRDefault="00391774" w:rsidP="00391774">
            <w:pPr>
              <w:spacing w:line="360" w:lineRule="auto"/>
              <w:jc w:val="both"/>
              <w:rPr>
                <w:color w:val="0070C0"/>
                <w:sz w:val="16"/>
                <w:szCs w:val="16"/>
              </w:rPr>
            </w:pPr>
            <w:r w:rsidRPr="003046D6">
              <w:rPr>
                <w:color w:val="0070C0"/>
                <w:sz w:val="16"/>
                <w:szCs w:val="16"/>
              </w:rPr>
              <w:t>Servizos de atención e orientación específicos do programa:</w:t>
            </w:r>
          </w:p>
          <w:p w14:paraId="5EF18B28" w14:textId="7252A259" w:rsidR="00616F0A" w:rsidRPr="00B851CE" w:rsidRDefault="00616F0A" w:rsidP="00616F0A">
            <w:pPr>
              <w:spacing w:line="360" w:lineRule="auto"/>
              <w:jc w:val="both"/>
              <w:rPr>
                <w:iCs/>
                <w:color w:val="auto"/>
                <w:sz w:val="16"/>
                <w:szCs w:val="16"/>
              </w:rPr>
            </w:pPr>
            <w:r w:rsidRPr="00B851CE">
              <w:rPr>
                <w:iCs/>
                <w:color w:val="auto"/>
                <w:sz w:val="16"/>
                <w:szCs w:val="16"/>
              </w:rPr>
              <w:t>O P</w:t>
            </w:r>
            <w:r w:rsidR="00202ED9" w:rsidRPr="00B851CE">
              <w:rPr>
                <w:iCs/>
                <w:color w:val="auto"/>
                <w:sz w:val="16"/>
                <w:szCs w:val="16"/>
              </w:rPr>
              <w:t>D</w:t>
            </w:r>
            <w:r w:rsidRPr="00B851CE">
              <w:rPr>
                <w:iCs/>
                <w:color w:val="auto"/>
                <w:sz w:val="16"/>
                <w:szCs w:val="16"/>
              </w:rPr>
              <w:t xml:space="preserve"> organiza cada curso unha reunión de benvida ao alumnado de novo ingreso. Os obxectivos de esta reunión son:</w:t>
            </w:r>
          </w:p>
          <w:p w14:paraId="73746741" w14:textId="11AE2FEA" w:rsidR="00616F0A" w:rsidRPr="00B851CE" w:rsidRDefault="00616F0A" w:rsidP="00DF1AED">
            <w:pPr>
              <w:pStyle w:val="Prrafodelista"/>
              <w:numPr>
                <w:ilvl w:val="0"/>
                <w:numId w:val="37"/>
              </w:numPr>
              <w:spacing w:after="120" w:line="360" w:lineRule="auto"/>
              <w:ind w:left="714" w:hanging="357"/>
              <w:contextualSpacing w:val="0"/>
              <w:jc w:val="both"/>
              <w:rPr>
                <w:iCs/>
                <w:color w:val="auto"/>
                <w:sz w:val="16"/>
                <w:szCs w:val="16"/>
              </w:rPr>
            </w:pPr>
            <w:r w:rsidRPr="00B851CE">
              <w:rPr>
                <w:iCs/>
                <w:color w:val="auto"/>
                <w:sz w:val="16"/>
                <w:szCs w:val="16"/>
              </w:rPr>
              <w:t>Fomentar a relación persoal directa entre o/a estudante e as persoas encargadas da xestión académica e administrativa do PD.</w:t>
            </w:r>
          </w:p>
          <w:p w14:paraId="53AA0DC4" w14:textId="604F9248" w:rsidR="00616F0A" w:rsidRPr="00B851CE" w:rsidRDefault="00616F0A" w:rsidP="00DF1AED">
            <w:pPr>
              <w:pStyle w:val="Prrafodelista"/>
              <w:numPr>
                <w:ilvl w:val="0"/>
                <w:numId w:val="37"/>
              </w:numPr>
              <w:spacing w:after="120" w:line="360" w:lineRule="auto"/>
              <w:ind w:left="714" w:hanging="357"/>
              <w:contextualSpacing w:val="0"/>
              <w:jc w:val="both"/>
              <w:rPr>
                <w:iCs/>
                <w:color w:val="auto"/>
                <w:sz w:val="16"/>
                <w:szCs w:val="16"/>
              </w:rPr>
            </w:pPr>
            <w:r w:rsidRPr="00B851CE">
              <w:rPr>
                <w:iCs/>
                <w:color w:val="auto"/>
                <w:sz w:val="16"/>
                <w:szCs w:val="16"/>
              </w:rPr>
              <w:t>Informar dos pormenores do funcionamento do PD a todos os niveis</w:t>
            </w:r>
            <w:r w:rsidR="00AC37B1" w:rsidRPr="00B851CE">
              <w:rPr>
                <w:iCs/>
                <w:color w:val="auto"/>
                <w:sz w:val="16"/>
                <w:szCs w:val="16"/>
              </w:rPr>
              <w:t xml:space="preserve"> e fases</w:t>
            </w:r>
            <w:r w:rsidRPr="00B851CE">
              <w:rPr>
                <w:iCs/>
                <w:color w:val="auto"/>
                <w:sz w:val="16"/>
                <w:szCs w:val="16"/>
              </w:rPr>
              <w:t xml:space="preserve">, desde </w:t>
            </w:r>
            <w:r w:rsidR="00AC37B1" w:rsidRPr="00B851CE">
              <w:rPr>
                <w:iCs/>
                <w:color w:val="auto"/>
                <w:sz w:val="16"/>
                <w:szCs w:val="16"/>
              </w:rPr>
              <w:t>o acceso</w:t>
            </w:r>
            <w:r w:rsidRPr="00B851CE">
              <w:rPr>
                <w:iCs/>
                <w:color w:val="auto"/>
                <w:sz w:val="16"/>
                <w:szCs w:val="16"/>
              </w:rPr>
              <w:t xml:space="preserve"> á presentación e defensa da tese: as diferentes fases pola que pasa un/unha estudante na súa permanencia na titulación, os procesos administrativos máis habituais</w:t>
            </w:r>
            <w:r w:rsidR="00695343" w:rsidRPr="00B851CE">
              <w:rPr>
                <w:iCs/>
                <w:color w:val="auto"/>
                <w:sz w:val="16"/>
                <w:szCs w:val="16"/>
              </w:rPr>
              <w:t>,</w:t>
            </w:r>
            <w:r w:rsidRPr="00B851CE">
              <w:rPr>
                <w:iCs/>
                <w:color w:val="auto"/>
                <w:sz w:val="16"/>
                <w:szCs w:val="16"/>
              </w:rPr>
              <w:t xml:space="preserve"> </w:t>
            </w:r>
            <w:r w:rsidR="00695343" w:rsidRPr="00B851CE">
              <w:rPr>
                <w:iCs/>
                <w:color w:val="auto"/>
                <w:sz w:val="16"/>
                <w:szCs w:val="16"/>
              </w:rPr>
              <w:t>tipos de dedicación, posibilidade de prórroga no prazo de presentación de tese, realización do Plan de Investigación, xestión do documento de actividades, etc.</w:t>
            </w:r>
          </w:p>
          <w:p w14:paraId="0A746F83" w14:textId="3D725154" w:rsidR="00616F0A" w:rsidRPr="00B851CE" w:rsidRDefault="00616F0A" w:rsidP="00DF1AED">
            <w:pPr>
              <w:pStyle w:val="Prrafodelista"/>
              <w:numPr>
                <w:ilvl w:val="0"/>
                <w:numId w:val="37"/>
              </w:numPr>
              <w:spacing w:after="120" w:line="360" w:lineRule="auto"/>
              <w:ind w:left="714" w:hanging="357"/>
              <w:contextualSpacing w:val="0"/>
              <w:jc w:val="both"/>
              <w:rPr>
                <w:iCs/>
                <w:color w:val="auto"/>
                <w:sz w:val="16"/>
                <w:szCs w:val="16"/>
              </w:rPr>
            </w:pPr>
            <w:r w:rsidRPr="00B851CE">
              <w:rPr>
                <w:iCs/>
                <w:color w:val="auto"/>
                <w:sz w:val="16"/>
                <w:szCs w:val="16"/>
              </w:rPr>
              <w:lastRenderedPageBreak/>
              <w:t xml:space="preserve">Promocionar a relación entre o </w:t>
            </w:r>
            <w:proofErr w:type="spellStart"/>
            <w:r w:rsidRPr="00B851CE">
              <w:rPr>
                <w:iCs/>
                <w:color w:val="auto"/>
                <w:sz w:val="16"/>
                <w:szCs w:val="16"/>
              </w:rPr>
              <w:t>estudantado</w:t>
            </w:r>
            <w:proofErr w:type="spellEnd"/>
            <w:r w:rsidRPr="00B851CE">
              <w:rPr>
                <w:iCs/>
                <w:color w:val="auto"/>
                <w:sz w:val="16"/>
                <w:szCs w:val="16"/>
              </w:rPr>
              <w:t xml:space="preserve"> do programa que, nalgúns casos, é de procedencia diversa.</w:t>
            </w:r>
          </w:p>
          <w:p w14:paraId="51EACF01" w14:textId="7C3A287C" w:rsidR="00695343" w:rsidRPr="00B851CE" w:rsidRDefault="00BD6607" w:rsidP="00DF1AED">
            <w:pPr>
              <w:pStyle w:val="Prrafodelista"/>
              <w:numPr>
                <w:ilvl w:val="0"/>
                <w:numId w:val="37"/>
              </w:numPr>
              <w:spacing w:after="120" w:line="360" w:lineRule="auto"/>
              <w:ind w:left="714" w:hanging="357"/>
              <w:contextualSpacing w:val="0"/>
              <w:jc w:val="both"/>
              <w:rPr>
                <w:iCs/>
                <w:color w:val="auto"/>
                <w:sz w:val="16"/>
                <w:szCs w:val="16"/>
              </w:rPr>
            </w:pPr>
            <w:r w:rsidRPr="00B851CE">
              <w:rPr>
                <w:iCs/>
                <w:color w:val="auto"/>
                <w:sz w:val="16"/>
                <w:szCs w:val="16"/>
              </w:rPr>
              <w:t>R</w:t>
            </w:r>
            <w:r w:rsidR="00695343" w:rsidRPr="00B851CE">
              <w:rPr>
                <w:iCs/>
                <w:color w:val="auto"/>
                <w:sz w:val="16"/>
                <w:szCs w:val="16"/>
              </w:rPr>
              <w:t>esolver calquera dúbida que o alumnado de recente ingreso puidese expor</w:t>
            </w:r>
            <w:r w:rsidR="00A731A5" w:rsidRPr="00B851CE">
              <w:rPr>
                <w:iCs/>
                <w:color w:val="auto"/>
                <w:sz w:val="16"/>
                <w:szCs w:val="16"/>
              </w:rPr>
              <w:t>.</w:t>
            </w:r>
          </w:p>
          <w:p w14:paraId="4ADAF584" w14:textId="04231014" w:rsidR="00391774" w:rsidRDefault="00391774" w:rsidP="00CE6B7E">
            <w:pPr>
              <w:spacing w:line="276" w:lineRule="auto"/>
              <w:jc w:val="both"/>
              <w:rPr>
                <w:color w:val="auto"/>
                <w:sz w:val="16"/>
                <w:szCs w:val="16"/>
              </w:rPr>
            </w:pPr>
          </w:p>
          <w:p w14:paraId="6FE83204" w14:textId="579C1E89" w:rsidR="00391774" w:rsidRPr="00391774" w:rsidRDefault="00391774" w:rsidP="00391774">
            <w:pPr>
              <w:jc w:val="both"/>
              <w:rPr>
                <w:color w:val="auto"/>
                <w:sz w:val="16"/>
                <w:szCs w:val="16"/>
                <w:u w:val="single"/>
              </w:rPr>
            </w:pPr>
            <w:r>
              <w:rPr>
                <w:color w:val="auto"/>
                <w:sz w:val="16"/>
                <w:szCs w:val="16"/>
                <w:u w:val="single"/>
              </w:rPr>
              <w:t>Servizos de Atención</w:t>
            </w:r>
          </w:p>
          <w:p w14:paraId="502C9164" w14:textId="70B31D43" w:rsidR="00391774" w:rsidRDefault="00391774" w:rsidP="00CE6B7E">
            <w:pPr>
              <w:spacing w:line="276" w:lineRule="auto"/>
              <w:jc w:val="both"/>
              <w:rPr>
                <w:color w:val="auto"/>
                <w:sz w:val="16"/>
                <w:szCs w:val="16"/>
              </w:rPr>
            </w:pPr>
          </w:p>
          <w:p w14:paraId="6632BDF8" w14:textId="3E065CB9" w:rsidR="00695E24" w:rsidRDefault="00695E24" w:rsidP="00695E24">
            <w:pPr>
              <w:jc w:val="both"/>
              <w:rPr>
                <w:color w:val="auto"/>
                <w:sz w:val="16"/>
                <w:szCs w:val="16"/>
              </w:rPr>
            </w:pPr>
            <w:r w:rsidRPr="00391774">
              <w:rPr>
                <w:color w:val="auto"/>
                <w:sz w:val="16"/>
                <w:szCs w:val="16"/>
              </w:rPr>
              <w:t>Servizos de carácter institucional:</w:t>
            </w:r>
          </w:p>
          <w:p w14:paraId="358252FE" w14:textId="77777777" w:rsidR="00695E24" w:rsidRPr="00391774" w:rsidRDefault="00695E24" w:rsidP="00695E24">
            <w:pPr>
              <w:jc w:val="both"/>
              <w:rPr>
                <w:color w:val="auto"/>
                <w:sz w:val="16"/>
                <w:szCs w:val="16"/>
              </w:rPr>
            </w:pPr>
          </w:p>
          <w:p w14:paraId="41E4FCF9" w14:textId="77777777" w:rsidR="005E6E67" w:rsidRPr="00595475" w:rsidRDefault="005E6E67" w:rsidP="005E6E67">
            <w:pPr>
              <w:spacing w:line="360" w:lineRule="auto"/>
              <w:jc w:val="both"/>
              <w:rPr>
                <w:sz w:val="16"/>
                <w:szCs w:val="16"/>
              </w:rPr>
            </w:pPr>
            <w:r>
              <w:rPr>
                <w:sz w:val="16"/>
                <w:szCs w:val="16"/>
              </w:rPr>
              <w:t>A U</w:t>
            </w:r>
            <w:r w:rsidRPr="00595475">
              <w:rPr>
                <w:sz w:val="16"/>
                <w:szCs w:val="16"/>
              </w:rPr>
              <w:t>niversidade</w:t>
            </w:r>
            <w:r>
              <w:rPr>
                <w:sz w:val="16"/>
                <w:szCs w:val="16"/>
              </w:rPr>
              <w:t xml:space="preserve"> de Vigo, con carácter xeral, a través da EIDO (</w:t>
            </w:r>
            <w:proofErr w:type="spellStart"/>
            <w:r>
              <w:rPr>
                <w:sz w:val="16"/>
                <w:szCs w:val="16"/>
              </w:rPr>
              <w:t>eido.uvigo.gal</w:t>
            </w:r>
            <w:proofErr w:type="spellEnd"/>
            <w:r>
              <w:rPr>
                <w:sz w:val="16"/>
                <w:szCs w:val="16"/>
              </w:rPr>
              <w:t>), do Servizo de Xestión de Estudos de Posgrao (</w:t>
            </w:r>
            <w:r w:rsidRPr="00AC10EA">
              <w:rPr>
                <w:sz w:val="16"/>
                <w:szCs w:val="16"/>
              </w:rPr>
              <w:t>https://www.uvigo.gal/universidade/administracion-persoal/organizacion-administrativa/servizo-xestion-estudos-posgrao</w:t>
            </w:r>
            <w:r>
              <w:rPr>
                <w:sz w:val="16"/>
                <w:szCs w:val="16"/>
              </w:rPr>
              <w:t xml:space="preserve">) e a </w:t>
            </w:r>
            <w:r w:rsidRPr="00AC10EA">
              <w:rPr>
                <w:sz w:val="16"/>
                <w:szCs w:val="16"/>
              </w:rPr>
              <w:t>Vicerreitoría de Captación de Alumnado, Estudantes e Extensión Universitaria</w:t>
            </w:r>
            <w:r>
              <w:rPr>
                <w:sz w:val="16"/>
                <w:szCs w:val="16"/>
              </w:rPr>
              <w:t xml:space="preserve"> (</w:t>
            </w:r>
            <w:r w:rsidRPr="00AC10EA">
              <w:rPr>
                <w:sz w:val="16"/>
                <w:szCs w:val="16"/>
              </w:rPr>
              <w:t>https://www.uvigo.gal/es/perfil-estudiantes</w:t>
            </w:r>
            <w:r>
              <w:rPr>
                <w:sz w:val="16"/>
                <w:szCs w:val="16"/>
              </w:rPr>
              <w:t>),</w:t>
            </w:r>
            <w:r w:rsidRPr="00595475">
              <w:rPr>
                <w:sz w:val="16"/>
                <w:szCs w:val="16"/>
              </w:rPr>
              <w:t xml:space="preserve"> </w:t>
            </w:r>
            <w:r>
              <w:rPr>
                <w:sz w:val="16"/>
                <w:szCs w:val="16"/>
              </w:rPr>
              <w:t xml:space="preserve">da </w:t>
            </w:r>
            <w:r w:rsidRPr="00595475">
              <w:rPr>
                <w:sz w:val="16"/>
                <w:szCs w:val="16"/>
              </w:rPr>
              <w:t>Oficina de Relaciones internaciona</w:t>
            </w:r>
            <w:r>
              <w:rPr>
                <w:sz w:val="16"/>
                <w:szCs w:val="16"/>
              </w:rPr>
              <w:t>i</w:t>
            </w:r>
            <w:r w:rsidRPr="00595475">
              <w:rPr>
                <w:sz w:val="16"/>
                <w:szCs w:val="16"/>
              </w:rPr>
              <w:t>s</w:t>
            </w:r>
            <w:r>
              <w:rPr>
                <w:sz w:val="16"/>
                <w:szCs w:val="16"/>
              </w:rPr>
              <w:t xml:space="preserve"> </w:t>
            </w:r>
            <w:r w:rsidRPr="00595475">
              <w:rPr>
                <w:sz w:val="16"/>
                <w:szCs w:val="16"/>
              </w:rPr>
              <w:t>ORI (</w:t>
            </w:r>
            <w:r w:rsidRPr="00AC10EA">
              <w:rPr>
                <w:sz w:val="16"/>
                <w:szCs w:val="16"/>
              </w:rPr>
              <w:t>https://www.uvigo.gal/es/universidad/administracion-personal/organizacion-administrativa/oficina-relaciones-internacionales</w:t>
            </w:r>
            <w:r w:rsidRPr="00595475">
              <w:rPr>
                <w:sz w:val="16"/>
                <w:szCs w:val="16"/>
              </w:rPr>
              <w:t>)</w:t>
            </w:r>
            <w:r>
              <w:rPr>
                <w:sz w:val="16"/>
                <w:szCs w:val="16"/>
              </w:rPr>
              <w:t xml:space="preserve"> e a </w:t>
            </w:r>
            <w:r w:rsidRPr="00AC10EA">
              <w:rPr>
                <w:sz w:val="16"/>
                <w:szCs w:val="16"/>
              </w:rPr>
              <w:t xml:space="preserve">Unidade de Emprego e Emprendemento </w:t>
            </w:r>
            <w:r>
              <w:rPr>
                <w:sz w:val="16"/>
                <w:szCs w:val="16"/>
              </w:rPr>
              <w:t>(</w:t>
            </w:r>
            <w:r w:rsidRPr="00AC10EA">
              <w:rPr>
                <w:sz w:val="16"/>
                <w:szCs w:val="16"/>
              </w:rPr>
              <w:t>https://www.uvigo.gal/universidade/administracion-persoal/organizacion-administrativa/unidade-emprego-emprendemento</w:t>
            </w:r>
            <w:r>
              <w:rPr>
                <w:sz w:val="16"/>
                <w:szCs w:val="16"/>
              </w:rPr>
              <w:t xml:space="preserve">) </w:t>
            </w:r>
            <w:r w:rsidRPr="00595475">
              <w:rPr>
                <w:sz w:val="16"/>
                <w:szCs w:val="16"/>
              </w:rPr>
              <w:t>conta con diversos sistemas de apo</w:t>
            </w:r>
            <w:r>
              <w:rPr>
                <w:sz w:val="16"/>
                <w:szCs w:val="16"/>
              </w:rPr>
              <w:t>i</w:t>
            </w:r>
            <w:r w:rsidRPr="00595475">
              <w:rPr>
                <w:sz w:val="16"/>
                <w:szCs w:val="16"/>
              </w:rPr>
              <w:t xml:space="preserve">o </w:t>
            </w:r>
            <w:r>
              <w:rPr>
                <w:sz w:val="16"/>
                <w:szCs w:val="16"/>
              </w:rPr>
              <w:t>e</w:t>
            </w:r>
            <w:r w:rsidRPr="00595475">
              <w:rPr>
                <w:sz w:val="16"/>
                <w:szCs w:val="16"/>
              </w:rPr>
              <w:t xml:space="preserve"> orientación dos estudantes un</w:t>
            </w:r>
            <w:r>
              <w:rPr>
                <w:sz w:val="16"/>
                <w:szCs w:val="16"/>
              </w:rPr>
              <w:t>h</w:t>
            </w:r>
            <w:r w:rsidRPr="00595475">
              <w:rPr>
                <w:sz w:val="16"/>
                <w:szCs w:val="16"/>
              </w:rPr>
              <w:t>a vez matriculados</w:t>
            </w:r>
            <w:r>
              <w:rPr>
                <w:sz w:val="16"/>
                <w:szCs w:val="16"/>
              </w:rPr>
              <w:t>, como</w:t>
            </w:r>
            <w:r w:rsidRPr="00595475">
              <w:rPr>
                <w:sz w:val="16"/>
                <w:szCs w:val="16"/>
              </w:rPr>
              <w:t>:</w:t>
            </w:r>
          </w:p>
          <w:p w14:paraId="08C9BA7F"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proofErr w:type="spellStart"/>
            <w:r w:rsidRPr="00336DED">
              <w:rPr>
                <w:color w:val="auto"/>
                <w:sz w:val="16"/>
                <w:szCs w:val="16"/>
              </w:rPr>
              <w:t>Wifi</w:t>
            </w:r>
            <w:proofErr w:type="spellEnd"/>
            <w:r w:rsidRPr="00336DED">
              <w:rPr>
                <w:color w:val="auto"/>
                <w:sz w:val="16"/>
                <w:szCs w:val="16"/>
              </w:rPr>
              <w:t xml:space="preserve">, correo </w:t>
            </w:r>
            <w:r>
              <w:rPr>
                <w:color w:val="auto"/>
                <w:sz w:val="16"/>
                <w:szCs w:val="16"/>
              </w:rPr>
              <w:t>e</w:t>
            </w:r>
            <w:r w:rsidRPr="00336DED">
              <w:rPr>
                <w:color w:val="auto"/>
                <w:sz w:val="16"/>
                <w:szCs w:val="16"/>
              </w:rPr>
              <w:t xml:space="preserve"> </w:t>
            </w:r>
            <w:proofErr w:type="spellStart"/>
            <w:r w:rsidRPr="00336DED">
              <w:rPr>
                <w:color w:val="auto"/>
                <w:sz w:val="16"/>
                <w:szCs w:val="16"/>
              </w:rPr>
              <w:t>teledocencia</w:t>
            </w:r>
            <w:proofErr w:type="spellEnd"/>
            <w:r w:rsidRPr="00336DED">
              <w:rPr>
                <w:color w:val="auto"/>
                <w:sz w:val="16"/>
                <w:szCs w:val="16"/>
              </w:rPr>
              <w:t xml:space="preserve"> </w:t>
            </w:r>
          </w:p>
          <w:p w14:paraId="3E044C0A"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Alo</w:t>
            </w:r>
            <w:r>
              <w:rPr>
                <w:color w:val="auto"/>
                <w:sz w:val="16"/>
                <w:szCs w:val="16"/>
              </w:rPr>
              <w:t>x</w:t>
            </w:r>
            <w:r w:rsidRPr="00336DED">
              <w:rPr>
                <w:color w:val="auto"/>
                <w:sz w:val="16"/>
                <w:szCs w:val="16"/>
              </w:rPr>
              <w:t xml:space="preserve">amento </w:t>
            </w:r>
            <w:r>
              <w:rPr>
                <w:color w:val="auto"/>
                <w:sz w:val="16"/>
                <w:szCs w:val="16"/>
              </w:rPr>
              <w:t>e</w:t>
            </w:r>
            <w:r w:rsidRPr="00336DED">
              <w:rPr>
                <w:color w:val="auto"/>
                <w:sz w:val="16"/>
                <w:szCs w:val="16"/>
              </w:rPr>
              <w:t xml:space="preserve"> transporte</w:t>
            </w:r>
          </w:p>
          <w:p w14:paraId="45E5F46C"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Tar</w:t>
            </w:r>
            <w:r>
              <w:rPr>
                <w:color w:val="auto"/>
                <w:sz w:val="16"/>
                <w:szCs w:val="16"/>
              </w:rPr>
              <w:t>x</w:t>
            </w:r>
            <w:r w:rsidRPr="00336DED">
              <w:rPr>
                <w:color w:val="auto"/>
                <w:sz w:val="16"/>
                <w:szCs w:val="16"/>
              </w:rPr>
              <w:t>eta universitaria</w:t>
            </w:r>
          </w:p>
          <w:p w14:paraId="21DEB671"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Biblioteca</w:t>
            </w:r>
          </w:p>
          <w:p w14:paraId="7809D36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Becas </w:t>
            </w:r>
            <w:r>
              <w:rPr>
                <w:color w:val="auto"/>
                <w:sz w:val="16"/>
                <w:szCs w:val="16"/>
              </w:rPr>
              <w:t>e</w:t>
            </w:r>
            <w:r w:rsidRPr="00336DED">
              <w:rPr>
                <w:color w:val="auto"/>
                <w:sz w:val="16"/>
                <w:szCs w:val="16"/>
              </w:rPr>
              <w:t xml:space="preserve"> a</w:t>
            </w:r>
            <w:r>
              <w:rPr>
                <w:color w:val="auto"/>
                <w:sz w:val="16"/>
                <w:szCs w:val="16"/>
              </w:rPr>
              <w:t>x</w:t>
            </w:r>
            <w:r w:rsidRPr="00336DED">
              <w:rPr>
                <w:color w:val="auto"/>
                <w:sz w:val="16"/>
                <w:szCs w:val="16"/>
              </w:rPr>
              <w:t>udas</w:t>
            </w:r>
          </w:p>
          <w:p w14:paraId="2C002C20"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Mo</w:t>
            </w:r>
            <w:r>
              <w:rPr>
                <w:color w:val="auto"/>
                <w:sz w:val="16"/>
                <w:szCs w:val="16"/>
              </w:rPr>
              <w:t>b</w:t>
            </w:r>
            <w:r w:rsidRPr="00336DED">
              <w:rPr>
                <w:color w:val="auto"/>
                <w:sz w:val="16"/>
                <w:szCs w:val="16"/>
              </w:rPr>
              <w:t>ilidad</w:t>
            </w:r>
            <w:r>
              <w:rPr>
                <w:color w:val="auto"/>
                <w:sz w:val="16"/>
                <w:szCs w:val="16"/>
              </w:rPr>
              <w:t>e</w:t>
            </w:r>
            <w:r w:rsidRPr="00336DED">
              <w:rPr>
                <w:color w:val="auto"/>
                <w:sz w:val="16"/>
                <w:szCs w:val="16"/>
              </w:rPr>
              <w:t xml:space="preserve"> (ORI)</w:t>
            </w:r>
          </w:p>
          <w:p w14:paraId="1DA99E7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Centro de L</w:t>
            </w:r>
            <w:r>
              <w:rPr>
                <w:color w:val="auto"/>
                <w:sz w:val="16"/>
                <w:szCs w:val="16"/>
              </w:rPr>
              <w:t>i</w:t>
            </w:r>
            <w:r w:rsidRPr="00336DED">
              <w:rPr>
                <w:color w:val="auto"/>
                <w:sz w:val="16"/>
                <w:szCs w:val="16"/>
              </w:rPr>
              <w:t>nguas</w:t>
            </w:r>
          </w:p>
          <w:p w14:paraId="0F312914"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Área de Normalización Lingüística</w:t>
            </w:r>
          </w:p>
          <w:p w14:paraId="6C01A2AE"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Emp</w:t>
            </w:r>
            <w:r>
              <w:rPr>
                <w:color w:val="auto"/>
                <w:sz w:val="16"/>
                <w:szCs w:val="16"/>
              </w:rPr>
              <w:t>reg</w:t>
            </w:r>
            <w:r w:rsidRPr="00336DED">
              <w:rPr>
                <w:color w:val="auto"/>
                <w:sz w:val="16"/>
                <w:szCs w:val="16"/>
              </w:rPr>
              <w:t xml:space="preserve">o </w:t>
            </w:r>
            <w:r>
              <w:rPr>
                <w:color w:val="auto"/>
                <w:sz w:val="16"/>
                <w:szCs w:val="16"/>
              </w:rPr>
              <w:t>e</w:t>
            </w:r>
            <w:r w:rsidRPr="00336DED">
              <w:rPr>
                <w:color w:val="auto"/>
                <w:sz w:val="16"/>
                <w:szCs w:val="16"/>
              </w:rPr>
              <w:t xml:space="preserve"> </w:t>
            </w:r>
            <w:proofErr w:type="spellStart"/>
            <w:r w:rsidRPr="00336DED">
              <w:rPr>
                <w:color w:val="auto"/>
                <w:sz w:val="16"/>
                <w:szCs w:val="16"/>
              </w:rPr>
              <w:t>emprend</w:t>
            </w:r>
            <w:r>
              <w:rPr>
                <w:color w:val="auto"/>
                <w:sz w:val="16"/>
                <w:szCs w:val="16"/>
              </w:rPr>
              <w:t>e</w:t>
            </w:r>
            <w:r w:rsidRPr="00336DED">
              <w:rPr>
                <w:color w:val="auto"/>
                <w:sz w:val="16"/>
                <w:szCs w:val="16"/>
              </w:rPr>
              <w:t>mento</w:t>
            </w:r>
            <w:proofErr w:type="spellEnd"/>
          </w:p>
          <w:p w14:paraId="15CAD2D1"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Unidad</w:t>
            </w:r>
            <w:r>
              <w:rPr>
                <w:color w:val="auto"/>
                <w:sz w:val="16"/>
                <w:szCs w:val="16"/>
              </w:rPr>
              <w:t>e</w:t>
            </w:r>
            <w:r w:rsidRPr="00336DED">
              <w:rPr>
                <w:color w:val="auto"/>
                <w:sz w:val="16"/>
                <w:szCs w:val="16"/>
              </w:rPr>
              <w:t xml:space="preserve"> de Igualdad</w:t>
            </w:r>
            <w:r>
              <w:rPr>
                <w:color w:val="auto"/>
                <w:sz w:val="16"/>
                <w:szCs w:val="16"/>
              </w:rPr>
              <w:t>e</w:t>
            </w:r>
          </w:p>
          <w:p w14:paraId="21065B1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Cultura</w:t>
            </w:r>
          </w:p>
          <w:p w14:paraId="0BE15FEB"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Benestar, Sa</w:t>
            </w:r>
            <w:r>
              <w:rPr>
                <w:color w:val="auto"/>
                <w:sz w:val="16"/>
                <w:szCs w:val="16"/>
              </w:rPr>
              <w:t>ú</w:t>
            </w:r>
            <w:r w:rsidRPr="00336DED">
              <w:rPr>
                <w:color w:val="auto"/>
                <w:sz w:val="16"/>
                <w:szCs w:val="16"/>
              </w:rPr>
              <w:t>d</w:t>
            </w:r>
            <w:r>
              <w:rPr>
                <w:color w:val="auto"/>
                <w:sz w:val="16"/>
                <w:szCs w:val="16"/>
              </w:rPr>
              <w:t>e</w:t>
            </w:r>
            <w:r w:rsidRPr="00336DED">
              <w:rPr>
                <w:color w:val="auto"/>
                <w:sz w:val="16"/>
                <w:szCs w:val="16"/>
              </w:rPr>
              <w:t xml:space="preserve"> </w:t>
            </w:r>
            <w:r>
              <w:rPr>
                <w:color w:val="auto"/>
                <w:sz w:val="16"/>
                <w:szCs w:val="16"/>
              </w:rPr>
              <w:t>e</w:t>
            </w:r>
            <w:r w:rsidRPr="00336DED">
              <w:rPr>
                <w:color w:val="auto"/>
                <w:sz w:val="16"/>
                <w:szCs w:val="16"/>
              </w:rPr>
              <w:t xml:space="preserve"> Deporte</w:t>
            </w:r>
          </w:p>
          <w:p w14:paraId="602976B0" w14:textId="77777777" w:rsidR="005E6E67" w:rsidRPr="00AC10EA"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Delegaci</w:t>
            </w:r>
            <w:r>
              <w:rPr>
                <w:color w:val="auto"/>
                <w:sz w:val="16"/>
                <w:szCs w:val="16"/>
              </w:rPr>
              <w:t>ó</w:t>
            </w:r>
            <w:r w:rsidRPr="00336DED">
              <w:rPr>
                <w:color w:val="auto"/>
                <w:sz w:val="16"/>
                <w:szCs w:val="16"/>
              </w:rPr>
              <w:t xml:space="preserve">ns </w:t>
            </w:r>
            <w:r>
              <w:rPr>
                <w:color w:val="auto"/>
                <w:sz w:val="16"/>
                <w:szCs w:val="16"/>
              </w:rPr>
              <w:t>e</w:t>
            </w:r>
            <w:r w:rsidRPr="00336DED">
              <w:rPr>
                <w:color w:val="auto"/>
                <w:sz w:val="16"/>
                <w:szCs w:val="16"/>
              </w:rPr>
              <w:t xml:space="preserve"> asociaci</w:t>
            </w:r>
            <w:r>
              <w:rPr>
                <w:color w:val="auto"/>
                <w:sz w:val="16"/>
                <w:szCs w:val="16"/>
              </w:rPr>
              <w:t>ó</w:t>
            </w:r>
            <w:r w:rsidRPr="00336DED">
              <w:rPr>
                <w:color w:val="auto"/>
                <w:sz w:val="16"/>
                <w:szCs w:val="16"/>
              </w:rPr>
              <w:t>n</w:t>
            </w:r>
            <w:r w:rsidRPr="00AC10EA">
              <w:rPr>
                <w:color w:val="auto"/>
                <w:sz w:val="16"/>
                <w:szCs w:val="16"/>
              </w:rPr>
              <w:t>s de estudantes</w:t>
            </w:r>
          </w:p>
          <w:p w14:paraId="31BB203F"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Voluntariado</w:t>
            </w:r>
          </w:p>
          <w:p w14:paraId="72D0D059" w14:textId="77777777" w:rsidR="005E6E67"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Atención </w:t>
            </w:r>
            <w:r>
              <w:rPr>
                <w:color w:val="auto"/>
                <w:sz w:val="16"/>
                <w:szCs w:val="16"/>
              </w:rPr>
              <w:t>á</w:t>
            </w:r>
            <w:r w:rsidRPr="00336DED">
              <w:rPr>
                <w:color w:val="auto"/>
                <w:sz w:val="16"/>
                <w:szCs w:val="16"/>
              </w:rPr>
              <w:t xml:space="preserve"> diversidad</w:t>
            </w:r>
            <w:r>
              <w:rPr>
                <w:color w:val="auto"/>
                <w:sz w:val="16"/>
                <w:szCs w:val="16"/>
              </w:rPr>
              <w:t>e</w:t>
            </w:r>
          </w:p>
          <w:p w14:paraId="4FD5E0C4"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2C4C55">
              <w:rPr>
                <w:color w:val="auto"/>
                <w:sz w:val="16"/>
                <w:szCs w:val="16"/>
                <w:lang w:val="es-ES"/>
              </w:rPr>
              <w:t>Gabinete Psico-</w:t>
            </w:r>
            <w:proofErr w:type="spellStart"/>
            <w:r w:rsidRPr="002C4C55">
              <w:rPr>
                <w:color w:val="auto"/>
                <w:sz w:val="16"/>
                <w:szCs w:val="16"/>
                <w:lang w:val="es-ES"/>
              </w:rPr>
              <w:t>Pedagó</w:t>
            </w:r>
            <w:r>
              <w:rPr>
                <w:color w:val="auto"/>
                <w:sz w:val="16"/>
                <w:szCs w:val="16"/>
                <w:lang w:val="es-ES"/>
              </w:rPr>
              <w:t>x</w:t>
            </w:r>
            <w:r w:rsidRPr="002C4C55">
              <w:rPr>
                <w:color w:val="auto"/>
                <w:sz w:val="16"/>
                <w:szCs w:val="16"/>
                <w:lang w:val="es-ES"/>
              </w:rPr>
              <w:t>ico</w:t>
            </w:r>
            <w:proofErr w:type="spellEnd"/>
          </w:p>
          <w:p w14:paraId="5B1C918C"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Información </w:t>
            </w:r>
            <w:r>
              <w:rPr>
                <w:color w:val="auto"/>
                <w:sz w:val="16"/>
                <w:szCs w:val="16"/>
              </w:rPr>
              <w:t>x</w:t>
            </w:r>
            <w:r w:rsidRPr="00336DED">
              <w:rPr>
                <w:color w:val="auto"/>
                <w:sz w:val="16"/>
                <w:szCs w:val="16"/>
              </w:rPr>
              <w:t>eral</w:t>
            </w:r>
          </w:p>
          <w:p w14:paraId="0B4396E4" w14:textId="37BDA3CA" w:rsidR="00695E24" w:rsidRDefault="00695E24" w:rsidP="00695E24">
            <w:pPr>
              <w:jc w:val="both"/>
              <w:rPr>
                <w:color w:val="auto"/>
                <w:sz w:val="16"/>
                <w:szCs w:val="16"/>
              </w:rPr>
            </w:pPr>
            <w:r>
              <w:rPr>
                <w:color w:val="auto"/>
                <w:sz w:val="16"/>
                <w:szCs w:val="16"/>
              </w:rPr>
              <w:t>Ademais do comentando, os servizos descritos na epígrafe 2.2 son tamén aplicables.</w:t>
            </w:r>
          </w:p>
          <w:p w14:paraId="44E0F3B2" w14:textId="54CB8653" w:rsidR="00391774" w:rsidRDefault="00391774" w:rsidP="00CE6B7E">
            <w:pPr>
              <w:spacing w:line="276" w:lineRule="auto"/>
              <w:jc w:val="both"/>
              <w:rPr>
                <w:color w:val="auto"/>
                <w:sz w:val="16"/>
                <w:szCs w:val="16"/>
              </w:rPr>
            </w:pPr>
          </w:p>
          <w:p w14:paraId="73AD1DDF" w14:textId="71E8E916" w:rsidR="003046D6" w:rsidRPr="003046D6" w:rsidRDefault="003046D6" w:rsidP="003046D6">
            <w:pPr>
              <w:spacing w:line="360" w:lineRule="auto"/>
              <w:jc w:val="both"/>
              <w:rPr>
                <w:color w:val="0070C0"/>
                <w:sz w:val="16"/>
                <w:szCs w:val="16"/>
              </w:rPr>
            </w:pPr>
            <w:r w:rsidRPr="003046D6">
              <w:rPr>
                <w:color w:val="0070C0"/>
                <w:sz w:val="16"/>
                <w:szCs w:val="16"/>
              </w:rPr>
              <w:t xml:space="preserve">Servizos de </w:t>
            </w:r>
            <w:r>
              <w:rPr>
                <w:color w:val="0070C0"/>
                <w:sz w:val="16"/>
                <w:szCs w:val="16"/>
              </w:rPr>
              <w:t>atención</w:t>
            </w:r>
            <w:r w:rsidRPr="003046D6">
              <w:rPr>
                <w:color w:val="0070C0"/>
                <w:sz w:val="16"/>
                <w:szCs w:val="16"/>
              </w:rPr>
              <w:t xml:space="preserve"> específicos do programa:</w:t>
            </w:r>
          </w:p>
          <w:p w14:paraId="263F6FC6" w14:textId="78A51ED0" w:rsidR="00422416" w:rsidRPr="00B851CE" w:rsidRDefault="00AC37B1" w:rsidP="002E71E6">
            <w:pPr>
              <w:spacing w:after="120" w:line="360" w:lineRule="auto"/>
              <w:jc w:val="both"/>
              <w:rPr>
                <w:iCs/>
                <w:color w:val="auto"/>
                <w:sz w:val="16"/>
                <w:szCs w:val="16"/>
              </w:rPr>
            </w:pPr>
            <w:r w:rsidRPr="00B851CE">
              <w:rPr>
                <w:iCs/>
                <w:color w:val="auto"/>
                <w:sz w:val="16"/>
                <w:szCs w:val="16"/>
              </w:rPr>
              <w:t xml:space="preserve">A Facultade de Belas Artes, </w:t>
            </w:r>
            <w:proofErr w:type="spellStart"/>
            <w:r w:rsidRPr="00B851CE">
              <w:rPr>
                <w:iCs/>
                <w:color w:val="auto"/>
                <w:sz w:val="16"/>
                <w:szCs w:val="16"/>
              </w:rPr>
              <w:t>dond</w:t>
            </w:r>
            <w:r w:rsidR="002E71E6" w:rsidRPr="00B851CE">
              <w:rPr>
                <w:iCs/>
                <w:color w:val="auto"/>
                <w:sz w:val="16"/>
                <w:szCs w:val="16"/>
              </w:rPr>
              <w:t>e</w:t>
            </w:r>
            <w:proofErr w:type="spellEnd"/>
            <w:r w:rsidR="002E71E6" w:rsidRPr="00B851CE">
              <w:rPr>
                <w:iCs/>
                <w:color w:val="auto"/>
                <w:sz w:val="16"/>
                <w:szCs w:val="16"/>
              </w:rPr>
              <w:t xml:space="preserve"> </w:t>
            </w:r>
            <w:r w:rsidRPr="00B851CE">
              <w:rPr>
                <w:iCs/>
                <w:color w:val="auto"/>
                <w:sz w:val="16"/>
                <w:szCs w:val="16"/>
              </w:rPr>
              <w:t>ten lugar as actividades do P</w:t>
            </w:r>
            <w:r w:rsidR="007F6443" w:rsidRPr="00B851CE">
              <w:rPr>
                <w:iCs/>
                <w:color w:val="auto"/>
                <w:sz w:val="16"/>
                <w:szCs w:val="16"/>
              </w:rPr>
              <w:t>D</w:t>
            </w:r>
            <w:r w:rsidRPr="00B851CE">
              <w:rPr>
                <w:iCs/>
                <w:color w:val="auto"/>
                <w:sz w:val="16"/>
                <w:szCs w:val="16"/>
              </w:rPr>
              <w:t xml:space="preserve">, dispón dunha biblioteca especializada en arte </w:t>
            </w:r>
            <w:r w:rsidR="00781302" w:rsidRPr="00B851CE">
              <w:rPr>
                <w:iCs/>
                <w:color w:val="auto"/>
                <w:sz w:val="16"/>
                <w:szCs w:val="16"/>
              </w:rPr>
              <w:t>e creación artística</w:t>
            </w:r>
            <w:r w:rsidRPr="00B851CE">
              <w:rPr>
                <w:iCs/>
                <w:color w:val="auto"/>
                <w:sz w:val="16"/>
                <w:szCs w:val="16"/>
              </w:rPr>
              <w:t xml:space="preserve">. </w:t>
            </w:r>
            <w:r w:rsidR="00142639" w:rsidRPr="00B851CE">
              <w:rPr>
                <w:iCs/>
                <w:color w:val="auto"/>
                <w:sz w:val="16"/>
                <w:szCs w:val="16"/>
              </w:rPr>
              <w:t>Desde o propio programa apóiase e financia</w:t>
            </w:r>
            <w:r w:rsidR="00DF1AED" w:rsidRPr="00B851CE">
              <w:rPr>
                <w:iCs/>
                <w:color w:val="auto"/>
                <w:sz w:val="16"/>
                <w:szCs w:val="16"/>
              </w:rPr>
              <w:t>,</w:t>
            </w:r>
            <w:r w:rsidR="00142639" w:rsidRPr="00B851CE">
              <w:rPr>
                <w:iCs/>
                <w:color w:val="auto"/>
                <w:sz w:val="16"/>
                <w:szCs w:val="16"/>
              </w:rPr>
              <w:t xml:space="preserve"> na medida do posible</w:t>
            </w:r>
            <w:r w:rsidR="00DF1AED" w:rsidRPr="00B851CE">
              <w:rPr>
                <w:iCs/>
                <w:color w:val="auto"/>
                <w:sz w:val="16"/>
                <w:szCs w:val="16"/>
              </w:rPr>
              <w:t>,</w:t>
            </w:r>
            <w:r w:rsidR="00142639" w:rsidRPr="00B851CE">
              <w:rPr>
                <w:iCs/>
                <w:color w:val="auto"/>
                <w:sz w:val="16"/>
                <w:szCs w:val="16"/>
              </w:rPr>
              <w:t xml:space="preserve"> a compra por parte da biblioteca de títulos que poden ser útiles para </w:t>
            </w:r>
            <w:r w:rsidR="00344BA1" w:rsidRPr="00B851CE">
              <w:rPr>
                <w:iCs/>
                <w:color w:val="auto"/>
                <w:sz w:val="16"/>
                <w:szCs w:val="16"/>
              </w:rPr>
              <w:t xml:space="preserve">as </w:t>
            </w:r>
            <w:r w:rsidR="00142639" w:rsidRPr="00B851CE">
              <w:rPr>
                <w:iCs/>
                <w:color w:val="auto"/>
                <w:sz w:val="16"/>
                <w:szCs w:val="16"/>
              </w:rPr>
              <w:t xml:space="preserve">investigacións </w:t>
            </w:r>
            <w:r w:rsidR="0058638D" w:rsidRPr="00B851CE">
              <w:rPr>
                <w:iCs/>
                <w:color w:val="auto"/>
                <w:sz w:val="16"/>
                <w:szCs w:val="16"/>
              </w:rPr>
              <w:t xml:space="preserve">concretas </w:t>
            </w:r>
            <w:r w:rsidR="00142639" w:rsidRPr="00B851CE">
              <w:rPr>
                <w:iCs/>
                <w:color w:val="auto"/>
                <w:sz w:val="16"/>
                <w:szCs w:val="16"/>
              </w:rPr>
              <w:t>dos</w:t>
            </w:r>
            <w:r w:rsidR="00B05352" w:rsidRPr="00B851CE">
              <w:rPr>
                <w:iCs/>
                <w:color w:val="auto"/>
                <w:sz w:val="16"/>
                <w:szCs w:val="16"/>
              </w:rPr>
              <w:t>/as</w:t>
            </w:r>
            <w:r w:rsidR="00142639" w:rsidRPr="00B851CE">
              <w:rPr>
                <w:iCs/>
                <w:color w:val="auto"/>
                <w:sz w:val="16"/>
                <w:szCs w:val="16"/>
              </w:rPr>
              <w:t xml:space="preserve"> </w:t>
            </w:r>
            <w:proofErr w:type="spellStart"/>
            <w:r w:rsidR="00142639" w:rsidRPr="00B851CE">
              <w:rPr>
                <w:iCs/>
                <w:color w:val="auto"/>
                <w:sz w:val="16"/>
                <w:szCs w:val="16"/>
              </w:rPr>
              <w:t>doutorandos</w:t>
            </w:r>
            <w:proofErr w:type="spellEnd"/>
            <w:r w:rsidR="0058638D" w:rsidRPr="00B851CE">
              <w:rPr>
                <w:iCs/>
                <w:color w:val="auto"/>
                <w:sz w:val="16"/>
                <w:szCs w:val="16"/>
              </w:rPr>
              <w:t>/as</w:t>
            </w:r>
            <w:r w:rsidR="00142639" w:rsidRPr="00B851CE">
              <w:rPr>
                <w:iCs/>
                <w:color w:val="auto"/>
                <w:sz w:val="16"/>
                <w:szCs w:val="16"/>
              </w:rPr>
              <w:t xml:space="preserve">. Para iso faise regularmente unha </w:t>
            </w:r>
            <w:r w:rsidR="00344BA1" w:rsidRPr="00B851CE">
              <w:rPr>
                <w:iCs/>
                <w:color w:val="auto"/>
                <w:sz w:val="16"/>
                <w:szCs w:val="16"/>
              </w:rPr>
              <w:t>consulta ao</w:t>
            </w:r>
            <w:r w:rsidR="00142639" w:rsidRPr="00B851CE">
              <w:rPr>
                <w:iCs/>
                <w:color w:val="auto"/>
                <w:sz w:val="16"/>
                <w:szCs w:val="16"/>
              </w:rPr>
              <w:t xml:space="preserve"> alumnado.</w:t>
            </w:r>
          </w:p>
          <w:p w14:paraId="6E7E525A" w14:textId="6945C3F4" w:rsidR="00B50734" w:rsidRPr="00B851CE" w:rsidRDefault="00B50734" w:rsidP="002E71E6">
            <w:pPr>
              <w:spacing w:after="120" w:line="360" w:lineRule="auto"/>
              <w:jc w:val="both"/>
              <w:rPr>
                <w:iCs/>
                <w:color w:val="auto"/>
                <w:sz w:val="16"/>
                <w:szCs w:val="16"/>
              </w:rPr>
            </w:pPr>
            <w:r w:rsidRPr="00B851CE">
              <w:rPr>
                <w:iCs/>
                <w:color w:val="auto"/>
                <w:sz w:val="16"/>
                <w:szCs w:val="16"/>
              </w:rPr>
              <w:t>A parte dos servizos e procesos establecidos, desde o PD procúrase que a orientación do alumnado, incluso a do PDI no seu caso, realícese da maneira máis directa e personalizada posible. Isto supón un grao alto de dispoñibilidade tanto do persoal administrativo como do PDI encargado da xestión académica, dispoñibilidade ata o momento posible</w:t>
            </w:r>
            <w:r w:rsidR="004B66AA" w:rsidRPr="00B851CE">
              <w:rPr>
                <w:iCs/>
                <w:color w:val="auto"/>
                <w:sz w:val="16"/>
                <w:szCs w:val="16"/>
              </w:rPr>
              <w:t xml:space="preserve"> co número de persoas matriculadas.</w:t>
            </w:r>
          </w:p>
          <w:p w14:paraId="6F9F5952" w14:textId="30F93F0B" w:rsidR="00286E94" w:rsidRDefault="00286E94" w:rsidP="001529EC">
            <w:pPr>
              <w:jc w:val="both"/>
              <w:rPr>
                <w:color w:val="auto"/>
                <w:sz w:val="16"/>
                <w:szCs w:val="16"/>
              </w:rPr>
            </w:pPr>
          </w:p>
          <w:p w14:paraId="70D33C71" w14:textId="18F918F7" w:rsidR="00391774" w:rsidRDefault="00391774" w:rsidP="00391774">
            <w:pPr>
              <w:jc w:val="both"/>
              <w:rPr>
                <w:color w:val="auto"/>
                <w:sz w:val="16"/>
                <w:szCs w:val="16"/>
                <w:u w:val="single"/>
              </w:rPr>
            </w:pPr>
            <w:r w:rsidRPr="00391774">
              <w:rPr>
                <w:color w:val="auto"/>
                <w:sz w:val="16"/>
                <w:szCs w:val="16"/>
                <w:u w:val="single"/>
              </w:rPr>
              <w:t>Servizos de orientación profesional</w:t>
            </w:r>
          </w:p>
          <w:p w14:paraId="273F7055" w14:textId="7C01529C" w:rsidR="00695E24" w:rsidRDefault="00695E24" w:rsidP="00391774">
            <w:pPr>
              <w:jc w:val="both"/>
              <w:rPr>
                <w:color w:val="auto"/>
                <w:sz w:val="16"/>
                <w:szCs w:val="16"/>
                <w:u w:val="single"/>
              </w:rPr>
            </w:pPr>
          </w:p>
          <w:p w14:paraId="037EF965" w14:textId="77777777" w:rsidR="00695E24" w:rsidRDefault="00695E24" w:rsidP="00695E24">
            <w:pPr>
              <w:jc w:val="both"/>
              <w:rPr>
                <w:color w:val="auto"/>
                <w:sz w:val="16"/>
                <w:szCs w:val="16"/>
              </w:rPr>
            </w:pPr>
            <w:r w:rsidRPr="00391774">
              <w:rPr>
                <w:color w:val="auto"/>
                <w:sz w:val="16"/>
                <w:szCs w:val="16"/>
              </w:rPr>
              <w:t>Servizos de carácter institucional:</w:t>
            </w:r>
          </w:p>
          <w:p w14:paraId="72C2A9F2" w14:textId="77777777" w:rsidR="00391774" w:rsidRPr="00391774" w:rsidRDefault="00391774" w:rsidP="00533F90">
            <w:pPr>
              <w:spacing w:line="360" w:lineRule="auto"/>
              <w:jc w:val="both"/>
              <w:rPr>
                <w:color w:val="auto"/>
                <w:sz w:val="16"/>
                <w:szCs w:val="16"/>
              </w:rPr>
            </w:pPr>
            <w:r w:rsidRPr="00391774">
              <w:rPr>
                <w:color w:val="auto"/>
                <w:sz w:val="16"/>
                <w:szCs w:val="16"/>
              </w:rPr>
              <w:t>Entre os servizos de apoio institucional da Universidade de Vigo pódense mencionar:</w:t>
            </w:r>
          </w:p>
          <w:p w14:paraId="30FE933D" w14:textId="3EC7BFDB" w:rsidR="00391774" w:rsidRPr="00533F90" w:rsidRDefault="00391774" w:rsidP="00533F90">
            <w:pPr>
              <w:pStyle w:val="Prrafodelista"/>
              <w:numPr>
                <w:ilvl w:val="0"/>
                <w:numId w:val="33"/>
              </w:numPr>
              <w:spacing w:line="360" w:lineRule="auto"/>
              <w:jc w:val="both"/>
              <w:rPr>
                <w:color w:val="auto"/>
                <w:sz w:val="16"/>
                <w:szCs w:val="16"/>
              </w:rPr>
            </w:pPr>
            <w:r w:rsidRPr="00533F90">
              <w:rPr>
                <w:color w:val="auto"/>
                <w:sz w:val="16"/>
                <w:szCs w:val="16"/>
              </w:rPr>
              <w:t>Emprego e Emprend</w:t>
            </w:r>
            <w:r w:rsidR="00533F90">
              <w:rPr>
                <w:color w:val="auto"/>
                <w:sz w:val="16"/>
                <w:szCs w:val="16"/>
              </w:rPr>
              <w:t>e</w:t>
            </w:r>
            <w:r w:rsidRPr="00533F90">
              <w:rPr>
                <w:color w:val="auto"/>
                <w:sz w:val="16"/>
                <w:szCs w:val="16"/>
              </w:rPr>
              <w:t>mento: Facilita, en colaboración con administracións, empresas e outras institucións, información, asesoramento e formación en relación co acceso ao mercado laboral das persoas tituladas na Universidade de Vigo.</w:t>
            </w:r>
          </w:p>
          <w:p w14:paraId="12851934" w14:textId="31A33963" w:rsidR="00391774" w:rsidRPr="00533F90" w:rsidRDefault="00391774" w:rsidP="00533F90">
            <w:pPr>
              <w:pStyle w:val="Prrafodelista"/>
              <w:numPr>
                <w:ilvl w:val="0"/>
                <w:numId w:val="33"/>
              </w:numPr>
              <w:spacing w:line="360" w:lineRule="auto"/>
              <w:jc w:val="both"/>
              <w:rPr>
                <w:color w:val="auto"/>
                <w:sz w:val="16"/>
                <w:szCs w:val="16"/>
              </w:rPr>
            </w:pPr>
            <w:r w:rsidRPr="00533F90">
              <w:rPr>
                <w:color w:val="auto"/>
                <w:sz w:val="16"/>
                <w:szCs w:val="16"/>
              </w:rPr>
              <w:t xml:space="preserve">Fundación Universidade de Vigo (FUVI): Apoia e promova a actividade emprendedora da Universidade de Vigo, así como actuacións de fomento do emprego do </w:t>
            </w:r>
            <w:r w:rsidR="00533F90" w:rsidRPr="00533F90">
              <w:rPr>
                <w:color w:val="auto"/>
                <w:sz w:val="16"/>
                <w:szCs w:val="16"/>
              </w:rPr>
              <w:t>estudantado</w:t>
            </w:r>
            <w:r w:rsidRPr="00533F90">
              <w:rPr>
                <w:color w:val="auto"/>
                <w:sz w:val="16"/>
                <w:szCs w:val="16"/>
              </w:rPr>
              <w:t xml:space="preserve"> universitario. Realiza un traballo </w:t>
            </w:r>
            <w:proofErr w:type="spellStart"/>
            <w:r w:rsidRPr="00533F90">
              <w:rPr>
                <w:color w:val="auto"/>
                <w:sz w:val="16"/>
                <w:szCs w:val="16"/>
              </w:rPr>
              <w:t>proactivo</w:t>
            </w:r>
            <w:proofErr w:type="spellEnd"/>
            <w:r w:rsidRPr="00533F90">
              <w:rPr>
                <w:color w:val="auto"/>
                <w:sz w:val="16"/>
                <w:szCs w:val="16"/>
              </w:rPr>
              <w:t xml:space="preserve"> de face á detección de proxectos de carácter innovador e cun alto contido tecnolóxico. Ademais, leva</w:t>
            </w:r>
            <w:r w:rsidR="00533F90">
              <w:rPr>
                <w:color w:val="auto"/>
                <w:sz w:val="16"/>
                <w:szCs w:val="16"/>
              </w:rPr>
              <w:t xml:space="preserve"> a cabo asesoramento en </w:t>
            </w:r>
            <w:proofErr w:type="spellStart"/>
            <w:r w:rsidR="00533F90">
              <w:rPr>
                <w:color w:val="auto"/>
                <w:sz w:val="16"/>
                <w:szCs w:val="16"/>
              </w:rPr>
              <w:t>emprende</w:t>
            </w:r>
            <w:r w:rsidRPr="00533F90">
              <w:rPr>
                <w:color w:val="auto"/>
                <w:sz w:val="16"/>
                <w:szCs w:val="16"/>
              </w:rPr>
              <w:t>mento</w:t>
            </w:r>
            <w:proofErr w:type="spellEnd"/>
            <w:r w:rsidRPr="00533F90">
              <w:rPr>
                <w:color w:val="auto"/>
                <w:sz w:val="16"/>
                <w:szCs w:val="16"/>
              </w:rPr>
              <w:t xml:space="preserve"> para a creación de empresas e posterior acompañamento nas fases iniciais dunha </w:t>
            </w:r>
            <w:proofErr w:type="spellStart"/>
            <w:r w:rsidRPr="00533F90">
              <w:rPr>
                <w:i/>
                <w:color w:val="auto"/>
                <w:sz w:val="16"/>
                <w:szCs w:val="16"/>
              </w:rPr>
              <w:t>start</w:t>
            </w:r>
            <w:r w:rsidR="003046D6">
              <w:rPr>
                <w:i/>
                <w:color w:val="auto"/>
                <w:sz w:val="16"/>
                <w:szCs w:val="16"/>
              </w:rPr>
              <w:t>-</w:t>
            </w:r>
            <w:r w:rsidRPr="00533F90">
              <w:rPr>
                <w:i/>
                <w:color w:val="auto"/>
                <w:sz w:val="16"/>
                <w:szCs w:val="16"/>
              </w:rPr>
              <w:t>up</w:t>
            </w:r>
            <w:proofErr w:type="spellEnd"/>
            <w:r w:rsidRPr="00533F90">
              <w:rPr>
                <w:color w:val="auto"/>
                <w:sz w:val="16"/>
                <w:szCs w:val="16"/>
              </w:rPr>
              <w:t>.</w:t>
            </w:r>
          </w:p>
          <w:p w14:paraId="35F9F8EE" w14:textId="77777777" w:rsidR="00391774" w:rsidRDefault="00391774" w:rsidP="001529EC">
            <w:pPr>
              <w:jc w:val="both"/>
              <w:rPr>
                <w:color w:val="auto"/>
                <w:sz w:val="16"/>
                <w:szCs w:val="16"/>
              </w:rPr>
            </w:pPr>
          </w:p>
          <w:p w14:paraId="69ECBBEB" w14:textId="043C0CAF" w:rsidR="009E5AE7" w:rsidRPr="001052C9" w:rsidRDefault="00695E24" w:rsidP="00695E24">
            <w:pPr>
              <w:spacing w:line="360" w:lineRule="auto"/>
              <w:jc w:val="both"/>
              <w:rPr>
                <w:color w:val="0070C0"/>
                <w:sz w:val="16"/>
                <w:szCs w:val="16"/>
              </w:rPr>
            </w:pPr>
            <w:r w:rsidRPr="003046D6">
              <w:rPr>
                <w:color w:val="0070C0"/>
                <w:sz w:val="16"/>
                <w:szCs w:val="16"/>
              </w:rPr>
              <w:t xml:space="preserve">Servizos de </w:t>
            </w:r>
            <w:r w:rsidR="003046D6" w:rsidRPr="003046D6">
              <w:rPr>
                <w:color w:val="0070C0"/>
                <w:sz w:val="16"/>
                <w:szCs w:val="16"/>
              </w:rPr>
              <w:t>orientación profesional</w:t>
            </w:r>
            <w:r w:rsidRPr="003046D6">
              <w:rPr>
                <w:color w:val="0070C0"/>
                <w:sz w:val="16"/>
                <w:szCs w:val="16"/>
              </w:rPr>
              <w:t xml:space="preserve"> específicos do programa:</w:t>
            </w:r>
          </w:p>
          <w:p w14:paraId="086D532B" w14:textId="425BB4C8" w:rsidR="009E5AE7" w:rsidRPr="00B851CE" w:rsidRDefault="009E5AE7" w:rsidP="00B50734">
            <w:pPr>
              <w:spacing w:after="120" w:line="360" w:lineRule="auto"/>
              <w:jc w:val="both"/>
              <w:rPr>
                <w:iCs/>
                <w:color w:val="auto"/>
                <w:sz w:val="16"/>
                <w:szCs w:val="16"/>
              </w:rPr>
            </w:pPr>
            <w:r w:rsidRPr="00B851CE">
              <w:rPr>
                <w:iCs/>
                <w:color w:val="auto"/>
                <w:sz w:val="16"/>
                <w:szCs w:val="16"/>
              </w:rPr>
              <w:t xml:space="preserve">Entre as actividades obrigatorias a realizar polo </w:t>
            </w:r>
            <w:proofErr w:type="spellStart"/>
            <w:r w:rsidRPr="00B851CE">
              <w:rPr>
                <w:iCs/>
                <w:color w:val="auto"/>
                <w:sz w:val="16"/>
                <w:szCs w:val="16"/>
              </w:rPr>
              <w:t>estudantado</w:t>
            </w:r>
            <w:proofErr w:type="spellEnd"/>
            <w:r w:rsidRPr="00B851CE">
              <w:rPr>
                <w:iCs/>
                <w:color w:val="auto"/>
                <w:sz w:val="16"/>
                <w:szCs w:val="16"/>
              </w:rPr>
              <w:t xml:space="preserve"> atópanse o MÓDULO 2: INVESTIGACIÓN E ESTRUTURAS ORGANIZATIVAS e o MÓDULO 3: TRANSMISIÓN DA INVESTIGACIÓN, nos que se abordan contidos e prácticas relacionados co desempeño </w:t>
            </w:r>
            <w:r w:rsidR="0072556B" w:rsidRPr="00B851CE">
              <w:rPr>
                <w:iCs/>
                <w:color w:val="auto"/>
                <w:sz w:val="16"/>
                <w:szCs w:val="16"/>
              </w:rPr>
              <w:t xml:space="preserve">xeral </w:t>
            </w:r>
            <w:r w:rsidRPr="00B851CE">
              <w:rPr>
                <w:iCs/>
                <w:color w:val="auto"/>
                <w:sz w:val="16"/>
                <w:szCs w:val="16"/>
              </w:rPr>
              <w:t>da investigación</w:t>
            </w:r>
            <w:r w:rsidR="0072556B" w:rsidRPr="00B851CE">
              <w:rPr>
                <w:iCs/>
                <w:color w:val="auto"/>
                <w:sz w:val="16"/>
                <w:szCs w:val="16"/>
              </w:rPr>
              <w:t>.</w:t>
            </w:r>
          </w:p>
          <w:p w14:paraId="2F2D17C7" w14:textId="1FA337F7" w:rsidR="00391774" w:rsidRPr="00B851CE" w:rsidRDefault="0072556B" w:rsidP="00B50734">
            <w:pPr>
              <w:spacing w:after="120" w:line="360" w:lineRule="auto"/>
              <w:jc w:val="both"/>
              <w:rPr>
                <w:color w:val="auto"/>
                <w:sz w:val="16"/>
                <w:szCs w:val="16"/>
              </w:rPr>
            </w:pPr>
            <w:r w:rsidRPr="00B851CE">
              <w:rPr>
                <w:iCs/>
                <w:color w:val="auto"/>
                <w:sz w:val="16"/>
                <w:szCs w:val="16"/>
              </w:rPr>
              <w:t xml:space="preserve">Regularmente, unha ou dúas veces por curso, organízase a actividade </w:t>
            </w:r>
            <w:r w:rsidRPr="00B851CE">
              <w:rPr>
                <w:i/>
                <w:color w:val="auto"/>
                <w:sz w:val="16"/>
                <w:szCs w:val="16"/>
              </w:rPr>
              <w:t>Taller de Investigador/a invitado/a</w:t>
            </w:r>
            <w:r w:rsidRPr="00B851CE">
              <w:rPr>
                <w:iCs/>
                <w:color w:val="auto"/>
                <w:sz w:val="16"/>
                <w:szCs w:val="16"/>
              </w:rPr>
              <w:t xml:space="preserve">, de carácter voluntario. Nela o alumnado do programa pode coñecer de primeira man a experiencia profesional tanto de persoas </w:t>
            </w:r>
            <w:proofErr w:type="spellStart"/>
            <w:r w:rsidRPr="00B851CE">
              <w:rPr>
                <w:iCs/>
                <w:color w:val="auto"/>
                <w:sz w:val="16"/>
                <w:szCs w:val="16"/>
              </w:rPr>
              <w:t>egresadas</w:t>
            </w:r>
            <w:proofErr w:type="spellEnd"/>
            <w:r w:rsidRPr="00B851CE">
              <w:rPr>
                <w:iCs/>
                <w:color w:val="auto"/>
                <w:sz w:val="16"/>
                <w:szCs w:val="16"/>
              </w:rPr>
              <w:t xml:space="preserve"> do propio Programa, como doutros profesionais relacionados co perfil xeral da titulación (investigadores, profesorado doutras universidades, creadores en distintos ámbitos,...)</w:t>
            </w:r>
          </w:p>
          <w:p w14:paraId="0E97D76B" w14:textId="77777777" w:rsidR="00CE6B7E" w:rsidRDefault="00CE6B7E" w:rsidP="001529EC">
            <w:pPr>
              <w:jc w:val="both"/>
              <w:rPr>
                <w:color w:val="auto"/>
                <w:sz w:val="16"/>
                <w:szCs w:val="16"/>
              </w:rPr>
            </w:pPr>
          </w:p>
          <w:p w14:paraId="1D14F70D" w14:textId="52256588" w:rsidR="00533F90" w:rsidRDefault="00533F90" w:rsidP="00533F90">
            <w:pPr>
              <w:spacing w:line="276" w:lineRule="auto"/>
              <w:jc w:val="both"/>
              <w:rPr>
                <w:color w:val="auto"/>
                <w:sz w:val="16"/>
                <w:szCs w:val="16"/>
              </w:rPr>
            </w:pPr>
            <w:r w:rsidRPr="00096756">
              <w:rPr>
                <w:color w:val="auto"/>
                <w:sz w:val="16"/>
                <w:szCs w:val="16"/>
              </w:rPr>
              <w:t>Estudantes con necesidades educativas específicas</w:t>
            </w:r>
          </w:p>
          <w:p w14:paraId="7FB4EF50" w14:textId="77777777" w:rsidR="005E6E67" w:rsidRPr="00096756" w:rsidRDefault="005E6E67" w:rsidP="00533F90">
            <w:pPr>
              <w:spacing w:line="276" w:lineRule="auto"/>
              <w:jc w:val="both"/>
              <w:rPr>
                <w:color w:val="auto"/>
                <w:sz w:val="16"/>
                <w:szCs w:val="16"/>
              </w:rPr>
            </w:pPr>
          </w:p>
          <w:p w14:paraId="4856749B" w14:textId="77777777" w:rsidR="00533F90" w:rsidRPr="00096756" w:rsidRDefault="00533F90" w:rsidP="00533F90">
            <w:pPr>
              <w:spacing w:line="276" w:lineRule="auto"/>
              <w:jc w:val="both"/>
              <w:rPr>
                <w:color w:val="auto"/>
                <w:sz w:val="16"/>
                <w:szCs w:val="16"/>
              </w:rPr>
            </w:pPr>
            <w:r>
              <w:rPr>
                <w:color w:val="auto"/>
                <w:sz w:val="16"/>
                <w:szCs w:val="16"/>
              </w:rPr>
              <w:t>A Unidade de Atención ao Estud</w:t>
            </w:r>
            <w:r w:rsidRPr="00096756">
              <w:rPr>
                <w:color w:val="auto"/>
                <w:sz w:val="16"/>
                <w:szCs w:val="16"/>
              </w:rPr>
              <w:t>antado con Necesidades Específicas de Apoio Educativo (UNATEN) atende aos membros da comunidade universitaria necesidades educativas específicas, establecendo sistemas e servizos de apoio e asesoramento adecuados, que poderán determinar a necesidade de adaptacións curriculares, itinerarios ou estudos alternativos</w:t>
            </w:r>
          </w:p>
          <w:p w14:paraId="37C431B4" w14:textId="77777777" w:rsidR="00533F90" w:rsidRDefault="00533F90" w:rsidP="00533F90">
            <w:pPr>
              <w:spacing w:line="276" w:lineRule="auto"/>
              <w:jc w:val="both"/>
              <w:rPr>
                <w:i/>
                <w:color w:val="auto"/>
                <w:sz w:val="16"/>
                <w:szCs w:val="16"/>
              </w:rPr>
            </w:pPr>
            <w:r w:rsidRPr="00096756">
              <w:rPr>
                <w:color w:val="auto"/>
                <w:sz w:val="16"/>
                <w:szCs w:val="16"/>
              </w:rPr>
              <w:t>(</w:t>
            </w:r>
            <w:hyperlink r:id="rId48" w:history="1">
              <w:r w:rsidRPr="00A9249C">
                <w:rPr>
                  <w:rStyle w:val="Hipervnculo"/>
                  <w:sz w:val="16"/>
                  <w:szCs w:val="16"/>
                </w:rPr>
                <w:t>https://www.uvigo.gal/es/campus/atencion-diversidade</w:t>
              </w:r>
            </w:hyperlink>
            <w:r w:rsidRPr="00096756">
              <w:rPr>
                <w:color w:val="auto"/>
                <w:sz w:val="16"/>
                <w:szCs w:val="16"/>
              </w:rPr>
              <w:t>)</w:t>
            </w:r>
          </w:p>
          <w:p w14:paraId="66729D42" w14:textId="77777777" w:rsidR="001529EC" w:rsidRDefault="001529EC" w:rsidP="001529EC">
            <w:pPr>
              <w:jc w:val="both"/>
              <w:rPr>
                <w:color w:val="auto"/>
                <w:sz w:val="16"/>
                <w:szCs w:val="16"/>
              </w:rPr>
            </w:pPr>
          </w:p>
          <w:p w14:paraId="3757ACE2" w14:textId="49D80778" w:rsidR="000A791C" w:rsidRDefault="000A791C" w:rsidP="000A791C">
            <w:pPr>
              <w:jc w:val="both"/>
              <w:rPr>
                <w:i/>
                <w:color w:val="auto"/>
                <w:sz w:val="16"/>
                <w:szCs w:val="16"/>
              </w:rPr>
            </w:pPr>
            <w:r w:rsidRPr="00A27865">
              <w:rPr>
                <w:i/>
                <w:color w:val="auto"/>
                <w:sz w:val="16"/>
                <w:szCs w:val="16"/>
              </w:rPr>
              <w:t>Resultados de satisfacción en relación c</w:t>
            </w:r>
            <w:r>
              <w:rPr>
                <w:i/>
                <w:color w:val="auto"/>
                <w:sz w:val="16"/>
                <w:szCs w:val="16"/>
              </w:rPr>
              <w:t>os servizos de atención e orientación</w:t>
            </w:r>
            <w:r w:rsidRPr="00A27865">
              <w:rPr>
                <w:i/>
                <w:color w:val="auto"/>
                <w:sz w:val="16"/>
                <w:szCs w:val="16"/>
              </w:rPr>
              <w:t>:</w:t>
            </w:r>
          </w:p>
          <w:p w14:paraId="7FA3636D" w14:textId="224245B5" w:rsidR="00F22982" w:rsidRDefault="00F22982" w:rsidP="000A791C">
            <w:pPr>
              <w:jc w:val="both"/>
              <w:rPr>
                <w:i/>
                <w:color w:val="auto"/>
                <w:sz w:val="16"/>
                <w:szCs w:val="16"/>
              </w:rPr>
            </w:pPr>
          </w:p>
          <w:p w14:paraId="34D2350D" w14:textId="3F4A04DF" w:rsidR="00F22982" w:rsidRPr="00A27865" w:rsidRDefault="009151A1" w:rsidP="009151A1">
            <w:pPr>
              <w:spacing w:line="360" w:lineRule="auto"/>
              <w:jc w:val="both"/>
              <w:rPr>
                <w:i/>
                <w:color w:val="auto"/>
                <w:sz w:val="16"/>
                <w:szCs w:val="16"/>
              </w:rPr>
            </w:pPr>
            <w:r w:rsidRPr="00B851CE">
              <w:rPr>
                <w:iCs/>
                <w:color w:val="auto"/>
                <w:sz w:val="16"/>
                <w:szCs w:val="16"/>
              </w:rPr>
              <w:t xml:space="preserve">O nivel de satisfacción do alumnado coa información e orientación xeral do programa considérase bo (3,8 e 2,93 sobre 5 en 1º e 3º ano respectivamente). Segundo os datos dispoñibles en cuestións concretas hai marxe de mellora na </w:t>
            </w:r>
            <w:r w:rsidRPr="00B851CE">
              <w:rPr>
                <w:i/>
                <w:color w:val="auto"/>
                <w:sz w:val="16"/>
                <w:szCs w:val="16"/>
              </w:rPr>
              <w:t>información sobre saídas profesionais</w:t>
            </w:r>
            <w:r w:rsidRPr="00B851CE">
              <w:rPr>
                <w:iCs/>
                <w:color w:val="auto"/>
                <w:sz w:val="16"/>
                <w:szCs w:val="16"/>
              </w:rPr>
              <w:t xml:space="preserve"> e sobre </w:t>
            </w:r>
            <w:r w:rsidRPr="00B851CE">
              <w:rPr>
                <w:i/>
                <w:color w:val="auto"/>
                <w:sz w:val="16"/>
                <w:szCs w:val="16"/>
              </w:rPr>
              <w:t>bolsas/contratos en etapa de formación</w:t>
            </w:r>
            <w:r w:rsidR="00AD3C9F">
              <w:rPr>
                <w:i/>
                <w:color w:val="FF0000"/>
                <w:sz w:val="16"/>
                <w:szCs w:val="16"/>
              </w:rPr>
              <w:t>.</w:t>
            </w:r>
          </w:p>
          <w:p w14:paraId="399031C5" w14:textId="77777777" w:rsidR="000A791C" w:rsidRPr="00FE1213" w:rsidRDefault="000A791C" w:rsidP="001529EC">
            <w:pPr>
              <w:jc w:val="both"/>
              <w:rPr>
                <w:color w:val="auto"/>
                <w:sz w:val="16"/>
                <w:szCs w:val="16"/>
              </w:rPr>
            </w:pPr>
          </w:p>
          <w:p w14:paraId="6BD219F9" w14:textId="77777777" w:rsidR="002E1611" w:rsidRPr="00FE1213" w:rsidRDefault="002E1611" w:rsidP="001529EC">
            <w:pPr>
              <w:jc w:val="both"/>
              <w:rPr>
                <w:color w:val="auto"/>
                <w:sz w:val="16"/>
                <w:szCs w:val="16"/>
              </w:rPr>
            </w:pPr>
          </w:p>
        </w:tc>
      </w:tr>
      <w:tr w:rsidR="00286E94" w:rsidRPr="00FE1213" w14:paraId="6C40892D"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5A90716D" w14:textId="77777777" w:rsidR="00286E94" w:rsidRDefault="00286E94" w:rsidP="00286E94">
            <w:pPr>
              <w:spacing w:line="360" w:lineRule="auto"/>
              <w:jc w:val="both"/>
              <w:rPr>
                <w:rFonts w:cs="Verdana"/>
                <w:b/>
                <w:bCs/>
                <w:iCs/>
                <w:color w:val="auto"/>
                <w:sz w:val="16"/>
                <w:szCs w:val="16"/>
              </w:rPr>
            </w:pPr>
          </w:p>
          <w:p w14:paraId="725C47D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593C52B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Evidencias:</w:t>
            </w:r>
          </w:p>
          <w:p w14:paraId="7A3D9057" w14:textId="77777777" w:rsidR="0061311A" w:rsidRDefault="00A1705B" w:rsidP="00286E94">
            <w:pPr>
              <w:spacing w:line="360" w:lineRule="auto"/>
              <w:jc w:val="both"/>
              <w:rPr>
                <w:rFonts w:cs="Arial"/>
                <w:color w:val="auto"/>
                <w:sz w:val="16"/>
                <w:szCs w:val="16"/>
                <w:lang w:eastAsia="gl-ES"/>
              </w:rPr>
            </w:pPr>
            <w:r>
              <w:rPr>
                <w:rFonts w:cs="Arial"/>
                <w:color w:val="auto"/>
                <w:sz w:val="16"/>
                <w:szCs w:val="16"/>
                <w:lang w:eastAsia="gl-ES"/>
              </w:rPr>
              <w:t>EPD22:  X</w:t>
            </w:r>
            <w:r w:rsidRPr="00A1705B">
              <w:rPr>
                <w:rFonts w:cs="Arial"/>
                <w:color w:val="auto"/>
                <w:sz w:val="16"/>
                <w:szCs w:val="16"/>
                <w:lang w:eastAsia="gl-ES"/>
              </w:rPr>
              <w:t xml:space="preserve">ustificación  da  suficiencia </w:t>
            </w:r>
            <w:r>
              <w:rPr>
                <w:rFonts w:cs="Arial"/>
                <w:color w:val="auto"/>
                <w:sz w:val="16"/>
                <w:szCs w:val="16"/>
                <w:lang w:eastAsia="gl-ES"/>
              </w:rPr>
              <w:t>e</w:t>
            </w:r>
            <w:r w:rsidRPr="00A1705B">
              <w:rPr>
                <w:rFonts w:cs="Arial"/>
                <w:color w:val="auto"/>
                <w:sz w:val="16"/>
                <w:szCs w:val="16"/>
                <w:lang w:eastAsia="gl-ES"/>
              </w:rPr>
              <w:t xml:space="preserve"> </w:t>
            </w:r>
            <w:r w:rsidR="0061311A">
              <w:rPr>
                <w:rFonts w:cs="Arial"/>
                <w:color w:val="auto"/>
                <w:sz w:val="16"/>
                <w:szCs w:val="16"/>
                <w:lang w:eastAsia="gl-ES"/>
              </w:rPr>
              <w:t>a</w:t>
            </w:r>
            <w:r w:rsidRPr="00A1705B">
              <w:rPr>
                <w:rFonts w:cs="Arial"/>
                <w:color w:val="auto"/>
                <w:sz w:val="16"/>
                <w:szCs w:val="16"/>
                <w:lang w:eastAsia="gl-ES"/>
              </w:rPr>
              <w:t xml:space="preserve"> adecuación  dos  recursos  materia</w:t>
            </w:r>
            <w:r w:rsidR="0061311A">
              <w:rPr>
                <w:rFonts w:cs="Arial"/>
                <w:color w:val="auto"/>
                <w:sz w:val="16"/>
                <w:szCs w:val="16"/>
                <w:lang w:eastAsia="gl-ES"/>
              </w:rPr>
              <w:t>i</w:t>
            </w:r>
            <w:r w:rsidRPr="00A1705B">
              <w:rPr>
                <w:rFonts w:cs="Arial"/>
                <w:color w:val="auto"/>
                <w:sz w:val="16"/>
                <w:szCs w:val="16"/>
                <w:lang w:eastAsia="gl-ES"/>
              </w:rPr>
              <w:t xml:space="preserve">s  </w:t>
            </w:r>
            <w:r w:rsidR="0061311A">
              <w:rPr>
                <w:rFonts w:cs="Arial"/>
                <w:color w:val="auto"/>
                <w:sz w:val="16"/>
                <w:szCs w:val="16"/>
                <w:lang w:eastAsia="gl-ES"/>
              </w:rPr>
              <w:t>e</w:t>
            </w:r>
            <w:r w:rsidRPr="00A1705B">
              <w:rPr>
                <w:rFonts w:cs="Arial"/>
                <w:color w:val="auto"/>
                <w:sz w:val="16"/>
                <w:szCs w:val="16"/>
                <w:lang w:eastAsia="gl-ES"/>
              </w:rPr>
              <w:t xml:space="preserve">  servi</w:t>
            </w:r>
            <w:r w:rsidR="0061311A">
              <w:rPr>
                <w:rFonts w:cs="Arial"/>
                <w:color w:val="auto"/>
                <w:sz w:val="16"/>
                <w:szCs w:val="16"/>
                <w:lang w:eastAsia="gl-ES"/>
              </w:rPr>
              <w:t>z</w:t>
            </w:r>
            <w:r w:rsidRPr="00A1705B">
              <w:rPr>
                <w:rFonts w:cs="Arial"/>
                <w:color w:val="auto"/>
                <w:sz w:val="16"/>
                <w:szCs w:val="16"/>
                <w:lang w:eastAsia="gl-ES"/>
              </w:rPr>
              <w:t>os  directamente relacionados co programa</w:t>
            </w:r>
          </w:p>
          <w:p w14:paraId="26D7485A" w14:textId="77777777" w:rsidR="00286E94" w:rsidRDefault="00286E94" w:rsidP="00286E94">
            <w:pPr>
              <w:spacing w:line="360" w:lineRule="auto"/>
              <w:jc w:val="both"/>
              <w:rPr>
                <w:rFonts w:cs="Arial"/>
                <w:color w:val="auto"/>
                <w:sz w:val="16"/>
                <w:szCs w:val="16"/>
                <w:lang w:eastAsia="gl-ES"/>
              </w:rPr>
            </w:pPr>
          </w:p>
          <w:p w14:paraId="2BFF6A28" w14:textId="77777777" w:rsidR="00286E94" w:rsidRPr="008F330E" w:rsidRDefault="00286E94" w:rsidP="00286E9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0098429F" w14:textId="77777777" w:rsidR="00286E94" w:rsidRPr="00FE1213" w:rsidRDefault="00286E94" w:rsidP="0061311A">
            <w:pPr>
              <w:spacing w:after="240"/>
              <w:jc w:val="both"/>
              <w:rPr>
                <w:rFonts w:cs="Verdana"/>
                <w:b/>
                <w:bCs/>
                <w:iCs/>
                <w:color w:val="auto"/>
                <w:sz w:val="16"/>
                <w:szCs w:val="16"/>
              </w:rPr>
            </w:pPr>
            <w:r w:rsidRPr="002B6729">
              <w:rPr>
                <w:rFonts w:cs="Arial"/>
                <w:color w:val="auto"/>
                <w:sz w:val="16"/>
                <w:szCs w:val="16"/>
                <w:lang w:eastAsia="gl-ES"/>
              </w:rPr>
              <w:t>IPD1</w:t>
            </w:r>
            <w:r w:rsidR="0061311A">
              <w:rPr>
                <w:rFonts w:cs="Arial"/>
                <w:color w:val="auto"/>
                <w:sz w:val="16"/>
                <w:szCs w:val="16"/>
                <w:lang w:eastAsia="gl-ES"/>
              </w:rPr>
              <w:t>3</w:t>
            </w:r>
            <w:r w:rsidRPr="002B6729">
              <w:rPr>
                <w:rFonts w:cs="Arial"/>
                <w:color w:val="auto"/>
                <w:sz w:val="16"/>
                <w:szCs w:val="16"/>
                <w:lang w:eastAsia="gl-ES"/>
              </w:rPr>
              <w:t xml:space="preserve">: Porcentaxe de </w:t>
            </w:r>
            <w:r w:rsidR="0061311A">
              <w:rPr>
                <w:rFonts w:cs="Arial"/>
                <w:color w:val="auto"/>
                <w:sz w:val="16"/>
                <w:szCs w:val="16"/>
                <w:lang w:eastAsia="gl-ES"/>
              </w:rPr>
              <w:t xml:space="preserve">estudantes segundo liña de </w:t>
            </w:r>
            <w:r w:rsidRPr="002B6729">
              <w:rPr>
                <w:rFonts w:cs="Arial"/>
                <w:color w:val="auto"/>
                <w:sz w:val="16"/>
                <w:szCs w:val="16"/>
                <w:lang w:eastAsia="gl-ES"/>
              </w:rPr>
              <w:t>investigación</w:t>
            </w:r>
          </w:p>
        </w:tc>
      </w:tr>
    </w:tbl>
    <w:p w14:paraId="02DB8521" w14:textId="77777777" w:rsidR="002E1611" w:rsidRDefault="002E1611" w:rsidP="002E1611">
      <w:pPr>
        <w:rPr>
          <w:color w:val="auto"/>
        </w:rPr>
      </w:pPr>
    </w:p>
    <w:p w14:paraId="3A8EF2B8" w14:textId="77777777" w:rsidR="002E1611" w:rsidRPr="00FE1213" w:rsidRDefault="002E1611" w:rsidP="002E1611">
      <w:pPr>
        <w:jc w:val="both"/>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081253C8"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19024B60" w14:textId="77777777" w:rsidR="002E1611" w:rsidRPr="007339D7" w:rsidRDefault="002E1611" w:rsidP="001529EC">
            <w:pPr>
              <w:spacing w:line="360" w:lineRule="auto"/>
              <w:jc w:val="both"/>
              <w:rPr>
                <w:b/>
                <w:color w:val="auto"/>
              </w:rPr>
            </w:pPr>
            <w:r w:rsidRPr="007339D7">
              <w:rPr>
                <w:b/>
                <w:color w:val="auto"/>
              </w:rPr>
              <w:t>DIMENSIÓN 3. RESULTADOS</w:t>
            </w:r>
          </w:p>
        </w:tc>
      </w:tr>
      <w:tr w:rsidR="002E1611" w:rsidRPr="00FE1213" w14:paraId="199C52D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4224D215"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 xml:space="preserve">CRITERIO 6. RESULTADOS DO PROGRAMA FORMATIVO: Os resultados de aprendizaxe correspóndense co nivel 4 do MECES. Os resultados dos indicadores do programa do </w:t>
            </w:r>
            <w:r>
              <w:rPr>
                <w:rFonts w:cs="Verdana"/>
                <w:b/>
                <w:bCs/>
                <w:iCs/>
                <w:color w:val="auto"/>
                <w:sz w:val="16"/>
                <w:szCs w:val="16"/>
              </w:rPr>
              <w:lastRenderedPageBreak/>
              <w:t>doutoramento</w:t>
            </w:r>
            <w:r w:rsidRPr="00FE1213">
              <w:rPr>
                <w:rFonts w:cs="Verdana"/>
                <w:b/>
                <w:bCs/>
                <w:iCs/>
                <w:color w:val="auto"/>
                <w:sz w:val="16"/>
                <w:szCs w:val="16"/>
              </w:rPr>
              <w:t xml:space="preserve"> son adecuados ás súas características e ao contexto socio-económico e investigador.</w:t>
            </w:r>
          </w:p>
        </w:tc>
      </w:tr>
      <w:tr w:rsidR="002E1611" w:rsidRPr="00FE1213" w14:paraId="54B1886D"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D22A21A"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6.1.- Os estudantes</w:t>
            </w:r>
            <w:r w:rsidR="004F65FA">
              <w:rPr>
                <w:rFonts w:cs="Verdana"/>
                <w:iCs/>
                <w:color w:val="auto"/>
                <w:sz w:val="16"/>
                <w:szCs w:val="16"/>
              </w:rPr>
              <w:t>,</w:t>
            </w:r>
            <w:r w:rsidRPr="00202214">
              <w:rPr>
                <w:rFonts w:cs="Verdana"/>
                <w:iCs/>
                <w:color w:val="auto"/>
                <w:sz w:val="16"/>
                <w:szCs w:val="16"/>
              </w:rPr>
              <w:t xml:space="preserve"> ao finalizar o proceso formativo</w:t>
            </w:r>
            <w:r w:rsidR="004F65FA">
              <w:rPr>
                <w:rFonts w:cs="Verdana"/>
                <w:iCs/>
                <w:color w:val="auto"/>
                <w:sz w:val="16"/>
                <w:szCs w:val="16"/>
              </w:rPr>
              <w:t>,</w:t>
            </w:r>
            <w:r w:rsidRPr="00202214">
              <w:rPr>
                <w:rFonts w:cs="Verdana"/>
                <w:iCs/>
                <w:color w:val="auto"/>
                <w:sz w:val="16"/>
                <w:szCs w:val="16"/>
              </w:rPr>
              <w:t xml:space="preserve"> adquiriron as competencias previstas para o programa</w:t>
            </w:r>
          </w:p>
        </w:tc>
      </w:tr>
      <w:tr w:rsidR="002E1611" w:rsidRPr="00FE1213" w14:paraId="0C41884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39CB944A"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04BACA"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teses de doutoramento, as actividades formativas e a súa avaliación son coherentes co perfil de formación e co nivel 4 do MECES</w:t>
            </w:r>
            <w:r>
              <w:rPr>
                <w:color w:val="auto"/>
                <w:sz w:val="16"/>
                <w:szCs w:val="16"/>
              </w:rPr>
              <w:t>.</w:t>
            </w:r>
          </w:p>
          <w:p w14:paraId="1A7EC468"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contribucións cientí</w:t>
            </w:r>
            <w:r>
              <w:rPr>
                <w:color w:val="auto"/>
                <w:sz w:val="16"/>
                <w:szCs w:val="16"/>
              </w:rPr>
              <w:t>ficas derivadas da tese de doutoramento</w:t>
            </w:r>
            <w:r w:rsidRPr="00FE1213">
              <w:rPr>
                <w:color w:val="auto"/>
                <w:sz w:val="16"/>
                <w:szCs w:val="16"/>
              </w:rPr>
              <w:t>, tanto as previas á súa defensa como as realizadas posteriormente, poñen de manifesto a adquisición das competencias do programa.</w:t>
            </w:r>
          </w:p>
        </w:tc>
      </w:tr>
      <w:tr w:rsidR="004F65FA" w:rsidRPr="00FE1213" w14:paraId="3FBBC84A" w14:textId="77777777" w:rsidTr="001529EC">
        <w:tblPrEx>
          <w:tblBorders>
            <w:bottom w:val="single" w:sz="6" w:space="0" w:color="A6A6A6"/>
            <w:right w:val="single" w:sz="6" w:space="0" w:color="A6A6A6"/>
            <w:insideH w:val="single" w:sz="6" w:space="0" w:color="A6A6A6"/>
            <w:insideV w:val="single" w:sz="6" w:space="0" w:color="A6A6A6"/>
          </w:tblBorders>
        </w:tblPrEx>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F666D9F" w14:textId="34CEAF1A" w:rsidR="004F65FA" w:rsidRPr="001052C9" w:rsidRDefault="004F65FA" w:rsidP="001052C9">
            <w:pPr>
              <w:spacing w:after="120"/>
              <w:jc w:val="both"/>
              <w:rPr>
                <w:rFonts w:cs="Verdana"/>
                <w:bCs/>
                <w:i/>
                <w:iCs/>
                <w:color w:val="auto"/>
                <w:sz w:val="16"/>
                <w:szCs w:val="16"/>
              </w:rPr>
            </w:pPr>
            <w:r w:rsidRPr="00FE1213">
              <w:rPr>
                <w:rFonts w:cs="Verdana"/>
                <w:b/>
                <w:bCs/>
                <w:iCs/>
                <w:color w:val="auto"/>
                <w:sz w:val="16"/>
                <w:szCs w:val="16"/>
              </w:rPr>
              <w:t>Reflexión/comentarios que xustifiquen a valoración:</w:t>
            </w:r>
          </w:p>
          <w:p w14:paraId="48E8270E" w14:textId="0EBF514C" w:rsidR="008F2436" w:rsidRPr="00B851CE" w:rsidRDefault="008F2436" w:rsidP="001052C9">
            <w:pPr>
              <w:spacing w:after="120" w:line="360" w:lineRule="auto"/>
              <w:jc w:val="both"/>
              <w:rPr>
                <w:color w:val="auto"/>
                <w:sz w:val="16"/>
                <w:szCs w:val="16"/>
              </w:rPr>
            </w:pPr>
            <w:r w:rsidRPr="00B851CE">
              <w:rPr>
                <w:color w:val="auto"/>
                <w:sz w:val="16"/>
                <w:szCs w:val="16"/>
              </w:rPr>
              <w:t>Durante o período 2020–2024, defendéronse 28 teses de doutoramento, todas no ámbito da creación e investigación artística, o que mostra unha clara adecuación ao perfil do programa e ao nivel 4 do MECES, caracterizado por:</w:t>
            </w:r>
          </w:p>
          <w:p w14:paraId="65FA637B" w14:textId="7E57D3BF" w:rsidR="008F2436" w:rsidRPr="00B851CE" w:rsidRDefault="008F2436" w:rsidP="001052C9">
            <w:pPr>
              <w:pStyle w:val="Prrafodelista"/>
              <w:numPr>
                <w:ilvl w:val="0"/>
                <w:numId w:val="37"/>
              </w:numPr>
              <w:spacing w:after="120" w:line="360" w:lineRule="auto"/>
              <w:contextualSpacing w:val="0"/>
              <w:jc w:val="both"/>
              <w:rPr>
                <w:color w:val="auto"/>
                <w:sz w:val="16"/>
                <w:szCs w:val="16"/>
              </w:rPr>
            </w:pPr>
            <w:r w:rsidRPr="00B851CE">
              <w:rPr>
                <w:color w:val="auto"/>
                <w:sz w:val="16"/>
                <w:szCs w:val="16"/>
              </w:rPr>
              <w:t>Capacidade para realizar unha análise crítica, avaliación e síntese de ideas novas e complexas.</w:t>
            </w:r>
          </w:p>
          <w:p w14:paraId="65B71403" w14:textId="5F18836E" w:rsidR="008F2436" w:rsidRPr="00B851CE" w:rsidRDefault="008F2436" w:rsidP="001052C9">
            <w:pPr>
              <w:pStyle w:val="Prrafodelista"/>
              <w:numPr>
                <w:ilvl w:val="0"/>
                <w:numId w:val="37"/>
              </w:numPr>
              <w:spacing w:after="120" w:line="360" w:lineRule="auto"/>
              <w:contextualSpacing w:val="0"/>
              <w:jc w:val="both"/>
              <w:rPr>
                <w:color w:val="auto"/>
                <w:sz w:val="16"/>
                <w:szCs w:val="16"/>
              </w:rPr>
            </w:pPr>
            <w:r w:rsidRPr="00B851CE">
              <w:rPr>
                <w:color w:val="auto"/>
                <w:sz w:val="16"/>
                <w:szCs w:val="16"/>
              </w:rPr>
              <w:t>Competencia para desenvolver proxectos de investigación orixinais.</w:t>
            </w:r>
          </w:p>
          <w:p w14:paraId="5C53DAAC" w14:textId="7E3AB6B6" w:rsidR="008F2436" w:rsidRPr="00B851CE" w:rsidRDefault="008F2436" w:rsidP="001052C9">
            <w:pPr>
              <w:pStyle w:val="Prrafodelista"/>
              <w:numPr>
                <w:ilvl w:val="0"/>
                <w:numId w:val="37"/>
              </w:numPr>
              <w:spacing w:after="120" w:line="360" w:lineRule="auto"/>
              <w:contextualSpacing w:val="0"/>
              <w:jc w:val="both"/>
              <w:rPr>
                <w:color w:val="auto"/>
                <w:sz w:val="16"/>
                <w:szCs w:val="16"/>
              </w:rPr>
            </w:pPr>
            <w:r w:rsidRPr="00B851CE">
              <w:rPr>
                <w:color w:val="auto"/>
                <w:sz w:val="16"/>
                <w:szCs w:val="16"/>
              </w:rPr>
              <w:t>Dominio avanzado das metodoloxías propias do ámbito artístico e investigador.</w:t>
            </w:r>
          </w:p>
          <w:p w14:paraId="42754B9F" w14:textId="19537F21" w:rsidR="008F2436" w:rsidRPr="00B851CE" w:rsidRDefault="008F2436" w:rsidP="001052C9">
            <w:pPr>
              <w:spacing w:after="120" w:line="360" w:lineRule="auto"/>
              <w:jc w:val="both"/>
              <w:rPr>
                <w:color w:val="auto"/>
                <w:sz w:val="16"/>
                <w:szCs w:val="16"/>
              </w:rPr>
            </w:pPr>
            <w:r w:rsidRPr="00B851CE">
              <w:rPr>
                <w:color w:val="auto"/>
                <w:sz w:val="16"/>
                <w:szCs w:val="16"/>
              </w:rPr>
              <w:t xml:space="preserve">As liñas de investigación tratadas —como a gráfica expandida, a imaxe mental, a ética e estética da ilustración, os procesos de creación </w:t>
            </w:r>
            <w:proofErr w:type="spellStart"/>
            <w:r w:rsidRPr="00B851CE">
              <w:rPr>
                <w:color w:val="auto"/>
                <w:sz w:val="16"/>
                <w:szCs w:val="16"/>
              </w:rPr>
              <w:t>textil</w:t>
            </w:r>
            <w:proofErr w:type="spellEnd"/>
            <w:r w:rsidR="00AB5B34" w:rsidRPr="00B851CE">
              <w:rPr>
                <w:color w:val="auto"/>
                <w:sz w:val="16"/>
                <w:szCs w:val="16"/>
              </w:rPr>
              <w:t xml:space="preserve"> o</w:t>
            </w:r>
            <w:r w:rsidR="00AD3C9F" w:rsidRPr="00B851CE">
              <w:rPr>
                <w:color w:val="auto"/>
                <w:sz w:val="16"/>
                <w:szCs w:val="16"/>
              </w:rPr>
              <w:t xml:space="preserve"> a arte sonora</w:t>
            </w:r>
            <w:r w:rsidRPr="00B851CE">
              <w:rPr>
                <w:color w:val="auto"/>
                <w:sz w:val="16"/>
                <w:szCs w:val="16"/>
              </w:rPr>
              <w:t>— son actuais e relevantes, e requiren un alto grao de especialización.</w:t>
            </w:r>
          </w:p>
          <w:p w14:paraId="28E2F5D2" w14:textId="4D5CFA9E" w:rsidR="008F2436" w:rsidRPr="00B851CE" w:rsidRDefault="008F2436" w:rsidP="001052C9">
            <w:pPr>
              <w:spacing w:after="120" w:line="360" w:lineRule="auto"/>
              <w:jc w:val="both"/>
              <w:rPr>
                <w:b/>
                <w:bCs/>
                <w:color w:val="auto"/>
                <w:sz w:val="16"/>
                <w:szCs w:val="16"/>
              </w:rPr>
            </w:pPr>
            <w:r w:rsidRPr="00B851CE">
              <w:rPr>
                <w:b/>
                <w:bCs/>
                <w:color w:val="auto"/>
                <w:sz w:val="16"/>
                <w:szCs w:val="16"/>
              </w:rPr>
              <w:t>Contribucións científicas e adquisición de competencias</w:t>
            </w:r>
          </w:p>
          <w:p w14:paraId="25FD31B6" w14:textId="77777777" w:rsidR="008F2436" w:rsidRPr="00B851CE" w:rsidRDefault="008F2436" w:rsidP="001052C9">
            <w:pPr>
              <w:spacing w:after="120" w:line="360" w:lineRule="auto"/>
              <w:jc w:val="both"/>
              <w:rPr>
                <w:color w:val="auto"/>
                <w:sz w:val="16"/>
                <w:szCs w:val="16"/>
              </w:rPr>
            </w:pPr>
            <w:r w:rsidRPr="00B851CE">
              <w:rPr>
                <w:color w:val="auto"/>
                <w:sz w:val="16"/>
                <w:szCs w:val="16"/>
              </w:rPr>
              <w:t xml:space="preserve">As teses defendidas amosan un elevado nivel de excelencia académica e impacto científico (ver un exemplo delas na </w:t>
            </w:r>
            <w:proofErr w:type="spellStart"/>
            <w:r w:rsidRPr="00B851CE">
              <w:rPr>
                <w:color w:val="auto"/>
                <w:sz w:val="16"/>
                <w:szCs w:val="16"/>
              </w:rPr>
              <w:t>taboa</w:t>
            </w:r>
            <w:proofErr w:type="spellEnd"/>
            <w:r w:rsidRPr="00B851CE">
              <w:rPr>
                <w:color w:val="auto"/>
                <w:sz w:val="16"/>
                <w:szCs w:val="16"/>
              </w:rPr>
              <w:t xml:space="preserve"> 5), tanto en publicacións indexadas (como no caso da Revista </w:t>
            </w:r>
            <w:proofErr w:type="spellStart"/>
            <w:r w:rsidRPr="00B851CE">
              <w:rPr>
                <w:color w:val="auto"/>
                <w:sz w:val="16"/>
                <w:szCs w:val="16"/>
              </w:rPr>
              <w:t>Fotocinema</w:t>
            </w:r>
            <w:proofErr w:type="spellEnd"/>
            <w:r w:rsidRPr="00B851CE">
              <w:rPr>
                <w:color w:val="auto"/>
                <w:sz w:val="16"/>
                <w:szCs w:val="16"/>
              </w:rPr>
              <w:t xml:space="preserve"> ou REIPE), como en proxectos expositivos recoñecidos institucionalmente a nivel nacional e internacional. Destacan casos como o de </w:t>
            </w:r>
            <w:proofErr w:type="spellStart"/>
            <w:r w:rsidRPr="00B851CE">
              <w:rPr>
                <w:color w:val="auto"/>
                <w:sz w:val="16"/>
                <w:szCs w:val="16"/>
              </w:rPr>
              <w:t>Thomas</w:t>
            </w:r>
            <w:proofErr w:type="spellEnd"/>
            <w:r w:rsidRPr="00B851CE">
              <w:rPr>
                <w:color w:val="auto"/>
                <w:sz w:val="16"/>
                <w:szCs w:val="16"/>
              </w:rPr>
              <w:t xml:space="preserve"> </w:t>
            </w:r>
            <w:proofErr w:type="spellStart"/>
            <w:r w:rsidRPr="00B851CE">
              <w:rPr>
                <w:color w:val="auto"/>
                <w:sz w:val="16"/>
                <w:szCs w:val="16"/>
              </w:rPr>
              <w:t>Apostolou</w:t>
            </w:r>
            <w:proofErr w:type="spellEnd"/>
            <w:r w:rsidRPr="00B851CE">
              <w:rPr>
                <w:color w:val="auto"/>
                <w:sz w:val="16"/>
                <w:szCs w:val="16"/>
              </w:rPr>
              <w:t xml:space="preserve">, con publicación en revista </w:t>
            </w:r>
            <w:proofErr w:type="spellStart"/>
            <w:r w:rsidRPr="00B851CE">
              <w:rPr>
                <w:color w:val="auto"/>
                <w:sz w:val="16"/>
                <w:szCs w:val="16"/>
              </w:rPr>
              <w:t>Scopus</w:t>
            </w:r>
            <w:proofErr w:type="spellEnd"/>
            <w:r w:rsidRPr="00B851CE">
              <w:rPr>
                <w:color w:val="auto"/>
                <w:sz w:val="16"/>
                <w:szCs w:val="16"/>
              </w:rPr>
              <w:t xml:space="preserve">, ou Ana Pérez </w:t>
            </w:r>
            <w:proofErr w:type="spellStart"/>
            <w:r w:rsidRPr="00B851CE">
              <w:rPr>
                <w:color w:val="auto"/>
                <w:sz w:val="16"/>
                <w:szCs w:val="16"/>
              </w:rPr>
              <w:t>Valdés</w:t>
            </w:r>
            <w:proofErr w:type="spellEnd"/>
            <w:r w:rsidRPr="00B851CE">
              <w:rPr>
                <w:color w:val="auto"/>
                <w:sz w:val="16"/>
                <w:szCs w:val="16"/>
              </w:rPr>
              <w:t xml:space="preserve">, cun artigo en revista Q1. Así mesmo, obsérvase unha importante actividade cultural vinculada ás investigacións, como exposicións </w:t>
            </w:r>
            <w:proofErr w:type="spellStart"/>
            <w:r w:rsidRPr="00B851CE">
              <w:rPr>
                <w:color w:val="auto"/>
                <w:sz w:val="16"/>
                <w:szCs w:val="16"/>
              </w:rPr>
              <w:t>comisariadas</w:t>
            </w:r>
            <w:proofErr w:type="spellEnd"/>
            <w:r w:rsidRPr="00B851CE">
              <w:rPr>
                <w:color w:val="auto"/>
                <w:sz w:val="16"/>
                <w:szCs w:val="16"/>
              </w:rPr>
              <w:t>, catálogos con ISBN e participacións en bienais de arte.</w:t>
            </w:r>
          </w:p>
          <w:p w14:paraId="3C0CB38C" w14:textId="17BD8B87" w:rsidR="008F2436" w:rsidRPr="00B851CE" w:rsidRDefault="008F2436" w:rsidP="001052C9">
            <w:pPr>
              <w:spacing w:after="120" w:line="360" w:lineRule="auto"/>
              <w:jc w:val="both"/>
              <w:rPr>
                <w:color w:val="auto"/>
                <w:sz w:val="16"/>
                <w:szCs w:val="16"/>
              </w:rPr>
            </w:pPr>
            <w:r w:rsidRPr="00B851CE">
              <w:rPr>
                <w:color w:val="auto"/>
                <w:sz w:val="16"/>
                <w:szCs w:val="16"/>
              </w:rPr>
              <w:t xml:space="preserve">En resumen, 23 das 28 teses recibiron a cualificación de </w:t>
            </w:r>
            <w:r w:rsidRPr="00B851CE">
              <w:rPr>
                <w:i/>
                <w:iCs/>
                <w:color w:val="auto"/>
                <w:sz w:val="16"/>
                <w:szCs w:val="16"/>
              </w:rPr>
              <w:t xml:space="preserve">Sobresaliente </w:t>
            </w:r>
            <w:proofErr w:type="spellStart"/>
            <w:r w:rsidRPr="00B851CE">
              <w:rPr>
                <w:i/>
                <w:iCs/>
                <w:color w:val="auto"/>
                <w:sz w:val="16"/>
                <w:szCs w:val="16"/>
              </w:rPr>
              <w:t>Cum</w:t>
            </w:r>
            <w:proofErr w:type="spellEnd"/>
            <w:r w:rsidRPr="00B851CE">
              <w:rPr>
                <w:i/>
                <w:iCs/>
                <w:color w:val="auto"/>
                <w:sz w:val="16"/>
                <w:szCs w:val="16"/>
              </w:rPr>
              <w:t xml:space="preserve"> Laude</w:t>
            </w:r>
            <w:r w:rsidRPr="00B851CE">
              <w:rPr>
                <w:color w:val="auto"/>
                <w:sz w:val="16"/>
                <w:szCs w:val="16"/>
              </w:rPr>
              <w:t>, o que evidencia o rigor metodolóxico e a calidade do traballo realizado. 6 teses contaron con mención internacional, reflectindo o grao de proxección e recoñecemento exterior do programa.</w:t>
            </w:r>
          </w:p>
          <w:p w14:paraId="11031CF1" w14:textId="0405B6CF" w:rsidR="008F2436" w:rsidRPr="00B851CE" w:rsidRDefault="008F2436" w:rsidP="001052C9">
            <w:pPr>
              <w:spacing w:after="120" w:line="360" w:lineRule="auto"/>
              <w:jc w:val="both"/>
              <w:rPr>
                <w:color w:val="auto"/>
                <w:sz w:val="16"/>
                <w:szCs w:val="16"/>
              </w:rPr>
            </w:pPr>
            <w:r w:rsidRPr="00B851CE">
              <w:rPr>
                <w:color w:val="auto"/>
                <w:sz w:val="16"/>
                <w:szCs w:val="16"/>
              </w:rPr>
              <w:t>Os temas das teses, así como a súa execución, mostran dominio conceptual e metodolóxico, o que se corresponde coas competencias esperadas nun doutorado.</w:t>
            </w:r>
          </w:p>
          <w:p w14:paraId="466581C8" w14:textId="22AE2F8D" w:rsidR="008F2436" w:rsidRPr="00B851CE" w:rsidRDefault="008F2436" w:rsidP="001052C9">
            <w:pPr>
              <w:spacing w:after="120" w:line="360" w:lineRule="auto"/>
              <w:jc w:val="both"/>
              <w:rPr>
                <w:b/>
                <w:bCs/>
                <w:color w:val="auto"/>
                <w:sz w:val="16"/>
                <w:szCs w:val="16"/>
              </w:rPr>
            </w:pPr>
            <w:r w:rsidRPr="00B851CE">
              <w:rPr>
                <w:b/>
                <w:bCs/>
                <w:color w:val="auto"/>
                <w:sz w:val="16"/>
                <w:szCs w:val="16"/>
              </w:rPr>
              <w:t>Reflexión xustificativa da valoración</w:t>
            </w:r>
          </w:p>
          <w:p w14:paraId="4C86CD41" w14:textId="5D9E72FD" w:rsidR="008F2436" w:rsidRPr="00B851CE" w:rsidRDefault="008F2436" w:rsidP="001052C9">
            <w:pPr>
              <w:spacing w:after="120" w:line="360" w:lineRule="auto"/>
              <w:jc w:val="both"/>
              <w:rPr>
                <w:color w:val="auto"/>
                <w:sz w:val="16"/>
                <w:szCs w:val="16"/>
              </w:rPr>
            </w:pPr>
            <w:r w:rsidRPr="00B851CE">
              <w:rPr>
                <w:color w:val="auto"/>
                <w:sz w:val="16"/>
                <w:szCs w:val="16"/>
              </w:rPr>
              <w:t>O volume de teses defendidas neste período, a calidade das mesmas (reflexada nas cualificacións) e a presenza de mencións internacionais apuntan a un programa de doutoramento consolidado, coherente e de alta calidade. A estrutura e os contidos formativos están ben aliñados co perfil profesional e investigador que se pretende acadar, o que contribúe á adquisición efectiva das competencias previstas no programa e ao seu impacto científico-académico.</w:t>
            </w:r>
          </w:p>
          <w:p w14:paraId="3FC3EA09" w14:textId="09B1FF6A" w:rsidR="00F4295E" w:rsidRPr="00B851CE" w:rsidRDefault="008F2436" w:rsidP="001052C9">
            <w:pPr>
              <w:spacing w:after="120" w:line="360" w:lineRule="auto"/>
              <w:jc w:val="both"/>
              <w:rPr>
                <w:color w:val="auto"/>
                <w:sz w:val="16"/>
                <w:szCs w:val="16"/>
              </w:rPr>
            </w:pPr>
            <w:r w:rsidRPr="00B851CE">
              <w:rPr>
                <w:color w:val="auto"/>
                <w:sz w:val="16"/>
                <w:szCs w:val="16"/>
              </w:rPr>
              <w:t>Estes datos permiten concluír que os resultados acadados son altamente satisfactorios, en liña coa excelencia investigadora que se espera dun programa de doutoramento artístico contemporáneo.</w:t>
            </w:r>
          </w:p>
          <w:p w14:paraId="3648A666" w14:textId="77777777" w:rsidR="00724F34" w:rsidRPr="00B851CE" w:rsidRDefault="00724F34" w:rsidP="001052C9">
            <w:pPr>
              <w:spacing w:after="120"/>
              <w:jc w:val="both"/>
              <w:rPr>
                <w:i/>
                <w:color w:val="auto"/>
                <w:sz w:val="16"/>
                <w:szCs w:val="16"/>
              </w:rPr>
            </w:pPr>
            <w:r w:rsidRPr="00B851CE">
              <w:rPr>
                <w:i/>
                <w:color w:val="auto"/>
                <w:sz w:val="16"/>
                <w:szCs w:val="16"/>
              </w:rPr>
              <w:t>Resultados de calidade das teses (cualificacións, mencións...):</w:t>
            </w:r>
          </w:p>
          <w:p w14:paraId="1C245C84" w14:textId="37657B1A" w:rsidR="00724F34" w:rsidRPr="00B851CE" w:rsidRDefault="001A090C" w:rsidP="001052C9">
            <w:pPr>
              <w:spacing w:after="120"/>
              <w:jc w:val="both"/>
              <w:rPr>
                <w:color w:val="auto"/>
                <w:sz w:val="16"/>
                <w:szCs w:val="16"/>
              </w:rPr>
            </w:pPr>
            <w:r w:rsidRPr="00B851CE">
              <w:rPr>
                <w:color w:val="auto"/>
                <w:sz w:val="16"/>
                <w:szCs w:val="16"/>
              </w:rPr>
              <w:t>Teses defendidas no período: 28</w:t>
            </w:r>
          </w:p>
          <w:p w14:paraId="191E198F" w14:textId="7326AC0D" w:rsidR="001A090C" w:rsidRPr="00B851CE" w:rsidRDefault="001A090C" w:rsidP="001052C9">
            <w:pPr>
              <w:spacing w:after="120"/>
              <w:jc w:val="both"/>
              <w:rPr>
                <w:color w:val="auto"/>
                <w:sz w:val="16"/>
                <w:szCs w:val="16"/>
              </w:rPr>
            </w:pPr>
            <w:r w:rsidRPr="00B851CE">
              <w:rPr>
                <w:color w:val="auto"/>
                <w:sz w:val="16"/>
                <w:szCs w:val="16"/>
              </w:rPr>
              <w:t xml:space="preserve">Teses con cualificación </w:t>
            </w:r>
            <w:proofErr w:type="spellStart"/>
            <w:r w:rsidRPr="00B851CE">
              <w:rPr>
                <w:i/>
                <w:iCs/>
                <w:color w:val="auto"/>
                <w:sz w:val="16"/>
                <w:szCs w:val="16"/>
              </w:rPr>
              <w:t>Cum</w:t>
            </w:r>
            <w:proofErr w:type="spellEnd"/>
            <w:r w:rsidRPr="00B851CE">
              <w:rPr>
                <w:i/>
                <w:iCs/>
                <w:color w:val="auto"/>
                <w:sz w:val="16"/>
                <w:szCs w:val="16"/>
              </w:rPr>
              <w:t xml:space="preserve"> Laude</w:t>
            </w:r>
            <w:r w:rsidRPr="00B851CE">
              <w:rPr>
                <w:color w:val="auto"/>
                <w:sz w:val="16"/>
                <w:szCs w:val="16"/>
              </w:rPr>
              <w:t>: 23</w:t>
            </w:r>
          </w:p>
          <w:p w14:paraId="5ED4BF6A" w14:textId="3E7BC468" w:rsidR="004F65FA" w:rsidRPr="00B851CE" w:rsidRDefault="001A090C" w:rsidP="001052C9">
            <w:pPr>
              <w:spacing w:after="120"/>
              <w:jc w:val="both"/>
              <w:rPr>
                <w:color w:val="auto"/>
                <w:sz w:val="16"/>
                <w:szCs w:val="16"/>
              </w:rPr>
            </w:pPr>
            <w:r w:rsidRPr="00B851CE">
              <w:rPr>
                <w:color w:val="auto"/>
                <w:sz w:val="16"/>
                <w:szCs w:val="16"/>
              </w:rPr>
              <w:lastRenderedPageBreak/>
              <w:t>Teses con Mención Internacional: 6</w:t>
            </w:r>
          </w:p>
          <w:p w14:paraId="22C020EC" w14:textId="77777777" w:rsidR="004F65FA" w:rsidRPr="00FE1213" w:rsidRDefault="004F65FA" w:rsidP="001052C9">
            <w:pPr>
              <w:spacing w:after="120"/>
              <w:jc w:val="both"/>
              <w:rPr>
                <w:color w:val="auto"/>
                <w:sz w:val="16"/>
                <w:szCs w:val="16"/>
              </w:rPr>
            </w:pPr>
          </w:p>
        </w:tc>
      </w:tr>
      <w:tr w:rsidR="002E1611" w:rsidRPr="00FE1213" w14:paraId="6408F49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1FF8E7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6.2.- Os resultados dos indicadores académicos do programa de doutoramento e a súa evolución son axeitados e coherentes coas previsións establecidas na memoria verificada</w:t>
            </w:r>
          </w:p>
        </w:tc>
      </w:tr>
      <w:tr w:rsidR="002E1611" w:rsidRPr="00FE1213" w14:paraId="1328663F" w14:textId="77777777" w:rsidTr="00C67074">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69C601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81FD36E" w14:textId="77777777" w:rsidR="002E1611" w:rsidRPr="00FE1213" w:rsidRDefault="002E1611" w:rsidP="002E1611">
            <w:pPr>
              <w:numPr>
                <w:ilvl w:val="0"/>
                <w:numId w:val="9"/>
              </w:numPr>
              <w:suppressAutoHyphens w:val="0"/>
              <w:spacing w:line="360" w:lineRule="auto"/>
              <w:contextualSpacing/>
              <w:jc w:val="both"/>
              <w:rPr>
                <w:rFonts w:cs="Verdana"/>
                <w:color w:val="auto"/>
                <w:sz w:val="16"/>
                <w:szCs w:val="16"/>
              </w:rPr>
            </w:pPr>
            <w:r w:rsidRPr="00FE1213">
              <w:rPr>
                <w:rFonts w:cs="Verdana"/>
                <w:color w:val="auto"/>
                <w:sz w:val="16"/>
                <w:szCs w:val="16"/>
              </w:rPr>
              <w:t xml:space="preserve">Valoración da estimación dos resultados previstos na memoria para o programa de </w:t>
            </w:r>
            <w:r w:rsidRPr="00A10F26">
              <w:rPr>
                <w:rFonts w:cs="Verdana"/>
                <w:bCs/>
                <w:iCs/>
                <w:color w:val="auto"/>
                <w:sz w:val="16"/>
                <w:szCs w:val="16"/>
              </w:rPr>
              <w:t>doutoramento</w:t>
            </w:r>
            <w:r w:rsidRPr="00FE1213">
              <w:rPr>
                <w:rFonts w:cs="Verdana"/>
                <w:color w:val="auto"/>
                <w:sz w:val="16"/>
                <w:szCs w:val="16"/>
              </w:rPr>
              <w:t>, analizando as diferentes taxas, as teses defendidas e as contribucións científicas derivadas das teses.</w:t>
            </w:r>
          </w:p>
          <w:p w14:paraId="77FF2B2D" w14:textId="77777777" w:rsidR="002E1611" w:rsidRPr="00FE1213" w:rsidRDefault="002E1611" w:rsidP="004F65FA">
            <w:pPr>
              <w:numPr>
                <w:ilvl w:val="0"/>
                <w:numId w:val="9"/>
              </w:numPr>
              <w:suppressAutoHyphens w:val="0"/>
              <w:spacing w:line="360" w:lineRule="auto"/>
              <w:contextualSpacing/>
              <w:jc w:val="both"/>
              <w:rPr>
                <w:rFonts w:cs="Verdana"/>
                <w:color w:val="auto"/>
                <w:sz w:val="16"/>
                <w:szCs w:val="16"/>
              </w:rPr>
            </w:pPr>
            <w:r w:rsidRPr="00FE1213">
              <w:rPr>
                <w:color w:val="auto"/>
                <w:sz w:val="16"/>
                <w:szCs w:val="16"/>
              </w:rPr>
              <w:t xml:space="preserve">Os resultados dos indicadores </w:t>
            </w:r>
            <w:r w:rsidRPr="00050E0E">
              <w:rPr>
                <w:color w:val="auto"/>
                <w:sz w:val="16"/>
                <w:szCs w:val="16"/>
              </w:rPr>
              <w:t>téñense</w:t>
            </w:r>
            <w:r w:rsidRPr="00FE1213">
              <w:rPr>
                <w:color w:val="auto"/>
                <w:sz w:val="16"/>
                <w:szCs w:val="16"/>
              </w:rPr>
              <w:t xml:space="preserve"> e</w:t>
            </w:r>
            <w:r>
              <w:rPr>
                <w:color w:val="auto"/>
                <w:sz w:val="16"/>
                <w:szCs w:val="16"/>
              </w:rPr>
              <w:t xml:space="preserve">n conta para a mellora </w:t>
            </w:r>
            <w:r w:rsidRPr="00FE1213">
              <w:rPr>
                <w:color w:val="auto"/>
                <w:sz w:val="16"/>
                <w:szCs w:val="16"/>
              </w:rPr>
              <w:t>e revisión do programa.</w:t>
            </w:r>
          </w:p>
        </w:tc>
      </w:tr>
      <w:tr w:rsidR="002E1611" w:rsidRPr="00FE1213" w14:paraId="763B450E" w14:textId="77777777" w:rsidTr="00C67074">
        <w:trPr>
          <w:jc w:val="center"/>
        </w:trPr>
        <w:tc>
          <w:tcPr>
            <w:tcW w:w="8931" w:type="dxa"/>
            <w:tcBorders>
              <w:top w:val="single" w:sz="4" w:space="0" w:color="A6A6A6"/>
              <w:left w:val="single" w:sz="4" w:space="0" w:color="A6A6A6"/>
              <w:bottom w:val="nil"/>
              <w:right w:val="single" w:sz="4" w:space="0" w:color="A6A6A6"/>
            </w:tcBorders>
            <w:shd w:val="clear" w:color="auto" w:fill="auto"/>
            <w:tcMar>
              <w:left w:w="108" w:type="dxa"/>
            </w:tcMar>
          </w:tcPr>
          <w:p w14:paraId="32B4F4C5" w14:textId="313700C1" w:rsidR="002E1611" w:rsidRPr="00087896" w:rsidRDefault="002E1611" w:rsidP="00087896">
            <w:pPr>
              <w:spacing w:after="120"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6A4A41D" w14:textId="77777777" w:rsidR="008F2436" w:rsidRPr="00B851CE" w:rsidRDefault="008F2436" w:rsidP="00087896">
            <w:pPr>
              <w:spacing w:after="120" w:line="360" w:lineRule="auto"/>
              <w:jc w:val="both"/>
              <w:rPr>
                <w:b/>
                <w:bCs/>
                <w:color w:val="auto"/>
                <w:sz w:val="16"/>
                <w:szCs w:val="16"/>
              </w:rPr>
            </w:pPr>
            <w:r w:rsidRPr="00B851CE">
              <w:rPr>
                <w:b/>
                <w:bCs/>
                <w:color w:val="auto"/>
                <w:sz w:val="16"/>
                <w:szCs w:val="16"/>
              </w:rPr>
              <w:t>Valoración da estimación dos resultados previstos na memoria</w:t>
            </w:r>
          </w:p>
          <w:p w14:paraId="7F21D6E7" w14:textId="0F7F820A" w:rsidR="008F2436" w:rsidRPr="00B851CE" w:rsidRDefault="008F2436" w:rsidP="00087896">
            <w:pPr>
              <w:spacing w:after="120" w:line="360" w:lineRule="auto"/>
              <w:jc w:val="both"/>
              <w:rPr>
                <w:color w:val="auto"/>
                <w:sz w:val="16"/>
                <w:szCs w:val="16"/>
              </w:rPr>
            </w:pPr>
            <w:r w:rsidRPr="00B851CE">
              <w:rPr>
                <w:color w:val="auto"/>
                <w:sz w:val="16"/>
                <w:szCs w:val="16"/>
              </w:rPr>
              <w:t xml:space="preserve">A memoria verificada do programa de doutoramento establecía como previsión a defensa duns 2 a 4 traballos de tese anuais (ver: PD_5600889_ARTE_Memoria_verificada.pdf, apartado 5.1), cifra que foi </w:t>
            </w:r>
            <w:proofErr w:type="spellStart"/>
            <w:r w:rsidRPr="00B851CE">
              <w:rPr>
                <w:color w:val="auto"/>
                <w:sz w:val="16"/>
                <w:szCs w:val="16"/>
              </w:rPr>
              <w:t>ampliamente</w:t>
            </w:r>
            <w:proofErr w:type="spellEnd"/>
            <w:r w:rsidRPr="00B851CE">
              <w:rPr>
                <w:color w:val="auto"/>
                <w:sz w:val="16"/>
                <w:szCs w:val="16"/>
              </w:rPr>
              <w:t xml:space="preserve"> superada nos últimos anos. Segundo os datos extraídos da táboa IPD18:</w:t>
            </w:r>
          </w:p>
          <w:p w14:paraId="503E6868" w14:textId="08688578" w:rsidR="008F2436" w:rsidRPr="00B851CE" w:rsidRDefault="00C67074" w:rsidP="00526B8C">
            <w:pPr>
              <w:spacing w:line="360" w:lineRule="auto"/>
              <w:jc w:val="both"/>
              <w:rPr>
                <w:b/>
                <w:bCs/>
                <w:i/>
                <w:iCs/>
                <w:color w:val="auto"/>
                <w:sz w:val="16"/>
                <w:szCs w:val="16"/>
              </w:rPr>
            </w:pPr>
            <w:r w:rsidRPr="00B851CE">
              <w:rPr>
                <w:b/>
                <w:bCs/>
                <w:i/>
                <w:iCs/>
                <w:color w:val="auto"/>
                <w:sz w:val="16"/>
                <w:szCs w:val="16"/>
              </w:rPr>
              <w:t xml:space="preserve">                 </w:t>
            </w:r>
            <w:r w:rsidR="008F2436" w:rsidRPr="00B851CE">
              <w:rPr>
                <w:b/>
                <w:bCs/>
                <w:i/>
                <w:iCs/>
                <w:color w:val="auto"/>
                <w:sz w:val="16"/>
                <w:szCs w:val="16"/>
              </w:rPr>
              <w:t>Curso</w:t>
            </w:r>
            <w:r w:rsidR="008F2436" w:rsidRPr="00B851CE">
              <w:rPr>
                <w:b/>
                <w:bCs/>
                <w:i/>
                <w:iCs/>
                <w:color w:val="auto"/>
                <w:sz w:val="16"/>
                <w:szCs w:val="16"/>
              </w:rPr>
              <w:tab/>
              <w:t>Teses defendidas</w:t>
            </w:r>
          </w:p>
          <w:p w14:paraId="05384DCE" w14:textId="390580B1" w:rsidR="008F2436" w:rsidRPr="00B851CE" w:rsidRDefault="00C67074" w:rsidP="00526B8C">
            <w:pPr>
              <w:spacing w:line="360" w:lineRule="auto"/>
              <w:jc w:val="both"/>
              <w:rPr>
                <w:color w:val="auto"/>
                <w:sz w:val="16"/>
                <w:szCs w:val="16"/>
              </w:rPr>
            </w:pPr>
            <w:r w:rsidRPr="00B851CE">
              <w:rPr>
                <w:color w:val="auto"/>
                <w:sz w:val="16"/>
                <w:szCs w:val="16"/>
              </w:rPr>
              <w:t xml:space="preserve">               </w:t>
            </w:r>
            <w:r w:rsidR="008F2436" w:rsidRPr="00B851CE">
              <w:rPr>
                <w:color w:val="auto"/>
                <w:sz w:val="16"/>
                <w:szCs w:val="16"/>
              </w:rPr>
              <w:t>2019/2020</w:t>
            </w:r>
            <w:r w:rsidRPr="00B851CE">
              <w:rPr>
                <w:color w:val="auto"/>
                <w:sz w:val="16"/>
                <w:szCs w:val="16"/>
              </w:rPr>
              <w:t xml:space="preserve">                </w:t>
            </w:r>
            <w:r w:rsidR="008F2436" w:rsidRPr="00B851CE">
              <w:rPr>
                <w:color w:val="auto"/>
                <w:sz w:val="16"/>
                <w:szCs w:val="16"/>
              </w:rPr>
              <w:t>4</w:t>
            </w:r>
          </w:p>
          <w:p w14:paraId="5C0D7A27" w14:textId="6177D1CF" w:rsidR="008F2436" w:rsidRPr="00B851CE" w:rsidRDefault="00C67074" w:rsidP="00526B8C">
            <w:pPr>
              <w:spacing w:line="360" w:lineRule="auto"/>
              <w:jc w:val="both"/>
              <w:rPr>
                <w:color w:val="auto"/>
                <w:sz w:val="16"/>
                <w:szCs w:val="16"/>
              </w:rPr>
            </w:pPr>
            <w:r w:rsidRPr="00B851CE">
              <w:rPr>
                <w:color w:val="auto"/>
                <w:sz w:val="16"/>
                <w:szCs w:val="16"/>
              </w:rPr>
              <w:t xml:space="preserve">               </w:t>
            </w:r>
            <w:r w:rsidR="008F2436" w:rsidRPr="00B851CE">
              <w:rPr>
                <w:color w:val="auto"/>
                <w:sz w:val="16"/>
                <w:szCs w:val="16"/>
              </w:rPr>
              <w:t>2020/2021</w:t>
            </w:r>
            <w:r w:rsidRPr="00B851CE">
              <w:rPr>
                <w:color w:val="auto"/>
                <w:sz w:val="16"/>
                <w:szCs w:val="16"/>
              </w:rPr>
              <w:t xml:space="preserve">                </w:t>
            </w:r>
            <w:r w:rsidR="008F2436" w:rsidRPr="00B851CE">
              <w:rPr>
                <w:color w:val="auto"/>
                <w:sz w:val="16"/>
                <w:szCs w:val="16"/>
              </w:rPr>
              <w:t>4</w:t>
            </w:r>
          </w:p>
          <w:p w14:paraId="6CCD1296" w14:textId="4E884622" w:rsidR="008F2436" w:rsidRPr="00B851CE" w:rsidRDefault="00C67074" w:rsidP="00526B8C">
            <w:pPr>
              <w:spacing w:line="360" w:lineRule="auto"/>
              <w:jc w:val="both"/>
              <w:rPr>
                <w:color w:val="auto"/>
                <w:sz w:val="16"/>
                <w:szCs w:val="16"/>
              </w:rPr>
            </w:pPr>
            <w:r w:rsidRPr="00B851CE">
              <w:rPr>
                <w:color w:val="auto"/>
                <w:sz w:val="16"/>
                <w:szCs w:val="16"/>
              </w:rPr>
              <w:t xml:space="preserve">               </w:t>
            </w:r>
            <w:r w:rsidR="008F2436" w:rsidRPr="00B851CE">
              <w:rPr>
                <w:color w:val="auto"/>
                <w:sz w:val="16"/>
                <w:szCs w:val="16"/>
              </w:rPr>
              <w:t>2021/2022</w:t>
            </w:r>
            <w:r w:rsidR="008F2436" w:rsidRPr="00B851CE">
              <w:rPr>
                <w:color w:val="auto"/>
                <w:sz w:val="16"/>
                <w:szCs w:val="16"/>
              </w:rPr>
              <w:tab/>
            </w:r>
            <w:r w:rsidRPr="00B851CE">
              <w:rPr>
                <w:color w:val="auto"/>
                <w:sz w:val="16"/>
                <w:szCs w:val="16"/>
              </w:rPr>
              <w:t xml:space="preserve">         </w:t>
            </w:r>
            <w:r w:rsidR="008F2436" w:rsidRPr="00B851CE">
              <w:rPr>
                <w:color w:val="auto"/>
                <w:sz w:val="16"/>
                <w:szCs w:val="16"/>
              </w:rPr>
              <w:t>10</w:t>
            </w:r>
          </w:p>
          <w:p w14:paraId="124EE60D" w14:textId="6F6CFDC1" w:rsidR="008F2436" w:rsidRPr="00B851CE" w:rsidRDefault="00C67074" w:rsidP="00526B8C">
            <w:pPr>
              <w:spacing w:line="360" w:lineRule="auto"/>
              <w:jc w:val="both"/>
              <w:rPr>
                <w:color w:val="auto"/>
                <w:sz w:val="16"/>
                <w:szCs w:val="16"/>
              </w:rPr>
            </w:pPr>
            <w:r w:rsidRPr="00B851CE">
              <w:rPr>
                <w:color w:val="auto"/>
                <w:sz w:val="16"/>
                <w:szCs w:val="16"/>
              </w:rPr>
              <w:t xml:space="preserve">               </w:t>
            </w:r>
            <w:r w:rsidR="008F2436" w:rsidRPr="00B851CE">
              <w:rPr>
                <w:color w:val="auto"/>
                <w:sz w:val="16"/>
                <w:szCs w:val="16"/>
              </w:rPr>
              <w:t>2022/2023</w:t>
            </w:r>
            <w:r w:rsidR="008F2436" w:rsidRPr="00B851CE">
              <w:rPr>
                <w:color w:val="auto"/>
                <w:sz w:val="16"/>
                <w:szCs w:val="16"/>
              </w:rPr>
              <w:tab/>
            </w:r>
            <w:r w:rsidR="00AD3C9F" w:rsidRPr="00B851CE">
              <w:rPr>
                <w:color w:val="auto"/>
                <w:sz w:val="16"/>
                <w:szCs w:val="16"/>
              </w:rPr>
              <w:t xml:space="preserve">    </w:t>
            </w:r>
            <w:r w:rsidRPr="00B851CE">
              <w:rPr>
                <w:color w:val="auto"/>
                <w:sz w:val="16"/>
                <w:szCs w:val="16"/>
              </w:rPr>
              <w:t xml:space="preserve">     </w:t>
            </w:r>
            <w:r w:rsidR="008F2436" w:rsidRPr="00B851CE">
              <w:rPr>
                <w:color w:val="auto"/>
                <w:sz w:val="16"/>
                <w:szCs w:val="16"/>
              </w:rPr>
              <w:t>5</w:t>
            </w:r>
          </w:p>
          <w:p w14:paraId="58AB3917" w14:textId="7546F761" w:rsidR="008F2436" w:rsidRPr="00B851CE" w:rsidRDefault="00C67074" w:rsidP="00526B8C">
            <w:pPr>
              <w:spacing w:line="360" w:lineRule="auto"/>
              <w:jc w:val="both"/>
              <w:rPr>
                <w:color w:val="auto"/>
                <w:sz w:val="16"/>
                <w:szCs w:val="16"/>
              </w:rPr>
            </w:pPr>
            <w:r w:rsidRPr="00B851CE">
              <w:rPr>
                <w:color w:val="auto"/>
                <w:sz w:val="16"/>
                <w:szCs w:val="16"/>
              </w:rPr>
              <w:t xml:space="preserve">               </w:t>
            </w:r>
            <w:r w:rsidR="008F2436" w:rsidRPr="00B851CE">
              <w:rPr>
                <w:color w:val="auto"/>
                <w:sz w:val="16"/>
                <w:szCs w:val="16"/>
              </w:rPr>
              <w:t>2023/2024</w:t>
            </w:r>
            <w:r w:rsidR="008F2436" w:rsidRPr="00B851CE">
              <w:rPr>
                <w:color w:val="auto"/>
                <w:sz w:val="16"/>
                <w:szCs w:val="16"/>
              </w:rPr>
              <w:tab/>
            </w:r>
            <w:r w:rsidR="00AD3C9F" w:rsidRPr="00B851CE">
              <w:rPr>
                <w:color w:val="auto"/>
                <w:sz w:val="16"/>
                <w:szCs w:val="16"/>
              </w:rPr>
              <w:t xml:space="preserve">    </w:t>
            </w:r>
            <w:r w:rsidRPr="00B851CE">
              <w:rPr>
                <w:color w:val="auto"/>
                <w:sz w:val="16"/>
                <w:szCs w:val="16"/>
              </w:rPr>
              <w:t xml:space="preserve">     </w:t>
            </w:r>
            <w:r w:rsidR="008F2436" w:rsidRPr="00B851CE">
              <w:rPr>
                <w:color w:val="auto"/>
                <w:sz w:val="16"/>
                <w:szCs w:val="16"/>
              </w:rPr>
              <w:t>5</w:t>
            </w:r>
          </w:p>
          <w:p w14:paraId="6CA10C3E" w14:textId="3592A718" w:rsidR="008F2436" w:rsidRPr="00B851CE" w:rsidRDefault="008F2436" w:rsidP="00087896">
            <w:pPr>
              <w:spacing w:after="120" w:line="360" w:lineRule="auto"/>
              <w:jc w:val="both"/>
              <w:rPr>
                <w:color w:val="auto"/>
                <w:sz w:val="16"/>
                <w:szCs w:val="16"/>
              </w:rPr>
            </w:pPr>
            <w:r w:rsidRPr="00B851CE">
              <w:rPr>
                <w:color w:val="auto"/>
                <w:sz w:val="16"/>
                <w:szCs w:val="16"/>
              </w:rPr>
              <w:t>A evolución mostra unha consolidación progresiva, alcanzando picos como o do curso 2021/2022, que multiplican por dúas a previsión inicial. Estes datos reforzan a viabilidade do programa, a súa capacidade de acompañamento académico e a progresiva eficiencia no desenvolvemento das investigacións.</w:t>
            </w:r>
          </w:p>
          <w:p w14:paraId="651344BF" w14:textId="662958D6" w:rsidR="008F2436" w:rsidRPr="00B851CE" w:rsidRDefault="008F2436" w:rsidP="00087896">
            <w:pPr>
              <w:spacing w:after="120" w:line="360" w:lineRule="auto"/>
              <w:jc w:val="both"/>
              <w:rPr>
                <w:color w:val="auto"/>
                <w:sz w:val="16"/>
                <w:szCs w:val="16"/>
              </w:rPr>
            </w:pPr>
            <w:r w:rsidRPr="00B851CE">
              <w:rPr>
                <w:color w:val="auto"/>
                <w:sz w:val="16"/>
                <w:szCs w:val="16"/>
              </w:rPr>
              <w:t>Ademais, segundo a análise das teses defendidas (ver táboa 4), entre os anos 2020 e 2024 foron lidas 28 teses, das cales:</w:t>
            </w:r>
          </w:p>
          <w:p w14:paraId="765EEE7A" w14:textId="7D2E3C8E" w:rsidR="008F2436" w:rsidRPr="00B851CE" w:rsidRDefault="00C67074" w:rsidP="00087896">
            <w:pPr>
              <w:spacing w:after="120" w:line="360" w:lineRule="auto"/>
              <w:jc w:val="both"/>
              <w:rPr>
                <w:color w:val="auto"/>
                <w:sz w:val="16"/>
                <w:szCs w:val="16"/>
              </w:rPr>
            </w:pPr>
            <w:r w:rsidRPr="00B851CE">
              <w:rPr>
                <w:color w:val="auto"/>
                <w:sz w:val="16"/>
                <w:szCs w:val="16"/>
              </w:rPr>
              <w:t xml:space="preserve">    </w:t>
            </w:r>
            <w:r w:rsidR="008F2436" w:rsidRPr="00B851CE">
              <w:rPr>
                <w:color w:val="auto"/>
                <w:sz w:val="16"/>
                <w:szCs w:val="16"/>
              </w:rPr>
              <w:t xml:space="preserve">23 recibiron Sobresaliente </w:t>
            </w:r>
            <w:proofErr w:type="spellStart"/>
            <w:r w:rsidR="008F2436" w:rsidRPr="00B851CE">
              <w:rPr>
                <w:i/>
                <w:iCs/>
                <w:color w:val="auto"/>
                <w:sz w:val="16"/>
                <w:szCs w:val="16"/>
              </w:rPr>
              <w:t>Cum</w:t>
            </w:r>
            <w:proofErr w:type="spellEnd"/>
            <w:r w:rsidR="008F2436" w:rsidRPr="00B851CE">
              <w:rPr>
                <w:i/>
                <w:iCs/>
                <w:color w:val="auto"/>
                <w:sz w:val="16"/>
                <w:szCs w:val="16"/>
              </w:rPr>
              <w:t xml:space="preserve"> Laude</w:t>
            </w:r>
          </w:p>
          <w:p w14:paraId="2EEC14C7" w14:textId="6A01E7DF" w:rsidR="008F2436" w:rsidRPr="00B851CE" w:rsidRDefault="00C67074" w:rsidP="00087896">
            <w:pPr>
              <w:spacing w:after="120" w:line="360" w:lineRule="auto"/>
              <w:jc w:val="both"/>
              <w:rPr>
                <w:color w:val="auto"/>
                <w:sz w:val="16"/>
                <w:szCs w:val="16"/>
              </w:rPr>
            </w:pPr>
            <w:r w:rsidRPr="00B851CE">
              <w:rPr>
                <w:color w:val="auto"/>
                <w:sz w:val="16"/>
                <w:szCs w:val="16"/>
              </w:rPr>
              <w:t xml:space="preserve">    </w:t>
            </w:r>
            <w:r w:rsidR="008F2436" w:rsidRPr="00B851CE">
              <w:rPr>
                <w:color w:val="auto"/>
                <w:sz w:val="16"/>
                <w:szCs w:val="16"/>
              </w:rPr>
              <w:t>6 obtiveron mención internacional</w:t>
            </w:r>
          </w:p>
          <w:p w14:paraId="4F7208E1" w14:textId="2624BA0A" w:rsidR="00C67074" w:rsidRPr="00B851CE" w:rsidRDefault="008F2436" w:rsidP="00087896">
            <w:pPr>
              <w:spacing w:after="120" w:line="360" w:lineRule="auto"/>
              <w:jc w:val="both"/>
              <w:rPr>
                <w:color w:val="auto"/>
                <w:sz w:val="16"/>
                <w:szCs w:val="16"/>
              </w:rPr>
            </w:pPr>
            <w:r w:rsidRPr="00B851CE">
              <w:rPr>
                <w:color w:val="auto"/>
                <w:sz w:val="16"/>
                <w:szCs w:val="16"/>
              </w:rPr>
              <w:t xml:space="preserve">Este nivel de excelencia vai en consonancia coas competencias do nivel 4 do MECES e cos obxectivos do programa, segundo a súa descrición na </w:t>
            </w:r>
            <w:r w:rsidR="008938CA" w:rsidRPr="00B851CE">
              <w:rPr>
                <w:color w:val="auto"/>
                <w:sz w:val="16"/>
                <w:szCs w:val="16"/>
              </w:rPr>
              <w:t xml:space="preserve">proposta de modificación da </w:t>
            </w:r>
            <w:r w:rsidRPr="00B851CE">
              <w:rPr>
                <w:color w:val="auto"/>
                <w:sz w:val="16"/>
                <w:szCs w:val="16"/>
              </w:rPr>
              <w:t>memoria</w:t>
            </w:r>
            <w:r w:rsidR="008938CA" w:rsidRPr="00B851CE">
              <w:rPr>
                <w:color w:val="auto"/>
                <w:sz w:val="16"/>
                <w:szCs w:val="16"/>
              </w:rPr>
              <w:t xml:space="preserve"> que está en proceso.</w:t>
            </w:r>
          </w:p>
          <w:p w14:paraId="23913703" w14:textId="305A8219" w:rsidR="008F2436" w:rsidRPr="00B851CE" w:rsidRDefault="008F2436" w:rsidP="00087896">
            <w:pPr>
              <w:spacing w:after="120" w:line="360" w:lineRule="auto"/>
              <w:jc w:val="both"/>
              <w:rPr>
                <w:color w:val="auto"/>
                <w:sz w:val="16"/>
                <w:szCs w:val="16"/>
              </w:rPr>
            </w:pPr>
            <w:r w:rsidRPr="00B851CE">
              <w:rPr>
                <w:color w:val="auto"/>
                <w:sz w:val="16"/>
                <w:szCs w:val="16"/>
              </w:rPr>
              <w:t>Como se desprende da  táboa 5 de contribución das teses,  a maioría das direccións fomentan a produción de obra, comunicacións e artigos científicos como parte do proceso de formación investigadora.</w:t>
            </w:r>
          </w:p>
          <w:p w14:paraId="14F83EB7" w14:textId="77777777" w:rsidR="008F2436" w:rsidRPr="00B851CE" w:rsidRDefault="008F2436" w:rsidP="00087896">
            <w:pPr>
              <w:spacing w:after="120" w:line="360" w:lineRule="auto"/>
              <w:jc w:val="both"/>
              <w:rPr>
                <w:b/>
                <w:bCs/>
                <w:color w:val="auto"/>
                <w:sz w:val="16"/>
                <w:szCs w:val="16"/>
              </w:rPr>
            </w:pPr>
            <w:r w:rsidRPr="00B851CE">
              <w:rPr>
                <w:b/>
                <w:bCs/>
                <w:color w:val="auto"/>
                <w:sz w:val="16"/>
                <w:szCs w:val="16"/>
              </w:rPr>
              <w:t>Uso dos indicadores para a mellora do programa</w:t>
            </w:r>
          </w:p>
          <w:p w14:paraId="128AB70B" w14:textId="1BF88078" w:rsidR="008F2436" w:rsidRPr="00B851CE" w:rsidRDefault="008F2436" w:rsidP="00087896">
            <w:pPr>
              <w:spacing w:after="120" w:line="360" w:lineRule="auto"/>
              <w:jc w:val="both"/>
              <w:rPr>
                <w:color w:val="auto"/>
                <w:sz w:val="16"/>
                <w:szCs w:val="16"/>
              </w:rPr>
            </w:pPr>
            <w:r w:rsidRPr="00B851CE">
              <w:rPr>
                <w:color w:val="auto"/>
                <w:sz w:val="16"/>
                <w:szCs w:val="16"/>
              </w:rPr>
              <w:t xml:space="preserve">A análise dos indicadores é tida en conta pola </w:t>
            </w:r>
            <w:r w:rsidR="00AD3C9F" w:rsidRPr="00B851CE">
              <w:rPr>
                <w:color w:val="auto"/>
                <w:sz w:val="16"/>
                <w:szCs w:val="16"/>
              </w:rPr>
              <w:t>CAPD</w:t>
            </w:r>
            <w:r w:rsidRPr="00B851CE">
              <w:rPr>
                <w:color w:val="auto"/>
                <w:sz w:val="16"/>
                <w:szCs w:val="16"/>
              </w:rPr>
              <w:t xml:space="preserve"> do programa para realizar melloras continuas. De feito:</w:t>
            </w:r>
          </w:p>
          <w:p w14:paraId="12B80A50" w14:textId="4CA633B3" w:rsidR="008F2436" w:rsidRPr="00B851CE" w:rsidRDefault="001052C9" w:rsidP="00087896">
            <w:pPr>
              <w:spacing w:after="120" w:line="360" w:lineRule="auto"/>
              <w:ind w:left="708"/>
              <w:jc w:val="both"/>
              <w:rPr>
                <w:color w:val="auto"/>
                <w:sz w:val="16"/>
                <w:szCs w:val="16"/>
              </w:rPr>
            </w:pPr>
            <w:r w:rsidRPr="00B851CE">
              <w:rPr>
                <w:color w:val="auto"/>
                <w:sz w:val="16"/>
                <w:szCs w:val="16"/>
              </w:rPr>
              <w:t>Considérase necesaria</w:t>
            </w:r>
            <w:r w:rsidR="008F2436" w:rsidRPr="00B851CE">
              <w:rPr>
                <w:color w:val="auto"/>
                <w:sz w:val="16"/>
                <w:szCs w:val="16"/>
              </w:rPr>
              <w:t xml:space="preserve"> </w:t>
            </w:r>
            <w:r w:rsidRPr="00B851CE">
              <w:rPr>
                <w:color w:val="auto"/>
                <w:sz w:val="16"/>
                <w:szCs w:val="16"/>
              </w:rPr>
              <w:t xml:space="preserve">a </w:t>
            </w:r>
            <w:r w:rsidR="008938CA" w:rsidRPr="00B851CE">
              <w:rPr>
                <w:color w:val="auto"/>
                <w:sz w:val="16"/>
                <w:szCs w:val="16"/>
              </w:rPr>
              <w:t xml:space="preserve">modificación da </w:t>
            </w:r>
            <w:r w:rsidR="008F2436" w:rsidRPr="00B851CE">
              <w:rPr>
                <w:color w:val="auto"/>
                <w:sz w:val="16"/>
                <w:szCs w:val="16"/>
              </w:rPr>
              <w:t>memoria incorpora</w:t>
            </w:r>
            <w:r w:rsidRPr="00B851CE">
              <w:rPr>
                <w:color w:val="auto"/>
                <w:sz w:val="16"/>
                <w:szCs w:val="16"/>
              </w:rPr>
              <w:t>ndo</w:t>
            </w:r>
            <w:r w:rsidR="008F2436" w:rsidRPr="00B851CE">
              <w:rPr>
                <w:color w:val="auto"/>
                <w:sz w:val="16"/>
                <w:szCs w:val="16"/>
              </w:rPr>
              <w:t xml:space="preserve"> a reorganización das liñas de investigación, reducindo </w:t>
            </w:r>
            <w:r w:rsidRPr="00B851CE">
              <w:rPr>
                <w:color w:val="auto"/>
                <w:sz w:val="16"/>
                <w:szCs w:val="16"/>
              </w:rPr>
              <w:t>o seu número</w:t>
            </w:r>
            <w:r w:rsidR="008F2436" w:rsidRPr="00B851CE">
              <w:rPr>
                <w:color w:val="auto"/>
                <w:sz w:val="16"/>
                <w:szCs w:val="16"/>
              </w:rPr>
              <w:t>, co fin de garantir maior estabilidade</w:t>
            </w:r>
            <w:r w:rsidR="008938CA" w:rsidRPr="00B851CE">
              <w:rPr>
                <w:color w:val="auto"/>
                <w:sz w:val="16"/>
                <w:szCs w:val="16"/>
              </w:rPr>
              <w:t>,</w:t>
            </w:r>
            <w:r w:rsidR="008F2436" w:rsidRPr="00B851CE">
              <w:rPr>
                <w:color w:val="auto"/>
                <w:sz w:val="16"/>
                <w:szCs w:val="16"/>
              </w:rPr>
              <w:t xml:space="preserve"> coherencia temática</w:t>
            </w:r>
            <w:r w:rsidR="008938CA" w:rsidRPr="00B851CE">
              <w:rPr>
                <w:color w:val="auto"/>
                <w:sz w:val="16"/>
                <w:szCs w:val="16"/>
              </w:rPr>
              <w:t xml:space="preserve"> e axuste coa realidade</w:t>
            </w:r>
            <w:r w:rsidR="008F2436" w:rsidRPr="00B851CE">
              <w:rPr>
                <w:color w:val="auto"/>
                <w:sz w:val="16"/>
                <w:szCs w:val="16"/>
              </w:rPr>
              <w:t>.</w:t>
            </w:r>
          </w:p>
          <w:p w14:paraId="24AE0EB9" w14:textId="110E3E29" w:rsidR="008F2436" w:rsidRPr="00B851CE" w:rsidRDefault="008F2436" w:rsidP="00087896">
            <w:pPr>
              <w:spacing w:after="120" w:line="360" w:lineRule="auto"/>
              <w:ind w:left="708"/>
              <w:jc w:val="both"/>
              <w:rPr>
                <w:color w:val="auto"/>
                <w:sz w:val="16"/>
                <w:szCs w:val="16"/>
              </w:rPr>
            </w:pPr>
            <w:r w:rsidRPr="00B851CE">
              <w:rPr>
                <w:color w:val="auto"/>
                <w:sz w:val="16"/>
                <w:szCs w:val="16"/>
              </w:rPr>
              <w:t>Tamén s as actividades formativas, eliminando aquelas non implantadas e reforzando aquelas con maior impacto formativo e avaliador (como as Xornadas do Estado da Investigación).</w:t>
            </w:r>
          </w:p>
          <w:p w14:paraId="409D3F57" w14:textId="78C6A5A4" w:rsidR="008F2436" w:rsidRPr="00B851CE" w:rsidRDefault="008F2436" w:rsidP="00087896">
            <w:pPr>
              <w:spacing w:after="120" w:line="360" w:lineRule="auto"/>
              <w:ind w:left="708"/>
              <w:jc w:val="both"/>
              <w:rPr>
                <w:color w:val="auto"/>
                <w:sz w:val="16"/>
                <w:szCs w:val="16"/>
              </w:rPr>
            </w:pPr>
            <w:r w:rsidRPr="00B851CE">
              <w:rPr>
                <w:color w:val="auto"/>
                <w:sz w:val="16"/>
                <w:szCs w:val="16"/>
              </w:rPr>
              <w:t>A revisión dos criterios de acceso e a incorporación de novos docentes tamén se apoian na avaliación dos datos acumulados de rendemento.</w:t>
            </w:r>
          </w:p>
          <w:p w14:paraId="2EB48F31" w14:textId="11859954" w:rsidR="00087896" w:rsidRPr="00B851CE" w:rsidRDefault="00087896" w:rsidP="00087896">
            <w:pPr>
              <w:spacing w:after="120" w:line="360" w:lineRule="auto"/>
              <w:ind w:left="708"/>
              <w:jc w:val="both"/>
              <w:rPr>
                <w:color w:val="auto"/>
                <w:sz w:val="16"/>
                <w:szCs w:val="16"/>
              </w:rPr>
            </w:pPr>
            <w:r w:rsidRPr="00B851CE">
              <w:rPr>
                <w:color w:val="auto"/>
                <w:sz w:val="16"/>
                <w:szCs w:val="16"/>
              </w:rPr>
              <w:lastRenderedPageBreak/>
              <w:t>É necesaria a revisión da Taxa Media de Gradación recollida na memoria</w:t>
            </w:r>
          </w:p>
          <w:p w14:paraId="77F5C386" w14:textId="77777777" w:rsidR="008F2436" w:rsidRPr="00B851CE" w:rsidRDefault="008F2436" w:rsidP="00087896">
            <w:pPr>
              <w:spacing w:after="120" w:line="360" w:lineRule="auto"/>
              <w:jc w:val="both"/>
              <w:rPr>
                <w:color w:val="auto"/>
                <w:sz w:val="16"/>
                <w:szCs w:val="16"/>
              </w:rPr>
            </w:pPr>
            <w:r w:rsidRPr="00B851CE">
              <w:rPr>
                <w:color w:val="auto"/>
                <w:sz w:val="16"/>
                <w:szCs w:val="16"/>
              </w:rPr>
              <w:t>Reflexión xustificativa da valoración</w:t>
            </w:r>
          </w:p>
          <w:p w14:paraId="3BB29F0F" w14:textId="7E72D4CF" w:rsidR="00AB5B34" w:rsidRPr="00B851CE" w:rsidRDefault="008F2436" w:rsidP="00087896">
            <w:pPr>
              <w:spacing w:after="120" w:line="360" w:lineRule="auto"/>
              <w:jc w:val="both"/>
              <w:rPr>
                <w:color w:val="auto"/>
                <w:sz w:val="16"/>
                <w:szCs w:val="16"/>
                <w:shd w:val="clear" w:color="auto" w:fill="FFFFFF"/>
              </w:rPr>
            </w:pPr>
            <w:r w:rsidRPr="00B851CE">
              <w:rPr>
                <w:color w:val="auto"/>
                <w:sz w:val="16"/>
                <w:szCs w:val="16"/>
              </w:rPr>
              <w:t>Os datos analizados demostran que os resultados acadados polo Programa de Doutoramento en Creación e Investigación en Arte Contemporáne</w:t>
            </w:r>
            <w:r w:rsidR="00AB5B34" w:rsidRPr="00B851CE">
              <w:rPr>
                <w:color w:val="auto"/>
                <w:sz w:val="16"/>
                <w:szCs w:val="16"/>
              </w:rPr>
              <w:t>a</w:t>
            </w:r>
            <w:r w:rsidRPr="00B851CE">
              <w:rPr>
                <w:color w:val="auto"/>
                <w:sz w:val="16"/>
                <w:szCs w:val="16"/>
              </w:rPr>
              <w:t xml:space="preserve"> son axeitados, coherentes e incluso superiores ás previsións da memoria verificada</w:t>
            </w:r>
            <w:r w:rsidR="00087896" w:rsidRPr="00B851CE">
              <w:rPr>
                <w:color w:val="auto"/>
                <w:sz w:val="16"/>
                <w:szCs w:val="16"/>
              </w:rPr>
              <w:t>, coa excepción da</w:t>
            </w:r>
            <w:r w:rsidR="00087896" w:rsidRPr="00B851CE">
              <w:rPr>
                <w:color w:val="auto"/>
                <w:sz w:val="16"/>
                <w:szCs w:val="16"/>
                <w:shd w:val="clear" w:color="auto" w:fill="FFFFFF"/>
              </w:rPr>
              <w:t xml:space="preserve"> </w:t>
            </w:r>
            <w:r w:rsidR="00087896" w:rsidRPr="00B851CE">
              <w:rPr>
                <w:b/>
                <w:bCs/>
                <w:color w:val="auto"/>
                <w:sz w:val="16"/>
                <w:szCs w:val="16"/>
                <w:shd w:val="clear" w:color="auto" w:fill="FFFFFF"/>
              </w:rPr>
              <w:t>taxa media de gradación</w:t>
            </w:r>
            <w:r w:rsidR="00087896" w:rsidRPr="00B851CE">
              <w:rPr>
                <w:color w:val="auto"/>
                <w:sz w:val="16"/>
                <w:szCs w:val="16"/>
                <w:shd w:val="clear" w:color="auto" w:fill="FFFFFF"/>
              </w:rPr>
              <w:t xml:space="preserve"> que é algo inferior á recollida na memoria inicial (70%), que foi establecida como unha previsión sen datos evidenciados</w:t>
            </w:r>
            <w:r w:rsidR="00AB5B34" w:rsidRPr="00B851CE">
              <w:rPr>
                <w:color w:val="auto"/>
                <w:sz w:val="16"/>
                <w:szCs w:val="16"/>
                <w:shd w:val="clear" w:color="auto" w:fill="FFFFFF"/>
              </w:rPr>
              <w:t>, así nos cursos obxecto de seguimento variou entre o 33,33 % (2020/21) e o 61,54 % (2021/22).</w:t>
            </w:r>
          </w:p>
          <w:p w14:paraId="363A50D1" w14:textId="41B44472" w:rsidR="004F65FA" w:rsidRPr="00087896" w:rsidRDefault="008F2436" w:rsidP="00087896">
            <w:pPr>
              <w:spacing w:after="120" w:line="360" w:lineRule="auto"/>
              <w:jc w:val="both"/>
              <w:rPr>
                <w:color w:val="FF0000"/>
                <w:sz w:val="16"/>
                <w:szCs w:val="16"/>
              </w:rPr>
            </w:pPr>
            <w:r w:rsidRPr="00B851CE">
              <w:rPr>
                <w:color w:val="auto"/>
                <w:sz w:val="16"/>
                <w:szCs w:val="16"/>
              </w:rPr>
              <w:t>A evolución do número de teses defendidas e a calidade acreditada das mesmas consolidan un programa de alta rendibilidade formativa. As decisións recollidas na memoria modificada para o ano 2024 son unha mostra evidente do uso eficaz dos indicadores para adaptar, mellorar e actualizar o programa en función dos retos actuais da formación doutoral no ámbito artístico.</w:t>
            </w:r>
          </w:p>
        </w:tc>
      </w:tr>
      <w:tr w:rsidR="002E1611" w:rsidRPr="00FE1213" w14:paraId="3ACD785B" w14:textId="77777777" w:rsidTr="00C67074">
        <w:trPr>
          <w:jc w:val="center"/>
        </w:trPr>
        <w:tc>
          <w:tcPr>
            <w:tcW w:w="8931" w:type="dxa"/>
            <w:tcBorders>
              <w:top w:val="nil"/>
              <w:left w:val="single" w:sz="4" w:space="0" w:color="A6A6A6"/>
              <w:bottom w:val="single" w:sz="4" w:space="0" w:color="A6A6A6"/>
              <w:right w:val="single" w:sz="4" w:space="0" w:color="A6A6A6"/>
            </w:tcBorders>
            <w:shd w:val="clear" w:color="auto" w:fill="C6D9F1"/>
            <w:tcMar>
              <w:left w:w="108" w:type="dxa"/>
            </w:tcMar>
          </w:tcPr>
          <w:p w14:paraId="5AD50FD6"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6.3.- Os indicadores son adecuados ao perfil dos estudantes, de acordo co ámbito científico do programa</w:t>
            </w:r>
          </w:p>
        </w:tc>
      </w:tr>
      <w:tr w:rsidR="002E1611" w:rsidRPr="00FE1213" w14:paraId="4D6F425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8F1F4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8B11B40" w14:textId="77777777" w:rsidR="002E1611" w:rsidRPr="00FE1213" w:rsidRDefault="002E1611" w:rsidP="002E1611">
            <w:pPr>
              <w:numPr>
                <w:ilvl w:val="0"/>
                <w:numId w:val="10"/>
              </w:numPr>
              <w:suppressAutoHyphens w:val="0"/>
              <w:spacing w:line="360" w:lineRule="auto"/>
              <w:contextualSpacing/>
              <w:jc w:val="both"/>
              <w:rPr>
                <w:color w:val="auto"/>
                <w:sz w:val="16"/>
                <w:szCs w:val="16"/>
              </w:rPr>
            </w:pPr>
            <w:r w:rsidRPr="00FE1213">
              <w:rPr>
                <w:rFonts w:cs="Verdana"/>
                <w:color w:val="auto"/>
                <w:sz w:val="16"/>
                <w:szCs w:val="16"/>
              </w:rPr>
              <w:t>Analizar, á vista dos resultados obtidos polo programa no período avaliado, tendo en conta o perfil dos estudantes, as características do programa e o ámbito científico.</w:t>
            </w:r>
          </w:p>
        </w:tc>
      </w:tr>
      <w:tr w:rsidR="002E1611" w:rsidRPr="00FE1213" w14:paraId="230EC53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050C026" w14:textId="77777777" w:rsidR="002E1611" w:rsidRPr="00B851CE" w:rsidRDefault="002E1611" w:rsidP="001529EC">
            <w:pPr>
              <w:spacing w:line="360" w:lineRule="auto"/>
              <w:jc w:val="both"/>
              <w:rPr>
                <w:rFonts w:cs="Verdana"/>
                <w:bCs/>
                <w:i/>
                <w:iCs/>
                <w:color w:val="auto"/>
                <w:sz w:val="16"/>
                <w:szCs w:val="16"/>
              </w:rPr>
            </w:pPr>
            <w:r w:rsidRPr="00B851CE">
              <w:rPr>
                <w:rFonts w:cs="Verdana"/>
                <w:b/>
                <w:bCs/>
                <w:iCs/>
                <w:color w:val="auto"/>
                <w:sz w:val="16"/>
                <w:szCs w:val="16"/>
              </w:rPr>
              <w:t>Reflexión/comentarios que xustifiquen a valoración:</w:t>
            </w:r>
          </w:p>
          <w:p w14:paraId="24E9DE3C" w14:textId="77777777" w:rsidR="008F2436" w:rsidRPr="00B851CE" w:rsidRDefault="008F2436" w:rsidP="008F2436">
            <w:pPr>
              <w:spacing w:line="360" w:lineRule="auto"/>
              <w:jc w:val="both"/>
              <w:rPr>
                <w:b/>
                <w:bCs/>
                <w:color w:val="auto"/>
                <w:sz w:val="16"/>
                <w:szCs w:val="16"/>
              </w:rPr>
            </w:pPr>
            <w:r w:rsidRPr="00B851CE">
              <w:rPr>
                <w:b/>
                <w:bCs/>
                <w:color w:val="auto"/>
                <w:sz w:val="16"/>
                <w:szCs w:val="16"/>
              </w:rPr>
              <w:t xml:space="preserve">Análise dos resultados obtidos en relación co perfil do </w:t>
            </w:r>
            <w:proofErr w:type="spellStart"/>
            <w:r w:rsidRPr="00B851CE">
              <w:rPr>
                <w:b/>
                <w:bCs/>
                <w:color w:val="auto"/>
                <w:sz w:val="16"/>
                <w:szCs w:val="16"/>
              </w:rPr>
              <w:t>estudantado</w:t>
            </w:r>
            <w:proofErr w:type="spellEnd"/>
            <w:r w:rsidRPr="00B851CE">
              <w:rPr>
                <w:b/>
                <w:bCs/>
                <w:color w:val="auto"/>
                <w:sz w:val="16"/>
                <w:szCs w:val="16"/>
              </w:rPr>
              <w:t xml:space="preserve"> e o ámbito científico</w:t>
            </w:r>
          </w:p>
          <w:p w14:paraId="73DD4668" w14:textId="45147C83" w:rsidR="008F2436" w:rsidRPr="00B851CE" w:rsidRDefault="008F2436" w:rsidP="008938CA">
            <w:pPr>
              <w:spacing w:after="120" w:line="360" w:lineRule="auto"/>
              <w:jc w:val="both"/>
              <w:rPr>
                <w:color w:val="auto"/>
                <w:sz w:val="16"/>
                <w:szCs w:val="16"/>
              </w:rPr>
            </w:pPr>
            <w:r w:rsidRPr="00B851CE">
              <w:rPr>
                <w:color w:val="auto"/>
                <w:sz w:val="16"/>
                <w:szCs w:val="16"/>
              </w:rPr>
              <w:t>O Programa de Doutoramento en Creación e Investigación en Arte Contemporáneo está inserido nun ámbito científico moi específico —as Belas Artes</w:t>
            </w:r>
            <w:r w:rsidR="008938CA" w:rsidRPr="00B851CE">
              <w:rPr>
                <w:color w:val="auto"/>
                <w:sz w:val="16"/>
                <w:szCs w:val="16"/>
              </w:rPr>
              <w:t xml:space="preserve"> da rama de Artes e Humanidades</w:t>
            </w:r>
            <w:r w:rsidRPr="00B851CE">
              <w:rPr>
                <w:color w:val="auto"/>
                <w:sz w:val="16"/>
                <w:szCs w:val="16"/>
              </w:rPr>
              <w:t>— cunha metodoloxía de investigación que combina a</w:t>
            </w:r>
            <w:r w:rsidR="008938CA" w:rsidRPr="00B851CE">
              <w:rPr>
                <w:color w:val="auto"/>
                <w:sz w:val="16"/>
                <w:szCs w:val="16"/>
              </w:rPr>
              <w:t xml:space="preserve"> creación</w:t>
            </w:r>
            <w:r w:rsidRPr="00B851CE">
              <w:rPr>
                <w:color w:val="auto"/>
                <w:sz w:val="16"/>
                <w:szCs w:val="16"/>
              </w:rPr>
              <w:t xml:space="preserve"> artística e a reflexión teórica. Neste contexto, os indicadores analizados no período 2019–2024 son plenamente coherentes co perfil do </w:t>
            </w:r>
            <w:proofErr w:type="spellStart"/>
            <w:r w:rsidRPr="00B851CE">
              <w:rPr>
                <w:color w:val="auto"/>
                <w:sz w:val="16"/>
                <w:szCs w:val="16"/>
              </w:rPr>
              <w:t>estudantado</w:t>
            </w:r>
            <w:proofErr w:type="spellEnd"/>
            <w:r w:rsidRPr="00B851CE">
              <w:rPr>
                <w:color w:val="auto"/>
                <w:sz w:val="16"/>
                <w:szCs w:val="16"/>
              </w:rPr>
              <w:t xml:space="preserve"> e co enfoque do programa:</w:t>
            </w:r>
          </w:p>
          <w:p w14:paraId="3E511802" w14:textId="3DF99537" w:rsidR="008F2436" w:rsidRPr="00B851CE" w:rsidRDefault="008F2436" w:rsidP="008938CA">
            <w:pPr>
              <w:spacing w:after="120" w:line="360" w:lineRule="auto"/>
              <w:jc w:val="both"/>
              <w:rPr>
                <w:color w:val="auto"/>
                <w:sz w:val="16"/>
                <w:szCs w:val="16"/>
              </w:rPr>
            </w:pPr>
            <w:r w:rsidRPr="00B851CE">
              <w:rPr>
                <w:color w:val="auto"/>
                <w:sz w:val="16"/>
                <w:szCs w:val="16"/>
              </w:rPr>
              <w:t xml:space="preserve">O perfil de acceso, tal e como se recolle na memoria modificada (en revisión) (apartado 3.2), está composto maioritariamente por persoas con formación previa en Belas Artes, Arquitectura, Historia da Arte, Música ou Arte Dramática, o que imprime un carácter </w:t>
            </w:r>
            <w:proofErr w:type="spellStart"/>
            <w:r w:rsidRPr="00B851CE">
              <w:rPr>
                <w:color w:val="auto"/>
                <w:sz w:val="16"/>
                <w:szCs w:val="16"/>
              </w:rPr>
              <w:t>interdisciplinar</w:t>
            </w:r>
            <w:proofErr w:type="spellEnd"/>
            <w:r w:rsidRPr="00B851CE">
              <w:rPr>
                <w:color w:val="auto"/>
                <w:sz w:val="16"/>
                <w:szCs w:val="16"/>
              </w:rPr>
              <w:t xml:space="preserve"> e creativo ao programa.</w:t>
            </w:r>
          </w:p>
          <w:p w14:paraId="4812CA8F" w14:textId="77777777" w:rsidR="008F2436" w:rsidRPr="00B851CE" w:rsidRDefault="008F2436" w:rsidP="008938CA">
            <w:pPr>
              <w:spacing w:after="120" w:line="360" w:lineRule="auto"/>
              <w:jc w:val="both"/>
              <w:rPr>
                <w:color w:val="auto"/>
                <w:sz w:val="16"/>
                <w:szCs w:val="16"/>
              </w:rPr>
            </w:pPr>
            <w:r w:rsidRPr="00B851CE">
              <w:rPr>
                <w:color w:val="auto"/>
                <w:sz w:val="16"/>
                <w:szCs w:val="16"/>
              </w:rPr>
              <w:t xml:space="preserve">O número de teses defendidas por curso mantén unha media estable e elevada para un programa cun número reducido de prazas (10 anuais), o que evidencia unha adecuada selección do </w:t>
            </w:r>
            <w:proofErr w:type="spellStart"/>
            <w:r w:rsidRPr="00B851CE">
              <w:rPr>
                <w:color w:val="auto"/>
                <w:sz w:val="16"/>
                <w:szCs w:val="16"/>
              </w:rPr>
              <w:t>estudantado</w:t>
            </w:r>
            <w:proofErr w:type="spellEnd"/>
            <w:r w:rsidRPr="00B851CE">
              <w:rPr>
                <w:color w:val="auto"/>
                <w:sz w:val="16"/>
                <w:szCs w:val="16"/>
              </w:rPr>
              <w:t xml:space="preserve"> e unha orientación eficaz cara á finalización de teses:</w:t>
            </w:r>
          </w:p>
          <w:p w14:paraId="4742AD72" w14:textId="77777777" w:rsidR="00AD3C9F" w:rsidRPr="00B851CE" w:rsidRDefault="00AD3C9F" w:rsidP="00AD3C9F">
            <w:pPr>
              <w:spacing w:line="360" w:lineRule="auto"/>
              <w:jc w:val="both"/>
              <w:rPr>
                <w:b/>
                <w:bCs/>
                <w:i/>
                <w:iCs/>
                <w:color w:val="auto"/>
                <w:sz w:val="16"/>
                <w:szCs w:val="16"/>
              </w:rPr>
            </w:pPr>
            <w:r w:rsidRPr="00B851CE">
              <w:rPr>
                <w:i/>
                <w:iCs/>
                <w:color w:val="auto"/>
                <w:sz w:val="16"/>
                <w:szCs w:val="16"/>
              </w:rPr>
              <w:t xml:space="preserve">                 </w:t>
            </w:r>
            <w:r w:rsidRPr="00B851CE">
              <w:rPr>
                <w:b/>
                <w:bCs/>
                <w:i/>
                <w:iCs/>
                <w:color w:val="auto"/>
                <w:sz w:val="16"/>
                <w:szCs w:val="16"/>
              </w:rPr>
              <w:t>Curso</w:t>
            </w:r>
            <w:r w:rsidRPr="00B851CE">
              <w:rPr>
                <w:b/>
                <w:bCs/>
                <w:i/>
                <w:iCs/>
                <w:color w:val="auto"/>
                <w:sz w:val="16"/>
                <w:szCs w:val="16"/>
              </w:rPr>
              <w:tab/>
              <w:t>Teses defendidas</w:t>
            </w:r>
          </w:p>
          <w:p w14:paraId="6404CBD9" w14:textId="77777777" w:rsidR="00AD3C9F" w:rsidRPr="00B851CE" w:rsidRDefault="00AD3C9F" w:rsidP="00AD3C9F">
            <w:pPr>
              <w:spacing w:line="360" w:lineRule="auto"/>
              <w:jc w:val="both"/>
              <w:rPr>
                <w:color w:val="auto"/>
                <w:sz w:val="16"/>
                <w:szCs w:val="16"/>
              </w:rPr>
            </w:pPr>
            <w:r w:rsidRPr="00B851CE">
              <w:rPr>
                <w:color w:val="auto"/>
                <w:sz w:val="16"/>
                <w:szCs w:val="16"/>
              </w:rPr>
              <w:t xml:space="preserve">               2019/2020                4</w:t>
            </w:r>
          </w:p>
          <w:p w14:paraId="270D3114" w14:textId="77777777" w:rsidR="00AD3C9F" w:rsidRPr="00B851CE" w:rsidRDefault="00AD3C9F" w:rsidP="00AD3C9F">
            <w:pPr>
              <w:spacing w:line="360" w:lineRule="auto"/>
              <w:jc w:val="both"/>
              <w:rPr>
                <w:color w:val="auto"/>
                <w:sz w:val="16"/>
                <w:szCs w:val="16"/>
              </w:rPr>
            </w:pPr>
            <w:r w:rsidRPr="00B851CE">
              <w:rPr>
                <w:color w:val="auto"/>
                <w:sz w:val="16"/>
                <w:szCs w:val="16"/>
              </w:rPr>
              <w:t xml:space="preserve">               2020/2021                4</w:t>
            </w:r>
          </w:p>
          <w:p w14:paraId="40209FA9" w14:textId="77777777" w:rsidR="00AD3C9F" w:rsidRPr="00B851CE" w:rsidRDefault="00AD3C9F" w:rsidP="00AD3C9F">
            <w:pPr>
              <w:spacing w:line="360" w:lineRule="auto"/>
              <w:jc w:val="both"/>
              <w:rPr>
                <w:color w:val="auto"/>
                <w:sz w:val="16"/>
                <w:szCs w:val="16"/>
              </w:rPr>
            </w:pPr>
            <w:r w:rsidRPr="00B851CE">
              <w:rPr>
                <w:color w:val="auto"/>
                <w:sz w:val="16"/>
                <w:szCs w:val="16"/>
              </w:rPr>
              <w:t xml:space="preserve">               2021/2022</w:t>
            </w:r>
            <w:r w:rsidRPr="00B851CE">
              <w:rPr>
                <w:color w:val="auto"/>
                <w:sz w:val="16"/>
                <w:szCs w:val="16"/>
              </w:rPr>
              <w:tab/>
              <w:t xml:space="preserve">         10</w:t>
            </w:r>
          </w:p>
          <w:p w14:paraId="3E99F69A" w14:textId="77777777" w:rsidR="00AD3C9F" w:rsidRPr="00B851CE" w:rsidRDefault="00AD3C9F" w:rsidP="00AD3C9F">
            <w:pPr>
              <w:spacing w:line="360" w:lineRule="auto"/>
              <w:jc w:val="both"/>
              <w:rPr>
                <w:color w:val="auto"/>
                <w:sz w:val="16"/>
                <w:szCs w:val="16"/>
              </w:rPr>
            </w:pPr>
            <w:r w:rsidRPr="00B851CE">
              <w:rPr>
                <w:color w:val="auto"/>
                <w:sz w:val="16"/>
                <w:szCs w:val="16"/>
              </w:rPr>
              <w:t xml:space="preserve">               2022/2023</w:t>
            </w:r>
            <w:r w:rsidRPr="00B851CE">
              <w:rPr>
                <w:color w:val="auto"/>
                <w:sz w:val="16"/>
                <w:szCs w:val="16"/>
              </w:rPr>
              <w:tab/>
              <w:t xml:space="preserve">         5</w:t>
            </w:r>
          </w:p>
          <w:p w14:paraId="3396547A" w14:textId="77777777" w:rsidR="00AD3C9F" w:rsidRPr="00B851CE" w:rsidRDefault="00AD3C9F" w:rsidP="00AD3C9F">
            <w:pPr>
              <w:spacing w:line="360" w:lineRule="auto"/>
              <w:jc w:val="both"/>
              <w:rPr>
                <w:color w:val="auto"/>
                <w:sz w:val="16"/>
                <w:szCs w:val="16"/>
              </w:rPr>
            </w:pPr>
            <w:r w:rsidRPr="00B851CE">
              <w:rPr>
                <w:color w:val="auto"/>
                <w:sz w:val="16"/>
                <w:szCs w:val="16"/>
              </w:rPr>
              <w:t xml:space="preserve">               2023/2024</w:t>
            </w:r>
            <w:r w:rsidRPr="00B851CE">
              <w:rPr>
                <w:color w:val="auto"/>
                <w:sz w:val="16"/>
                <w:szCs w:val="16"/>
              </w:rPr>
              <w:tab/>
              <w:t xml:space="preserve">         5</w:t>
            </w:r>
          </w:p>
          <w:p w14:paraId="4E51D3D5" w14:textId="77777777" w:rsidR="008F2436" w:rsidRPr="00B851CE" w:rsidRDefault="008F2436" w:rsidP="008F2436">
            <w:pPr>
              <w:spacing w:line="360" w:lineRule="auto"/>
              <w:jc w:val="both"/>
              <w:rPr>
                <w:color w:val="auto"/>
                <w:sz w:val="16"/>
                <w:szCs w:val="16"/>
              </w:rPr>
            </w:pPr>
          </w:p>
          <w:p w14:paraId="7337D68A" w14:textId="29AC7727" w:rsidR="008F2436" w:rsidRPr="00B851CE" w:rsidRDefault="008F2436" w:rsidP="003C461D">
            <w:pPr>
              <w:spacing w:after="120" w:line="360" w:lineRule="auto"/>
              <w:jc w:val="both"/>
              <w:rPr>
                <w:color w:val="auto"/>
                <w:sz w:val="16"/>
                <w:szCs w:val="16"/>
              </w:rPr>
            </w:pPr>
            <w:r w:rsidRPr="00B851CE">
              <w:rPr>
                <w:color w:val="auto"/>
                <w:sz w:val="16"/>
                <w:szCs w:val="16"/>
              </w:rPr>
              <w:t xml:space="preserve">A calidade dos traballos está avalada pola elevada proporción de teses con Sobresaliente </w:t>
            </w:r>
            <w:proofErr w:type="spellStart"/>
            <w:r w:rsidRPr="00B851CE">
              <w:rPr>
                <w:color w:val="auto"/>
                <w:sz w:val="16"/>
                <w:szCs w:val="16"/>
              </w:rPr>
              <w:t>Cum</w:t>
            </w:r>
            <w:proofErr w:type="spellEnd"/>
            <w:r w:rsidRPr="00B851CE">
              <w:rPr>
                <w:color w:val="auto"/>
                <w:sz w:val="16"/>
                <w:szCs w:val="16"/>
              </w:rPr>
              <w:t xml:space="preserve"> Laude (82%) e por un número significativo de mencións internacionais, especialmente destacable nun ámbito no que a produción artística e visual require procesos de validación específicos e moitas veces non </w:t>
            </w:r>
            <w:proofErr w:type="spellStart"/>
            <w:r w:rsidRPr="00B851CE">
              <w:rPr>
                <w:color w:val="auto"/>
                <w:sz w:val="16"/>
                <w:szCs w:val="16"/>
              </w:rPr>
              <w:t>cuantificables</w:t>
            </w:r>
            <w:proofErr w:type="spellEnd"/>
            <w:r w:rsidRPr="00B851CE">
              <w:rPr>
                <w:color w:val="auto"/>
                <w:sz w:val="16"/>
                <w:szCs w:val="16"/>
              </w:rPr>
              <w:t xml:space="preserve"> nos termos tradicionais doutros campos científicos.</w:t>
            </w:r>
          </w:p>
          <w:p w14:paraId="402E62AB" w14:textId="77777777" w:rsidR="008F2436" w:rsidRPr="00B851CE" w:rsidRDefault="008F2436" w:rsidP="003C461D">
            <w:pPr>
              <w:spacing w:after="120" w:line="360" w:lineRule="auto"/>
              <w:jc w:val="both"/>
              <w:rPr>
                <w:b/>
                <w:bCs/>
                <w:color w:val="auto"/>
                <w:sz w:val="16"/>
                <w:szCs w:val="16"/>
              </w:rPr>
            </w:pPr>
            <w:r w:rsidRPr="00B851CE">
              <w:rPr>
                <w:b/>
                <w:bCs/>
                <w:color w:val="auto"/>
                <w:sz w:val="16"/>
                <w:szCs w:val="16"/>
              </w:rPr>
              <w:t>Reflexión xustificativa da valoración</w:t>
            </w:r>
          </w:p>
          <w:p w14:paraId="70F77E3E" w14:textId="5863CB83" w:rsidR="008F2436" w:rsidRPr="00B851CE" w:rsidRDefault="008F2436" w:rsidP="003C461D">
            <w:pPr>
              <w:spacing w:after="120" w:line="360" w:lineRule="auto"/>
              <w:jc w:val="both"/>
              <w:rPr>
                <w:color w:val="auto"/>
                <w:sz w:val="16"/>
                <w:szCs w:val="16"/>
              </w:rPr>
            </w:pPr>
            <w:r w:rsidRPr="00B851CE">
              <w:rPr>
                <w:color w:val="auto"/>
                <w:sz w:val="16"/>
                <w:szCs w:val="16"/>
              </w:rPr>
              <w:t xml:space="preserve">A análise dos indicadores permite concluír que o rendemento académico, as taxas de éxito e a calidade das teses defendidas son plenamente coherentes co perfil do </w:t>
            </w:r>
            <w:proofErr w:type="spellStart"/>
            <w:r w:rsidRPr="00B851CE">
              <w:rPr>
                <w:color w:val="auto"/>
                <w:sz w:val="16"/>
                <w:szCs w:val="16"/>
              </w:rPr>
              <w:t>estudantado</w:t>
            </w:r>
            <w:proofErr w:type="spellEnd"/>
            <w:r w:rsidRPr="00B851CE">
              <w:rPr>
                <w:color w:val="auto"/>
                <w:sz w:val="16"/>
                <w:szCs w:val="16"/>
              </w:rPr>
              <w:t xml:space="preserve"> e co ámbito científico do programa. A especificidade da investigación artística, a súa orientación </w:t>
            </w:r>
            <w:proofErr w:type="spellStart"/>
            <w:r w:rsidRPr="00B851CE">
              <w:rPr>
                <w:color w:val="auto"/>
                <w:sz w:val="16"/>
                <w:szCs w:val="16"/>
              </w:rPr>
              <w:t>transdisciplinar</w:t>
            </w:r>
            <w:proofErr w:type="spellEnd"/>
            <w:r w:rsidRPr="00B851CE">
              <w:rPr>
                <w:color w:val="auto"/>
                <w:sz w:val="16"/>
                <w:szCs w:val="16"/>
              </w:rPr>
              <w:t xml:space="preserve"> e o modelo metodolóxico centrado </w:t>
            </w:r>
            <w:r w:rsidRPr="00B851CE">
              <w:rPr>
                <w:color w:val="auto"/>
                <w:sz w:val="16"/>
                <w:szCs w:val="16"/>
              </w:rPr>
              <w:lastRenderedPageBreak/>
              <w:t>na creación, requiren ritmos, acompañamentos e criterios de avaliación propios que están sendo respectados e adaptados polo programa.</w:t>
            </w:r>
          </w:p>
          <w:p w14:paraId="61B2F2E7" w14:textId="77777777" w:rsidR="008F2436" w:rsidRPr="00B851CE" w:rsidRDefault="008F2436" w:rsidP="003C461D">
            <w:pPr>
              <w:spacing w:after="120" w:line="360" w:lineRule="auto"/>
              <w:jc w:val="both"/>
              <w:rPr>
                <w:color w:val="auto"/>
                <w:sz w:val="16"/>
                <w:szCs w:val="16"/>
              </w:rPr>
            </w:pPr>
            <w:r w:rsidRPr="00B851CE">
              <w:rPr>
                <w:color w:val="auto"/>
                <w:sz w:val="16"/>
                <w:szCs w:val="16"/>
              </w:rPr>
              <w:t>A axeitada correlación entre o perfil dos estudantes, os resultados acadados e a natureza do programa permite afirmar que os indicadores actuais son axeitados e representan fielmente a realidade formativa e investigadora do doutoramento.</w:t>
            </w:r>
          </w:p>
          <w:p w14:paraId="182A1FB3" w14:textId="77777777" w:rsidR="002E1611" w:rsidRPr="00B851CE" w:rsidRDefault="002E1611" w:rsidP="001529EC">
            <w:pPr>
              <w:spacing w:line="360" w:lineRule="auto"/>
              <w:jc w:val="both"/>
              <w:rPr>
                <w:color w:val="auto"/>
                <w:sz w:val="16"/>
                <w:szCs w:val="16"/>
              </w:rPr>
            </w:pPr>
          </w:p>
        </w:tc>
      </w:tr>
      <w:tr w:rsidR="002E1611" w:rsidRPr="00FE1213" w14:paraId="15C66C65"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08B152E9"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6.4.- A satisfacción do </w:t>
            </w:r>
            <w:proofErr w:type="spellStart"/>
            <w:r w:rsidRPr="00202214">
              <w:rPr>
                <w:rFonts w:cs="Verdana"/>
                <w:iCs/>
                <w:color w:val="auto"/>
                <w:sz w:val="16"/>
                <w:szCs w:val="16"/>
              </w:rPr>
              <w:t>estudantado</w:t>
            </w:r>
            <w:proofErr w:type="spellEnd"/>
            <w:r w:rsidRPr="00202214">
              <w:rPr>
                <w:rFonts w:cs="Verdana"/>
                <w:iCs/>
                <w:color w:val="auto"/>
                <w:sz w:val="16"/>
                <w:szCs w:val="16"/>
              </w:rPr>
              <w:t xml:space="preserve">, do </w:t>
            </w:r>
            <w:r>
              <w:rPr>
                <w:rFonts w:cs="Verdana"/>
                <w:iCs/>
                <w:color w:val="auto"/>
                <w:sz w:val="16"/>
                <w:szCs w:val="16"/>
              </w:rPr>
              <w:t>PDI</w:t>
            </w:r>
            <w:r w:rsidRPr="00202214">
              <w:rPr>
                <w:rFonts w:cs="Verdana"/>
                <w:iCs/>
                <w:color w:val="auto"/>
                <w:sz w:val="16"/>
                <w:szCs w:val="16"/>
              </w:rPr>
              <w:t xml:space="preserve">,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e doutros grupos de interese é axeitada.</w:t>
            </w:r>
          </w:p>
        </w:tc>
      </w:tr>
      <w:tr w:rsidR="002E1611" w:rsidRPr="00FE1213" w14:paraId="30697CC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839178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149C3FB"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Análise dos indicadores de satisfacción de estudantes, </w:t>
            </w:r>
            <w:r>
              <w:rPr>
                <w:color w:val="auto"/>
                <w:sz w:val="16"/>
                <w:szCs w:val="16"/>
              </w:rPr>
              <w:t>PDI</w:t>
            </w:r>
            <w:r w:rsidRPr="00FE1213">
              <w:rPr>
                <w:color w:val="auto"/>
                <w:sz w:val="16"/>
                <w:szCs w:val="16"/>
              </w:rPr>
              <w:t xml:space="preserve">, </w:t>
            </w:r>
            <w:proofErr w:type="spellStart"/>
            <w:r w:rsidRPr="00FE1213">
              <w:rPr>
                <w:color w:val="auto"/>
                <w:sz w:val="16"/>
                <w:szCs w:val="16"/>
              </w:rPr>
              <w:t>egresados</w:t>
            </w:r>
            <w:proofErr w:type="spellEnd"/>
            <w:r w:rsidRPr="00FE1213">
              <w:rPr>
                <w:color w:val="auto"/>
                <w:sz w:val="16"/>
                <w:szCs w:val="16"/>
              </w:rPr>
              <w:t xml:space="preserve"> e outros grupos de interese.</w:t>
            </w:r>
          </w:p>
          <w:p w14:paraId="45F057EA"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Os indicadores de satisfacción </w:t>
            </w:r>
            <w:r w:rsidRPr="00050E0E">
              <w:rPr>
                <w:color w:val="auto"/>
                <w:sz w:val="16"/>
                <w:szCs w:val="16"/>
              </w:rPr>
              <w:t>téñense</w:t>
            </w:r>
            <w:r w:rsidRPr="00FE1213">
              <w:rPr>
                <w:color w:val="auto"/>
                <w:sz w:val="16"/>
                <w:szCs w:val="16"/>
              </w:rPr>
              <w:t xml:space="preserve"> en conta para a mellora e revisión do programa.</w:t>
            </w:r>
          </w:p>
        </w:tc>
      </w:tr>
      <w:tr w:rsidR="002E1611" w:rsidRPr="00FE1213" w14:paraId="4E16B243"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9E4D727" w14:textId="77777777" w:rsidR="002E1611" w:rsidRPr="00B851CE" w:rsidRDefault="002E1611" w:rsidP="001529EC">
            <w:pPr>
              <w:spacing w:line="360" w:lineRule="auto"/>
              <w:jc w:val="both"/>
              <w:rPr>
                <w:rFonts w:cs="Verdana"/>
                <w:bCs/>
                <w:i/>
                <w:iCs/>
                <w:color w:val="auto"/>
                <w:sz w:val="16"/>
                <w:szCs w:val="16"/>
              </w:rPr>
            </w:pPr>
            <w:r w:rsidRPr="00B851CE">
              <w:rPr>
                <w:rFonts w:cs="Verdana"/>
                <w:b/>
                <w:bCs/>
                <w:iCs/>
                <w:color w:val="auto"/>
                <w:sz w:val="16"/>
                <w:szCs w:val="16"/>
              </w:rPr>
              <w:t>Reflexión/comentarios que xustifiquen a valoración:</w:t>
            </w:r>
          </w:p>
          <w:p w14:paraId="3B1ECC7C" w14:textId="77777777" w:rsidR="00E6320E" w:rsidRPr="00B851CE" w:rsidRDefault="00E6320E" w:rsidP="00E6320E">
            <w:pPr>
              <w:jc w:val="both"/>
              <w:rPr>
                <w:i/>
                <w:color w:val="auto"/>
                <w:sz w:val="16"/>
                <w:szCs w:val="16"/>
              </w:rPr>
            </w:pPr>
            <w:r w:rsidRPr="00B851CE">
              <w:rPr>
                <w:i/>
                <w:color w:val="auto"/>
                <w:sz w:val="16"/>
                <w:szCs w:val="16"/>
              </w:rPr>
              <w:t>Resultados xerais de satisfacción para cada un dos grupos de interese:</w:t>
            </w:r>
          </w:p>
          <w:p w14:paraId="2797784E" w14:textId="77777777" w:rsidR="00E6320E" w:rsidRPr="00B851CE" w:rsidRDefault="00E6320E" w:rsidP="00237E7D">
            <w:pPr>
              <w:suppressAutoHyphens w:val="0"/>
              <w:autoSpaceDE w:val="0"/>
              <w:autoSpaceDN w:val="0"/>
              <w:adjustRightInd w:val="0"/>
              <w:spacing w:line="360" w:lineRule="auto"/>
              <w:jc w:val="both"/>
              <w:rPr>
                <w:rFonts w:eastAsiaTheme="minorHAnsi" w:cs="DejaVuSansCondensed"/>
                <w:color w:val="auto"/>
                <w:sz w:val="16"/>
                <w:szCs w:val="16"/>
                <w:lang w:eastAsia="en-US"/>
              </w:rPr>
            </w:pPr>
          </w:p>
          <w:p w14:paraId="78EF1835" w14:textId="77777777" w:rsidR="00D515BA" w:rsidRPr="00B851CE" w:rsidRDefault="00237E7D" w:rsidP="00237E7D">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O Sist</w:t>
            </w:r>
            <w:r w:rsidR="001529EC" w:rsidRPr="00B851CE">
              <w:rPr>
                <w:rFonts w:eastAsiaTheme="minorHAnsi" w:cs="DejaVuSansCondensed"/>
                <w:color w:val="auto"/>
                <w:sz w:val="16"/>
                <w:szCs w:val="16"/>
                <w:lang w:eastAsia="en-US"/>
              </w:rPr>
              <w:t>ema de Garantía da Calidade (SG</w:t>
            </w:r>
            <w:r w:rsidRPr="00B851CE">
              <w:rPr>
                <w:rFonts w:eastAsiaTheme="minorHAnsi" w:cs="DejaVuSansCondensed"/>
                <w:color w:val="auto"/>
                <w:sz w:val="16"/>
                <w:szCs w:val="16"/>
                <w:lang w:eastAsia="en-US"/>
              </w:rPr>
              <w:t xml:space="preserve">C) da EIDO conta con procesos </w:t>
            </w:r>
            <w:r w:rsidR="00D515BA" w:rsidRPr="00B851CE">
              <w:rPr>
                <w:rFonts w:eastAsiaTheme="minorHAnsi" w:cs="DejaVuSansCondensed"/>
                <w:color w:val="auto"/>
                <w:sz w:val="16"/>
                <w:szCs w:val="16"/>
                <w:lang w:eastAsia="en-US"/>
              </w:rPr>
              <w:t>que garanten a recollida de opinión e a avaliación da satisfacción dos diferentes grupos de interese</w:t>
            </w:r>
            <w:r w:rsidR="00B03AA9" w:rsidRPr="00B851CE">
              <w:rPr>
                <w:rFonts w:eastAsiaTheme="minorHAnsi" w:cs="DejaVuSansCondensed"/>
                <w:color w:val="auto"/>
                <w:sz w:val="16"/>
                <w:szCs w:val="16"/>
                <w:lang w:eastAsia="en-US"/>
              </w:rPr>
              <w:t>:</w:t>
            </w:r>
          </w:p>
          <w:p w14:paraId="07809B39" w14:textId="77777777" w:rsidR="00B03AA9" w:rsidRPr="00B851CE"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Medición da satisfacción</w:t>
            </w:r>
          </w:p>
          <w:p w14:paraId="16004362" w14:textId="01A43166" w:rsidR="00B03AA9" w:rsidRPr="00B851CE" w:rsidRDefault="00B03AA9" w:rsidP="00F4295E">
            <w:pPr>
              <w:pStyle w:val="Prrafodelista"/>
              <w:numPr>
                <w:ilvl w:val="0"/>
                <w:numId w:val="12"/>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Xestión das queixas, suxestións e parabéns</w:t>
            </w:r>
          </w:p>
          <w:p w14:paraId="2325D641" w14:textId="77777777" w:rsidR="00B03AA9" w:rsidRPr="00B851CE" w:rsidRDefault="00B03AA9" w:rsidP="00237E7D">
            <w:pPr>
              <w:suppressAutoHyphens w:val="0"/>
              <w:autoSpaceDE w:val="0"/>
              <w:autoSpaceDN w:val="0"/>
              <w:adjustRightInd w:val="0"/>
              <w:spacing w:line="360" w:lineRule="auto"/>
              <w:jc w:val="both"/>
              <w:rPr>
                <w:rFonts w:eastAsiaTheme="minorHAnsi" w:cs="DejaVuSansCondensed"/>
                <w:b/>
                <w:color w:val="auto"/>
                <w:sz w:val="16"/>
                <w:szCs w:val="16"/>
                <w:lang w:eastAsia="en-US"/>
              </w:rPr>
            </w:pPr>
            <w:r w:rsidRPr="00B851CE">
              <w:rPr>
                <w:rFonts w:eastAsiaTheme="minorHAnsi" w:cs="DejaVuSansCondensed"/>
                <w:b/>
                <w:color w:val="auto"/>
                <w:sz w:val="16"/>
                <w:szCs w:val="16"/>
                <w:lang w:eastAsia="en-US"/>
              </w:rPr>
              <w:t>Medición da satisfacción</w:t>
            </w:r>
          </w:p>
          <w:p w14:paraId="7D99324F" w14:textId="77777777" w:rsidR="00D515BA" w:rsidRPr="00B851CE" w:rsidRDefault="00D515BA" w:rsidP="00D515BA">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 xml:space="preserve">Podemos considerar que as actividades de medición de satisfacción comezaron, no ciclo de doutoramento, no ano 2016 coa posta en marcha da primeira enquisa a estudantes, na que se valorou o curso 2015/16. </w:t>
            </w:r>
          </w:p>
          <w:p w14:paraId="792BF177" w14:textId="77777777" w:rsidR="00D515BA" w:rsidRPr="00B851CE" w:rsidRDefault="00D515BA" w:rsidP="00D515BA">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14:paraId="25DB4A4F" w14:textId="77777777" w:rsidR="00D515BA" w:rsidRPr="00B851CE" w:rsidRDefault="00D515BA" w:rsidP="00D515BA">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-Primeiro ciclo: 2017/18 a 2018/19</w:t>
            </w:r>
          </w:p>
          <w:p w14:paraId="68BE77B6" w14:textId="77777777" w:rsidR="00D515BA" w:rsidRPr="00B851CE"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Consolidación da enquisa anual de estudantes de 1º e 3º ano (cursos 2016/17 e 2017/18)</w:t>
            </w:r>
          </w:p>
          <w:p w14:paraId="6E03781A" w14:textId="77777777" w:rsidR="00D515BA" w:rsidRPr="00B851CE"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2018: Realización da primeira enquisa ao PDI (directores e titores de teses), tomando toda a poboación histórica desde 2013.</w:t>
            </w:r>
          </w:p>
          <w:p w14:paraId="1623685F" w14:textId="77777777" w:rsidR="00D515BA" w:rsidRPr="00B851CE"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 xml:space="preserve">As análises de resultados e toma de accións de mellora realizáronse na Comisión de Calidade da Eido en xullo de 2020. </w:t>
            </w:r>
          </w:p>
          <w:p w14:paraId="6767BFC7" w14:textId="77777777" w:rsidR="00D515BA" w:rsidRPr="00B851CE" w:rsidRDefault="00D515BA" w:rsidP="00D515BA">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-Segundo ciclo (actual): 2019/20 a 2021/22</w:t>
            </w:r>
          </w:p>
          <w:p w14:paraId="12352923" w14:textId="5D73A72E" w:rsidR="00D515BA" w:rsidRPr="00B851CE" w:rsidRDefault="00F155F2" w:rsidP="00F155F2">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2020, 2021 e 2022</w:t>
            </w:r>
            <w:r w:rsidR="00D515BA" w:rsidRPr="00B851CE">
              <w:rPr>
                <w:rFonts w:eastAsiaTheme="minorHAnsi" w:cs="DejaVuSansCondensed"/>
                <w:color w:val="auto"/>
                <w:sz w:val="16"/>
                <w:szCs w:val="16"/>
                <w:lang w:eastAsia="en-US"/>
              </w:rPr>
              <w:t>: realización da enquisa anual a estudantes de 1º e 3º ano (de forma extraordinaria cursos 2018/19 –retrasada pola pandemia- e 2019/20)</w:t>
            </w:r>
          </w:p>
          <w:p w14:paraId="59B19930" w14:textId="1BC4C021" w:rsidR="00396DE4" w:rsidRPr="00B851CE" w:rsidRDefault="00D515BA"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2020</w:t>
            </w:r>
            <w:r w:rsidR="00396DE4" w:rsidRPr="00B851CE">
              <w:rPr>
                <w:rFonts w:eastAsiaTheme="minorHAnsi" w:cs="DejaVuSansCondensed"/>
                <w:color w:val="auto"/>
                <w:sz w:val="16"/>
                <w:szCs w:val="16"/>
                <w:lang w:eastAsia="en-US"/>
              </w:rPr>
              <w:t xml:space="preserve"> e 2022</w:t>
            </w:r>
            <w:r w:rsidRPr="00B851CE">
              <w:rPr>
                <w:rFonts w:eastAsiaTheme="minorHAnsi" w:cs="DejaVuSansCondensed"/>
                <w:color w:val="auto"/>
                <w:sz w:val="16"/>
                <w:szCs w:val="16"/>
                <w:lang w:eastAsia="en-US"/>
              </w:rPr>
              <w:t>: enquisa</w:t>
            </w:r>
            <w:r w:rsidR="00396DE4" w:rsidRPr="00B851CE">
              <w:rPr>
                <w:rFonts w:eastAsiaTheme="minorHAnsi" w:cs="DejaVuSansCondensed"/>
                <w:color w:val="auto"/>
                <w:sz w:val="16"/>
                <w:szCs w:val="16"/>
                <w:lang w:eastAsia="en-US"/>
              </w:rPr>
              <w:t>s</w:t>
            </w:r>
            <w:r w:rsidRPr="00B851CE">
              <w:rPr>
                <w:rFonts w:eastAsiaTheme="minorHAnsi" w:cs="DejaVuSansCondensed"/>
                <w:color w:val="auto"/>
                <w:sz w:val="16"/>
                <w:szCs w:val="16"/>
                <w:lang w:eastAsia="en-US"/>
              </w:rPr>
              <w:t xml:space="preserve"> ao PDI (directores e titores de teses), cos datos do período 2018/19 e 2019/20</w:t>
            </w:r>
            <w:r w:rsidR="00396DE4" w:rsidRPr="00B851CE">
              <w:rPr>
                <w:rFonts w:eastAsiaTheme="minorHAnsi" w:cs="DejaVuSansCondensed"/>
                <w:color w:val="auto"/>
                <w:sz w:val="16"/>
                <w:szCs w:val="16"/>
                <w:lang w:eastAsia="en-US"/>
              </w:rPr>
              <w:t>, e 2020/21 e 2021/22, respectivamente.</w:t>
            </w:r>
          </w:p>
          <w:p w14:paraId="3B7910A1" w14:textId="2CE6E47A" w:rsidR="00D515BA" w:rsidRPr="00B851CE"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Aprobación de novos cuestionarios (PAS) e fichas metodolóxicas</w:t>
            </w:r>
            <w:r w:rsidR="0006637D" w:rsidRPr="00B851CE">
              <w:rPr>
                <w:rFonts w:eastAsiaTheme="minorHAnsi" w:cs="DejaVuSansCondensed"/>
                <w:color w:val="auto"/>
                <w:sz w:val="16"/>
                <w:szCs w:val="16"/>
                <w:lang w:eastAsia="en-US"/>
              </w:rPr>
              <w:t xml:space="preserve"> harmonizados, por grupos de interese, entre as 3 universidades do SUG</w:t>
            </w:r>
            <w:r w:rsidRPr="00B851CE">
              <w:rPr>
                <w:rFonts w:eastAsiaTheme="minorHAnsi" w:cs="DejaVuSansCondensed"/>
                <w:color w:val="auto"/>
                <w:sz w:val="16"/>
                <w:szCs w:val="16"/>
                <w:lang w:eastAsia="en-US"/>
              </w:rPr>
              <w:t>.</w:t>
            </w:r>
            <w:r w:rsidR="002B35DF" w:rsidRPr="00B851CE">
              <w:rPr>
                <w:rFonts w:eastAsiaTheme="minorHAnsi" w:cs="DejaVuSansCondensed"/>
                <w:color w:val="auto"/>
                <w:sz w:val="16"/>
                <w:szCs w:val="16"/>
                <w:lang w:eastAsia="en-US"/>
              </w:rPr>
              <w:t xml:space="preserve"> </w:t>
            </w:r>
            <w:r w:rsidR="005C4D38" w:rsidRPr="00B851CE">
              <w:rPr>
                <w:rFonts w:eastAsiaTheme="minorHAnsi" w:cs="DejaVuSansCondensed"/>
                <w:color w:val="auto"/>
                <w:sz w:val="16"/>
                <w:szCs w:val="16"/>
                <w:lang w:eastAsia="en-US"/>
              </w:rPr>
              <w:t>R</w:t>
            </w:r>
            <w:r w:rsidR="002B35DF" w:rsidRPr="00B851CE">
              <w:rPr>
                <w:rFonts w:eastAsiaTheme="minorHAnsi" w:cs="DejaVuSansCondensed"/>
                <w:color w:val="auto"/>
                <w:sz w:val="16"/>
                <w:szCs w:val="16"/>
                <w:lang w:eastAsia="en-US"/>
              </w:rPr>
              <w:t xml:space="preserve">ealización: </w:t>
            </w:r>
            <w:r w:rsidR="005C4D38" w:rsidRPr="00B851CE">
              <w:rPr>
                <w:rFonts w:eastAsiaTheme="minorHAnsi" w:cs="DejaVuSansCondensed"/>
                <w:color w:val="auto"/>
                <w:sz w:val="16"/>
                <w:szCs w:val="16"/>
                <w:lang w:eastAsia="en-US"/>
              </w:rPr>
              <w:t>novembro</w:t>
            </w:r>
            <w:r w:rsidR="002B35DF" w:rsidRPr="00B851CE">
              <w:rPr>
                <w:rFonts w:eastAsiaTheme="minorHAnsi" w:cs="DejaVuSansCondensed"/>
                <w:color w:val="auto"/>
                <w:sz w:val="16"/>
                <w:szCs w:val="16"/>
                <w:lang w:eastAsia="en-US"/>
              </w:rPr>
              <w:t xml:space="preserve"> 2021</w:t>
            </w:r>
          </w:p>
          <w:p w14:paraId="2E7FCDA0" w14:textId="7CE74D63" w:rsidR="002B35DF" w:rsidRPr="00B851CE" w:rsidRDefault="002B35DF"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proofErr w:type="spellStart"/>
            <w:r w:rsidRPr="00B851CE">
              <w:rPr>
                <w:rFonts w:eastAsiaTheme="minorHAnsi" w:cs="DejaVuSansCondensed"/>
                <w:color w:val="auto"/>
                <w:sz w:val="16"/>
                <w:szCs w:val="16"/>
                <w:lang w:eastAsia="en-US"/>
              </w:rPr>
              <w:t>Egresados</w:t>
            </w:r>
            <w:proofErr w:type="spellEnd"/>
            <w:r w:rsidRPr="00B851CE">
              <w:rPr>
                <w:rFonts w:eastAsiaTheme="minorHAnsi" w:cs="DejaVuSansCondensed"/>
                <w:color w:val="auto"/>
                <w:sz w:val="16"/>
                <w:szCs w:val="16"/>
                <w:lang w:eastAsia="en-US"/>
              </w:rPr>
              <w:t xml:space="preserve">: </w:t>
            </w:r>
            <w:r w:rsidR="0006637D" w:rsidRPr="00B851CE">
              <w:rPr>
                <w:rFonts w:eastAsiaTheme="minorHAnsi" w:cs="DejaVuSansCondensed"/>
                <w:color w:val="auto"/>
                <w:sz w:val="16"/>
                <w:szCs w:val="16"/>
                <w:lang w:eastAsia="en-US"/>
              </w:rPr>
              <w:t xml:space="preserve">1º estudo histórico de inserción laboral 1990-2020 en novembro de 2022. Realización do 1º estudo anual de inserción laboral e satisfacción, sobre o curso 2020/21, </w:t>
            </w:r>
            <w:r w:rsidRPr="00B851CE">
              <w:rPr>
                <w:rFonts w:eastAsiaTheme="minorHAnsi" w:cs="DejaVuSansCondensed"/>
                <w:color w:val="auto"/>
                <w:sz w:val="16"/>
                <w:szCs w:val="16"/>
                <w:lang w:eastAsia="en-US"/>
              </w:rPr>
              <w:t xml:space="preserve">en </w:t>
            </w:r>
            <w:r w:rsidR="0006637D" w:rsidRPr="00B851CE">
              <w:rPr>
                <w:rFonts w:eastAsiaTheme="minorHAnsi" w:cs="DejaVuSansCondensed"/>
                <w:color w:val="auto"/>
                <w:sz w:val="16"/>
                <w:szCs w:val="16"/>
                <w:lang w:eastAsia="en-US"/>
              </w:rPr>
              <w:t xml:space="preserve">outubro de </w:t>
            </w:r>
            <w:r w:rsidRPr="00B851CE">
              <w:rPr>
                <w:rFonts w:eastAsiaTheme="minorHAnsi" w:cs="DejaVuSansCondensed"/>
                <w:color w:val="auto"/>
                <w:sz w:val="16"/>
                <w:szCs w:val="16"/>
                <w:lang w:eastAsia="en-US"/>
              </w:rPr>
              <w:t>202</w:t>
            </w:r>
            <w:r w:rsidR="0006637D" w:rsidRPr="00B851CE">
              <w:rPr>
                <w:rFonts w:eastAsiaTheme="minorHAnsi" w:cs="DejaVuSansCondensed"/>
                <w:color w:val="auto"/>
                <w:sz w:val="16"/>
                <w:szCs w:val="16"/>
                <w:lang w:eastAsia="en-US"/>
              </w:rPr>
              <w:t>3</w:t>
            </w:r>
            <w:r w:rsidR="00956CDF" w:rsidRPr="00B851CE">
              <w:rPr>
                <w:rFonts w:eastAsiaTheme="minorHAnsi" w:cs="DejaVuSansCondensed"/>
                <w:color w:val="auto"/>
                <w:sz w:val="16"/>
                <w:szCs w:val="16"/>
                <w:lang w:eastAsia="en-US"/>
              </w:rPr>
              <w:t xml:space="preserve">, a través do </w:t>
            </w:r>
            <w:r w:rsidR="0006637D" w:rsidRPr="00B851CE">
              <w:rPr>
                <w:rFonts w:eastAsiaTheme="minorHAnsi" w:cs="DejaVuSansCondensed"/>
                <w:color w:val="auto"/>
                <w:sz w:val="16"/>
                <w:szCs w:val="16"/>
                <w:lang w:eastAsia="en-US"/>
              </w:rPr>
              <w:t xml:space="preserve">Observatorio de </w:t>
            </w:r>
            <w:proofErr w:type="spellStart"/>
            <w:r w:rsidR="0006637D" w:rsidRPr="00B851CE">
              <w:rPr>
                <w:rFonts w:eastAsiaTheme="minorHAnsi" w:cs="DejaVuSansCondensed"/>
                <w:color w:val="auto"/>
                <w:sz w:val="16"/>
                <w:szCs w:val="16"/>
                <w:lang w:eastAsia="en-US"/>
              </w:rPr>
              <w:t>Egresados</w:t>
            </w:r>
            <w:proofErr w:type="spellEnd"/>
            <w:r w:rsidR="0006637D" w:rsidRPr="00B851CE">
              <w:rPr>
                <w:rFonts w:eastAsiaTheme="minorHAnsi" w:cs="DejaVuSansCondensed"/>
                <w:color w:val="auto"/>
                <w:sz w:val="16"/>
                <w:szCs w:val="16"/>
                <w:lang w:eastAsia="en-US"/>
              </w:rPr>
              <w:t xml:space="preserve"> do </w:t>
            </w:r>
            <w:r w:rsidR="00956CDF" w:rsidRPr="00B851CE">
              <w:rPr>
                <w:rFonts w:eastAsiaTheme="minorHAnsi" w:cs="DejaVuSansCondensed"/>
                <w:color w:val="auto"/>
                <w:sz w:val="16"/>
                <w:szCs w:val="16"/>
                <w:lang w:eastAsia="en-US"/>
              </w:rPr>
              <w:t>Consello Social</w:t>
            </w:r>
            <w:r w:rsidR="0006637D" w:rsidRPr="00B851CE">
              <w:rPr>
                <w:rFonts w:eastAsiaTheme="minorHAnsi" w:cs="DejaVuSansCondensed"/>
                <w:color w:val="auto"/>
                <w:sz w:val="16"/>
                <w:szCs w:val="16"/>
                <w:lang w:eastAsia="en-US"/>
              </w:rPr>
              <w:t>.</w:t>
            </w:r>
          </w:p>
          <w:p w14:paraId="3D50A004" w14:textId="289F8321" w:rsidR="00D515BA" w:rsidRPr="00B851CE" w:rsidRDefault="00D515BA" w:rsidP="00D515BA">
            <w:pPr>
              <w:spacing w:line="360" w:lineRule="auto"/>
              <w:jc w:val="both"/>
              <w:rPr>
                <w:color w:val="auto"/>
                <w:sz w:val="16"/>
                <w:szCs w:val="16"/>
              </w:rPr>
            </w:pPr>
          </w:p>
          <w:p w14:paraId="0A7662FB" w14:textId="351561B4" w:rsidR="00BD17FB" w:rsidRPr="00B851CE" w:rsidRDefault="00BD17FB" w:rsidP="00BD17FB">
            <w:pPr>
              <w:pStyle w:val="Prrafodelista"/>
              <w:numPr>
                <w:ilvl w:val="0"/>
                <w:numId w:val="12"/>
              </w:numPr>
              <w:spacing w:line="360" w:lineRule="auto"/>
              <w:jc w:val="both"/>
              <w:rPr>
                <w:color w:val="auto"/>
                <w:sz w:val="16"/>
                <w:szCs w:val="16"/>
              </w:rPr>
            </w:pPr>
            <w:r w:rsidRPr="00B851CE">
              <w:rPr>
                <w:color w:val="auto"/>
                <w:sz w:val="16"/>
                <w:szCs w:val="16"/>
              </w:rPr>
              <w:t xml:space="preserve">Terceiro ciclo: 2022/23 a 2025/26: </w:t>
            </w:r>
            <w:r w:rsidR="009A7567" w:rsidRPr="00B851CE">
              <w:rPr>
                <w:color w:val="auto"/>
                <w:sz w:val="16"/>
                <w:szCs w:val="16"/>
              </w:rPr>
              <w:t xml:space="preserve">aprobado na </w:t>
            </w:r>
            <w:r w:rsidR="005C78C2" w:rsidRPr="00B851CE">
              <w:rPr>
                <w:color w:val="auto"/>
                <w:sz w:val="16"/>
                <w:szCs w:val="16"/>
              </w:rPr>
              <w:t xml:space="preserve">Comisión de Calidade </w:t>
            </w:r>
            <w:r w:rsidR="009A7567" w:rsidRPr="00B851CE">
              <w:rPr>
                <w:color w:val="auto"/>
                <w:sz w:val="16"/>
                <w:szCs w:val="16"/>
              </w:rPr>
              <w:t>en xullo de</w:t>
            </w:r>
            <w:r w:rsidR="005C78C2" w:rsidRPr="00B851CE">
              <w:rPr>
                <w:color w:val="auto"/>
                <w:sz w:val="16"/>
                <w:szCs w:val="16"/>
              </w:rPr>
              <w:t xml:space="preserve"> 2023</w:t>
            </w:r>
            <w:r w:rsidR="009A7567" w:rsidRPr="00B851CE">
              <w:rPr>
                <w:color w:val="auto"/>
                <w:sz w:val="16"/>
                <w:szCs w:val="16"/>
              </w:rPr>
              <w:t>.</w:t>
            </w:r>
          </w:p>
          <w:p w14:paraId="228B7EE9" w14:textId="07C959BF" w:rsidR="00BD17FB" w:rsidRPr="00B851CE" w:rsidRDefault="00F155F2"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2023</w:t>
            </w:r>
            <w:r w:rsidR="00396DE4" w:rsidRPr="00B851CE">
              <w:rPr>
                <w:rFonts w:eastAsiaTheme="minorHAnsi" w:cs="DejaVuSansCondensed"/>
                <w:color w:val="auto"/>
                <w:sz w:val="16"/>
                <w:szCs w:val="16"/>
                <w:lang w:eastAsia="en-US"/>
              </w:rPr>
              <w:t xml:space="preserve"> e 2024</w:t>
            </w:r>
            <w:r w:rsidRPr="00B851CE">
              <w:rPr>
                <w:rFonts w:eastAsiaTheme="minorHAnsi" w:cs="DejaVuSansCondensed"/>
                <w:color w:val="auto"/>
                <w:sz w:val="16"/>
                <w:szCs w:val="16"/>
                <w:lang w:eastAsia="en-US"/>
              </w:rPr>
              <w:t>: realización da enquisa anual a estudantes de 1º e 3º ano</w:t>
            </w:r>
            <w:r w:rsidR="00396DE4" w:rsidRPr="00B851CE">
              <w:rPr>
                <w:rFonts w:eastAsiaTheme="minorHAnsi" w:cs="DejaVuSansCondensed"/>
                <w:color w:val="auto"/>
                <w:sz w:val="16"/>
                <w:szCs w:val="16"/>
                <w:lang w:eastAsia="en-US"/>
              </w:rPr>
              <w:t>,</w:t>
            </w:r>
            <w:r w:rsidRPr="00B851CE">
              <w:rPr>
                <w:rFonts w:eastAsiaTheme="minorHAnsi" w:cs="DejaVuSansCondensed"/>
                <w:color w:val="auto"/>
                <w:sz w:val="16"/>
                <w:szCs w:val="16"/>
                <w:lang w:eastAsia="en-US"/>
              </w:rPr>
              <w:t xml:space="preserve"> curso</w:t>
            </w:r>
            <w:r w:rsidR="00396DE4" w:rsidRPr="00B851CE">
              <w:rPr>
                <w:rFonts w:eastAsiaTheme="minorHAnsi" w:cs="DejaVuSansCondensed"/>
                <w:color w:val="auto"/>
                <w:sz w:val="16"/>
                <w:szCs w:val="16"/>
                <w:lang w:eastAsia="en-US"/>
              </w:rPr>
              <w:t>s</w:t>
            </w:r>
            <w:r w:rsidRPr="00B851CE">
              <w:rPr>
                <w:rFonts w:eastAsiaTheme="minorHAnsi" w:cs="DejaVuSansCondensed"/>
                <w:color w:val="auto"/>
                <w:sz w:val="16"/>
                <w:szCs w:val="16"/>
                <w:lang w:eastAsia="en-US"/>
              </w:rPr>
              <w:t xml:space="preserve"> 2022/</w:t>
            </w:r>
            <w:r w:rsidR="00396DE4" w:rsidRPr="00B851CE">
              <w:rPr>
                <w:rFonts w:eastAsiaTheme="minorHAnsi" w:cs="DejaVuSansCondensed"/>
                <w:color w:val="auto"/>
                <w:sz w:val="16"/>
                <w:szCs w:val="16"/>
                <w:lang w:eastAsia="en-US"/>
              </w:rPr>
              <w:t>2</w:t>
            </w:r>
            <w:r w:rsidRPr="00B851CE">
              <w:rPr>
                <w:rFonts w:eastAsiaTheme="minorHAnsi" w:cs="DejaVuSansCondensed"/>
                <w:color w:val="auto"/>
                <w:sz w:val="16"/>
                <w:szCs w:val="16"/>
                <w:lang w:eastAsia="en-US"/>
              </w:rPr>
              <w:t>3</w:t>
            </w:r>
            <w:r w:rsidR="00396DE4" w:rsidRPr="00B851CE">
              <w:rPr>
                <w:rFonts w:eastAsiaTheme="minorHAnsi" w:cs="DejaVuSansCondensed"/>
                <w:color w:val="auto"/>
                <w:sz w:val="16"/>
                <w:szCs w:val="16"/>
                <w:lang w:eastAsia="en-US"/>
              </w:rPr>
              <w:t xml:space="preserve"> e 2023/24</w:t>
            </w:r>
          </w:p>
          <w:p w14:paraId="5284B9EB" w14:textId="601824EF" w:rsidR="00396DE4" w:rsidRPr="00B851CE"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 xml:space="preserve">2024: </w:t>
            </w:r>
            <w:r w:rsidR="00F73453" w:rsidRPr="00B851CE">
              <w:rPr>
                <w:rFonts w:eastAsiaTheme="minorHAnsi" w:cs="DejaVuSansCondensed"/>
                <w:color w:val="auto"/>
                <w:sz w:val="16"/>
                <w:szCs w:val="16"/>
                <w:lang w:eastAsia="en-US"/>
              </w:rPr>
              <w:t>cuarta</w:t>
            </w:r>
            <w:r w:rsidRPr="00B851CE">
              <w:rPr>
                <w:rFonts w:eastAsiaTheme="minorHAnsi" w:cs="DejaVuSansCondensed"/>
                <w:color w:val="auto"/>
                <w:sz w:val="16"/>
                <w:szCs w:val="16"/>
                <w:lang w:eastAsia="en-US"/>
              </w:rPr>
              <w:t xml:space="preserve"> enquisa ao PDI (directores e titores de teses), cos datos do período 202</w:t>
            </w:r>
            <w:r w:rsidR="00F73453" w:rsidRPr="00B851CE">
              <w:rPr>
                <w:rFonts w:eastAsiaTheme="minorHAnsi" w:cs="DejaVuSansCondensed"/>
                <w:color w:val="auto"/>
                <w:sz w:val="16"/>
                <w:szCs w:val="16"/>
                <w:lang w:eastAsia="en-US"/>
              </w:rPr>
              <w:t>2</w:t>
            </w:r>
            <w:r w:rsidRPr="00B851CE">
              <w:rPr>
                <w:rFonts w:eastAsiaTheme="minorHAnsi" w:cs="DejaVuSansCondensed"/>
                <w:color w:val="auto"/>
                <w:sz w:val="16"/>
                <w:szCs w:val="16"/>
                <w:lang w:eastAsia="en-US"/>
              </w:rPr>
              <w:t>/2</w:t>
            </w:r>
            <w:r w:rsidR="00F73453" w:rsidRPr="00B851CE">
              <w:rPr>
                <w:rFonts w:eastAsiaTheme="minorHAnsi" w:cs="DejaVuSansCondensed"/>
                <w:color w:val="auto"/>
                <w:sz w:val="16"/>
                <w:szCs w:val="16"/>
                <w:lang w:eastAsia="en-US"/>
              </w:rPr>
              <w:t>3</w:t>
            </w:r>
            <w:r w:rsidRPr="00B851CE">
              <w:rPr>
                <w:rFonts w:eastAsiaTheme="minorHAnsi" w:cs="DejaVuSansCondensed"/>
                <w:color w:val="auto"/>
                <w:sz w:val="16"/>
                <w:szCs w:val="16"/>
                <w:lang w:eastAsia="en-US"/>
              </w:rPr>
              <w:t xml:space="preserve"> e 202</w:t>
            </w:r>
            <w:r w:rsidR="00F73453" w:rsidRPr="00B851CE">
              <w:rPr>
                <w:rFonts w:eastAsiaTheme="minorHAnsi" w:cs="DejaVuSansCondensed"/>
                <w:color w:val="auto"/>
                <w:sz w:val="16"/>
                <w:szCs w:val="16"/>
                <w:lang w:eastAsia="en-US"/>
              </w:rPr>
              <w:t>3</w:t>
            </w:r>
            <w:r w:rsidRPr="00B851CE">
              <w:rPr>
                <w:rFonts w:eastAsiaTheme="minorHAnsi" w:cs="DejaVuSansCondensed"/>
                <w:color w:val="auto"/>
                <w:sz w:val="16"/>
                <w:szCs w:val="16"/>
                <w:lang w:eastAsia="en-US"/>
              </w:rPr>
              <w:t>/2</w:t>
            </w:r>
            <w:r w:rsidR="00F73453" w:rsidRPr="00B851CE">
              <w:rPr>
                <w:rFonts w:eastAsiaTheme="minorHAnsi" w:cs="DejaVuSansCondensed"/>
                <w:color w:val="auto"/>
                <w:sz w:val="16"/>
                <w:szCs w:val="16"/>
                <w:lang w:eastAsia="en-US"/>
              </w:rPr>
              <w:t>4</w:t>
            </w:r>
          </w:p>
          <w:p w14:paraId="44BFC4D9" w14:textId="3D29FC2B" w:rsidR="00396DE4" w:rsidRPr="00B851CE"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t xml:space="preserve">2023: enquisa de inserción laboral a </w:t>
            </w:r>
            <w:proofErr w:type="spellStart"/>
            <w:r w:rsidRPr="00B851CE">
              <w:rPr>
                <w:rFonts w:eastAsiaTheme="minorHAnsi" w:cs="DejaVuSansCondensed"/>
                <w:color w:val="auto"/>
                <w:sz w:val="16"/>
                <w:szCs w:val="16"/>
                <w:lang w:eastAsia="en-US"/>
              </w:rPr>
              <w:t>egresados</w:t>
            </w:r>
            <w:proofErr w:type="spellEnd"/>
            <w:r w:rsidRPr="00B851CE">
              <w:rPr>
                <w:rFonts w:eastAsiaTheme="minorHAnsi" w:cs="DejaVuSansCondensed"/>
                <w:color w:val="auto"/>
                <w:sz w:val="16"/>
                <w:szCs w:val="16"/>
                <w:lang w:eastAsia="en-US"/>
              </w:rPr>
              <w:t xml:space="preserve"> do 2020/21</w:t>
            </w:r>
          </w:p>
          <w:p w14:paraId="634030B5" w14:textId="77777777" w:rsidR="00396DE4" w:rsidRPr="00B851CE" w:rsidRDefault="00396DE4" w:rsidP="00396DE4">
            <w:pPr>
              <w:pStyle w:val="Prrafodelista"/>
              <w:suppressAutoHyphens w:val="0"/>
              <w:autoSpaceDE w:val="0"/>
              <w:autoSpaceDN w:val="0"/>
              <w:adjustRightInd w:val="0"/>
              <w:spacing w:line="360" w:lineRule="auto"/>
              <w:jc w:val="both"/>
              <w:rPr>
                <w:rFonts w:eastAsiaTheme="minorHAnsi" w:cs="DejaVuSansCondensed"/>
                <w:color w:val="auto"/>
                <w:sz w:val="16"/>
                <w:szCs w:val="16"/>
                <w:lang w:eastAsia="en-US"/>
              </w:rPr>
            </w:pPr>
          </w:p>
          <w:p w14:paraId="5917983C" w14:textId="77777777" w:rsidR="00237E7D" w:rsidRPr="00B851CE" w:rsidRDefault="00237E7D" w:rsidP="00396DE4">
            <w:pPr>
              <w:suppressAutoHyphens w:val="0"/>
              <w:autoSpaceDE w:val="0"/>
              <w:autoSpaceDN w:val="0"/>
              <w:adjustRightInd w:val="0"/>
              <w:spacing w:line="360" w:lineRule="auto"/>
              <w:jc w:val="both"/>
              <w:rPr>
                <w:rFonts w:eastAsiaTheme="minorHAnsi" w:cs="DejaVuSansCondensed"/>
                <w:color w:val="auto"/>
                <w:sz w:val="16"/>
                <w:szCs w:val="16"/>
                <w:lang w:eastAsia="en-US"/>
              </w:rPr>
            </w:pPr>
            <w:r w:rsidRPr="00B851CE">
              <w:rPr>
                <w:rFonts w:eastAsiaTheme="minorHAnsi" w:cs="DejaVuSansCondensed"/>
                <w:color w:val="auto"/>
                <w:sz w:val="16"/>
                <w:szCs w:val="16"/>
                <w:lang w:eastAsia="en-US"/>
              </w:rPr>
              <w:lastRenderedPageBreak/>
              <w:t>Síntese xeral dos resultados obtidos:</w:t>
            </w:r>
          </w:p>
          <w:p w14:paraId="79382D61" w14:textId="77777777" w:rsidR="00C24267" w:rsidRPr="00B851CE" w:rsidRDefault="00C24267" w:rsidP="00237E7D">
            <w:pPr>
              <w:spacing w:line="360" w:lineRule="auto"/>
              <w:jc w:val="both"/>
              <w:rPr>
                <w:color w:val="auto"/>
                <w:sz w:val="16"/>
                <w:szCs w:val="16"/>
              </w:rPr>
            </w:pPr>
          </w:p>
          <w:p w14:paraId="7B31DE8B" w14:textId="77777777" w:rsidR="00237E7D" w:rsidRPr="00B851CE" w:rsidRDefault="00237E7D" w:rsidP="00237E7D">
            <w:pPr>
              <w:spacing w:line="360" w:lineRule="auto"/>
              <w:jc w:val="both"/>
              <w:rPr>
                <w:color w:val="auto"/>
                <w:sz w:val="16"/>
                <w:szCs w:val="16"/>
                <w:u w:val="single"/>
              </w:rPr>
            </w:pPr>
            <w:r w:rsidRPr="00B851CE">
              <w:rPr>
                <w:color w:val="auto"/>
                <w:sz w:val="16"/>
                <w:szCs w:val="16"/>
                <w:u w:val="single"/>
              </w:rPr>
              <w:t>Estudantes:</w:t>
            </w:r>
          </w:p>
          <w:p w14:paraId="43336186" w14:textId="77777777" w:rsidR="00237E7D" w:rsidRPr="00B851CE" w:rsidRDefault="00237E7D" w:rsidP="00237E7D">
            <w:pPr>
              <w:spacing w:line="360" w:lineRule="auto"/>
              <w:jc w:val="both"/>
              <w:rPr>
                <w:color w:val="auto"/>
                <w:sz w:val="16"/>
                <w:szCs w:val="16"/>
              </w:rPr>
            </w:pPr>
            <w:r w:rsidRPr="00B851CE">
              <w:rPr>
                <w:color w:val="auto"/>
                <w:sz w:val="16"/>
                <w:szCs w:val="16"/>
              </w:rPr>
              <w:t>Resultados de participación</w:t>
            </w:r>
            <w:r w:rsidR="006A2BEA" w:rsidRPr="00B851CE">
              <w:rPr>
                <w:color w:val="auto"/>
                <w:sz w:val="16"/>
                <w:szCs w:val="16"/>
              </w:rPr>
              <w:t xml:space="preserve"> agregados (Universidade de Vigo) e do programa</w:t>
            </w:r>
          </w:p>
          <w:p w14:paraId="2531223B" w14:textId="77777777" w:rsidR="00D12B52" w:rsidRPr="00B851CE"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B851CE" w:rsidRPr="00B851CE" w14:paraId="3B0B24F4" w14:textId="77777777" w:rsidTr="00893AE3">
              <w:tc>
                <w:tcPr>
                  <w:tcW w:w="1000" w:type="pct"/>
                  <w:gridSpan w:val="2"/>
                  <w:shd w:val="clear" w:color="auto" w:fill="BDD6EE" w:themeFill="accent1" w:themeFillTint="66"/>
                </w:tcPr>
                <w:p w14:paraId="68FAEF06" w14:textId="77777777" w:rsidR="00D12B52" w:rsidRPr="00B851CE" w:rsidRDefault="00D12B52" w:rsidP="00D12B52">
                  <w:pPr>
                    <w:spacing w:before="120" w:after="120" w:line="360" w:lineRule="auto"/>
                    <w:jc w:val="center"/>
                    <w:rPr>
                      <w:color w:val="auto"/>
                      <w:sz w:val="16"/>
                      <w:szCs w:val="16"/>
                      <w:lang w:val="pt-PT"/>
                    </w:rPr>
                  </w:pPr>
                  <w:r w:rsidRPr="00B851CE">
                    <w:rPr>
                      <w:color w:val="auto"/>
                      <w:sz w:val="16"/>
                      <w:szCs w:val="16"/>
                      <w:lang w:val="pt-PT"/>
                    </w:rPr>
                    <w:t>Curso 2015/2016</w:t>
                  </w:r>
                </w:p>
              </w:tc>
              <w:tc>
                <w:tcPr>
                  <w:tcW w:w="1000" w:type="pct"/>
                  <w:gridSpan w:val="2"/>
                  <w:shd w:val="clear" w:color="auto" w:fill="BDD6EE" w:themeFill="accent1" w:themeFillTint="66"/>
                </w:tcPr>
                <w:p w14:paraId="7DB09EDB" w14:textId="77777777" w:rsidR="00D12B52" w:rsidRPr="00B851CE" w:rsidRDefault="00D12B52" w:rsidP="00D12B52">
                  <w:pPr>
                    <w:spacing w:before="120" w:after="120" w:line="360" w:lineRule="auto"/>
                    <w:jc w:val="center"/>
                    <w:rPr>
                      <w:color w:val="auto"/>
                      <w:sz w:val="16"/>
                      <w:szCs w:val="16"/>
                      <w:lang w:val="pt-PT"/>
                    </w:rPr>
                  </w:pPr>
                  <w:r w:rsidRPr="00B851CE">
                    <w:rPr>
                      <w:color w:val="auto"/>
                      <w:sz w:val="16"/>
                      <w:szCs w:val="16"/>
                      <w:lang w:val="pt-PT"/>
                    </w:rPr>
                    <w:t>Curso 2016/2017</w:t>
                  </w:r>
                </w:p>
              </w:tc>
              <w:tc>
                <w:tcPr>
                  <w:tcW w:w="1000" w:type="pct"/>
                  <w:gridSpan w:val="2"/>
                  <w:shd w:val="clear" w:color="auto" w:fill="BDD6EE" w:themeFill="accent1" w:themeFillTint="66"/>
                </w:tcPr>
                <w:p w14:paraId="7BCB240D" w14:textId="77777777" w:rsidR="00D12B52" w:rsidRPr="00B851CE" w:rsidRDefault="00D12B52" w:rsidP="00D12B52">
                  <w:pPr>
                    <w:spacing w:before="120" w:after="120" w:line="360" w:lineRule="auto"/>
                    <w:jc w:val="center"/>
                    <w:rPr>
                      <w:color w:val="auto"/>
                      <w:sz w:val="16"/>
                      <w:szCs w:val="16"/>
                      <w:lang w:val="pt-PT"/>
                    </w:rPr>
                  </w:pPr>
                  <w:r w:rsidRPr="00B851CE">
                    <w:rPr>
                      <w:color w:val="auto"/>
                      <w:sz w:val="16"/>
                      <w:szCs w:val="16"/>
                      <w:lang w:val="pt-PT"/>
                    </w:rPr>
                    <w:t>Curso 2017/2018</w:t>
                  </w:r>
                </w:p>
              </w:tc>
              <w:tc>
                <w:tcPr>
                  <w:tcW w:w="1000" w:type="pct"/>
                  <w:gridSpan w:val="2"/>
                  <w:shd w:val="clear" w:color="auto" w:fill="BDD6EE" w:themeFill="accent1" w:themeFillTint="66"/>
                </w:tcPr>
                <w:p w14:paraId="3B330786" w14:textId="77777777" w:rsidR="00D12B52" w:rsidRPr="00B851CE" w:rsidRDefault="00D12B52" w:rsidP="00D12B52">
                  <w:pPr>
                    <w:spacing w:before="120" w:after="120" w:line="360" w:lineRule="auto"/>
                    <w:jc w:val="center"/>
                    <w:rPr>
                      <w:color w:val="auto"/>
                      <w:sz w:val="16"/>
                      <w:szCs w:val="16"/>
                      <w:lang w:val="pt-PT"/>
                    </w:rPr>
                  </w:pPr>
                  <w:r w:rsidRPr="00B851CE">
                    <w:rPr>
                      <w:color w:val="auto"/>
                      <w:sz w:val="16"/>
                      <w:szCs w:val="16"/>
                      <w:lang w:val="pt-PT"/>
                    </w:rPr>
                    <w:t>Curso 2018/2019</w:t>
                  </w:r>
                </w:p>
              </w:tc>
              <w:tc>
                <w:tcPr>
                  <w:tcW w:w="1000" w:type="pct"/>
                  <w:gridSpan w:val="2"/>
                  <w:shd w:val="clear" w:color="auto" w:fill="BDD6EE" w:themeFill="accent1" w:themeFillTint="66"/>
                </w:tcPr>
                <w:p w14:paraId="2FB482D0" w14:textId="77777777" w:rsidR="00D12B52" w:rsidRPr="00B851CE" w:rsidRDefault="00D12B52" w:rsidP="00D12B52">
                  <w:pPr>
                    <w:spacing w:before="120" w:after="120" w:line="360" w:lineRule="auto"/>
                    <w:jc w:val="center"/>
                    <w:rPr>
                      <w:color w:val="auto"/>
                      <w:sz w:val="16"/>
                      <w:szCs w:val="16"/>
                      <w:lang w:val="pt-PT"/>
                    </w:rPr>
                  </w:pPr>
                  <w:r w:rsidRPr="00B851CE">
                    <w:rPr>
                      <w:color w:val="auto"/>
                      <w:sz w:val="16"/>
                      <w:szCs w:val="16"/>
                      <w:lang w:val="pt-PT"/>
                    </w:rPr>
                    <w:t>Curso 2019/2020</w:t>
                  </w:r>
                </w:p>
              </w:tc>
            </w:tr>
            <w:tr w:rsidR="00B851CE" w:rsidRPr="00B851CE" w14:paraId="0458143A" w14:textId="77777777" w:rsidTr="0053298B">
              <w:tc>
                <w:tcPr>
                  <w:tcW w:w="500" w:type="pct"/>
                  <w:tcBorders>
                    <w:bottom w:val="single" w:sz="4" w:space="0" w:color="auto"/>
                  </w:tcBorders>
                  <w:shd w:val="clear" w:color="auto" w:fill="DEEAF6" w:themeFill="accent1" w:themeFillTint="33"/>
                  <w:vAlign w:val="center"/>
                </w:tcPr>
                <w:p w14:paraId="359571BE" w14:textId="77777777" w:rsidR="00893AE3" w:rsidRPr="00B851CE" w:rsidRDefault="00893AE3" w:rsidP="0053298B">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vAlign w:val="center"/>
                </w:tcPr>
                <w:p w14:paraId="41395C57" w14:textId="77777777" w:rsidR="00893AE3" w:rsidRPr="00B851CE" w:rsidRDefault="00893AE3" w:rsidP="0053298B">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vAlign w:val="center"/>
                </w:tcPr>
                <w:p w14:paraId="50985909" w14:textId="77777777" w:rsidR="00893AE3" w:rsidRPr="00B851CE" w:rsidRDefault="00893AE3" w:rsidP="0053298B">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vAlign w:val="center"/>
                </w:tcPr>
                <w:p w14:paraId="7F9C8987" w14:textId="77777777" w:rsidR="00893AE3" w:rsidRPr="00B851CE" w:rsidRDefault="00893AE3" w:rsidP="0053298B">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vAlign w:val="center"/>
                </w:tcPr>
                <w:p w14:paraId="33550963" w14:textId="77777777" w:rsidR="00893AE3" w:rsidRPr="00B851CE" w:rsidRDefault="00893AE3" w:rsidP="0053298B">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vAlign w:val="center"/>
                </w:tcPr>
                <w:p w14:paraId="6055F2DB" w14:textId="77777777" w:rsidR="00893AE3" w:rsidRPr="00B851CE" w:rsidRDefault="00893AE3" w:rsidP="0053298B">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vAlign w:val="center"/>
                </w:tcPr>
                <w:p w14:paraId="5C5297DE" w14:textId="77777777" w:rsidR="00893AE3" w:rsidRPr="00B851CE" w:rsidRDefault="00893AE3" w:rsidP="0053298B">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vAlign w:val="center"/>
                </w:tcPr>
                <w:p w14:paraId="67991775" w14:textId="77777777" w:rsidR="00893AE3" w:rsidRPr="00B851CE" w:rsidRDefault="00893AE3" w:rsidP="0053298B">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vAlign w:val="center"/>
                </w:tcPr>
                <w:p w14:paraId="7725CE59" w14:textId="77777777" w:rsidR="00893AE3" w:rsidRPr="00B851CE" w:rsidRDefault="00893AE3" w:rsidP="0053298B">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vAlign w:val="center"/>
                </w:tcPr>
                <w:p w14:paraId="006A2D4A" w14:textId="77777777" w:rsidR="00893AE3" w:rsidRPr="00B851CE" w:rsidRDefault="00893AE3" w:rsidP="0053298B">
                  <w:pPr>
                    <w:spacing w:line="360" w:lineRule="auto"/>
                    <w:jc w:val="center"/>
                    <w:rPr>
                      <w:color w:val="auto"/>
                      <w:sz w:val="16"/>
                      <w:szCs w:val="16"/>
                      <w:lang w:val="pt-PT"/>
                    </w:rPr>
                  </w:pPr>
                  <w:r w:rsidRPr="00B851CE">
                    <w:rPr>
                      <w:color w:val="auto"/>
                      <w:sz w:val="16"/>
                      <w:szCs w:val="16"/>
                      <w:lang w:val="pt-PT"/>
                    </w:rPr>
                    <w:t>3º ano</w:t>
                  </w:r>
                </w:p>
              </w:tc>
            </w:tr>
            <w:tr w:rsidR="00B851CE" w:rsidRPr="00B851CE" w14:paraId="7D6FBF90" w14:textId="77777777" w:rsidTr="0053298B">
              <w:tc>
                <w:tcPr>
                  <w:tcW w:w="500" w:type="pct"/>
                  <w:shd w:val="clear" w:color="auto" w:fill="FFFFFF" w:themeFill="background1"/>
                  <w:vAlign w:val="center"/>
                </w:tcPr>
                <w:p w14:paraId="420CAC38" w14:textId="77777777" w:rsidR="002F3F20" w:rsidRPr="00B851CE" w:rsidRDefault="006A2BEA" w:rsidP="0053298B">
                  <w:pPr>
                    <w:spacing w:line="360" w:lineRule="auto"/>
                    <w:jc w:val="center"/>
                    <w:rPr>
                      <w:color w:val="auto"/>
                      <w:sz w:val="16"/>
                      <w:szCs w:val="16"/>
                      <w:lang w:val="pt-PT"/>
                    </w:rPr>
                  </w:pPr>
                  <w:r w:rsidRPr="00B851CE">
                    <w:rPr>
                      <w:color w:val="auto"/>
                      <w:sz w:val="16"/>
                      <w:szCs w:val="16"/>
                      <w:lang w:val="pt-PT"/>
                    </w:rPr>
                    <w:t>52,76</w:t>
                  </w:r>
                  <w:r w:rsidR="002F3F20" w:rsidRPr="00B851CE">
                    <w:rPr>
                      <w:color w:val="auto"/>
                      <w:sz w:val="16"/>
                      <w:szCs w:val="16"/>
                      <w:lang w:val="pt-PT"/>
                    </w:rPr>
                    <w:t xml:space="preserve"> %</w:t>
                  </w:r>
                </w:p>
              </w:tc>
              <w:tc>
                <w:tcPr>
                  <w:tcW w:w="500" w:type="pct"/>
                  <w:shd w:val="clear" w:color="auto" w:fill="FFFFFF" w:themeFill="background1"/>
                  <w:vAlign w:val="center"/>
                </w:tcPr>
                <w:p w14:paraId="7B37B9B0" w14:textId="77777777" w:rsidR="002F3F20" w:rsidRPr="00B851CE" w:rsidRDefault="006A2BEA" w:rsidP="0053298B">
                  <w:pPr>
                    <w:spacing w:line="360" w:lineRule="auto"/>
                    <w:jc w:val="center"/>
                    <w:rPr>
                      <w:color w:val="auto"/>
                      <w:sz w:val="16"/>
                      <w:szCs w:val="16"/>
                      <w:lang w:val="pt-PT"/>
                    </w:rPr>
                  </w:pPr>
                  <w:r w:rsidRPr="00B851CE">
                    <w:rPr>
                      <w:color w:val="auto"/>
                      <w:sz w:val="16"/>
                      <w:szCs w:val="16"/>
                      <w:lang w:val="pt-PT"/>
                    </w:rPr>
                    <w:t>44,13%</w:t>
                  </w:r>
                </w:p>
              </w:tc>
              <w:tc>
                <w:tcPr>
                  <w:tcW w:w="500" w:type="pct"/>
                  <w:shd w:val="clear" w:color="auto" w:fill="FFFFFF" w:themeFill="background1"/>
                  <w:vAlign w:val="center"/>
                </w:tcPr>
                <w:p w14:paraId="23DB919F" w14:textId="77777777" w:rsidR="002F3F20" w:rsidRPr="00B851CE" w:rsidRDefault="006A2BEA" w:rsidP="0053298B">
                  <w:pPr>
                    <w:spacing w:line="360" w:lineRule="auto"/>
                    <w:jc w:val="center"/>
                    <w:rPr>
                      <w:color w:val="auto"/>
                      <w:sz w:val="16"/>
                      <w:szCs w:val="16"/>
                      <w:lang w:val="pt-PT"/>
                    </w:rPr>
                  </w:pPr>
                  <w:r w:rsidRPr="00B851CE">
                    <w:rPr>
                      <w:color w:val="auto"/>
                      <w:sz w:val="16"/>
                      <w:szCs w:val="16"/>
                      <w:lang w:val="pt-PT"/>
                    </w:rPr>
                    <w:t>50,61%</w:t>
                  </w:r>
                </w:p>
              </w:tc>
              <w:tc>
                <w:tcPr>
                  <w:tcW w:w="500" w:type="pct"/>
                  <w:shd w:val="clear" w:color="auto" w:fill="FFFFFF" w:themeFill="background1"/>
                  <w:vAlign w:val="center"/>
                </w:tcPr>
                <w:p w14:paraId="396E3DD4" w14:textId="77777777" w:rsidR="002F3F20" w:rsidRPr="00B851CE" w:rsidRDefault="006A2BEA" w:rsidP="0053298B">
                  <w:pPr>
                    <w:spacing w:line="360" w:lineRule="auto"/>
                    <w:jc w:val="center"/>
                    <w:rPr>
                      <w:color w:val="auto"/>
                      <w:sz w:val="16"/>
                      <w:szCs w:val="16"/>
                      <w:lang w:val="pt-PT"/>
                    </w:rPr>
                  </w:pPr>
                  <w:r w:rsidRPr="00B851CE">
                    <w:rPr>
                      <w:color w:val="auto"/>
                      <w:sz w:val="16"/>
                      <w:szCs w:val="16"/>
                      <w:lang w:val="pt-PT"/>
                    </w:rPr>
                    <w:t>47,32%</w:t>
                  </w:r>
                </w:p>
              </w:tc>
              <w:tc>
                <w:tcPr>
                  <w:tcW w:w="500" w:type="pct"/>
                  <w:shd w:val="clear" w:color="auto" w:fill="FFFFFF" w:themeFill="background1"/>
                  <w:vAlign w:val="center"/>
                </w:tcPr>
                <w:p w14:paraId="5546C947" w14:textId="77777777" w:rsidR="002F3F20" w:rsidRPr="00B851CE" w:rsidRDefault="006A2BEA" w:rsidP="0053298B">
                  <w:pPr>
                    <w:spacing w:line="360" w:lineRule="auto"/>
                    <w:jc w:val="center"/>
                    <w:rPr>
                      <w:color w:val="auto"/>
                      <w:sz w:val="16"/>
                      <w:szCs w:val="16"/>
                      <w:lang w:val="pt-PT"/>
                    </w:rPr>
                  </w:pPr>
                  <w:r w:rsidRPr="00B851CE">
                    <w:rPr>
                      <w:color w:val="auto"/>
                      <w:sz w:val="16"/>
                      <w:szCs w:val="16"/>
                      <w:lang w:val="pt-PT"/>
                    </w:rPr>
                    <w:t>50,42%</w:t>
                  </w:r>
                </w:p>
              </w:tc>
              <w:tc>
                <w:tcPr>
                  <w:tcW w:w="500" w:type="pct"/>
                  <w:shd w:val="clear" w:color="auto" w:fill="FFFFFF" w:themeFill="background1"/>
                  <w:vAlign w:val="center"/>
                </w:tcPr>
                <w:p w14:paraId="17A48BC7" w14:textId="77777777" w:rsidR="002F3F20" w:rsidRPr="00B851CE" w:rsidRDefault="006A2BEA" w:rsidP="0053298B">
                  <w:pPr>
                    <w:spacing w:line="360" w:lineRule="auto"/>
                    <w:jc w:val="center"/>
                    <w:rPr>
                      <w:color w:val="auto"/>
                      <w:sz w:val="16"/>
                      <w:szCs w:val="16"/>
                      <w:lang w:val="pt-PT"/>
                    </w:rPr>
                  </w:pPr>
                  <w:r w:rsidRPr="00B851CE">
                    <w:rPr>
                      <w:color w:val="auto"/>
                      <w:sz w:val="16"/>
                      <w:szCs w:val="16"/>
                      <w:lang w:val="pt-PT"/>
                    </w:rPr>
                    <w:t>42,57%</w:t>
                  </w:r>
                </w:p>
              </w:tc>
              <w:tc>
                <w:tcPr>
                  <w:tcW w:w="500" w:type="pct"/>
                  <w:shd w:val="clear" w:color="auto" w:fill="FFFFFF" w:themeFill="background1"/>
                  <w:vAlign w:val="center"/>
                </w:tcPr>
                <w:p w14:paraId="1E9302BF" w14:textId="77777777" w:rsidR="002F3F20" w:rsidRPr="00B851CE" w:rsidRDefault="006A2BEA" w:rsidP="0053298B">
                  <w:pPr>
                    <w:spacing w:line="360" w:lineRule="auto"/>
                    <w:jc w:val="center"/>
                    <w:rPr>
                      <w:color w:val="auto"/>
                      <w:sz w:val="16"/>
                      <w:szCs w:val="16"/>
                      <w:lang w:val="pt-PT"/>
                    </w:rPr>
                  </w:pPr>
                  <w:r w:rsidRPr="00B851CE">
                    <w:rPr>
                      <w:color w:val="auto"/>
                      <w:sz w:val="16"/>
                      <w:szCs w:val="16"/>
                      <w:lang w:val="pt-PT"/>
                    </w:rPr>
                    <w:t>45,61%</w:t>
                  </w:r>
                </w:p>
              </w:tc>
              <w:tc>
                <w:tcPr>
                  <w:tcW w:w="500" w:type="pct"/>
                  <w:shd w:val="clear" w:color="auto" w:fill="FFFFFF" w:themeFill="background1"/>
                  <w:vAlign w:val="center"/>
                </w:tcPr>
                <w:p w14:paraId="08DD2EBC" w14:textId="77777777" w:rsidR="002F3F20" w:rsidRPr="00B851CE" w:rsidRDefault="006A2BEA" w:rsidP="0053298B">
                  <w:pPr>
                    <w:spacing w:line="360" w:lineRule="auto"/>
                    <w:jc w:val="center"/>
                    <w:rPr>
                      <w:color w:val="auto"/>
                      <w:sz w:val="16"/>
                      <w:szCs w:val="16"/>
                      <w:lang w:val="pt-PT"/>
                    </w:rPr>
                  </w:pPr>
                  <w:r w:rsidRPr="00B851CE">
                    <w:rPr>
                      <w:color w:val="auto"/>
                      <w:sz w:val="16"/>
                      <w:szCs w:val="16"/>
                      <w:lang w:val="pt-PT"/>
                    </w:rPr>
                    <w:t>45,38%</w:t>
                  </w:r>
                </w:p>
              </w:tc>
              <w:tc>
                <w:tcPr>
                  <w:tcW w:w="500" w:type="pct"/>
                  <w:shd w:val="clear" w:color="auto" w:fill="FFFFFF" w:themeFill="background1"/>
                  <w:vAlign w:val="center"/>
                </w:tcPr>
                <w:p w14:paraId="28569181" w14:textId="77777777" w:rsidR="002F3F20" w:rsidRPr="00B851CE" w:rsidRDefault="006A2BEA" w:rsidP="0053298B">
                  <w:pPr>
                    <w:spacing w:line="360" w:lineRule="auto"/>
                    <w:jc w:val="center"/>
                    <w:rPr>
                      <w:color w:val="auto"/>
                      <w:sz w:val="16"/>
                      <w:szCs w:val="16"/>
                      <w:lang w:val="pt-PT"/>
                    </w:rPr>
                  </w:pPr>
                  <w:r w:rsidRPr="00B851CE">
                    <w:rPr>
                      <w:color w:val="auto"/>
                      <w:sz w:val="16"/>
                      <w:szCs w:val="16"/>
                      <w:lang w:val="pt-PT"/>
                    </w:rPr>
                    <w:t>51,19%</w:t>
                  </w:r>
                </w:p>
              </w:tc>
              <w:tc>
                <w:tcPr>
                  <w:tcW w:w="500" w:type="pct"/>
                  <w:shd w:val="clear" w:color="auto" w:fill="FFFFFF" w:themeFill="background1"/>
                  <w:vAlign w:val="center"/>
                </w:tcPr>
                <w:p w14:paraId="1C18C5FA" w14:textId="77777777" w:rsidR="002F3F20" w:rsidRPr="00B851CE" w:rsidRDefault="006A2BEA" w:rsidP="0053298B">
                  <w:pPr>
                    <w:spacing w:line="360" w:lineRule="auto"/>
                    <w:jc w:val="center"/>
                    <w:rPr>
                      <w:color w:val="auto"/>
                      <w:sz w:val="16"/>
                      <w:szCs w:val="16"/>
                      <w:lang w:val="pt-PT"/>
                    </w:rPr>
                  </w:pPr>
                  <w:r w:rsidRPr="00B851CE">
                    <w:rPr>
                      <w:color w:val="auto"/>
                      <w:sz w:val="16"/>
                      <w:szCs w:val="16"/>
                      <w:lang w:val="pt-PT"/>
                    </w:rPr>
                    <w:t>50,37%</w:t>
                  </w:r>
                </w:p>
              </w:tc>
            </w:tr>
            <w:tr w:rsidR="00B851CE" w:rsidRPr="00B851CE" w14:paraId="087E0E1A" w14:textId="77777777" w:rsidTr="0053298B">
              <w:tc>
                <w:tcPr>
                  <w:tcW w:w="500" w:type="pct"/>
                  <w:shd w:val="clear" w:color="auto" w:fill="FFFFFF" w:themeFill="background1"/>
                  <w:vAlign w:val="center"/>
                </w:tcPr>
                <w:p w14:paraId="4314FCE9" w14:textId="793628B4" w:rsidR="006A2BEA" w:rsidRPr="00B851CE" w:rsidRDefault="0053298B" w:rsidP="0053298B">
                  <w:pPr>
                    <w:spacing w:line="360" w:lineRule="auto"/>
                    <w:jc w:val="center"/>
                    <w:rPr>
                      <w:color w:val="auto"/>
                      <w:sz w:val="16"/>
                      <w:szCs w:val="16"/>
                      <w:lang w:val="pt-PT"/>
                    </w:rPr>
                  </w:pPr>
                  <w:r w:rsidRPr="00B851CE">
                    <w:rPr>
                      <w:color w:val="auto"/>
                      <w:sz w:val="16"/>
                      <w:szCs w:val="16"/>
                      <w:lang w:val="pt-PT"/>
                    </w:rPr>
                    <w:t>46,66 %</w:t>
                  </w:r>
                </w:p>
              </w:tc>
              <w:tc>
                <w:tcPr>
                  <w:tcW w:w="500" w:type="pct"/>
                  <w:shd w:val="clear" w:color="auto" w:fill="FFFFFF" w:themeFill="background1"/>
                  <w:vAlign w:val="center"/>
                </w:tcPr>
                <w:p w14:paraId="17374B64" w14:textId="20C3BE15" w:rsidR="006A2BEA" w:rsidRPr="00B851CE" w:rsidRDefault="0053298B" w:rsidP="0053298B">
                  <w:pPr>
                    <w:spacing w:line="360" w:lineRule="auto"/>
                    <w:jc w:val="center"/>
                    <w:rPr>
                      <w:color w:val="auto"/>
                      <w:sz w:val="16"/>
                      <w:szCs w:val="16"/>
                      <w:lang w:val="pt-PT"/>
                    </w:rPr>
                  </w:pPr>
                  <w:r w:rsidRPr="00B851CE">
                    <w:rPr>
                      <w:color w:val="auto"/>
                      <w:sz w:val="16"/>
                      <w:szCs w:val="16"/>
                      <w:lang w:val="pt-PT"/>
                    </w:rPr>
                    <w:t>26,66 %</w:t>
                  </w:r>
                </w:p>
              </w:tc>
              <w:tc>
                <w:tcPr>
                  <w:tcW w:w="500" w:type="pct"/>
                  <w:shd w:val="clear" w:color="auto" w:fill="FFFFFF" w:themeFill="background1"/>
                  <w:vAlign w:val="center"/>
                </w:tcPr>
                <w:p w14:paraId="3F53FF83" w14:textId="09FBF74C" w:rsidR="006A2BEA" w:rsidRPr="00B851CE" w:rsidRDefault="0053298B" w:rsidP="0053298B">
                  <w:pPr>
                    <w:spacing w:line="360" w:lineRule="auto"/>
                    <w:jc w:val="center"/>
                    <w:rPr>
                      <w:color w:val="auto"/>
                      <w:sz w:val="16"/>
                      <w:szCs w:val="16"/>
                      <w:lang w:val="pt-PT"/>
                    </w:rPr>
                  </w:pPr>
                  <w:r w:rsidRPr="00B851CE">
                    <w:rPr>
                      <w:color w:val="auto"/>
                      <w:sz w:val="16"/>
                      <w:szCs w:val="16"/>
                      <w:lang w:val="pt-PT"/>
                    </w:rPr>
                    <w:t>60 %</w:t>
                  </w:r>
                </w:p>
              </w:tc>
              <w:tc>
                <w:tcPr>
                  <w:tcW w:w="500" w:type="pct"/>
                  <w:shd w:val="clear" w:color="auto" w:fill="FFFFFF" w:themeFill="background1"/>
                  <w:vAlign w:val="center"/>
                </w:tcPr>
                <w:p w14:paraId="147E29AC" w14:textId="747E14DC" w:rsidR="006A2BEA" w:rsidRPr="00B851CE" w:rsidRDefault="0053298B" w:rsidP="0053298B">
                  <w:pPr>
                    <w:spacing w:line="360" w:lineRule="auto"/>
                    <w:jc w:val="center"/>
                    <w:rPr>
                      <w:color w:val="auto"/>
                      <w:sz w:val="16"/>
                      <w:szCs w:val="16"/>
                      <w:lang w:val="pt-PT"/>
                    </w:rPr>
                  </w:pPr>
                  <w:r w:rsidRPr="00B851CE">
                    <w:rPr>
                      <w:color w:val="auto"/>
                      <w:sz w:val="16"/>
                      <w:szCs w:val="16"/>
                      <w:lang w:val="pt-PT"/>
                    </w:rPr>
                    <w:t>54,54 %</w:t>
                  </w:r>
                </w:p>
              </w:tc>
              <w:tc>
                <w:tcPr>
                  <w:tcW w:w="500" w:type="pct"/>
                  <w:shd w:val="clear" w:color="auto" w:fill="FFFFFF" w:themeFill="background1"/>
                  <w:vAlign w:val="center"/>
                </w:tcPr>
                <w:p w14:paraId="4711603C" w14:textId="798F8E22" w:rsidR="006A2BEA" w:rsidRPr="00B851CE" w:rsidRDefault="0053298B" w:rsidP="0053298B">
                  <w:pPr>
                    <w:spacing w:line="360" w:lineRule="auto"/>
                    <w:jc w:val="center"/>
                    <w:rPr>
                      <w:color w:val="auto"/>
                      <w:sz w:val="16"/>
                      <w:szCs w:val="16"/>
                      <w:lang w:val="pt-PT"/>
                    </w:rPr>
                  </w:pPr>
                  <w:r w:rsidRPr="00B851CE">
                    <w:rPr>
                      <w:color w:val="auto"/>
                      <w:sz w:val="16"/>
                      <w:szCs w:val="16"/>
                      <w:lang w:val="pt-PT"/>
                    </w:rPr>
                    <w:t>66,66 %</w:t>
                  </w:r>
                </w:p>
              </w:tc>
              <w:tc>
                <w:tcPr>
                  <w:tcW w:w="500" w:type="pct"/>
                  <w:shd w:val="clear" w:color="auto" w:fill="FFFFFF" w:themeFill="background1"/>
                  <w:vAlign w:val="center"/>
                </w:tcPr>
                <w:p w14:paraId="00A5B2D8" w14:textId="3D791197" w:rsidR="006A2BEA" w:rsidRPr="00B851CE" w:rsidRDefault="0053298B" w:rsidP="0053298B">
                  <w:pPr>
                    <w:spacing w:line="360" w:lineRule="auto"/>
                    <w:jc w:val="center"/>
                    <w:rPr>
                      <w:color w:val="auto"/>
                      <w:sz w:val="16"/>
                      <w:szCs w:val="16"/>
                      <w:lang w:val="pt-PT"/>
                    </w:rPr>
                  </w:pPr>
                  <w:r w:rsidRPr="00B851CE">
                    <w:rPr>
                      <w:color w:val="auto"/>
                      <w:sz w:val="16"/>
                      <w:szCs w:val="16"/>
                      <w:lang w:val="pt-PT"/>
                    </w:rPr>
                    <w:t>26,66 %</w:t>
                  </w:r>
                </w:p>
              </w:tc>
              <w:tc>
                <w:tcPr>
                  <w:tcW w:w="500" w:type="pct"/>
                  <w:shd w:val="clear" w:color="auto" w:fill="FFFFFF" w:themeFill="background1"/>
                  <w:vAlign w:val="center"/>
                </w:tcPr>
                <w:p w14:paraId="6FCAC229" w14:textId="1A31DD03" w:rsidR="006A2BEA" w:rsidRPr="00B851CE" w:rsidRDefault="0053298B" w:rsidP="0053298B">
                  <w:pPr>
                    <w:spacing w:line="360" w:lineRule="auto"/>
                    <w:jc w:val="center"/>
                    <w:rPr>
                      <w:color w:val="auto"/>
                      <w:sz w:val="16"/>
                      <w:szCs w:val="16"/>
                      <w:lang w:val="pt-PT"/>
                    </w:rPr>
                  </w:pPr>
                  <w:r w:rsidRPr="00B851CE">
                    <w:rPr>
                      <w:color w:val="auto"/>
                      <w:sz w:val="16"/>
                      <w:szCs w:val="16"/>
                      <w:lang w:val="pt-PT"/>
                    </w:rPr>
                    <w:t>---</w:t>
                  </w:r>
                  <w:r w:rsidR="00C90DBB" w:rsidRPr="00B851CE">
                    <w:rPr>
                      <w:color w:val="auto"/>
                      <w:sz w:val="16"/>
                      <w:szCs w:val="16"/>
                      <w:lang w:val="pt-PT"/>
                    </w:rPr>
                    <w:t>(*)</w:t>
                  </w:r>
                </w:p>
              </w:tc>
              <w:tc>
                <w:tcPr>
                  <w:tcW w:w="500" w:type="pct"/>
                  <w:shd w:val="clear" w:color="auto" w:fill="FFFFFF" w:themeFill="background1"/>
                  <w:vAlign w:val="center"/>
                </w:tcPr>
                <w:p w14:paraId="508799DA" w14:textId="13022615" w:rsidR="006A2BEA" w:rsidRPr="00B851CE" w:rsidRDefault="0053298B" w:rsidP="0053298B">
                  <w:pPr>
                    <w:spacing w:line="360" w:lineRule="auto"/>
                    <w:jc w:val="center"/>
                    <w:rPr>
                      <w:color w:val="auto"/>
                      <w:sz w:val="16"/>
                      <w:szCs w:val="16"/>
                      <w:lang w:val="pt-PT"/>
                    </w:rPr>
                  </w:pPr>
                  <w:r w:rsidRPr="00B851CE">
                    <w:rPr>
                      <w:color w:val="auto"/>
                      <w:sz w:val="16"/>
                      <w:szCs w:val="16"/>
                      <w:lang w:val="pt-PT"/>
                    </w:rPr>
                    <w:t>---</w:t>
                  </w:r>
                  <w:r w:rsidR="00C90DBB" w:rsidRPr="00B851CE">
                    <w:rPr>
                      <w:color w:val="auto"/>
                      <w:sz w:val="16"/>
                      <w:szCs w:val="16"/>
                      <w:lang w:val="pt-PT"/>
                    </w:rPr>
                    <w:t>(*)</w:t>
                  </w:r>
                </w:p>
              </w:tc>
              <w:tc>
                <w:tcPr>
                  <w:tcW w:w="500" w:type="pct"/>
                  <w:shd w:val="clear" w:color="auto" w:fill="FFFFFF" w:themeFill="background1"/>
                  <w:vAlign w:val="center"/>
                </w:tcPr>
                <w:p w14:paraId="7D26286B" w14:textId="5E72808C" w:rsidR="006A2BEA" w:rsidRPr="00B851CE" w:rsidRDefault="0053298B" w:rsidP="0053298B">
                  <w:pPr>
                    <w:spacing w:line="360" w:lineRule="auto"/>
                    <w:jc w:val="center"/>
                    <w:rPr>
                      <w:color w:val="auto"/>
                      <w:sz w:val="16"/>
                      <w:szCs w:val="16"/>
                      <w:lang w:val="pt-PT"/>
                    </w:rPr>
                  </w:pPr>
                  <w:r w:rsidRPr="00B851CE">
                    <w:rPr>
                      <w:color w:val="auto"/>
                      <w:sz w:val="16"/>
                      <w:szCs w:val="16"/>
                      <w:lang w:val="pt-PT"/>
                    </w:rPr>
                    <w:t>---</w:t>
                  </w:r>
                  <w:r w:rsidR="00C90DBB" w:rsidRPr="00B851CE">
                    <w:rPr>
                      <w:color w:val="auto"/>
                      <w:sz w:val="16"/>
                      <w:szCs w:val="16"/>
                      <w:lang w:val="pt-PT"/>
                    </w:rPr>
                    <w:t>(*)</w:t>
                  </w:r>
                </w:p>
              </w:tc>
              <w:tc>
                <w:tcPr>
                  <w:tcW w:w="500" w:type="pct"/>
                  <w:shd w:val="clear" w:color="auto" w:fill="FFFFFF" w:themeFill="background1"/>
                  <w:vAlign w:val="center"/>
                </w:tcPr>
                <w:p w14:paraId="3BE9841D" w14:textId="5C37A33B" w:rsidR="006A2BEA" w:rsidRPr="00B851CE" w:rsidRDefault="00C90DBB" w:rsidP="0053298B">
                  <w:pPr>
                    <w:spacing w:line="360" w:lineRule="auto"/>
                    <w:jc w:val="center"/>
                    <w:rPr>
                      <w:color w:val="auto"/>
                      <w:sz w:val="16"/>
                      <w:szCs w:val="16"/>
                      <w:lang w:val="pt-PT"/>
                    </w:rPr>
                  </w:pPr>
                  <w:r w:rsidRPr="00B851CE">
                    <w:rPr>
                      <w:color w:val="auto"/>
                      <w:sz w:val="16"/>
                      <w:szCs w:val="16"/>
                      <w:lang w:val="pt-PT"/>
                    </w:rPr>
                    <w:t>-</w:t>
                  </w:r>
                  <w:r w:rsidR="0053298B" w:rsidRPr="00B851CE">
                    <w:rPr>
                      <w:color w:val="auto"/>
                      <w:sz w:val="16"/>
                      <w:szCs w:val="16"/>
                      <w:lang w:val="pt-PT"/>
                    </w:rPr>
                    <w:t>--</w:t>
                  </w:r>
                  <w:r w:rsidRPr="00B851CE">
                    <w:rPr>
                      <w:color w:val="auto"/>
                      <w:sz w:val="16"/>
                      <w:szCs w:val="16"/>
                      <w:lang w:val="pt-PT"/>
                    </w:rPr>
                    <w:t>(*)</w:t>
                  </w:r>
                </w:p>
              </w:tc>
            </w:tr>
          </w:tbl>
          <w:p w14:paraId="66EFAC72" w14:textId="32E989F8" w:rsidR="00D12B52" w:rsidRPr="00B851CE" w:rsidRDefault="00D12B52" w:rsidP="00237E7D">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B851CE" w:rsidRPr="00B851CE" w14:paraId="47113C8A" w14:textId="77777777" w:rsidTr="00145208">
              <w:tc>
                <w:tcPr>
                  <w:tcW w:w="999" w:type="pct"/>
                  <w:gridSpan w:val="2"/>
                  <w:shd w:val="clear" w:color="auto" w:fill="BDD6EE" w:themeFill="accent1" w:themeFillTint="66"/>
                </w:tcPr>
                <w:p w14:paraId="7361A995" w14:textId="5BF898B6" w:rsidR="00D85985" w:rsidRPr="00B851CE" w:rsidRDefault="00D85985" w:rsidP="00D85985">
                  <w:pPr>
                    <w:spacing w:before="120" w:after="120" w:line="360" w:lineRule="auto"/>
                    <w:jc w:val="center"/>
                    <w:rPr>
                      <w:color w:val="auto"/>
                      <w:sz w:val="16"/>
                      <w:szCs w:val="16"/>
                      <w:lang w:val="pt-PT"/>
                    </w:rPr>
                  </w:pPr>
                  <w:r w:rsidRPr="00B851CE">
                    <w:rPr>
                      <w:color w:val="auto"/>
                      <w:sz w:val="16"/>
                      <w:szCs w:val="16"/>
                      <w:lang w:val="pt-PT"/>
                    </w:rPr>
                    <w:t>Curso 2020/2021</w:t>
                  </w:r>
                </w:p>
              </w:tc>
              <w:tc>
                <w:tcPr>
                  <w:tcW w:w="1000" w:type="pct"/>
                  <w:gridSpan w:val="2"/>
                  <w:shd w:val="clear" w:color="auto" w:fill="BDD6EE" w:themeFill="accent1" w:themeFillTint="66"/>
                </w:tcPr>
                <w:p w14:paraId="04B3B417" w14:textId="51783490" w:rsidR="00D85985" w:rsidRPr="00B851CE" w:rsidRDefault="000F7FC4" w:rsidP="000F7FC4">
                  <w:pPr>
                    <w:spacing w:before="120" w:after="120" w:line="360" w:lineRule="auto"/>
                    <w:jc w:val="center"/>
                    <w:rPr>
                      <w:color w:val="auto"/>
                      <w:sz w:val="16"/>
                      <w:szCs w:val="16"/>
                      <w:lang w:val="pt-PT"/>
                    </w:rPr>
                  </w:pPr>
                  <w:r w:rsidRPr="00B851CE">
                    <w:rPr>
                      <w:color w:val="auto"/>
                      <w:sz w:val="16"/>
                      <w:szCs w:val="16"/>
                      <w:lang w:val="pt-PT"/>
                    </w:rPr>
                    <w:t>Curso 2021/2022</w:t>
                  </w:r>
                </w:p>
              </w:tc>
              <w:tc>
                <w:tcPr>
                  <w:tcW w:w="1001" w:type="pct"/>
                  <w:gridSpan w:val="2"/>
                  <w:shd w:val="clear" w:color="auto" w:fill="BDD6EE" w:themeFill="accent1" w:themeFillTint="66"/>
                </w:tcPr>
                <w:p w14:paraId="7D108CAD" w14:textId="49036922" w:rsidR="00D85985" w:rsidRPr="00B851CE" w:rsidRDefault="006B3CBE" w:rsidP="006B3CBE">
                  <w:pPr>
                    <w:spacing w:before="120" w:after="120" w:line="360" w:lineRule="auto"/>
                    <w:jc w:val="center"/>
                    <w:rPr>
                      <w:color w:val="auto"/>
                      <w:sz w:val="16"/>
                      <w:szCs w:val="16"/>
                      <w:lang w:val="pt-PT"/>
                    </w:rPr>
                  </w:pPr>
                  <w:r w:rsidRPr="00B851CE">
                    <w:rPr>
                      <w:color w:val="auto"/>
                      <w:sz w:val="16"/>
                      <w:szCs w:val="16"/>
                      <w:lang w:val="pt-PT"/>
                    </w:rPr>
                    <w:t>Curso 2022/2023</w:t>
                  </w:r>
                </w:p>
              </w:tc>
              <w:tc>
                <w:tcPr>
                  <w:tcW w:w="1001" w:type="pct"/>
                  <w:gridSpan w:val="2"/>
                  <w:shd w:val="clear" w:color="auto" w:fill="BDD6EE" w:themeFill="accent1" w:themeFillTint="66"/>
                </w:tcPr>
                <w:p w14:paraId="7EF1BD22" w14:textId="3435D02E" w:rsidR="00D85985" w:rsidRPr="00B851CE" w:rsidRDefault="00145208" w:rsidP="00145208">
                  <w:pPr>
                    <w:spacing w:before="120" w:after="120" w:line="360" w:lineRule="auto"/>
                    <w:jc w:val="center"/>
                    <w:rPr>
                      <w:color w:val="auto"/>
                      <w:sz w:val="16"/>
                      <w:szCs w:val="16"/>
                      <w:lang w:val="pt-PT"/>
                    </w:rPr>
                  </w:pPr>
                  <w:r w:rsidRPr="00B851CE">
                    <w:rPr>
                      <w:color w:val="auto"/>
                      <w:sz w:val="16"/>
                      <w:szCs w:val="16"/>
                      <w:lang w:val="pt-PT"/>
                    </w:rPr>
                    <w:t>Curso 2023/2024</w:t>
                  </w:r>
                </w:p>
              </w:tc>
              <w:tc>
                <w:tcPr>
                  <w:tcW w:w="998" w:type="pct"/>
                  <w:gridSpan w:val="2"/>
                  <w:shd w:val="clear" w:color="auto" w:fill="BDD6EE" w:themeFill="accent1" w:themeFillTint="66"/>
                </w:tcPr>
                <w:p w14:paraId="1AF1BDF6" w14:textId="7269B5CB" w:rsidR="00D85985" w:rsidRPr="00B851CE" w:rsidRDefault="00D85985" w:rsidP="00D85985">
                  <w:pPr>
                    <w:spacing w:before="120" w:after="120" w:line="360" w:lineRule="auto"/>
                    <w:jc w:val="center"/>
                    <w:rPr>
                      <w:color w:val="auto"/>
                      <w:sz w:val="16"/>
                      <w:szCs w:val="16"/>
                      <w:lang w:val="pt-PT"/>
                    </w:rPr>
                  </w:pPr>
                </w:p>
              </w:tc>
            </w:tr>
            <w:tr w:rsidR="00B851CE" w:rsidRPr="00B851CE" w14:paraId="685B0CC9" w14:textId="77777777" w:rsidTr="00145208">
              <w:tc>
                <w:tcPr>
                  <w:tcW w:w="500" w:type="pct"/>
                  <w:tcBorders>
                    <w:bottom w:val="single" w:sz="4" w:space="0" w:color="auto"/>
                  </w:tcBorders>
                  <w:shd w:val="clear" w:color="auto" w:fill="DEEAF6" w:themeFill="accent1" w:themeFillTint="33"/>
                </w:tcPr>
                <w:p w14:paraId="7B4C607B" w14:textId="77777777" w:rsidR="00145208" w:rsidRPr="00B851CE" w:rsidRDefault="00145208" w:rsidP="00145208">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tcPr>
                <w:p w14:paraId="3C1E5388" w14:textId="77777777" w:rsidR="00145208" w:rsidRPr="00B851CE" w:rsidRDefault="00145208" w:rsidP="00145208">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72776431" w14:textId="4D507A35" w:rsidR="00145208" w:rsidRPr="00B851CE" w:rsidRDefault="00145208" w:rsidP="00145208">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tcPr>
                <w:p w14:paraId="694B9932" w14:textId="236D1334" w:rsidR="00145208" w:rsidRPr="00B851CE" w:rsidRDefault="00145208" w:rsidP="00145208">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1440F480" w14:textId="7DEB7AAA" w:rsidR="00145208" w:rsidRPr="00B851CE" w:rsidRDefault="00145208" w:rsidP="00145208">
                  <w:pPr>
                    <w:spacing w:line="360" w:lineRule="auto"/>
                    <w:jc w:val="center"/>
                    <w:rPr>
                      <w:color w:val="auto"/>
                      <w:sz w:val="16"/>
                      <w:szCs w:val="16"/>
                      <w:lang w:val="pt-PT"/>
                    </w:rPr>
                  </w:pPr>
                  <w:r w:rsidRPr="00B851CE">
                    <w:rPr>
                      <w:color w:val="auto"/>
                      <w:sz w:val="16"/>
                      <w:szCs w:val="16"/>
                      <w:lang w:val="pt-PT"/>
                    </w:rPr>
                    <w:t>1º ano</w:t>
                  </w:r>
                </w:p>
              </w:tc>
              <w:tc>
                <w:tcPr>
                  <w:tcW w:w="501" w:type="pct"/>
                  <w:tcBorders>
                    <w:bottom w:val="single" w:sz="4" w:space="0" w:color="auto"/>
                  </w:tcBorders>
                  <w:shd w:val="clear" w:color="auto" w:fill="DEEAF6" w:themeFill="accent1" w:themeFillTint="33"/>
                </w:tcPr>
                <w:p w14:paraId="1AF0841B" w14:textId="4DCDD8C6" w:rsidR="00145208" w:rsidRPr="00B851CE" w:rsidRDefault="00145208" w:rsidP="00145208">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1808BCBA" w14:textId="676C88E4" w:rsidR="00145208" w:rsidRPr="00B851CE" w:rsidRDefault="00145208" w:rsidP="00145208">
                  <w:pPr>
                    <w:spacing w:line="360" w:lineRule="auto"/>
                    <w:jc w:val="center"/>
                    <w:rPr>
                      <w:color w:val="auto"/>
                      <w:sz w:val="16"/>
                      <w:szCs w:val="16"/>
                      <w:lang w:val="pt-PT"/>
                    </w:rPr>
                  </w:pPr>
                  <w:r w:rsidRPr="00B851CE">
                    <w:rPr>
                      <w:color w:val="auto"/>
                      <w:sz w:val="16"/>
                      <w:szCs w:val="16"/>
                      <w:lang w:val="pt-PT"/>
                    </w:rPr>
                    <w:t>1º ano</w:t>
                  </w:r>
                </w:p>
              </w:tc>
              <w:tc>
                <w:tcPr>
                  <w:tcW w:w="501" w:type="pct"/>
                  <w:tcBorders>
                    <w:bottom w:val="single" w:sz="4" w:space="0" w:color="auto"/>
                  </w:tcBorders>
                  <w:shd w:val="clear" w:color="auto" w:fill="DEEAF6" w:themeFill="accent1" w:themeFillTint="33"/>
                </w:tcPr>
                <w:p w14:paraId="223CF8E6" w14:textId="49CC80D3" w:rsidR="00145208" w:rsidRPr="00B851CE" w:rsidRDefault="00145208" w:rsidP="00145208">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1825546B" w14:textId="3DD0A0B4" w:rsidR="00145208" w:rsidRPr="00B851CE" w:rsidRDefault="00145208" w:rsidP="00145208">
                  <w:pPr>
                    <w:spacing w:line="360" w:lineRule="auto"/>
                    <w:jc w:val="center"/>
                    <w:rPr>
                      <w:color w:val="auto"/>
                      <w:sz w:val="16"/>
                      <w:szCs w:val="16"/>
                      <w:lang w:val="pt-PT"/>
                    </w:rPr>
                  </w:pPr>
                </w:p>
              </w:tc>
              <w:tc>
                <w:tcPr>
                  <w:tcW w:w="498" w:type="pct"/>
                  <w:tcBorders>
                    <w:bottom w:val="single" w:sz="4" w:space="0" w:color="auto"/>
                  </w:tcBorders>
                  <w:shd w:val="clear" w:color="auto" w:fill="DEEAF6" w:themeFill="accent1" w:themeFillTint="33"/>
                </w:tcPr>
                <w:p w14:paraId="6B243D92" w14:textId="0D101A61" w:rsidR="00145208" w:rsidRPr="00B851CE" w:rsidRDefault="00145208" w:rsidP="00145208">
                  <w:pPr>
                    <w:spacing w:line="360" w:lineRule="auto"/>
                    <w:jc w:val="center"/>
                    <w:rPr>
                      <w:color w:val="auto"/>
                      <w:sz w:val="16"/>
                      <w:szCs w:val="16"/>
                      <w:lang w:val="pt-PT"/>
                    </w:rPr>
                  </w:pPr>
                </w:p>
              </w:tc>
            </w:tr>
            <w:tr w:rsidR="00B851CE" w:rsidRPr="00B851CE" w14:paraId="40941AC5" w14:textId="77777777" w:rsidTr="00145208">
              <w:tc>
                <w:tcPr>
                  <w:tcW w:w="500" w:type="pct"/>
                  <w:shd w:val="clear" w:color="auto" w:fill="FFFFFF" w:themeFill="background1"/>
                </w:tcPr>
                <w:p w14:paraId="080679E0" w14:textId="3528EEDC" w:rsidR="00145208" w:rsidRPr="00B851CE" w:rsidRDefault="00145208" w:rsidP="00145208">
                  <w:pPr>
                    <w:spacing w:line="360" w:lineRule="auto"/>
                    <w:jc w:val="center"/>
                    <w:rPr>
                      <w:color w:val="auto"/>
                      <w:sz w:val="16"/>
                      <w:szCs w:val="16"/>
                      <w:lang w:val="pt-PT"/>
                    </w:rPr>
                  </w:pPr>
                  <w:r w:rsidRPr="00B851CE">
                    <w:rPr>
                      <w:color w:val="auto"/>
                      <w:sz w:val="16"/>
                      <w:szCs w:val="16"/>
                      <w:lang w:val="pt-PT"/>
                    </w:rPr>
                    <w:t>48,56 %</w:t>
                  </w:r>
                </w:p>
              </w:tc>
              <w:tc>
                <w:tcPr>
                  <w:tcW w:w="500" w:type="pct"/>
                  <w:shd w:val="clear" w:color="auto" w:fill="FFFFFF" w:themeFill="background1"/>
                </w:tcPr>
                <w:p w14:paraId="7B7E4DB4" w14:textId="35C42282" w:rsidR="00145208" w:rsidRPr="00B851CE" w:rsidRDefault="00145208" w:rsidP="00145208">
                  <w:pPr>
                    <w:spacing w:line="360" w:lineRule="auto"/>
                    <w:jc w:val="center"/>
                    <w:rPr>
                      <w:color w:val="auto"/>
                      <w:sz w:val="16"/>
                      <w:szCs w:val="16"/>
                      <w:lang w:val="pt-PT"/>
                    </w:rPr>
                  </w:pPr>
                  <w:r w:rsidRPr="00B851CE">
                    <w:rPr>
                      <w:color w:val="auto"/>
                      <w:sz w:val="16"/>
                      <w:szCs w:val="16"/>
                      <w:lang w:val="pt-PT"/>
                    </w:rPr>
                    <w:t>49,75%</w:t>
                  </w:r>
                </w:p>
              </w:tc>
              <w:tc>
                <w:tcPr>
                  <w:tcW w:w="500" w:type="pct"/>
                  <w:shd w:val="clear" w:color="auto" w:fill="FFFFFF" w:themeFill="background1"/>
                </w:tcPr>
                <w:p w14:paraId="3777EF99" w14:textId="69E62EDE" w:rsidR="00145208" w:rsidRPr="00B851CE" w:rsidRDefault="00145208" w:rsidP="00145208">
                  <w:pPr>
                    <w:spacing w:line="360" w:lineRule="auto"/>
                    <w:jc w:val="center"/>
                    <w:rPr>
                      <w:color w:val="auto"/>
                      <w:sz w:val="16"/>
                      <w:szCs w:val="16"/>
                      <w:lang w:val="pt-PT"/>
                    </w:rPr>
                  </w:pPr>
                  <w:r w:rsidRPr="00B851CE">
                    <w:rPr>
                      <w:color w:val="auto"/>
                      <w:sz w:val="16"/>
                      <w:szCs w:val="16"/>
                      <w:lang w:val="pt-PT"/>
                    </w:rPr>
                    <w:t>52,55%</w:t>
                  </w:r>
                </w:p>
              </w:tc>
              <w:tc>
                <w:tcPr>
                  <w:tcW w:w="500" w:type="pct"/>
                  <w:shd w:val="clear" w:color="auto" w:fill="FFFFFF" w:themeFill="background1"/>
                </w:tcPr>
                <w:p w14:paraId="0F2F8824" w14:textId="49453EE6" w:rsidR="00145208" w:rsidRPr="00B851CE" w:rsidRDefault="00145208" w:rsidP="00145208">
                  <w:pPr>
                    <w:spacing w:line="360" w:lineRule="auto"/>
                    <w:jc w:val="center"/>
                    <w:rPr>
                      <w:color w:val="auto"/>
                      <w:sz w:val="16"/>
                      <w:szCs w:val="16"/>
                      <w:lang w:val="pt-PT"/>
                    </w:rPr>
                  </w:pPr>
                  <w:r w:rsidRPr="00B851CE">
                    <w:rPr>
                      <w:color w:val="auto"/>
                      <w:sz w:val="16"/>
                      <w:szCs w:val="16"/>
                      <w:lang w:val="pt-PT"/>
                    </w:rPr>
                    <w:t>47,39%</w:t>
                  </w:r>
                </w:p>
              </w:tc>
              <w:tc>
                <w:tcPr>
                  <w:tcW w:w="500" w:type="pct"/>
                  <w:shd w:val="clear" w:color="auto" w:fill="FFFFFF" w:themeFill="background1"/>
                </w:tcPr>
                <w:p w14:paraId="2D869277" w14:textId="64D9A636" w:rsidR="00145208" w:rsidRPr="00B851CE" w:rsidRDefault="00145208" w:rsidP="00145208">
                  <w:pPr>
                    <w:spacing w:line="360" w:lineRule="auto"/>
                    <w:jc w:val="center"/>
                    <w:rPr>
                      <w:color w:val="auto"/>
                      <w:sz w:val="16"/>
                      <w:szCs w:val="16"/>
                      <w:lang w:val="pt-PT"/>
                    </w:rPr>
                  </w:pPr>
                  <w:r w:rsidRPr="00B851CE">
                    <w:rPr>
                      <w:color w:val="auto"/>
                      <w:sz w:val="16"/>
                      <w:szCs w:val="16"/>
                      <w:lang w:val="pt-PT"/>
                    </w:rPr>
                    <w:t>48,26%</w:t>
                  </w:r>
                </w:p>
              </w:tc>
              <w:tc>
                <w:tcPr>
                  <w:tcW w:w="501" w:type="pct"/>
                  <w:shd w:val="clear" w:color="auto" w:fill="FFFFFF" w:themeFill="background1"/>
                </w:tcPr>
                <w:p w14:paraId="1EAD9A5A" w14:textId="287AEBD0" w:rsidR="00145208" w:rsidRPr="00B851CE" w:rsidRDefault="00145208" w:rsidP="00145208">
                  <w:pPr>
                    <w:spacing w:line="360" w:lineRule="auto"/>
                    <w:jc w:val="center"/>
                    <w:rPr>
                      <w:color w:val="auto"/>
                      <w:sz w:val="16"/>
                      <w:szCs w:val="16"/>
                      <w:lang w:val="pt-PT"/>
                    </w:rPr>
                  </w:pPr>
                  <w:r w:rsidRPr="00B851CE">
                    <w:rPr>
                      <w:color w:val="auto"/>
                      <w:sz w:val="16"/>
                      <w:szCs w:val="16"/>
                      <w:lang w:val="pt-PT"/>
                    </w:rPr>
                    <w:t>46,50%</w:t>
                  </w:r>
                </w:p>
              </w:tc>
              <w:tc>
                <w:tcPr>
                  <w:tcW w:w="500" w:type="pct"/>
                  <w:shd w:val="clear" w:color="auto" w:fill="FFFFFF" w:themeFill="background1"/>
                </w:tcPr>
                <w:p w14:paraId="05072E3D" w14:textId="3BCDB5E0" w:rsidR="00145208" w:rsidRPr="00B851CE" w:rsidRDefault="006B1115" w:rsidP="006B1115">
                  <w:pPr>
                    <w:spacing w:line="360" w:lineRule="auto"/>
                    <w:jc w:val="center"/>
                    <w:rPr>
                      <w:color w:val="auto"/>
                      <w:sz w:val="16"/>
                      <w:szCs w:val="16"/>
                      <w:lang w:val="pt-PT"/>
                    </w:rPr>
                  </w:pPr>
                  <w:r w:rsidRPr="00B851CE">
                    <w:rPr>
                      <w:color w:val="auto"/>
                      <w:sz w:val="16"/>
                      <w:szCs w:val="16"/>
                      <w:lang w:val="pt-PT"/>
                    </w:rPr>
                    <w:t>46</w:t>
                  </w:r>
                  <w:r w:rsidR="00145208" w:rsidRPr="00B851CE">
                    <w:rPr>
                      <w:color w:val="auto"/>
                      <w:sz w:val="16"/>
                      <w:szCs w:val="16"/>
                      <w:lang w:val="pt-PT"/>
                    </w:rPr>
                    <w:t>,</w:t>
                  </w:r>
                  <w:r w:rsidRPr="00B851CE">
                    <w:rPr>
                      <w:color w:val="auto"/>
                      <w:sz w:val="16"/>
                      <w:szCs w:val="16"/>
                      <w:lang w:val="pt-PT"/>
                    </w:rPr>
                    <w:t>59</w:t>
                  </w:r>
                  <w:r w:rsidR="00145208" w:rsidRPr="00B851CE">
                    <w:rPr>
                      <w:color w:val="auto"/>
                      <w:sz w:val="16"/>
                      <w:szCs w:val="16"/>
                      <w:lang w:val="pt-PT"/>
                    </w:rPr>
                    <w:t>%</w:t>
                  </w:r>
                </w:p>
              </w:tc>
              <w:tc>
                <w:tcPr>
                  <w:tcW w:w="501" w:type="pct"/>
                  <w:shd w:val="clear" w:color="auto" w:fill="FFFFFF" w:themeFill="background1"/>
                </w:tcPr>
                <w:p w14:paraId="7F858ED5" w14:textId="2EBE5D9E" w:rsidR="00145208" w:rsidRPr="00B851CE" w:rsidRDefault="00145208" w:rsidP="006B1115">
                  <w:pPr>
                    <w:spacing w:line="360" w:lineRule="auto"/>
                    <w:jc w:val="center"/>
                    <w:rPr>
                      <w:color w:val="auto"/>
                      <w:sz w:val="16"/>
                      <w:szCs w:val="16"/>
                      <w:lang w:val="pt-PT"/>
                    </w:rPr>
                  </w:pPr>
                  <w:r w:rsidRPr="00B851CE">
                    <w:rPr>
                      <w:color w:val="auto"/>
                      <w:sz w:val="16"/>
                      <w:szCs w:val="16"/>
                      <w:lang w:val="pt-PT"/>
                    </w:rPr>
                    <w:t>4</w:t>
                  </w:r>
                  <w:r w:rsidR="006B1115" w:rsidRPr="00B851CE">
                    <w:rPr>
                      <w:color w:val="auto"/>
                      <w:sz w:val="16"/>
                      <w:szCs w:val="16"/>
                      <w:lang w:val="pt-PT"/>
                    </w:rPr>
                    <w:t>1</w:t>
                  </w:r>
                  <w:r w:rsidRPr="00B851CE">
                    <w:rPr>
                      <w:color w:val="auto"/>
                      <w:sz w:val="16"/>
                      <w:szCs w:val="16"/>
                      <w:lang w:val="pt-PT"/>
                    </w:rPr>
                    <w:t>,</w:t>
                  </w:r>
                  <w:r w:rsidR="006B1115" w:rsidRPr="00B851CE">
                    <w:rPr>
                      <w:color w:val="auto"/>
                      <w:sz w:val="16"/>
                      <w:szCs w:val="16"/>
                      <w:lang w:val="pt-PT"/>
                    </w:rPr>
                    <w:t>06</w:t>
                  </w:r>
                  <w:r w:rsidRPr="00B851CE">
                    <w:rPr>
                      <w:color w:val="auto"/>
                      <w:sz w:val="16"/>
                      <w:szCs w:val="16"/>
                      <w:lang w:val="pt-PT"/>
                    </w:rPr>
                    <w:t>%</w:t>
                  </w:r>
                </w:p>
              </w:tc>
              <w:tc>
                <w:tcPr>
                  <w:tcW w:w="500" w:type="pct"/>
                  <w:shd w:val="clear" w:color="auto" w:fill="FFFFFF" w:themeFill="background1"/>
                </w:tcPr>
                <w:p w14:paraId="41C575D1" w14:textId="7C763164" w:rsidR="00145208" w:rsidRPr="00B851CE" w:rsidRDefault="00145208" w:rsidP="00145208">
                  <w:pPr>
                    <w:spacing w:line="360" w:lineRule="auto"/>
                    <w:jc w:val="center"/>
                    <w:rPr>
                      <w:color w:val="auto"/>
                      <w:sz w:val="16"/>
                      <w:szCs w:val="16"/>
                      <w:lang w:val="pt-PT"/>
                    </w:rPr>
                  </w:pPr>
                </w:p>
              </w:tc>
              <w:tc>
                <w:tcPr>
                  <w:tcW w:w="498" w:type="pct"/>
                  <w:shd w:val="clear" w:color="auto" w:fill="FFFFFF" w:themeFill="background1"/>
                </w:tcPr>
                <w:p w14:paraId="4F45B741" w14:textId="2805AACD" w:rsidR="00145208" w:rsidRPr="00B851CE" w:rsidRDefault="00145208" w:rsidP="00145208">
                  <w:pPr>
                    <w:spacing w:line="360" w:lineRule="auto"/>
                    <w:jc w:val="center"/>
                    <w:rPr>
                      <w:color w:val="auto"/>
                      <w:sz w:val="16"/>
                      <w:szCs w:val="16"/>
                      <w:lang w:val="pt-PT"/>
                    </w:rPr>
                  </w:pPr>
                </w:p>
              </w:tc>
            </w:tr>
            <w:tr w:rsidR="00B851CE" w:rsidRPr="00B851CE" w14:paraId="61D2E7D5" w14:textId="77777777" w:rsidTr="00145208">
              <w:tc>
                <w:tcPr>
                  <w:tcW w:w="500" w:type="pct"/>
                  <w:shd w:val="clear" w:color="auto" w:fill="FFFFFF" w:themeFill="background1"/>
                </w:tcPr>
                <w:p w14:paraId="0CD3CF76" w14:textId="09FE2A58" w:rsidR="00145208" w:rsidRPr="00B851CE" w:rsidRDefault="0053298B" w:rsidP="00145208">
                  <w:pPr>
                    <w:spacing w:line="360" w:lineRule="auto"/>
                    <w:jc w:val="center"/>
                    <w:rPr>
                      <w:color w:val="auto"/>
                      <w:sz w:val="16"/>
                      <w:szCs w:val="16"/>
                      <w:lang w:val="pt-PT"/>
                    </w:rPr>
                  </w:pPr>
                  <w:r w:rsidRPr="00B851CE">
                    <w:rPr>
                      <w:color w:val="auto"/>
                      <w:sz w:val="16"/>
                      <w:szCs w:val="16"/>
                      <w:lang w:val="pt-PT"/>
                    </w:rPr>
                    <w:t>60,00 %</w:t>
                  </w:r>
                </w:p>
              </w:tc>
              <w:tc>
                <w:tcPr>
                  <w:tcW w:w="500" w:type="pct"/>
                  <w:shd w:val="clear" w:color="auto" w:fill="FFFFFF" w:themeFill="background1"/>
                </w:tcPr>
                <w:p w14:paraId="34CA97D1" w14:textId="0D0CE3EF" w:rsidR="00145208" w:rsidRPr="00B851CE" w:rsidRDefault="0053298B" w:rsidP="00145208">
                  <w:pPr>
                    <w:spacing w:line="360" w:lineRule="auto"/>
                    <w:jc w:val="center"/>
                    <w:rPr>
                      <w:color w:val="auto"/>
                      <w:sz w:val="16"/>
                      <w:szCs w:val="16"/>
                      <w:lang w:val="pt-PT"/>
                    </w:rPr>
                  </w:pPr>
                  <w:r w:rsidRPr="00B851CE">
                    <w:rPr>
                      <w:color w:val="auto"/>
                      <w:sz w:val="16"/>
                      <w:szCs w:val="16"/>
                      <w:lang w:val="pt-PT"/>
                    </w:rPr>
                    <w:t>60,00 %</w:t>
                  </w:r>
                </w:p>
              </w:tc>
              <w:tc>
                <w:tcPr>
                  <w:tcW w:w="500" w:type="pct"/>
                  <w:shd w:val="clear" w:color="auto" w:fill="FFFFFF" w:themeFill="background1"/>
                </w:tcPr>
                <w:p w14:paraId="5B2EFE5F" w14:textId="76D8224B" w:rsidR="00145208" w:rsidRPr="00B851CE" w:rsidRDefault="0053298B" w:rsidP="00145208">
                  <w:pPr>
                    <w:spacing w:line="360" w:lineRule="auto"/>
                    <w:jc w:val="center"/>
                    <w:rPr>
                      <w:color w:val="auto"/>
                      <w:sz w:val="16"/>
                      <w:szCs w:val="16"/>
                      <w:lang w:val="pt-PT"/>
                    </w:rPr>
                  </w:pPr>
                  <w:r w:rsidRPr="00B851CE">
                    <w:rPr>
                      <w:color w:val="auto"/>
                      <w:sz w:val="16"/>
                      <w:szCs w:val="16"/>
                      <w:lang w:val="pt-PT"/>
                    </w:rPr>
                    <w:t>50,00 %</w:t>
                  </w:r>
                </w:p>
              </w:tc>
              <w:tc>
                <w:tcPr>
                  <w:tcW w:w="500" w:type="pct"/>
                  <w:shd w:val="clear" w:color="auto" w:fill="FFFFFF" w:themeFill="background1"/>
                </w:tcPr>
                <w:p w14:paraId="34E16D5C" w14:textId="2D11C55E" w:rsidR="00145208" w:rsidRPr="00B851CE" w:rsidRDefault="00E01A2A" w:rsidP="00145208">
                  <w:pPr>
                    <w:spacing w:line="360" w:lineRule="auto"/>
                    <w:jc w:val="center"/>
                    <w:rPr>
                      <w:color w:val="auto"/>
                      <w:sz w:val="16"/>
                      <w:szCs w:val="16"/>
                      <w:lang w:val="pt-PT"/>
                    </w:rPr>
                  </w:pPr>
                  <w:r w:rsidRPr="00B851CE">
                    <w:rPr>
                      <w:color w:val="auto"/>
                      <w:sz w:val="16"/>
                      <w:szCs w:val="16"/>
                      <w:lang w:val="pt-PT"/>
                    </w:rPr>
                    <w:t>100 %</w:t>
                  </w:r>
                </w:p>
              </w:tc>
              <w:tc>
                <w:tcPr>
                  <w:tcW w:w="500" w:type="pct"/>
                  <w:shd w:val="clear" w:color="auto" w:fill="FFFFFF" w:themeFill="background1"/>
                </w:tcPr>
                <w:p w14:paraId="472D3D03" w14:textId="0E1CAB07" w:rsidR="00145208" w:rsidRPr="00B851CE" w:rsidRDefault="0053298B" w:rsidP="00145208">
                  <w:pPr>
                    <w:spacing w:line="360" w:lineRule="auto"/>
                    <w:jc w:val="center"/>
                    <w:rPr>
                      <w:color w:val="auto"/>
                      <w:sz w:val="16"/>
                      <w:szCs w:val="16"/>
                      <w:lang w:val="pt-PT"/>
                    </w:rPr>
                  </w:pPr>
                  <w:r w:rsidRPr="00B851CE">
                    <w:rPr>
                      <w:color w:val="auto"/>
                      <w:sz w:val="16"/>
                      <w:szCs w:val="16"/>
                      <w:lang w:val="pt-PT"/>
                    </w:rPr>
                    <w:t>44,44 %</w:t>
                  </w:r>
                </w:p>
              </w:tc>
              <w:tc>
                <w:tcPr>
                  <w:tcW w:w="501" w:type="pct"/>
                  <w:shd w:val="clear" w:color="auto" w:fill="FFFFFF" w:themeFill="background1"/>
                </w:tcPr>
                <w:p w14:paraId="2D8A66B8" w14:textId="4B6AAA37" w:rsidR="00145208" w:rsidRPr="00B851CE" w:rsidRDefault="0053298B" w:rsidP="00145208">
                  <w:pPr>
                    <w:spacing w:line="360" w:lineRule="auto"/>
                    <w:jc w:val="center"/>
                    <w:rPr>
                      <w:color w:val="auto"/>
                      <w:sz w:val="16"/>
                      <w:szCs w:val="16"/>
                      <w:lang w:val="pt-PT"/>
                    </w:rPr>
                  </w:pPr>
                  <w:r w:rsidRPr="00B851CE">
                    <w:rPr>
                      <w:color w:val="auto"/>
                      <w:sz w:val="16"/>
                      <w:szCs w:val="16"/>
                      <w:lang w:val="pt-PT"/>
                    </w:rPr>
                    <w:t>22,22 %</w:t>
                  </w:r>
                </w:p>
              </w:tc>
              <w:tc>
                <w:tcPr>
                  <w:tcW w:w="500" w:type="pct"/>
                  <w:shd w:val="clear" w:color="auto" w:fill="FFFFFF" w:themeFill="background1"/>
                </w:tcPr>
                <w:p w14:paraId="31937763" w14:textId="50B9D0C2" w:rsidR="00145208" w:rsidRPr="00B851CE" w:rsidRDefault="0053298B" w:rsidP="00145208">
                  <w:pPr>
                    <w:spacing w:line="360" w:lineRule="auto"/>
                    <w:jc w:val="center"/>
                    <w:rPr>
                      <w:color w:val="auto"/>
                      <w:sz w:val="16"/>
                      <w:szCs w:val="16"/>
                      <w:lang w:val="pt-PT"/>
                    </w:rPr>
                  </w:pPr>
                  <w:r w:rsidRPr="00B851CE">
                    <w:rPr>
                      <w:color w:val="auto"/>
                      <w:sz w:val="16"/>
                      <w:szCs w:val="16"/>
                      <w:lang w:val="pt-PT"/>
                    </w:rPr>
                    <w:t>60 %</w:t>
                  </w:r>
                </w:p>
              </w:tc>
              <w:tc>
                <w:tcPr>
                  <w:tcW w:w="501" w:type="pct"/>
                  <w:shd w:val="clear" w:color="auto" w:fill="FFFFFF" w:themeFill="background1"/>
                </w:tcPr>
                <w:p w14:paraId="0157E2F1" w14:textId="2E4E3C4C" w:rsidR="00145208" w:rsidRPr="00B851CE" w:rsidRDefault="0053298B" w:rsidP="00145208">
                  <w:pPr>
                    <w:spacing w:line="360" w:lineRule="auto"/>
                    <w:jc w:val="center"/>
                    <w:rPr>
                      <w:color w:val="auto"/>
                      <w:sz w:val="16"/>
                      <w:szCs w:val="16"/>
                      <w:lang w:val="pt-PT"/>
                    </w:rPr>
                  </w:pPr>
                  <w:r w:rsidRPr="00B851CE">
                    <w:rPr>
                      <w:color w:val="auto"/>
                      <w:sz w:val="16"/>
                      <w:szCs w:val="16"/>
                      <w:lang w:val="pt-PT"/>
                    </w:rPr>
                    <w:t>66,66 %</w:t>
                  </w:r>
                </w:p>
              </w:tc>
              <w:tc>
                <w:tcPr>
                  <w:tcW w:w="500" w:type="pct"/>
                  <w:shd w:val="clear" w:color="auto" w:fill="FFFFFF" w:themeFill="background1"/>
                </w:tcPr>
                <w:p w14:paraId="23A9E017" w14:textId="23E1B70B" w:rsidR="00145208" w:rsidRPr="00B851CE" w:rsidRDefault="00145208" w:rsidP="00145208">
                  <w:pPr>
                    <w:spacing w:line="360" w:lineRule="auto"/>
                    <w:jc w:val="center"/>
                    <w:rPr>
                      <w:color w:val="auto"/>
                      <w:sz w:val="16"/>
                      <w:szCs w:val="16"/>
                      <w:lang w:val="pt-PT"/>
                    </w:rPr>
                  </w:pPr>
                </w:p>
              </w:tc>
              <w:tc>
                <w:tcPr>
                  <w:tcW w:w="498" w:type="pct"/>
                  <w:shd w:val="clear" w:color="auto" w:fill="FFFFFF" w:themeFill="background1"/>
                </w:tcPr>
                <w:p w14:paraId="47069019" w14:textId="576A4B90" w:rsidR="00145208" w:rsidRPr="00B851CE" w:rsidRDefault="00145208" w:rsidP="00145208">
                  <w:pPr>
                    <w:spacing w:line="360" w:lineRule="auto"/>
                    <w:jc w:val="center"/>
                    <w:rPr>
                      <w:color w:val="auto"/>
                      <w:sz w:val="16"/>
                      <w:szCs w:val="16"/>
                      <w:lang w:val="pt-PT"/>
                    </w:rPr>
                  </w:pPr>
                </w:p>
              </w:tc>
            </w:tr>
          </w:tbl>
          <w:p w14:paraId="66DDBE5A" w14:textId="733ACB22" w:rsidR="00D85985" w:rsidRPr="00B851CE" w:rsidRDefault="00D85985" w:rsidP="00237E7D">
            <w:pPr>
              <w:spacing w:line="360" w:lineRule="auto"/>
              <w:jc w:val="both"/>
              <w:rPr>
                <w:color w:val="auto"/>
                <w:sz w:val="16"/>
                <w:szCs w:val="16"/>
              </w:rPr>
            </w:pPr>
          </w:p>
          <w:p w14:paraId="13B789AD" w14:textId="73CA6D2D" w:rsidR="003C180F" w:rsidRPr="00B851CE" w:rsidRDefault="00237E7D" w:rsidP="00237E7D">
            <w:pPr>
              <w:spacing w:line="360" w:lineRule="auto"/>
              <w:jc w:val="both"/>
              <w:rPr>
                <w:color w:val="auto"/>
                <w:sz w:val="16"/>
                <w:szCs w:val="16"/>
              </w:rPr>
            </w:pPr>
            <w:r w:rsidRPr="00B851CE">
              <w:rPr>
                <w:color w:val="auto"/>
                <w:sz w:val="16"/>
                <w:szCs w:val="16"/>
              </w:rPr>
              <w:t xml:space="preserve">Os </w:t>
            </w:r>
            <w:r w:rsidR="006A2BEA" w:rsidRPr="00B851CE">
              <w:rPr>
                <w:color w:val="auto"/>
                <w:sz w:val="16"/>
                <w:szCs w:val="16"/>
              </w:rPr>
              <w:t xml:space="preserve">resultados </w:t>
            </w:r>
            <w:r w:rsidRPr="00B851CE">
              <w:rPr>
                <w:color w:val="auto"/>
                <w:sz w:val="16"/>
                <w:szCs w:val="16"/>
              </w:rPr>
              <w:t xml:space="preserve">de participación </w:t>
            </w:r>
            <w:r w:rsidR="006A2BEA" w:rsidRPr="00B851CE">
              <w:rPr>
                <w:color w:val="auto"/>
                <w:sz w:val="16"/>
                <w:szCs w:val="16"/>
              </w:rPr>
              <w:t xml:space="preserve">institucionais (fila superior) son moi elevados, con valores por riba do </w:t>
            </w:r>
            <w:r w:rsidR="00CD55A7" w:rsidRPr="00B851CE">
              <w:rPr>
                <w:color w:val="auto"/>
                <w:sz w:val="16"/>
                <w:szCs w:val="16"/>
              </w:rPr>
              <w:t>4</w:t>
            </w:r>
            <w:r w:rsidR="00B82A15" w:rsidRPr="00B851CE">
              <w:rPr>
                <w:color w:val="auto"/>
                <w:sz w:val="16"/>
                <w:szCs w:val="16"/>
              </w:rPr>
              <w:t>0</w:t>
            </w:r>
            <w:r w:rsidR="006A2BEA" w:rsidRPr="00B851CE">
              <w:rPr>
                <w:color w:val="auto"/>
                <w:sz w:val="16"/>
                <w:szCs w:val="16"/>
              </w:rPr>
              <w:t>% para os estudantes de 1º e de 3º ano</w:t>
            </w:r>
            <w:r w:rsidR="00CD55A7" w:rsidRPr="00B851CE">
              <w:rPr>
                <w:color w:val="auto"/>
                <w:sz w:val="16"/>
                <w:szCs w:val="16"/>
              </w:rPr>
              <w:t xml:space="preserve">. Lixeira tendencia negativa en 1º ano, diminuíndo a taxa de participación do </w:t>
            </w:r>
            <w:r w:rsidR="00B82A15" w:rsidRPr="00B851CE">
              <w:rPr>
                <w:color w:val="auto"/>
                <w:sz w:val="16"/>
                <w:szCs w:val="16"/>
              </w:rPr>
              <w:t>48</w:t>
            </w:r>
            <w:r w:rsidR="00CD55A7" w:rsidRPr="00B851CE">
              <w:rPr>
                <w:color w:val="auto"/>
                <w:sz w:val="16"/>
                <w:szCs w:val="16"/>
              </w:rPr>
              <w:t>%, o ano anterior, ao 4</w:t>
            </w:r>
            <w:r w:rsidR="00B82A15" w:rsidRPr="00B851CE">
              <w:rPr>
                <w:color w:val="auto"/>
                <w:sz w:val="16"/>
                <w:szCs w:val="16"/>
              </w:rPr>
              <w:t>6</w:t>
            </w:r>
            <w:r w:rsidR="00CD55A7" w:rsidRPr="00B851CE">
              <w:rPr>
                <w:color w:val="auto"/>
                <w:sz w:val="16"/>
                <w:szCs w:val="16"/>
              </w:rPr>
              <w:t xml:space="preserve">%. En 3º ano, </w:t>
            </w:r>
            <w:r w:rsidR="00B82A15" w:rsidRPr="00B851CE">
              <w:rPr>
                <w:color w:val="auto"/>
                <w:sz w:val="16"/>
                <w:szCs w:val="16"/>
              </w:rPr>
              <w:t xml:space="preserve">de forma semellante, pasa do </w:t>
            </w:r>
            <w:r w:rsidR="00CD55A7" w:rsidRPr="00B851CE">
              <w:rPr>
                <w:color w:val="auto"/>
                <w:sz w:val="16"/>
                <w:szCs w:val="16"/>
              </w:rPr>
              <w:t>4</w:t>
            </w:r>
            <w:r w:rsidR="00B82A15" w:rsidRPr="00B851CE">
              <w:rPr>
                <w:color w:val="auto"/>
                <w:sz w:val="16"/>
                <w:szCs w:val="16"/>
              </w:rPr>
              <w:t>6</w:t>
            </w:r>
            <w:r w:rsidR="00CD55A7" w:rsidRPr="00B851CE">
              <w:rPr>
                <w:color w:val="auto"/>
                <w:sz w:val="16"/>
                <w:szCs w:val="16"/>
              </w:rPr>
              <w:t>% a 4</w:t>
            </w:r>
            <w:r w:rsidR="00B82A15" w:rsidRPr="00B851CE">
              <w:rPr>
                <w:color w:val="auto"/>
                <w:sz w:val="16"/>
                <w:szCs w:val="16"/>
              </w:rPr>
              <w:t>1</w:t>
            </w:r>
            <w:r w:rsidR="00CD55A7" w:rsidRPr="00B851CE">
              <w:rPr>
                <w:color w:val="auto"/>
                <w:sz w:val="16"/>
                <w:szCs w:val="16"/>
              </w:rPr>
              <w:t>%. Ambas as dúas mantéñense en valores históricos relativamente estables.</w:t>
            </w:r>
            <w:r w:rsidR="006A2BEA" w:rsidRPr="00B851CE">
              <w:rPr>
                <w:color w:val="auto"/>
                <w:sz w:val="16"/>
                <w:szCs w:val="16"/>
              </w:rPr>
              <w:t xml:space="preserve"> </w:t>
            </w:r>
            <w:r w:rsidR="003C180F" w:rsidRPr="00B851CE">
              <w:rPr>
                <w:color w:val="auto"/>
                <w:sz w:val="16"/>
                <w:szCs w:val="16"/>
              </w:rPr>
              <w:t>As actividades de promoción e de información institucionais respecto da participación considéranse efectivas.</w:t>
            </w:r>
          </w:p>
          <w:p w14:paraId="6931AF84" w14:textId="347B5377" w:rsidR="008C565F" w:rsidRPr="00B851CE" w:rsidRDefault="006A2BEA" w:rsidP="00237E7D">
            <w:pPr>
              <w:spacing w:line="360" w:lineRule="auto"/>
              <w:jc w:val="both"/>
              <w:rPr>
                <w:color w:val="auto"/>
                <w:sz w:val="16"/>
                <w:szCs w:val="16"/>
              </w:rPr>
            </w:pPr>
            <w:r w:rsidRPr="00B851CE">
              <w:rPr>
                <w:color w:val="auto"/>
                <w:sz w:val="16"/>
                <w:szCs w:val="16"/>
              </w:rPr>
              <w:t>Estes son os resultados verdadeiramente significativos</w:t>
            </w:r>
            <w:r w:rsidR="0088421D" w:rsidRPr="00B851CE">
              <w:rPr>
                <w:color w:val="auto"/>
                <w:sz w:val="16"/>
                <w:szCs w:val="16"/>
              </w:rPr>
              <w:t xml:space="preserve"> para a análise da participación</w:t>
            </w:r>
            <w:r w:rsidRPr="00B851CE">
              <w:rPr>
                <w:color w:val="auto"/>
                <w:sz w:val="16"/>
                <w:szCs w:val="16"/>
              </w:rPr>
              <w:t>, posto que os desagregados por programa non posen ser considerados desde o mesmo punto de vista ao tratarse de poboacións moi pequenas.</w:t>
            </w:r>
            <w:r w:rsidR="00D004A0" w:rsidRPr="00B851CE">
              <w:rPr>
                <w:color w:val="auto"/>
                <w:sz w:val="16"/>
                <w:szCs w:val="16"/>
              </w:rPr>
              <w:t xml:space="preserve"> Aínda así, a gran maioría dos programas</w:t>
            </w:r>
            <w:r w:rsidR="00B82A15" w:rsidRPr="00B851CE">
              <w:rPr>
                <w:color w:val="auto"/>
                <w:sz w:val="16"/>
                <w:szCs w:val="16"/>
              </w:rPr>
              <w:t>, 30</w:t>
            </w:r>
            <w:r w:rsidR="00495722" w:rsidRPr="00B851CE">
              <w:rPr>
                <w:color w:val="auto"/>
                <w:sz w:val="16"/>
                <w:szCs w:val="16"/>
              </w:rPr>
              <w:t>/40 en 1º ano e 2</w:t>
            </w:r>
            <w:r w:rsidR="00B82A15" w:rsidRPr="00B851CE">
              <w:rPr>
                <w:color w:val="auto"/>
                <w:sz w:val="16"/>
                <w:szCs w:val="16"/>
              </w:rPr>
              <w:t>2</w:t>
            </w:r>
            <w:r w:rsidR="00495722" w:rsidRPr="00B851CE">
              <w:rPr>
                <w:color w:val="auto"/>
                <w:sz w:val="16"/>
                <w:szCs w:val="16"/>
              </w:rPr>
              <w:t>/39 en 3º ano, superan o 35% de par</w:t>
            </w:r>
            <w:r w:rsidR="00D004A0" w:rsidRPr="00B851CE">
              <w:rPr>
                <w:color w:val="auto"/>
                <w:sz w:val="16"/>
                <w:szCs w:val="16"/>
              </w:rPr>
              <w:t>ticipación.</w:t>
            </w:r>
          </w:p>
          <w:p w14:paraId="2DBB0B35" w14:textId="77777777" w:rsidR="004B66AA" w:rsidRPr="00B851CE" w:rsidRDefault="004B66AA" w:rsidP="00237E7D">
            <w:pPr>
              <w:spacing w:line="360" w:lineRule="auto"/>
              <w:jc w:val="both"/>
              <w:rPr>
                <w:color w:val="auto"/>
                <w:sz w:val="16"/>
                <w:szCs w:val="16"/>
              </w:rPr>
            </w:pPr>
          </w:p>
          <w:p w14:paraId="56A9C781" w14:textId="7A0B20BA" w:rsidR="008F2436" w:rsidRPr="00B851CE" w:rsidRDefault="008938CA" w:rsidP="008938CA">
            <w:pPr>
              <w:spacing w:after="120" w:line="360" w:lineRule="auto"/>
              <w:jc w:val="both"/>
              <w:rPr>
                <w:color w:val="auto"/>
                <w:sz w:val="16"/>
                <w:szCs w:val="16"/>
              </w:rPr>
            </w:pPr>
            <w:r w:rsidRPr="00B851CE">
              <w:rPr>
                <w:b/>
                <w:bCs/>
                <w:color w:val="auto"/>
                <w:sz w:val="16"/>
                <w:szCs w:val="16"/>
              </w:rPr>
              <w:t>O</w:t>
            </w:r>
            <w:r w:rsidR="008F2436" w:rsidRPr="00B851CE">
              <w:rPr>
                <w:b/>
                <w:bCs/>
                <w:color w:val="auto"/>
                <w:sz w:val="16"/>
                <w:szCs w:val="16"/>
              </w:rPr>
              <w:t>s resultados de participación de programa (fila inferior)</w:t>
            </w:r>
            <w:r w:rsidR="008F2436" w:rsidRPr="00B851CE">
              <w:rPr>
                <w:color w:val="auto"/>
                <w:sz w:val="16"/>
                <w:szCs w:val="16"/>
              </w:rPr>
              <w:t xml:space="preserve"> presenta</w:t>
            </w:r>
            <w:r w:rsidRPr="00B851CE">
              <w:rPr>
                <w:color w:val="auto"/>
                <w:sz w:val="16"/>
                <w:szCs w:val="16"/>
              </w:rPr>
              <w:t>n</w:t>
            </w:r>
            <w:r w:rsidR="008F2436" w:rsidRPr="00B851CE">
              <w:rPr>
                <w:color w:val="auto"/>
                <w:sz w:val="16"/>
                <w:szCs w:val="16"/>
              </w:rPr>
              <w:t xml:space="preserve"> </w:t>
            </w:r>
            <w:r w:rsidRPr="00B851CE">
              <w:rPr>
                <w:color w:val="auto"/>
                <w:sz w:val="16"/>
                <w:szCs w:val="16"/>
              </w:rPr>
              <w:t xml:space="preserve">polo xeral </w:t>
            </w:r>
            <w:r w:rsidR="008F2436" w:rsidRPr="00B851CE">
              <w:rPr>
                <w:color w:val="auto"/>
                <w:sz w:val="16"/>
                <w:szCs w:val="16"/>
              </w:rPr>
              <w:t>taxas superiores á media da universidade, especialmente en 2020</w:t>
            </w:r>
            <w:r w:rsidR="008F2436" w:rsidRPr="00B851CE">
              <w:rPr>
                <w:rFonts w:ascii="Cambria Math" w:hAnsi="Cambria Math" w:cs="Cambria Math"/>
                <w:color w:val="auto"/>
                <w:sz w:val="16"/>
                <w:szCs w:val="16"/>
              </w:rPr>
              <w:t>‑</w:t>
            </w:r>
            <w:r w:rsidR="008F2436" w:rsidRPr="00B851CE">
              <w:rPr>
                <w:color w:val="auto"/>
                <w:sz w:val="16"/>
                <w:szCs w:val="16"/>
              </w:rPr>
              <w:t>21 e 2023</w:t>
            </w:r>
            <w:r w:rsidR="008F2436" w:rsidRPr="00B851CE">
              <w:rPr>
                <w:rFonts w:ascii="Cambria Math" w:hAnsi="Cambria Math" w:cs="Cambria Math"/>
                <w:color w:val="auto"/>
                <w:sz w:val="16"/>
                <w:szCs w:val="16"/>
              </w:rPr>
              <w:t>‑</w:t>
            </w:r>
            <w:r w:rsidR="008F2436" w:rsidRPr="00B851CE">
              <w:rPr>
                <w:color w:val="auto"/>
                <w:sz w:val="16"/>
                <w:szCs w:val="16"/>
              </w:rPr>
              <w:t>24, onde no 1.</w:t>
            </w:r>
            <w:r w:rsidR="008F2436" w:rsidRPr="00B851CE">
              <w:rPr>
                <w:rFonts w:cs="Verdana"/>
                <w:color w:val="auto"/>
                <w:sz w:val="16"/>
                <w:szCs w:val="16"/>
              </w:rPr>
              <w:t>º</w:t>
            </w:r>
            <w:r w:rsidR="008F2436" w:rsidRPr="00B851CE">
              <w:rPr>
                <w:color w:val="auto"/>
                <w:sz w:val="16"/>
                <w:szCs w:val="16"/>
              </w:rPr>
              <w:t xml:space="preserve"> ano alcanza un 60</w:t>
            </w:r>
            <w:r w:rsidR="008F2436" w:rsidRPr="00B851CE">
              <w:rPr>
                <w:rFonts w:cs="Verdana"/>
                <w:color w:val="auto"/>
                <w:sz w:val="16"/>
                <w:szCs w:val="16"/>
              </w:rPr>
              <w:t> </w:t>
            </w:r>
            <w:r w:rsidR="008F2436" w:rsidRPr="00B851CE">
              <w:rPr>
                <w:color w:val="auto"/>
                <w:sz w:val="16"/>
                <w:szCs w:val="16"/>
              </w:rPr>
              <w:t>% fronte ao ~48</w:t>
            </w:r>
            <w:r w:rsidR="008F2436" w:rsidRPr="00B851CE">
              <w:rPr>
                <w:rFonts w:cs="Verdana"/>
                <w:color w:val="auto"/>
                <w:sz w:val="16"/>
                <w:szCs w:val="16"/>
              </w:rPr>
              <w:t>–</w:t>
            </w:r>
            <w:r w:rsidR="008F2436" w:rsidRPr="00B851CE">
              <w:rPr>
                <w:color w:val="auto"/>
                <w:sz w:val="16"/>
                <w:szCs w:val="16"/>
              </w:rPr>
              <w:t>52</w:t>
            </w:r>
            <w:r w:rsidR="008F2436" w:rsidRPr="00B851CE">
              <w:rPr>
                <w:rFonts w:cs="Verdana"/>
                <w:color w:val="auto"/>
                <w:sz w:val="16"/>
                <w:szCs w:val="16"/>
              </w:rPr>
              <w:t> </w:t>
            </w:r>
            <w:r w:rsidR="008F2436" w:rsidRPr="00B851CE">
              <w:rPr>
                <w:color w:val="auto"/>
                <w:sz w:val="16"/>
                <w:szCs w:val="16"/>
              </w:rPr>
              <w:t xml:space="preserve">% da </w:t>
            </w:r>
            <w:proofErr w:type="spellStart"/>
            <w:r w:rsidR="008F2436" w:rsidRPr="00B851CE">
              <w:rPr>
                <w:color w:val="auto"/>
                <w:sz w:val="16"/>
                <w:szCs w:val="16"/>
              </w:rPr>
              <w:t>UVigo</w:t>
            </w:r>
            <w:proofErr w:type="spellEnd"/>
            <w:r w:rsidR="008F2436" w:rsidRPr="00B851CE">
              <w:rPr>
                <w:color w:val="auto"/>
                <w:sz w:val="16"/>
                <w:szCs w:val="16"/>
              </w:rPr>
              <w:t>. No 3.</w:t>
            </w:r>
            <w:r w:rsidR="008F2436" w:rsidRPr="00B851CE">
              <w:rPr>
                <w:rFonts w:cs="Verdana"/>
                <w:color w:val="auto"/>
                <w:sz w:val="16"/>
                <w:szCs w:val="16"/>
              </w:rPr>
              <w:t>º</w:t>
            </w:r>
            <w:r w:rsidR="008F2436" w:rsidRPr="00B851CE">
              <w:rPr>
                <w:color w:val="auto"/>
                <w:sz w:val="16"/>
                <w:szCs w:val="16"/>
              </w:rPr>
              <w:t xml:space="preserve"> ano, destaca o 100</w:t>
            </w:r>
            <w:r w:rsidR="008F2436" w:rsidRPr="00B851CE">
              <w:rPr>
                <w:rFonts w:cs="Verdana"/>
                <w:color w:val="auto"/>
                <w:sz w:val="16"/>
                <w:szCs w:val="16"/>
              </w:rPr>
              <w:t> </w:t>
            </w:r>
            <w:r w:rsidR="008F2436" w:rsidRPr="00B851CE">
              <w:rPr>
                <w:color w:val="auto"/>
                <w:sz w:val="16"/>
                <w:szCs w:val="16"/>
              </w:rPr>
              <w:t>% de 2021</w:t>
            </w:r>
            <w:r w:rsidR="008F2436" w:rsidRPr="00B851CE">
              <w:rPr>
                <w:rFonts w:ascii="Cambria Math" w:hAnsi="Cambria Math" w:cs="Cambria Math"/>
                <w:color w:val="auto"/>
                <w:sz w:val="16"/>
                <w:szCs w:val="16"/>
              </w:rPr>
              <w:t>‑</w:t>
            </w:r>
            <w:r w:rsidR="008F2436" w:rsidRPr="00B851CE">
              <w:rPr>
                <w:color w:val="auto"/>
                <w:sz w:val="16"/>
                <w:szCs w:val="16"/>
              </w:rPr>
              <w:t>22 e o alto 66,67</w:t>
            </w:r>
            <w:r w:rsidR="008F2436" w:rsidRPr="00B851CE">
              <w:rPr>
                <w:rFonts w:cs="Verdana"/>
                <w:color w:val="auto"/>
                <w:sz w:val="16"/>
                <w:szCs w:val="16"/>
              </w:rPr>
              <w:t> </w:t>
            </w:r>
            <w:r w:rsidR="008F2436" w:rsidRPr="00B851CE">
              <w:rPr>
                <w:color w:val="auto"/>
                <w:sz w:val="16"/>
                <w:szCs w:val="16"/>
              </w:rPr>
              <w:t>% en 2023</w:t>
            </w:r>
            <w:r w:rsidR="008F2436" w:rsidRPr="00B851CE">
              <w:rPr>
                <w:rFonts w:ascii="Cambria Math" w:hAnsi="Cambria Math" w:cs="Cambria Math"/>
                <w:color w:val="auto"/>
                <w:sz w:val="16"/>
                <w:szCs w:val="16"/>
              </w:rPr>
              <w:t>‑</w:t>
            </w:r>
            <w:r w:rsidR="008F2436" w:rsidRPr="00B851CE">
              <w:rPr>
                <w:color w:val="auto"/>
                <w:sz w:val="16"/>
                <w:szCs w:val="16"/>
              </w:rPr>
              <w:t xml:space="preserve">24 fronte a cifras xerais </w:t>
            </w:r>
            <w:proofErr w:type="spellStart"/>
            <w:r w:rsidR="008F2436" w:rsidRPr="00B851CE">
              <w:rPr>
                <w:color w:val="auto"/>
                <w:sz w:val="16"/>
                <w:szCs w:val="16"/>
              </w:rPr>
              <w:t>significativamente</w:t>
            </w:r>
            <w:proofErr w:type="spellEnd"/>
            <w:r w:rsidR="008F2436" w:rsidRPr="00B851CE">
              <w:rPr>
                <w:color w:val="auto"/>
                <w:sz w:val="16"/>
                <w:szCs w:val="16"/>
              </w:rPr>
              <w:t xml:space="preserve"> m</w:t>
            </w:r>
            <w:r w:rsidR="008F2436" w:rsidRPr="00B851CE">
              <w:rPr>
                <w:rFonts w:cs="Verdana"/>
                <w:color w:val="auto"/>
                <w:sz w:val="16"/>
                <w:szCs w:val="16"/>
              </w:rPr>
              <w:t>á</w:t>
            </w:r>
            <w:r w:rsidR="008F2436" w:rsidRPr="00B851CE">
              <w:rPr>
                <w:color w:val="auto"/>
                <w:sz w:val="16"/>
                <w:szCs w:val="16"/>
              </w:rPr>
              <w:t>is baixas (41</w:t>
            </w:r>
            <w:r w:rsidR="008F2436" w:rsidRPr="00B851CE">
              <w:rPr>
                <w:rFonts w:cs="Verdana"/>
                <w:color w:val="auto"/>
                <w:sz w:val="16"/>
                <w:szCs w:val="16"/>
              </w:rPr>
              <w:t>–</w:t>
            </w:r>
            <w:r w:rsidR="008F2436" w:rsidRPr="00B851CE">
              <w:rPr>
                <w:color w:val="auto"/>
                <w:sz w:val="16"/>
                <w:szCs w:val="16"/>
              </w:rPr>
              <w:t>50</w:t>
            </w:r>
            <w:r w:rsidR="008F2436" w:rsidRPr="00B851CE">
              <w:rPr>
                <w:rFonts w:cs="Verdana"/>
                <w:color w:val="auto"/>
                <w:sz w:val="16"/>
                <w:szCs w:val="16"/>
              </w:rPr>
              <w:t> </w:t>
            </w:r>
            <w:r w:rsidR="008F2436" w:rsidRPr="00B851CE">
              <w:rPr>
                <w:color w:val="auto"/>
                <w:sz w:val="16"/>
                <w:szCs w:val="16"/>
              </w:rPr>
              <w:t>%).</w:t>
            </w:r>
          </w:p>
          <w:p w14:paraId="4A578428" w14:textId="77777777" w:rsidR="008F2436" w:rsidRPr="00B851CE" w:rsidRDefault="008F2436" w:rsidP="008938CA">
            <w:pPr>
              <w:spacing w:after="120" w:line="360" w:lineRule="auto"/>
              <w:jc w:val="both"/>
              <w:rPr>
                <w:color w:val="auto"/>
                <w:sz w:val="16"/>
                <w:szCs w:val="16"/>
              </w:rPr>
            </w:pPr>
            <w:r w:rsidRPr="00B851CE">
              <w:rPr>
                <w:color w:val="auto"/>
                <w:sz w:val="16"/>
                <w:szCs w:val="16"/>
              </w:rPr>
              <w:t>Si analizamos a evolución interna do programa temos o seguinte:</w:t>
            </w:r>
          </w:p>
          <w:p w14:paraId="1A75BE10" w14:textId="77777777" w:rsidR="008F2436" w:rsidRPr="00B851CE" w:rsidRDefault="008F2436" w:rsidP="008938CA">
            <w:pPr>
              <w:spacing w:after="120" w:line="360" w:lineRule="auto"/>
              <w:ind w:left="708"/>
              <w:jc w:val="both"/>
              <w:rPr>
                <w:color w:val="auto"/>
                <w:sz w:val="16"/>
                <w:szCs w:val="16"/>
              </w:rPr>
            </w:pPr>
            <w:r w:rsidRPr="00B851CE">
              <w:rPr>
                <w:color w:val="auto"/>
                <w:sz w:val="16"/>
                <w:szCs w:val="16"/>
              </w:rPr>
              <w:t>2020</w:t>
            </w:r>
            <w:r w:rsidRPr="00B851CE">
              <w:rPr>
                <w:rFonts w:ascii="Cambria Math" w:hAnsi="Cambria Math" w:cs="Cambria Math"/>
                <w:color w:val="auto"/>
                <w:sz w:val="16"/>
                <w:szCs w:val="16"/>
              </w:rPr>
              <w:t>‑</w:t>
            </w:r>
            <w:r w:rsidRPr="00B851CE">
              <w:rPr>
                <w:color w:val="auto"/>
                <w:sz w:val="16"/>
                <w:szCs w:val="16"/>
              </w:rPr>
              <w:t>21: participaci</w:t>
            </w:r>
            <w:r w:rsidRPr="00B851CE">
              <w:rPr>
                <w:rFonts w:cs="Verdana"/>
                <w:color w:val="auto"/>
                <w:sz w:val="16"/>
                <w:szCs w:val="16"/>
              </w:rPr>
              <w:t>ó</w:t>
            </w:r>
            <w:r w:rsidRPr="00B851CE">
              <w:rPr>
                <w:color w:val="auto"/>
                <w:sz w:val="16"/>
                <w:szCs w:val="16"/>
              </w:rPr>
              <w:t>n destacada en ambos cursos (60</w:t>
            </w:r>
            <w:r w:rsidRPr="00B851CE">
              <w:rPr>
                <w:rFonts w:cs="Verdana"/>
                <w:color w:val="auto"/>
                <w:sz w:val="16"/>
                <w:szCs w:val="16"/>
              </w:rPr>
              <w:t> </w:t>
            </w:r>
            <w:r w:rsidRPr="00B851CE">
              <w:rPr>
                <w:color w:val="auto"/>
                <w:sz w:val="16"/>
                <w:szCs w:val="16"/>
              </w:rPr>
              <w:t>%), sinal de maior implicaci</w:t>
            </w:r>
            <w:r w:rsidRPr="00B851CE">
              <w:rPr>
                <w:rFonts w:cs="Verdana"/>
                <w:color w:val="auto"/>
                <w:sz w:val="16"/>
                <w:szCs w:val="16"/>
              </w:rPr>
              <w:t>ó</w:t>
            </w:r>
            <w:r w:rsidRPr="00B851CE">
              <w:rPr>
                <w:color w:val="auto"/>
                <w:sz w:val="16"/>
                <w:szCs w:val="16"/>
              </w:rPr>
              <w:t>n inicial.</w:t>
            </w:r>
          </w:p>
          <w:p w14:paraId="320922E3" w14:textId="77777777" w:rsidR="008F2436" w:rsidRPr="00B851CE" w:rsidRDefault="008F2436" w:rsidP="008938CA">
            <w:pPr>
              <w:spacing w:after="120" w:line="360" w:lineRule="auto"/>
              <w:ind w:left="708"/>
              <w:jc w:val="both"/>
              <w:rPr>
                <w:color w:val="auto"/>
                <w:sz w:val="16"/>
                <w:szCs w:val="16"/>
              </w:rPr>
            </w:pPr>
            <w:r w:rsidRPr="00B851CE">
              <w:rPr>
                <w:color w:val="auto"/>
                <w:sz w:val="16"/>
                <w:szCs w:val="16"/>
              </w:rPr>
              <w:t>2021</w:t>
            </w:r>
            <w:r w:rsidRPr="00B851CE">
              <w:rPr>
                <w:rFonts w:ascii="Cambria Math" w:hAnsi="Cambria Math" w:cs="Cambria Math"/>
                <w:color w:val="auto"/>
                <w:sz w:val="16"/>
                <w:szCs w:val="16"/>
              </w:rPr>
              <w:t>‑</w:t>
            </w:r>
            <w:r w:rsidRPr="00B851CE">
              <w:rPr>
                <w:color w:val="auto"/>
                <w:sz w:val="16"/>
                <w:szCs w:val="16"/>
              </w:rPr>
              <w:t>22: remata cun 100</w:t>
            </w:r>
            <w:r w:rsidRPr="00B851CE">
              <w:rPr>
                <w:rFonts w:cs="Verdana"/>
                <w:color w:val="auto"/>
                <w:sz w:val="16"/>
                <w:szCs w:val="16"/>
              </w:rPr>
              <w:t> </w:t>
            </w:r>
            <w:r w:rsidRPr="00B851CE">
              <w:rPr>
                <w:color w:val="auto"/>
                <w:sz w:val="16"/>
                <w:szCs w:val="16"/>
              </w:rPr>
              <w:t>% no 3.</w:t>
            </w:r>
            <w:r w:rsidRPr="00B851CE">
              <w:rPr>
                <w:rFonts w:cs="Verdana"/>
                <w:color w:val="auto"/>
                <w:sz w:val="16"/>
                <w:szCs w:val="16"/>
              </w:rPr>
              <w:t>º</w:t>
            </w:r>
            <w:r w:rsidRPr="00B851CE">
              <w:rPr>
                <w:color w:val="auto"/>
                <w:sz w:val="16"/>
                <w:szCs w:val="16"/>
              </w:rPr>
              <w:t xml:space="preserve"> ano.</w:t>
            </w:r>
          </w:p>
          <w:p w14:paraId="238C2559" w14:textId="77777777" w:rsidR="008F2436" w:rsidRPr="00B851CE" w:rsidRDefault="008F2436" w:rsidP="008938CA">
            <w:pPr>
              <w:spacing w:after="120" w:line="360" w:lineRule="auto"/>
              <w:ind w:left="708"/>
              <w:jc w:val="both"/>
              <w:rPr>
                <w:color w:val="auto"/>
                <w:sz w:val="16"/>
                <w:szCs w:val="16"/>
              </w:rPr>
            </w:pPr>
            <w:r w:rsidRPr="00B851CE">
              <w:rPr>
                <w:color w:val="auto"/>
                <w:sz w:val="16"/>
                <w:szCs w:val="16"/>
              </w:rPr>
              <w:t>2022</w:t>
            </w:r>
            <w:r w:rsidRPr="00B851CE">
              <w:rPr>
                <w:rFonts w:ascii="Cambria Math" w:hAnsi="Cambria Math" w:cs="Cambria Math"/>
                <w:color w:val="auto"/>
                <w:sz w:val="16"/>
                <w:szCs w:val="16"/>
              </w:rPr>
              <w:t>‑</w:t>
            </w:r>
            <w:r w:rsidRPr="00B851CE">
              <w:rPr>
                <w:color w:val="auto"/>
                <w:sz w:val="16"/>
                <w:szCs w:val="16"/>
              </w:rPr>
              <w:t>23: descenso acusado especialmente no 3.</w:t>
            </w:r>
            <w:r w:rsidRPr="00B851CE">
              <w:rPr>
                <w:rFonts w:cs="Verdana"/>
                <w:color w:val="auto"/>
                <w:sz w:val="16"/>
                <w:szCs w:val="16"/>
              </w:rPr>
              <w:t>º</w:t>
            </w:r>
            <w:r w:rsidRPr="00B851CE">
              <w:rPr>
                <w:color w:val="auto"/>
                <w:sz w:val="16"/>
                <w:szCs w:val="16"/>
              </w:rPr>
              <w:t xml:space="preserve"> ano (22,22</w:t>
            </w:r>
            <w:r w:rsidRPr="00B851CE">
              <w:rPr>
                <w:rFonts w:cs="Verdana"/>
                <w:color w:val="auto"/>
                <w:sz w:val="16"/>
                <w:szCs w:val="16"/>
              </w:rPr>
              <w:t> </w:t>
            </w:r>
            <w:r w:rsidRPr="00B851CE">
              <w:rPr>
                <w:color w:val="auto"/>
                <w:sz w:val="16"/>
                <w:szCs w:val="16"/>
              </w:rPr>
              <w:t>%), o m</w:t>
            </w:r>
            <w:r w:rsidRPr="00B851CE">
              <w:rPr>
                <w:rFonts w:cs="Verdana"/>
                <w:color w:val="auto"/>
                <w:sz w:val="16"/>
                <w:szCs w:val="16"/>
              </w:rPr>
              <w:t>á</w:t>
            </w:r>
            <w:r w:rsidRPr="00B851CE">
              <w:rPr>
                <w:color w:val="auto"/>
                <w:sz w:val="16"/>
                <w:szCs w:val="16"/>
              </w:rPr>
              <w:t xml:space="preserve">is baixo observado, </w:t>
            </w:r>
            <w:proofErr w:type="spellStart"/>
            <w:r w:rsidRPr="00B851CE">
              <w:rPr>
                <w:color w:val="auto"/>
                <w:sz w:val="16"/>
                <w:szCs w:val="16"/>
              </w:rPr>
              <w:t>suxar</w:t>
            </w:r>
            <w:r w:rsidRPr="00B851CE">
              <w:rPr>
                <w:rFonts w:cs="Verdana"/>
                <w:color w:val="auto"/>
                <w:sz w:val="16"/>
                <w:szCs w:val="16"/>
              </w:rPr>
              <w:t>í</w:t>
            </w:r>
            <w:r w:rsidRPr="00B851CE">
              <w:rPr>
                <w:color w:val="auto"/>
                <w:sz w:val="16"/>
                <w:szCs w:val="16"/>
              </w:rPr>
              <w:t>a</w:t>
            </w:r>
            <w:proofErr w:type="spellEnd"/>
            <w:r w:rsidRPr="00B851CE">
              <w:rPr>
                <w:color w:val="auto"/>
                <w:sz w:val="16"/>
                <w:szCs w:val="16"/>
              </w:rPr>
              <w:t xml:space="preserve"> un punto de atenci</w:t>
            </w:r>
            <w:r w:rsidRPr="00B851CE">
              <w:rPr>
                <w:rFonts w:cs="Verdana"/>
                <w:color w:val="auto"/>
                <w:sz w:val="16"/>
                <w:szCs w:val="16"/>
              </w:rPr>
              <w:t>ó</w:t>
            </w:r>
            <w:r w:rsidRPr="00B851CE">
              <w:rPr>
                <w:color w:val="auto"/>
                <w:sz w:val="16"/>
                <w:szCs w:val="16"/>
              </w:rPr>
              <w:t>n.</w:t>
            </w:r>
          </w:p>
          <w:p w14:paraId="52819ABA" w14:textId="77777777" w:rsidR="008F2436" w:rsidRPr="00B851CE" w:rsidRDefault="008F2436" w:rsidP="008938CA">
            <w:pPr>
              <w:spacing w:after="120" w:line="360" w:lineRule="auto"/>
              <w:ind w:left="708"/>
              <w:jc w:val="both"/>
              <w:rPr>
                <w:color w:val="auto"/>
                <w:sz w:val="16"/>
                <w:szCs w:val="16"/>
              </w:rPr>
            </w:pPr>
            <w:r w:rsidRPr="00B851CE">
              <w:rPr>
                <w:color w:val="auto"/>
                <w:sz w:val="16"/>
                <w:szCs w:val="16"/>
              </w:rPr>
              <w:t>2023</w:t>
            </w:r>
            <w:r w:rsidRPr="00B851CE">
              <w:rPr>
                <w:rFonts w:ascii="Cambria Math" w:hAnsi="Cambria Math" w:cs="Cambria Math"/>
                <w:color w:val="auto"/>
                <w:sz w:val="16"/>
                <w:szCs w:val="16"/>
              </w:rPr>
              <w:t>‑</w:t>
            </w:r>
            <w:r w:rsidRPr="00B851CE">
              <w:rPr>
                <w:color w:val="auto"/>
                <w:sz w:val="16"/>
                <w:szCs w:val="16"/>
              </w:rPr>
              <w:t>24: recuperaci</w:t>
            </w:r>
            <w:r w:rsidRPr="00B851CE">
              <w:rPr>
                <w:rFonts w:cs="Verdana"/>
                <w:color w:val="auto"/>
                <w:sz w:val="16"/>
                <w:szCs w:val="16"/>
              </w:rPr>
              <w:t>ó</w:t>
            </w:r>
            <w:r w:rsidRPr="00B851CE">
              <w:rPr>
                <w:color w:val="auto"/>
                <w:sz w:val="16"/>
                <w:szCs w:val="16"/>
              </w:rPr>
              <w:t>n forte en ambos anos (60</w:t>
            </w:r>
            <w:r w:rsidRPr="00B851CE">
              <w:rPr>
                <w:rFonts w:cs="Verdana"/>
                <w:color w:val="auto"/>
                <w:sz w:val="16"/>
                <w:szCs w:val="16"/>
              </w:rPr>
              <w:t> </w:t>
            </w:r>
            <w:r w:rsidRPr="00B851CE">
              <w:rPr>
                <w:color w:val="auto"/>
                <w:sz w:val="16"/>
                <w:szCs w:val="16"/>
              </w:rPr>
              <w:t>% e 66,67</w:t>
            </w:r>
            <w:r w:rsidRPr="00B851CE">
              <w:rPr>
                <w:rFonts w:cs="Verdana"/>
                <w:color w:val="auto"/>
                <w:sz w:val="16"/>
                <w:szCs w:val="16"/>
              </w:rPr>
              <w:t> </w:t>
            </w:r>
            <w:r w:rsidRPr="00B851CE">
              <w:rPr>
                <w:color w:val="auto"/>
                <w:sz w:val="16"/>
                <w:szCs w:val="16"/>
              </w:rPr>
              <w:t xml:space="preserve">%), superando de novo </w:t>
            </w:r>
            <w:r w:rsidRPr="00B851CE">
              <w:rPr>
                <w:rFonts w:cs="Verdana"/>
                <w:color w:val="auto"/>
                <w:sz w:val="16"/>
                <w:szCs w:val="16"/>
              </w:rPr>
              <w:t>á</w:t>
            </w:r>
            <w:r w:rsidRPr="00B851CE">
              <w:rPr>
                <w:color w:val="auto"/>
                <w:sz w:val="16"/>
                <w:szCs w:val="16"/>
              </w:rPr>
              <w:t xml:space="preserve"> media xeral.</w:t>
            </w:r>
          </w:p>
          <w:p w14:paraId="5119B1C7" w14:textId="77777777" w:rsidR="008F2436" w:rsidRPr="00B851CE" w:rsidRDefault="008F2436" w:rsidP="008938CA">
            <w:pPr>
              <w:spacing w:after="120" w:line="360" w:lineRule="auto"/>
              <w:jc w:val="both"/>
              <w:rPr>
                <w:color w:val="auto"/>
                <w:sz w:val="16"/>
                <w:szCs w:val="16"/>
              </w:rPr>
            </w:pPr>
            <w:r w:rsidRPr="00B851CE">
              <w:rPr>
                <w:color w:val="auto"/>
                <w:sz w:val="16"/>
                <w:szCs w:val="16"/>
              </w:rPr>
              <w:t>Este comportamento mostra unha gran variabilidade, pero cunha tendencia xeral a manter participacións máis altas que as da Universidade no seu conxunto. Varios factores poden explicar estas diferenzas:</w:t>
            </w:r>
          </w:p>
          <w:p w14:paraId="61C601D2" w14:textId="77777777" w:rsidR="008F2436" w:rsidRPr="00B851CE" w:rsidRDefault="008F2436" w:rsidP="008938CA">
            <w:pPr>
              <w:spacing w:after="120" w:line="360" w:lineRule="auto"/>
              <w:jc w:val="both"/>
              <w:rPr>
                <w:color w:val="auto"/>
                <w:sz w:val="16"/>
                <w:szCs w:val="16"/>
              </w:rPr>
            </w:pPr>
            <w:r w:rsidRPr="00B851CE">
              <w:rPr>
                <w:color w:val="auto"/>
                <w:sz w:val="16"/>
                <w:szCs w:val="16"/>
              </w:rPr>
              <w:t>Maior compromiso do alumnado doutoral: especialmente aqueles en fases avanzadas, que teñen unha mellor comprensión da relevancia das enquisas no proceso de garantía da calidade.</w:t>
            </w:r>
          </w:p>
          <w:p w14:paraId="0440D007" w14:textId="77777777" w:rsidR="008F2436" w:rsidRPr="00B851CE" w:rsidRDefault="008F2436" w:rsidP="008938CA">
            <w:pPr>
              <w:spacing w:after="120" w:line="360" w:lineRule="auto"/>
              <w:jc w:val="both"/>
              <w:rPr>
                <w:color w:val="auto"/>
                <w:sz w:val="16"/>
                <w:szCs w:val="16"/>
              </w:rPr>
            </w:pPr>
            <w:r w:rsidRPr="00B851CE">
              <w:rPr>
                <w:color w:val="auto"/>
                <w:sz w:val="16"/>
                <w:szCs w:val="16"/>
              </w:rPr>
              <w:lastRenderedPageBreak/>
              <w:t>Impacto das accións do programa: estímulos activos (recordatorios por parte dos directores, difusión en titorías, interacción no EIDO) poden contribuír a taxas tan boas como o 100 % no 3.º ano de 2021</w:t>
            </w:r>
            <w:r w:rsidRPr="00B851CE">
              <w:rPr>
                <w:rFonts w:ascii="Cambria Math" w:hAnsi="Cambria Math" w:cs="Cambria Math"/>
                <w:color w:val="auto"/>
                <w:sz w:val="16"/>
                <w:szCs w:val="16"/>
              </w:rPr>
              <w:t>‑</w:t>
            </w:r>
            <w:r w:rsidRPr="00B851CE">
              <w:rPr>
                <w:color w:val="auto"/>
                <w:sz w:val="16"/>
                <w:szCs w:val="16"/>
              </w:rPr>
              <w:t>22.</w:t>
            </w:r>
          </w:p>
          <w:p w14:paraId="45793DE3" w14:textId="77777777" w:rsidR="008F2436" w:rsidRPr="00B851CE" w:rsidRDefault="008F2436" w:rsidP="008938CA">
            <w:pPr>
              <w:spacing w:after="120" w:line="360" w:lineRule="auto"/>
              <w:jc w:val="both"/>
              <w:rPr>
                <w:color w:val="auto"/>
                <w:sz w:val="16"/>
                <w:szCs w:val="16"/>
              </w:rPr>
            </w:pPr>
            <w:r w:rsidRPr="00B851CE">
              <w:rPr>
                <w:color w:val="auto"/>
                <w:sz w:val="16"/>
                <w:szCs w:val="16"/>
              </w:rPr>
              <w:t>Dimensión reducida do colectivo estudantil: facilita a comunicación directa, sensibilización e un maior control no seguimento da participación.</w:t>
            </w:r>
          </w:p>
          <w:p w14:paraId="0052F843" w14:textId="15ED2075" w:rsidR="008F2436" w:rsidRPr="00B851CE" w:rsidRDefault="008F2436" w:rsidP="008938CA">
            <w:pPr>
              <w:spacing w:after="120" w:line="360" w:lineRule="auto"/>
              <w:jc w:val="both"/>
              <w:rPr>
                <w:color w:val="auto"/>
                <w:sz w:val="16"/>
                <w:szCs w:val="16"/>
                <w:highlight w:val="yellow"/>
              </w:rPr>
            </w:pPr>
            <w:r w:rsidRPr="00B851CE">
              <w:rPr>
                <w:color w:val="auto"/>
                <w:sz w:val="16"/>
                <w:szCs w:val="16"/>
              </w:rPr>
              <w:t>Sentido de comunidade académica: a implicación xeral, especialmente nos momentos de crise ou cambio (por exemplo, pandemia), pode impulsar participación puntual elevada.</w:t>
            </w:r>
          </w:p>
          <w:p w14:paraId="0A0AE2A2" w14:textId="2480818D" w:rsidR="008F2436" w:rsidRPr="00B851CE" w:rsidRDefault="008F2436" w:rsidP="008938CA">
            <w:pPr>
              <w:spacing w:after="120" w:line="360" w:lineRule="auto"/>
              <w:jc w:val="both"/>
              <w:rPr>
                <w:color w:val="auto"/>
                <w:sz w:val="16"/>
                <w:szCs w:val="16"/>
              </w:rPr>
            </w:pPr>
            <w:r w:rsidRPr="00B851CE">
              <w:rPr>
                <w:color w:val="auto"/>
                <w:sz w:val="16"/>
                <w:szCs w:val="16"/>
              </w:rPr>
              <w:t>No ano 2022</w:t>
            </w:r>
            <w:r w:rsidRPr="00B851CE">
              <w:rPr>
                <w:rFonts w:ascii="Cambria Math" w:hAnsi="Cambria Math" w:cs="Cambria Math"/>
                <w:color w:val="auto"/>
                <w:sz w:val="16"/>
                <w:szCs w:val="16"/>
              </w:rPr>
              <w:t>‑</w:t>
            </w:r>
            <w:r w:rsidRPr="00B851CE">
              <w:rPr>
                <w:color w:val="auto"/>
                <w:sz w:val="16"/>
                <w:szCs w:val="16"/>
              </w:rPr>
              <w:t>23 detectouse unha excepci</w:t>
            </w:r>
            <w:r w:rsidRPr="00B851CE">
              <w:rPr>
                <w:rFonts w:cs="Verdana"/>
                <w:color w:val="auto"/>
                <w:sz w:val="16"/>
                <w:szCs w:val="16"/>
              </w:rPr>
              <w:t>ó</w:t>
            </w:r>
            <w:r w:rsidRPr="00B851CE">
              <w:rPr>
                <w:color w:val="auto"/>
                <w:sz w:val="16"/>
                <w:szCs w:val="16"/>
              </w:rPr>
              <w:t>n significativa no 3.</w:t>
            </w:r>
            <w:r w:rsidRPr="00B851CE">
              <w:rPr>
                <w:rFonts w:cs="Verdana"/>
                <w:color w:val="auto"/>
                <w:sz w:val="16"/>
                <w:szCs w:val="16"/>
              </w:rPr>
              <w:t>º</w:t>
            </w:r>
            <w:r w:rsidRPr="00B851CE">
              <w:rPr>
                <w:color w:val="auto"/>
                <w:sz w:val="16"/>
                <w:szCs w:val="16"/>
              </w:rPr>
              <w:t xml:space="preserve"> ano (22</w:t>
            </w:r>
            <w:r w:rsidRPr="00B851CE">
              <w:rPr>
                <w:rFonts w:cs="Verdana"/>
                <w:color w:val="auto"/>
                <w:sz w:val="16"/>
                <w:szCs w:val="16"/>
              </w:rPr>
              <w:t> </w:t>
            </w:r>
            <w:r w:rsidRPr="00B851CE">
              <w:rPr>
                <w:color w:val="auto"/>
                <w:sz w:val="16"/>
                <w:szCs w:val="16"/>
              </w:rPr>
              <w:t>%), o que suxire unha posible falta de difusi</w:t>
            </w:r>
            <w:r w:rsidRPr="00B851CE">
              <w:rPr>
                <w:rFonts w:cs="Verdana"/>
                <w:color w:val="auto"/>
                <w:sz w:val="16"/>
                <w:szCs w:val="16"/>
              </w:rPr>
              <w:t>ó</w:t>
            </w:r>
            <w:r w:rsidRPr="00B851CE">
              <w:rPr>
                <w:color w:val="auto"/>
                <w:sz w:val="16"/>
                <w:szCs w:val="16"/>
              </w:rPr>
              <w:t>n en ese curso ou problemas de calendarios</w:t>
            </w:r>
            <w:r w:rsidR="008938CA" w:rsidRPr="00B851CE">
              <w:rPr>
                <w:color w:val="auto"/>
                <w:sz w:val="16"/>
                <w:szCs w:val="16"/>
              </w:rPr>
              <w:t xml:space="preserve"> </w:t>
            </w:r>
            <w:r w:rsidRPr="00B851CE">
              <w:rPr>
                <w:color w:val="auto"/>
                <w:sz w:val="16"/>
                <w:szCs w:val="16"/>
              </w:rPr>
              <w:t>(por coincidencia con defensa de teses, exames ou ausencia de presenza en campus).</w:t>
            </w:r>
          </w:p>
          <w:p w14:paraId="5EA50E7C" w14:textId="77777777" w:rsidR="008F2436" w:rsidRPr="00B851CE" w:rsidRDefault="008F2436" w:rsidP="008938CA">
            <w:pPr>
              <w:spacing w:after="120" w:line="360" w:lineRule="auto"/>
              <w:jc w:val="both"/>
              <w:rPr>
                <w:color w:val="auto"/>
                <w:sz w:val="16"/>
                <w:szCs w:val="16"/>
              </w:rPr>
            </w:pPr>
            <w:r w:rsidRPr="00B851CE">
              <w:rPr>
                <w:color w:val="auto"/>
                <w:sz w:val="16"/>
                <w:szCs w:val="16"/>
              </w:rPr>
              <w:t>Para garantir a representatividade, o programa debería:</w:t>
            </w:r>
          </w:p>
          <w:p w14:paraId="7D2984A6" w14:textId="77777777" w:rsidR="008F2436" w:rsidRPr="00B851CE" w:rsidRDefault="008F2436" w:rsidP="008938CA">
            <w:pPr>
              <w:spacing w:after="120" w:line="360" w:lineRule="auto"/>
              <w:ind w:left="708"/>
              <w:jc w:val="both"/>
              <w:rPr>
                <w:color w:val="auto"/>
                <w:sz w:val="16"/>
                <w:szCs w:val="16"/>
              </w:rPr>
            </w:pPr>
            <w:r w:rsidRPr="00B851CE">
              <w:rPr>
                <w:color w:val="auto"/>
                <w:sz w:val="16"/>
                <w:szCs w:val="16"/>
              </w:rPr>
              <w:t>Analizar a causas do descenso en 2022</w:t>
            </w:r>
            <w:r w:rsidRPr="00B851CE">
              <w:rPr>
                <w:rFonts w:ascii="Cambria Math" w:hAnsi="Cambria Math" w:cs="Cambria Math"/>
                <w:color w:val="auto"/>
                <w:sz w:val="16"/>
                <w:szCs w:val="16"/>
              </w:rPr>
              <w:t>‑</w:t>
            </w:r>
            <w:r w:rsidRPr="00B851CE">
              <w:rPr>
                <w:color w:val="auto"/>
                <w:sz w:val="16"/>
                <w:szCs w:val="16"/>
              </w:rPr>
              <w:t>23, revisando datas de env</w:t>
            </w:r>
            <w:r w:rsidRPr="00B851CE">
              <w:rPr>
                <w:rFonts w:cs="Verdana"/>
                <w:color w:val="auto"/>
                <w:sz w:val="16"/>
                <w:szCs w:val="16"/>
              </w:rPr>
              <w:t>í</w:t>
            </w:r>
            <w:r w:rsidRPr="00B851CE">
              <w:rPr>
                <w:color w:val="auto"/>
                <w:sz w:val="16"/>
                <w:szCs w:val="16"/>
              </w:rPr>
              <w:t>o, canles de comunicaci</w:t>
            </w:r>
            <w:r w:rsidRPr="00B851CE">
              <w:rPr>
                <w:rFonts w:cs="Verdana"/>
                <w:color w:val="auto"/>
                <w:sz w:val="16"/>
                <w:szCs w:val="16"/>
              </w:rPr>
              <w:t>ó</w:t>
            </w:r>
            <w:r w:rsidRPr="00B851CE">
              <w:rPr>
                <w:color w:val="auto"/>
                <w:sz w:val="16"/>
                <w:szCs w:val="16"/>
              </w:rPr>
              <w:t>n e carga acad</w:t>
            </w:r>
            <w:r w:rsidRPr="00B851CE">
              <w:rPr>
                <w:rFonts w:cs="Verdana"/>
                <w:color w:val="auto"/>
                <w:sz w:val="16"/>
                <w:szCs w:val="16"/>
              </w:rPr>
              <w:t>é</w:t>
            </w:r>
            <w:r w:rsidRPr="00B851CE">
              <w:rPr>
                <w:color w:val="auto"/>
                <w:sz w:val="16"/>
                <w:szCs w:val="16"/>
              </w:rPr>
              <w:t>mica do alumnado.</w:t>
            </w:r>
          </w:p>
          <w:p w14:paraId="3CD2CE83" w14:textId="77777777" w:rsidR="008F2436" w:rsidRPr="00B851CE" w:rsidRDefault="008F2436" w:rsidP="008938CA">
            <w:pPr>
              <w:spacing w:after="120" w:line="360" w:lineRule="auto"/>
              <w:ind w:left="708"/>
              <w:jc w:val="both"/>
              <w:rPr>
                <w:color w:val="auto"/>
                <w:sz w:val="16"/>
                <w:szCs w:val="16"/>
              </w:rPr>
            </w:pPr>
            <w:proofErr w:type="spellStart"/>
            <w:r w:rsidRPr="00B851CE">
              <w:rPr>
                <w:color w:val="auto"/>
                <w:sz w:val="16"/>
                <w:szCs w:val="16"/>
              </w:rPr>
              <w:t>Implementar</w:t>
            </w:r>
            <w:proofErr w:type="spellEnd"/>
            <w:r w:rsidRPr="00B851CE">
              <w:rPr>
                <w:color w:val="auto"/>
                <w:sz w:val="16"/>
                <w:szCs w:val="16"/>
              </w:rPr>
              <w:t xml:space="preserve"> medidas similares ás dos cursos con altos índices, como recordatorios vía titorías, reforzo da relevancia institucional das enquisas e apoio desde a dirección do programa.</w:t>
            </w:r>
          </w:p>
          <w:p w14:paraId="47F73268" w14:textId="3CB05CB5" w:rsidR="00C90DBB" w:rsidRPr="00B851CE" w:rsidRDefault="008F2436" w:rsidP="008938CA">
            <w:pPr>
              <w:spacing w:after="120" w:line="360" w:lineRule="auto"/>
              <w:ind w:left="708"/>
              <w:jc w:val="both"/>
              <w:rPr>
                <w:color w:val="auto"/>
                <w:sz w:val="16"/>
                <w:szCs w:val="16"/>
              </w:rPr>
            </w:pPr>
            <w:r w:rsidRPr="00B851CE">
              <w:rPr>
                <w:color w:val="auto"/>
                <w:sz w:val="16"/>
                <w:szCs w:val="16"/>
              </w:rPr>
              <w:t xml:space="preserve">Manter o seguimento personalizado: dado o tamaño pequeno dos grupos, a </w:t>
            </w:r>
            <w:proofErr w:type="spellStart"/>
            <w:r w:rsidRPr="00B851CE">
              <w:rPr>
                <w:color w:val="auto"/>
                <w:sz w:val="16"/>
                <w:szCs w:val="16"/>
              </w:rPr>
              <w:t>retroalimentación</w:t>
            </w:r>
            <w:proofErr w:type="spellEnd"/>
            <w:r w:rsidRPr="00B851CE">
              <w:rPr>
                <w:color w:val="auto"/>
                <w:sz w:val="16"/>
                <w:szCs w:val="16"/>
              </w:rPr>
              <w:t xml:space="preserve"> directa (por exemplo, por correo ou reunións específicas) mostrouse eficaz.</w:t>
            </w:r>
          </w:p>
          <w:p w14:paraId="7155A981" w14:textId="77777777" w:rsidR="00C90DBB" w:rsidRPr="00B851CE" w:rsidRDefault="00C90DBB" w:rsidP="00C90DBB">
            <w:pPr>
              <w:spacing w:line="360" w:lineRule="auto"/>
              <w:jc w:val="both"/>
              <w:rPr>
                <w:color w:val="auto"/>
                <w:sz w:val="16"/>
                <w:szCs w:val="16"/>
              </w:rPr>
            </w:pPr>
            <w:r w:rsidRPr="00B851CE">
              <w:rPr>
                <w:color w:val="auto"/>
                <w:sz w:val="16"/>
                <w:szCs w:val="16"/>
              </w:rPr>
              <w:t>Resultados de satisfacción agregados (Universidade de Vigo) e do programa</w:t>
            </w:r>
          </w:p>
          <w:p w14:paraId="7E549F03" w14:textId="77777777" w:rsidR="00C90DBB" w:rsidRPr="00B851CE" w:rsidRDefault="00C90DBB" w:rsidP="00C90DBB">
            <w:pPr>
              <w:spacing w:line="360" w:lineRule="auto"/>
              <w:jc w:val="both"/>
              <w:rPr>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B851CE" w:rsidRPr="00B851CE" w14:paraId="17466955" w14:textId="77777777" w:rsidTr="006B4A28">
              <w:tc>
                <w:tcPr>
                  <w:tcW w:w="1000" w:type="pct"/>
                  <w:gridSpan w:val="2"/>
                  <w:shd w:val="clear" w:color="auto" w:fill="BDD6EE" w:themeFill="accent1" w:themeFillTint="66"/>
                </w:tcPr>
                <w:p w14:paraId="0F653EB0" w14:textId="77777777" w:rsidR="00C90DBB" w:rsidRPr="00B851CE" w:rsidRDefault="00C90DBB" w:rsidP="00C90DBB">
                  <w:pPr>
                    <w:spacing w:before="120" w:after="120" w:line="360" w:lineRule="auto"/>
                    <w:jc w:val="center"/>
                    <w:rPr>
                      <w:color w:val="auto"/>
                      <w:sz w:val="16"/>
                      <w:szCs w:val="16"/>
                      <w:lang w:val="pt-PT"/>
                    </w:rPr>
                  </w:pPr>
                  <w:r w:rsidRPr="00B851CE">
                    <w:rPr>
                      <w:color w:val="auto"/>
                      <w:sz w:val="16"/>
                      <w:szCs w:val="16"/>
                      <w:lang w:val="pt-PT"/>
                    </w:rPr>
                    <w:t>Curso 2015/2016</w:t>
                  </w:r>
                </w:p>
              </w:tc>
              <w:tc>
                <w:tcPr>
                  <w:tcW w:w="1000" w:type="pct"/>
                  <w:gridSpan w:val="2"/>
                  <w:shd w:val="clear" w:color="auto" w:fill="BDD6EE" w:themeFill="accent1" w:themeFillTint="66"/>
                </w:tcPr>
                <w:p w14:paraId="3A229E82" w14:textId="77777777" w:rsidR="00C90DBB" w:rsidRPr="00B851CE" w:rsidRDefault="00C90DBB" w:rsidP="00C90DBB">
                  <w:pPr>
                    <w:spacing w:before="120" w:after="120" w:line="360" w:lineRule="auto"/>
                    <w:jc w:val="center"/>
                    <w:rPr>
                      <w:color w:val="auto"/>
                      <w:sz w:val="16"/>
                      <w:szCs w:val="16"/>
                      <w:lang w:val="pt-PT"/>
                    </w:rPr>
                  </w:pPr>
                  <w:r w:rsidRPr="00B851CE">
                    <w:rPr>
                      <w:color w:val="auto"/>
                      <w:sz w:val="16"/>
                      <w:szCs w:val="16"/>
                      <w:lang w:val="pt-PT"/>
                    </w:rPr>
                    <w:t>Curso 2016/2017</w:t>
                  </w:r>
                </w:p>
              </w:tc>
              <w:tc>
                <w:tcPr>
                  <w:tcW w:w="1000" w:type="pct"/>
                  <w:gridSpan w:val="2"/>
                  <w:shd w:val="clear" w:color="auto" w:fill="BDD6EE" w:themeFill="accent1" w:themeFillTint="66"/>
                </w:tcPr>
                <w:p w14:paraId="5D27C062" w14:textId="77777777" w:rsidR="00C90DBB" w:rsidRPr="00B851CE" w:rsidRDefault="00C90DBB" w:rsidP="00C90DBB">
                  <w:pPr>
                    <w:spacing w:before="120" w:after="120" w:line="360" w:lineRule="auto"/>
                    <w:jc w:val="center"/>
                    <w:rPr>
                      <w:color w:val="auto"/>
                      <w:sz w:val="16"/>
                      <w:szCs w:val="16"/>
                      <w:lang w:val="pt-PT"/>
                    </w:rPr>
                  </w:pPr>
                  <w:r w:rsidRPr="00B851CE">
                    <w:rPr>
                      <w:color w:val="auto"/>
                      <w:sz w:val="16"/>
                      <w:szCs w:val="16"/>
                      <w:lang w:val="pt-PT"/>
                    </w:rPr>
                    <w:t>Curso 2017/2018</w:t>
                  </w:r>
                </w:p>
              </w:tc>
              <w:tc>
                <w:tcPr>
                  <w:tcW w:w="1000" w:type="pct"/>
                  <w:gridSpan w:val="2"/>
                  <w:shd w:val="clear" w:color="auto" w:fill="BDD6EE" w:themeFill="accent1" w:themeFillTint="66"/>
                </w:tcPr>
                <w:p w14:paraId="590C63AA" w14:textId="77777777" w:rsidR="00C90DBB" w:rsidRPr="00B851CE" w:rsidRDefault="00C90DBB" w:rsidP="00C90DBB">
                  <w:pPr>
                    <w:spacing w:before="120" w:after="120" w:line="360" w:lineRule="auto"/>
                    <w:jc w:val="center"/>
                    <w:rPr>
                      <w:color w:val="auto"/>
                      <w:sz w:val="16"/>
                      <w:szCs w:val="16"/>
                      <w:lang w:val="pt-PT"/>
                    </w:rPr>
                  </w:pPr>
                  <w:r w:rsidRPr="00B851CE">
                    <w:rPr>
                      <w:color w:val="auto"/>
                      <w:sz w:val="16"/>
                      <w:szCs w:val="16"/>
                      <w:lang w:val="pt-PT"/>
                    </w:rPr>
                    <w:t>Curso 2018/2019</w:t>
                  </w:r>
                </w:p>
              </w:tc>
              <w:tc>
                <w:tcPr>
                  <w:tcW w:w="1000" w:type="pct"/>
                  <w:gridSpan w:val="2"/>
                  <w:shd w:val="clear" w:color="auto" w:fill="BDD6EE" w:themeFill="accent1" w:themeFillTint="66"/>
                </w:tcPr>
                <w:p w14:paraId="4B585875" w14:textId="77777777" w:rsidR="00C90DBB" w:rsidRPr="00B851CE" w:rsidRDefault="00C90DBB" w:rsidP="00C90DBB">
                  <w:pPr>
                    <w:spacing w:before="120" w:after="120" w:line="360" w:lineRule="auto"/>
                    <w:jc w:val="center"/>
                    <w:rPr>
                      <w:color w:val="auto"/>
                      <w:sz w:val="16"/>
                      <w:szCs w:val="16"/>
                      <w:lang w:val="pt-PT"/>
                    </w:rPr>
                  </w:pPr>
                  <w:r w:rsidRPr="00B851CE">
                    <w:rPr>
                      <w:color w:val="auto"/>
                      <w:sz w:val="16"/>
                      <w:szCs w:val="16"/>
                      <w:lang w:val="pt-PT"/>
                    </w:rPr>
                    <w:t>Curso 2019/2020</w:t>
                  </w:r>
                </w:p>
              </w:tc>
            </w:tr>
            <w:tr w:rsidR="00B851CE" w:rsidRPr="00B851CE" w14:paraId="17F45F9D" w14:textId="77777777" w:rsidTr="006B4A28">
              <w:tc>
                <w:tcPr>
                  <w:tcW w:w="500" w:type="pct"/>
                  <w:tcBorders>
                    <w:bottom w:val="single" w:sz="4" w:space="0" w:color="auto"/>
                  </w:tcBorders>
                  <w:shd w:val="clear" w:color="auto" w:fill="DEEAF6" w:themeFill="accent1" w:themeFillTint="33"/>
                </w:tcPr>
                <w:p w14:paraId="034399C8"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tcPr>
                <w:p w14:paraId="536F2E19"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6B4867DF"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tcPr>
                <w:p w14:paraId="53C5D158"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66FCF635"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tcPr>
                <w:p w14:paraId="117E35E9"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31E6D947"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tcPr>
                <w:p w14:paraId="002A4406"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70805BBD"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tcPr>
                <w:p w14:paraId="074C5F65"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3º ano</w:t>
                  </w:r>
                </w:p>
              </w:tc>
            </w:tr>
            <w:tr w:rsidR="00B851CE" w:rsidRPr="00B851CE" w14:paraId="3C613246" w14:textId="77777777" w:rsidTr="006B4A28">
              <w:tc>
                <w:tcPr>
                  <w:tcW w:w="500" w:type="pct"/>
                  <w:shd w:val="clear" w:color="auto" w:fill="FFFFFF" w:themeFill="background1"/>
                </w:tcPr>
                <w:p w14:paraId="1504CD2D" w14:textId="77777777" w:rsidR="00C90DBB" w:rsidRPr="00B851CE" w:rsidRDefault="00B0343F" w:rsidP="00C90DBB">
                  <w:pPr>
                    <w:spacing w:line="360" w:lineRule="auto"/>
                    <w:jc w:val="center"/>
                    <w:rPr>
                      <w:color w:val="auto"/>
                      <w:sz w:val="16"/>
                      <w:szCs w:val="16"/>
                      <w:lang w:val="pt-PT"/>
                    </w:rPr>
                  </w:pPr>
                  <w:r w:rsidRPr="00B851CE">
                    <w:rPr>
                      <w:color w:val="auto"/>
                      <w:sz w:val="16"/>
                      <w:szCs w:val="16"/>
                      <w:lang w:val="pt-PT"/>
                    </w:rPr>
                    <w:t>3,83</w:t>
                  </w:r>
                </w:p>
              </w:tc>
              <w:tc>
                <w:tcPr>
                  <w:tcW w:w="500" w:type="pct"/>
                  <w:shd w:val="clear" w:color="auto" w:fill="FFFFFF" w:themeFill="background1"/>
                </w:tcPr>
                <w:p w14:paraId="743FE13B" w14:textId="77777777" w:rsidR="00C90DBB" w:rsidRPr="00B851CE" w:rsidRDefault="00B0343F" w:rsidP="00C90DBB">
                  <w:pPr>
                    <w:spacing w:line="360" w:lineRule="auto"/>
                    <w:jc w:val="center"/>
                    <w:rPr>
                      <w:color w:val="auto"/>
                      <w:sz w:val="16"/>
                      <w:szCs w:val="16"/>
                      <w:lang w:val="pt-PT"/>
                    </w:rPr>
                  </w:pPr>
                  <w:r w:rsidRPr="00B851CE">
                    <w:rPr>
                      <w:color w:val="auto"/>
                      <w:sz w:val="16"/>
                      <w:szCs w:val="16"/>
                      <w:lang w:val="pt-PT"/>
                    </w:rPr>
                    <w:t>3,49</w:t>
                  </w:r>
                </w:p>
              </w:tc>
              <w:tc>
                <w:tcPr>
                  <w:tcW w:w="500" w:type="pct"/>
                  <w:shd w:val="clear" w:color="auto" w:fill="FFFFFF" w:themeFill="background1"/>
                </w:tcPr>
                <w:p w14:paraId="51B082E1" w14:textId="77777777" w:rsidR="00C90DBB" w:rsidRPr="00B851CE" w:rsidRDefault="00B0343F" w:rsidP="00C90DBB">
                  <w:pPr>
                    <w:spacing w:line="360" w:lineRule="auto"/>
                    <w:jc w:val="center"/>
                    <w:rPr>
                      <w:color w:val="auto"/>
                      <w:sz w:val="16"/>
                      <w:szCs w:val="16"/>
                      <w:lang w:val="pt-PT"/>
                    </w:rPr>
                  </w:pPr>
                  <w:r w:rsidRPr="00B851CE">
                    <w:rPr>
                      <w:color w:val="auto"/>
                      <w:sz w:val="16"/>
                      <w:szCs w:val="16"/>
                      <w:lang w:val="pt-PT"/>
                    </w:rPr>
                    <w:t>3,33</w:t>
                  </w:r>
                </w:p>
              </w:tc>
              <w:tc>
                <w:tcPr>
                  <w:tcW w:w="500" w:type="pct"/>
                  <w:shd w:val="clear" w:color="auto" w:fill="FFFFFF" w:themeFill="background1"/>
                </w:tcPr>
                <w:p w14:paraId="7B99C1AF" w14:textId="77777777" w:rsidR="00C90DBB" w:rsidRPr="00B851CE" w:rsidRDefault="00B0343F" w:rsidP="00C90DBB">
                  <w:pPr>
                    <w:spacing w:line="360" w:lineRule="auto"/>
                    <w:jc w:val="center"/>
                    <w:rPr>
                      <w:color w:val="auto"/>
                      <w:sz w:val="16"/>
                      <w:szCs w:val="16"/>
                      <w:lang w:val="pt-PT"/>
                    </w:rPr>
                  </w:pPr>
                  <w:r w:rsidRPr="00B851CE">
                    <w:rPr>
                      <w:color w:val="auto"/>
                      <w:sz w:val="16"/>
                      <w:szCs w:val="16"/>
                      <w:lang w:val="pt-PT"/>
                    </w:rPr>
                    <w:t>3,49</w:t>
                  </w:r>
                </w:p>
              </w:tc>
              <w:tc>
                <w:tcPr>
                  <w:tcW w:w="500" w:type="pct"/>
                  <w:shd w:val="clear" w:color="auto" w:fill="FFFFFF" w:themeFill="background1"/>
                </w:tcPr>
                <w:p w14:paraId="54A84F82" w14:textId="77777777" w:rsidR="00C90DBB" w:rsidRPr="00B851CE" w:rsidRDefault="00B0343F" w:rsidP="00C90DBB">
                  <w:pPr>
                    <w:spacing w:line="360" w:lineRule="auto"/>
                    <w:jc w:val="center"/>
                    <w:rPr>
                      <w:color w:val="auto"/>
                      <w:sz w:val="16"/>
                      <w:szCs w:val="16"/>
                      <w:lang w:val="pt-PT"/>
                    </w:rPr>
                  </w:pPr>
                  <w:r w:rsidRPr="00B851CE">
                    <w:rPr>
                      <w:color w:val="auto"/>
                      <w:sz w:val="16"/>
                      <w:szCs w:val="16"/>
                      <w:lang w:val="pt-PT"/>
                    </w:rPr>
                    <w:t>4,04</w:t>
                  </w:r>
                </w:p>
              </w:tc>
              <w:tc>
                <w:tcPr>
                  <w:tcW w:w="500" w:type="pct"/>
                  <w:shd w:val="clear" w:color="auto" w:fill="FFFFFF" w:themeFill="background1"/>
                </w:tcPr>
                <w:p w14:paraId="57FF0EA8" w14:textId="77777777" w:rsidR="00C90DBB" w:rsidRPr="00B851CE" w:rsidRDefault="00B0343F" w:rsidP="00C90DBB">
                  <w:pPr>
                    <w:spacing w:line="360" w:lineRule="auto"/>
                    <w:jc w:val="center"/>
                    <w:rPr>
                      <w:color w:val="auto"/>
                      <w:sz w:val="16"/>
                      <w:szCs w:val="16"/>
                      <w:lang w:val="pt-PT"/>
                    </w:rPr>
                  </w:pPr>
                  <w:r w:rsidRPr="00B851CE">
                    <w:rPr>
                      <w:color w:val="auto"/>
                      <w:sz w:val="16"/>
                      <w:szCs w:val="16"/>
                      <w:lang w:val="pt-PT"/>
                    </w:rPr>
                    <w:t>3,76</w:t>
                  </w:r>
                </w:p>
              </w:tc>
              <w:tc>
                <w:tcPr>
                  <w:tcW w:w="500" w:type="pct"/>
                  <w:shd w:val="clear" w:color="auto" w:fill="FFFFFF" w:themeFill="background1"/>
                </w:tcPr>
                <w:p w14:paraId="6EE23A77" w14:textId="77777777" w:rsidR="00C90DBB" w:rsidRPr="00B851CE" w:rsidRDefault="00B0343F" w:rsidP="00C90DBB">
                  <w:pPr>
                    <w:spacing w:line="360" w:lineRule="auto"/>
                    <w:jc w:val="center"/>
                    <w:rPr>
                      <w:color w:val="auto"/>
                      <w:sz w:val="16"/>
                      <w:szCs w:val="16"/>
                      <w:lang w:val="pt-PT"/>
                    </w:rPr>
                  </w:pPr>
                  <w:r w:rsidRPr="00B851CE">
                    <w:rPr>
                      <w:color w:val="auto"/>
                      <w:sz w:val="16"/>
                      <w:szCs w:val="16"/>
                      <w:lang w:val="pt-PT"/>
                    </w:rPr>
                    <w:t>3,95</w:t>
                  </w:r>
                </w:p>
              </w:tc>
              <w:tc>
                <w:tcPr>
                  <w:tcW w:w="500" w:type="pct"/>
                  <w:shd w:val="clear" w:color="auto" w:fill="FFFFFF" w:themeFill="background1"/>
                </w:tcPr>
                <w:p w14:paraId="77E9D599" w14:textId="77777777" w:rsidR="00C90DBB" w:rsidRPr="00B851CE" w:rsidRDefault="00B0343F" w:rsidP="00C90DBB">
                  <w:pPr>
                    <w:spacing w:line="360" w:lineRule="auto"/>
                    <w:jc w:val="center"/>
                    <w:rPr>
                      <w:color w:val="auto"/>
                      <w:sz w:val="16"/>
                      <w:szCs w:val="16"/>
                      <w:lang w:val="pt-PT"/>
                    </w:rPr>
                  </w:pPr>
                  <w:r w:rsidRPr="00B851CE">
                    <w:rPr>
                      <w:color w:val="auto"/>
                      <w:sz w:val="16"/>
                      <w:szCs w:val="16"/>
                      <w:lang w:val="pt-PT"/>
                    </w:rPr>
                    <w:t>3,85</w:t>
                  </w:r>
                </w:p>
              </w:tc>
              <w:tc>
                <w:tcPr>
                  <w:tcW w:w="500" w:type="pct"/>
                  <w:shd w:val="clear" w:color="auto" w:fill="FFFFFF" w:themeFill="background1"/>
                </w:tcPr>
                <w:p w14:paraId="60B43DD9" w14:textId="77777777" w:rsidR="00C90DBB" w:rsidRPr="00B851CE" w:rsidRDefault="00B0343F" w:rsidP="00C90DBB">
                  <w:pPr>
                    <w:spacing w:line="360" w:lineRule="auto"/>
                    <w:jc w:val="center"/>
                    <w:rPr>
                      <w:color w:val="auto"/>
                      <w:sz w:val="16"/>
                      <w:szCs w:val="16"/>
                      <w:lang w:val="pt-PT"/>
                    </w:rPr>
                  </w:pPr>
                  <w:r w:rsidRPr="00B851CE">
                    <w:rPr>
                      <w:color w:val="auto"/>
                      <w:sz w:val="16"/>
                      <w:szCs w:val="16"/>
                      <w:lang w:val="pt-PT"/>
                    </w:rPr>
                    <w:t>4,15</w:t>
                  </w:r>
                </w:p>
              </w:tc>
              <w:tc>
                <w:tcPr>
                  <w:tcW w:w="500" w:type="pct"/>
                  <w:shd w:val="clear" w:color="auto" w:fill="FFFFFF" w:themeFill="background1"/>
                </w:tcPr>
                <w:p w14:paraId="7DB5A3FE" w14:textId="77777777" w:rsidR="00C90DBB" w:rsidRPr="00B851CE" w:rsidRDefault="00B0343F" w:rsidP="00C90DBB">
                  <w:pPr>
                    <w:spacing w:line="360" w:lineRule="auto"/>
                    <w:jc w:val="center"/>
                    <w:rPr>
                      <w:color w:val="auto"/>
                      <w:sz w:val="16"/>
                      <w:szCs w:val="16"/>
                      <w:lang w:val="pt-PT"/>
                    </w:rPr>
                  </w:pPr>
                  <w:r w:rsidRPr="00B851CE">
                    <w:rPr>
                      <w:color w:val="auto"/>
                      <w:sz w:val="16"/>
                      <w:szCs w:val="16"/>
                      <w:lang w:val="pt-PT"/>
                    </w:rPr>
                    <w:t>4,01</w:t>
                  </w:r>
                </w:p>
              </w:tc>
            </w:tr>
            <w:tr w:rsidR="00B851CE" w:rsidRPr="00B851CE" w14:paraId="0402FAC7" w14:textId="77777777" w:rsidTr="006B4A28">
              <w:tc>
                <w:tcPr>
                  <w:tcW w:w="500" w:type="pct"/>
                  <w:shd w:val="clear" w:color="auto" w:fill="FFFFFF" w:themeFill="background1"/>
                </w:tcPr>
                <w:p w14:paraId="77D26997" w14:textId="498BADEF" w:rsidR="00C90DBB" w:rsidRPr="00B851CE" w:rsidRDefault="00F2187C" w:rsidP="00C90DBB">
                  <w:pPr>
                    <w:spacing w:line="360" w:lineRule="auto"/>
                    <w:jc w:val="center"/>
                    <w:rPr>
                      <w:color w:val="auto"/>
                      <w:sz w:val="16"/>
                      <w:szCs w:val="16"/>
                      <w:lang w:val="pt-PT"/>
                    </w:rPr>
                  </w:pPr>
                  <w:r w:rsidRPr="00B851CE">
                    <w:rPr>
                      <w:color w:val="auto"/>
                      <w:sz w:val="16"/>
                      <w:szCs w:val="16"/>
                      <w:lang w:val="pt-PT"/>
                    </w:rPr>
                    <w:t>3,54</w:t>
                  </w:r>
                </w:p>
              </w:tc>
              <w:tc>
                <w:tcPr>
                  <w:tcW w:w="500" w:type="pct"/>
                  <w:shd w:val="clear" w:color="auto" w:fill="FFFFFF" w:themeFill="background1"/>
                </w:tcPr>
                <w:p w14:paraId="5E29AE9B" w14:textId="4A3FC4C7" w:rsidR="00C90DBB" w:rsidRPr="00B851CE" w:rsidRDefault="00F2187C" w:rsidP="00C90DBB">
                  <w:pPr>
                    <w:spacing w:line="360" w:lineRule="auto"/>
                    <w:jc w:val="center"/>
                    <w:rPr>
                      <w:color w:val="auto"/>
                      <w:sz w:val="16"/>
                      <w:szCs w:val="16"/>
                      <w:lang w:val="pt-PT"/>
                    </w:rPr>
                  </w:pPr>
                  <w:r w:rsidRPr="00B851CE">
                    <w:rPr>
                      <w:color w:val="auto"/>
                      <w:sz w:val="16"/>
                      <w:szCs w:val="16"/>
                      <w:lang w:val="pt-PT"/>
                    </w:rPr>
                    <w:t>3,30</w:t>
                  </w:r>
                </w:p>
              </w:tc>
              <w:tc>
                <w:tcPr>
                  <w:tcW w:w="500" w:type="pct"/>
                  <w:shd w:val="clear" w:color="auto" w:fill="FFFFFF" w:themeFill="background1"/>
                </w:tcPr>
                <w:p w14:paraId="001C47C1" w14:textId="0CD0ADF7" w:rsidR="00C90DBB" w:rsidRPr="00B851CE" w:rsidRDefault="00F2187C" w:rsidP="00C90DBB">
                  <w:pPr>
                    <w:spacing w:line="360" w:lineRule="auto"/>
                    <w:jc w:val="center"/>
                    <w:rPr>
                      <w:color w:val="auto"/>
                      <w:sz w:val="16"/>
                      <w:szCs w:val="16"/>
                      <w:lang w:val="pt-PT"/>
                    </w:rPr>
                  </w:pPr>
                  <w:r w:rsidRPr="00B851CE">
                    <w:rPr>
                      <w:color w:val="auto"/>
                      <w:sz w:val="16"/>
                      <w:szCs w:val="16"/>
                      <w:lang w:val="pt-PT"/>
                    </w:rPr>
                    <w:t>2,77</w:t>
                  </w:r>
                </w:p>
              </w:tc>
              <w:tc>
                <w:tcPr>
                  <w:tcW w:w="500" w:type="pct"/>
                  <w:shd w:val="clear" w:color="auto" w:fill="FFFFFF" w:themeFill="background1"/>
                </w:tcPr>
                <w:p w14:paraId="57F9699D" w14:textId="45274CF3" w:rsidR="00C90DBB" w:rsidRPr="00B851CE" w:rsidRDefault="00F2187C" w:rsidP="00C90DBB">
                  <w:pPr>
                    <w:spacing w:line="360" w:lineRule="auto"/>
                    <w:jc w:val="center"/>
                    <w:rPr>
                      <w:color w:val="auto"/>
                      <w:sz w:val="16"/>
                      <w:szCs w:val="16"/>
                      <w:lang w:val="pt-PT"/>
                    </w:rPr>
                  </w:pPr>
                  <w:r w:rsidRPr="00B851CE">
                    <w:rPr>
                      <w:color w:val="auto"/>
                      <w:sz w:val="16"/>
                      <w:szCs w:val="16"/>
                      <w:lang w:val="pt-PT"/>
                    </w:rPr>
                    <w:t>2,60</w:t>
                  </w:r>
                </w:p>
              </w:tc>
              <w:tc>
                <w:tcPr>
                  <w:tcW w:w="500" w:type="pct"/>
                  <w:shd w:val="clear" w:color="auto" w:fill="FFFFFF" w:themeFill="background1"/>
                </w:tcPr>
                <w:p w14:paraId="16559636" w14:textId="4FC50E9A" w:rsidR="00C90DBB" w:rsidRPr="00B851CE" w:rsidRDefault="00F2187C" w:rsidP="00C90DBB">
                  <w:pPr>
                    <w:spacing w:line="360" w:lineRule="auto"/>
                    <w:jc w:val="center"/>
                    <w:rPr>
                      <w:color w:val="auto"/>
                      <w:sz w:val="16"/>
                      <w:szCs w:val="16"/>
                      <w:lang w:val="pt-PT"/>
                    </w:rPr>
                  </w:pPr>
                  <w:r w:rsidRPr="00B851CE">
                    <w:rPr>
                      <w:color w:val="auto"/>
                      <w:sz w:val="16"/>
                      <w:szCs w:val="16"/>
                      <w:lang w:val="pt-PT"/>
                    </w:rPr>
                    <w:t>3,45</w:t>
                  </w:r>
                </w:p>
              </w:tc>
              <w:tc>
                <w:tcPr>
                  <w:tcW w:w="500" w:type="pct"/>
                  <w:shd w:val="clear" w:color="auto" w:fill="FFFFFF" w:themeFill="background1"/>
                </w:tcPr>
                <w:p w14:paraId="6C70663D" w14:textId="12BC9006" w:rsidR="00C90DBB" w:rsidRPr="00B851CE" w:rsidRDefault="00F2187C" w:rsidP="00C90DBB">
                  <w:pPr>
                    <w:spacing w:line="360" w:lineRule="auto"/>
                    <w:jc w:val="center"/>
                    <w:rPr>
                      <w:color w:val="auto"/>
                      <w:sz w:val="16"/>
                      <w:szCs w:val="16"/>
                      <w:lang w:val="pt-PT"/>
                    </w:rPr>
                  </w:pPr>
                  <w:r w:rsidRPr="00B851CE">
                    <w:rPr>
                      <w:color w:val="auto"/>
                      <w:sz w:val="16"/>
                      <w:szCs w:val="16"/>
                      <w:lang w:val="pt-PT"/>
                    </w:rPr>
                    <w:t>3,99</w:t>
                  </w:r>
                </w:p>
              </w:tc>
              <w:tc>
                <w:tcPr>
                  <w:tcW w:w="500" w:type="pct"/>
                  <w:shd w:val="clear" w:color="auto" w:fill="FFFFFF" w:themeFill="background1"/>
                </w:tcPr>
                <w:p w14:paraId="2F0F1D16"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w:t>
                  </w:r>
                </w:p>
              </w:tc>
              <w:tc>
                <w:tcPr>
                  <w:tcW w:w="500" w:type="pct"/>
                  <w:shd w:val="clear" w:color="auto" w:fill="FFFFFF" w:themeFill="background1"/>
                </w:tcPr>
                <w:p w14:paraId="71DB9042"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w:t>
                  </w:r>
                </w:p>
              </w:tc>
              <w:tc>
                <w:tcPr>
                  <w:tcW w:w="500" w:type="pct"/>
                  <w:shd w:val="clear" w:color="auto" w:fill="FFFFFF" w:themeFill="background1"/>
                </w:tcPr>
                <w:p w14:paraId="0F3A27D2"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w:t>
                  </w:r>
                </w:p>
              </w:tc>
              <w:tc>
                <w:tcPr>
                  <w:tcW w:w="500" w:type="pct"/>
                  <w:shd w:val="clear" w:color="auto" w:fill="FFFFFF" w:themeFill="background1"/>
                </w:tcPr>
                <w:p w14:paraId="45164FDF" w14:textId="77777777" w:rsidR="00C90DBB" w:rsidRPr="00B851CE" w:rsidRDefault="00C90DBB" w:rsidP="00C90DBB">
                  <w:pPr>
                    <w:spacing w:line="360" w:lineRule="auto"/>
                    <w:jc w:val="center"/>
                    <w:rPr>
                      <w:color w:val="auto"/>
                      <w:sz w:val="16"/>
                      <w:szCs w:val="16"/>
                      <w:lang w:val="pt-PT"/>
                    </w:rPr>
                  </w:pPr>
                  <w:r w:rsidRPr="00B851CE">
                    <w:rPr>
                      <w:color w:val="auto"/>
                      <w:sz w:val="16"/>
                      <w:szCs w:val="16"/>
                      <w:lang w:val="pt-PT"/>
                    </w:rPr>
                    <w:t>-(*)</w:t>
                  </w:r>
                </w:p>
              </w:tc>
            </w:tr>
          </w:tbl>
          <w:p w14:paraId="79051B93" w14:textId="77777777" w:rsidR="005F24CC" w:rsidRPr="00B851CE" w:rsidRDefault="005F24CC" w:rsidP="00C90DBB">
            <w:pPr>
              <w:spacing w:line="360" w:lineRule="auto"/>
              <w:jc w:val="both"/>
              <w:rPr>
                <w:i/>
                <w:color w:val="auto"/>
                <w:sz w:val="16"/>
                <w:szCs w:val="16"/>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B851CE" w:rsidRPr="00B851CE" w14:paraId="6B1A312A" w14:textId="77777777" w:rsidTr="005F7A25">
              <w:tc>
                <w:tcPr>
                  <w:tcW w:w="999" w:type="pct"/>
                  <w:gridSpan w:val="2"/>
                  <w:shd w:val="clear" w:color="auto" w:fill="BDD6EE" w:themeFill="accent1" w:themeFillTint="66"/>
                </w:tcPr>
                <w:p w14:paraId="37F70409" w14:textId="332C38AF" w:rsidR="005F24CC" w:rsidRPr="00B851CE" w:rsidRDefault="005F24CC" w:rsidP="005F24CC">
                  <w:pPr>
                    <w:spacing w:before="120" w:after="120" w:line="360" w:lineRule="auto"/>
                    <w:jc w:val="center"/>
                    <w:rPr>
                      <w:color w:val="auto"/>
                      <w:sz w:val="16"/>
                      <w:szCs w:val="16"/>
                      <w:lang w:val="pt-PT"/>
                    </w:rPr>
                  </w:pPr>
                  <w:r w:rsidRPr="00B851CE">
                    <w:rPr>
                      <w:color w:val="auto"/>
                      <w:sz w:val="16"/>
                      <w:szCs w:val="16"/>
                      <w:lang w:val="pt-PT"/>
                    </w:rPr>
                    <w:t>Curso 2020/2021</w:t>
                  </w:r>
                </w:p>
              </w:tc>
              <w:tc>
                <w:tcPr>
                  <w:tcW w:w="1000" w:type="pct"/>
                  <w:gridSpan w:val="2"/>
                  <w:shd w:val="clear" w:color="auto" w:fill="BDD6EE" w:themeFill="accent1" w:themeFillTint="66"/>
                </w:tcPr>
                <w:p w14:paraId="1A62A430" w14:textId="2586A5CB" w:rsidR="005F24CC" w:rsidRPr="00B851CE" w:rsidRDefault="000F7FC4" w:rsidP="005F24CC">
                  <w:pPr>
                    <w:spacing w:before="120" w:after="120" w:line="360" w:lineRule="auto"/>
                    <w:jc w:val="center"/>
                    <w:rPr>
                      <w:color w:val="auto"/>
                      <w:sz w:val="16"/>
                      <w:szCs w:val="16"/>
                      <w:lang w:val="pt-PT"/>
                    </w:rPr>
                  </w:pPr>
                  <w:r w:rsidRPr="00B851CE">
                    <w:rPr>
                      <w:color w:val="auto"/>
                      <w:sz w:val="16"/>
                      <w:szCs w:val="16"/>
                      <w:lang w:val="pt-PT"/>
                    </w:rPr>
                    <w:t>Curso 2021/2022</w:t>
                  </w:r>
                </w:p>
              </w:tc>
              <w:tc>
                <w:tcPr>
                  <w:tcW w:w="1001" w:type="pct"/>
                  <w:gridSpan w:val="2"/>
                  <w:shd w:val="clear" w:color="auto" w:fill="BDD6EE" w:themeFill="accent1" w:themeFillTint="66"/>
                </w:tcPr>
                <w:p w14:paraId="554193E3" w14:textId="07360C34" w:rsidR="005F24CC" w:rsidRPr="00B851CE" w:rsidRDefault="005F7A25" w:rsidP="005F24CC">
                  <w:pPr>
                    <w:spacing w:before="120" w:after="120" w:line="360" w:lineRule="auto"/>
                    <w:jc w:val="center"/>
                    <w:rPr>
                      <w:color w:val="auto"/>
                      <w:sz w:val="16"/>
                      <w:szCs w:val="16"/>
                      <w:lang w:val="pt-PT"/>
                    </w:rPr>
                  </w:pPr>
                  <w:r w:rsidRPr="00B851CE">
                    <w:rPr>
                      <w:color w:val="auto"/>
                      <w:sz w:val="16"/>
                      <w:szCs w:val="16"/>
                      <w:lang w:val="pt-PT"/>
                    </w:rPr>
                    <w:t>Curso 2022/2023</w:t>
                  </w:r>
                </w:p>
              </w:tc>
              <w:tc>
                <w:tcPr>
                  <w:tcW w:w="1001" w:type="pct"/>
                  <w:gridSpan w:val="2"/>
                  <w:shd w:val="clear" w:color="auto" w:fill="BDD6EE" w:themeFill="accent1" w:themeFillTint="66"/>
                </w:tcPr>
                <w:p w14:paraId="4FD34C1F" w14:textId="6FA7FAC4" w:rsidR="005F24CC" w:rsidRPr="00B851CE" w:rsidRDefault="006240E3" w:rsidP="006240E3">
                  <w:pPr>
                    <w:spacing w:before="120" w:after="120" w:line="360" w:lineRule="auto"/>
                    <w:jc w:val="center"/>
                    <w:rPr>
                      <w:color w:val="auto"/>
                      <w:sz w:val="16"/>
                      <w:szCs w:val="16"/>
                      <w:lang w:val="pt-PT"/>
                    </w:rPr>
                  </w:pPr>
                  <w:r w:rsidRPr="00B851CE">
                    <w:rPr>
                      <w:color w:val="auto"/>
                      <w:sz w:val="16"/>
                      <w:szCs w:val="16"/>
                      <w:lang w:val="pt-PT"/>
                    </w:rPr>
                    <w:t>Curso 2023/2024</w:t>
                  </w:r>
                </w:p>
              </w:tc>
              <w:tc>
                <w:tcPr>
                  <w:tcW w:w="998" w:type="pct"/>
                  <w:gridSpan w:val="2"/>
                  <w:shd w:val="clear" w:color="auto" w:fill="BDD6EE" w:themeFill="accent1" w:themeFillTint="66"/>
                </w:tcPr>
                <w:p w14:paraId="781C273C" w14:textId="1310BC04" w:rsidR="005F24CC" w:rsidRPr="00B851CE" w:rsidRDefault="005F24CC" w:rsidP="005F24CC">
                  <w:pPr>
                    <w:spacing w:before="120" w:after="120" w:line="360" w:lineRule="auto"/>
                    <w:jc w:val="center"/>
                    <w:rPr>
                      <w:color w:val="auto"/>
                      <w:sz w:val="16"/>
                      <w:szCs w:val="16"/>
                      <w:lang w:val="pt-PT"/>
                    </w:rPr>
                  </w:pPr>
                </w:p>
              </w:tc>
            </w:tr>
            <w:tr w:rsidR="00B851CE" w:rsidRPr="00B851CE" w14:paraId="5C20F76E" w14:textId="77777777" w:rsidTr="005F7A25">
              <w:tc>
                <w:tcPr>
                  <w:tcW w:w="500" w:type="pct"/>
                  <w:tcBorders>
                    <w:bottom w:val="single" w:sz="4" w:space="0" w:color="auto"/>
                  </w:tcBorders>
                  <w:shd w:val="clear" w:color="auto" w:fill="DEEAF6" w:themeFill="accent1" w:themeFillTint="33"/>
                </w:tcPr>
                <w:p w14:paraId="66DD0893" w14:textId="77777777" w:rsidR="006240E3" w:rsidRPr="00B851CE" w:rsidRDefault="006240E3" w:rsidP="006240E3">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tcPr>
                <w:p w14:paraId="489ED408" w14:textId="77777777" w:rsidR="006240E3" w:rsidRPr="00B851CE" w:rsidRDefault="006240E3" w:rsidP="006240E3">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10390E93" w14:textId="305E98C7" w:rsidR="006240E3" w:rsidRPr="00B851CE" w:rsidRDefault="006240E3" w:rsidP="006240E3">
                  <w:pPr>
                    <w:spacing w:line="360" w:lineRule="auto"/>
                    <w:jc w:val="center"/>
                    <w:rPr>
                      <w:color w:val="auto"/>
                      <w:sz w:val="16"/>
                      <w:szCs w:val="16"/>
                      <w:lang w:val="pt-PT"/>
                    </w:rPr>
                  </w:pPr>
                  <w:r w:rsidRPr="00B851CE">
                    <w:rPr>
                      <w:color w:val="auto"/>
                      <w:sz w:val="16"/>
                      <w:szCs w:val="16"/>
                      <w:lang w:val="pt-PT"/>
                    </w:rPr>
                    <w:t>1º ano</w:t>
                  </w:r>
                </w:p>
              </w:tc>
              <w:tc>
                <w:tcPr>
                  <w:tcW w:w="500" w:type="pct"/>
                  <w:tcBorders>
                    <w:bottom w:val="single" w:sz="4" w:space="0" w:color="auto"/>
                  </w:tcBorders>
                  <w:shd w:val="clear" w:color="auto" w:fill="DEEAF6" w:themeFill="accent1" w:themeFillTint="33"/>
                </w:tcPr>
                <w:p w14:paraId="77F0E4CE" w14:textId="3817CA5C" w:rsidR="006240E3" w:rsidRPr="00B851CE" w:rsidRDefault="006240E3" w:rsidP="006240E3">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6F86B702" w14:textId="4411CEBC" w:rsidR="006240E3" w:rsidRPr="00B851CE" w:rsidRDefault="006240E3" w:rsidP="006240E3">
                  <w:pPr>
                    <w:spacing w:line="360" w:lineRule="auto"/>
                    <w:jc w:val="center"/>
                    <w:rPr>
                      <w:color w:val="auto"/>
                      <w:sz w:val="16"/>
                      <w:szCs w:val="16"/>
                      <w:lang w:val="pt-PT"/>
                    </w:rPr>
                  </w:pPr>
                  <w:r w:rsidRPr="00B851CE">
                    <w:rPr>
                      <w:color w:val="auto"/>
                      <w:sz w:val="16"/>
                      <w:szCs w:val="16"/>
                      <w:lang w:val="pt-PT"/>
                    </w:rPr>
                    <w:t>1º ano</w:t>
                  </w:r>
                </w:p>
              </w:tc>
              <w:tc>
                <w:tcPr>
                  <w:tcW w:w="501" w:type="pct"/>
                  <w:tcBorders>
                    <w:bottom w:val="single" w:sz="4" w:space="0" w:color="auto"/>
                  </w:tcBorders>
                  <w:shd w:val="clear" w:color="auto" w:fill="DEEAF6" w:themeFill="accent1" w:themeFillTint="33"/>
                </w:tcPr>
                <w:p w14:paraId="1E27B174" w14:textId="7A34C8A7" w:rsidR="006240E3" w:rsidRPr="00B851CE" w:rsidRDefault="006240E3" w:rsidP="006240E3">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73CF6E01" w14:textId="51331F26" w:rsidR="006240E3" w:rsidRPr="00B851CE" w:rsidRDefault="006240E3" w:rsidP="006240E3">
                  <w:pPr>
                    <w:spacing w:line="360" w:lineRule="auto"/>
                    <w:jc w:val="center"/>
                    <w:rPr>
                      <w:color w:val="auto"/>
                      <w:sz w:val="16"/>
                      <w:szCs w:val="16"/>
                      <w:lang w:val="pt-PT"/>
                    </w:rPr>
                  </w:pPr>
                  <w:r w:rsidRPr="00B851CE">
                    <w:rPr>
                      <w:color w:val="auto"/>
                      <w:sz w:val="16"/>
                      <w:szCs w:val="16"/>
                      <w:lang w:val="pt-PT"/>
                    </w:rPr>
                    <w:t>1º ano</w:t>
                  </w:r>
                </w:p>
              </w:tc>
              <w:tc>
                <w:tcPr>
                  <w:tcW w:w="501" w:type="pct"/>
                  <w:tcBorders>
                    <w:bottom w:val="single" w:sz="4" w:space="0" w:color="auto"/>
                  </w:tcBorders>
                  <w:shd w:val="clear" w:color="auto" w:fill="DEEAF6" w:themeFill="accent1" w:themeFillTint="33"/>
                </w:tcPr>
                <w:p w14:paraId="77BC0569" w14:textId="313ED9CF" w:rsidR="006240E3" w:rsidRPr="00B851CE" w:rsidRDefault="006240E3" w:rsidP="006240E3">
                  <w:pPr>
                    <w:spacing w:line="360" w:lineRule="auto"/>
                    <w:jc w:val="center"/>
                    <w:rPr>
                      <w:color w:val="auto"/>
                      <w:sz w:val="16"/>
                      <w:szCs w:val="16"/>
                      <w:lang w:val="pt-PT"/>
                    </w:rPr>
                  </w:pPr>
                  <w:r w:rsidRPr="00B851CE">
                    <w:rPr>
                      <w:color w:val="auto"/>
                      <w:sz w:val="16"/>
                      <w:szCs w:val="16"/>
                      <w:lang w:val="pt-PT"/>
                    </w:rPr>
                    <w:t>3º ano</w:t>
                  </w:r>
                </w:p>
              </w:tc>
              <w:tc>
                <w:tcPr>
                  <w:tcW w:w="500" w:type="pct"/>
                  <w:tcBorders>
                    <w:bottom w:val="single" w:sz="4" w:space="0" w:color="auto"/>
                  </w:tcBorders>
                  <w:shd w:val="clear" w:color="auto" w:fill="DEEAF6" w:themeFill="accent1" w:themeFillTint="33"/>
                </w:tcPr>
                <w:p w14:paraId="03288077" w14:textId="11029590" w:rsidR="006240E3" w:rsidRPr="00B851CE" w:rsidRDefault="006240E3" w:rsidP="006240E3">
                  <w:pPr>
                    <w:spacing w:line="360" w:lineRule="auto"/>
                    <w:jc w:val="center"/>
                    <w:rPr>
                      <w:color w:val="auto"/>
                      <w:sz w:val="16"/>
                      <w:szCs w:val="16"/>
                      <w:lang w:val="pt-PT"/>
                    </w:rPr>
                  </w:pPr>
                </w:p>
              </w:tc>
              <w:tc>
                <w:tcPr>
                  <w:tcW w:w="498" w:type="pct"/>
                  <w:tcBorders>
                    <w:bottom w:val="single" w:sz="4" w:space="0" w:color="auto"/>
                  </w:tcBorders>
                  <w:shd w:val="clear" w:color="auto" w:fill="DEEAF6" w:themeFill="accent1" w:themeFillTint="33"/>
                </w:tcPr>
                <w:p w14:paraId="43D4F753" w14:textId="4A96A9F2" w:rsidR="006240E3" w:rsidRPr="00B851CE" w:rsidRDefault="006240E3" w:rsidP="006240E3">
                  <w:pPr>
                    <w:spacing w:line="360" w:lineRule="auto"/>
                    <w:jc w:val="center"/>
                    <w:rPr>
                      <w:color w:val="auto"/>
                      <w:sz w:val="16"/>
                      <w:szCs w:val="16"/>
                      <w:lang w:val="pt-PT"/>
                    </w:rPr>
                  </w:pPr>
                </w:p>
              </w:tc>
            </w:tr>
            <w:tr w:rsidR="00B851CE" w:rsidRPr="00B851CE" w14:paraId="52346A52" w14:textId="77777777" w:rsidTr="005F7A25">
              <w:tc>
                <w:tcPr>
                  <w:tcW w:w="500" w:type="pct"/>
                  <w:shd w:val="clear" w:color="auto" w:fill="FFFFFF" w:themeFill="background1"/>
                </w:tcPr>
                <w:p w14:paraId="77C1245A" w14:textId="4F5460A5" w:rsidR="006240E3" w:rsidRPr="00B851CE" w:rsidRDefault="006240E3" w:rsidP="006240E3">
                  <w:pPr>
                    <w:spacing w:line="360" w:lineRule="auto"/>
                    <w:jc w:val="center"/>
                    <w:rPr>
                      <w:color w:val="auto"/>
                      <w:sz w:val="16"/>
                      <w:szCs w:val="16"/>
                      <w:lang w:val="pt-PT"/>
                    </w:rPr>
                  </w:pPr>
                  <w:r w:rsidRPr="00B851CE">
                    <w:rPr>
                      <w:color w:val="auto"/>
                      <w:sz w:val="16"/>
                      <w:szCs w:val="16"/>
                      <w:lang w:val="pt-PT"/>
                    </w:rPr>
                    <w:t>4,19</w:t>
                  </w:r>
                </w:p>
              </w:tc>
              <w:tc>
                <w:tcPr>
                  <w:tcW w:w="500" w:type="pct"/>
                  <w:shd w:val="clear" w:color="auto" w:fill="FFFFFF" w:themeFill="background1"/>
                </w:tcPr>
                <w:p w14:paraId="479C9864" w14:textId="3574B3D8" w:rsidR="006240E3" w:rsidRPr="00B851CE" w:rsidRDefault="006240E3" w:rsidP="006240E3">
                  <w:pPr>
                    <w:spacing w:line="360" w:lineRule="auto"/>
                    <w:jc w:val="center"/>
                    <w:rPr>
                      <w:color w:val="auto"/>
                      <w:sz w:val="16"/>
                      <w:szCs w:val="16"/>
                      <w:lang w:val="pt-PT"/>
                    </w:rPr>
                  </w:pPr>
                  <w:r w:rsidRPr="00B851CE">
                    <w:rPr>
                      <w:color w:val="auto"/>
                      <w:sz w:val="16"/>
                      <w:szCs w:val="16"/>
                      <w:lang w:val="pt-PT"/>
                    </w:rPr>
                    <w:t>3,97</w:t>
                  </w:r>
                </w:p>
              </w:tc>
              <w:tc>
                <w:tcPr>
                  <w:tcW w:w="500" w:type="pct"/>
                  <w:shd w:val="clear" w:color="auto" w:fill="FFFFFF" w:themeFill="background1"/>
                </w:tcPr>
                <w:p w14:paraId="5D8F0C5E" w14:textId="181BF503" w:rsidR="006240E3" w:rsidRPr="00B851CE" w:rsidRDefault="006240E3" w:rsidP="006240E3">
                  <w:pPr>
                    <w:spacing w:line="360" w:lineRule="auto"/>
                    <w:jc w:val="center"/>
                    <w:rPr>
                      <w:color w:val="auto"/>
                      <w:sz w:val="16"/>
                      <w:szCs w:val="16"/>
                      <w:lang w:val="pt-PT"/>
                    </w:rPr>
                  </w:pPr>
                  <w:r w:rsidRPr="00B851CE">
                    <w:rPr>
                      <w:color w:val="auto"/>
                      <w:sz w:val="16"/>
                      <w:szCs w:val="16"/>
                      <w:lang w:val="pt-PT"/>
                    </w:rPr>
                    <w:t>4,15</w:t>
                  </w:r>
                </w:p>
              </w:tc>
              <w:tc>
                <w:tcPr>
                  <w:tcW w:w="500" w:type="pct"/>
                  <w:shd w:val="clear" w:color="auto" w:fill="FFFFFF" w:themeFill="background1"/>
                </w:tcPr>
                <w:p w14:paraId="53DA5C65" w14:textId="115A58AC" w:rsidR="006240E3" w:rsidRPr="00B851CE" w:rsidRDefault="006240E3" w:rsidP="006240E3">
                  <w:pPr>
                    <w:spacing w:line="360" w:lineRule="auto"/>
                    <w:jc w:val="center"/>
                    <w:rPr>
                      <w:color w:val="auto"/>
                      <w:sz w:val="16"/>
                      <w:szCs w:val="16"/>
                      <w:lang w:val="pt-PT"/>
                    </w:rPr>
                  </w:pPr>
                  <w:r w:rsidRPr="00B851CE">
                    <w:rPr>
                      <w:color w:val="auto"/>
                      <w:sz w:val="16"/>
                      <w:szCs w:val="16"/>
                      <w:lang w:val="pt-PT"/>
                    </w:rPr>
                    <w:t>3,97</w:t>
                  </w:r>
                </w:p>
              </w:tc>
              <w:tc>
                <w:tcPr>
                  <w:tcW w:w="500" w:type="pct"/>
                  <w:shd w:val="clear" w:color="auto" w:fill="FFFFFF" w:themeFill="background1"/>
                </w:tcPr>
                <w:p w14:paraId="7B177E42" w14:textId="04AFA09E" w:rsidR="006240E3" w:rsidRPr="00B851CE" w:rsidRDefault="006240E3" w:rsidP="006240E3">
                  <w:pPr>
                    <w:spacing w:line="360" w:lineRule="auto"/>
                    <w:jc w:val="center"/>
                    <w:rPr>
                      <w:color w:val="auto"/>
                      <w:sz w:val="16"/>
                      <w:szCs w:val="16"/>
                      <w:lang w:val="pt-PT"/>
                    </w:rPr>
                  </w:pPr>
                  <w:r w:rsidRPr="00B851CE">
                    <w:rPr>
                      <w:color w:val="auto"/>
                      <w:sz w:val="16"/>
                      <w:szCs w:val="16"/>
                      <w:lang w:val="pt-PT"/>
                    </w:rPr>
                    <w:t>4,14</w:t>
                  </w:r>
                </w:p>
              </w:tc>
              <w:tc>
                <w:tcPr>
                  <w:tcW w:w="501" w:type="pct"/>
                  <w:shd w:val="clear" w:color="auto" w:fill="FFFFFF" w:themeFill="background1"/>
                </w:tcPr>
                <w:p w14:paraId="4F539593" w14:textId="4FC0C149" w:rsidR="006240E3" w:rsidRPr="00B851CE" w:rsidRDefault="006240E3" w:rsidP="006240E3">
                  <w:pPr>
                    <w:spacing w:line="360" w:lineRule="auto"/>
                    <w:jc w:val="center"/>
                    <w:rPr>
                      <w:color w:val="auto"/>
                      <w:sz w:val="16"/>
                      <w:szCs w:val="16"/>
                      <w:lang w:val="pt-PT"/>
                    </w:rPr>
                  </w:pPr>
                  <w:r w:rsidRPr="00B851CE">
                    <w:rPr>
                      <w:color w:val="auto"/>
                      <w:sz w:val="16"/>
                      <w:szCs w:val="16"/>
                      <w:lang w:val="pt-PT"/>
                    </w:rPr>
                    <w:t>3,86</w:t>
                  </w:r>
                </w:p>
              </w:tc>
              <w:tc>
                <w:tcPr>
                  <w:tcW w:w="500" w:type="pct"/>
                  <w:shd w:val="clear" w:color="auto" w:fill="FFFFFF" w:themeFill="background1"/>
                </w:tcPr>
                <w:p w14:paraId="549DFBF2" w14:textId="370333AF" w:rsidR="006240E3" w:rsidRPr="00B851CE" w:rsidRDefault="006240E3" w:rsidP="006240E3">
                  <w:pPr>
                    <w:spacing w:line="360" w:lineRule="auto"/>
                    <w:jc w:val="center"/>
                    <w:rPr>
                      <w:color w:val="auto"/>
                      <w:sz w:val="16"/>
                      <w:szCs w:val="16"/>
                      <w:lang w:val="pt-PT"/>
                    </w:rPr>
                  </w:pPr>
                  <w:r w:rsidRPr="00B851CE">
                    <w:rPr>
                      <w:color w:val="auto"/>
                      <w:sz w:val="16"/>
                      <w:szCs w:val="16"/>
                      <w:lang w:val="pt-PT"/>
                    </w:rPr>
                    <w:t>4,13</w:t>
                  </w:r>
                </w:p>
              </w:tc>
              <w:tc>
                <w:tcPr>
                  <w:tcW w:w="501" w:type="pct"/>
                  <w:shd w:val="clear" w:color="auto" w:fill="FFFFFF" w:themeFill="background1"/>
                </w:tcPr>
                <w:p w14:paraId="4BD7610F" w14:textId="0B263B76" w:rsidR="006240E3" w:rsidRPr="00B851CE" w:rsidRDefault="006240E3" w:rsidP="006240E3">
                  <w:pPr>
                    <w:spacing w:line="360" w:lineRule="auto"/>
                    <w:jc w:val="center"/>
                    <w:rPr>
                      <w:color w:val="auto"/>
                      <w:sz w:val="16"/>
                      <w:szCs w:val="16"/>
                      <w:lang w:val="pt-PT"/>
                    </w:rPr>
                  </w:pPr>
                  <w:r w:rsidRPr="00B851CE">
                    <w:rPr>
                      <w:color w:val="auto"/>
                      <w:sz w:val="16"/>
                      <w:szCs w:val="16"/>
                      <w:lang w:val="pt-PT"/>
                    </w:rPr>
                    <w:t>3,93</w:t>
                  </w:r>
                </w:p>
              </w:tc>
              <w:tc>
                <w:tcPr>
                  <w:tcW w:w="500" w:type="pct"/>
                  <w:shd w:val="clear" w:color="auto" w:fill="FFFFFF" w:themeFill="background1"/>
                </w:tcPr>
                <w:p w14:paraId="20B356BD" w14:textId="7CC0FE6C" w:rsidR="006240E3" w:rsidRPr="00B851CE" w:rsidRDefault="006240E3" w:rsidP="006240E3">
                  <w:pPr>
                    <w:spacing w:line="360" w:lineRule="auto"/>
                    <w:jc w:val="center"/>
                    <w:rPr>
                      <w:color w:val="auto"/>
                      <w:sz w:val="16"/>
                      <w:szCs w:val="16"/>
                      <w:lang w:val="pt-PT"/>
                    </w:rPr>
                  </w:pPr>
                </w:p>
              </w:tc>
              <w:tc>
                <w:tcPr>
                  <w:tcW w:w="498" w:type="pct"/>
                  <w:shd w:val="clear" w:color="auto" w:fill="FFFFFF" w:themeFill="background1"/>
                </w:tcPr>
                <w:p w14:paraId="1B1365C8" w14:textId="6AA95223" w:rsidR="006240E3" w:rsidRPr="00B851CE" w:rsidRDefault="006240E3" w:rsidP="006240E3">
                  <w:pPr>
                    <w:spacing w:line="360" w:lineRule="auto"/>
                    <w:jc w:val="center"/>
                    <w:rPr>
                      <w:color w:val="auto"/>
                      <w:sz w:val="16"/>
                      <w:szCs w:val="16"/>
                      <w:lang w:val="pt-PT"/>
                    </w:rPr>
                  </w:pPr>
                </w:p>
              </w:tc>
            </w:tr>
            <w:tr w:rsidR="00B851CE" w:rsidRPr="00B851CE" w14:paraId="29ABEF0C" w14:textId="77777777" w:rsidTr="005F7A25">
              <w:tc>
                <w:tcPr>
                  <w:tcW w:w="500" w:type="pct"/>
                  <w:shd w:val="clear" w:color="auto" w:fill="FFFFFF" w:themeFill="background1"/>
                </w:tcPr>
                <w:p w14:paraId="3FDF9C43" w14:textId="00B5896F" w:rsidR="006240E3" w:rsidRPr="00B851CE" w:rsidRDefault="00F2187C" w:rsidP="006240E3">
                  <w:pPr>
                    <w:spacing w:line="360" w:lineRule="auto"/>
                    <w:jc w:val="center"/>
                    <w:rPr>
                      <w:color w:val="auto"/>
                      <w:sz w:val="16"/>
                      <w:szCs w:val="16"/>
                      <w:lang w:val="pt-PT"/>
                    </w:rPr>
                  </w:pPr>
                  <w:r w:rsidRPr="00B851CE">
                    <w:rPr>
                      <w:color w:val="auto"/>
                      <w:sz w:val="16"/>
                      <w:szCs w:val="16"/>
                      <w:lang w:val="pt-PT"/>
                    </w:rPr>
                    <w:t>3,59</w:t>
                  </w:r>
                </w:p>
              </w:tc>
              <w:tc>
                <w:tcPr>
                  <w:tcW w:w="500" w:type="pct"/>
                  <w:shd w:val="clear" w:color="auto" w:fill="FFFFFF" w:themeFill="background1"/>
                </w:tcPr>
                <w:p w14:paraId="007A9354" w14:textId="45B48466" w:rsidR="006240E3" w:rsidRPr="00B851CE" w:rsidRDefault="00F2187C" w:rsidP="006240E3">
                  <w:pPr>
                    <w:spacing w:line="360" w:lineRule="auto"/>
                    <w:jc w:val="center"/>
                    <w:rPr>
                      <w:color w:val="auto"/>
                      <w:sz w:val="16"/>
                      <w:szCs w:val="16"/>
                      <w:lang w:val="pt-PT"/>
                    </w:rPr>
                  </w:pPr>
                  <w:r w:rsidRPr="00B851CE">
                    <w:rPr>
                      <w:color w:val="auto"/>
                      <w:sz w:val="16"/>
                      <w:szCs w:val="16"/>
                      <w:lang w:val="pt-PT"/>
                    </w:rPr>
                    <w:t>3,57</w:t>
                  </w:r>
                </w:p>
              </w:tc>
              <w:tc>
                <w:tcPr>
                  <w:tcW w:w="500" w:type="pct"/>
                  <w:shd w:val="clear" w:color="auto" w:fill="FFFFFF" w:themeFill="background1"/>
                </w:tcPr>
                <w:p w14:paraId="7972C0F3" w14:textId="52C5E572" w:rsidR="006240E3" w:rsidRPr="00B851CE" w:rsidRDefault="00F2187C" w:rsidP="006240E3">
                  <w:pPr>
                    <w:spacing w:line="360" w:lineRule="auto"/>
                    <w:jc w:val="center"/>
                    <w:rPr>
                      <w:color w:val="auto"/>
                      <w:sz w:val="16"/>
                      <w:szCs w:val="16"/>
                      <w:lang w:val="pt-PT"/>
                    </w:rPr>
                  </w:pPr>
                  <w:r w:rsidRPr="00B851CE">
                    <w:rPr>
                      <w:color w:val="auto"/>
                      <w:sz w:val="16"/>
                      <w:szCs w:val="16"/>
                      <w:lang w:val="pt-PT"/>
                    </w:rPr>
                    <w:t>3,35</w:t>
                  </w:r>
                </w:p>
              </w:tc>
              <w:tc>
                <w:tcPr>
                  <w:tcW w:w="500" w:type="pct"/>
                  <w:shd w:val="clear" w:color="auto" w:fill="FFFFFF" w:themeFill="background1"/>
                </w:tcPr>
                <w:p w14:paraId="42611666" w14:textId="6065557F" w:rsidR="006240E3" w:rsidRPr="00B851CE" w:rsidRDefault="00F2187C" w:rsidP="006240E3">
                  <w:pPr>
                    <w:spacing w:line="360" w:lineRule="auto"/>
                    <w:jc w:val="center"/>
                    <w:rPr>
                      <w:color w:val="auto"/>
                      <w:sz w:val="16"/>
                      <w:szCs w:val="16"/>
                      <w:lang w:val="pt-PT"/>
                    </w:rPr>
                  </w:pPr>
                  <w:r w:rsidRPr="00B851CE">
                    <w:rPr>
                      <w:color w:val="auto"/>
                      <w:sz w:val="16"/>
                      <w:szCs w:val="16"/>
                      <w:lang w:val="pt-PT"/>
                    </w:rPr>
                    <w:t>4,02</w:t>
                  </w:r>
                </w:p>
              </w:tc>
              <w:tc>
                <w:tcPr>
                  <w:tcW w:w="500" w:type="pct"/>
                  <w:shd w:val="clear" w:color="auto" w:fill="FFFFFF" w:themeFill="background1"/>
                </w:tcPr>
                <w:p w14:paraId="21A530A1" w14:textId="096C4570" w:rsidR="006240E3" w:rsidRPr="00B851CE" w:rsidRDefault="00F2187C" w:rsidP="006240E3">
                  <w:pPr>
                    <w:spacing w:line="360" w:lineRule="auto"/>
                    <w:jc w:val="center"/>
                    <w:rPr>
                      <w:color w:val="auto"/>
                      <w:sz w:val="16"/>
                      <w:szCs w:val="16"/>
                      <w:lang w:val="pt-PT"/>
                    </w:rPr>
                  </w:pPr>
                  <w:r w:rsidRPr="00B851CE">
                    <w:rPr>
                      <w:color w:val="auto"/>
                      <w:sz w:val="16"/>
                      <w:szCs w:val="16"/>
                      <w:lang w:val="pt-PT"/>
                    </w:rPr>
                    <w:t>4,16</w:t>
                  </w:r>
                </w:p>
              </w:tc>
              <w:tc>
                <w:tcPr>
                  <w:tcW w:w="501" w:type="pct"/>
                  <w:shd w:val="clear" w:color="auto" w:fill="FFFFFF" w:themeFill="background1"/>
                </w:tcPr>
                <w:p w14:paraId="594767B4" w14:textId="730ACBC2" w:rsidR="006240E3" w:rsidRPr="00B851CE" w:rsidRDefault="00F2187C" w:rsidP="006240E3">
                  <w:pPr>
                    <w:spacing w:line="360" w:lineRule="auto"/>
                    <w:jc w:val="center"/>
                    <w:rPr>
                      <w:color w:val="auto"/>
                      <w:sz w:val="16"/>
                      <w:szCs w:val="16"/>
                      <w:lang w:val="pt-PT"/>
                    </w:rPr>
                  </w:pPr>
                  <w:r w:rsidRPr="00B851CE">
                    <w:rPr>
                      <w:color w:val="auto"/>
                      <w:sz w:val="16"/>
                      <w:szCs w:val="16"/>
                      <w:lang w:val="pt-PT"/>
                    </w:rPr>
                    <w:t>3,87</w:t>
                  </w:r>
                </w:p>
              </w:tc>
              <w:tc>
                <w:tcPr>
                  <w:tcW w:w="500" w:type="pct"/>
                  <w:shd w:val="clear" w:color="auto" w:fill="FFFFFF" w:themeFill="background1"/>
                </w:tcPr>
                <w:p w14:paraId="23624EB7" w14:textId="08B0AF4D" w:rsidR="006240E3" w:rsidRPr="00B851CE" w:rsidRDefault="00F2187C" w:rsidP="006240E3">
                  <w:pPr>
                    <w:spacing w:line="360" w:lineRule="auto"/>
                    <w:jc w:val="center"/>
                    <w:rPr>
                      <w:color w:val="auto"/>
                      <w:sz w:val="16"/>
                      <w:szCs w:val="16"/>
                      <w:lang w:val="pt-PT"/>
                    </w:rPr>
                  </w:pPr>
                  <w:r w:rsidRPr="00B851CE">
                    <w:rPr>
                      <w:color w:val="auto"/>
                      <w:sz w:val="16"/>
                      <w:szCs w:val="16"/>
                      <w:lang w:val="pt-PT"/>
                    </w:rPr>
                    <w:t>4,01</w:t>
                  </w:r>
                </w:p>
              </w:tc>
              <w:tc>
                <w:tcPr>
                  <w:tcW w:w="501" w:type="pct"/>
                  <w:shd w:val="clear" w:color="auto" w:fill="FFFFFF" w:themeFill="background1"/>
                </w:tcPr>
                <w:p w14:paraId="0D7292A8" w14:textId="00506ECF" w:rsidR="006240E3" w:rsidRPr="00B851CE" w:rsidRDefault="00F2187C" w:rsidP="006240E3">
                  <w:pPr>
                    <w:spacing w:line="360" w:lineRule="auto"/>
                    <w:jc w:val="center"/>
                    <w:rPr>
                      <w:color w:val="auto"/>
                      <w:sz w:val="16"/>
                      <w:szCs w:val="16"/>
                      <w:lang w:val="pt-PT"/>
                    </w:rPr>
                  </w:pPr>
                  <w:r w:rsidRPr="00B851CE">
                    <w:rPr>
                      <w:color w:val="auto"/>
                      <w:sz w:val="16"/>
                      <w:szCs w:val="16"/>
                      <w:lang w:val="pt-PT"/>
                    </w:rPr>
                    <w:t>3,61</w:t>
                  </w:r>
                </w:p>
              </w:tc>
              <w:tc>
                <w:tcPr>
                  <w:tcW w:w="500" w:type="pct"/>
                  <w:shd w:val="clear" w:color="auto" w:fill="FFFFFF" w:themeFill="background1"/>
                </w:tcPr>
                <w:p w14:paraId="7F70F824" w14:textId="75067CD4" w:rsidR="006240E3" w:rsidRPr="00B851CE" w:rsidRDefault="006240E3" w:rsidP="006240E3">
                  <w:pPr>
                    <w:spacing w:line="360" w:lineRule="auto"/>
                    <w:jc w:val="center"/>
                    <w:rPr>
                      <w:color w:val="auto"/>
                      <w:sz w:val="16"/>
                      <w:szCs w:val="16"/>
                      <w:lang w:val="pt-PT"/>
                    </w:rPr>
                  </w:pPr>
                </w:p>
              </w:tc>
              <w:tc>
                <w:tcPr>
                  <w:tcW w:w="498" w:type="pct"/>
                  <w:shd w:val="clear" w:color="auto" w:fill="FFFFFF" w:themeFill="background1"/>
                </w:tcPr>
                <w:p w14:paraId="2BEC775D" w14:textId="44406243" w:rsidR="006240E3" w:rsidRPr="00B851CE" w:rsidRDefault="006240E3" w:rsidP="006240E3">
                  <w:pPr>
                    <w:spacing w:line="360" w:lineRule="auto"/>
                    <w:jc w:val="center"/>
                    <w:rPr>
                      <w:color w:val="auto"/>
                      <w:sz w:val="16"/>
                      <w:szCs w:val="16"/>
                      <w:lang w:val="pt-PT"/>
                    </w:rPr>
                  </w:pPr>
                </w:p>
              </w:tc>
            </w:tr>
          </w:tbl>
          <w:p w14:paraId="015B52D4" w14:textId="2D26F6B3" w:rsidR="00C90DBB" w:rsidRPr="00B851CE" w:rsidRDefault="00A31E86" w:rsidP="00C90DBB">
            <w:pPr>
              <w:spacing w:line="360" w:lineRule="auto"/>
              <w:jc w:val="both"/>
              <w:rPr>
                <w:i/>
                <w:color w:val="auto"/>
                <w:sz w:val="16"/>
                <w:szCs w:val="16"/>
              </w:rPr>
            </w:pPr>
            <w:r w:rsidRPr="00B851CE">
              <w:rPr>
                <w:i/>
                <w:color w:val="auto"/>
                <w:sz w:val="16"/>
                <w:szCs w:val="16"/>
              </w:rPr>
              <w:t>Escala de valores de 1 (máis negativo) a 5 (máis positivo)</w:t>
            </w:r>
          </w:p>
          <w:p w14:paraId="27853AC7" w14:textId="77777777" w:rsidR="00A31E86" w:rsidRPr="00B851CE" w:rsidRDefault="00A31E86" w:rsidP="00C90DBB">
            <w:pPr>
              <w:spacing w:line="360" w:lineRule="auto"/>
              <w:jc w:val="both"/>
              <w:rPr>
                <w:color w:val="auto"/>
                <w:sz w:val="16"/>
                <w:szCs w:val="16"/>
              </w:rPr>
            </w:pPr>
          </w:p>
          <w:p w14:paraId="3D2C9AC4" w14:textId="03361507" w:rsidR="00C90DBB" w:rsidRPr="00B851CE" w:rsidRDefault="00C90DBB" w:rsidP="00A31AB3">
            <w:pPr>
              <w:spacing w:line="360" w:lineRule="auto"/>
              <w:jc w:val="both"/>
              <w:rPr>
                <w:color w:val="auto"/>
                <w:sz w:val="16"/>
                <w:szCs w:val="16"/>
              </w:rPr>
            </w:pPr>
            <w:r w:rsidRPr="00B851CE">
              <w:rPr>
                <w:color w:val="auto"/>
                <w:sz w:val="16"/>
                <w:szCs w:val="16"/>
              </w:rPr>
              <w:t xml:space="preserve">Os resultados de </w:t>
            </w:r>
            <w:r w:rsidR="00D004A0" w:rsidRPr="00B851CE">
              <w:rPr>
                <w:color w:val="auto"/>
                <w:sz w:val="16"/>
                <w:szCs w:val="16"/>
              </w:rPr>
              <w:t>satisfacción</w:t>
            </w:r>
            <w:r w:rsidRPr="00B851CE">
              <w:rPr>
                <w:color w:val="auto"/>
                <w:sz w:val="16"/>
                <w:szCs w:val="16"/>
              </w:rPr>
              <w:t xml:space="preserve"> institucionais (fila superior) son </w:t>
            </w:r>
            <w:r w:rsidR="00A31E86" w:rsidRPr="00B851CE">
              <w:rPr>
                <w:color w:val="auto"/>
                <w:sz w:val="16"/>
                <w:szCs w:val="16"/>
              </w:rPr>
              <w:t xml:space="preserve">positivos, con valores da escala que tenden </w:t>
            </w:r>
            <w:r w:rsidR="00C9035F" w:rsidRPr="00B851CE">
              <w:rPr>
                <w:color w:val="auto"/>
                <w:sz w:val="16"/>
                <w:szCs w:val="16"/>
              </w:rPr>
              <w:t xml:space="preserve">ou superan o </w:t>
            </w:r>
            <w:r w:rsidR="00A31E86" w:rsidRPr="00B851CE">
              <w:rPr>
                <w:color w:val="auto"/>
                <w:sz w:val="16"/>
                <w:szCs w:val="16"/>
              </w:rPr>
              <w:t xml:space="preserve">nivel </w:t>
            </w:r>
            <w:r w:rsidR="00A31E86" w:rsidRPr="00B851CE">
              <w:rPr>
                <w:i/>
                <w:color w:val="auto"/>
                <w:sz w:val="16"/>
                <w:szCs w:val="16"/>
              </w:rPr>
              <w:t>satisfactorio</w:t>
            </w:r>
            <w:r w:rsidR="00A31E86" w:rsidRPr="00B851CE">
              <w:rPr>
                <w:color w:val="auto"/>
                <w:sz w:val="16"/>
                <w:szCs w:val="16"/>
              </w:rPr>
              <w:t xml:space="preserve"> (4/5)</w:t>
            </w:r>
            <w:r w:rsidR="00A31AB3" w:rsidRPr="00B851CE">
              <w:rPr>
                <w:color w:val="auto"/>
                <w:sz w:val="16"/>
                <w:szCs w:val="16"/>
              </w:rPr>
              <w:t xml:space="preserve">, tanto en 1º ano como en 3º. </w:t>
            </w:r>
            <w:r w:rsidR="00C9035F" w:rsidRPr="00B851CE">
              <w:rPr>
                <w:color w:val="auto"/>
                <w:sz w:val="16"/>
                <w:szCs w:val="16"/>
              </w:rPr>
              <w:t>A tendencia á mellora estabiliza en 1º ano, pasando de 4,1</w:t>
            </w:r>
            <w:r w:rsidR="006240E3" w:rsidRPr="00B851CE">
              <w:rPr>
                <w:color w:val="auto"/>
                <w:sz w:val="16"/>
                <w:szCs w:val="16"/>
              </w:rPr>
              <w:t>4</w:t>
            </w:r>
            <w:r w:rsidR="00C9035F" w:rsidRPr="00B851CE">
              <w:rPr>
                <w:color w:val="auto"/>
                <w:sz w:val="16"/>
                <w:szCs w:val="16"/>
              </w:rPr>
              <w:t xml:space="preserve"> o ano anterior a 4,1</w:t>
            </w:r>
            <w:r w:rsidR="006240E3" w:rsidRPr="00B851CE">
              <w:rPr>
                <w:color w:val="auto"/>
                <w:sz w:val="16"/>
                <w:szCs w:val="16"/>
              </w:rPr>
              <w:t>3</w:t>
            </w:r>
            <w:r w:rsidR="00C9035F" w:rsidRPr="00B851CE">
              <w:rPr>
                <w:color w:val="auto"/>
                <w:sz w:val="16"/>
                <w:szCs w:val="16"/>
              </w:rPr>
              <w:t xml:space="preserve">, e </w:t>
            </w:r>
            <w:r w:rsidR="006240E3" w:rsidRPr="00B851CE">
              <w:rPr>
                <w:color w:val="auto"/>
                <w:sz w:val="16"/>
                <w:szCs w:val="16"/>
              </w:rPr>
              <w:t xml:space="preserve">semella mellorar </w:t>
            </w:r>
            <w:r w:rsidR="00C9035F" w:rsidRPr="00B851CE">
              <w:rPr>
                <w:color w:val="auto"/>
                <w:sz w:val="16"/>
                <w:szCs w:val="16"/>
              </w:rPr>
              <w:t>lixeiramente en 3º pasando de 3,</w:t>
            </w:r>
            <w:r w:rsidR="006240E3" w:rsidRPr="00B851CE">
              <w:rPr>
                <w:color w:val="auto"/>
                <w:sz w:val="16"/>
                <w:szCs w:val="16"/>
              </w:rPr>
              <w:t>86</w:t>
            </w:r>
            <w:r w:rsidR="00C9035F" w:rsidRPr="00B851CE">
              <w:rPr>
                <w:color w:val="auto"/>
                <w:sz w:val="16"/>
                <w:szCs w:val="16"/>
              </w:rPr>
              <w:t xml:space="preserve"> a 3,</w:t>
            </w:r>
            <w:r w:rsidR="006240E3" w:rsidRPr="00B851CE">
              <w:rPr>
                <w:color w:val="auto"/>
                <w:sz w:val="16"/>
                <w:szCs w:val="16"/>
              </w:rPr>
              <w:t>97</w:t>
            </w:r>
            <w:r w:rsidR="00C9035F" w:rsidRPr="00B851CE">
              <w:rPr>
                <w:color w:val="auto"/>
                <w:sz w:val="16"/>
                <w:szCs w:val="16"/>
              </w:rPr>
              <w:t>. Os dous valores están por ri</w:t>
            </w:r>
            <w:r w:rsidR="006240E3" w:rsidRPr="00B851CE">
              <w:rPr>
                <w:color w:val="auto"/>
                <w:sz w:val="16"/>
                <w:szCs w:val="16"/>
              </w:rPr>
              <w:t>ba do obxectivo de calidade 2024</w:t>
            </w:r>
            <w:r w:rsidR="00C9035F" w:rsidRPr="00B851CE">
              <w:rPr>
                <w:color w:val="auto"/>
                <w:sz w:val="16"/>
                <w:szCs w:val="16"/>
              </w:rPr>
              <w:t xml:space="preserve"> (3,</w:t>
            </w:r>
            <w:r w:rsidR="006240E3" w:rsidRPr="00B851CE">
              <w:rPr>
                <w:color w:val="auto"/>
                <w:sz w:val="16"/>
                <w:szCs w:val="16"/>
              </w:rPr>
              <w:t>90</w:t>
            </w:r>
            <w:r w:rsidR="00C9035F" w:rsidRPr="00B851CE">
              <w:rPr>
                <w:color w:val="auto"/>
                <w:sz w:val="16"/>
                <w:szCs w:val="16"/>
              </w:rPr>
              <w:t xml:space="preserve">) </w:t>
            </w:r>
            <w:r w:rsidR="00A31AB3" w:rsidRPr="00B851CE">
              <w:rPr>
                <w:color w:val="auto"/>
                <w:sz w:val="16"/>
                <w:szCs w:val="16"/>
              </w:rPr>
              <w:t>Tamén, unha gran maioría dos programas dispoñen de valores superiores ao punto medio da escala (3/5), e moitos deles superior a 4/5. Do mesmo xeito que no caso da participación, os resultados</w:t>
            </w:r>
            <w:r w:rsidRPr="00B851CE">
              <w:rPr>
                <w:color w:val="auto"/>
                <w:sz w:val="16"/>
                <w:szCs w:val="16"/>
              </w:rPr>
              <w:t xml:space="preserve"> desagregados por programa </w:t>
            </w:r>
            <w:r w:rsidR="00A31AB3" w:rsidRPr="00B851CE">
              <w:rPr>
                <w:color w:val="auto"/>
                <w:sz w:val="16"/>
                <w:szCs w:val="16"/>
              </w:rPr>
              <w:t xml:space="preserve">deben tratarse con cautela, </w:t>
            </w:r>
            <w:r w:rsidRPr="00B851CE">
              <w:rPr>
                <w:color w:val="auto"/>
                <w:sz w:val="16"/>
                <w:szCs w:val="16"/>
              </w:rPr>
              <w:t>ao tratarse de poboacións moi pequenas.</w:t>
            </w:r>
            <w:r w:rsidR="00A31AB3" w:rsidRPr="00B851CE">
              <w:rPr>
                <w:color w:val="auto"/>
                <w:sz w:val="16"/>
                <w:szCs w:val="16"/>
              </w:rPr>
              <w:t xml:space="preserve"> Nestes casos convén prestar máis atención ás tendencias cá os valores puntuais.</w:t>
            </w:r>
          </w:p>
          <w:p w14:paraId="733A3890" w14:textId="77777777" w:rsidR="00DD2685" w:rsidRPr="00B851CE" w:rsidRDefault="00DD2685" w:rsidP="00A31AB3">
            <w:pPr>
              <w:spacing w:line="360" w:lineRule="auto"/>
              <w:jc w:val="both"/>
              <w:rPr>
                <w:color w:val="auto"/>
                <w:sz w:val="16"/>
                <w:szCs w:val="16"/>
              </w:rPr>
            </w:pPr>
          </w:p>
          <w:p w14:paraId="55BC4384" w14:textId="21354269" w:rsidR="008F2436" w:rsidRPr="00B851CE" w:rsidRDefault="00C90DBB" w:rsidP="008F2436">
            <w:pPr>
              <w:spacing w:line="360" w:lineRule="auto"/>
              <w:jc w:val="both"/>
              <w:rPr>
                <w:color w:val="auto"/>
                <w:sz w:val="16"/>
                <w:szCs w:val="16"/>
              </w:rPr>
            </w:pPr>
            <w:r w:rsidRPr="00B851CE">
              <w:rPr>
                <w:color w:val="auto"/>
                <w:sz w:val="16"/>
                <w:szCs w:val="16"/>
              </w:rPr>
              <w:t xml:space="preserve">Os resultados de </w:t>
            </w:r>
            <w:r w:rsidR="008C565F" w:rsidRPr="00B851CE">
              <w:rPr>
                <w:color w:val="auto"/>
                <w:sz w:val="16"/>
                <w:szCs w:val="16"/>
              </w:rPr>
              <w:t>satisfacción</w:t>
            </w:r>
            <w:r w:rsidRPr="00B851CE">
              <w:rPr>
                <w:color w:val="auto"/>
                <w:sz w:val="16"/>
                <w:szCs w:val="16"/>
              </w:rPr>
              <w:t xml:space="preserve"> do programa (fila </w:t>
            </w:r>
            <w:r w:rsidR="008C565F" w:rsidRPr="00B851CE">
              <w:rPr>
                <w:color w:val="auto"/>
                <w:sz w:val="16"/>
                <w:szCs w:val="16"/>
              </w:rPr>
              <w:t>inferior</w:t>
            </w:r>
            <w:r w:rsidRPr="00B851CE">
              <w:rPr>
                <w:color w:val="auto"/>
                <w:sz w:val="16"/>
                <w:szCs w:val="16"/>
              </w:rPr>
              <w:t>)</w:t>
            </w:r>
            <w:r w:rsidR="008F2436" w:rsidRPr="00B851CE">
              <w:rPr>
                <w:color w:val="auto"/>
                <w:sz w:val="16"/>
                <w:szCs w:val="16"/>
              </w:rPr>
              <w:t xml:space="preserve"> mostran unha evolución sostida e progresivamente positiva, </w:t>
            </w:r>
            <w:proofErr w:type="spellStart"/>
            <w:r w:rsidR="008F2436" w:rsidRPr="00B851CE">
              <w:rPr>
                <w:color w:val="auto"/>
                <w:sz w:val="16"/>
                <w:szCs w:val="16"/>
              </w:rPr>
              <w:t>alineada</w:t>
            </w:r>
            <w:proofErr w:type="spellEnd"/>
            <w:r w:rsidR="008F2436" w:rsidRPr="00B851CE">
              <w:rPr>
                <w:color w:val="auto"/>
                <w:sz w:val="16"/>
                <w:szCs w:val="16"/>
              </w:rPr>
              <w:t xml:space="preserve"> e, en moitos casos, superior ás cifras medias da Universidade, nun contexto disciplinar altamente especializado. No primeiro ano, os valores </w:t>
            </w:r>
            <w:proofErr w:type="spellStart"/>
            <w:r w:rsidR="008F2436" w:rsidRPr="00B851CE">
              <w:rPr>
                <w:color w:val="auto"/>
                <w:sz w:val="16"/>
                <w:szCs w:val="16"/>
              </w:rPr>
              <w:t>iníciales</w:t>
            </w:r>
            <w:proofErr w:type="spellEnd"/>
            <w:r w:rsidR="008F2436" w:rsidRPr="00B851CE">
              <w:rPr>
                <w:color w:val="auto"/>
                <w:sz w:val="16"/>
                <w:szCs w:val="16"/>
              </w:rPr>
              <w:t xml:space="preserve"> situáronse por debaixo da media (3,58 en </w:t>
            </w:r>
            <w:r w:rsidR="008F2436" w:rsidRPr="00B851CE">
              <w:rPr>
                <w:color w:val="auto"/>
                <w:sz w:val="16"/>
                <w:szCs w:val="16"/>
              </w:rPr>
              <w:lastRenderedPageBreak/>
              <w:t>2020/21 e 3,35 en 2021/22), o que suxería a necesidade de reforzar o acompañamento inicial e a comunicación dos procedementos doutorais. Desde entón, produciuse unha mellora continua: o valor acadou 4,15 no curso 2022/23 —superando mesmo á media institucional— e mantívose en 4,01 no curso 2023/24, permanecendo por riba do obxectivo de calidade (3,90).</w:t>
            </w:r>
          </w:p>
          <w:p w14:paraId="32771005" w14:textId="77777777" w:rsidR="008F2436" w:rsidRPr="00B851CE" w:rsidRDefault="008F2436" w:rsidP="008F2436">
            <w:pPr>
              <w:spacing w:line="360" w:lineRule="auto"/>
              <w:jc w:val="both"/>
              <w:rPr>
                <w:color w:val="auto"/>
                <w:sz w:val="16"/>
                <w:szCs w:val="16"/>
              </w:rPr>
            </w:pPr>
            <w:r w:rsidRPr="00B851CE">
              <w:rPr>
                <w:color w:val="auto"/>
                <w:sz w:val="16"/>
                <w:szCs w:val="16"/>
              </w:rPr>
              <w:t xml:space="preserve">No tramo final do doutoramento, os valores amósanse máis variables: despois do pico de 4,02 en 2021/22, descendeu a 3,87 en 2022/23 e pechou en 3,61 en 2023/24. Aínda que esta última cifra permanece por encima do punto medio (3/5), indica que a percepción global do estudante xa en fase avanzada se atopa por debaixo da media institucional (3,93). Estes resultados amosan que as medidas introducidas (como a reorganización de </w:t>
            </w:r>
            <w:proofErr w:type="spellStart"/>
            <w:r w:rsidRPr="00B851CE">
              <w:rPr>
                <w:color w:val="auto"/>
                <w:sz w:val="16"/>
                <w:szCs w:val="16"/>
              </w:rPr>
              <w:t>hitos</w:t>
            </w:r>
            <w:proofErr w:type="spellEnd"/>
            <w:r w:rsidRPr="00B851CE">
              <w:rPr>
                <w:color w:val="auto"/>
                <w:sz w:val="16"/>
                <w:szCs w:val="16"/>
              </w:rPr>
              <w:t xml:space="preserve"> formativos e reforzo da </w:t>
            </w:r>
            <w:proofErr w:type="spellStart"/>
            <w:r w:rsidRPr="00B851CE">
              <w:rPr>
                <w:color w:val="auto"/>
                <w:sz w:val="16"/>
                <w:szCs w:val="16"/>
              </w:rPr>
              <w:t>titorización</w:t>
            </w:r>
            <w:proofErr w:type="spellEnd"/>
            <w:r w:rsidRPr="00B851CE">
              <w:rPr>
                <w:color w:val="auto"/>
                <w:sz w:val="16"/>
                <w:szCs w:val="16"/>
              </w:rPr>
              <w:t>) tiveron impacto especialmente nos estadios iniciais, pero existe marxe de mellora no acompañamento personalizado cara á defensa da tese.</w:t>
            </w:r>
          </w:p>
          <w:p w14:paraId="5520B0D7" w14:textId="1CAE6D54" w:rsidR="00C90DBB" w:rsidRPr="00B851CE" w:rsidRDefault="008F2436" w:rsidP="008F2436">
            <w:pPr>
              <w:spacing w:line="360" w:lineRule="auto"/>
              <w:jc w:val="both"/>
              <w:rPr>
                <w:color w:val="auto"/>
                <w:sz w:val="16"/>
                <w:szCs w:val="16"/>
              </w:rPr>
            </w:pPr>
            <w:r w:rsidRPr="00B851CE">
              <w:rPr>
                <w:color w:val="auto"/>
                <w:sz w:val="16"/>
                <w:szCs w:val="16"/>
              </w:rPr>
              <w:t xml:space="preserve">En conxunto, as enquisas reflicten que o programa está consolidando unha experiencia formativa cada vez máis satisfactoria, estreitando a distancia co estándar universitario. Non obstante, os indicadores apuntan a que é necesario reforzar as fases avanzadas do proceso, colocando o foco na avaliación final, visibilidade académica e soporte administrativo para garantir unha continuidade de calidade ata o remate do </w:t>
            </w:r>
            <w:proofErr w:type="spellStart"/>
            <w:r w:rsidRPr="00B851CE">
              <w:rPr>
                <w:color w:val="auto"/>
                <w:sz w:val="16"/>
                <w:szCs w:val="16"/>
              </w:rPr>
              <w:t>doctorado</w:t>
            </w:r>
            <w:proofErr w:type="spellEnd"/>
          </w:p>
          <w:p w14:paraId="73C491AE" w14:textId="77777777" w:rsidR="002F3F20" w:rsidRPr="00B851CE" w:rsidRDefault="002F3F20" w:rsidP="001529EC">
            <w:pPr>
              <w:spacing w:line="360" w:lineRule="auto"/>
              <w:jc w:val="both"/>
              <w:rPr>
                <w:color w:val="auto"/>
                <w:sz w:val="16"/>
                <w:szCs w:val="16"/>
              </w:rPr>
            </w:pPr>
          </w:p>
          <w:p w14:paraId="5715A31D" w14:textId="77777777" w:rsidR="00237E7D" w:rsidRPr="00B851CE" w:rsidRDefault="002B35DF" w:rsidP="00237E7D">
            <w:pPr>
              <w:spacing w:line="360" w:lineRule="auto"/>
              <w:jc w:val="both"/>
              <w:rPr>
                <w:color w:val="auto"/>
                <w:sz w:val="16"/>
                <w:szCs w:val="16"/>
              </w:rPr>
            </w:pPr>
            <w:r w:rsidRPr="00B851CE">
              <w:rPr>
                <w:color w:val="auto"/>
                <w:sz w:val="16"/>
                <w:szCs w:val="16"/>
              </w:rPr>
              <w:t>-</w:t>
            </w:r>
            <w:r w:rsidR="006D61C6" w:rsidRPr="00B851CE">
              <w:rPr>
                <w:color w:val="auto"/>
                <w:sz w:val="16"/>
                <w:szCs w:val="16"/>
              </w:rPr>
              <w:t>(*): Como se comentou, en outubro de 2020 realizáronse ao mesmo tempo, de forma extraordinaria, as enquisas anuais a estudantes de 1º e 3º ano de 2019/20 e tamén do curso 2018/19, retrasada pola pandemia.</w:t>
            </w:r>
          </w:p>
          <w:p w14:paraId="741F86BE" w14:textId="7409E755" w:rsidR="006D61C6" w:rsidRPr="00B851CE" w:rsidRDefault="006D61C6" w:rsidP="00237E7D">
            <w:pPr>
              <w:spacing w:line="360" w:lineRule="auto"/>
              <w:jc w:val="both"/>
              <w:rPr>
                <w:color w:val="auto"/>
                <w:sz w:val="16"/>
                <w:szCs w:val="16"/>
              </w:rPr>
            </w:pPr>
            <w:r w:rsidRPr="00B851CE">
              <w:rPr>
                <w:color w:val="auto"/>
                <w:sz w:val="16"/>
                <w:szCs w:val="16"/>
              </w:rPr>
              <w:t>Un problema técnico na configuración da aplicación de enquisas (</w:t>
            </w:r>
            <w:proofErr w:type="spellStart"/>
            <w:r w:rsidRPr="00B851CE">
              <w:rPr>
                <w:color w:val="auto"/>
                <w:sz w:val="16"/>
                <w:szCs w:val="16"/>
              </w:rPr>
              <w:t>LimeSurvey</w:t>
            </w:r>
            <w:proofErr w:type="spellEnd"/>
            <w:r w:rsidRPr="00B851CE">
              <w:rPr>
                <w:color w:val="auto"/>
                <w:sz w:val="16"/>
                <w:szCs w:val="16"/>
              </w:rPr>
              <w:t>) provocou que, aínda que o proceso de recollida de opinión se desenvolveu correctamente e se dispoñan dos datos agregados, sexa imposible dispor dos resultados de participación e de satisfacción desagregados por programa, así como tampouco por sexo. Trátase dunha cuestión puntual que, de xeito excepcional, afectou a dous cursos. En 2021, resolta a incidencia, dispo</w:t>
            </w:r>
            <w:r w:rsidR="005F24CC" w:rsidRPr="00B851CE">
              <w:rPr>
                <w:color w:val="auto"/>
                <w:sz w:val="16"/>
                <w:szCs w:val="16"/>
              </w:rPr>
              <w:t>n</w:t>
            </w:r>
            <w:r w:rsidRPr="00B851CE">
              <w:rPr>
                <w:color w:val="auto"/>
                <w:sz w:val="16"/>
                <w:szCs w:val="16"/>
              </w:rPr>
              <w:t>se de novo de resultados desagregados.</w:t>
            </w:r>
          </w:p>
          <w:p w14:paraId="788126D9" w14:textId="77777777" w:rsidR="006D61C6" w:rsidRPr="00B851CE" w:rsidRDefault="006D61C6" w:rsidP="00237E7D">
            <w:pPr>
              <w:spacing w:line="360" w:lineRule="auto"/>
              <w:jc w:val="both"/>
              <w:rPr>
                <w:color w:val="auto"/>
                <w:sz w:val="16"/>
                <w:szCs w:val="16"/>
              </w:rPr>
            </w:pPr>
          </w:p>
          <w:p w14:paraId="0DBC4E8B" w14:textId="77777777" w:rsidR="006D61C6" w:rsidRPr="00B851CE" w:rsidRDefault="006D61C6" w:rsidP="00237E7D">
            <w:pPr>
              <w:spacing w:line="360" w:lineRule="auto"/>
              <w:jc w:val="both"/>
              <w:rPr>
                <w:color w:val="auto"/>
                <w:sz w:val="16"/>
                <w:szCs w:val="16"/>
              </w:rPr>
            </w:pPr>
          </w:p>
          <w:p w14:paraId="0C1DD9C8" w14:textId="77777777" w:rsidR="00237E7D" w:rsidRPr="00B851CE" w:rsidRDefault="00237E7D" w:rsidP="00237E7D">
            <w:pPr>
              <w:spacing w:line="360" w:lineRule="auto"/>
              <w:jc w:val="both"/>
              <w:rPr>
                <w:color w:val="auto"/>
                <w:sz w:val="16"/>
                <w:szCs w:val="16"/>
                <w:u w:val="single"/>
              </w:rPr>
            </w:pPr>
            <w:r w:rsidRPr="00B851CE">
              <w:rPr>
                <w:color w:val="auto"/>
                <w:sz w:val="16"/>
                <w:szCs w:val="16"/>
                <w:u w:val="single"/>
              </w:rPr>
              <w:t xml:space="preserve">Profesorado </w:t>
            </w:r>
            <w:r w:rsidR="007D21FC" w:rsidRPr="00B851CE">
              <w:rPr>
                <w:color w:val="auto"/>
                <w:sz w:val="16"/>
                <w:szCs w:val="16"/>
                <w:u w:val="single"/>
              </w:rPr>
              <w:t>(directores e titores de teses):</w:t>
            </w:r>
          </w:p>
          <w:p w14:paraId="7038725E" w14:textId="77777777" w:rsidR="00070F33" w:rsidRPr="00B851CE" w:rsidRDefault="00070F33" w:rsidP="00070F33">
            <w:pPr>
              <w:spacing w:line="360" w:lineRule="auto"/>
              <w:jc w:val="both"/>
              <w:rPr>
                <w:color w:val="auto"/>
                <w:sz w:val="16"/>
                <w:szCs w:val="16"/>
              </w:rPr>
            </w:pPr>
            <w:r w:rsidRPr="00B851CE">
              <w:rPr>
                <w:color w:val="auto"/>
                <w:sz w:val="16"/>
                <w:szCs w:val="16"/>
              </w:rPr>
              <w:t>Resultados de participación agregados (Universidade de Vigo) e do programa</w:t>
            </w:r>
          </w:p>
          <w:p w14:paraId="40888080" w14:textId="77777777" w:rsidR="00070F33" w:rsidRPr="00B851CE" w:rsidRDefault="00070F33" w:rsidP="00237E7D">
            <w:pPr>
              <w:spacing w:line="360" w:lineRule="auto"/>
              <w:jc w:val="both"/>
              <w:rPr>
                <w:color w:val="auto"/>
                <w:sz w:val="16"/>
                <w:szCs w:val="16"/>
              </w:rPr>
            </w:pPr>
          </w:p>
          <w:tbl>
            <w:tblPr>
              <w:tblStyle w:val="Tablaconcuadrcula"/>
              <w:tblW w:w="3959" w:type="pct"/>
              <w:tblCellMar>
                <w:left w:w="57" w:type="dxa"/>
                <w:right w:w="57" w:type="dxa"/>
              </w:tblCellMar>
              <w:tblLook w:val="04A0" w:firstRow="1" w:lastRow="0" w:firstColumn="1" w:lastColumn="0" w:noHBand="0" w:noVBand="1"/>
            </w:tblPr>
            <w:tblGrid>
              <w:gridCol w:w="1454"/>
              <w:gridCol w:w="1813"/>
              <w:gridCol w:w="1813"/>
              <w:gridCol w:w="1813"/>
            </w:tblGrid>
            <w:tr w:rsidR="00B851CE" w:rsidRPr="00B851CE" w14:paraId="08963D83" w14:textId="34338A0A" w:rsidTr="00F73453">
              <w:tc>
                <w:tcPr>
                  <w:tcW w:w="1055" w:type="pct"/>
                  <w:shd w:val="clear" w:color="auto" w:fill="BDD6EE" w:themeFill="accent1" w:themeFillTint="66"/>
                </w:tcPr>
                <w:p w14:paraId="4FB68E2F" w14:textId="77777777" w:rsidR="00F73453" w:rsidRPr="00B851CE" w:rsidRDefault="00F73453" w:rsidP="00070F33">
                  <w:pPr>
                    <w:spacing w:before="120" w:line="360" w:lineRule="auto"/>
                    <w:jc w:val="center"/>
                    <w:rPr>
                      <w:color w:val="auto"/>
                      <w:sz w:val="16"/>
                      <w:szCs w:val="16"/>
                    </w:rPr>
                  </w:pPr>
                  <w:r w:rsidRPr="00B851CE">
                    <w:rPr>
                      <w:color w:val="auto"/>
                      <w:sz w:val="16"/>
                      <w:szCs w:val="16"/>
                    </w:rPr>
                    <w:t>2018</w:t>
                  </w:r>
                </w:p>
                <w:p w14:paraId="29797931" w14:textId="77777777" w:rsidR="00F73453" w:rsidRPr="00B851CE" w:rsidRDefault="00F73453" w:rsidP="00070F33">
                  <w:pPr>
                    <w:spacing w:before="120" w:line="360" w:lineRule="auto"/>
                    <w:jc w:val="center"/>
                    <w:rPr>
                      <w:color w:val="auto"/>
                      <w:sz w:val="16"/>
                      <w:szCs w:val="16"/>
                    </w:rPr>
                  </w:pPr>
                  <w:r w:rsidRPr="00B851CE">
                    <w:rPr>
                      <w:color w:val="auto"/>
                      <w:sz w:val="16"/>
                      <w:szCs w:val="16"/>
                    </w:rPr>
                    <w:t>(cursos 2012/13 a 2017/18)</w:t>
                  </w:r>
                </w:p>
              </w:tc>
              <w:tc>
                <w:tcPr>
                  <w:tcW w:w="1315" w:type="pct"/>
                  <w:shd w:val="clear" w:color="auto" w:fill="BDD6EE" w:themeFill="accent1" w:themeFillTint="66"/>
                </w:tcPr>
                <w:p w14:paraId="342B17A8" w14:textId="77777777" w:rsidR="00F73453" w:rsidRPr="00B851CE" w:rsidRDefault="00F73453" w:rsidP="00070F33">
                  <w:pPr>
                    <w:spacing w:before="120" w:line="360" w:lineRule="auto"/>
                    <w:jc w:val="center"/>
                    <w:rPr>
                      <w:color w:val="auto"/>
                      <w:sz w:val="16"/>
                      <w:szCs w:val="16"/>
                    </w:rPr>
                  </w:pPr>
                  <w:r w:rsidRPr="00B851CE">
                    <w:rPr>
                      <w:color w:val="auto"/>
                      <w:sz w:val="16"/>
                      <w:szCs w:val="16"/>
                    </w:rPr>
                    <w:t>2020</w:t>
                  </w:r>
                </w:p>
                <w:p w14:paraId="74374D1D" w14:textId="77777777" w:rsidR="00F73453" w:rsidRPr="00B851CE" w:rsidRDefault="00F73453" w:rsidP="00070F33">
                  <w:pPr>
                    <w:spacing w:before="120" w:after="120" w:line="360" w:lineRule="auto"/>
                    <w:jc w:val="center"/>
                    <w:rPr>
                      <w:color w:val="auto"/>
                      <w:sz w:val="16"/>
                      <w:szCs w:val="16"/>
                    </w:rPr>
                  </w:pPr>
                  <w:r w:rsidRPr="00B851CE">
                    <w:rPr>
                      <w:color w:val="auto"/>
                      <w:sz w:val="16"/>
                      <w:szCs w:val="16"/>
                    </w:rPr>
                    <w:t>(cursos 2018/19 a 2019/20)</w:t>
                  </w:r>
                </w:p>
              </w:tc>
              <w:tc>
                <w:tcPr>
                  <w:tcW w:w="1315" w:type="pct"/>
                  <w:shd w:val="clear" w:color="auto" w:fill="BDD6EE" w:themeFill="accent1" w:themeFillTint="66"/>
                </w:tcPr>
                <w:p w14:paraId="3740504B" w14:textId="6262AE9E" w:rsidR="00F73453" w:rsidRPr="00B851CE" w:rsidRDefault="00F73453" w:rsidP="000F7FC4">
                  <w:pPr>
                    <w:spacing w:before="120" w:line="360" w:lineRule="auto"/>
                    <w:jc w:val="center"/>
                    <w:rPr>
                      <w:color w:val="auto"/>
                      <w:sz w:val="16"/>
                      <w:szCs w:val="16"/>
                    </w:rPr>
                  </w:pPr>
                  <w:r w:rsidRPr="00B851CE">
                    <w:rPr>
                      <w:color w:val="auto"/>
                      <w:sz w:val="16"/>
                      <w:szCs w:val="16"/>
                    </w:rPr>
                    <w:t>2022</w:t>
                  </w:r>
                </w:p>
                <w:p w14:paraId="58E5DB6F" w14:textId="11E9D13E" w:rsidR="00F73453" w:rsidRPr="00B851CE" w:rsidRDefault="00F73453" w:rsidP="000F7FC4">
                  <w:pPr>
                    <w:spacing w:before="120" w:line="360" w:lineRule="auto"/>
                    <w:jc w:val="center"/>
                    <w:rPr>
                      <w:color w:val="auto"/>
                      <w:sz w:val="16"/>
                      <w:szCs w:val="16"/>
                    </w:rPr>
                  </w:pPr>
                  <w:r w:rsidRPr="00B851CE">
                    <w:rPr>
                      <w:color w:val="auto"/>
                      <w:sz w:val="16"/>
                      <w:szCs w:val="16"/>
                    </w:rPr>
                    <w:t>(cursos 2020/21 a 2021/2022)</w:t>
                  </w:r>
                </w:p>
              </w:tc>
              <w:tc>
                <w:tcPr>
                  <w:tcW w:w="1315" w:type="pct"/>
                  <w:shd w:val="clear" w:color="auto" w:fill="BDD6EE" w:themeFill="accent1" w:themeFillTint="66"/>
                </w:tcPr>
                <w:p w14:paraId="7C4953FF" w14:textId="784B4271" w:rsidR="00F73453" w:rsidRPr="00B851CE" w:rsidRDefault="00F73453" w:rsidP="00F73453">
                  <w:pPr>
                    <w:spacing w:before="120" w:line="360" w:lineRule="auto"/>
                    <w:jc w:val="center"/>
                    <w:rPr>
                      <w:color w:val="auto"/>
                      <w:sz w:val="16"/>
                      <w:szCs w:val="16"/>
                    </w:rPr>
                  </w:pPr>
                  <w:r w:rsidRPr="00B851CE">
                    <w:rPr>
                      <w:color w:val="auto"/>
                      <w:sz w:val="16"/>
                      <w:szCs w:val="16"/>
                    </w:rPr>
                    <w:t>2024</w:t>
                  </w:r>
                </w:p>
                <w:p w14:paraId="38438224" w14:textId="4FC0992A" w:rsidR="00F73453" w:rsidRPr="00B851CE" w:rsidRDefault="00F73453" w:rsidP="00F73453">
                  <w:pPr>
                    <w:spacing w:before="120" w:line="360" w:lineRule="auto"/>
                    <w:jc w:val="center"/>
                    <w:rPr>
                      <w:color w:val="auto"/>
                      <w:sz w:val="16"/>
                      <w:szCs w:val="16"/>
                    </w:rPr>
                  </w:pPr>
                  <w:r w:rsidRPr="00B851CE">
                    <w:rPr>
                      <w:color w:val="auto"/>
                      <w:sz w:val="16"/>
                      <w:szCs w:val="16"/>
                    </w:rPr>
                    <w:t>(cursos 2022/23 a 2023/2024)</w:t>
                  </w:r>
                </w:p>
              </w:tc>
            </w:tr>
            <w:tr w:rsidR="00B851CE" w:rsidRPr="00B851CE" w14:paraId="1F894F70" w14:textId="10E4771F" w:rsidTr="00F73453">
              <w:tc>
                <w:tcPr>
                  <w:tcW w:w="1055" w:type="pct"/>
                  <w:shd w:val="clear" w:color="auto" w:fill="FFFFFF" w:themeFill="background1"/>
                </w:tcPr>
                <w:p w14:paraId="06C27454" w14:textId="77777777" w:rsidR="00F73453" w:rsidRPr="00B851CE" w:rsidRDefault="00F73453" w:rsidP="00070F33">
                  <w:pPr>
                    <w:spacing w:line="360" w:lineRule="auto"/>
                    <w:jc w:val="center"/>
                    <w:rPr>
                      <w:color w:val="auto"/>
                      <w:sz w:val="16"/>
                      <w:szCs w:val="16"/>
                    </w:rPr>
                  </w:pPr>
                  <w:r w:rsidRPr="00B851CE">
                    <w:rPr>
                      <w:color w:val="auto"/>
                      <w:sz w:val="16"/>
                      <w:szCs w:val="16"/>
                    </w:rPr>
                    <w:t>52,73%</w:t>
                  </w:r>
                </w:p>
              </w:tc>
              <w:tc>
                <w:tcPr>
                  <w:tcW w:w="1315" w:type="pct"/>
                  <w:shd w:val="clear" w:color="auto" w:fill="FFFFFF" w:themeFill="background1"/>
                </w:tcPr>
                <w:p w14:paraId="6CF574A8" w14:textId="77777777" w:rsidR="00F73453" w:rsidRPr="00B851CE" w:rsidRDefault="00F73453" w:rsidP="00070F33">
                  <w:pPr>
                    <w:spacing w:line="360" w:lineRule="auto"/>
                    <w:jc w:val="center"/>
                    <w:rPr>
                      <w:color w:val="auto"/>
                      <w:sz w:val="16"/>
                      <w:szCs w:val="16"/>
                    </w:rPr>
                  </w:pPr>
                  <w:r w:rsidRPr="00B851CE">
                    <w:rPr>
                      <w:color w:val="auto"/>
                      <w:sz w:val="16"/>
                      <w:szCs w:val="16"/>
                    </w:rPr>
                    <w:t>52,59%</w:t>
                  </w:r>
                </w:p>
              </w:tc>
              <w:tc>
                <w:tcPr>
                  <w:tcW w:w="1315" w:type="pct"/>
                  <w:shd w:val="clear" w:color="auto" w:fill="FFFFFF" w:themeFill="background1"/>
                </w:tcPr>
                <w:p w14:paraId="20036DE9" w14:textId="32699BC9" w:rsidR="00F73453" w:rsidRPr="00B851CE" w:rsidRDefault="00F73453" w:rsidP="00070F33">
                  <w:pPr>
                    <w:spacing w:line="360" w:lineRule="auto"/>
                    <w:jc w:val="center"/>
                    <w:rPr>
                      <w:color w:val="auto"/>
                      <w:sz w:val="16"/>
                      <w:szCs w:val="16"/>
                    </w:rPr>
                  </w:pPr>
                  <w:r w:rsidRPr="00B851CE">
                    <w:rPr>
                      <w:color w:val="auto"/>
                      <w:sz w:val="16"/>
                      <w:szCs w:val="16"/>
                    </w:rPr>
                    <w:t>41,86%</w:t>
                  </w:r>
                </w:p>
              </w:tc>
              <w:tc>
                <w:tcPr>
                  <w:tcW w:w="1315" w:type="pct"/>
                  <w:shd w:val="clear" w:color="auto" w:fill="FFFFFF" w:themeFill="background1"/>
                </w:tcPr>
                <w:p w14:paraId="27BAA426" w14:textId="168904BB" w:rsidR="00F73453" w:rsidRPr="00B851CE" w:rsidRDefault="00800A7E" w:rsidP="00800A7E">
                  <w:pPr>
                    <w:spacing w:line="360" w:lineRule="auto"/>
                    <w:jc w:val="center"/>
                    <w:rPr>
                      <w:color w:val="auto"/>
                      <w:sz w:val="16"/>
                      <w:szCs w:val="16"/>
                    </w:rPr>
                  </w:pPr>
                  <w:r w:rsidRPr="00B851CE">
                    <w:rPr>
                      <w:color w:val="auto"/>
                      <w:sz w:val="16"/>
                      <w:szCs w:val="16"/>
                    </w:rPr>
                    <w:t>35,85%</w:t>
                  </w:r>
                </w:p>
              </w:tc>
            </w:tr>
            <w:tr w:rsidR="00B851CE" w:rsidRPr="00B851CE" w14:paraId="1EE596F3" w14:textId="3E380F03" w:rsidTr="00F73453">
              <w:tc>
                <w:tcPr>
                  <w:tcW w:w="1055" w:type="pct"/>
                  <w:shd w:val="clear" w:color="auto" w:fill="FFFFFF" w:themeFill="background1"/>
                </w:tcPr>
                <w:p w14:paraId="71B93FA5" w14:textId="5B28A886" w:rsidR="00F73453" w:rsidRPr="00B851CE" w:rsidRDefault="008D384F" w:rsidP="008D384F">
                  <w:pPr>
                    <w:spacing w:line="360" w:lineRule="auto"/>
                    <w:jc w:val="center"/>
                    <w:rPr>
                      <w:color w:val="auto"/>
                      <w:sz w:val="16"/>
                      <w:szCs w:val="16"/>
                    </w:rPr>
                  </w:pPr>
                  <w:r w:rsidRPr="00B851CE">
                    <w:rPr>
                      <w:color w:val="auto"/>
                      <w:sz w:val="16"/>
                      <w:szCs w:val="16"/>
                    </w:rPr>
                    <w:t>Sen datos</w:t>
                  </w:r>
                </w:p>
              </w:tc>
              <w:tc>
                <w:tcPr>
                  <w:tcW w:w="1315" w:type="pct"/>
                  <w:shd w:val="clear" w:color="auto" w:fill="FFFFFF" w:themeFill="background1"/>
                </w:tcPr>
                <w:p w14:paraId="6ACB937A" w14:textId="2ADFECA3" w:rsidR="00F73453" w:rsidRPr="00B851CE" w:rsidRDefault="00861A41" w:rsidP="00070F33">
                  <w:pPr>
                    <w:spacing w:line="360" w:lineRule="auto"/>
                    <w:jc w:val="center"/>
                    <w:rPr>
                      <w:color w:val="auto"/>
                      <w:sz w:val="16"/>
                      <w:szCs w:val="16"/>
                    </w:rPr>
                  </w:pPr>
                  <w:r w:rsidRPr="00B851CE">
                    <w:rPr>
                      <w:color w:val="auto"/>
                      <w:sz w:val="16"/>
                      <w:szCs w:val="16"/>
                    </w:rPr>
                    <w:t>48,27%</w:t>
                  </w:r>
                </w:p>
              </w:tc>
              <w:tc>
                <w:tcPr>
                  <w:tcW w:w="1315" w:type="pct"/>
                  <w:shd w:val="clear" w:color="auto" w:fill="FFFFFF" w:themeFill="background1"/>
                </w:tcPr>
                <w:p w14:paraId="49C7F305" w14:textId="6B85ED79" w:rsidR="00F73453" w:rsidRPr="00B851CE" w:rsidRDefault="00861A41" w:rsidP="00070F33">
                  <w:pPr>
                    <w:spacing w:line="360" w:lineRule="auto"/>
                    <w:jc w:val="center"/>
                    <w:rPr>
                      <w:color w:val="auto"/>
                      <w:sz w:val="16"/>
                      <w:szCs w:val="16"/>
                    </w:rPr>
                  </w:pPr>
                  <w:r w:rsidRPr="00B851CE">
                    <w:rPr>
                      <w:color w:val="auto"/>
                      <w:sz w:val="16"/>
                      <w:szCs w:val="16"/>
                    </w:rPr>
                    <w:t>24,32%</w:t>
                  </w:r>
                </w:p>
              </w:tc>
              <w:tc>
                <w:tcPr>
                  <w:tcW w:w="1315" w:type="pct"/>
                  <w:shd w:val="clear" w:color="auto" w:fill="FFFFFF" w:themeFill="background1"/>
                </w:tcPr>
                <w:p w14:paraId="07A4AB54" w14:textId="6F6B7AC3" w:rsidR="00F73453" w:rsidRPr="00B851CE" w:rsidRDefault="00861A41" w:rsidP="00070F33">
                  <w:pPr>
                    <w:spacing w:line="360" w:lineRule="auto"/>
                    <w:jc w:val="center"/>
                    <w:rPr>
                      <w:color w:val="auto"/>
                      <w:sz w:val="16"/>
                      <w:szCs w:val="16"/>
                    </w:rPr>
                  </w:pPr>
                  <w:r w:rsidRPr="00B851CE">
                    <w:rPr>
                      <w:color w:val="auto"/>
                      <w:sz w:val="16"/>
                      <w:szCs w:val="16"/>
                    </w:rPr>
                    <w:t>25,00%</w:t>
                  </w:r>
                </w:p>
              </w:tc>
            </w:tr>
          </w:tbl>
          <w:p w14:paraId="68DCA3D8" w14:textId="77777777" w:rsidR="00070F33" w:rsidRPr="00B851CE" w:rsidRDefault="00070F33" w:rsidP="00237E7D">
            <w:pPr>
              <w:spacing w:line="360" w:lineRule="auto"/>
              <w:jc w:val="both"/>
              <w:rPr>
                <w:color w:val="auto"/>
                <w:sz w:val="16"/>
                <w:szCs w:val="16"/>
              </w:rPr>
            </w:pPr>
          </w:p>
          <w:p w14:paraId="73867ED1" w14:textId="35E15721" w:rsidR="00A40219" w:rsidRPr="00B851CE" w:rsidRDefault="007D21FC" w:rsidP="007D21FC">
            <w:pPr>
              <w:spacing w:line="360" w:lineRule="auto"/>
              <w:jc w:val="both"/>
              <w:rPr>
                <w:color w:val="auto"/>
                <w:sz w:val="16"/>
                <w:szCs w:val="16"/>
              </w:rPr>
            </w:pPr>
            <w:r w:rsidRPr="00B851CE">
              <w:rPr>
                <w:color w:val="auto"/>
                <w:sz w:val="16"/>
                <w:szCs w:val="16"/>
              </w:rPr>
              <w:t>Resultados de participación</w:t>
            </w:r>
            <w:r w:rsidR="00A40219" w:rsidRPr="00B851CE">
              <w:rPr>
                <w:color w:val="auto"/>
                <w:sz w:val="16"/>
                <w:szCs w:val="16"/>
              </w:rPr>
              <w:t xml:space="preserve"> institucionais (fila superior): a primeira enquisa do 2018 obtivo resultados moi elevados, de case un 53%. Esta participación tan significativa repetiuse no 2020, de novo case un 53%</w:t>
            </w:r>
            <w:r w:rsidR="003C180F" w:rsidRPr="00B851CE">
              <w:rPr>
                <w:color w:val="auto"/>
                <w:sz w:val="16"/>
                <w:szCs w:val="16"/>
              </w:rPr>
              <w:t xml:space="preserve"> polo que, de novo, as actividades de promoción e de información institucionais respecto da participación considéranse efectivas.</w:t>
            </w:r>
            <w:r w:rsidR="000F7FC4" w:rsidRPr="00B851CE">
              <w:rPr>
                <w:color w:val="auto"/>
                <w:sz w:val="16"/>
                <w:szCs w:val="16"/>
              </w:rPr>
              <w:t xml:space="preserve"> En 2022 </w:t>
            </w:r>
            <w:r w:rsidR="00800A7E" w:rsidRPr="00B851CE">
              <w:rPr>
                <w:color w:val="auto"/>
                <w:sz w:val="16"/>
                <w:szCs w:val="16"/>
              </w:rPr>
              <w:t xml:space="preserve">semella </w:t>
            </w:r>
            <w:r w:rsidR="000F7FC4" w:rsidRPr="00B851CE">
              <w:rPr>
                <w:color w:val="auto"/>
                <w:sz w:val="16"/>
                <w:szCs w:val="16"/>
              </w:rPr>
              <w:t xml:space="preserve">produciuse unha ruptura da tendencia, </w:t>
            </w:r>
            <w:r w:rsidR="00800A7E" w:rsidRPr="00B851CE">
              <w:rPr>
                <w:color w:val="auto"/>
                <w:sz w:val="16"/>
                <w:szCs w:val="16"/>
              </w:rPr>
              <w:t>que provocou unha baixada ata o 35%</w:t>
            </w:r>
            <w:r w:rsidR="000F7FC4" w:rsidRPr="00B851CE">
              <w:rPr>
                <w:color w:val="auto"/>
                <w:sz w:val="16"/>
                <w:szCs w:val="16"/>
              </w:rPr>
              <w:t>.</w:t>
            </w:r>
          </w:p>
          <w:p w14:paraId="531EBDFC" w14:textId="77777777" w:rsidR="00800A7E" w:rsidRPr="00B851CE" w:rsidRDefault="00541DAB" w:rsidP="00541DAB">
            <w:pPr>
              <w:spacing w:line="360" w:lineRule="auto"/>
              <w:jc w:val="both"/>
              <w:rPr>
                <w:color w:val="auto"/>
                <w:sz w:val="16"/>
                <w:szCs w:val="16"/>
              </w:rPr>
            </w:pPr>
            <w:r w:rsidRPr="00B851CE">
              <w:rPr>
                <w:color w:val="auto"/>
                <w:sz w:val="16"/>
                <w:szCs w:val="16"/>
              </w:rPr>
              <w:t xml:space="preserve">Resultados de participación por programa (fila inferior): en 2018 non estaban dispoñibles os resultados desagregados, pois a </w:t>
            </w:r>
            <w:r w:rsidR="007D21FC" w:rsidRPr="00B851CE">
              <w:rPr>
                <w:color w:val="auto"/>
                <w:sz w:val="16"/>
                <w:szCs w:val="16"/>
              </w:rPr>
              <w:t xml:space="preserve">poboación histórica </w:t>
            </w:r>
            <w:r w:rsidRPr="00B851CE">
              <w:rPr>
                <w:color w:val="auto"/>
                <w:sz w:val="16"/>
                <w:szCs w:val="16"/>
              </w:rPr>
              <w:t xml:space="preserve">de profesorado </w:t>
            </w:r>
            <w:r w:rsidR="007D21FC" w:rsidRPr="00B851CE">
              <w:rPr>
                <w:color w:val="auto"/>
                <w:sz w:val="16"/>
                <w:szCs w:val="16"/>
              </w:rPr>
              <w:t>non estaba asociada a cada programa</w:t>
            </w:r>
            <w:r w:rsidRPr="00B851CE">
              <w:rPr>
                <w:color w:val="auto"/>
                <w:sz w:val="16"/>
                <w:szCs w:val="16"/>
              </w:rPr>
              <w:t xml:space="preserve">. </w:t>
            </w:r>
          </w:p>
          <w:p w14:paraId="592DCE29" w14:textId="77777777" w:rsidR="00800A7E" w:rsidRPr="00B851CE" w:rsidRDefault="00800A7E" w:rsidP="00541DAB">
            <w:pPr>
              <w:spacing w:line="360" w:lineRule="auto"/>
              <w:jc w:val="both"/>
              <w:rPr>
                <w:color w:val="auto"/>
                <w:sz w:val="16"/>
                <w:szCs w:val="16"/>
              </w:rPr>
            </w:pPr>
          </w:p>
          <w:p w14:paraId="55C811AE" w14:textId="3718EE9E" w:rsidR="008F2436" w:rsidRPr="00B851CE" w:rsidRDefault="00800A7E" w:rsidP="008F2436">
            <w:pPr>
              <w:spacing w:line="360" w:lineRule="auto"/>
              <w:jc w:val="both"/>
              <w:rPr>
                <w:color w:val="auto"/>
                <w:sz w:val="16"/>
                <w:szCs w:val="16"/>
              </w:rPr>
            </w:pPr>
            <w:r w:rsidRPr="00B851CE">
              <w:rPr>
                <w:color w:val="auto"/>
                <w:sz w:val="16"/>
                <w:szCs w:val="16"/>
              </w:rPr>
              <w:t>A partir de</w:t>
            </w:r>
            <w:r w:rsidR="00541DAB" w:rsidRPr="00B851CE">
              <w:rPr>
                <w:color w:val="auto"/>
                <w:sz w:val="16"/>
                <w:szCs w:val="16"/>
              </w:rPr>
              <w:t xml:space="preserve"> 2020</w:t>
            </w:r>
            <w:r w:rsidRPr="00B851CE">
              <w:rPr>
                <w:color w:val="auto"/>
              </w:rPr>
              <w:t xml:space="preserve"> o</w:t>
            </w:r>
            <w:r w:rsidRPr="00B851CE">
              <w:rPr>
                <w:color w:val="auto"/>
                <w:sz w:val="16"/>
                <w:szCs w:val="16"/>
              </w:rPr>
              <w:t xml:space="preserve">s resultados de </w:t>
            </w:r>
            <w:r w:rsidR="008D384F" w:rsidRPr="00B851CE">
              <w:rPr>
                <w:color w:val="auto"/>
                <w:sz w:val="16"/>
                <w:szCs w:val="16"/>
              </w:rPr>
              <w:t>participación</w:t>
            </w:r>
            <w:r w:rsidRPr="00B851CE">
              <w:rPr>
                <w:color w:val="auto"/>
                <w:sz w:val="16"/>
                <w:szCs w:val="16"/>
              </w:rPr>
              <w:t xml:space="preserve"> </w:t>
            </w:r>
            <w:r w:rsidR="002D1E67" w:rsidRPr="00B851CE">
              <w:rPr>
                <w:color w:val="auto"/>
                <w:sz w:val="16"/>
                <w:szCs w:val="16"/>
              </w:rPr>
              <w:t xml:space="preserve">do profesorado do PD </w:t>
            </w:r>
            <w:r w:rsidRPr="00B851CE">
              <w:rPr>
                <w:color w:val="auto"/>
                <w:sz w:val="16"/>
                <w:szCs w:val="16"/>
              </w:rPr>
              <w:t xml:space="preserve">(fila inferior) </w:t>
            </w:r>
            <w:r w:rsidR="008F2436" w:rsidRPr="00B851CE">
              <w:rPr>
                <w:color w:val="auto"/>
                <w:sz w:val="16"/>
                <w:szCs w:val="16"/>
              </w:rPr>
              <w:t xml:space="preserve">mostran unha tendencia claramente inferior á media institucional, o cal reflicte un espazo de atención específica. Mentres que na </w:t>
            </w:r>
            <w:r w:rsidR="008F2436" w:rsidRPr="00B851CE">
              <w:rPr>
                <w:color w:val="auto"/>
                <w:sz w:val="16"/>
                <w:szCs w:val="16"/>
              </w:rPr>
              <w:lastRenderedPageBreak/>
              <w:t>Universidade de Vigo a participación mantívose nunha cota elevada (~52–53 %) nos cursos precedentes (2018 e 2020), o Programa iniciou en 2020 cunha taxa notable do 48,3 %, moi próxima á media, o que suxire un nivel inicial de implicación e atención eficaz. Con todo, no período seguinte (2022) produciuse unha caída abrupta ata 24,3 %, unha quebra aínda máis acentuada ca a observada a nivel institucional (descendeu a 41,9 %), rompendo unha dinámica de proximidade positiva. En 2024, o Programa mantivo un nivel baixo (~25 %), contraste claro co 35,9 % da Universidade en xeral.</w:t>
            </w:r>
          </w:p>
          <w:p w14:paraId="775B34F2" w14:textId="77777777" w:rsidR="008F2436" w:rsidRPr="00B851CE" w:rsidRDefault="008F2436" w:rsidP="008F2436">
            <w:pPr>
              <w:spacing w:line="360" w:lineRule="auto"/>
              <w:jc w:val="both"/>
              <w:rPr>
                <w:color w:val="auto"/>
                <w:sz w:val="16"/>
                <w:szCs w:val="16"/>
              </w:rPr>
            </w:pPr>
            <w:r w:rsidRPr="00B851CE">
              <w:rPr>
                <w:color w:val="auto"/>
                <w:sz w:val="16"/>
                <w:szCs w:val="16"/>
              </w:rPr>
              <w:t>Reflexión xustificativa</w:t>
            </w:r>
          </w:p>
          <w:p w14:paraId="010B27F8" w14:textId="77777777" w:rsidR="008F2436" w:rsidRPr="00B851CE" w:rsidRDefault="008F2436" w:rsidP="008F2436">
            <w:pPr>
              <w:spacing w:line="360" w:lineRule="auto"/>
              <w:jc w:val="both"/>
              <w:rPr>
                <w:color w:val="auto"/>
                <w:sz w:val="16"/>
                <w:szCs w:val="16"/>
              </w:rPr>
            </w:pPr>
            <w:r w:rsidRPr="00B851CE">
              <w:rPr>
                <w:color w:val="auto"/>
                <w:sz w:val="16"/>
                <w:szCs w:val="16"/>
              </w:rPr>
              <w:t xml:space="preserve">No curso 2020, o ~48 % de participación sinalou unha integración eficaz nas estratexias comúns de sensibilización e coordinación académica, </w:t>
            </w:r>
            <w:proofErr w:type="spellStart"/>
            <w:r w:rsidRPr="00B851CE">
              <w:rPr>
                <w:color w:val="auto"/>
                <w:sz w:val="16"/>
                <w:szCs w:val="16"/>
              </w:rPr>
              <w:t>traducíndo</w:t>
            </w:r>
            <w:proofErr w:type="spellEnd"/>
            <w:r w:rsidRPr="00B851CE">
              <w:rPr>
                <w:color w:val="auto"/>
                <w:sz w:val="16"/>
                <w:szCs w:val="16"/>
              </w:rPr>
              <w:t xml:space="preserve"> en cifras case equivalentes ás da Universidade.</w:t>
            </w:r>
          </w:p>
          <w:p w14:paraId="240918E8" w14:textId="77777777" w:rsidR="008F2436" w:rsidRPr="00B851CE" w:rsidRDefault="008F2436" w:rsidP="008F2436">
            <w:pPr>
              <w:spacing w:line="360" w:lineRule="auto"/>
              <w:jc w:val="both"/>
              <w:rPr>
                <w:color w:val="auto"/>
                <w:sz w:val="16"/>
                <w:szCs w:val="16"/>
              </w:rPr>
            </w:pPr>
            <w:r w:rsidRPr="00B851CE">
              <w:rPr>
                <w:color w:val="auto"/>
                <w:sz w:val="16"/>
                <w:szCs w:val="16"/>
              </w:rPr>
              <w:t>Quebra cualitativa en 2022: A redución ao 24 % indica que as accións específicas do programa non se mantiveron efectivas neste período, contrastando con unha perda de só 10 puntos a nivel institucional.</w:t>
            </w:r>
          </w:p>
          <w:p w14:paraId="0C0D3E86" w14:textId="77777777" w:rsidR="008F2436" w:rsidRPr="00B851CE" w:rsidRDefault="008F2436" w:rsidP="008F2436">
            <w:pPr>
              <w:spacing w:line="360" w:lineRule="auto"/>
              <w:jc w:val="both"/>
              <w:rPr>
                <w:color w:val="auto"/>
                <w:sz w:val="16"/>
                <w:szCs w:val="16"/>
              </w:rPr>
            </w:pPr>
            <w:r w:rsidRPr="00B851CE">
              <w:rPr>
                <w:color w:val="auto"/>
                <w:sz w:val="16"/>
                <w:szCs w:val="16"/>
              </w:rPr>
              <w:t>Recuperación insuficiente en 2024: O dato permanece lonxe do obxectivo institucional (~35–40 %), suxerindo unha desconexión persistente.</w:t>
            </w:r>
          </w:p>
          <w:p w14:paraId="40DBC315" w14:textId="134173F7" w:rsidR="002D1E67" w:rsidRPr="00B851CE" w:rsidRDefault="008F2436" w:rsidP="00541DAB">
            <w:pPr>
              <w:spacing w:line="360" w:lineRule="auto"/>
              <w:jc w:val="both"/>
              <w:rPr>
                <w:color w:val="auto"/>
                <w:sz w:val="16"/>
                <w:szCs w:val="16"/>
              </w:rPr>
            </w:pPr>
            <w:r w:rsidRPr="00B851CE">
              <w:rPr>
                <w:color w:val="auto"/>
                <w:sz w:val="16"/>
                <w:szCs w:val="16"/>
              </w:rPr>
              <w:t xml:space="preserve">Implicación institucional </w:t>
            </w:r>
            <w:proofErr w:type="spellStart"/>
            <w:r w:rsidRPr="00B851CE">
              <w:rPr>
                <w:color w:val="auto"/>
                <w:sz w:val="16"/>
                <w:szCs w:val="16"/>
              </w:rPr>
              <w:t>vs</w:t>
            </w:r>
            <w:proofErr w:type="spellEnd"/>
            <w:r w:rsidRPr="00B851CE">
              <w:rPr>
                <w:color w:val="auto"/>
                <w:sz w:val="16"/>
                <w:szCs w:val="16"/>
              </w:rPr>
              <w:t>. contextual: Mentres que a Universidade de Vigo mantén unha liña de participación maior que o 35 %, o Programa non conseguiu integrar completamente ao seu profesorado nas dinámicas de avaliación, especialmente deseñadas para directores/titores.</w:t>
            </w:r>
          </w:p>
          <w:p w14:paraId="77573641" w14:textId="77777777" w:rsidR="002D1E67" w:rsidRPr="00B851CE" w:rsidRDefault="002D1E67" w:rsidP="00541DAB">
            <w:pPr>
              <w:spacing w:line="360" w:lineRule="auto"/>
              <w:jc w:val="both"/>
              <w:rPr>
                <w:color w:val="auto"/>
                <w:sz w:val="16"/>
                <w:szCs w:val="16"/>
              </w:rPr>
            </w:pPr>
          </w:p>
          <w:p w14:paraId="4B928677" w14:textId="77777777" w:rsidR="00AD0D82" w:rsidRPr="00B851CE" w:rsidRDefault="00AD0D82" w:rsidP="00AD0D82">
            <w:pPr>
              <w:spacing w:line="360" w:lineRule="auto"/>
              <w:jc w:val="both"/>
              <w:rPr>
                <w:color w:val="auto"/>
                <w:sz w:val="16"/>
                <w:szCs w:val="16"/>
              </w:rPr>
            </w:pPr>
            <w:r w:rsidRPr="00B851CE">
              <w:rPr>
                <w:color w:val="auto"/>
                <w:sz w:val="16"/>
                <w:szCs w:val="16"/>
              </w:rPr>
              <w:t>Resultados de satisfacción agregados (Universidade de Vigo) e do programa</w:t>
            </w:r>
          </w:p>
          <w:p w14:paraId="4F3D6EFA" w14:textId="77777777" w:rsidR="00AD0D82" w:rsidRPr="00B851CE" w:rsidRDefault="00AD0D82" w:rsidP="00AD0D82">
            <w:pPr>
              <w:spacing w:line="360" w:lineRule="auto"/>
              <w:jc w:val="both"/>
              <w:rPr>
                <w:color w:val="auto"/>
                <w:sz w:val="16"/>
                <w:szCs w:val="16"/>
              </w:rPr>
            </w:pPr>
          </w:p>
          <w:tbl>
            <w:tblPr>
              <w:tblStyle w:val="Tablaconcuadrcula"/>
              <w:tblW w:w="3959" w:type="pct"/>
              <w:tblCellMar>
                <w:left w:w="57" w:type="dxa"/>
                <w:right w:w="57" w:type="dxa"/>
              </w:tblCellMar>
              <w:tblLook w:val="04A0" w:firstRow="1" w:lastRow="0" w:firstColumn="1" w:lastColumn="0" w:noHBand="0" w:noVBand="1"/>
            </w:tblPr>
            <w:tblGrid>
              <w:gridCol w:w="1454"/>
              <w:gridCol w:w="1813"/>
              <w:gridCol w:w="1813"/>
              <w:gridCol w:w="1813"/>
            </w:tblGrid>
            <w:tr w:rsidR="00B851CE" w:rsidRPr="00B851CE" w14:paraId="38AB45AE" w14:textId="32052896" w:rsidTr="00800A7E">
              <w:tc>
                <w:tcPr>
                  <w:tcW w:w="1055" w:type="pct"/>
                  <w:shd w:val="clear" w:color="auto" w:fill="BDD6EE" w:themeFill="accent1" w:themeFillTint="66"/>
                </w:tcPr>
                <w:p w14:paraId="02D74E4E" w14:textId="77777777" w:rsidR="00800A7E" w:rsidRPr="00B851CE" w:rsidRDefault="00800A7E" w:rsidP="00AD0D82">
                  <w:pPr>
                    <w:spacing w:before="120" w:line="360" w:lineRule="auto"/>
                    <w:jc w:val="center"/>
                    <w:rPr>
                      <w:color w:val="auto"/>
                      <w:sz w:val="16"/>
                      <w:szCs w:val="16"/>
                    </w:rPr>
                  </w:pPr>
                  <w:r w:rsidRPr="00B851CE">
                    <w:rPr>
                      <w:color w:val="auto"/>
                      <w:sz w:val="16"/>
                      <w:szCs w:val="16"/>
                    </w:rPr>
                    <w:t>2018</w:t>
                  </w:r>
                </w:p>
                <w:p w14:paraId="18E3C5E1" w14:textId="77777777" w:rsidR="00800A7E" w:rsidRPr="00B851CE" w:rsidRDefault="00800A7E" w:rsidP="00AD0D82">
                  <w:pPr>
                    <w:spacing w:before="120" w:line="360" w:lineRule="auto"/>
                    <w:jc w:val="center"/>
                    <w:rPr>
                      <w:color w:val="auto"/>
                      <w:sz w:val="16"/>
                      <w:szCs w:val="16"/>
                    </w:rPr>
                  </w:pPr>
                  <w:r w:rsidRPr="00B851CE">
                    <w:rPr>
                      <w:color w:val="auto"/>
                      <w:sz w:val="16"/>
                      <w:szCs w:val="16"/>
                    </w:rPr>
                    <w:t>(cursos 2012/13 a 2017/18)</w:t>
                  </w:r>
                </w:p>
              </w:tc>
              <w:tc>
                <w:tcPr>
                  <w:tcW w:w="1315" w:type="pct"/>
                  <w:shd w:val="clear" w:color="auto" w:fill="BDD6EE" w:themeFill="accent1" w:themeFillTint="66"/>
                </w:tcPr>
                <w:p w14:paraId="752AFD6A" w14:textId="77777777" w:rsidR="00800A7E" w:rsidRPr="00B851CE" w:rsidRDefault="00800A7E" w:rsidP="00AD0D82">
                  <w:pPr>
                    <w:spacing w:before="120" w:line="360" w:lineRule="auto"/>
                    <w:jc w:val="center"/>
                    <w:rPr>
                      <w:color w:val="auto"/>
                      <w:sz w:val="16"/>
                      <w:szCs w:val="16"/>
                    </w:rPr>
                  </w:pPr>
                  <w:r w:rsidRPr="00B851CE">
                    <w:rPr>
                      <w:color w:val="auto"/>
                      <w:sz w:val="16"/>
                      <w:szCs w:val="16"/>
                    </w:rPr>
                    <w:t>2020</w:t>
                  </w:r>
                </w:p>
                <w:p w14:paraId="0D48B097" w14:textId="77777777" w:rsidR="00800A7E" w:rsidRPr="00B851CE" w:rsidRDefault="00800A7E" w:rsidP="00AD0D82">
                  <w:pPr>
                    <w:spacing w:before="120" w:after="120" w:line="360" w:lineRule="auto"/>
                    <w:jc w:val="center"/>
                    <w:rPr>
                      <w:color w:val="auto"/>
                      <w:sz w:val="16"/>
                      <w:szCs w:val="16"/>
                    </w:rPr>
                  </w:pPr>
                  <w:r w:rsidRPr="00B851CE">
                    <w:rPr>
                      <w:color w:val="auto"/>
                      <w:sz w:val="16"/>
                      <w:szCs w:val="16"/>
                    </w:rPr>
                    <w:t>(cursos 2018/19 a 2019/20)</w:t>
                  </w:r>
                </w:p>
              </w:tc>
              <w:tc>
                <w:tcPr>
                  <w:tcW w:w="1315" w:type="pct"/>
                  <w:shd w:val="clear" w:color="auto" w:fill="BDD6EE" w:themeFill="accent1" w:themeFillTint="66"/>
                </w:tcPr>
                <w:p w14:paraId="12BFC25E" w14:textId="77777777" w:rsidR="00800A7E" w:rsidRPr="00B851CE" w:rsidRDefault="00800A7E" w:rsidP="000F7FC4">
                  <w:pPr>
                    <w:spacing w:before="120" w:line="360" w:lineRule="auto"/>
                    <w:jc w:val="center"/>
                    <w:rPr>
                      <w:color w:val="auto"/>
                      <w:sz w:val="16"/>
                      <w:szCs w:val="16"/>
                    </w:rPr>
                  </w:pPr>
                  <w:r w:rsidRPr="00B851CE">
                    <w:rPr>
                      <w:color w:val="auto"/>
                      <w:sz w:val="16"/>
                      <w:szCs w:val="16"/>
                    </w:rPr>
                    <w:t>2022</w:t>
                  </w:r>
                </w:p>
                <w:p w14:paraId="012B540E" w14:textId="6190475E" w:rsidR="00800A7E" w:rsidRPr="00B851CE" w:rsidRDefault="00800A7E" w:rsidP="000F7FC4">
                  <w:pPr>
                    <w:spacing w:before="120" w:line="360" w:lineRule="auto"/>
                    <w:jc w:val="center"/>
                    <w:rPr>
                      <w:color w:val="auto"/>
                      <w:sz w:val="16"/>
                      <w:szCs w:val="16"/>
                    </w:rPr>
                  </w:pPr>
                  <w:r w:rsidRPr="00B851CE">
                    <w:rPr>
                      <w:color w:val="auto"/>
                      <w:sz w:val="16"/>
                      <w:szCs w:val="16"/>
                    </w:rPr>
                    <w:t>(cursos 2020/21 a 2021/2022)</w:t>
                  </w:r>
                </w:p>
              </w:tc>
              <w:tc>
                <w:tcPr>
                  <w:tcW w:w="1315" w:type="pct"/>
                  <w:shd w:val="clear" w:color="auto" w:fill="BDD6EE" w:themeFill="accent1" w:themeFillTint="66"/>
                </w:tcPr>
                <w:p w14:paraId="297FA012" w14:textId="77777777" w:rsidR="00144E6B" w:rsidRPr="00B851CE" w:rsidRDefault="00144E6B" w:rsidP="00144E6B">
                  <w:pPr>
                    <w:spacing w:before="120" w:line="360" w:lineRule="auto"/>
                    <w:jc w:val="center"/>
                    <w:rPr>
                      <w:color w:val="auto"/>
                      <w:sz w:val="16"/>
                      <w:szCs w:val="16"/>
                    </w:rPr>
                  </w:pPr>
                  <w:r w:rsidRPr="00B851CE">
                    <w:rPr>
                      <w:color w:val="auto"/>
                      <w:sz w:val="16"/>
                      <w:szCs w:val="16"/>
                    </w:rPr>
                    <w:t>2024</w:t>
                  </w:r>
                </w:p>
                <w:p w14:paraId="0AF2D777" w14:textId="202C8F88" w:rsidR="00800A7E" w:rsidRPr="00B851CE" w:rsidRDefault="00144E6B" w:rsidP="00144E6B">
                  <w:pPr>
                    <w:spacing w:before="120" w:line="360" w:lineRule="auto"/>
                    <w:jc w:val="center"/>
                    <w:rPr>
                      <w:color w:val="auto"/>
                      <w:sz w:val="16"/>
                      <w:szCs w:val="16"/>
                    </w:rPr>
                  </w:pPr>
                  <w:r w:rsidRPr="00B851CE">
                    <w:rPr>
                      <w:color w:val="auto"/>
                      <w:sz w:val="16"/>
                      <w:szCs w:val="16"/>
                    </w:rPr>
                    <w:t>(cursos 2022/23 a 2023/2024)</w:t>
                  </w:r>
                </w:p>
              </w:tc>
            </w:tr>
            <w:tr w:rsidR="00B851CE" w:rsidRPr="00B851CE" w14:paraId="48549CE9" w14:textId="2140A2F6" w:rsidTr="00800A7E">
              <w:tc>
                <w:tcPr>
                  <w:tcW w:w="1055" w:type="pct"/>
                  <w:shd w:val="clear" w:color="auto" w:fill="FFFFFF" w:themeFill="background1"/>
                </w:tcPr>
                <w:p w14:paraId="1D9D003A" w14:textId="77777777" w:rsidR="00800A7E" w:rsidRPr="00B851CE" w:rsidRDefault="00800A7E" w:rsidP="00AD0D82">
                  <w:pPr>
                    <w:spacing w:line="360" w:lineRule="auto"/>
                    <w:jc w:val="center"/>
                    <w:rPr>
                      <w:color w:val="auto"/>
                      <w:sz w:val="16"/>
                      <w:szCs w:val="16"/>
                    </w:rPr>
                  </w:pPr>
                  <w:r w:rsidRPr="00B851CE">
                    <w:rPr>
                      <w:color w:val="auto"/>
                      <w:sz w:val="16"/>
                      <w:szCs w:val="16"/>
                    </w:rPr>
                    <w:t>3,65</w:t>
                  </w:r>
                </w:p>
              </w:tc>
              <w:tc>
                <w:tcPr>
                  <w:tcW w:w="1315" w:type="pct"/>
                  <w:shd w:val="clear" w:color="auto" w:fill="FFFFFF" w:themeFill="background1"/>
                </w:tcPr>
                <w:p w14:paraId="2B1E66A5" w14:textId="77777777" w:rsidR="00800A7E" w:rsidRPr="00B851CE" w:rsidRDefault="00800A7E" w:rsidP="00AD0D82">
                  <w:pPr>
                    <w:spacing w:line="360" w:lineRule="auto"/>
                    <w:jc w:val="center"/>
                    <w:rPr>
                      <w:color w:val="auto"/>
                      <w:sz w:val="16"/>
                      <w:szCs w:val="16"/>
                    </w:rPr>
                  </w:pPr>
                  <w:r w:rsidRPr="00B851CE">
                    <w:rPr>
                      <w:color w:val="auto"/>
                      <w:sz w:val="16"/>
                      <w:szCs w:val="16"/>
                    </w:rPr>
                    <w:t>3,88</w:t>
                  </w:r>
                </w:p>
              </w:tc>
              <w:tc>
                <w:tcPr>
                  <w:tcW w:w="1315" w:type="pct"/>
                  <w:shd w:val="clear" w:color="auto" w:fill="FFFFFF" w:themeFill="background1"/>
                </w:tcPr>
                <w:p w14:paraId="6E621F2D" w14:textId="3AEAB43E" w:rsidR="00800A7E" w:rsidRPr="00B851CE" w:rsidRDefault="00800A7E" w:rsidP="00AD0D82">
                  <w:pPr>
                    <w:spacing w:line="360" w:lineRule="auto"/>
                    <w:jc w:val="center"/>
                    <w:rPr>
                      <w:color w:val="auto"/>
                      <w:sz w:val="16"/>
                      <w:szCs w:val="16"/>
                    </w:rPr>
                  </w:pPr>
                  <w:r w:rsidRPr="00B851CE">
                    <w:rPr>
                      <w:color w:val="auto"/>
                      <w:sz w:val="16"/>
                      <w:szCs w:val="16"/>
                    </w:rPr>
                    <w:t>4,08</w:t>
                  </w:r>
                </w:p>
              </w:tc>
              <w:tc>
                <w:tcPr>
                  <w:tcW w:w="1315" w:type="pct"/>
                  <w:shd w:val="clear" w:color="auto" w:fill="FFFFFF" w:themeFill="background1"/>
                </w:tcPr>
                <w:p w14:paraId="47B869B8" w14:textId="6031AE9C" w:rsidR="00800A7E" w:rsidRPr="00B851CE" w:rsidRDefault="00144E6B" w:rsidP="00AD0D82">
                  <w:pPr>
                    <w:spacing w:line="360" w:lineRule="auto"/>
                    <w:jc w:val="center"/>
                    <w:rPr>
                      <w:color w:val="auto"/>
                      <w:sz w:val="16"/>
                      <w:szCs w:val="16"/>
                    </w:rPr>
                  </w:pPr>
                  <w:r w:rsidRPr="00B851CE">
                    <w:rPr>
                      <w:color w:val="auto"/>
                      <w:sz w:val="16"/>
                      <w:szCs w:val="16"/>
                    </w:rPr>
                    <w:t>4,06</w:t>
                  </w:r>
                </w:p>
              </w:tc>
            </w:tr>
            <w:tr w:rsidR="00B851CE" w:rsidRPr="00B851CE" w14:paraId="3FB04754" w14:textId="08BC9416" w:rsidTr="00800A7E">
              <w:tc>
                <w:tcPr>
                  <w:tcW w:w="1055" w:type="pct"/>
                  <w:shd w:val="clear" w:color="auto" w:fill="FFFFFF" w:themeFill="background1"/>
                </w:tcPr>
                <w:p w14:paraId="71146FBB" w14:textId="5BBC6604" w:rsidR="00800A7E" w:rsidRPr="00B851CE" w:rsidRDefault="00861A41" w:rsidP="00AD0D82">
                  <w:pPr>
                    <w:spacing w:line="360" w:lineRule="auto"/>
                    <w:jc w:val="center"/>
                    <w:rPr>
                      <w:color w:val="auto"/>
                      <w:sz w:val="16"/>
                      <w:szCs w:val="16"/>
                    </w:rPr>
                  </w:pPr>
                  <w:r w:rsidRPr="00B851CE">
                    <w:rPr>
                      <w:color w:val="auto"/>
                      <w:sz w:val="16"/>
                      <w:szCs w:val="16"/>
                    </w:rPr>
                    <w:t>3,36</w:t>
                  </w:r>
                </w:p>
              </w:tc>
              <w:tc>
                <w:tcPr>
                  <w:tcW w:w="1315" w:type="pct"/>
                  <w:shd w:val="clear" w:color="auto" w:fill="FFFFFF" w:themeFill="background1"/>
                </w:tcPr>
                <w:p w14:paraId="380F5803" w14:textId="76FAD9B6" w:rsidR="00800A7E" w:rsidRPr="00B851CE" w:rsidRDefault="00861A41" w:rsidP="00AD0D82">
                  <w:pPr>
                    <w:spacing w:line="360" w:lineRule="auto"/>
                    <w:jc w:val="center"/>
                    <w:rPr>
                      <w:color w:val="auto"/>
                      <w:sz w:val="16"/>
                      <w:szCs w:val="16"/>
                    </w:rPr>
                  </w:pPr>
                  <w:r w:rsidRPr="00B851CE">
                    <w:rPr>
                      <w:color w:val="auto"/>
                      <w:sz w:val="16"/>
                      <w:szCs w:val="16"/>
                    </w:rPr>
                    <w:t>3,55</w:t>
                  </w:r>
                </w:p>
              </w:tc>
              <w:tc>
                <w:tcPr>
                  <w:tcW w:w="1315" w:type="pct"/>
                  <w:shd w:val="clear" w:color="auto" w:fill="FFFFFF" w:themeFill="background1"/>
                </w:tcPr>
                <w:p w14:paraId="4A8D44FC" w14:textId="7BB43481" w:rsidR="00800A7E" w:rsidRPr="00B851CE" w:rsidRDefault="00861A41" w:rsidP="00AD0D82">
                  <w:pPr>
                    <w:spacing w:line="360" w:lineRule="auto"/>
                    <w:jc w:val="center"/>
                    <w:rPr>
                      <w:color w:val="auto"/>
                      <w:sz w:val="16"/>
                      <w:szCs w:val="16"/>
                    </w:rPr>
                  </w:pPr>
                  <w:r w:rsidRPr="00B851CE">
                    <w:rPr>
                      <w:color w:val="auto"/>
                      <w:sz w:val="16"/>
                      <w:szCs w:val="16"/>
                    </w:rPr>
                    <w:t>4,17</w:t>
                  </w:r>
                </w:p>
              </w:tc>
              <w:tc>
                <w:tcPr>
                  <w:tcW w:w="1315" w:type="pct"/>
                  <w:shd w:val="clear" w:color="auto" w:fill="FFFFFF" w:themeFill="background1"/>
                </w:tcPr>
                <w:p w14:paraId="4589B41C" w14:textId="20C90815" w:rsidR="00800A7E" w:rsidRPr="00B851CE" w:rsidRDefault="00861A41" w:rsidP="00861A41">
                  <w:pPr>
                    <w:spacing w:line="360" w:lineRule="auto"/>
                    <w:jc w:val="center"/>
                    <w:rPr>
                      <w:color w:val="auto"/>
                      <w:sz w:val="16"/>
                      <w:szCs w:val="16"/>
                    </w:rPr>
                  </w:pPr>
                  <w:r w:rsidRPr="00B851CE">
                    <w:rPr>
                      <w:color w:val="auto"/>
                      <w:sz w:val="16"/>
                      <w:szCs w:val="16"/>
                    </w:rPr>
                    <w:t>3,81</w:t>
                  </w:r>
                </w:p>
              </w:tc>
            </w:tr>
          </w:tbl>
          <w:p w14:paraId="68AD2BFE" w14:textId="77777777" w:rsidR="00953622" w:rsidRPr="00B851CE" w:rsidRDefault="00953622" w:rsidP="00953622">
            <w:pPr>
              <w:spacing w:line="360" w:lineRule="auto"/>
              <w:jc w:val="both"/>
              <w:rPr>
                <w:i/>
                <w:color w:val="auto"/>
                <w:sz w:val="16"/>
                <w:szCs w:val="16"/>
              </w:rPr>
            </w:pPr>
            <w:r w:rsidRPr="00B851CE">
              <w:rPr>
                <w:i/>
                <w:color w:val="auto"/>
                <w:sz w:val="16"/>
                <w:szCs w:val="16"/>
              </w:rPr>
              <w:t>Escala de valores de 1 (máis negativo) a 5 (máis positivo)</w:t>
            </w:r>
          </w:p>
          <w:p w14:paraId="567D9E3E" w14:textId="77777777" w:rsidR="00541DAB" w:rsidRPr="00B851CE" w:rsidRDefault="00541DAB" w:rsidP="00541DAB">
            <w:pPr>
              <w:spacing w:line="360" w:lineRule="auto"/>
              <w:jc w:val="both"/>
              <w:rPr>
                <w:color w:val="auto"/>
                <w:sz w:val="16"/>
                <w:szCs w:val="16"/>
              </w:rPr>
            </w:pPr>
          </w:p>
          <w:p w14:paraId="2C2C8ABD" w14:textId="29AAE5BE" w:rsidR="00953622" w:rsidRPr="00B851CE" w:rsidRDefault="00953622" w:rsidP="00953622">
            <w:pPr>
              <w:spacing w:line="360" w:lineRule="auto"/>
              <w:jc w:val="both"/>
              <w:rPr>
                <w:color w:val="auto"/>
                <w:sz w:val="16"/>
                <w:szCs w:val="16"/>
              </w:rPr>
            </w:pPr>
            <w:r w:rsidRPr="00B851CE">
              <w:rPr>
                <w:color w:val="auto"/>
                <w:sz w:val="16"/>
                <w:szCs w:val="16"/>
              </w:rPr>
              <w:t xml:space="preserve">Os resultados de satisfacción institucionais (fila superior) son positivos, con valores da escala que marcan unha tendencia cara o nivel </w:t>
            </w:r>
            <w:r w:rsidRPr="00B851CE">
              <w:rPr>
                <w:i/>
                <w:color w:val="auto"/>
                <w:sz w:val="16"/>
                <w:szCs w:val="16"/>
              </w:rPr>
              <w:t>satisfactorio</w:t>
            </w:r>
            <w:r w:rsidRPr="00B851CE">
              <w:rPr>
                <w:color w:val="auto"/>
                <w:sz w:val="16"/>
                <w:szCs w:val="16"/>
              </w:rPr>
              <w:t xml:space="preserve"> (4/5). Aínda que en 2018 non se dispuña de datos desagregados, en 2020 constátase que unha gran maioría dos programas dispoñen de valores superiores ao punto medio da escala (3/5), </w:t>
            </w:r>
            <w:r w:rsidR="00EB346A" w:rsidRPr="00B851CE">
              <w:rPr>
                <w:color w:val="auto"/>
                <w:sz w:val="16"/>
                <w:szCs w:val="16"/>
              </w:rPr>
              <w:t>con tendencia ao valor</w:t>
            </w:r>
            <w:r w:rsidRPr="00B851CE">
              <w:rPr>
                <w:color w:val="auto"/>
                <w:sz w:val="16"/>
                <w:szCs w:val="16"/>
              </w:rPr>
              <w:t xml:space="preserve"> 4/5. </w:t>
            </w:r>
            <w:r w:rsidR="000F7FC4" w:rsidRPr="00B851CE">
              <w:rPr>
                <w:color w:val="auto"/>
                <w:sz w:val="16"/>
                <w:szCs w:val="16"/>
              </w:rPr>
              <w:t xml:space="preserve"> Esta tendencia reafírmase no ano 2022</w:t>
            </w:r>
            <w:r w:rsidR="00FE29B0" w:rsidRPr="00B851CE">
              <w:rPr>
                <w:color w:val="auto"/>
                <w:sz w:val="16"/>
                <w:szCs w:val="16"/>
              </w:rPr>
              <w:t xml:space="preserve"> e no 2024</w:t>
            </w:r>
            <w:r w:rsidR="000F7FC4" w:rsidRPr="00B851CE">
              <w:rPr>
                <w:color w:val="auto"/>
                <w:sz w:val="16"/>
                <w:szCs w:val="16"/>
              </w:rPr>
              <w:t>.</w:t>
            </w:r>
          </w:p>
          <w:p w14:paraId="43D342CF" w14:textId="77777777" w:rsidR="00953622" w:rsidRPr="00B851CE" w:rsidRDefault="00953622" w:rsidP="00953622">
            <w:pPr>
              <w:spacing w:line="360" w:lineRule="auto"/>
              <w:jc w:val="both"/>
              <w:rPr>
                <w:color w:val="auto"/>
                <w:sz w:val="16"/>
                <w:szCs w:val="16"/>
              </w:rPr>
            </w:pPr>
          </w:p>
          <w:p w14:paraId="1FBE74E0" w14:textId="702368D2" w:rsidR="002876E9" w:rsidRPr="00B851CE" w:rsidRDefault="00953622" w:rsidP="008938CA">
            <w:pPr>
              <w:spacing w:after="120" w:line="360" w:lineRule="auto"/>
              <w:jc w:val="both"/>
              <w:rPr>
                <w:color w:val="auto"/>
                <w:sz w:val="16"/>
                <w:szCs w:val="16"/>
              </w:rPr>
            </w:pPr>
            <w:r w:rsidRPr="00B851CE">
              <w:rPr>
                <w:color w:val="auto"/>
                <w:sz w:val="16"/>
                <w:szCs w:val="16"/>
              </w:rPr>
              <w:t>Os resultados de satisfacción do programa (fila inferior)</w:t>
            </w:r>
            <w:r w:rsidR="004B66AA" w:rsidRPr="00B851CE">
              <w:rPr>
                <w:color w:val="auto"/>
                <w:sz w:val="16"/>
                <w:szCs w:val="16"/>
              </w:rPr>
              <w:t xml:space="preserve"> </w:t>
            </w:r>
            <w:r w:rsidR="002876E9" w:rsidRPr="00B851CE">
              <w:rPr>
                <w:color w:val="auto"/>
                <w:sz w:val="16"/>
                <w:szCs w:val="16"/>
              </w:rPr>
              <w:t xml:space="preserve">revelan unha tendencia positiva inicial, aínda que con certo desfase en relación coa media da Universidade. En concreto, no curso 2020 (ciclos 2018/19–2019/20), o programa acadou unha puntuación de 3,55, lixeiramente por baixo da media institucional (3,88), pero suficientemente sólida para situarse por encima do punto medio da escala (3/5). No 2022, a satisfacción mellorou a 4,17, superando claramente o resultado xeral da Universidade (4,08), e suxeriu o impacto das boas prácticas formativas e de acompañamento </w:t>
            </w:r>
            <w:proofErr w:type="spellStart"/>
            <w:r w:rsidR="002876E9" w:rsidRPr="00B851CE">
              <w:rPr>
                <w:color w:val="auto"/>
                <w:sz w:val="16"/>
                <w:szCs w:val="16"/>
              </w:rPr>
              <w:t>implementadas</w:t>
            </w:r>
            <w:proofErr w:type="spellEnd"/>
            <w:r w:rsidR="002876E9" w:rsidRPr="00B851CE">
              <w:rPr>
                <w:color w:val="auto"/>
                <w:sz w:val="16"/>
                <w:szCs w:val="16"/>
              </w:rPr>
              <w:t xml:space="preserve">. Sen embargo, no 2024, a puntuación do programa caeu a 3,80, mentres a media institucional mantívose en 4,06, o que indica que, a pesar de seguir por encima da media (3,5), o programa non conseguiu manter o ritmo de excelencia </w:t>
            </w:r>
            <w:proofErr w:type="spellStart"/>
            <w:r w:rsidR="002876E9" w:rsidRPr="00B851CE">
              <w:rPr>
                <w:color w:val="auto"/>
                <w:sz w:val="16"/>
                <w:szCs w:val="16"/>
              </w:rPr>
              <w:t>evaluadora</w:t>
            </w:r>
            <w:proofErr w:type="spellEnd"/>
            <w:r w:rsidR="002876E9" w:rsidRPr="00B851CE">
              <w:rPr>
                <w:color w:val="auto"/>
                <w:sz w:val="16"/>
                <w:szCs w:val="16"/>
              </w:rPr>
              <w:t xml:space="preserve"> da Universidade.</w:t>
            </w:r>
          </w:p>
          <w:p w14:paraId="26CE2B99" w14:textId="77777777" w:rsidR="008938CA" w:rsidRPr="00B851CE" w:rsidRDefault="008938CA" w:rsidP="008938CA">
            <w:pPr>
              <w:spacing w:after="120" w:line="360" w:lineRule="auto"/>
              <w:jc w:val="both"/>
              <w:rPr>
                <w:color w:val="auto"/>
                <w:sz w:val="16"/>
                <w:szCs w:val="16"/>
              </w:rPr>
            </w:pPr>
          </w:p>
          <w:p w14:paraId="68967D4E" w14:textId="2E986101" w:rsidR="002876E9" w:rsidRPr="00B851CE" w:rsidRDefault="002876E9" w:rsidP="008938CA">
            <w:pPr>
              <w:spacing w:after="120" w:line="360" w:lineRule="auto"/>
              <w:jc w:val="both"/>
              <w:rPr>
                <w:i/>
                <w:iCs/>
                <w:color w:val="auto"/>
                <w:sz w:val="16"/>
                <w:szCs w:val="16"/>
              </w:rPr>
            </w:pPr>
            <w:r w:rsidRPr="00B851CE">
              <w:rPr>
                <w:i/>
                <w:iCs/>
                <w:color w:val="auto"/>
                <w:sz w:val="16"/>
                <w:szCs w:val="16"/>
              </w:rPr>
              <w:t>Reflexión xustificativa</w:t>
            </w:r>
          </w:p>
          <w:p w14:paraId="7052018F" w14:textId="77777777" w:rsidR="002876E9" w:rsidRPr="00B851CE" w:rsidRDefault="002876E9" w:rsidP="008938CA">
            <w:pPr>
              <w:spacing w:after="120" w:line="360" w:lineRule="auto"/>
              <w:jc w:val="both"/>
              <w:rPr>
                <w:color w:val="auto"/>
                <w:sz w:val="16"/>
                <w:szCs w:val="16"/>
              </w:rPr>
            </w:pPr>
            <w:r w:rsidRPr="00B851CE">
              <w:rPr>
                <w:color w:val="auto"/>
                <w:sz w:val="16"/>
                <w:szCs w:val="16"/>
              </w:rPr>
              <w:lastRenderedPageBreak/>
              <w:t xml:space="preserve">Rendemento inicial: en 2020, o resultado do programa (3,55) situouse por debaixo da media (3,88), </w:t>
            </w:r>
            <w:proofErr w:type="spellStart"/>
            <w:r w:rsidRPr="00B851CE">
              <w:rPr>
                <w:color w:val="auto"/>
                <w:sz w:val="16"/>
                <w:szCs w:val="16"/>
              </w:rPr>
              <w:t>sugerindo</w:t>
            </w:r>
            <w:proofErr w:type="spellEnd"/>
            <w:r w:rsidRPr="00B851CE">
              <w:rPr>
                <w:color w:val="auto"/>
                <w:sz w:val="16"/>
                <w:szCs w:val="16"/>
              </w:rPr>
              <w:t xml:space="preserve"> que era necesario reforzar o acompañamento e formación académica aos directores e titores.</w:t>
            </w:r>
          </w:p>
          <w:p w14:paraId="1512BE31" w14:textId="77777777" w:rsidR="002876E9" w:rsidRPr="00B851CE" w:rsidRDefault="002876E9" w:rsidP="008938CA">
            <w:pPr>
              <w:spacing w:after="120" w:line="360" w:lineRule="auto"/>
              <w:jc w:val="both"/>
              <w:rPr>
                <w:color w:val="auto"/>
                <w:sz w:val="16"/>
                <w:szCs w:val="16"/>
              </w:rPr>
            </w:pPr>
            <w:r w:rsidRPr="00B851CE">
              <w:rPr>
                <w:color w:val="auto"/>
                <w:sz w:val="16"/>
                <w:szCs w:val="16"/>
              </w:rPr>
              <w:t>Punto de inflexión en 2022: a subida ata 4,17 superou a media institucional (4,08), sinalando que as medidas adoptadas (reorganización formativa ou melloras na dinámica docente) tiveron un impacto positivo.</w:t>
            </w:r>
          </w:p>
          <w:p w14:paraId="0B171F5E" w14:textId="77777777" w:rsidR="002876E9" w:rsidRPr="00B851CE" w:rsidRDefault="002876E9" w:rsidP="008938CA">
            <w:pPr>
              <w:spacing w:after="120" w:line="360" w:lineRule="auto"/>
              <w:jc w:val="both"/>
              <w:rPr>
                <w:color w:val="auto"/>
                <w:sz w:val="16"/>
                <w:szCs w:val="16"/>
              </w:rPr>
            </w:pPr>
            <w:r w:rsidRPr="00B851CE">
              <w:rPr>
                <w:color w:val="auto"/>
                <w:sz w:val="16"/>
                <w:szCs w:val="16"/>
              </w:rPr>
              <w:t xml:space="preserve">Descenso en 2024: a caída a 3,80 indica que, aínda que a satisfacción permanece por enriba do </w:t>
            </w:r>
            <w:proofErr w:type="spellStart"/>
            <w:r w:rsidRPr="00B851CE">
              <w:rPr>
                <w:color w:val="auto"/>
                <w:sz w:val="16"/>
                <w:szCs w:val="16"/>
              </w:rPr>
              <w:t>umbral</w:t>
            </w:r>
            <w:proofErr w:type="spellEnd"/>
            <w:r w:rsidRPr="00B851CE">
              <w:rPr>
                <w:color w:val="auto"/>
                <w:sz w:val="16"/>
                <w:szCs w:val="16"/>
              </w:rPr>
              <w:t xml:space="preserve"> mínimo de calidade, se perdeu impulso fronte ao nivel de excelencia mantido pola Universidade, que se estabiliza arredor do 4,06.</w:t>
            </w:r>
          </w:p>
          <w:p w14:paraId="111B0A28" w14:textId="77777777" w:rsidR="002876E9" w:rsidRPr="00B851CE" w:rsidRDefault="002876E9" w:rsidP="008938CA">
            <w:pPr>
              <w:spacing w:after="120" w:line="360" w:lineRule="auto"/>
              <w:jc w:val="both"/>
              <w:rPr>
                <w:color w:val="auto"/>
                <w:sz w:val="16"/>
                <w:szCs w:val="16"/>
              </w:rPr>
            </w:pPr>
            <w:r w:rsidRPr="00B851CE">
              <w:rPr>
                <w:color w:val="auto"/>
                <w:sz w:val="16"/>
                <w:szCs w:val="16"/>
              </w:rPr>
              <w:t>Conclusión: O programa mostrábase en proceso de consolidación formativa, cun uso estratéxico das políticas académicas, pero precisa reactivar as accións dirixidas a reforzar a satisfacción do profesorado, especialmente en prácticas, continuidade de apoio docente e claridade en procesos coordinativos, para recuperar o nivel de excelencia deseñado no marco institucional.</w:t>
            </w:r>
          </w:p>
          <w:p w14:paraId="6FA0E477" w14:textId="77777777" w:rsidR="00237E7D" w:rsidRPr="00B851CE" w:rsidRDefault="00237E7D" w:rsidP="001529EC">
            <w:pPr>
              <w:spacing w:line="360" w:lineRule="auto"/>
              <w:jc w:val="both"/>
              <w:rPr>
                <w:color w:val="auto"/>
                <w:sz w:val="16"/>
                <w:szCs w:val="16"/>
              </w:rPr>
            </w:pPr>
          </w:p>
          <w:p w14:paraId="756AD90D" w14:textId="472B0CCD" w:rsidR="00D77A03" w:rsidRPr="00B851CE" w:rsidRDefault="00D77A03" w:rsidP="00D77A03">
            <w:pPr>
              <w:spacing w:line="360" w:lineRule="auto"/>
              <w:jc w:val="both"/>
              <w:rPr>
                <w:color w:val="auto"/>
                <w:sz w:val="16"/>
                <w:szCs w:val="16"/>
                <w:u w:val="single"/>
              </w:rPr>
            </w:pPr>
            <w:r w:rsidRPr="00B851CE">
              <w:rPr>
                <w:color w:val="auto"/>
                <w:sz w:val="16"/>
                <w:szCs w:val="16"/>
                <w:u w:val="single"/>
              </w:rPr>
              <w:t>Persoal de Administración e Servizos (PAS de apoio a doutoramento)</w:t>
            </w:r>
          </w:p>
          <w:p w14:paraId="1F15ABFB" w14:textId="2CB2B63A" w:rsidR="00D77A03" w:rsidRPr="00B851CE" w:rsidRDefault="00D77A03" w:rsidP="00D77A03">
            <w:pPr>
              <w:spacing w:line="360" w:lineRule="auto"/>
              <w:jc w:val="both"/>
              <w:rPr>
                <w:color w:val="auto"/>
                <w:sz w:val="16"/>
                <w:szCs w:val="16"/>
              </w:rPr>
            </w:pPr>
            <w:r w:rsidRPr="00B851CE">
              <w:rPr>
                <w:color w:val="auto"/>
                <w:sz w:val="16"/>
                <w:szCs w:val="16"/>
              </w:rPr>
              <w:t>Resultados de participación agregados (Universidade de Vigo) 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00B851CE" w:rsidRPr="00B851CE" w14:paraId="12D62570" w14:textId="77777777" w:rsidTr="00D77A03">
              <w:tc>
                <w:tcPr>
                  <w:tcW w:w="5000" w:type="pct"/>
                  <w:shd w:val="clear" w:color="auto" w:fill="BDD6EE" w:themeFill="accent1" w:themeFillTint="66"/>
                </w:tcPr>
                <w:p w14:paraId="11A30042" w14:textId="65A20656" w:rsidR="00D77A03" w:rsidRPr="00B851CE" w:rsidRDefault="00D77A03" w:rsidP="00D77A03">
                  <w:pPr>
                    <w:spacing w:before="120" w:line="360" w:lineRule="auto"/>
                    <w:jc w:val="center"/>
                    <w:rPr>
                      <w:color w:val="auto"/>
                      <w:sz w:val="16"/>
                      <w:szCs w:val="16"/>
                    </w:rPr>
                  </w:pPr>
                  <w:r w:rsidRPr="00B851CE">
                    <w:rPr>
                      <w:color w:val="auto"/>
                      <w:sz w:val="16"/>
                      <w:szCs w:val="16"/>
                    </w:rPr>
                    <w:t>2021</w:t>
                  </w:r>
                </w:p>
              </w:tc>
            </w:tr>
            <w:tr w:rsidR="00B851CE" w:rsidRPr="00B851CE" w14:paraId="7DE1A43A" w14:textId="77777777" w:rsidTr="00D77A03">
              <w:tc>
                <w:tcPr>
                  <w:tcW w:w="5000" w:type="pct"/>
                  <w:shd w:val="clear" w:color="auto" w:fill="FFFFFF" w:themeFill="background1"/>
                </w:tcPr>
                <w:p w14:paraId="3C66F88E" w14:textId="0C7FAC30" w:rsidR="00D77A03" w:rsidRPr="00B851CE" w:rsidRDefault="00D77A03" w:rsidP="00D77A03">
                  <w:pPr>
                    <w:spacing w:line="360" w:lineRule="auto"/>
                    <w:jc w:val="center"/>
                    <w:rPr>
                      <w:color w:val="auto"/>
                      <w:sz w:val="16"/>
                      <w:szCs w:val="16"/>
                    </w:rPr>
                  </w:pPr>
                  <w:r w:rsidRPr="00B851CE">
                    <w:rPr>
                      <w:color w:val="auto"/>
                      <w:sz w:val="16"/>
                      <w:szCs w:val="16"/>
                    </w:rPr>
                    <w:t>38,10%</w:t>
                  </w:r>
                </w:p>
              </w:tc>
            </w:tr>
            <w:tr w:rsidR="00B851CE" w:rsidRPr="00B851CE" w14:paraId="381416AB" w14:textId="77777777" w:rsidTr="00D77A03">
              <w:tc>
                <w:tcPr>
                  <w:tcW w:w="5000" w:type="pct"/>
                  <w:shd w:val="clear" w:color="auto" w:fill="FFFFFF" w:themeFill="background1"/>
                </w:tcPr>
                <w:p w14:paraId="54664C3D" w14:textId="42B5E490" w:rsidR="00D77A03" w:rsidRPr="00B851CE" w:rsidRDefault="001430AC" w:rsidP="00D77A03">
                  <w:pPr>
                    <w:spacing w:line="360" w:lineRule="auto"/>
                    <w:jc w:val="center"/>
                    <w:rPr>
                      <w:color w:val="auto"/>
                      <w:sz w:val="16"/>
                      <w:szCs w:val="16"/>
                    </w:rPr>
                  </w:pPr>
                  <w:r w:rsidRPr="00B851CE">
                    <w:rPr>
                      <w:color w:val="auto"/>
                      <w:sz w:val="16"/>
                      <w:szCs w:val="16"/>
                    </w:rPr>
                    <w:t>-------</w:t>
                  </w:r>
                </w:p>
              </w:tc>
            </w:tr>
          </w:tbl>
          <w:p w14:paraId="6CDB202A" w14:textId="77777777" w:rsidR="00D77A03" w:rsidRPr="00B851CE" w:rsidRDefault="00D77A03" w:rsidP="00D77A03">
            <w:pPr>
              <w:spacing w:line="360" w:lineRule="auto"/>
              <w:jc w:val="both"/>
              <w:rPr>
                <w:color w:val="auto"/>
                <w:sz w:val="16"/>
                <w:szCs w:val="16"/>
              </w:rPr>
            </w:pPr>
          </w:p>
          <w:p w14:paraId="0443BEBB" w14:textId="77777777" w:rsidR="00D77A03" w:rsidRPr="00B851CE" w:rsidRDefault="00D77A03" w:rsidP="00D77A03">
            <w:pPr>
              <w:spacing w:line="360" w:lineRule="auto"/>
              <w:jc w:val="both"/>
              <w:rPr>
                <w:color w:val="auto"/>
                <w:sz w:val="16"/>
                <w:szCs w:val="16"/>
              </w:rPr>
            </w:pPr>
            <w:r w:rsidRPr="00B851CE">
              <w:rPr>
                <w:color w:val="auto"/>
                <w:sz w:val="16"/>
                <w:szCs w:val="16"/>
              </w:rPr>
              <w:t>Resultados de participación institucionais (fila superior): a participación global está preto do 40%. Este resultado considérase aceptable por ser a primeira experiencia na realización dun grupo focal para o PAS de doutoramento, aínda que, coas eventuais accións de comunicación e sensibilización, pode ser mellorable.</w:t>
            </w:r>
          </w:p>
          <w:p w14:paraId="2906CBC3" w14:textId="77777777" w:rsidR="00D77A03" w:rsidRPr="00B851CE" w:rsidRDefault="00D77A03" w:rsidP="00D77A03">
            <w:pPr>
              <w:spacing w:line="360" w:lineRule="auto"/>
              <w:jc w:val="both"/>
              <w:rPr>
                <w:color w:val="auto"/>
                <w:sz w:val="16"/>
                <w:szCs w:val="16"/>
              </w:rPr>
            </w:pPr>
          </w:p>
          <w:p w14:paraId="149B89F0" w14:textId="723819A7" w:rsidR="00D77A03" w:rsidRPr="00B851CE" w:rsidRDefault="00D77A03" w:rsidP="00D77A03">
            <w:pPr>
              <w:spacing w:line="360" w:lineRule="auto"/>
              <w:jc w:val="both"/>
              <w:rPr>
                <w:color w:val="auto"/>
                <w:sz w:val="16"/>
                <w:szCs w:val="16"/>
              </w:rPr>
            </w:pPr>
            <w:r w:rsidRPr="00B851CE">
              <w:rPr>
                <w:color w:val="auto"/>
                <w:sz w:val="16"/>
                <w:szCs w:val="16"/>
              </w:rPr>
              <w:t>Resultados de participación por programa (fila inferior):</w:t>
            </w:r>
          </w:p>
          <w:p w14:paraId="58F93313" w14:textId="784A7C5E" w:rsidR="002876E9" w:rsidRPr="00B851CE" w:rsidRDefault="002876E9" w:rsidP="00D77A03">
            <w:pPr>
              <w:spacing w:line="360" w:lineRule="auto"/>
              <w:jc w:val="both"/>
              <w:rPr>
                <w:color w:val="auto"/>
                <w:sz w:val="16"/>
                <w:szCs w:val="16"/>
              </w:rPr>
            </w:pPr>
            <w:r w:rsidRPr="00B851CE">
              <w:rPr>
                <w:color w:val="auto"/>
                <w:sz w:val="16"/>
                <w:szCs w:val="16"/>
              </w:rPr>
              <w:t>Non se dispoñen de datos desagregados a nivel de programa, o que limita a posibilidade de realizar unha análise específica do noso doutoramento neste aspecto. Esta carencia constitúe unha oportunidade para incorporar no futuro mecanismos de recollida sistemática que garantan a representatividade de todos os programas, favorecendo así a identificación de fortalezas e áreas de mellora desde unha perspectiva máis contextualizada.</w:t>
            </w:r>
          </w:p>
          <w:p w14:paraId="48406D10" w14:textId="77777777" w:rsidR="002D1E67" w:rsidRPr="00B851CE" w:rsidRDefault="002D1E67" w:rsidP="00D77A03">
            <w:pPr>
              <w:spacing w:line="360" w:lineRule="auto"/>
              <w:jc w:val="both"/>
              <w:rPr>
                <w:color w:val="auto"/>
                <w:sz w:val="16"/>
                <w:szCs w:val="16"/>
              </w:rPr>
            </w:pPr>
          </w:p>
          <w:p w14:paraId="7ADE7C39" w14:textId="77777777" w:rsidR="00D77A03" w:rsidRPr="00B851CE" w:rsidRDefault="00D77A03" w:rsidP="00D77A03">
            <w:pPr>
              <w:spacing w:line="360" w:lineRule="auto"/>
              <w:jc w:val="both"/>
              <w:rPr>
                <w:color w:val="auto"/>
                <w:sz w:val="16"/>
                <w:szCs w:val="16"/>
              </w:rPr>
            </w:pPr>
            <w:r w:rsidRPr="00B851CE">
              <w:rPr>
                <w:color w:val="auto"/>
                <w:sz w:val="16"/>
                <w:szCs w:val="16"/>
              </w:rPr>
              <w:t>Resultados de satisfacción agregados (Universidade de Vigo) 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00B851CE" w:rsidRPr="00B851CE" w14:paraId="1FAA2997" w14:textId="77777777" w:rsidTr="003A5A2B">
              <w:tc>
                <w:tcPr>
                  <w:tcW w:w="5000" w:type="pct"/>
                  <w:shd w:val="clear" w:color="auto" w:fill="BDD6EE" w:themeFill="accent1" w:themeFillTint="66"/>
                </w:tcPr>
                <w:p w14:paraId="713BD6BE" w14:textId="77777777" w:rsidR="00D77A03" w:rsidRPr="00B851CE" w:rsidRDefault="00D77A03" w:rsidP="00D77A03">
                  <w:pPr>
                    <w:spacing w:before="120" w:line="360" w:lineRule="auto"/>
                    <w:jc w:val="center"/>
                    <w:rPr>
                      <w:color w:val="auto"/>
                      <w:sz w:val="16"/>
                      <w:szCs w:val="16"/>
                    </w:rPr>
                  </w:pPr>
                  <w:r w:rsidRPr="00B851CE">
                    <w:rPr>
                      <w:color w:val="auto"/>
                      <w:sz w:val="16"/>
                      <w:szCs w:val="16"/>
                    </w:rPr>
                    <w:t>2021</w:t>
                  </w:r>
                </w:p>
              </w:tc>
            </w:tr>
            <w:tr w:rsidR="00B851CE" w:rsidRPr="00B851CE" w14:paraId="4D79532F" w14:textId="77777777" w:rsidTr="003A5A2B">
              <w:tc>
                <w:tcPr>
                  <w:tcW w:w="5000" w:type="pct"/>
                  <w:shd w:val="clear" w:color="auto" w:fill="FFFFFF" w:themeFill="background1"/>
                </w:tcPr>
                <w:p w14:paraId="5E0A555A" w14:textId="53E90880" w:rsidR="00D77A03" w:rsidRPr="00B851CE" w:rsidRDefault="00D77A03" w:rsidP="00D77A03">
                  <w:pPr>
                    <w:spacing w:line="360" w:lineRule="auto"/>
                    <w:jc w:val="center"/>
                    <w:rPr>
                      <w:color w:val="auto"/>
                      <w:sz w:val="16"/>
                      <w:szCs w:val="16"/>
                    </w:rPr>
                  </w:pPr>
                  <w:r w:rsidRPr="00B851CE">
                    <w:rPr>
                      <w:color w:val="auto"/>
                      <w:sz w:val="16"/>
                      <w:szCs w:val="16"/>
                    </w:rPr>
                    <w:t>3,33</w:t>
                  </w:r>
                </w:p>
              </w:tc>
            </w:tr>
            <w:tr w:rsidR="00B851CE" w:rsidRPr="00B851CE" w14:paraId="37B6EE19" w14:textId="77777777" w:rsidTr="003A5A2B">
              <w:tc>
                <w:tcPr>
                  <w:tcW w:w="5000" w:type="pct"/>
                  <w:shd w:val="clear" w:color="auto" w:fill="FFFFFF" w:themeFill="background1"/>
                </w:tcPr>
                <w:p w14:paraId="427904B8" w14:textId="55CCCCD8" w:rsidR="00D77A03" w:rsidRPr="00B851CE" w:rsidRDefault="001430AC" w:rsidP="00D77A03">
                  <w:pPr>
                    <w:spacing w:line="360" w:lineRule="auto"/>
                    <w:jc w:val="center"/>
                    <w:rPr>
                      <w:color w:val="auto"/>
                      <w:sz w:val="16"/>
                      <w:szCs w:val="16"/>
                    </w:rPr>
                  </w:pPr>
                  <w:r w:rsidRPr="00B851CE">
                    <w:rPr>
                      <w:color w:val="auto"/>
                      <w:sz w:val="16"/>
                      <w:szCs w:val="16"/>
                    </w:rPr>
                    <w:t>-------</w:t>
                  </w:r>
                </w:p>
              </w:tc>
            </w:tr>
          </w:tbl>
          <w:p w14:paraId="0A69A7A3" w14:textId="77777777" w:rsidR="004F65FA" w:rsidRPr="00B851CE" w:rsidRDefault="004F65FA" w:rsidP="001529EC">
            <w:pPr>
              <w:spacing w:line="360" w:lineRule="auto"/>
              <w:jc w:val="both"/>
              <w:rPr>
                <w:color w:val="auto"/>
                <w:sz w:val="16"/>
                <w:szCs w:val="16"/>
              </w:rPr>
            </w:pPr>
          </w:p>
          <w:p w14:paraId="062321AD" w14:textId="530294E0" w:rsidR="00D77A03" w:rsidRPr="00B851CE" w:rsidRDefault="00D77A03" w:rsidP="00D77A03">
            <w:pPr>
              <w:spacing w:line="360" w:lineRule="auto"/>
              <w:jc w:val="both"/>
              <w:rPr>
                <w:color w:val="auto"/>
                <w:sz w:val="16"/>
                <w:szCs w:val="16"/>
              </w:rPr>
            </w:pPr>
            <w:r w:rsidRPr="00B851CE">
              <w:rPr>
                <w:color w:val="auto"/>
                <w:sz w:val="16"/>
                <w:szCs w:val="16"/>
              </w:rPr>
              <w:t>Os resultados de satisfacción institucionais (fila superior) son positivos, cun valor por riba da media da escala, é dicir, satisfactorios. Hai que ter en conta que o obxectivo xeral do grupo focal está orientado máis á xeración de ideas (cualitativo) que a un valor (cuantitativo). O valor transmite unha dimensión da satisfacción relativa, posto que se trata de grupos focais cun tamaño pouco significativo estatisticamente.</w:t>
            </w:r>
          </w:p>
          <w:p w14:paraId="1250DC2E" w14:textId="77777777" w:rsidR="00B03AA9" w:rsidRPr="00B851CE" w:rsidRDefault="00B03AA9" w:rsidP="001529EC">
            <w:pPr>
              <w:spacing w:line="360" w:lineRule="auto"/>
              <w:jc w:val="both"/>
              <w:rPr>
                <w:color w:val="auto"/>
                <w:sz w:val="16"/>
                <w:szCs w:val="16"/>
              </w:rPr>
            </w:pPr>
          </w:p>
          <w:p w14:paraId="250C9249" w14:textId="78630828" w:rsidR="00D77A03" w:rsidRPr="00B851CE" w:rsidRDefault="00D77A03" w:rsidP="00D77A03">
            <w:pPr>
              <w:spacing w:line="360" w:lineRule="auto"/>
              <w:jc w:val="both"/>
              <w:rPr>
                <w:color w:val="auto"/>
                <w:sz w:val="16"/>
                <w:szCs w:val="16"/>
              </w:rPr>
            </w:pPr>
            <w:r w:rsidRPr="00B851CE">
              <w:rPr>
                <w:color w:val="auto"/>
                <w:sz w:val="16"/>
                <w:szCs w:val="16"/>
              </w:rPr>
              <w:t>Os resultados de satisfacción do programa (fila inferior)</w:t>
            </w:r>
          </w:p>
          <w:p w14:paraId="3EEADD2C" w14:textId="77777777" w:rsidR="002876E9" w:rsidRPr="00B851CE" w:rsidRDefault="002876E9" w:rsidP="002876E9">
            <w:pPr>
              <w:spacing w:line="360" w:lineRule="auto"/>
              <w:jc w:val="both"/>
              <w:rPr>
                <w:color w:val="auto"/>
                <w:sz w:val="16"/>
                <w:szCs w:val="16"/>
              </w:rPr>
            </w:pPr>
            <w:r w:rsidRPr="00B851CE">
              <w:rPr>
                <w:color w:val="auto"/>
                <w:sz w:val="16"/>
                <w:szCs w:val="16"/>
              </w:rPr>
              <w:t>A ausencia de valoración específica para o noso programa non permite contrastar posibles particularidades, pero pon de relevo a importancia de continuar promovendo espazos de diálogo estruturado co PAS, co fin de avanzar cara a unha xestión máis participativa e centrada nas necesidades reais de cada titulación.</w:t>
            </w:r>
          </w:p>
          <w:p w14:paraId="406F475A" w14:textId="77777777" w:rsidR="00081667" w:rsidRPr="00B851CE" w:rsidRDefault="00081667" w:rsidP="00D77A03">
            <w:pPr>
              <w:spacing w:line="360" w:lineRule="auto"/>
              <w:jc w:val="both"/>
              <w:rPr>
                <w:color w:val="auto"/>
                <w:sz w:val="16"/>
                <w:szCs w:val="16"/>
              </w:rPr>
            </w:pPr>
          </w:p>
          <w:p w14:paraId="54BB9769" w14:textId="1C943247" w:rsidR="00081667" w:rsidRPr="00B851CE" w:rsidRDefault="00081667" w:rsidP="00081667">
            <w:pPr>
              <w:spacing w:line="360" w:lineRule="auto"/>
              <w:jc w:val="both"/>
              <w:rPr>
                <w:color w:val="auto"/>
                <w:sz w:val="16"/>
                <w:szCs w:val="16"/>
                <w:u w:val="single"/>
              </w:rPr>
            </w:pPr>
            <w:r w:rsidRPr="00B851CE">
              <w:rPr>
                <w:color w:val="auto"/>
                <w:sz w:val="16"/>
                <w:szCs w:val="16"/>
                <w:u w:val="single"/>
              </w:rPr>
              <w:t>Titulados</w:t>
            </w:r>
          </w:p>
          <w:p w14:paraId="431B7A85" w14:textId="52AE7BF3" w:rsidR="00B03AA9" w:rsidRPr="00B851CE" w:rsidRDefault="00081667" w:rsidP="001529EC">
            <w:pPr>
              <w:spacing w:line="360" w:lineRule="auto"/>
              <w:jc w:val="both"/>
              <w:rPr>
                <w:color w:val="auto"/>
                <w:sz w:val="16"/>
                <w:szCs w:val="16"/>
              </w:rPr>
            </w:pPr>
            <w:r w:rsidRPr="00B851CE">
              <w:rPr>
                <w:color w:val="auto"/>
                <w:sz w:val="16"/>
                <w:szCs w:val="16"/>
              </w:rPr>
              <w:t>Véxase comentarios na epígrafe 6.5</w:t>
            </w:r>
          </w:p>
          <w:p w14:paraId="103827CC" w14:textId="77777777" w:rsidR="00B03AA9" w:rsidRPr="00B851CE" w:rsidRDefault="00B03AA9" w:rsidP="001529EC">
            <w:pPr>
              <w:spacing w:line="360" w:lineRule="auto"/>
              <w:jc w:val="both"/>
              <w:rPr>
                <w:color w:val="auto"/>
                <w:sz w:val="16"/>
                <w:szCs w:val="16"/>
              </w:rPr>
            </w:pPr>
          </w:p>
          <w:p w14:paraId="555B6AAA" w14:textId="77777777" w:rsidR="00B03AA9" w:rsidRPr="00B851CE" w:rsidRDefault="00B03AA9" w:rsidP="001529EC">
            <w:pPr>
              <w:spacing w:line="360" w:lineRule="auto"/>
              <w:jc w:val="both"/>
              <w:rPr>
                <w:b/>
                <w:color w:val="auto"/>
                <w:sz w:val="16"/>
                <w:szCs w:val="16"/>
              </w:rPr>
            </w:pPr>
            <w:r w:rsidRPr="00B851CE">
              <w:rPr>
                <w:b/>
                <w:color w:val="auto"/>
                <w:sz w:val="16"/>
                <w:szCs w:val="16"/>
              </w:rPr>
              <w:t>Sistema de QSP</w:t>
            </w:r>
          </w:p>
          <w:p w14:paraId="2F17E662" w14:textId="77777777" w:rsidR="00B03AA9" w:rsidRPr="00B851CE" w:rsidRDefault="00B03AA9" w:rsidP="001529EC">
            <w:pPr>
              <w:spacing w:line="360" w:lineRule="auto"/>
              <w:jc w:val="both"/>
              <w:rPr>
                <w:color w:val="auto"/>
                <w:sz w:val="16"/>
                <w:szCs w:val="16"/>
              </w:rPr>
            </w:pPr>
            <w:r w:rsidRPr="00B851CE">
              <w:rPr>
                <w:color w:val="auto"/>
                <w:sz w:val="16"/>
                <w:szCs w:val="16"/>
              </w:rPr>
              <w:t>De xeito adicional e complementario ás actividades programadas de medición da satisfacción, o sistema de QSP implantouse no ciclo de doutoramento xa en 2015.</w:t>
            </w:r>
          </w:p>
          <w:p w14:paraId="42EE0349" w14:textId="77777777" w:rsidR="00B03AA9" w:rsidRPr="00B851CE" w:rsidRDefault="00B03AA9" w:rsidP="001529EC">
            <w:pPr>
              <w:spacing w:line="360" w:lineRule="auto"/>
              <w:jc w:val="both"/>
              <w:rPr>
                <w:color w:val="auto"/>
                <w:sz w:val="16"/>
                <w:szCs w:val="16"/>
              </w:rPr>
            </w:pPr>
            <w:r w:rsidRPr="00B851CE">
              <w:rPr>
                <w:color w:val="auto"/>
                <w:sz w:val="16"/>
                <w:szCs w:val="16"/>
              </w:rPr>
              <w:t>O sistema está operativo e está consolidado, e representa tanto unha canle de entrada de información para a satisfacción como unha fonte de melloras. As principais fontes de entradas de QSP son a Eido e o Servizo de Xestión de Estudos de Posgrao.</w:t>
            </w:r>
          </w:p>
          <w:p w14:paraId="4000DE83" w14:textId="77777777" w:rsidR="00916ADC" w:rsidRPr="00B851CE" w:rsidRDefault="00916ADC" w:rsidP="001529EC">
            <w:pPr>
              <w:spacing w:line="360" w:lineRule="auto"/>
              <w:jc w:val="both"/>
              <w:rPr>
                <w:color w:val="auto"/>
                <w:sz w:val="16"/>
                <w:szCs w:val="16"/>
              </w:rPr>
            </w:pPr>
            <w:r w:rsidRPr="00B851CE">
              <w:rPr>
                <w:color w:val="auto"/>
                <w:sz w:val="16"/>
                <w:szCs w:val="16"/>
              </w:rPr>
              <w:t>Aínda que os tempos de resposta medios (8 días) están dentro do previsto no Regulamento de QSP, á súa mellora oriéntase a mellorar esta prestación.</w:t>
            </w:r>
          </w:p>
          <w:p w14:paraId="1C4ED7BC" w14:textId="77777777" w:rsidR="004F65FA" w:rsidRPr="00B851CE" w:rsidRDefault="004F65FA" w:rsidP="001529EC">
            <w:pPr>
              <w:spacing w:line="360" w:lineRule="auto"/>
              <w:jc w:val="both"/>
              <w:rPr>
                <w:color w:val="auto"/>
                <w:sz w:val="16"/>
                <w:szCs w:val="16"/>
              </w:rPr>
            </w:pPr>
          </w:p>
          <w:p w14:paraId="7C651D01" w14:textId="513FEC08" w:rsidR="00FE29B0" w:rsidRPr="00B851CE" w:rsidRDefault="00FE29B0" w:rsidP="001529EC">
            <w:pPr>
              <w:spacing w:line="360" w:lineRule="auto"/>
              <w:jc w:val="both"/>
              <w:rPr>
                <w:color w:val="auto"/>
                <w:sz w:val="16"/>
                <w:szCs w:val="16"/>
              </w:rPr>
            </w:pPr>
          </w:p>
        </w:tc>
      </w:tr>
      <w:tr w:rsidR="002E1611" w:rsidRPr="00FE1213" w14:paraId="395B36A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19AC4"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6.5.- A inserción laboral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é coherente co contexto socioeconómico e investigador do programa.</w:t>
            </w:r>
          </w:p>
        </w:tc>
      </w:tr>
      <w:tr w:rsidR="002E1611" w:rsidRPr="00FE1213" w14:paraId="4CC364B0"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4CA29E"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6079490" w14:textId="77777777" w:rsidR="002E1611" w:rsidRPr="00FE1213"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Análise da inserción </w:t>
            </w:r>
            <w:r>
              <w:rPr>
                <w:color w:val="auto"/>
                <w:sz w:val="16"/>
                <w:szCs w:val="16"/>
              </w:rPr>
              <w:t>laboral dos doutores/as</w:t>
            </w:r>
            <w:r w:rsidRPr="00FE1213">
              <w:rPr>
                <w:color w:val="auto"/>
                <w:sz w:val="16"/>
                <w:szCs w:val="16"/>
              </w:rPr>
              <w:t xml:space="preserve"> tendo en conta os datos e estimacións que se incluíran na memoria verificada.</w:t>
            </w:r>
          </w:p>
          <w:p w14:paraId="2BDB3A3F" w14:textId="77777777" w:rsidR="002E1611"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Adecuación da evolución dos indicadores de inserción laboral en función das características do </w:t>
            </w:r>
            <w:r>
              <w:rPr>
                <w:color w:val="auto"/>
                <w:sz w:val="16"/>
                <w:szCs w:val="16"/>
              </w:rPr>
              <w:t>programa</w:t>
            </w:r>
            <w:r w:rsidRPr="00FE1213">
              <w:rPr>
                <w:color w:val="auto"/>
                <w:sz w:val="16"/>
                <w:szCs w:val="16"/>
              </w:rPr>
              <w:t>.</w:t>
            </w:r>
          </w:p>
          <w:p w14:paraId="145645E0" w14:textId="77777777" w:rsidR="002E1611" w:rsidRPr="00050E0E" w:rsidRDefault="002E1611" w:rsidP="004F65FA">
            <w:pPr>
              <w:widowControl w:val="0"/>
              <w:numPr>
                <w:ilvl w:val="0"/>
                <w:numId w:val="11"/>
              </w:numPr>
              <w:tabs>
                <w:tab w:val="left" w:pos="142"/>
              </w:tabs>
              <w:spacing w:line="360" w:lineRule="auto"/>
              <w:contextualSpacing/>
              <w:jc w:val="both"/>
              <w:outlineLvl w:val="3"/>
              <w:rPr>
                <w:color w:val="auto"/>
                <w:sz w:val="16"/>
                <w:szCs w:val="16"/>
              </w:rPr>
            </w:pPr>
            <w:r w:rsidRPr="00050E0E">
              <w:rPr>
                <w:color w:val="auto"/>
                <w:sz w:val="16"/>
                <w:szCs w:val="16"/>
              </w:rPr>
              <w:t xml:space="preserve">Os indicadores de inserción laboral téñense en conta para a mellora e revisión do </w:t>
            </w:r>
            <w:r w:rsidR="004F65FA">
              <w:rPr>
                <w:color w:val="auto"/>
                <w:sz w:val="16"/>
                <w:szCs w:val="16"/>
              </w:rPr>
              <w:t>programa</w:t>
            </w:r>
            <w:r w:rsidRPr="00050E0E">
              <w:rPr>
                <w:color w:val="auto"/>
                <w:sz w:val="16"/>
                <w:szCs w:val="16"/>
              </w:rPr>
              <w:t>.</w:t>
            </w:r>
          </w:p>
        </w:tc>
      </w:tr>
      <w:tr w:rsidR="002E1611" w:rsidRPr="00FE1213" w14:paraId="15B56F8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6BB0CD63" w14:textId="656E71CC" w:rsidR="002E1611" w:rsidRPr="00087896"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7AE0D479" w14:textId="77777777" w:rsidR="00FE29B0" w:rsidRPr="00FE29B0" w:rsidRDefault="00FE29B0" w:rsidP="00FE29B0">
            <w:pPr>
              <w:spacing w:line="360" w:lineRule="auto"/>
              <w:jc w:val="both"/>
              <w:rPr>
                <w:color w:val="auto"/>
                <w:sz w:val="16"/>
                <w:szCs w:val="16"/>
              </w:rPr>
            </w:pPr>
            <w:r w:rsidRPr="00FE29B0">
              <w:rPr>
                <w:color w:val="auto"/>
                <w:sz w:val="16"/>
                <w:szCs w:val="16"/>
              </w:rPr>
              <w:t>Existen procedementos que permiten medir e analizar a inserción laboral dos futuros doutores/as. En liñas xerais, existen tres mecanismos e fontes de datos con orixe diferente pero complementarias para analizar a inserción laboral:</w:t>
            </w:r>
          </w:p>
          <w:p w14:paraId="1E441946" w14:textId="5EC08912" w:rsidR="00FE29B0" w:rsidRDefault="00FE29B0" w:rsidP="00FE29B0">
            <w:pPr>
              <w:pStyle w:val="Prrafodelista"/>
              <w:numPr>
                <w:ilvl w:val="0"/>
                <w:numId w:val="34"/>
              </w:numPr>
              <w:spacing w:line="360" w:lineRule="auto"/>
              <w:jc w:val="both"/>
              <w:rPr>
                <w:color w:val="auto"/>
                <w:sz w:val="16"/>
                <w:szCs w:val="16"/>
              </w:rPr>
            </w:pPr>
            <w:r w:rsidRPr="00FE29B0">
              <w:rPr>
                <w:color w:val="auto"/>
                <w:sz w:val="16"/>
                <w:szCs w:val="16"/>
              </w:rPr>
              <w:t xml:space="preserve">Os estudos de inserción laboral competencia da axencia de calidade (ACSUG): </w:t>
            </w:r>
            <w:hyperlink r:id="rId49" w:history="1">
              <w:r w:rsidRPr="00FE29B0">
                <w:rPr>
                  <w:rStyle w:val="Hipervnculo"/>
                  <w:sz w:val="16"/>
                  <w:szCs w:val="16"/>
                </w:rPr>
                <w:t>http://www.acsug.es/gl/insercion</w:t>
              </w:r>
            </w:hyperlink>
          </w:p>
          <w:p w14:paraId="1B575B1F" w14:textId="77777777" w:rsidR="00FE29B0" w:rsidRPr="00FE29B0" w:rsidRDefault="00FE29B0" w:rsidP="00FE29B0">
            <w:pPr>
              <w:pStyle w:val="Prrafodelista"/>
              <w:spacing w:line="360" w:lineRule="auto"/>
              <w:jc w:val="both"/>
              <w:rPr>
                <w:color w:val="auto"/>
                <w:sz w:val="16"/>
                <w:szCs w:val="16"/>
              </w:rPr>
            </w:pPr>
          </w:p>
          <w:p w14:paraId="17CD82BF" w14:textId="099771E3" w:rsidR="00FE29B0" w:rsidRPr="00FE29B0" w:rsidRDefault="00FE29B0" w:rsidP="00FE29B0">
            <w:pPr>
              <w:pStyle w:val="Prrafodelista"/>
              <w:numPr>
                <w:ilvl w:val="0"/>
                <w:numId w:val="34"/>
              </w:numPr>
              <w:spacing w:line="360" w:lineRule="auto"/>
              <w:jc w:val="both"/>
              <w:rPr>
                <w:color w:val="auto"/>
                <w:sz w:val="16"/>
                <w:szCs w:val="16"/>
              </w:rPr>
            </w:pPr>
            <w:r w:rsidRPr="00FE29B0">
              <w:rPr>
                <w:color w:val="auto"/>
                <w:sz w:val="16"/>
                <w:szCs w:val="16"/>
              </w:rPr>
              <w:t>As análises de situación da satisfacción e emp</w:t>
            </w:r>
            <w:r>
              <w:rPr>
                <w:color w:val="auto"/>
                <w:sz w:val="16"/>
                <w:szCs w:val="16"/>
              </w:rPr>
              <w:t>r</w:t>
            </w:r>
            <w:r w:rsidRPr="00FE29B0">
              <w:rPr>
                <w:color w:val="auto"/>
                <w:sz w:val="16"/>
                <w:szCs w:val="16"/>
              </w:rPr>
              <w:t>e</w:t>
            </w:r>
            <w:r>
              <w:rPr>
                <w:color w:val="auto"/>
                <w:sz w:val="16"/>
                <w:szCs w:val="16"/>
              </w:rPr>
              <w:t>g</w:t>
            </w:r>
            <w:r w:rsidRPr="00FE29B0">
              <w:rPr>
                <w:color w:val="auto"/>
                <w:sz w:val="16"/>
                <w:szCs w:val="16"/>
              </w:rPr>
              <w:t>abilidad</w:t>
            </w:r>
            <w:r>
              <w:rPr>
                <w:color w:val="auto"/>
                <w:sz w:val="16"/>
                <w:szCs w:val="16"/>
              </w:rPr>
              <w:t>e</w:t>
            </w:r>
            <w:r w:rsidRPr="00FE29B0">
              <w:rPr>
                <w:color w:val="auto"/>
                <w:sz w:val="16"/>
                <w:szCs w:val="16"/>
              </w:rPr>
              <w:t xml:space="preserve"> institucionais da Universidade de Vigo. A EIDO, en colaboración coa área de Calidade, o Servizo de Xestión de</w:t>
            </w:r>
            <w:r>
              <w:rPr>
                <w:color w:val="auto"/>
                <w:sz w:val="16"/>
                <w:szCs w:val="16"/>
              </w:rPr>
              <w:t xml:space="preserve"> Estudos de Posgrao e a vicerrei</w:t>
            </w:r>
            <w:r w:rsidRPr="00FE29B0">
              <w:rPr>
                <w:color w:val="auto"/>
                <w:sz w:val="16"/>
                <w:szCs w:val="16"/>
              </w:rPr>
              <w:t xml:space="preserve">toría de Estudantes, coordina a recollida desta información a través do </w:t>
            </w:r>
            <w:hyperlink r:id="rId50" w:history="1">
              <w:r w:rsidRPr="00FE29B0">
                <w:rPr>
                  <w:rStyle w:val="Hipervnculo"/>
                  <w:sz w:val="16"/>
                  <w:szCs w:val="16"/>
                </w:rPr>
                <w:t>Observatorio de Persoas Tituladas da Universidade de Vigo</w:t>
              </w:r>
            </w:hyperlink>
            <w:r w:rsidRPr="00FE29B0">
              <w:rPr>
                <w:color w:val="auto"/>
                <w:sz w:val="16"/>
                <w:szCs w:val="16"/>
              </w:rPr>
              <w:t>. A metodoloxía de recollida de información, a frecuencia coa que levan a cabo e outros aspectos técnicos están definidos na Ficha técnica da actividade, aprobada pola Comisión de Calidade da EIDO.</w:t>
            </w:r>
          </w:p>
          <w:p w14:paraId="421D896A" w14:textId="400DF9FA" w:rsidR="00FE29B0" w:rsidRPr="00FE29B0" w:rsidRDefault="00FE29B0" w:rsidP="00FE29B0">
            <w:pPr>
              <w:spacing w:line="360" w:lineRule="auto"/>
              <w:ind w:left="738"/>
              <w:jc w:val="both"/>
              <w:rPr>
                <w:color w:val="auto"/>
                <w:sz w:val="16"/>
                <w:szCs w:val="16"/>
              </w:rPr>
            </w:pPr>
            <w:r w:rsidRPr="00FE29B0">
              <w:rPr>
                <w:color w:val="auto"/>
                <w:sz w:val="16"/>
                <w:szCs w:val="16"/>
              </w:rPr>
              <w:t xml:space="preserve">Estas análises, iniciados de forma pioneira en 2021 co </w:t>
            </w:r>
            <w:hyperlink r:id="rId51" w:history="1">
              <w:r w:rsidRPr="00FE29B0">
                <w:rPr>
                  <w:rStyle w:val="Hipervnculo"/>
                  <w:sz w:val="16"/>
                  <w:szCs w:val="16"/>
                </w:rPr>
                <w:t>primeiro estudo de inserción laboral das persoas tituladas en doutoramento que abarca o período histórico 1995/2020</w:t>
              </w:r>
            </w:hyperlink>
            <w:r w:rsidRPr="00FE29B0">
              <w:rPr>
                <w:color w:val="auto"/>
                <w:sz w:val="16"/>
                <w:szCs w:val="16"/>
              </w:rPr>
              <w:t xml:space="preserve"> representativo da </w:t>
            </w:r>
            <w:proofErr w:type="spellStart"/>
            <w:r w:rsidRPr="00FE29B0">
              <w:rPr>
                <w:color w:val="auto"/>
                <w:sz w:val="16"/>
                <w:szCs w:val="16"/>
              </w:rPr>
              <w:t>empleabilidad</w:t>
            </w:r>
            <w:proofErr w:type="spellEnd"/>
            <w:r w:rsidRPr="00FE29B0">
              <w:rPr>
                <w:color w:val="auto"/>
                <w:sz w:val="16"/>
                <w:szCs w:val="16"/>
              </w:rPr>
              <w:t xml:space="preserve"> de todas as promocións desde a creación da Universidade de Vigo até o curso académico 2019/2020, inclúen datos e valoracións tanto da inserción laboral como da satisfacción dos </w:t>
            </w:r>
            <w:proofErr w:type="spellStart"/>
            <w:r w:rsidRPr="00FE29B0">
              <w:rPr>
                <w:color w:val="auto"/>
                <w:sz w:val="16"/>
                <w:szCs w:val="16"/>
              </w:rPr>
              <w:t>egresados</w:t>
            </w:r>
            <w:proofErr w:type="spellEnd"/>
            <w:r w:rsidRPr="00FE29B0">
              <w:rPr>
                <w:color w:val="auto"/>
                <w:sz w:val="16"/>
                <w:szCs w:val="16"/>
              </w:rPr>
              <w:t xml:space="preserve">/as cos estudos de doutoramento e a formación recibida, estando dispoñibles de forma agregada (institucional) como desagregada por programa de doutoramento. En 2024 presentouse o </w:t>
            </w:r>
            <w:hyperlink r:id="rId52" w:history="1">
              <w:r w:rsidRPr="00FE29B0">
                <w:rPr>
                  <w:rStyle w:val="Hipervnculo"/>
                  <w:sz w:val="16"/>
                  <w:szCs w:val="16"/>
                </w:rPr>
                <w:t>segundo informe correspondente aos titulados/as do curso 2020/2021</w:t>
              </w:r>
            </w:hyperlink>
            <w:r w:rsidRPr="00FE29B0">
              <w:rPr>
                <w:color w:val="auto"/>
                <w:sz w:val="16"/>
                <w:szCs w:val="16"/>
              </w:rPr>
              <w:t xml:space="preserve"> que, ademais dos datos de inserción laboral, tamén contén información sobre a satisfacción dos titulados/as cos estudos de doutoramento. Desde este segundo informe, estas análises terán unha frecuencia anual.</w:t>
            </w:r>
          </w:p>
          <w:p w14:paraId="022D91E9" w14:textId="77777777" w:rsidR="00FE29B0" w:rsidRPr="00FE29B0" w:rsidRDefault="00FE29B0" w:rsidP="00FE29B0">
            <w:pPr>
              <w:spacing w:line="360" w:lineRule="auto"/>
              <w:ind w:left="738"/>
              <w:jc w:val="both"/>
              <w:rPr>
                <w:color w:val="auto"/>
                <w:sz w:val="16"/>
                <w:szCs w:val="16"/>
              </w:rPr>
            </w:pPr>
            <w:r w:rsidRPr="00FE29B0">
              <w:rPr>
                <w:color w:val="auto"/>
                <w:sz w:val="16"/>
                <w:szCs w:val="16"/>
              </w:rPr>
              <w:t>A información sobre os informes e resultados está dispoñible en:</w:t>
            </w:r>
          </w:p>
          <w:p w14:paraId="2943486D" w14:textId="70570CEE" w:rsidR="00FE29B0" w:rsidRPr="00FE29B0" w:rsidRDefault="00FE29B0" w:rsidP="00FE29B0">
            <w:pPr>
              <w:spacing w:line="360" w:lineRule="auto"/>
              <w:ind w:left="738"/>
              <w:jc w:val="both"/>
              <w:rPr>
                <w:color w:val="auto"/>
                <w:sz w:val="16"/>
                <w:szCs w:val="16"/>
              </w:rPr>
            </w:pPr>
            <w:r w:rsidRPr="00FE29B0">
              <w:rPr>
                <w:color w:val="auto"/>
                <w:sz w:val="16"/>
                <w:szCs w:val="16"/>
              </w:rPr>
              <w:t xml:space="preserve">- </w:t>
            </w:r>
            <w:hyperlink r:id="rId53" w:history="1">
              <w:r w:rsidRPr="00FE29B0">
                <w:rPr>
                  <w:rStyle w:val="Hipervnculo"/>
                  <w:sz w:val="16"/>
                  <w:szCs w:val="16"/>
                </w:rPr>
                <w:t>Portal de transparencia da Universidade de Vigo</w:t>
              </w:r>
            </w:hyperlink>
          </w:p>
          <w:p w14:paraId="153E3A98" w14:textId="44A90F8E" w:rsidR="00FE29B0" w:rsidRPr="00FE29B0" w:rsidRDefault="00FE29B0" w:rsidP="00FE29B0">
            <w:pPr>
              <w:spacing w:line="360" w:lineRule="auto"/>
              <w:ind w:left="738"/>
              <w:jc w:val="both"/>
              <w:rPr>
                <w:color w:val="auto"/>
                <w:sz w:val="16"/>
                <w:szCs w:val="16"/>
              </w:rPr>
            </w:pPr>
            <w:r w:rsidRPr="00FE29B0">
              <w:rPr>
                <w:color w:val="auto"/>
                <w:sz w:val="16"/>
                <w:szCs w:val="16"/>
              </w:rPr>
              <w:t xml:space="preserve">- </w:t>
            </w:r>
            <w:hyperlink r:id="rId54" w:history="1">
              <w:r w:rsidRPr="00FE29B0">
                <w:rPr>
                  <w:rStyle w:val="Hipervnculo"/>
                  <w:sz w:val="16"/>
                  <w:szCs w:val="16"/>
                </w:rPr>
                <w:t>Observatorio de Persoas Tituladas da Universidade de Vigo</w:t>
              </w:r>
            </w:hyperlink>
          </w:p>
          <w:p w14:paraId="0F5A9E28" w14:textId="77777777" w:rsidR="00FE29B0" w:rsidRPr="00FE29B0" w:rsidRDefault="00FE29B0" w:rsidP="00FE29B0">
            <w:pPr>
              <w:spacing w:line="360" w:lineRule="auto"/>
              <w:jc w:val="both"/>
              <w:rPr>
                <w:color w:val="auto"/>
                <w:sz w:val="16"/>
                <w:szCs w:val="16"/>
              </w:rPr>
            </w:pPr>
          </w:p>
          <w:p w14:paraId="288CFA33" w14:textId="0A4A061B" w:rsidR="00547000" w:rsidRPr="00547000" w:rsidRDefault="00FE29B0" w:rsidP="00547000">
            <w:pPr>
              <w:pStyle w:val="Prrafodelista"/>
              <w:numPr>
                <w:ilvl w:val="0"/>
                <w:numId w:val="35"/>
              </w:numPr>
              <w:spacing w:line="360" w:lineRule="auto"/>
              <w:jc w:val="both"/>
              <w:rPr>
                <w:i/>
                <w:color w:val="auto"/>
                <w:sz w:val="16"/>
                <w:szCs w:val="16"/>
              </w:rPr>
            </w:pPr>
            <w:r w:rsidRPr="00FE29B0">
              <w:rPr>
                <w:color w:val="auto"/>
                <w:sz w:val="16"/>
                <w:szCs w:val="16"/>
              </w:rPr>
              <w:t xml:space="preserve">Os datos dispoñibles do seguimento que realiza cada CAPD, que permiten obter información dos </w:t>
            </w:r>
            <w:proofErr w:type="spellStart"/>
            <w:r w:rsidRPr="00FE29B0">
              <w:rPr>
                <w:color w:val="auto"/>
                <w:sz w:val="16"/>
                <w:szCs w:val="16"/>
              </w:rPr>
              <w:t>egresados</w:t>
            </w:r>
            <w:proofErr w:type="spellEnd"/>
            <w:r w:rsidRPr="00FE29B0">
              <w:rPr>
                <w:color w:val="auto"/>
                <w:sz w:val="16"/>
                <w:szCs w:val="16"/>
              </w:rPr>
              <w:t>/as e a súa inserción laboral unha vez terminado o doutoramento.</w:t>
            </w:r>
          </w:p>
          <w:p w14:paraId="217876AB" w14:textId="77777777" w:rsidR="00547000" w:rsidRPr="00547000" w:rsidRDefault="00547000" w:rsidP="00547000">
            <w:pPr>
              <w:pStyle w:val="Prrafodelista"/>
              <w:numPr>
                <w:ilvl w:val="0"/>
                <w:numId w:val="35"/>
              </w:numPr>
              <w:spacing w:line="360" w:lineRule="auto"/>
              <w:jc w:val="both"/>
              <w:rPr>
                <w:i/>
                <w:color w:val="auto"/>
                <w:sz w:val="16"/>
                <w:szCs w:val="16"/>
              </w:rPr>
            </w:pPr>
          </w:p>
          <w:p w14:paraId="1E58C2FA" w14:textId="62B67AF2" w:rsidR="004B66AA" w:rsidRPr="00B851CE" w:rsidRDefault="00123518" w:rsidP="00547000">
            <w:pPr>
              <w:pStyle w:val="Prrafodelista"/>
              <w:spacing w:after="120" w:line="360" w:lineRule="auto"/>
              <w:ind w:left="709"/>
              <w:contextualSpacing w:val="0"/>
              <w:jc w:val="both"/>
              <w:rPr>
                <w:iCs/>
                <w:color w:val="auto"/>
                <w:sz w:val="16"/>
                <w:szCs w:val="16"/>
              </w:rPr>
            </w:pPr>
            <w:r w:rsidRPr="00B851CE">
              <w:rPr>
                <w:iCs/>
                <w:color w:val="auto"/>
                <w:sz w:val="16"/>
                <w:szCs w:val="16"/>
              </w:rPr>
              <w:t xml:space="preserve">A CAPD non realiza </w:t>
            </w:r>
            <w:r w:rsidR="004B66AA" w:rsidRPr="00B851CE">
              <w:rPr>
                <w:iCs/>
                <w:color w:val="auto"/>
                <w:sz w:val="16"/>
                <w:szCs w:val="16"/>
              </w:rPr>
              <w:t xml:space="preserve">o seu propio </w:t>
            </w:r>
            <w:r w:rsidRPr="00B851CE">
              <w:rPr>
                <w:iCs/>
                <w:color w:val="auto"/>
                <w:sz w:val="16"/>
                <w:szCs w:val="16"/>
              </w:rPr>
              <w:t xml:space="preserve">seguimento dos </w:t>
            </w:r>
            <w:proofErr w:type="spellStart"/>
            <w:r w:rsidRPr="00B851CE">
              <w:rPr>
                <w:iCs/>
                <w:color w:val="auto"/>
                <w:sz w:val="16"/>
                <w:szCs w:val="16"/>
              </w:rPr>
              <w:t>egresados</w:t>
            </w:r>
            <w:proofErr w:type="spellEnd"/>
            <w:r w:rsidRPr="00B851CE">
              <w:rPr>
                <w:iCs/>
                <w:color w:val="auto"/>
                <w:sz w:val="16"/>
                <w:szCs w:val="16"/>
              </w:rPr>
              <w:t xml:space="preserve">, non se dispón de datos obxectivos relativos á </w:t>
            </w:r>
            <w:proofErr w:type="spellStart"/>
            <w:r w:rsidRPr="00B851CE">
              <w:rPr>
                <w:iCs/>
                <w:color w:val="auto"/>
                <w:sz w:val="16"/>
                <w:szCs w:val="16"/>
              </w:rPr>
              <w:t>empregabilidade</w:t>
            </w:r>
            <w:proofErr w:type="spellEnd"/>
            <w:r w:rsidRPr="00B851CE">
              <w:rPr>
                <w:iCs/>
                <w:color w:val="auto"/>
                <w:sz w:val="16"/>
                <w:szCs w:val="16"/>
              </w:rPr>
              <w:t xml:space="preserve"> das persoas </w:t>
            </w:r>
            <w:proofErr w:type="spellStart"/>
            <w:r w:rsidRPr="00B851CE">
              <w:rPr>
                <w:iCs/>
                <w:color w:val="auto"/>
                <w:sz w:val="16"/>
                <w:szCs w:val="16"/>
              </w:rPr>
              <w:t>egresadas</w:t>
            </w:r>
            <w:proofErr w:type="spellEnd"/>
            <w:r w:rsidR="004B66AA" w:rsidRPr="00B851CE">
              <w:rPr>
                <w:iCs/>
                <w:color w:val="auto"/>
                <w:sz w:val="16"/>
                <w:szCs w:val="16"/>
              </w:rPr>
              <w:t xml:space="preserve"> do PD máis aló dos que proporciona a Universidade de Vigo. </w:t>
            </w:r>
            <w:r w:rsidR="00FE44A2" w:rsidRPr="00B851CE">
              <w:rPr>
                <w:iCs/>
                <w:color w:val="auto"/>
                <w:sz w:val="16"/>
                <w:szCs w:val="16"/>
              </w:rPr>
              <w:t xml:space="preserve">A enquisa de </w:t>
            </w:r>
            <w:proofErr w:type="spellStart"/>
            <w:r w:rsidR="00FE44A2" w:rsidRPr="00B851CE">
              <w:rPr>
                <w:iCs/>
                <w:color w:val="auto"/>
                <w:sz w:val="16"/>
                <w:szCs w:val="16"/>
              </w:rPr>
              <w:t>empregabilidade</w:t>
            </w:r>
            <w:proofErr w:type="spellEnd"/>
            <w:r w:rsidR="00FE44A2" w:rsidRPr="00B851CE">
              <w:rPr>
                <w:iCs/>
                <w:color w:val="auto"/>
                <w:sz w:val="16"/>
                <w:szCs w:val="16"/>
              </w:rPr>
              <w:t xml:space="preserve"> de </w:t>
            </w:r>
            <w:proofErr w:type="spellStart"/>
            <w:r w:rsidR="00FE44A2" w:rsidRPr="00B851CE">
              <w:rPr>
                <w:iCs/>
                <w:color w:val="auto"/>
                <w:sz w:val="16"/>
                <w:szCs w:val="16"/>
              </w:rPr>
              <w:t>egresados</w:t>
            </w:r>
            <w:proofErr w:type="spellEnd"/>
            <w:r w:rsidR="00FE44A2" w:rsidRPr="00B851CE">
              <w:rPr>
                <w:iCs/>
                <w:color w:val="auto"/>
                <w:sz w:val="16"/>
                <w:szCs w:val="16"/>
              </w:rPr>
              <w:t xml:space="preserve">/as realizada no curso 2020/21 reflicte un moi alto nivel de ocupación das persoas </w:t>
            </w:r>
            <w:proofErr w:type="spellStart"/>
            <w:r w:rsidR="00FE44A2" w:rsidRPr="00B851CE">
              <w:rPr>
                <w:iCs/>
                <w:color w:val="auto"/>
                <w:sz w:val="16"/>
                <w:szCs w:val="16"/>
              </w:rPr>
              <w:t>egresadas</w:t>
            </w:r>
            <w:proofErr w:type="spellEnd"/>
            <w:r w:rsidR="00FE44A2" w:rsidRPr="00B851CE">
              <w:rPr>
                <w:iCs/>
                <w:color w:val="auto"/>
                <w:sz w:val="16"/>
                <w:szCs w:val="16"/>
              </w:rPr>
              <w:t xml:space="preserve"> do PD, aínda que a taxa de emprego "encaixado" é exactamente a metade. Estes datos son similares para todo os PD da Universidade de Vigo.</w:t>
            </w:r>
          </w:p>
          <w:p w14:paraId="4BE528FB" w14:textId="53EA794E" w:rsidR="004F65FA" w:rsidRPr="00B851CE" w:rsidRDefault="00123518" w:rsidP="00547000">
            <w:pPr>
              <w:pStyle w:val="Prrafodelista"/>
              <w:spacing w:after="120" w:line="360" w:lineRule="auto"/>
              <w:ind w:left="709"/>
              <w:contextualSpacing w:val="0"/>
              <w:jc w:val="both"/>
              <w:rPr>
                <w:i/>
                <w:color w:val="auto"/>
                <w:sz w:val="16"/>
                <w:szCs w:val="16"/>
              </w:rPr>
            </w:pPr>
            <w:r w:rsidRPr="00B851CE">
              <w:rPr>
                <w:iCs/>
                <w:color w:val="auto"/>
                <w:sz w:val="16"/>
                <w:szCs w:val="16"/>
              </w:rPr>
              <w:t>A falta d</w:t>
            </w:r>
            <w:r w:rsidR="004B66AA" w:rsidRPr="00B851CE">
              <w:rPr>
                <w:iCs/>
                <w:color w:val="auto"/>
                <w:sz w:val="16"/>
                <w:szCs w:val="16"/>
              </w:rPr>
              <w:t>e mais datos</w:t>
            </w:r>
            <w:r w:rsidRPr="00B851CE">
              <w:rPr>
                <w:iCs/>
                <w:color w:val="auto"/>
                <w:sz w:val="16"/>
                <w:szCs w:val="16"/>
              </w:rPr>
              <w:t>, os coñecidos das contribucións relacionadas coas teses defendidas son satisfactorios.</w:t>
            </w:r>
          </w:p>
          <w:p w14:paraId="3161F309" w14:textId="77777777" w:rsidR="009425F4" w:rsidRPr="00FE1213" w:rsidRDefault="009425F4" w:rsidP="001529EC">
            <w:pPr>
              <w:spacing w:line="360" w:lineRule="auto"/>
              <w:jc w:val="both"/>
              <w:rPr>
                <w:color w:val="auto"/>
                <w:sz w:val="16"/>
                <w:szCs w:val="16"/>
              </w:rPr>
            </w:pPr>
          </w:p>
        </w:tc>
      </w:tr>
      <w:tr w:rsidR="00600C97" w:rsidRPr="00FE1213" w14:paraId="18FAADC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C850814" w14:textId="77777777" w:rsidR="00600C97" w:rsidRDefault="00600C97" w:rsidP="00600C97">
            <w:pPr>
              <w:spacing w:line="360" w:lineRule="auto"/>
              <w:jc w:val="both"/>
              <w:rPr>
                <w:rFonts w:cs="Verdana"/>
                <w:b/>
                <w:bCs/>
                <w:iCs/>
                <w:color w:val="auto"/>
                <w:sz w:val="16"/>
                <w:szCs w:val="16"/>
              </w:rPr>
            </w:pPr>
          </w:p>
          <w:p w14:paraId="4693C646"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E2A518F"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Evidencias:</w:t>
            </w:r>
          </w:p>
          <w:p w14:paraId="2887A488"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EPD23: Táboa 4: Tese</w:t>
            </w:r>
            <w:r>
              <w:rPr>
                <w:rFonts w:cs="Arial"/>
                <w:color w:val="auto"/>
                <w:sz w:val="16"/>
                <w:szCs w:val="16"/>
                <w:lang w:eastAsia="gl-ES"/>
              </w:rPr>
              <w:t>s</w:t>
            </w:r>
            <w:r w:rsidRPr="00600C97">
              <w:rPr>
                <w:rFonts w:cs="Arial"/>
                <w:color w:val="auto"/>
                <w:sz w:val="16"/>
                <w:szCs w:val="16"/>
                <w:lang w:eastAsia="gl-ES"/>
              </w:rPr>
              <w:t xml:space="preserve"> do</w:t>
            </w:r>
            <w:r>
              <w:rPr>
                <w:rFonts w:cs="Arial"/>
                <w:color w:val="auto"/>
                <w:sz w:val="16"/>
                <w:szCs w:val="16"/>
                <w:lang w:eastAsia="gl-ES"/>
              </w:rPr>
              <w:t>utorais</w:t>
            </w:r>
            <w:r w:rsidRPr="00600C97">
              <w:rPr>
                <w:rFonts w:cs="Arial"/>
                <w:color w:val="auto"/>
                <w:sz w:val="16"/>
                <w:szCs w:val="16"/>
                <w:lang w:eastAsia="gl-ES"/>
              </w:rPr>
              <w:t xml:space="preserve"> dirixidas no programa no período </w:t>
            </w:r>
            <w:r>
              <w:rPr>
                <w:rFonts w:cs="Arial"/>
                <w:color w:val="auto"/>
                <w:sz w:val="16"/>
                <w:szCs w:val="16"/>
                <w:lang w:eastAsia="gl-ES"/>
              </w:rPr>
              <w:t>avaliado</w:t>
            </w:r>
          </w:p>
          <w:p w14:paraId="76BFB71E"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EDP24: Táboa 5: Contribucións científicas relevantes desde a implantación do programa</w:t>
            </w:r>
          </w:p>
          <w:p w14:paraId="33E0DF34" w14:textId="77777777" w:rsidR="00600C97" w:rsidRDefault="00600C97" w:rsidP="00600C97">
            <w:pPr>
              <w:spacing w:line="360" w:lineRule="auto"/>
              <w:jc w:val="both"/>
              <w:rPr>
                <w:rFonts w:cs="Arial"/>
                <w:color w:val="auto"/>
                <w:sz w:val="16"/>
                <w:szCs w:val="16"/>
                <w:lang w:eastAsia="gl-ES"/>
              </w:rPr>
            </w:pPr>
          </w:p>
          <w:p w14:paraId="54DF978B" w14:textId="77777777" w:rsidR="00600C97" w:rsidRPr="008F330E" w:rsidRDefault="00600C97" w:rsidP="00600C9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20C59E8B" w14:textId="77777777" w:rsidR="00BD3F74" w:rsidRDefault="00BD3F74" w:rsidP="00600C97">
            <w:pPr>
              <w:spacing w:after="240"/>
              <w:jc w:val="both"/>
              <w:rPr>
                <w:rFonts w:cs="Arial"/>
                <w:color w:val="auto"/>
                <w:sz w:val="16"/>
                <w:szCs w:val="16"/>
                <w:lang w:eastAsia="gl-ES"/>
              </w:rPr>
            </w:pPr>
            <w:r w:rsidRPr="00BD3F74">
              <w:rPr>
                <w:rFonts w:cs="Arial"/>
                <w:color w:val="auto"/>
                <w:sz w:val="16"/>
                <w:szCs w:val="16"/>
                <w:lang w:eastAsia="gl-ES"/>
              </w:rPr>
              <w:t>IPD18: Evolución dos indicadores de resultados do programa desde a implantación do título:</w:t>
            </w:r>
          </w:p>
          <w:p w14:paraId="585FF550" w14:textId="77777777" w:rsidR="00BD3F74" w:rsidRPr="000F0517"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0F0517">
              <w:rPr>
                <w:rFonts w:cs="Arial"/>
                <w:color w:val="auto"/>
                <w:sz w:val="16"/>
                <w:szCs w:val="16"/>
                <w:lang w:eastAsia="gl-ES"/>
              </w:rPr>
              <w:t>Número de teses defendidas</w:t>
            </w:r>
          </w:p>
          <w:p w14:paraId="7452EE74" w14:textId="77777777" w:rsidR="00BD3F74"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Pr>
                <w:rFonts w:cs="Arial"/>
                <w:color w:val="auto"/>
                <w:sz w:val="16"/>
                <w:szCs w:val="16"/>
                <w:lang w:eastAsia="gl-ES"/>
              </w:rPr>
              <w:t>x</w:t>
            </w:r>
            <w:r w:rsidRPr="00BD3F74">
              <w:rPr>
                <w:rFonts w:cs="Arial"/>
                <w:color w:val="auto"/>
                <w:sz w:val="16"/>
                <w:szCs w:val="16"/>
                <w:lang w:eastAsia="gl-ES"/>
              </w:rPr>
              <w:t>e de teses realizadas a tempo completo, a tempo parcial e con dedicación mixta</w:t>
            </w:r>
          </w:p>
          <w:p w14:paraId="2C92C3A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Número de teses presentadas en galego, castelán ou outro idioma</w:t>
            </w:r>
          </w:p>
          <w:p w14:paraId="15691D6A" w14:textId="77777777" w:rsidR="0032773A" w:rsidRDefault="00BD3F74"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Duración media dos estudos a tempo completo/tempo parcial</w:t>
            </w:r>
          </w:p>
          <w:p w14:paraId="7C9A1803" w14:textId="77777777" w:rsidR="0032773A" w:rsidRDefault="000F0517" w:rsidP="000F0517">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Taxa</w:t>
            </w:r>
            <w:r w:rsidR="00BD3F74" w:rsidRPr="00BD3F74">
              <w:rPr>
                <w:rFonts w:cs="Arial"/>
                <w:color w:val="auto"/>
                <w:sz w:val="16"/>
                <w:szCs w:val="16"/>
                <w:lang w:eastAsia="gl-ES"/>
              </w:rPr>
              <w:t xml:space="preserve"> de éxito:</w:t>
            </w:r>
          </w:p>
          <w:p w14:paraId="3E98273F" w14:textId="77777777" w:rsidR="0032773A" w:rsidRDefault="0032773A" w:rsidP="000F0517">
            <w:pPr>
              <w:pStyle w:val="Prrafodelista"/>
              <w:numPr>
                <w:ilvl w:val="0"/>
                <w:numId w:val="14"/>
              </w:numPr>
              <w:spacing w:after="240" w:line="276" w:lineRule="auto"/>
              <w:ind w:left="1303" w:hanging="268"/>
              <w:jc w:val="both"/>
              <w:rPr>
                <w:rFonts w:cs="Arial"/>
                <w:color w:val="auto"/>
                <w:sz w:val="16"/>
                <w:szCs w:val="16"/>
                <w:lang w:eastAsia="gl-ES"/>
              </w:rPr>
            </w:pPr>
            <w:r>
              <w:rPr>
                <w:rFonts w:cs="Arial"/>
                <w:color w:val="auto"/>
                <w:sz w:val="16"/>
                <w:szCs w:val="16"/>
                <w:lang w:eastAsia="gl-ES"/>
              </w:rPr>
              <w:t>Porcentaxe de dou</w:t>
            </w:r>
            <w:r w:rsidR="00BD3F74" w:rsidRPr="00BD3F74">
              <w:rPr>
                <w:rFonts w:cs="Arial"/>
                <w:color w:val="auto"/>
                <w:sz w:val="16"/>
                <w:szCs w:val="16"/>
                <w:lang w:eastAsia="gl-ES"/>
              </w:rPr>
              <w:t>torandos que defenden a súa tese sen pedir prórroga</w:t>
            </w:r>
          </w:p>
          <w:p w14:paraId="6E2674F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Porcentaxe de do</w:t>
            </w:r>
            <w:r w:rsidR="0032773A">
              <w:rPr>
                <w:rFonts w:cs="Arial"/>
                <w:color w:val="auto"/>
                <w:sz w:val="16"/>
                <w:szCs w:val="16"/>
                <w:lang w:eastAsia="gl-ES"/>
              </w:rPr>
              <w:t>u</w:t>
            </w:r>
            <w:r w:rsidRPr="00BD3F74">
              <w:rPr>
                <w:rFonts w:cs="Arial"/>
                <w:color w:val="auto"/>
                <w:sz w:val="16"/>
                <w:szCs w:val="16"/>
                <w:lang w:eastAsia="gl-ES"/>
              </w:rPr>
              <w:t>torandos que defenden a súa tese tras pedir a primeira prórroga</w:t>
            </w:r>
          </w:p>
          <w:p w14:paraId="54627389" w14:textId="77777777" w:rsidR="0032773A" w:rsidRDefault="00BD3F74" w:rsidP="000F0517">
            <w:pPr>
              <w:pStyle w:val="Pr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Porcentaxe de do</w:t>
            </w:r>
            <w:r w:rsidR="0032773A">
              <w:rPr>
                <w:rFonts w:cs="Arial"/>
                <w:color w:val="auto"/>
                <w:sz w:val="16"/>
                <w:szCs w:val="16"/>
                <w:lang w:eastAsia="gl-ES"/>
              </w:rPr>
              <w:t>u</w:t>
            </w:r>
            <w:r w:rsidRPr="00BD3F74">
              <w:rPr>
                <w:rFonts w:cs="Arial"/>
                <w:color w:val="auto"/>
                <w:sz w:val="16"/>
                <w:szCs w:val="16"/>
                <w:lang w:eastAsia="gl-ES"/>
              </w:rPr>
              <w:t>torandos que defenden a súa tese tras pedir a segunda prórroga</w:t>
            </w:r>
          </w:p>
          <w:p w14:paraId="5FF72B01"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tese</w:t>
            </w:r>
            <w:r>
              <w:rPr>
                <w:rFonts w:cs="Arial"/>
                <w:color w:val="auto"/>
                <w:sz w:val="16"/>
                <w:szCs w:val="16"/>
                <w:lang w:eastAsia="gl-ES"/>
              </w:rPr>
              <w:t>s</w:t>
            </w:r>
            <w:r w:rsidR="00BD3F74" w:rsidRPr="00BD3F74">
              <w:rPr>
                <w:rFonts w:cs="Arial"/>
                <w:color w:val="auto"/>
                <w:sz w:val="16"/>
                <w:szCs w:val="16"/>
                <w:lang w:eastAsia="gl-ES"/>
              </w:rPr>
              <w:t xml:space="preserve"> con cualificación de </w:t>
            </w:r>
            <w:proofErr w:type="spellStart"/>
            <w:r w:rsidR="00BD3F74" w:rsidRPr="000F0517">
              <w:rPr>
                <w:rFonts w:cs="Arial"/>
                <w:i/>
                <w:color w:val="auto"/>
                <w:sz w:val="16"/>
                <w:szCs w:val="16"/>
                <w:lang w:eastAsia="gl-ES"/>
              </w:rPr>
              <w:t>cum</w:t>
            </w:r>
            <w:proofErr w:type="spellEnd"/>
            <w:r w:rsidR="00BD3F74" w:rsidRPr="000F0517">
              <w:rPr>
                <w:rFonts w:cs="Arial"/>
                <w:i/>
                <w:color w:val="auto"/>
                <w:sz w:val="16"/>
                <w:szCs w:val="16"/>
                <w:lang w:eastAsia="gl-ES"/>
              </w:rPr>
              <w:t xml:space="preserve"> laude</w:t>
            </w:r>
          </w:p>
          <w:p w14:paraId="2839B635" w14:textId="77777777" w:rsidR="0032773A" w:rsidRDefault="0032773A" w:rsidP="000F0517">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w:t>
            </w:r>
            <w:r>
              <w:rPr>
                <w:rFonts w:cs="Arial"/>
                <w:color w:val="auto"/>
                <w:sz w:val="16"/>
                <w:szCs w:val="16"/>
                <w:lang w:eastAsia="gl-ES"/>
              </w:rPr>
              <w:t>e</w:t>
            </w:r>
            <w:r w:rsidR="00BD3F74" w:rsidRPr="00BD3F74">
              <w:rPr>
                <w:rFonts w:cs="Arial"/>
                <w:color w:val="auto"/>
                <w:sz w:val="16"/>
                <w:szCs w:val="16"/>
                <w:lang w:eastAsia="gl-ES"/>
              </w:rPr>
              <w:t>s</w:t>
            </w:r>
            <w:r>
              <w:rPr>
                <w:rFonts w:cs="Arial"/>
                <w:color w:val="auto"/>
                <w:sz w:val="16"/>
                <w:szCs w:val="16"/>
                <w:lang w:eastAsia="gl-ES"/>
              </w:rPr>
              <w:t xml:space="preserve"> </w:t>
            </w:r>
            <w:r w:rsidR="00BD3F74" w:rsidRPr="00BD3F74">
              <w:rPr>
                <w:rFonts w:cs="Arial"/>
                <w:color w:val="auto"/>
                <w:sz w:val="16"/>
                <w:szCs w:val="16"/>
                <w:lang w:eastAsia="gl-ES"/>
              </w:rPr>
              <w:t>con mención internacional</w:t>
            </w:r>
          </w:p>
          <w:p w14:paraId="490FD7DC" w14:textId="77777777" w:rsidR="0032773A" w:rsidRDefault="00BD3F74" w:rsidP="0032773A">
            <w:pPr>
              <w:spacing w:after="240"/>
              <w:jc w:val="both"/>
              <w:rPr>
                <w:rFonts w:cs="Arial"/>
                <w:color w:val="auto"/>
                <w:sz w:val="16"/>
                <w:szCs w:val="16"/>
                <w:lang w:eastAsia="gl-ES"/>
              </w:rPr>
            </w:pPr>
            <w:r w:rsidRPr="00BD3F74">
              <w:rPr>
                <w:rFonts w:cs="Arial"/>
                <w:color w:val="auto"/>
                <w:sz w:val="16"/>
                <w:szCs w:val="16"/>
                <w:lang w:eastAsia="gl-ES"/>
              </w:rPr>
              <w:t>IPD19: Resultados das enquisas de satisfacción a todos os grupos de interese (porcentaxe de participación, resultados e a súa evolución...)</w:t>
            </w:r>
          </w:p>
          <w:p w14:paraId="7FD8ED22" w14:textId="77777777" w:rsidR="0032773A" w:rsidRDefault="00BD3F74" w:rsidP="007402A0">
            <w:pPr>
              <w:spacing w:after="240"/>
              <w:jc w:val="both"/>
              <w:rPr>
                <w:rFonts w:cs="Arial"/>
                <w:color w:val="auto"/>
                <w:sz w:val="16"/>
                <w:szCs w:val="16"/>
                <w:lang w:eastAsia="gl-ES"/>
              </w:rPr>
            </w:pPr>
            <w:r w:rsidRPr="00BD3F74">
              <w:rPr>
                <w:rFonts w:cs="Arial"/>
                <w:color w:val="auto"/>
                <w:sz w:val="16"/>
                <w:szCs w:val="16"/>
                <w:lang w:eastAsia="gl-ES"/>
              </w:rPr>
              <w:t>IPD20: Datos relativos á emp</w:t>
            </w:r>
            <w:r w:rsidR="0032773A">
              <w:rPr>
                <w:rFonts w:cs="Arial"/>
                <w:color w:val="auto"/>
                <w:sz w:val="16"/>
                <w:szCs w:val="16"/>
                <w:lang w:eastAsia="gl-ES"/>
              </w:rPr>
              <w:t>r</w:t>
            </w:r>
            <w:r w:rsidRPr="00BD3F74">
              <w:rPr>
                <w:rFonts w:cs="Arial"/>
                <w:color w:val="auto"/>
                <w:sz w:val="16"/>
                <w:szCs w:val="16"/>
                <w:lang w:eastAsia="gl-ES"/>
              </w:rPr>
              <w:t>e</w:t>
            </w:r>
            <w:r w:rsidR="0032773A">
              <w:rPr>
                <w:rFonts w:cs="Arial"/>
                <w:color w:val="auto"/>
                <w:sz w:val="16"/>
                <w:szCs w:val="16"/>
                <w:lang w:eastAsia="gl-ES"/>
              </w:rPr>
              <w:t>g</w:t>
            </w:r>
            <w:r w:rsidRPr="00BD3F74">
              <w:rPr>
                <w:rFonts w:cs="Arial"/>
                <w:color w:val="auto"/>
                <w:sz w:val="16"/>
                <w:szCs w:val="16"/>
                <w:lang w:eastAsia="gl-ES"/>
              </w:rPr>
              <w:t>abilidad</w:t>
            </w:r>
            <w:r w:rsidR="0032773A">
              <w:rPr>
                <w:rFonts w:cs="Arial"/>
                <w:color w:val="auto"/>
                <w:sz w:val="16"/>
                <w:szCs w:val="16"/>
                <w:lang w:eastAsia="gl-ES"/>
              </w:rPr>
              <w:t>e</w:t>
            </w:r>
            <w:r w:rsidRPr="00BD3F74">
              <w:rPr>
                <w:rFonts w:cs="Arial"/>
                <w:color w:val="auto"/>
                <w:sz w:val="16"/>
                <w:szCs w:val="16"/>
                <w:lang w:eastAsia="gl-ES"/>
              </w:rPr>
              <w:t xml:space="preserve"> dos do</w:t>
            </w:r>
            <w:r w:rsidR="0032773A">
              <w:rPr>
                <w:rFonts w:cs="Arial"/>
                <w:color w:val="auto"/>
                <w:sz w:val="16"/>
                <w:szCs w:val="16"/>
                <w:lang w:eastAsia="gl-ES"/>
              </w:rPr>
              <w:t>u</w:t>
            </w:r>
            <w:r w:rsidRPr="00BD3F74">
              <w:rPr>
                <w:rFonts w:cs="Arial"/>
                <w:color w:val="auto"/>
                <w:sz w:val="16"/>
                <w:szCs w:val="16"/>
                <w:lang w:eastAsia="gl-ES"/>
              </w:rPr>
              <w:t>torandos:</w:t>
            </w:r>
          </w:p>
          <w:p w14:paraId="400E25DE" w14:textId="77777777" w:rsidR="0032773A" w:rsidRDefault="0032773A" w:rsidP="007402A0">
            <w:pPr>
              <w:pStyle w:val="Pr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 xml:space="preserve">e de </w:t>
            </w:r>
            <w:proofErr w:type="spellStart"/>
            <w:r w:rsidR="00BD3F74" w:rsidRPr="00BD3F74">
              <w:rPr>
                <w:rFonts w:cs="Arial"/>
                <w:color w:val="auto"/>
                <w:sz w:val="16"/>
                <w:szCs w:val="16"/>
                <w:lang w:eastAsia="gl-ES"/>
              </w:rPr>
              <w:t>egresados</w:t>
            </w:r>
            <w:proofErr w:type="spellEnd"/>
            <w:r w:rsidR="00BD3F74" w:rsidRPr="00BD3F74">
              <w:rPr>
                <w:rFonts w:cs="Arial"/>
                <w:color w:val="auto"/>
                <w:sz w:val="16"/>
                <w:szCs w:val="16"/>
                <w:lang w:eastAsia="gl-ES"/>
              </w:rPr>
              <w:t xml:space="preserve"> que están traballando </w:t>
            </w:r>
          </w:p>
          <w:p w14:paraId="79CF7A81" w14:textId="77777777" w:rsidR="0032773A" w:rsidRDefault="00BD3F74" w:rsidP="007402A0">
            <w:pPr>
              <w:pStyle w:val="Pr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sidR="000F0517">
              <w:rPr>
                <w:rFonts w:cs="Arial"/>
                <w:color w:val="auto"/>
                <w:sz w:val="16"/>
                <w:szCs w:val="16"/>
                <w:lang w:eastAsia="gl-ES"/>
              </w:rPr>
              <w:t>x</w:t>
            </w:r>
            <w:r w:rsidRPr="00BD3F74">
              <w:rPr>
                <w:rFonts w:cs="Arial"/>
                <w:color w:val="auto"/>
                <w:sz w:val="16"/>
                <w:szCs w:val="16"/>
                <w:lang w:eastAsia="gl-ES"/>
              </w:rPr>
              <w:t xml:space="preserve">e de </w:t>
            </w:r>
            <w:proofErr w:type="spellStart"/>
            <w:r w:rsidRPr="00BD3F74">
              <w:rPr>
                <w:rFonts w:cs="Arial"/>
                <w:color w:val="auto"/>
                <w:sz w:val="16"/>
                <w:szCs w:val="16"/>
                <w:lang w:eastAsia="gl-ES"/>
              </w:rPr>
              <w:t>egresados</w:t>
            </w:r>
            <w:proofErr w:type="spellEnd"/>
            <w:r w:rsidRPr="00BD3F74">
              <w:rPr>
                <w:rFonts w:cs="Arial"/>
                <w:color w:val="auto"/>
                <w:sz w:val="16"/>
                <w:szCs w:val="16"/>
                <w:lang w:eastAsia="gl-ES"/>
              </w:rPr>
              <w:t xml:space="preserve"> que están traballando en función do nivel de do</w:t>
            </w:r>
            <w:r w:rsidR="0032773A">
              <w:rPr>
                <w:rFonts w:cs="Arial"/>
                <w:color w:val="auto"/>
                <w:sz w:val="16"/>
                <w:szCs w:val="16"/>
                <w:lang w:eastAsia="gl-ES"/>
              </w:rPr>
              <w:t>u</w:t>
            </w:r>
            <w:r w:rsidRPr="00BD3F74">
              <w:rPr>
                <w:rFonts w:cs="Arial"/>
                <w:color w:val="auto"/>
                <w:sz w:val="16"/>
                <w:szCs w:val="16"/>
                <w:lang w:eastAsia="gl-ES"/>
              </w:rPr>
              <w:t>tor</w:t>
            </w:r>
          </w:p>
          <w:p w14:paraId="279BA44C" w14:textId="77777777" w:rsidR="00600C97" w:rsidRPr="00FE1213" w:rsidRDefault="000F0517" w:rsidP="007402A0">
            <w:pPr>
              <w:pStyle w:val="Prrafodelista"/>
              <w:numPr>
                <w:ilvl w:val="0"/>
                <w:numId w:val="13"/>
              </w:numPr>
              <w:spacing w:after="240" w:line="276" w:lineRule="auto"/>
              <w:ind w:hanging="268"/>
              <w:jc w:val="both"/>
              <w:rPr>
                <w:rFonts w:cs="Verdana"/>
                <w:b/>
                <w:bCs/>
                <w:iCs/>
                <w:color w:val="auto"/>
                <w:sz w:val="16"/>
                <w:szCs w:val="16"/>
              </w:rPr>
            </w:pPr>
            <w:r>
              <w:rPr>
                <w:rFonts w:cs="Arial"/>
                <w:color w:val="auto"/>
                <w:sz w:val="16"/>
                <w:szCs w:val="16"/>
                <w:lang w:eastAsia="gl-ES"/>
              </w:rPr>
              <w:t>Porcentax</w:t>
            </w:r>
            <w:r w:rsidR="00BD3F74" w:rsidRPr="00BD3F74">
              <w:rPr>
                <w:rFonts w:cs="Arial"/>
                <w:color w:val="auto"/>
                <w:sz w:val="16"/>
                <w:szCs w:val="16"/>
                <w:lang w:eastAsia="gl-ES"/>
              </w:rPr>
              <w:t>e de do</w:t>
            </w:r>
            <w:r w:rsidR="0032773A">
              <w:rPr>
                <w:rFonts w:cs="Arial"/>
                <w:color w:val="auto"/>
                <w:sz w:val="16"/>
                <w:szCs w:val="16"/>
                <w:lang w:eastAsia="gl-ES"/>
              </w:rPr>
              <w:t>u</w:t>
            </w:r>
            <w:r w:rsidR="00BD3F74" w:rsidRPr="00BD3F74">
              <w:rPr>
                <w:rFonts w:cs="Arial"/>
                <w:color w:val="auto"/>
                <w:sz w:val="16"/>
                <w:szCs w:val="16"/>
                <w:lang w:eastAsia="gl-ES"/>
              </w:rPr>
              <w:t xml:space="preserve">torandos que conseguen axudas para contratos </w:t>
            </w:r>
            <w:proofErr w:type="spellStart"/>
            <w:r w:rsidR="00BD3F74" w:rsidRPr="00BD3F74">
              <w:rPr>
                <w:rFonts w:cs="Arial"/>
                <w:color w:val="auto"/>
                <w:sz w:val="16"/>
                <w:szCs w:val="16"/>
                <w:lang w:eastAsia="gl-ES"/>
              </w:rPr>
              <w:t>posdo</w:t>
            </w:r>
            <w:r w:rsidR="0032773A">
              <w:rPr>
                <w:rFonts w:cs="Arial"/>
                <w:color w:val="auto"/>
                <w:sz w:val="16"/>
                <w:szCs w:val="16"/>
                <w:lang w:eastAsia="gl-ES"/>
              </w:rPr>
              <w:t>u</w:t>
            </w:r>
            <w:r w:rsidR="00BD3F74" w:rsidRPr="00BD3F74">
              <w:rPr>
                <w:rFonts w:cs="Arial"/>
                <w:color w:val="auto"/>
                <w:sz w:val="16"/>
                <w:szCs w:val="16"/>
                <w:lang w:eastAsia="gl-ES"/>
              </w:rPr>
              <w:t>tora</w:t>
            </w:r>
            <w:r w:rsidR="0032773A">
              <w:rPr>
                <w:rFonts w:cs="Arial"/>
                <w:color w:val="auto"/>
                <w:sz w:val="16"/>
                <w:szCs w:val="16"/>
                <w:lang w:eastAsia="gl-ES"/>
              </w:rPr>
              <w:t>i</w:t>
            </w:r>
            <w:r w:rsidR="00BD3F74" w:rsidRPr="00BD3F74">
              <w:rPr>
                <w:rFonts w:cs="Arial"/>
                <w:color w:val="auto"/>
                <w:sz w:val="16"/>
                <w:szCs w:val="16"/>
                <w:lang w:eastAsia="gl-ES"/>
              </w:rPr>
              <w:t>s</w:t>
            </w:r>
            <w:proofErr w:type="spellEnd"/>
          </w:p>
        </w:tc>
      </w:tr>
    </w:tbl>
    <w:p w14:paraId="63E9B802" w14:textId="77777777" w:rsidR="002E1611" w:rsidRDefault="002E1611" w:rsidP="002E1611">
      <w:pPr>
        <w:rPr>
          <w:color w:val="auto"/>
        </w:rPr>
      </w:pPr>
    </w:p>
    <w:p w14:paraId="18450337" w14:textId="77777777" w:rsidR="002E1611" w:rsidRPr="00FE1213" w:rsidRDefault="002E1611" w:rsidP="002E1611">
      <w:pPr>
        <w:rPr>
          <w:color w:val="auto"/>
        </w:rPr>
      </w:pPr>
      <w:r>
        <w:rPr>
          <w:color w:val="auto"/>
        </w:rPr>
        <w:br w:type="page"/>
      </w:r>
    </w:p>
    <w:p w14:paraId="45C2F9EE" w14:textId="77777777" w:rsidR="002E1611" w:rsidRPr="00FE1213" w:rsidRDefault="002E1611" w:rsidP="002E1611">
      <w:pPr>
        <w:rPr>
          <w:color w:val="auto"/>
        </w:rPr>
      </w:pP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039"/>
      </w:tblGrid>
      <w:tr w:rsidR="002E1611" w:rsidRPr="00FE1213" w14:paraId="2B88EFAF"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63FAE751" w14:textId="77777777" w:rsidR="002E1611" w:rsidRPr="00FE1213" w:rsidRDefault="002E1611" w:rsidP="001529EC">
            <w:pPr>
              <w:suppressAutoHyphens w:val="0"/>
              <w:ind w:left="720"/>
              <w:contextualSpacing/>
              <w:jc w:val="both"/>
              <w:rPr>
                <w:b/>
                <w:color w:val="auto"/>
                <w:szCs w:val="24"/>
              </w:rPr>
            </w:pPr>
            <w:r w:rsidRPr="00FE1213">
              <w:rPr>
                <w:b/>
                <w:color w:val="auto"/>
                <w:szCs w:val="24"/>
              </w:rPr>
              <w:t>4. PLAN DE MELLORAS</w:t>
            </w:r>
          </w:p>
        </w:tc>
      </w:tr>
      <w:tr w:rsidR="002E1611" w:rsidRPr="00FE1213" w14:paraId="5770CBB2"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5FDD92" w14:textId="77777777" w:rsidR="002E1611" w:rsidRPr="00FE1213" w:rsidRDefault="002E1611" w:rsidP="001529EC">
            <w:pPr>
              <w:rPr>
                <w:b/>
                <w:i/>
                <w:color w:val="auto"/>
              </w:rPr>
            </w:pPr>
            <w:r>
              <w:rPr>
                <w:b/>
                <w:i/>
                <w:color w:val="auto"/>
              </w:rPr>
              <w:t>(Ver Anexo IV</w:t>
            </w:r>
            <w:r w:rsidRPr="00FE1213">
              <w:rPr>
                <w:b/>
                <w:i/>
                <w:color w:val="auto"/>
              </w:rPr>
              <w:t>)</w:t>
            </w:r>
          </w:p>
          <w:p w14:paraId="5BC41170" w14:textId="77777777" w:rsidR="002E1611" w:rsidRPr="00FE1213" w:rsidRDefault="002E1611" w:rsidP="001529EC">
            <w:pPr>
              <w:rPr>
                <w:b/>
                <w:i/>
                <w:color w:val="auto"/>
              </w:rPr>
            </w:pPr>
          </w:p>
          <w:p w14:paraId="0BDDE901" w14:textId="77777777" w:rsidR="002E1611" w:rsidRPr="00FE1213" w:rsidRDefault="002E1611" w:rsidP="001529EC">
            <w:pPr>
              <w:rPr>
                <w:b/>
                <w:i/>
                <w:color w:val="auto"/>
              </w:rPr>
            </w:pPr>
          </w:p>
          <w:p w14:paraId="5B4093BE" w14:textId="77777777" w:rsidR="002E1611" w:rsidRPr="00FE1213" w:rsidRDefault="002E1611" w:rsidP="001529EC">
            <w:pPr>
              <w:rPr>
                <w:b/>
                <w:i/>
                <w:color w:val="auto"/>
              </w:rPr>
            </w:pPr>
          </w:p>
        </w:tc>
      </w:tr>
    </w:tbl>
    <w:p w14:paraId="1D43462E" w14:textId="77777777" w:rsidR="001529EC" w:rsidRDefault="001529EC"/>
    <w:p w14:paraId="38E8165F" w14:textId="77777777" w:rsidR="00237E7D" w:rsidRDefault="00237E7D"/>
    <w:p w14:paraId="3AAF152D" w14:textId="77777777" w:rsidR="00237E7D" w:rsidRDefault="00237E7D"/>
    <w:p w14:paraId="69CC30F1" w14:textId="77777777" w:rsidR="00237E7D" w:rsidRDefault="00237E7D"/>
    <w:p w14:paraId="597E8655" w14:textId="77777777" w:rsidR="00237E7D" w:rsidRDefault="00237E7D"/>
    <w:p w14:paraId="65F46396" w14:textId="77777777" w:rsidR="00237E7D" w:rsidRDefault="00237E7D"/>
    <w:p w14:paraId="6B9D633B" w14:textId="77777777" w:rsidR="00237E7D" w:rsidRDefault="00237E7D"/>
    <w:p w14:paraId="0FF4C44D" w14:textId="77777777" w:rsidR="00237E7D" w:rsidRDefault="00237E7D"/>
    <w:p w14:paraId="3C1B66CF" w14:textId="77777777" w:rsidR="00237E7D" w:rsidRDefault="00237E7D"/>
    <w:p w14:paraId="0243ECD1" w14:textId="77777777" w:rsidR="00237E7D" w:rsidRDefault="00237E7D"/>
    <w:p w14:paraId="02E0CAB2" w14:textId="77777777" w:rsidR="00237E7D" w:rsidRDefault="00237E7D"/>
    <w:p w14:paraId="04CCCE0F" w14:textId="77777777" w:rsidR="00237E7D" w:rsidRDefault="00237E7D"/>
    <w:p w14:paraId="4009D330" w14:textId="77777777" w:rsidR="00237E7D" w:rsidRDefault="00237E7D"/>
    <w:p w14:paraId="53F79E0F" w14:textId="77777777" w:rsidR="00237E7D" w:rsidRDefault="00237E7D"/>
    <w:p w14:paraId="5D778C53" w14:textId="77777777" w:rsidR="00237E7D" w:rsidRDefault="00237E7D"/>
    <w:p w14:paraId="4E4F350D" w14:textId="77777777" w:rsidR="00237E7D" w:rsidRDefault="00237E7D"/>
    <w:p w14:paraId="4FB318F3" w14:textId="77777777" w:rsidR="00237E7D" w:rsidRDefault="00237E7D"/>
    <w:p w14:paraId="24D10B54" w14:textId="77777777" w:rsidR="00237E7D" w:rsidRDefault="00237E7D"/>
    <w:p w14:paraId="02AC6252" w14:textId="77777777" w:rsidR="00237E7D" w:rsidRDefault="00237E7D"/>
    <w:p w14:paraId="2A449E3C" w14:textId="77777777" w:rsidR="00237E7D" w:rsidRDefault="00237E7D"/>
    <w:p w14:paraId="2577315A" w14:textId="77777777" w:rsidR="00237E7D" w:rsidRDefault="00237E7D"/>
    <w:p w14:paraId="68AD1419" w14:textId="77777777" w:rsidR="00237E7D" w:rsidRDefault="00237E7D"/>
    <w:p w14:paraId="52E8EB15" w14:textId="77777777" w:rsidR="00237E7D" w:rsidRDefault="00237E7D"/>
    <w:p w14:paraId="4C8F62F7" w14:textId="77777777" w:rsidR="00237E7D" w:rsidRDefault="00237E7D"/>
    <w:p w14:paraId="33D46B82" w14:textId="77777777" w:rsidR="00237E7D" w:rsidRDefault="00237E7D"/>
    <w:p w14:paraId="772D2288" w14:textId="77777777" w:rsidR="00237E7D" w:rsidRDefault="00237E7D"/>
    <w:p w14:paraId="1992A01D" w14:textId="77777777" w:rsidR="00237E7D" w:rsidRDefault="00237E7D"/>
    <w:p w14:paraId="291530CF" w14:textId="3026A838" w:rsidR="00237E7D" w:rsidRDefault="00237E7D"/>
    <w:p w14:paraId="5610346C" w14:textId="139240A7" w:rsidR="00A22379" w:rsidRDefault="00A22379"/>
    <w:p w14:paraId="6CC6F8A5" w14:textId="10FA0D8B" w:rsidR="00A22379" w:rsidRDefault="00A22379"/>
    <w:p w14:paraId="63E65414" w14:textId="6C5857B1" w:rsidR="00A22379" w:rsidRDefault="00A22379"/>
    <w:p w14:paraId="1429099B" w14:textId="79FDA4E1" w:rsidR="00A22379" w:rsidRDefault="00A22379"/>
    <w:p w14:paraId="12AB4CB1" w14:textId="1B3F06D4" w:rsidR="00A22379" w:rsidRDefault="00A22379"/>
    <w:p w14:paraId="5BF5C13D" w14:textId="77777777" w:rsidR="00A22379" w:rsidRDefault="00A22379"/>
    <w:p w14:paraId="2CFE387C" w14:textId="77777777" w:rsidR="00237E7D" w:rsidRDefault="00237E7D"/>
    <w:p w14:paraId="2FC9CB3C" w14:textId="77777777" w:rsidR="00237E7D" w:rsidRDefault="00237E7D"/>
    <w:p w14:paraId="6B867CA2" w14:textId="77777777" w:rsidR="00237E7D" w:rsidRPr="00237E7D" w:rsidRDefault="00237E7D" w:rsidP="00237E7D">
      <w:pPr>
        <w:suppressAutoHyphens w:val="0"/>
        <w:rPr>
          <w:rFonts w:cs="Arial"/>
          <w:b/>
          <w:sz w:val="24"/>
          <w:szCs w:val="24"/>
        </w:rPr>
      </w:pPr>
      <w:r w:rsidRPr="00237E7D">
        <w:rPr>
          <w:rFonts w:cs="Arial"/>
          <w:b/>
          <w:sz w:val="24"/>
          <w:szCs w:val="24"/>
        </w:rPr>
        <w:t>ANEXO IV. PLAN DE MELLORA</w:t>
      </w:r>
      <w:r w:rsidRPr="00237E7D">
        <w:rPr>
          <w:rFonts w:cs="Arial"/>
          <w:b/>
          <w:sz w:val="24"/>
          <w:szCs w:val="24"/>
        </w:rPr>
        <w:fldChar w:fldCharType="begin"/>
      </w:r>
      <w:r w:rsidRPr="00237E7D">
        <w:instrText xml:space="preserve"> XE "</w:instrText>
      </w:r>
      <w:r w:rsidRPr="00237E7D">
        <w:rPr>
          <w:rFonts w:cs="Arial"/>
          <w:b/>
          <w:sz w:val="24"/>
          <w:szCs w:val="24"/>
        </w:rPr>
        <w:instrText>ANEXO III. PLAN DE MELLORAS</w:instrText>
      </w:r>
      <w:r w:rsidRPr="00237E7D">
        <w:instrText xml:space="preserve">" </w:instrText>
      </w:r>
      <w:r w:rsidRPr="00237E7D">
        <w:rPr>
          <w:rFonts w:cs="Arial"/>
          <w:b/>
          <w:sz w:val="24"/>
          <w:szCs w:val="24"/>
        </w:rPr>
        <w:fldChar w:fldCharType="end"/>
      </w:r>
      <w:r w:rsidRPr="00237E7D">
        <w:rPr>
          <w:rFonts w:cs="Arial"/>
          <w:b/>
          <w:sz w:val="24"/>
          <w:szCs w:val="24"/>
        </w:rPr>
        <w:t>S</w:t>
      </w:r>
    </w:p>
    <w:p w14:paraId="216849C4" w14:textId="77777777" w:rsidR="00237E7D" w:rsidRDefault="00237E7D" w:rsidP="00237E7D">
      <w:pPr>
        <w:suppressAutoHyphens w:val="0"/>
        <w:rPr>
          <w:rFonts w:cs="Arial"/>
          <w:b/>
          <w:sz w:val="24"/>
          <w:szCs w:val="24"/>
        </w:rPr>
      </w:pPr>
      <w:r w:rsidRPr="00237E7D">
        <w:rPr>
          <w:rFonts w:cs="Arial"/>
          <w:b/>
          <w:sz w:val="24"/>
          <w:szCs w:val="24"/>
        </w:rPr>
        <w:t>(modelo de acción de mellora)</w:t>
      </w:r>
    </w:p>
    <w:p w14:paraId="38E2A1DF" w14:textId="77777777" w:rsidR="00237E7D" w:rsidRDefault="00237E7D" w:rsidP="00237E7D">
      <w:pPr>
        <w:suppressAutoHyphens w:val="0"/>
        <w:rPr>
          <w:rFonts w:cs="Arial"/>
          <w:b/>
          <w:sz w:val="24"/>
          <w:szCs w:val="24"/>
        </w:rPr>
      </w:pPr>
    </w:p>
    <w:p w14:paraId="6968AE4B" w14:textId="77777777" w:rsidR="00237E7D" w:rsidRPr="00237E7D" w:rsidRDefault="00237E7D" w:rsidP="00237E7D">
      <w:pPr>
        <w:suppressAutoHyphens w:val="0"/>
        <w:rPr>
          <w:rFonts w:cs="Arial"/>
          <w:sz w:val="24"/>
          <w:szCs w:val="24"/>
          <w:u w:val="single"/>
        </w:rPr>
      </w:pPr>
      <w:r w:rsidRPr="00237E7D">
        <w:rPr>
          <w:rFonts w:cs="Arial"/>
          <w:sz w:val="24"/>
          <w:szCs w:val="24"/>
          <w:u w:val="single"/>
        </w:rPr>
        <w:t>Accións institucionais (xestionadas na Eido)</w:t>
      </w:r>
    </w:p>
    <w:p w14:paraId="6FF35B9E" w14:textId="77777777" w:rsidR="00237E7D" w:rsidRPr="00237E7D" w:rsidRDefault="00237E7D" w:rsidP="00237E7D">
      <w:pPr>
        <w:tabs>
          <w:tab w:val="left" w:pos="2010"/>
        </w:tabs>
        <w:rPr>
          <w:rFonts w:cs="Arial"/>
          <w:b/>
        </w:rPr>
      </w:pPr>
    </w:p>
    <w:p w14:paraId="0F4115A9" w14:textId="77777777" w:rsidR="00237E7D" w:rsidRPr="00237E7D" w:rsidRDefault="00237E7D" w:rsidP="00237E7D"/>
    <w:p w14:paraId="2EFABB68" w14:textId="77777777" w:rsidR="00237E7D" w:rsidRPr="00237E7D" w:rsidRDefault="00237E7D" w:rsidP="00237E7D"/>
    <w:p w14:paraId="63F444C5" w14:textId="77777777" w:rsidR="00237E7D" w:rsidRDefault="00237E7D"/>
    <w:p w14:paraId="2CFF180D" w14:textId="77777777" w:rsidR="00237E7D" w:rsidRDefault="00237E7D"/>
    <w:p w14:paraId="514A866F" w14:textId="1BDC8D46" w:rsidR="00237E7D" w:rsidRDefault="00237E7D"/>
    <w:p w14:paraId="77246B1A" w14:textId="64C5D130" w:rsidR="00F155F2" w:rsidRDefault="00F155F2"/>
    <w:p w14:paraId="13F6F92E" w14:textId="0DD2A5EE" w:rsidR="00F155F2" w:rsidRDefault="00F155F2"/>
    <w:p w14:paraId="6534421F" w14:textId="13ACFB64" w:rsidR="00F155F2" w:rsidRDefault="00F155F2"/>
    <w:p w14:paraId="6E34EA0A" w14:textId="31EA70F4" w:rsidR="00F155F2" w:rsidRDefault="00F155F2"/>
    <w:p w14:paraId="09FC135D" w14:textId="624A23B9" w:rsidR="00F155F2" w:rsidRDefault="00F155F2"/>
    <w:p w14:paraId="5149694A" w14:textId="482F99D0" w:rsidR="00F155F2" w:rsidRDefault="00F155F2"/>
    <w:p w14:paraId="652CA45D" w14:textId="566719BD" w:rsidR="00F155F2" w:rsidRDefault="00F155F2"/>
    <w:p w14:paraId="4C533F67" w14:textId="4879EE6B" w:rsidR="00F155F2" w:rsidRDefault="00F155F2"/>
    <w:p w14:paraId="08BC5A96" w14:textId="47878F5A" w:rsidR="00F155F2" w:rsidRDefault="00F155F2"/>
    <w:p w14:paraId="3693415F" w14:textId="1C0F9F29" w:rsidR="00F155F2" w:rsidRDefault="00F155F2"/>
    <w:p w14:paraId="1E59B945" w14:textId="2C4BC8FC" w:rsidR="00F155F2" w:rsidRDefault="00F155F2"/>
    <w:p w14:paraId="726A3187" w14:textId="2E006613" w:rsidR="00F155F2" w:rsidRDefault="00F155F2"/>
    <w:p w14:paraId="6058B5CD" w14:textId="4E90C46F" w:rsidR="00F155F2" w:rsidRDefault="00F155F2"/>
    <w:p w14:paraId="22CCAE98" w14:textId="0F1FA4CE" w:rsidR="00F155F2" w:rsidRDefault="00F155F2"/>
    <w:p w14:paraId="4C021959" w14:textId="327F3A6D" w:rsidR="00F155F2" w:rsidRDefault="00F155F2"/>
    <w:p w14:paraId="55F14329" w14:textId="767FF343" w:rsidR="00F155F2" w:rsidRDefault="00F155F2"/>
    <w:p w14:paraId="25A438AB" w14:textId="43A978CC" w:rsidR="00F155F2" w:rsidRDefault="00F155F2"/>
    <w:p w14:paraId="578C0A9E" w14:textId="7C940664" w:rsidR="00F155F2" w:rsidRDefault="00F155F2"/>
    <w:p w14:paraId="55C632C6" w14:textId="1C8F5294" w:rsidR="00F155F2" w:rsidRDefault="00F155F2"/>
    <w:p w14:paraId="415FBAAD" w14:textId="54B0DA11" w:rsidR="00F155F2" w:rsidRDefault="00F155F2"/>
    <w:p w14:paraId="1FAA9399" w14:textId="7D82638F" w:rsidR="00F155F2" w:rsidRDefault="00F155F2"/>
    <w:p w14:paraId="0E325CEA" w14:textId="7A9C81E5" w:rsidR="00F155F2" w:rsidRDefault="00F155F2"/>
    <w:p w14:paraId="613037FC" w14:textId="61236D6A" w:rsidR="00F155F2" w:rsidRDefault="00F155F2"/>
    <w:p w14:paraId="2729617D" w14:textId="38770A99" w:rsidR="00F155F2" w:rsidRDefault="00F155F2"/>
    <w:p w14:paraId="49DE70D7" w14:textId="57D5F2B6" w:rsidR="00F155F2" w:rsidRDefault="00F155F2"/>
    <w:p w14:paraId="45CD0E01" w14:textId="6EC0B954" w:rsidR="00F155F2" w:rsidRDefault="00F155F2"/>
    <w:p w14:paraId="7292C56C" w14:textId="15060363" w:rsidR="00F155F2" w:rsidRDefault="00F155F2"/>
    <w:p w14:paraId="22BCBA98" w14:textId="6D77A5FF" w:rsidR="00F155F2" w:rsidRDefault="00F155F2"/>
    <w:p w14:paraId="222814A9" w14:textId="1C50E7AE" w:rsidR="00F155F2" w:rsidRDefault="00F155F2"/>
    <w:p w14:paraId="66D4C790" w14:textId="3C5C0E5F" w:rsidR="00F155F2" w:rsidRDefault="00F155F2"/>
    <w:p w14:paraId="32A024EF" w14:textId="59CC02B8" w:rsidR="00F155F2" w:rsidRDefault="00F155F2"/>
    <w:p w14:paraId="029128B6" w14:textId="739D3BEE" w:rsidR="00F155F2" w:rsidRDefault="00F155F2"/>
    <w:p w14:paraId="72111504" w14:textId="7F670611" w:rsidR="00F155F2" w:rsidRDefault="00F155F2"/>
    <w:p w14:paraId="2E60A4F3" w14:textId="2479DD0A" w:rsidR="00F155F2" w:rsidRDefault="00F155F2"/>
    <w:p w14:paraId="72217C1B" w14:textId="109C3D81" w:rsidR="00F155F2" w:rsidRDefault="00F155F2"/>
    <w:p w14:paraId="54F02D24" w14:textId="0B6D04A9" w:rsidR="00F155F2" w:rsidRDefault="00F155F2"/>
    <w:p w14:paraId="7058837C" w14:textId="06DEEA3B" w:rsidR="00F155F2" w:rsidRDefault="00F155F2"/>
    <w:p w14:paraId="30CC826C" w14:textId="2A1651B3" w:rsidR="00F155F2" w:rsidRDefault="00F155F2"/>
    <w:p w14:paraId="3548FFDE" w14:textId="54ABF145" w:rsidR="00F155F2" w:rsidRDefault="00F155F2"/>
    <w:p w14:paraId="6353B48A" w14:textId="77777777" w:rsidR="00A22379" w:rsidRDefault="00A22379"/>
    <w:p w14:paraId="5B19968A" w14:textId="3A27CB6F" w:rsidR="00F155F2" w:rsidRDefault="00F155F2"/>
    <w:p w14:paraId="23B43B04" w14:textId="0815C0BD" w:rsidR="00F155F2" w:rsidRDefault="00F155F2"/>
    <w:p w14:paraId="458FB6ED" w14:textId="77777777" w:rsidR="00F155F2" w:rsidRDefault="00F155F2"/>
    <w:p w14:paraId="79AD1FE8" w14:textId="77777777" w:rsidR="00237E7D" w:rsidRDefault="00237E7D"/>
    <w:p w14:paraId="01ADF7AE" w14:textId="77777777" w:rsidR="00237E7D" w:rsidRDefault="00237E7D"/>
    <w:p w14:paraId="0A036D03" w14:textId="77777777" w:rsidR="00237E7D" w:rsidRDefault="00237E7D"/>
    <w:p w14:paraId="2BB5AC2B" w14:textId="30D093DE"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resultado do informe</w:t>
      </w:r>
      <w:r w:rsidR="005C4A34">
        <w:rPr>
          <w:rFonts w:cs="Arial"/>
          <w:sz w:val="24"/>
          <w:szCs w:val="24"/>
          <w:u w:val="single"/>
        </w:rPr>
        <w:t>(s)</w:t>
      </w:r>
      <w:r>
        <w:rPr>
          <w:rFonts w:cs="Arial"/>
          <w:sz w:val="24"/>
          <w:szCs w:val="24"/>
          <w:u w:val="single"/>
        </w:rPr>
        <w:t xml:space="preserve"> de verificación</w:t>
      </w:r>
      <w:r w:rsidR="00A22379">
        <w:rPr>
          <w:rFonts w:cs="Arial"/>
          <w:sz w:val="24"/>
          <w:szCs w:val="24"/>
          <w:u w:val="single"/>
        </w:rPr>
        <w:t xml:space="preserve"> e modificacións</w:t>
      </w:r>
      <w:r w:rsidR="007B4C8C">
        <w:rPr>
          <w:rFonts w:cs="Arial"/>
          <w:sz w:val="24"/>
          <w:szCs w:val="24"/>
          <w:u w:val="single"/>
        </w:rPr>
        <w:t xml:space="preserve"> 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14:paraId="739AB554" w14:textId="77777777" w:rsidR="00237E7D" w:rsidRDefault="00237E7D"/>
    <w:p w14:paraId="112B41D8" w14:textId="77777777" w:rsidR="00237E7D" w:rsidRDefault="00237E7D"/>
    <w:p w14:paraId="4389A55B" w14:textId="77777777" w:rsidR="00237E7D" w:rsidRDefault="00237E7D"/>
    <w:p w14:paraId="12995C25" w14:textId="77777777" w:rsidR="00237E7D" w:rsidRDefault="00237E7D"/>
    <w:p w14:paraId="2070A0E1" w14:textId="77777777" w:rsidR="00237E7D" w:rsidRDefault="00237E7D"/>
    <w:p w14:paraId="1BD89C60" w14:textId="77777777" w:rsidR="00237E7D" w:rsidRDefault="00237E7D"/>
    <w:p w14:paraId="5FF3D109" w14:textId="77777777" w:rsidR="00237E7D" w:rsidRDefault="00237E7D"/>
    <w:p w14:paraId="27A72F05" w14:textId="77777777" w:rsidR="00237E7D" w:rsidRDefault="00237E7D"/>
    <w:p w14:paraId="53C3AA1B" w14:textId="77777777" w:rsidR="00237E7D" w:rsidRDefault="00237E7D"/>
    <w:p w14:paraId="1461BF1A" w14:textId="77777777" w:rsidR="00237E7D" w:rsidRDefault="00237E7D"/>
    <w:p w14:paraId="04ED1480" w14:textId="77777777" w:rsidR="00237E7D" w:rsidRDefault="00237E7D"/>
    <w:p w14:paraId="163833FD" w14:textId="77777777" w:rsidR="00237E7D" w:rsidRDefault="00237E7D"/>
    <w:p w14:paraId="052F4150" w14:textId="77777777" w:rsidR="00237E7D" w:rsidRDefault="00237E7D"/>
    <w:p w14:paraId="00E949B9" w14:textId="77777777" w:rsidR="00237E7D" w:rsidRDefault="00237E7D"/>
    <w:p w14:paraId="10BDDF67" w14:textId="77777777" w:rsidR="00237E7D" w:rsidRDefault="00237E7D"/>
    <w:p w14:paraId="5F3037CD" w14:textId="77777777" w:rsidR="00237E7D" w:rsidRDefault="00237E7D"/>
    <w:p w14:paraId="57D9A074" w14:textId="77777777" w:rsidR="00237E7D" w:rsidRDefault="00237E7D"/>
    <w:p w14:paraId="52ED76BA" w14:textId="77777777" w:rsidR="00237E7D" w:rsidRDefault="00237E7D"/>
    <w:p w14:paraId="7AF0AFAF" w14:textId="77777777" w:rsidR="00237E7D" w:rsidRDefault="00237E7D"/>
    <w:p w14:paraId="7E90BEE9" w14:textId="77777777" w:rsidR="00237E7D" w:rsidRDefault="00237E7D"/>
    <w:p w14:paraId="11F8F80B" w14:textId="77777777" w:rsidR="00237E7D" w:rsidRDefault="00237E7D"/>
    <w:p w14:paraId="17507A2B" w14:textId="77777777" w:rsidR="00237E7D" w:rsidRDefault="00237E7D"/>
    <w:p w14:paraId="056B71A2" w14:textId="77777777" w:rsidR="00237E7D" w:rsidRDefault="00237E7D"/>
    <w:p w14:paraId="05F2F533" w14:textId="77777777" w:rsidR="00237E7D" w:rsidRDefault="00237E7D"/>
    <w:p w14:paraId="54B5527C" w14:textId="77777777" w:rsidR="00237E7D" w:rsidRDefault="00237E7D"/>
    <w:p w14:paraId="4B2A3849" w14:textId="77777777" w:rsidR="00237E7D" w:rsidRDefault="00237E7D"/>
    <w:p w14:paraId="2DBE2F2C" w14:textId="77777777" w:rsidR="00237E7D" w:rsidRDefault="00237E7D"/>
    <w:p w14:paraId="74247EFA" w14:textId="77777777" w:rsidR="00237E7D" w:rsidRDefault="00237E7D"/>
    <w:p w14:paraId="37282E6A" w14:textId="77777777" w:rsidR="00237E7D" w:rsidRDefault="00237E7D"/>
    <w:p w14:paraId="1B895A13" w14:textId="77777777" w:rsidR="00237E7D" w:rsidRDefault="00237E7D"/>
    <w:p w14:paraId="7F513BE7" w14:textId="77777777" w:rsidR="00237E7D" w:rsidRDefault="00237E7D"/>
    <w:p w14:paraId="6A74052D" w14:textId="77777777" w:rsidR="00237E7D" w:rsidRDefault="00237E7D"/>
    <w:p w14:paraId="7FF77DB7" w14:textId="77777777" w:rsidR="00237E7D" w:rsidRDefault="00237E7D"/>
    <w:p w14:paraId="549EC4AC" w14:textId="77777777" w:rsidR="00237E7D" w:rsidRDefault="00237E7D"/>
    <w:p w14:paraId="69EBE99A" w14:textId="77777777" w:rsidR="00237E7D" w:rsidRDefault="00237E7D"/>
    <w:p w14:paraId="1A6DA119" w14:textId="77777777" w:rsidR="00237E7D" w:rsidRDefault="00237E7D"/>
    <w:p w14:paraId="7ACA01FD" w14:textId="77777777" w:rsidR="00237E7D" w:rsidRDefault="00237E7D"/>
    <w:p w14:paraId="32BB32CF" w14:textId="77777777" w:rsidR="00237E7D" w:rsidRDefault="00237E7D"/>
    <w:p w14:paraId="5298F841" w14:textId="77777777" w:rsidR="00237E7D" w:rsidRDefault="00237E7D"/>
    <w:p w14:paraId="5178B346" w14:textId="77777777" w:rsidR="00237E7D" w:rsidRDefault="00237E7D"/>
    <w:p w14:paraId="1E826038" w14:textId="77777777" w:rsidR="00237E7D" w:rsidRDefault="00237E7D"/>
    <w:p w14:paraId="0AB20B61" w14:textId="77777777" w:rsidR="00237E7D" w:rsidRDefault="00237E7D"/>
    <w:p w14:paraId="6B6B4334" w14:textId="77777777" w:rsidR="00237E7D" w:rsidRDefault="00237E7D"/>
    <w:p w14:paraId="0CFE2039" w14:textId="77777777" w:rsidR="00237E7D" w:rsidRDefault="00237E7D"/>
    <w:p w14:paraId="0C26E7C7" w14:textId="77777777" w:rsidR="00237E7D" w:rsidRDefault="00237E7D"/>
    <w:p w14:paraId="4B967231" w14:textId="77777777" w:rsidR="00237E7D" w:rsidRDefault="00237E7D"/>
    <w:p w14:paraId="65A7A4C7" w14:textId="77777777" w:rsidR="00237E7D" w:rsidRDefault="00237E7D"/>
    <w:p w14:paraId="6B696478" w14:textId="77777777" w:rsidR="00237E7D" w:rsidRDefault="00237E7D"/>
    <w:p w14:paraId="45404B4D" w14:textId="77777777" w:rsidR="00237E7D" w:rsidRDefault="00237E7D"/>
    <w:p w14:paraId="4E959E9D" w14:textId="77777777" w:rsidR="00237E7D" w:rsidRDefault="00237E7D"/>
    <w:p w14:paraId="5CF2DE7A" w14:textId="77777777" w:rsidR="00237E7D" w:rsidRDefault="00237E7D"/>
    <w:p w14:paraId="6C4DC84F" w14:textId="77777777" w:rsidR="00237E7D" w:rsidRDefault="00237E7D"/>
    <w:p w14:paraId="7F0A5E4E" w14:textId="77777777" w:rsidR="00237E7D" w:rsidRDefault="00237E7D"/>
    <w:p w14:paraId="4BD0CDD9" w14:textId="77777777" w:rsidR="00237E7D" w:rsidRDefault="00237E7D"/>
    <w:p w14:paraId="14CFB4C4" w14:textId="5FDABC0A"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 xml:space="preserve">incorporadas </w:t>
      </w:r>
      <w:r w:rsidR="005C4A34">
        <w:rPr>
          <w:rFonts w:cs="Arial"/>
          <w:sz w:val="24"/>
          <w:szCs w:val="24"/>
          <w:u w:val="single"/>
        </w:rPr>
        <w:t>en</w:t>
      </w:r>
      <w:r>
        <w:rPr>
          <w:rFonts w:cs="Arial"/>
          <w:sz w:val="24"/>
          <w:szCs w:val="24"/>
          <w:u w:val="single"/>
        </w:rPr>
        <w:t xml:space="preserve"> informe</w:t>
      </w:r>
      <w:r w:rsidR="005C4A34">
        <w:rPr>
          <w:rFonts w:cs="Arial"/>
          <w:sz w:val="24"/>
          <w:szCs w:val="24"/>
          <w:u w:val="single"/>
        </w:rPr>
        <w:t>(s)</w:t>
      </w:r>
      <w:r>
        <w:rPr>
          <w:rFonts w:cs="Arial"/>
          <w:sz w:val="24"/>
          <w:szCs w:val="24"/>
          <w:u w:val="single"/>
        </w:rPr>
        <w:t xml:space="preserve"> de seguimento</w:t>
      </w:r>
      <w:r w:rsidR="005C4A34">
        <w:rPr>
          <w:rFonts w:cs="Arial"/>
          <w:sz w:val="24"/>
          <w:szCs w:val="24"/>
          <w:u w:val="single"/>
        </w:rPr>
        <w:t xml:space="preserve"> anterior(es)</w:t>
      </w:r>
    </w:p>
    <w:p w14:paraId="7F5670FB" w14:textId="77777777" w:rsidR="00237E7D" w:rsidRDefault="00237E7D"/>
    <w:p w14:paraId="32394CB6" w14:textId="77777777" w:rsidR="00237E7D" w:rsidRDefault="00237E7D"/>
    <w:p w14:paraId="5B40C1F3" w14:textId="77777777" w:rsidR="00237E7D" w:rsidRDefault="00237E7D"/>
    <w:p w14:paraId="5E5D6D54" w14:textId="77777777" w:rsidR="00237E7D" w:rsidRDefault="00237E7D"/>
    <w:p w14:paraId="4138187E" w14:textId="77777777" w:rsidR="00237E7D" w:rsidRDefault="00237E7D"/>
    <w:p w14:paraId="20105F9C" w14:textId="77777777" w:rsidR="00237E7D" w:rsidRDefault="00237E7D"/>
    <w:p w14:paraId="2F30A23D" w14:textId="77777777" w:rsidR="00237E7D" w:rsidRDefault="00237E7D"/>
    <w:p w14:paraId="77CCCB55" w14:textId="77777777" w:rsidR="00237E7D" w:rsidRDefault="00237E7D"/>
    <w:p w14:paraId="06A17F88" w14:textId="77777777" w:rsidR="00237E7D" w:rsidRDefault="00237E7D"/>
    <w:p w14:paraId="7CA63D6C" w14:textId="77777777" w:rsidR="00237E7D" w:rsidRDefault="00237E7D"/>
    <w:p w14:paraId="108F6135" w14:textId="77777777" w:rsidR="00237E7D" w:rsidRDefault="00237E7D"/>
    <w:p w14:paraId="6790E33A" w14:textId="77777777" w:rsidR="00237E7D" w:rsidRDefault="00237E7D"/>
    <w:p w14:paraId="3C6A1205" w14:textId="77777777" w:rsidR="00237E7D" w:rsidRDefault="00237E7D"/>
    <w:p w14:paraId="4C421D83" w14:textId="77777777" w:rsidR="00237E7D" w:rsidRDefault="00237E7D"/>
    <w:p w14:paraId="1F73004F" w14:textId="77777777" w:rsidR="00237E7D" w:rsidRDefault="00237E7D"/>
    <w:p w14:paraId="19DFA8C0" w14:textId="77777777" w:rsidR="00237E7D" w:rsidRDefault="00237E7D"/>
    <w:p w14:paraId="34597D41" w14:textId="77777777" w:rsidR="00237E7D" w:rsidRDefault="00237E7D"/>
    <w:p w14:paraId="68270698" w14:textId="77777777" w:rsidR="00237E7D" w:rsidRDefault="00237E7D"/>
    <w:p w14:paraId="3C34E935" w14:textId="77777777" w:rsidR="00237E7D" w:rsidRDefault="00237E7D"/>
    <w:p w14:paraId="54E376FC" w14:textId="77777777" w:rsidR="00237E7D" w:rsidRDefault="00237E7D"/>
    <w:p w14:paraId="35588E7E" w14:textId="77777777" w:rsidR="00237E7D" w:rsidRDefault="00237E7D"/>
    <w:p w14:paraId="215F55A9" w14:textId="77777777" w:rsidR="00237E7D" w:rsidRDefault="00237E7D"/>
    <w:p w14:paraId="6165FEB9" w14:textId="77777777" w:rsidR="00237E7D" w:rsidRDefault="00237E7D"/>
    <w:p w14:paraId="20E9E03E" w14:textId="77777777" w:rsidR="00237E7D" w:rsidRDefault="00237E7D"/>
    <w:p w14:paraId="474C669E" w14:textId="77777777" w:rsidR="00237E7D" w:rsidRDefault="00237E7D"/>
    <w:p w14:paraId="590988CC" w14:textId="77777777" w:rsidR="00237E7D" w:rsidRDefault="00237E7D"/>
    <w:p w14:paraId="5DD1EC4C" w14:textId="77777777" w:rsidR="00237E7D" w:rsidRDefault="00237E7D"/>
    <w:p w14:paraId="596318EB" w14:textId="77777777" w:rsidR="00237E7D" w:rsidRDefault="00237E7D"/>
    <w:p w14:paraId="49BFCC22" w14:textId="77777777" w:rsidR="00237E7D" w:rsidRDefault="00237E7D"/>
    <w:p w14:paraId="5E07093E" w14:textId="77777777" w:rsidR="00237E7D" w:rsidRDefault="00237E7D"/>
    <w:p w14:paraId="4EFA8802" w14:textId="77777777" w:rsidR="00237E7D" w:rsidRDefault="00237E7D"/>
    <w:p w14:paraId="7C40918F" w14:textId="77777777" w:rsidR="00237E7D" w:rsidRDefault="00237E7D"/>
    <w:p w14:paraId="541D1D2C" w14:textId="77777777" w:rsidR="00237E7D" w:rsidRDefault="00237E7D"/>
    <w:p w14:paraId="7BF5157F" w14:textId="77777777" w:rsidR="00237E7D" w:rsidRDefault="00237E7D"/>
    <w:p w14:paraId="0446944A" w14:textId="77777777" w:rsidR="00237E7D" w:rsidRDefault="00237E7D"/>
    <w:p w14:paraId="22B384C5" w14:textId="77777777" w:rsidR="00237E7D" w:rsidRDefault="00237E7D"/>
    <w:p w14:paraId="5BF941A5" w14:textId="77777777" w:rsidR="00237E7D" w:rsidRDefault="00237E7D"/>
    <w:p w14:paraId="04584D1B" w14:textId="77777777" w:rsidR="00237E7D" w:rsidRDefault="00237E7D"/>
    <w:p w14:paraId="4A92C971" w14:textId="77777777" w:rsidR="00237E7D" w:rsidRDefault="00237E7D"/>
    <w:p w14:paraId="7C46DC93" w14:textId="77777777" w:rsidR="00237E7D" w:rsidRDefault="00237E7D"/>
    <w:p w14:paraId="4588DC27" w14:textId="77777777" w:rsidR="00237E7D" w:rsidRDefault="00237E7D"/>
    <w:p w14:paraId="2E729B9C" w14:textId="77777777" w:rsidR="00237E7D" w:rsidRDefault="00237E7D"/>
    <w:p w14:paraId="7DC88889" w14:textId="77777777" w:rsidR="00237E7D" w:rsidRDefault="00237E7D"/>
    <w:p w14:paraId="112AD9F2" w14:textId="77777777" w:rsidR="00237E7D" w:rsidRDefault="00237E7D"/>
    <w:p w14:paraId="33F7DB3A" w14:textId="77777777" w:rsidR="00237E7D" w:rsidRDefault="00237E7D"/>
    <w:p w14:paraId="46A21065" w14:textId="77777777" w:rsidR="00237E7D" w:rsidRDefault="00237E7D"/>
    <w:p w14:paraId="525BC1BD" w14:textId="77777777" w:rsidR="00237E7D" w:rsidRDefault="00237E7D"/>
    <w:p w14:paraId="252461B4" w14:textId="77777777" w:rsidR="00237E7D" w:rsidRDefault="00237E7D"/>
    <w:p w14:paraId="7FC4FB65" w14:textId="77777777" w:rsidR="00237E7D" w:rsidRDefault="00237E7D"/>
    <w:p w14:paraId="42ED5D0F" w14:textId="77777777" w:rsidR="00237E7D" w:rsidRDefault="00237E7D"/>
    <w:p w14:paraId="2717DC98" w14:textId="77777777" w:rsidR="00237E7D" w:rsidRDefault="00237E7D"/>
    <w:p w14:paraId="59768C62" w14:textId="77777777" w:rsidR="00237E7D" w:rsidRDefault="00237E7D"/>
    <w:p w14:paraId="33F46B49" w14:textId="77777777" w:rsidR="00237E7D" w:rsidRDefault="00237E7D"/>
    <w:p w14:paraId="42C4A7A3" w14:textId="77777777" w:rsidR="00237E7D" w:rsidRDefault="00237E7D"/>
    <w:p w14:paraId="0D5FE312" w14:textId="77777777" w:rsidR="00237E7D" w:rsidRDefault="00237E7D"/>
    <w:p w14:paraId="3296EEA0" w14:textId="769CBE7D" w:rsidR="00237E7D" w:rsidRPr="00237E7D" w:rsidRDefault="00237E7D" w:rsidP="00237E7D">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resultado do informe de avaliación do</w:t>
      </w:r>
      <w:r w:rsidR="005C4A34">
        <w:rPr>
          <w:rFonts w:cs="Arial"/>
          <w:sz w:val="24"/>
          <w:szCs w:val="24"/>
          <w:u w:val="single"/>
        </w:rPr>
        <w:t>(s)</w:t>
      </w:r>
      <w:r>
        <w:rPr>
          <w:rFonts w:cs="Arial"/>
          <w:sz w:val="24"/>
          <w:szCs w:val="24"/>
          <w:u w:val="single"/>
        </w:rPr>
        <w:t xml:space="preserve"> seguimento</w:t>
      </w:r>
      <w:r w:rsidR="005C4A34">
        <w:rPr>
          <w:rFonts w:cs="Arial"/>
          <w:sz w:val="24"/>
          <w:szCs w:val="24"/>
          <w:u w:val="single"/>
        </w:rPr>
        <w:t>(s)</w:t>
      </w:r>
      <w:r w:rsidR="007B4C8C">
        <w:rPr>
          <w:rFonts w:cs="Arial"/>
          <w:sz w:val="24"/>
          <w:szCs w:val="24"/>
          <w:u w:val="single"/>
        </w:rPr>
        <w:t xml:space="preserve"> de ACSUG</w:t>
      </w:r>
      <w:r w:rsidRPr="00237E7D">
        <w:rPr>
          <w:rFonts w:cs="Arial"/>
          <w:sz w:val="24"/>
          <w:szCs w:val="24"/>
          <w:u w:val="single"/>
        </w:rPr>
        <w:t xml:space="preserve"> (</w:t>
      </w:r>
      <w:r>
        <w:rPr>
          <w:rFonts w:cs="Arial"/>
          <w:sz w:val="24"/>
          <w:szCs w:val="24"/>
          <w:u w:val="single"/>
        </w:rPr>
        <w:t>se procede</w:t>
      </w:r>
      <w:r w:rsidRPr="00237E7D">
        <w:rPr>
          <w:rFonts w:cs="Arial"/>
          <w:sz w:val="24"/>
          <w:szCs w:val="24"/>
          <w:u w:val="single"/>
        </w:rPr>
        <w:t>)</w:t>
      </w:r>
    </w:p>
    <w:p w14:paraId="634D35BB" w14:textId="77777777" w:rsidR="00237E7D" w:rsidRDefault="00237E7D"/>
    <w:p w14:paraId="24133D53" w14:textId="77777777" w:rsidR="00632A4E" w:rsidRDefault="00632A4E"/>
    <w:p w14:paraId="11244C55" w14:textId="77777777" w:rsidR="00632A4E" w:rsidRDefault="00632A4E"/>
    <w:p w14:paraId="38910EAE" w14:textId="77777777" w:rsidR="00632A4E" w:rsidRDefault="00632A4E"/>
    <w:p w14:paraId="2FECECB9" w14:textId="77777777" w:rsidR="00632A4E" w:rsidRDefault="00632A4E"/>
    <w:p w14:paraId="2F4241EF" w14:textId="77777777" w:rsidR="00632A4E" w:rsidRDefault="00632A4E"/>
    <w:p w14:paraId="1BE847AA" w14:textId="77777777" w:rsidR="00632A4E" w:rsidRDefault="00632A4E"/>
    <w:p w14:paraId="3912166E" w14:textId="77777777" w:rsidR="00632A4E" w:rsidRDefault="00632A4E"/>
    <w:p w14:paraId="05F3535B" w14:textId="77777777" w:rsidR="00632A4E" w:rsidRDefault="00632A4E"/>
    <w:p w14:paraId="62D171EB" w14:textId="77777777" w:rsidR="00632A4E" w:rsidRDefault="00632A4E"/>
    <w:p w14:paraId="180C367D" w14:textId="77777777" w:rsidR="00632A4E" w:rsidRDefault="00632A4E"/>
    <w:p w14:paraId="27932564" w14:textId="77777777" w:rsidR="00632A4E" w:rsidRDefault="00632A4E"/>
    <w:p w14:paraId="530E27D9" w14:textId="77777777" w:rsidR="00632A4E" w:rsidRDefault="00632A4E"/>
    <w:p w14:paraId="611B8459" w14:textId="77777777" w:rsidR="00632A4E" w:rsidRDefault="00632A4E"/>
    <w:p w14:paraId="77B14656" w14:textId="77777777" w:rsidR="00632A4E" w:rsidRDefault="00632A4E"/>
    <w:p w14:paraId="66E442AE" w14:textId="77777777" w:rsidR="00632A4E" w:rsidRDefault="00632A4E"/>
    <w:p w14:paraId="5DDF0DB6" w14:textId="77777777" w:rsidR="00632A4E" w:rsidRDefault="00632A4E"/>
    <w:p w14:paraId="511DECA9" w14:textId="77777777" w:rsidR="00632A4E" w:rsidRDefault="00632A4E"/>
    <w:p w14:paraId="040CFEAB" w14:textId="77777777" w:rsidR="00632A4E" w:rsidRDefault="00632A4E"/>
    <w:p w14:paraId="01928F7C" w14:textId="77777777" w:rsidR="00632A4E" w:rsidRDefault="00632A4E"/>
    <w:p w14:paraId="6E9745B6" w14:textId="77777777" w:rsidR="00632A4E" w:rsidRDefault="00632A4E"/>
    <w:p w14:paraId="3C5A43C4" w14:textId="77777777" w:rsidR="00632A4E" w:rsidRDefault="00632A4E"/>
    <w:p w14:paraId="6DE683C0" w14:textId="77777777" w:rsidR="00632A4E" w:rsidRDefault="00632A4E"/>
    <w:p w14:paraId="3F595CE1" w14:textId="77777777" w:rsidR="00632A4E" w:rsidRDefault="00632A4E"/>
    <w:p w14:paraId="624CEE97" w14:textId="77777777" w:rsidR="00632A4E" w:rsidRDefault="00632A4E"/>
    <w:p w14:paraId="3C6A024E" w14:textId="77777777" w:rsidR="00632A4E" w:rsidRDefault="00632A4E"/>
    <w:p w14:paraId="49E72FF2" w14:textId="77777777" w:rsidR="00632A4E" w:rsidRDefault="00632A4E"/>
    <w:p w14:paraId="452726F0" w14:textId="77777777" w:rsidR="00632A4E" w:rsidRDefault="00632A4E"/>
    <w:p w14:paraId="0A0D9EBB" w14:textId="77777777" w:rsidR="00632A4E" w:rsidRDefault="00632A4E"/>
    <w:p w14:paraId="478F21BB" w14:textId="77777777" w:rsidR="00632A4E" w:rsidRDefault="00632A4E"/>
    <w:p w14:paraId="590DECCE" w14:textId="77777777" w:rsidR="00632A4E" w:rsidRDefault="00632A4E"/>
    <w:p w14:paraId="06428DEE" w14:textId="77777777" w:rsidR="00632A4E" w:rsidRDefault="00632A4E"/>
    <w:p w14:paraId="424B96F0" w14:textId="77777777" w:rsidR="00632A4E" w:rsidRDefault="00632A4E"/>
    <w:p w14:paraId="68EA46DB" w14:textId="77777777" w:rsidR="00632A4E" w:rsidRDefault="00632A4E"/>
    <w:p w14:paraId="7EAD3F4F" w14:textId="77777777" w:rsidR="00632A4E" w:rsidRDefault="00632A4E"/>
    <w:p w14:paraId="5762AE49" w14:textId="77777777" w:rsidR="00632A4E" w:rsidRDefault="00632A4E"/>
    <w:p w14:paraId="7FC518A2" w14:textId="77777777" w:rsidR="00632A4E" w:rsidRDefault="00632A4E"/>
    <w:p w14:paraId="474EF131" w14:textId="77777777" w:rsidR="00632A4E" w:rsidRDefault="00632A4E"/>
    <w:p w14:paraId="3A87C5D5" w14:textId="77777777" w:rsidR="00632A4E" w:rsidRDefault="00632A4E"/>
    <w:p w14:paraId="05BD5ED7" w14:textId="77777777" w:rsidR="00632A4E" w:rsidRDefault="00632A4E"/>
    <w:p w14:paraId="4CEC0525" w14:textId="77777777" w:rsidR="00632A4E" w:rsidRDefault="00632A4E"/>
    <w:p w14:paraId="158E2846" w14:textId="77777777" w:rsidR="00632A4E" w:rsidRDefault="00632A4E"/>
    <w:p w14:paraId="09ABB204" w14:textId="77777777" w:rsidR="00632A4E" w:rsidRDefault="00632A4E"/>
    <w:p w14:paraId="1AD8F9DB" w14:textId="77777777" w:rsidR="00632A4E" w:rsidRDefault="00632A4E"/>
    <w:p w14:paraId="10F5F518" w14:textId="77777777" w:rsidR="00632A4E" w:rsidRDefault="00632A4E"/>
    <w:p w14:paraId="46C8457A" w14:textId="77777777" w:rsidR="00632A4E" w:rsidRDefault="00632A4E"/>
    <w:p w14:paraId="0C1E3629" w14:textId="77777777" w:rsidR="00632A4E" w:rsidRDefault="00632A4E"/>
    <w:p w14:paraId="7E107864" w14:textId="77777777" w:rsidR="00632A4E" w:rsidRDefault="00632A4E"/>
    <w:p w14:paraId="58E788B1" w14:textId="77777777" w:rsidR="00632A4E" w:rsidRDefault="00632A4E"/>
    <w:p w14:paraId="4573CB96" w14:textId="77777777" w:rsidR="00632A4E" w:rsidRDefault="00632A4E"/>
    <w:p w14:paraId="065618CE" w14:textId="77777777" w:rsidR="00632A4E" w:rsidRDefault="00632A4E"/>
    <w:p w14:paraId="1A03C6D3" w14:textId="77777777" w:rsidR="00632A4E" w:rsidRPr="00237E7D" w:rsidRDefault="00632A4E" w:rsidP="00632A4E">
      <w:pPr>
        <w:suppressAutoHyphens w:val="0"/>
        <w:rPr>
          <w:rFonts w:cs="Arial"/>
          <w:sz w:val="24"/>
          <w:szCs w:val="24"/>
          <w:u w:val="single"/>
        </w:rPr>
      </w:pPr>
      <w:r w:rsidRPr="00237E7D">
        <w:rPr>
          <w:rFonts w:cs="Arial"/>
          <w:sz w:val="24"/>
          <w:szCs w:val="24"/>
          <w:u w:val="single"/>
        </w:rPr>
        <w:t xml:space="preserve">Accións </w:t>
      </w:r>
      <w:r>
        <w:rPr>
          <w:rFonts w:cs="Arial"/>
          <w:sz w:val="24"/>
          <w:szCs w:val="24"/>
          <w:u w:val="single"/>
        </w:rPr>
        <w:t xml:space="preserve">adicionais resultado das análises deste informe de renovación da acreditación </w:t>
      </w:r>
      <w:r w:rsidRPr="00237E7D">
        <w:rPr>
          <w:rFonts w:cs="Arial"/>
          <w:sz w:val="24"/>
          <w:szCs w:val="24"/>
          <w:u w:val="single"/>
        </w:rPr>
        <w:t>(</w:t>
      </w:r>
      <w:r>
        <w:rPr>
          <w:rFonts w:cs="Arial"/>
          <w:sz w:val="24"/>
          <w:szCs w:val="24"/>
          <w:u w:val="single"/>
        </w:rPr>
        <w:t>se procede</w:t>
      </w:r>
      <w:r w:rsidRPr="00237E7D">
        <w:rPr>
          <w:rFonts w:cs="Arial"/>
          <w:sz w:val="24"/>
          <w:szCs w:val="24"/>
          <w:u w:val="single"/>
        </w:rPr>
        <w:t>)</w:t>
      </w:r>
    </w:p>
    <w:p w14:paraId="1DEF4DC4" w14:textId="77777777" w:rsidR="00632A4E" w:rsidRDefault="00632A4E"/>
    <w:p w14:paraId="00872C21" w14:textId="77777777" w:rsidR="00632A4E" w:rsidRDefault="00632A4E"/>
    <w:sectPr w:rsidR="00632A4E" w:rsidSect="00845188">
      <w:headerReference w:type="default" r:id="rId55"/>
      <w:footerReference w:type="default" r:id="rId56"/>
      <w:pgSz w:w="11906" w:h="16838"/>
      <w:pgMar w:top="1418" w:right="1134" w:bottom="1134" w:left="1559"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CBF32" w14:textId="77777777" w:rsidR="0093172D" w:rsidRDefault="0093172D" w:rsidP="002E1611">
      <w:r>
        <w:separator/>
      </w:r>
    </w:p>
  </w:endnote>
  <w:endnote w:type="continuationSeparator" w:id="0">
    <w:p w14:paraId="4C3B0F71" w14:textId="77777777" w:rsidR="0093172D" w:rsidRDefault="0093172D"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panose1 w:val="020B0604020202020204"/>
    <w:charset w:val="00"/>
    <w:family w:val="roman"/>
    <w:notTrueType/>
    <w:pitch w:val="default"/>
  </w:font>
  <w:font w:name="ITC New Baskerville Std">
    <w:panose1 w:val="020B0604020202020204"/>
    <w:charset w:val="00"/>
    <w:family w:val="roman"/>
    <w:notTrueType/>
    <w:pitch w:val="variable"/>
    <w:sig w:usb0="800000AF" w:usb1="5000204A"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jaVuSansCondensed">
    <w:altName w:val="Calibri"/>
    <w:panose1 w:val="020B06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AACA" w14:textId="77777777" w:rsidR="000D669D" w:rsidRDefault="000D669D" w:rsidP="00845188">
    <w:pPr>
      <w:pStyle w:val="Piedepgina"/>
      <w:rPr>
        <w:sz w:val="14"/>
        <w:szCs w:val="14"/>
      </w:rPr>
    </w:pPr>
    <w:r w:rsidRPr="002E1611">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2"/>
      <w:gridCol w:w="4351"/>
    </w:tblGrid>
    <w:tr w:rsidR="000D669D" w:rsidRPr="00845188" w14:paraId="22F268DE" w14:textId="77777777" w:rsidTr="00845188">
      <w:trPr>
        <w:trHeight w:val="1077"/>
      </w:trPr>
      <w:tc>
        <w:tcPr>
          <w:tcW w:w="5572" w:type="dxa"/>
          <w:tcBorders>
            <w:top w:val="single" w:sz="2" w:space="0" w:color="auto"/>
            <w:left w:val="nil"/>
            <w:bottom w:val="nil"/>
            <w:right w:val="nil"/>
          </w:tcBorders>
          <w:shd w:val="clear" w:color="auto" w:fill="auto"/>
          <w:vAlign w:val="center"/>
        </w:tcPr>
        <w:p w14:paraId="55376E54" w14:textId="20941607" w:rsidR="000D669D" w:rsidRPr="00845188" w:rsidRDefault="000D669D" w:rsidP="00845188">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sidRPr="00845188">
            <w:rPr>
              <w:rFonts w:ascii="ITC New Baskerville Std" w:eastAsia="Cambria" w:hAnsi="ITC New Baskerville Std"/>
              <w:noProof/>
              <w:color w:val="auto"/>
              <w:sz w:val="21"/>
              <w:szCs w:val="24"/>
              <w:lang w:eastAsia="gl-ES"/>
            </w:rPr>
            <w:drawing>
              <wp:inline distT="0" distB="0" distL="0" distR="0" wp14:anchorId="676CD515" wp14:editId="005C8AFD">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14:paraId="4A907557" w14:textId="77777777" w:rsidR="000D669D" w:rsidRPr="00845188" w:rsidRDefault="000D669D" w:rsidP="00845188">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sidRPr="00845188">
            <w:rPr>
              <w:rFonts w:ascii="ITC New Baskerville Std" w:eastAsia="Cambria" w:hAnsi="ITC New Baskerville Std" w:cs="Arial"/>
              <w:color w:val="59178A"/>
              <w:sz w:val="22"/>
              <w:szCs w:val="22"/>
              <w:lang w:val="es-ES_tradnl" w:eastAsia="en-US"/>
            </w:rPr>
            <w:t xml:space="preserve">Área de </w:t>
          </w:r>
          <w:proofErr w:type="spellStart"/>
          <w:r w:rsidRPr="00845188">
            <w:rPr>
              <w:rFonts w:ascii="ITC New Baskerville Std" w:eastAsia="Cambria" w:hAnsi="ITC New Baskerville Std" w:cs="Arial"/>
              <w:color w:val="59178A"/>
              <w:sz w:val="22"/>
              <w:szCs w:val="22"/>
              <w:lang w:val="es-ES_tradnl" w:eastAsia="en-US"/>
            </w:rPr>
            <w:t>Calidade</w:t>
          </w:r>
          <w:proofErr w:type="spellEnd"/>
        </w:p>
      </w:tc>
    </w:tr>
  </w:tbl>
  <w:p w14:paraId="31EADD32" w14:textId="12769259" w:rsidR="000D669D" w:rsidRDefault="000D669D" w:rsidP="00845188">
    <w:pPr>
      <w:pStyle w:val="Piedepgina"/>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B16E1B">
      <w:rPr>
        <w:noProof/>
        <w:sz w:val="16"/>
        <w:szCs w:val="16"/>
      </w:rPr>
      <w:t>1</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B16E1B">
      <w:rPr>
        <w:noProof/>
        <w:sz w:val="16"/>
        <w:szCs w:val="16"/>
      </w:rPr>
      <w:t>34</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E0ED5" w14:textId="77777777" w:rsidR="0093172D" w:rsidRDefault="0093172D" w:rsidP="002E1611">
      <w:r>
        <w:separator/>
      </w:r>
    </w:p>
  </w:footnote>
  <w:footnote w:type="continuationSeparator" w:id="0">
    <w:p w14:paraId="4C6B2DBD" w14:textId="77777777" w:rsidR="0093172D" w:rsidRDefault="0093172D" w:rsidP="002E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6826B" w14:textId="77777777" w:rsidR="000D669D" w:rsidRDefault="000D669D">
    <w:pPr>
      <w:pStyle w:val="Encabezado"/>
    </w:pPr>
    <w:r>
      <w:rPr>
        <w:noProof/>
        <w:color w:val="auto"/>
        <w:lang w:eastAsia="gl-ES"/>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4C7"/>
    <w:multiLevelType w:val="hybridMultilevel"/>
    <w:tmpl w:val="F788A8EA"/>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 w15:restartNumberingAfterBreak="0">
    <w:nsid w:val="01973F51"/>
    <w:multiLevelType w:val="hybridMultilevel"/>
    <w:tmpl w:val="6C1872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 w15:restartNumberingAfterBreak="0">
    <w:nsid w:val="05F833B9"/>
    <w:multiLevelType w:val="hybridMultilevel"/>
    <w:tmpl w:val="0630A592"/>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 w15:restartNumberingAfterBreak="0">
    <w:nsid w:val="0E2A1A8E"/>
    <w:multiLevelType w:val="hybridMultilevel"/>
    <w:tmpl w:val="F7B68AF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 w15:restartNumberingAfterBreak="0">
    <w:nsid w:val="133E6CCC"/>
    <w:multiLevelType w:val="hybridMultilevel"/>
    <w:tmpl w:val="47CCC1FC"/>
    <w:lvl w:ilvl="0" w:tplc="97A06FBE">
      <w:numFmt w:val="bullet"/>
      <w:lvlText w:val="-"/>
      <w:lvlJc w:val="left"/>
      <w:pPr>
        <w:ind w:left="720" w:hanging="360"/>
      </w:pPr>
      <w:rPr>
        <w:rFonts w:ascii="Verdana" w:eastAsia="Times New Roman" w:hAnsi="Verdana" w:cs="Verdana"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16794F41"/>
    <w:multiLevelType w:val="hybridMultilevel"/>
    <w:tmpl w:val="50F8A1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7647BCC"/>
    <w:multiLevelType w:val="hybridMultilevel"/>
    <w:tmpl w:val="230A7D08"/>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7"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E497ABA"/>
    <w:multiLevelType w:val="hybridMultilevel"/>
    <w:tmpl w:val="DE866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ECF34F1"/>
    <w:multiLevelType w:val="hybridMultilevel"/>
    <w:tmpl w:val="86666144"/>
    <w:lvl w:ilvl="0" w:tplc="97A06FBE">
      <w:numFmt w:val="bullet"/>
      <w:lvlText w:val="-"/>
      <w:lvlJc w:val="left"/>
      <w:pPr>
        <w:ind w:left="1068" w:hanging="360"/>
      </w:pPr>
      <w:rPr>
        <w:rFonts w:ascii="Verdana" w:eastAsia="Times New Roman" w:hAnsi="Verdana" w:cs="Verdana" w:hint="default"/>
      </w:rPr>
    </w:lvl>
    <w:lvl w:ilvl="1" w:tplc="040A0003" w:tentative="1">
      <w:start w:val="1"/>
      <w:numFmt w:val="bullet"/>
      <w:lvlText w:val="o"/>
      <w:lvlJc w:val="left"/>
      <w:pPr>
        <w:ind w:left="1788" w:hanging="360"/>
      </w:pPr>
      <w:rPr>
        <w:rFonts w:ascii="Courier New" w:hAnsi="Courier New" w:cs="Courier New" w:hint="default"/>
      </w:rPr>
    </w:lvl>
    <w:lvl w:ilvl="2" w:tplc="040A0005" w:tentative="1">
      <w:start w:val="1"/>
      <w:numFmt w:val="bullet"/>
      <w:lvlText w:val=""/>
      <w:lvlJc w:val="left"/>
      <w:pPr>
        <w:ind w:left="2508" w:hanging="360"/>
      </w:pPr>
      <w:rPr>
        <w:rFonts w:ascii="Wingdings" w:hAnsi="Wingdings" w:hint="default"/>
      </w:rPr>
    </w:lvl>
    <w:lvl w:ilvl="3" w:tplc="040A0001" w:tentative="1">
      <w:start w:val="1"/>
      <w:numFmt w:val="bullet"/>
      <w:lvlText w:val=""/>
      <w:lvlJc w:val="left"/>
      <w:pPr>
        <w:ind w:left="3228" w:hanging="360"/>
      </w:pPr>
      <w:rPr>
        <w:rFonts w:ascii="Symbol" w:hAnsi="Symbol" w:hint="default"/>
      </w:rPr>
    </w:lvl>
    <w:lvl w:ilvl="4" w:tplc="040A0003" w:tentative="1">
      <w:start w:val="1"/>
      <w:numFmt w:val="bullet"/>
      <w:lvlText w:val="o"/>
      <w:lvlJc w:val="left"/>
      <w:pPr>
        <w:ind w:left="3948" w:hanging="360"/>
      </w:pPr>
      <w:rPr>
        <w:rFonts w:ascii="Courier New" w:hAnsi="Courier New" w:cs="Courier New" w:hint="default"/>
      </w:rPr>
    </w:lvl>
    <w:lvl w:ilvl="5" w:tplc="040A0005" w:tentative="1">
      <w:start w:val="1"/>
      <w:numFmt w:val="bullet"/>
      <w:lvlText w:val=""/>
      <w:lvlJc w:val="left"/>
      <w:pPr>
        <w:ind w:left="4668" w:hanging="360"/>
      </w:pPr>
      <w:rPr>
        <w:rFonts w:ascii="Wingdings" w:hAnsi="Wingdings" w:hint="default"/>
      </w:rPr>
    </w:lvl>
    <w:lvl w:ilvl="6" w:tplc="040A0001" w:tentative="1">
      <w:start w:val="1"/>
      <w:numFmt w:val="bullet"/>
      <w:lvlText w:val=""/>
      <w:lvlJc w:val="left"/>
      <w:pPr>
        <w:ind w:left="5388" w:hanging="360"/>
      </w:pPr>
      <w:rPr>
        <w:rFonts w:ascii="Symbol" w:hAnsi="Symbol" w:hint="default"/>
      </w:rPr>
    </w:lvl>
    <w:lvl w:ilvl="7" w:tplc="040A0003" w:tentative="1">
      <w:start w:val="1"/>
      <w:numFmt w:val="bullet"/>
      <w:lvlText w:val="o"/>
      <w:lvlJc w:val="left"/>
      <w:pPr>
        <w:ind w:left="6108" w:hanging="360"/>
      </w:pPr>
      <w:rPr>
        <w:rFonts w:ascii="Courier New" w:hAnsi="Courier New" w:cs="Courier New" w:hint="default"/>
      </w:rPr>
    </w:lvl>
    <w:lvl w:ilvl="8" w:tplc="040A0005" w:tentative="1">
      <w:start w:val="1"/>
      <w:numFmt w:val="bullet"/>
      <w:lvlText w:val=""/>
      <w:lvlJc w:val="left"/>
      <w:pPr>
        <w:ind w:left="6828" w:hanging="360"/>
      </w:pPr>
      <w:rPr>
        <w:rFonts w:ascii="Wingdings" w:hAnsi="Wingdings" w:hint="default"/>
      </w:rPr>
    </w:lvl>
  </w:abstractNum>
  <w:abstractNum w:abstractNumId="10"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2618FD"/>
    <w:multiLevelType w:val="hybridMultilevel"/>
    <w:tmpl w:val="EDAEBD9E"/>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2"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3"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BBD0DF4"/>
    <w:multiLevelType w:val="hybridMultilevel"/>
    <w:tmpl w:val="EFF89A98"/>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5" w15:restartNumberingAfterBreak="0">
    <w:nsid w:val="3E4C22F1"/>
    <w:multiLevelType w:val="multilevel"/>
    <w:tmpl w:val="53C40AE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7" w15:restartNumberingAfterBreak="0">
    <w:nsid w:val="462D01B3"/>
    <w:multiLevelType w:val="hybridMultilevel"/>
    <w:tmpl w:val="B37C43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8"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8326E62"/>
    <w:multiLevelType w:val="hybridMultilevel"/>
    <w:tmpl w:val="03925464"/>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0" w15:restartNumberingAfterBreak="0">
    <w:nsid w:val="490B6A03"/>
    <w:multiLevelType w:val="hybridMultilevel"/>
    <w:tmpl w:val="603C78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1" w15:restartNumberingAfterBreak="0">
    <w:nsid w:val="4C71604A"/>
    <w:multiLevelType w:val="hybridMultilevel"/>
    <w:tmpl w:val="64DE3644"/>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2" w15:restartNumberingAfterBreak="0">
    <w:nsid w:val="4CB75387"/>
    <w:multiLevelType w:val="hybridMultilevel"/>
    <w:tmpl w:val="60728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0DD6B40"/>
    <w:multiLevelType w:val="multilevel"/>
    <w:tmpl w:val="718A47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4" w15:restartNumberingAfterBreak="0">
    <w:nsid w:val="5332780C"/>
    <w:multiLevelType w:val="hybridMultilevel"/>
    <w:tmpl w:val="57CCA0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5"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8CD6F1B"/>
    <w:multiLevelType w:val="hybridMultilevel"/>
    <w:tmpl w:val="808AC5EC"/>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7"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9" w15:restartNumberingAfterBreak="0">
    <w:nsid w:val="68321191"/>
    <w:multiLevelType w:val="hybridMultilevel"/>
    <w:tmpl w:val="1220C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0" w15:restartNumberingAfterBreak="0">
    <w:nsid w:val="68D87FC7"/>
    <w:multiLevelType w:val="hybridMultilevel"/>
    <w:tmpl w:val="929E2F2C"/>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1" w15:restartNumberingAfterBreak="0">
    <w:nsid w:val="69787EDD"/>
    <w:multiLevelType w:val="hybridMultilevel"/>
    <w:tmpl w:val="84EE00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534240"/>
    <w:multiLevelType w:val="hybridMultilevel"/>
    <w:tmpl w:val="963049D0"/>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3" w15:restartNumberingAfterBreak="0">
    <w:nsid w:val="6B126D39"/>
    <w:multiLevelType w:val="hybridMultilevel"/>
    <w:tmpl w:val="4998CD8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4" w15:restartNumberingAfterBreak="0">
    <w:nsid w:val="6CA53898"/>
    <w:multiLevelType w:val="hybridMultilevel"/>
    <w:tmpl w:val="B0FE8BB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5" w15:restartNumberingAfterBreak="0">
    <w:nsid w:val="6D076C07"/>
    <w:multiLevelType w:val="hybridMultilevel"/>
    <w:tmpl w:val="46D2548E"/>
    <w:lvl w:ilvl="0" w:tplc="E87807FC">
      <w:numFmt w:val="bullet"/>
      <w:lvlText w:val="-"/>
      <w:lvlJc w:val="left"/>
      <w:pPr>
        <w:ind w:left="720" w:hanging="360"/>
      </w:pPr>
      <w:rPr>
        <w:rFonts w:ascii="ITC New Baskerville Std" w:eastAsiaTheme="minorHAnsi" w:hAnsi="ITC New Baskerville Std" w:cstheme="minorBidi" w:hint="default"/>
      </w:rPr>
    </w:lvl>
    <w:lvl w:ilvl="1" w:tplc="C5B2B288">
      <w:numFmt w:val="bullet"/>
      <w:lvlText w:val="-"/>
      <w:lvlJc w:val="left"/>
      <w:pPr>
        <w:ind w:left="1440" w:hanging="360"/>
      </w:pPr>
      <w:rPr>
        <w:rFonts w:ascii="Arial" w:eastAsia="Calibri" w:hAnsi="Arial" w:cs="Aria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0107116"/>
    <w:multiLevelType w:val="hybridMultilevel"/>
    <w:tmpl w:val="B8401842"/>
    <w:lvl w:ilvl="0" w:tplc="D6FC17A0">
      <w:start w:val="1"/>
      <w:numFmt w:val="bullet"/>
      <w:lvlText w:val="-"/>
      <w:lvlJc w:val="left"/>
      <w:pPr>
        <w:ind w:left="720" w:hanging="360"/>
      </w:pPr>
      <w:rPr>
        <w:rFonts w:ascii="Verdana" w:eastAsia="Times New Roman" w:hAnsi="Verdana"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7" w15:restartNumberingAfterBreak="0">
    <w:nsid w:val="7C9067F9"/>
    <w:multiLevelType w:val="hybridMultilevel"/>
    <w:tmpl w:val="11BA5466"/>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num w:numId="1" w16cid:durableId="1469086483">
    <w:abstractNumId w:val="23"/>
  </w:num>
  <w:num w:numId="2" w16cid:durableId="383725188">
    <w:abstractNumId w:val="10"/>
  </w:num>
  <w:num w:numId="3" w16cid:durableId="1593272569">
    <w:abstractNumId w:val="5"/>
  </w:num>
  <w:num w:numId="4" w16cid:durableId="2023436745">
    <w:abstractNumId w:val="31"/>
  </w:num>
  <w:num w:numId="5" w16cid:durableId="2060591878">
    <w:abstractNumId w:val="22"/>
  </w:num>
  <w:num w:numId="6" w16cid:durableId="1032724218">
    <w:abstractNumId w:val="8"/>
  </w:num>
  <w:num w:numId="7" w16cid:durableId="1176071256">
    <w:abstractNumId w:val="13"/>
  </w:num>
  <w:num w:numId="8" w16cid:durableId="280646215">
    <w:abstractNumId w:val="7"/>
  </w:num>
  <w:num w:numId="9" w16cid:durableId="1174614478">
    <w:abstractNumId w:val="18"/>
  </w:num>
  <w:num w:numId="10" w16cid:durableId="1423532783">
    <w:abstractNumId w:val="25"/>
  </w:num>
  <w:num w:numId="11" w16cid:durableId="909732728">
    <w:abstractNumId w:val="27"/>
  </w:num>
  <w:num w:numId="12" w16cid:durableId="736633869">
    <w:abstractNumId w:val="16"/>
  </w:num>
  <w:num w:numId="13" w16cid:durableId="1426535187">
    <w:abstractNumId w:val="12"/>
  </w:num>
  <w:num w:numId="14" w16cid:durableId="919561659">
    <w:abstractNumId w:val="28"/>
  </w:num>
  <w:num w:numId="15" w16cid:durableId="445777400">
    <w:abstractNumId w:val="37"/>
  </w:num>
  <w:num w:numId="16" w16cid:durableId="111823688">
    <w:abstractNumId w:val="36"/>
  </w:num>
  <w:num w:numId="17" w16cid:durableId="307436507">
    <w:abstractNumId w:val="26"/>
  </w:num>
  <w:num w:numId="18" w16cid:durableId="1503816743">
    <w:abstractNumId w:val="15"/>
  </w:num>
  <w:num w:numId="19" w16cid:durableId="788276692">
    <w:abstractNumId w:val="3"/>
  </w:num>
  <w:num w:numId="20" w16cid:durableId="755397950">
    <w:abstractNumId w:val="20"/>
  </w:num>
  <w:num w:numId="21" w16cid:durableId="1399203592">
    <w:abstractNumId w:val="34"/>
  </w:num>
  <w:num w:numId="22" w16cid:durableId="1866744222">
    <w:abstractNumId w:val="32"/>
  </w:num>
  <w:num w:numId="23" w16cid:durableId="369964701">
    <w:abstractNumId w:val="33"/>
  </w:num>
  <w:num w:numId="24" w16cid:durableId="918562268">
    <w:abstractNumId w:val="1"/>
  </w:num>
  <w:num w:numId="25" w16cid:durableId="680736754">
    <w:abstractNumId w:val="30"/>
  </w:num>
  <w:num w:numId="26" w16cid:durableId="544610792">
    <w:abstractNumId w:val="19"/>
  </w:num>
  <w:num w:numId="27" w16cid:durableId="1336804181">
    <w:abstractNumId w:val="14"/>
  </w:num>
  <w:num w:numId="28" w16cid:durableId="1299529378">
    <w:abstractNumId w:val="29"/>
  </w:num>
  <w:num w:numId="29" w16cid:durableId="468788771">
    <w:abstractNumId w:val="11"/>
  </w:num>
  <w:num w:numId="30" w16cid:durableId="1511410852">
    <w:abstractNumId w:val="21"/>
  </w:num>
  <w:num w:numId="31" w16cid:durableId="1821459771">
    <w:abstractNumId w:val="6"/>
  </w:num>
  <w:num w:numId="32" w16cid:durableId="1320035910">
    <w:abstractNumId w:val="24"/>
  </w:num>
  <w:num w:numId="33" w16cid:durableId="554269496">
    <w:abstractNumId w:val="17"/>
  </w:num>
  <w:num w:numId="34" w16cid:durableId="2113546408">
    <w:abstractNumId w:val="0"/>
  </w:num>
  <w:num w:numId="35" w16cid:durableId="450590454">
    <w:abstractNumId w:val="2"/>
  </w:num>
  <w:num w:numId="36" w16cid:durableId="1944343394">
    <w:abstractNumId w:val="9"/>
  </w:num>
  <w:num w:numId="37" w16cid:durableId="1972784259">
    <w:abstractNumId w:val="4"/>
  </w:num>
  <w:num w:numId="38" w16cid:durableId="108141201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11"/>
    <w:rsid w:val="0002051B"/>
    <w:rsid w:val="0002286B"/>
    <w:rsid w:val="0004389C"/>
    <w:rsid w:val="00046298"/>
    <w:rsid w:val="00047EF9"/>
    <w:rsid w:val="0005047E"/>
    <w:rsid w:val="00053625"/>
    <w:rsid w:val="00053E7B"/>
    <w:rsid w:val="00054092"/>
    <w:rsid w:val="00060B19"/>
    <w:rsid w:val="0006637D"/>
    <w:rsid w:val="00070F33"/>
    <w:rsid w:val="00076E00"/>
    <w:rsid w:val="0008148C"/>
    <w:rsid w:val="00081667"/>
    <w:rsid w:val="000859CD"/>
    <w:rsid w:val="00087732"/>
    <w:rsid w:val="00087896"/>
    <w:rsid w:val="00096756"/>
    <w:rsid w:val="00096A44"/>
    <w:rsid w:val="00096C2F"/>
    <w:rsid w:val="000A3339"/>
    <w:rsid w:val="000A77C9"/>
    <w:rsid w:val="000A791C"/>
    <w:rsid w:val="000B2EC1"/>
    <w:rsid w:val="000B2FD4"/>
    <w:rsid w:val="000D669D"/>
    <w:rsid w:val="000E02C4"/>
    <w:rsid w:val="000E2222"/>
    <w:rsid w:val="000E4A26"/>
    <w:rsid w:val="000E51B1"/>
    <w:rsid w:val="000F0517"/>
    <w:rsid w:val="000F7FC4"/>
    <w:rsid w:val="001052C9"/>
    <w:rsid w:val="00113E92"/>
    <w:rsid w:val="00123518"/>
    <w:rsid w:val="001258A4"/>
    <w:rsid w:val="00125A17"/>
    <w:rsid w:val="0013312C"/>
    <w:rsid w:val="00142639"/>
    <w:rsid w:val="001430AC"/>
    <w:rsid w:val="00144E6B"/>
    <w:rsid w:val="00145208"/>
    <w:rsid w:val="001529EC"/>
    <w:rsid w:val="00170725"/>
    <w:rsid w:val="00175698"/>
    <w:rsid w:val="00184F87"/>
    <w:rsid w:val="001A090C"/>
    <w:rsid w:val="001A4377"/>
    <w:rsid w:val="001B398C"/>
    <w:rsid w:val="001B5877"/>
    <w:rsid w:val="001C59D2"/>
    <w:rsid w:val="001E2B0C"/>
    <w:rsid w:val="001E3C19"/>
    <w:rsid w:val="001E6CFF"/>
    <w:rsid w:val="00202ED9"/>
    <w:rsid w:val="002054A2"/>
    <w:rsid w:val="002074F4"/>
    <w:rsid w:val="00207929"/>
    <w:rsid w:val="00210302"/>
    <w:rsid w:val="0021216B"/>
    <w:rsid w:val="00214A8B"/>
    <w:rsid w:val="0023380C"/>
    <w:rsid w:val="00237E7D"/>
    <w:rsid w:val="00247647"/>
    <w:rsid w:val="002521C7"/>
    <w:rsid w:val="00263CC1"/>
    <w:rsid w:val="0026711A"/>
    <w:rsid w:val="002800B6"/>
    <w:rsid w:val="0028280B"/>
    <w:rsid w:val="00285C16"/>
    <w:rsid w:val="00285D82"/>
    <w:rsid w:val="00286E94"/>
    <w:rsid w:val="002876E9"/>
    <w:rsid w:val="002954E8"/>
    <w:rsid w:val="00296976"/>
    <w:rsid w:val="002A02B8"/>
    <w:rsid w:val="002A4AC5"/>
    <w:rsid w:val="002B35DF"/>
    <w:rsid w:val="002B6729"/>
    <w:rsid w:val="002D018A"/>
    <w:rsid w:val="002D1C2C"/>
    <w:rsid w:val="002D1E67"/>
    <w:rsid w:val="002E1611"/>
    <w:rsid w:val="002E71E6"/>
    <w:rsid w:val="002E7BEE"/>
    <w:rsid w:val="002F3F20"/>
    <w:rsid w:val="002F3F99"/>
    <w:rsid w:val="002F4C25"/>
    <w:rsid w:val="003009A6"/>
    <w:rsid w:val="00301960"/>
    <w:rsid w:val="00302308"/>
    <w:rsid w:val="003046D6"/>
    <w:rsid w:val="00314AB4"/>
    <w:rsid w:val="0032773A"/>
    <w:rsid w:val="00341F51"/>
    <w:rsid w:val="00344BA1"/>
    <w:rsid w:val="00346093"/>
    <w:rsid w:val="003471A5"/>
    <w:rsid w:val="00347709"/>
    <w:rsid w:val="00355EF6"/>
    <w:rsid w:val="00376280"/>
    <w:rsid w:val="00391774"/>
    <w:rsid w:val="00396DE4"/>
    <w:rsid w:val="00397C56"/>
    <w:rsid w:val="003A23C0"/>
    <w:rsid w:val="003A3C59"/>
    <w:rsid w:val="003A5A2B"/>
    <w:rsid w:val="003B3FB3"/>
    <w:rsid w:val="003B6871"/>
    <w:rsid w:val="003C180F"/>
    <w:rsid w:val="003C461D"/>
    <w:rsid w:val="003C73F5"/>
    <w:rsid w:val="003F4758"/>
    <w:rsid w:val="003F5873"/>
    <w:rsid w:val="00401431"/>
    <w:rsid w:val="00404B35"/>
    <w:rsid w:val="0040541C"/>
    <w:rsid w:val="004054A7"/>
    <w:rsid w:val="00407D57"/>
    <w:rsid w:val="00413800"/>
    <w:rsid w:val="0041596C"/>
    <w:rsid w:val="00422416"/>
    <w:rsid w:val="004228EC"/>
    <w:rsid w:val="00427BE5"/>
    <w:rsid w:val="004332FE"/>
    <w:rsid w:val="00441FEE"/>
    <w:rsid w:val="00456AD6"/>
    <w:rsid w:val="00456F35"/>
    <w:rsid w:val="004637DE"/>
    <w:rsid w:val="004648FA"/>
    <w:rsid w:val="004710E5"/>
    <w:rsid w:val="00475121"/>
    <w:rsid w:val="00475250"/>
    <w:rsid w:val="0048565D"/>
    <w:rsid w:val="0048753A"/>
    <w:rsid w:val="004907A5"/>
    <w:rsid w:val="00495722"/>
    <w:rsid w:val="00497537"/>
    <w:rsid w:val="004A20F8"/>
    <w:rsid w:val="004A3B67"/>
    <w:rsid w:val="004A7051"/>
    <w:rsid w:val="004B66AA"/>
    <w:rsid w:val="004C1386"/>
    <w:rsid w:val="004C1CE6"/>
    <w:rsid w:val="004C6215"/>
    <w:rsid w:val="004C6619"/>
    <w:rsid w:val="004D1DDE"/>
    <w:rsid w:val="004D3C9C"/>
    <w:rsid w:val="004D5E33"/>
    <w:rsid w:val="004D7E4E"/>
    <w:rsid w:val="004E3B96"/>
    <w:rsid w:val="004E4556"/>
    <w:rsid w:val="004F2237"/>
    <w:rsid w:val="004F65FA"/>
    <w:rsid w:val="005079F7"/>
    <w:rsid w:val="0051333F"/>
    <w:rsid w:val="0051675E"/>
    <w:rsid w:val="00524594"/>
    <w:rsid w:val="00526B8C"/>
    <w:rsid w:val="00527B44"/>
    <w:rsid w:val="00531AF0"/>
    <w:rsid w:val="0053298B"/>
    <w:rsid w:val="00533F90"/>
    <w:rsid w:val="00534CA7"/>
    <w:rsid w:val="00535DA5"/>
    <w:rsid w:val="00541DAB"/>
    <w:rsid w:val="005438F1"/>
    <w:rsid w:val="00545A71"/>
    <w:rsid w:val="00547000"/>
    <w:rsid w:val="00554257"/>
    <w:rsid w:val="00555F1A"/>
    <w:rsid w:val="005603C5"/>
    <w:rsid w:val="00562789"/>
    <w:rsid w:val="0058638D"/>
    <w:rsid w:val="005A7BB7"/>
    <w:rsid w:val="005B004A"/>
    <w:rsid w:val="005B075B"/>
    <w:rsid w:val="005B518D"/>
    <w:rsid w:val="005C4A34"/>
    <w:rsid w:val="005C4D38"/>
    <w:rsid w:val="005C78C2"/>
    <w:rsid w:val="005E3B4D"/>
    <w:rsid w:val="005E6160"/>
    <w:rsid w:val="005E6AF5"/>
    <w:rsid w:val="005E6E67"/>
    <w:rsid w:val="005F24CC"/>
    <w:rsid w:val="005F4EA1"/>
    <w:rsid w:val="005F5FA5"/>
    <w:rsid w:val="005F7A25"/>
    <w:rsid w:val="00600C97"/>
    <w:rsid w:val="0060746F"/>
    <w:rsid w:val="00610A2E"/>
    <w:rsid w:val="0061311A"/>
    <w:rsid w:val="00616F0A"/>
    <w:rsid w:val="00617DA0"/>
    <w:rsid w:val="006240E3"/>
    <w:rsid w:val="00632A4E"/>
    <w:rsid w:val="006379ED"/>
    <w:rsid w:val="00655A95"/>
    <w:rsid w:val="006602A5"/>
    <w:rsid w:val="00665073"/>
    <w:rsid w:val="00666489"/>
    <w:rsid w:val="0067728B"/>
    <w:rsid w:val="006906EA"/>
    <w:rsid w:val="006943D6"/>
    <w:rsid w:val="00695343"/>
    <w:rsid w:val="00695AF1"/>
    <w:rsid w:val="00695E24"/>
    <w:rsid w:val="006A15F4"/>
    <w:rsid w:val="006A2BEA"/>
    <w:rsid w:val="006B1115"/>
    <w:rsid w:val="006B3CBE"/>
    <w:rsid w:val="006B4A28"/>
    <w:rsid w:val="006B5B0B"/>
    <w:rsid w:val="006C17B0"/>
    <w:rsid w:val="006C357B"/>
    <w:rsid w:val="006C612E"/>
    <w:rsid w:val="006D61C6"/>
    <w:rsid w:val="006E105E"/>
    <w:rsid w:val="006E5E48"/>
    <w:rsid w:val="006F40D5"/>
    <w:rsid w:val="006F49DD"/>
    <w:rsid w:val="00705ADA"/>
    <w:rsid w:val="007075C4"/>
    <w:rsid w:val="007152C6"/>
    <w:rsid w:val="007164D2"/>
    <w:rsid w:val="00716623"/>
    <w:rsid w:val="00723472"/>
    <w:rsid w:val="00724F34"/>
    <w:rsid w:val="0072556B"/>
    <w:rsid w:val="00726287"/>
    <w:rsid w:val="007339D7"/>
    <w:rsid w:val="007402A0"/>
    <w:rsid w:val="00741CD1"/>
    <w:rsid w:val="00744FBC"/>
    <w:rsid w:val="0074753D"/>
    <w:rsid w:val="00763F68"/>
    <w:rsid w:val="00770E4A"/>
    <w:rsid w:val="007737B3"/>
    <w:rsid w:val="00781302"/>
    <w:rsid w:val="00793206"/>
    <w:rsid w:val="007A7739"/>
    <w:rsid w:val="007B17EA"/>
    <w:rsid w:val="007B4C8C"/>
    <w:rsid w:val="007C0B72"/>
    <w:rsid w:val="007C3504"/>
    <w:rsid w:val="007C64EF"/>
    <w:rsid w:val="007C7614"/>
    <w:rsid w:val="007D21FC"/>
    <w:rsid w:val="007D3455"/>
    <w:rsid w:val="007D58C9"/>
    <w:rsid w:val="007F46FE"/>
    <w:rsid w:val="007F6443"/>
    <w:rsid w:val="00800A7E"/>
    <w:rsid w:val="00807DCB"/>
    <w:rsid w:val="00817203"/>
    <w:rsid w:val="00830F97"/>
    <w:rsid w:val="00837107"/>
    <w:rsid w:val="00845188"/>
    <w:rsid w:val="00847A9E"/>
    <w:rsid w:val="00851E82"/>
    <w:rsid w:val="008566DD"/>
    <w:rsid w:val="00861A41"/>
    <w:rsid w:val="0087295C"/>
    <w:rsid w:val="00873FD1"/>
    <w:rsid w:val="008754F1"/>
    <w:rsid w:val="00881648"/>
    <w:rsid w:val="00882EB6"/>
    <w:rsid w:val="0088421D"/>
    <w:rsid w:val="008860FF"/>
    <w:rsid w:val="0089141F"/>
    <w:rsid w:val="008938CA"/>
    <w:rsid w:val="00893AE3"/>
    <w:rsid w:val="008B4367"/>
    <w:rsid w:val="008C0F5D"/>
    <w:rsid w:val="008C565F"/>
    <w:rsid w:val="008D384F"/>
    <w:rsid w:val="008E6596"/>
    <w:rsid w:val="008E7DB4"/>
    <w:rsid w:val="008F167D"/>
    <w:rsid w:val="008F19D7"/>
    <w:rsid w:val="008F2436"/>
    <w:rsid w:val="008F330E"/>
    <w:rsid w:val="008F5B1D"/>
    <w:rsid w:val="008F78B3"/>
    <w:rsid w:val="00900BFB"/>
    <w:rsid w:val="00901DEC"/>
    <w:rsid w:val="009151A1"/>
    <w:rsid w:val="00916ADC"/>
    <w:rsid w:val="00930787"/>
    <w:rsid w:val="0093172D"/>
    <w:rsid w:val="00933A42"/>
    <w:rsid w:val="0093593B"/>
    <w:rsid w:val="009425F4"/>
    <w:rsid w:val="00943951"/>
    <w:rsid w:val="00947843"/>
    <w:rsid w:val="00953622"/>
    <w:rsid w:val="00956CDF"/>
    <w:rsid w:val="00972B74"/>
    <w:rsid w:val="00975DBD"/>
    <w:rsid w:val="00990FA5"/>
    <w:rsid w:val="00996DA9"/>
    <w:rsid w:val="009A0B26"/>
    <w:rsid w:val="009A6802"/>
    <w:rsid w:val="009A7567"/>
    <w:rsid w:val="009C0A4C"/>
    <w:rsid w:val="009D1E1C"/>
    <w:rsid w:val="009D5567"/>
    <w:rsid w:val="009E0094"/>
    <w:rsid w:val="009E18D2"/>
    <w:rsid w:val="009E5AE7"/>
    <w:rsid w:val="009F1A00"/>
    <w:rsid w:val="00A1705B"/>
    <w:rsid w:val="00A222E0"/>
    <w:rsid w:val="00A22379"/>
    <w:rsid w:val="00A27865"/>
    <w:rsid w:val="00A31AB3"/>
    <w:rsid w:val="00A31E86"/>
    <w:rsid w:val="00A37291"/>
    <w:rsid w:val="00A40219"/>
    <w:rsid w:val="00A43EF1"/>
    <w:rsid w:val="00A57A43"/>
    <w:rsid w:val="00A57CC9"/>
    <w:rsid w:val="00A63121"/>
    <w:rsid w:val="00A731A5"/>
    <w:rsid w:val="00A80C01"/>
    <w:rsid w:val="00A8306A"/>
    <w:rsid w:val="00A90AD1"/>
    <w:rsid w:val="00A92BF3"/>
    <w:rsid w:val="00AA3C32"/>
    <w:rsid w:val="00AA7419"/>
    <w:rsid w:val="00AB1402"/>
    <w:rsid w:val="00AB1F6A"/>
    <w:rsid w:val="00AB45E0"/>
    <w:rsid w:val="00AB4EA5"/>
    <w:rsid w:val="00AB5B34"/>
    <w:rsid w:val="00AC10EA"/>
    <w:rsid w:val="00AC37B1"/>
    <w:rsid w:val="00AC3887"/>
    <w:rsid w:val="00AC5F76"/>
    <w:rsid w:val="00AD0D82"/>
    <w:rsid w:val="00AD3C9F"/>
    <w:rsid w:val="00AD67E7"/>
    <w:rsid w:val="00AF19D7"/>
    <w:rsid w:val="00AF3C4E"/>
    <w:rsid w:val="00AF481B"/>
    <w:rsid w:val="00B0343F"/>
    <w:rsid w:val="00B03AA9"/>
    <w:rsid w:val="00B05352"/>
    <w:rsid w:val="00B16E1B"/>
    <w:rsid w:val="00B34334"/>
    <w:rsid w:val="00B4180B"/>
    <w:rsid w:val="00B46226"/>
    <w:rsid w:val="00B46A70"/>
    <w:rsid w:val="00B50734"/>
    <w:rsid w:val="00B532EA"/>
    <w:rsid w:val="00B81FB0"/>
    <w:rsid w:val="00B82A15"/>
    <w:rsid w:val="00B851CE"/>
    <w:rsid w:val="00B90F43"/>
    <w:rsid w:val="00BA1A6C"/>
    <w:rsid w:val="00BB4D23"/>
    <w:rsid w:val="00BD17FB"/>
    <w:rsid w:val="00BD3F74"/>
    <w:rsid w:val="00BD6607"/>
    <w:rsid w:val="00BD76D2"/>
    <w:rsid w:val="00BD7915"/>
    <w:rsid w:val="00BE3BA9"/>
    <w:rsid w:val="00BF6272"/>
    <w:rsid w:val="00C00B9D"/>
    <w:rsid w:val="00C11E04"/>
    <w:rsid w:val="00C14FFE"/>
    <w:rsid w:val="00C20B17"/>
    <w:rsid w:val="00C2240A"/>
    <w:rsid w:val="00C2327C"/>
    <w:rsid w:val="00C24267"/>
    <w:rsid w:val="00C34116"/>
    <w:rsid w:val="00C42BED"/>
    <w:rsid w:val="00C43616"/>
    <w:rsid w:val="00C43751"/>
    <w:rsid w:val="00C52170"/>
    <w:rsid w:val="00C6292E"/>
    <w:rsid w:val="00C67074"/>
    <w:rsid w:val="00C72666"/>
    <w:rsid w:val="00C9035F"/>
    <w:rsid w:val="00C90DBB"/>
    <w:rsid w:val="00C96859"/>
    <w:rsid w:val="00CA57D2"/>
    <w:rsid w:val="00CB41F7"/>
    <w:rsid w:val="00CC14B6"/>
    <w:rsid w:val="00CC1568"/>
    <w:rsid w:val="00CC2DF1"/>
    <w:rsid w:val="00CC5210"/>
    <w:rsid w:val="00CD19DB"/>
    <w:rsid w:val="00CD55A7"/>
    <w:rsid w:val="00CE1C99"/>
    <w:rsid w:val="00CE6B7E"/>
    <w:rsid w:val="00D004A0"/>
    <w:rsid w:val="00D12B52"/>
    <w:rsid w:val="00D17FF6"/>
    <w:rsid w:val="00D273F3"/>
    <w:rsid w:val="00D36802"/>
    <w:rsid w:val="00D36D32"/>
    <w:rsid w:val="00D515BA"/>
    <w:rsid w:val="00D51F99"/>
    <w:rsid w:val="00D525D7"/>
    <w:rsid w:val="00D70527"/>
    <w:rsid w:val="00D71842"/>
    <w:rsid w:val="00D77A03"/>
    <w:rsid w:val="00D846A8"/>
    <w:rsid w:val="00D847DE"/>
    <w:rsid w:val="00D85985"/>
    <w:rsid w:val="00DA39B7"/>
    <w:rsid w:val="00DB7762"/>
    <w:rsid w:val="00DC2ACC"/>
    <w:rsid w:val="00DC4C29"/>
    <w:rsid w:val="00DD2685"/>
    <w:rsid w:val="00DD3F56"/>
    <w:rsid w:val="00DE46F5"/>
    <w:rsid w:val="00DE6D75"/>
    <w:rsid w:val="00DF1AED"/>
    <w:rsid w:val="00DF54B8"/>
    <w:rsid w:val="00DF6CF9"/>
    <w:rsid w:val="00E01A2A"/>
    <w:rsid w:val="00E1674F"/>
    <w:rsid w:val="00E307BE"/>
    <w:rsid w:val="00E32F43"/>
    <w:rsid w:val="00E365B0"/>
    <w:rsid w:val="00E3701E"/>
    <w:rsid w:val="00E42793"/>
    <w:rsid w:val="00E42D6C"/>
    <w:rsid w:val="00E52FBF"/>
    <w:rsid w:val="00E623BF"/>
    <w:rsid w:val="00E6320E"/>
    <w:rsid w:val="00E74163"/>
    <w:rsid w:val="00E754E1"/>
    <w:rsid w:val="00E84AB7"/>
    <w:rsid w:val="00E85434"/>
    <w:rsid w:val="00E94F8C"/>
    <w:rsid w:val="00E95746"/>
    <w:rsid w:val="00E95B49"/>
    <w:rsid w:val="00EB0E94"/>
    <w:rsid w:val="00EB346A"/>
    <w:rsid w:val="00EB6A78"/>
    <w:rsid w:val="00EC01BF"/>
    <w:rsid w:val="00EC6B3C"/>
    <w:rsid w:val="00EF2582"/>
    <w:rsid w:val="00EF3BAF"/>
    <w:rsid w:val="00EF6BD1"/>
    <w:rsid w:val="00F077BA"/>
    <w:rsid w:val="00F11E91"/>
    <w:rsid w:val="00F12C5C"/>
    <w:rsid w:val="00F155F2"/>
    <w:rsid w:val="00F21721"/>
    <w:rsid w:val="00F2187C"/>
    <w:rsid w:val="00F22982"/>
    <w:rsid w:val="00F23A9D"/>
    <w:rsid w:val="00F2430D"/>
    <w:rsid w:val="00F256E7"/>
    <w:rsid w:val="00F30D5A"/>
    <w:rsid w:val="00F311E9"/>
    <w:rsid w:val="00F427CB"/>
    <w:rsid w:val="00F4295E"/>
    <w:rsid w:val="00F43F47"/>
    <w:rsid w:val="00F5064F"/>
    <w:rsid w:val="00F54903"/>
    <w:rsid w:val="00F5627C"/>
    <w:rsid w:val="00F63CBA"/>
    <w:rsid w:val="00F65FDC"/>
    <w:rsid w:val="00F71E15"/>
    <w:rsid w:val="00F71E8D"/>
    <w:rsid w:val="00F720BD"/>
    <w:rsid w:val="00F73453"/>
    <w:rsid w:val="00F84D75"/>
    <w:rsid w:val="00F90775"/>
    <w:rsid w:val="00F908D8"/>
    <w:rsid w:val="00F90A88"/>
    <w:rsid w:val="00F92969"/>
    <w:rsid w:val="00F97E45"/>
    <w:rsid w:val="00FB2FF1"/>
    <w:rsid w:val="00FC70FA"/>
    <w:rsid w:val="00FD0D38"/>
    <w:rsid w:val="00FE0C98"/>
    <w:rsid w:val="00FE193B"/>
    <w:rsid w:val="00FE29B0"/>
    <w:rsid w:val="00FE44A2"/>
    <w:rsid w:val="00FF0418"/>
    <w:rsid w:val="00FF4442"/>
    <w:rsid w:val="00FF52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9A7C"/>
  <w15:chartTrackingRefBased/>
  <w15:docId w15:val="{F9C79E7E-2DF1-45CE-BF4D-4AE20786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33"/>
    <w:pPr>
      <w:suppressAutoHyphens/>
      <w:spacing w:after="0" w:line="240" w:lineRule="auto"/>
    </w:pPr>
    <w:rPr>
      <w:rFonts w:ascii="Verdana" w:eastAsia="Times New Roman" w:hAnsi="Verdana" w:cs="Times New Roman"/>
      <w:color w:val="00000A"/>
      <w:sz w:val="20"/>
      <w:szCs w:val="20"/>
      <w:lang w:val="gl-ES" w:eastAsia="ar-SA"/>
    </w:rPr>
  </w:style>
  <w:style w:type="paragraph" w:styleId="Ttulo3">
    <w:name w:val="heading 3"/>
    <w:basedOn w:val="Normal"/>
    <w:link w:val="Ttulo3Car"/>
    <w:uiPriority w:val="9"/>
    <w:qFormat/>
    <w:rsid w:val="00C6292E"/>
    <w:pPr>
      <w:suppressAutoHyphens w:val="0"/>
      <w:spacing w:before="100" w:beforeAutospacing="1" w:after="100" w:afterAutospacing="1"/>
      <w:outlineLvl w:val="2"/>
    </w:pPr>
    <w:rPr>
      <w:rFonts w:ascii="Times New Roman" w:hAnsi="Times New Roman"/>
      <w:b/>
      <w:bCs/>
      <w:color w:val="auto"/>
      <w:sz w:val="27"/>
      <w:szCs w:val="27"/>
      <w:lang w:val="es-ES"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1611"/>
    <w:pPr>
      <w:tabs>
        <w:tab w:val="center" w:pos="4252"/>
        <w:tab w:val="right" w:pos="8504"/>
      </w:tabs>
    </w:pPr>
  </w:style>
  <w:style w:type="character" w:customStyle="1" w:styleId="EncabezadoCar">
    <w:name w:val="Encabezado Car"/>
    <w:basedOn w:val="Fuentedeprrafopredeter"/>
    <w:link w:val="Encabezado"/>
    <w:uiPriority w:val="99"/>
    <w:rsid w:val="002E1611"/>
    <w:rPr>
      <w:rFonts w:ascii="Verdana" w:eastAsia="Times New Roman" w:hAnsi="Verdana" w:cs="Times New Roman"/>
      <w:color w:val="00000A"/>
      <w:sz w:val="20"/>
      <w:szCs w:val="20"/>
      <w:lang w:val="gl-ES" w:eastAsia="ar-SA"/>
    </w:rPr>
  </w:style>
  <w:style w:type="paragraph" w:styleId="Piedepgina">
    <w:name w:val="footer"/>
    <w:basedOn w:val="Normal"/>
    <w:link w:val="PiedepginaCar"/>
    <w:uiPriority w:val="99"/>
    <w:unhideWhenUsed/>
    <w:rsid w:val="002E1611"/>
    <w:pPr>
      <w:tabs>
        <w:tab w:val="center" w:pos="4252"/>
        <w:tab w:val="right" w:pos="8504"/>
      </w:tabs>
    </w:pPr>
  </w:style>
  <w:style w:type="character" w:customStyle="1" w:styleId="PiedepginaCar">
    <w:name w:val="Pie de página Car"/>
    <w:basedOn w:val="Fuentedeprrafopredeter"/>
    <w:link w:val="Piedepgina"/>
    <w:uiPriority w:val="99"/>
    <w:rsid w:val="002E1611"/>
    <w:rPr>
      <w:rFonts w:ascii="Verdana" w:eastAsia="Times New Roman" w:hAnsi="Verdana" w:cs="Times New Roman"/>
      <w:color w:val="00000A"/>
      <w:sz w:val="20"/>
      <w:szCs w:val="20"/>
      <w:lang w:val="gl-ES" w:eastAsia="ar-SA"/>
    </w:rPr>
  </w:style>
  <w:style w:type="paragraph" w:styleId="Prrafodelista">
    <w:name w:val="List Paragraph"/>
    <w:basedOn w:val="Normal"/>
    <w:uiPriority w:val="34"/>
    <w:qFormat/>
    <w:rsid w:val="005B518D"/>
    <w:pPr>
      <w:ind w:left="720"/>
      <w:contextualSpacing/>
    </w:pPr>
  </w:style>
  <w:style w:type="character" w:styleId="Hipervnculo">
    <w:name w:val="Hyperlink"/>
    <w:basedOn w:val="Fuentedeprrafopredeter"/>
    <w:uiPriority w:val="99"/>
    <w:unhideWhenUsed/>
    <w:rsid w:val="005B518D"/>
    <w:rPr>
      <w:color w:val="0563C1" w:themeColor="hyperlink"/>
      <w:u w:val="single"/>
    </w:rPr>
  </w:style>
  <w:style w:type="character" w:styleId="Refdecomentario">
    <w:name w:val="annotation reference"/>
    <w:basedOn w:val="Fuentedeprrafopredeter"/>
    <w:uiPriority w:val="99"/>
    <w:semiHidden/>
    <w:unhideWhenUsed/>
    <w:rsid w:val="00F97E45"/>
    <w:rPr>
      <w:sz w:val="16"/>
      <w:szCs w:val="16"/>
    </w:rPr>
  </w:style>
  <w:style w:type="table" w:styleId="Tablaconcuadrcula">
    <w:name w:val="Table Grid"/>
    <w:basedOn w:val="Tablanormal"/>
    <w:uiPriority w:val="3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C10EA"/>
    <w:rPr>
      <w:color w:val="954F72" w:themeColor="followedHyperlink"/>
      <w:u w:val="single"/>
    </w:rPr>
  </w:style>
  <w:style w:type="paragraph" w:styleId="Textodeglobo">
    <w:name w:val="Balloon Text"/>
    <w:basedOn w:val="Normal"/>
    <w:link w:val="TextodegloboCar"/>
    <w:uiPriority w:val="99"/>
    <w:semiHidden/>
    <w:unhideWhenUsed/>
    <w:rsid w:val="00F155F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155F2"/>
    <w:rPr>
      <w:rFonts w:ascii="Segoe UI" w:eastAsia="Times New Roman" w:hAnsi="Segoe UI" w:cs="Segoe UI"/>
      <w:color w:val="00000A"/>
      <w:sz w:val="18"/>
      <w:szCs w:val="18"/>
      <w:lang w:val="gl-ES" w:eastAsia="ar-SA"/>
    </w:rPr>
  </w:style>
  <w:style w:type="character" w:styleId="Mencinsinresolver">
    <w:name w:val="Unresolved Mention"/>
    <w:basedOn w:val="Fuentedeprrafopredeter"/>
    <w:uiPriority w:val="99"/>
    <w:semiHidden/>
    <w:unhideWhenUsed/>
    <w:rsid w:val="00AF3C4E"/>
    <w:rPr>
      <w:color w:val="605E5C"/>
      <w:shd w:val="clear" w:color="auto" w:fill="E1DFDD"/>
    </w:rPr>
  </w:style>
  <w:style w:type="character" w:customStyle="1" w:styleId="Ttulo3Car">
    <w:name w:val="Título 3 Car"/>
    <w:basedOn w:val="Fuentedeprrafopredeter"/>
    <w:link w:val="Ttulo3"/>
    <w:uiPriority w:val="9"/>
    <w:rsid w:val="00C6292E"/>
    <w:rPr>
      <w:rFonts w:ascii="Times New Roman" w:eastAsia="Times New Roman" w:hAnsi="Times New Roman" w:cs="Times New Roman"/>
      <w:b/>
      <w:bCs/>
      <w:sz w:val="27"/>
      <w:szCs w:val="27"/>
      <w:lang w:eastAsia="es-ES_tradnl"/>
    </w:rPr>
  </w:style>
  <w:style w:type="paragraph" w:styleId="NormalWeb">
    <w:name w:val="Normal (Web)"/>
    <w:basedOn w:val="Normal"/>
    <w:uiPriority w:val="99"/>
    <w:unhideWhenUsed/>
    <w:rsid w:val="00263CC1"/>
    <w:pPr>
      <w:suppressAutoHyphens w:val="0"/>
      <w:spacing w:before="100" w:beforeAutospacing="1" w:after="100" w:afterAutospacing="1"/>
    </w:pPr>
    <w:rPr>
      <w:rFonts w:ascii="Times New Roman" w:hAnsi="Times New Roman"/>
      <w:color w:val="auto"/>
      <w:sz w:val="24"/>
      <w:szCs w:val="24"/>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424882">
      <w:bodyDiv w:val="1"/>
      <w:marLeft w:val="0"/>
      <w:marRight w:val="0"/>
      <w:marTop w:val="0"/>
      <w:marBottom w:val="0"/>
      <w:divBdr>
        <w:top w:val="none" w:sz="0" w:space="0" w:color="auto"/>
        <w:left w:val="none" w:sz="0" w:space="0" w:color="auto"/>
        <w:bottom w:val="none" w:sz="0" w:space="0" w:color="auto"/>
        <w:right w:val="none" w:sz="0" w:space="0" w:color="auto"/>
      </w:divBdr>
    </w:div>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 w:id="201499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vigo.gal/es/estudiar/gestiones-estudantes/matriculate/matricula-doutoramento" TargetMode="External"/><Relationship Id="rId18" Type="http://schemas.openxmlformats.org/officeDocument/2006/relationships/hyperlink" Target="https://secretaria.uvigo.gal/uv/web/transparencia/grupo/show/5/34" TargetMode="External"/><Relationship Id="rId26" Type="http://schemas.openxmlformats.org/officeDocument/2006/relationships/hyperlink" Target="https://www.uvigo.gal/es/universidad/administracion-persoal/organizacion-administrativa/oficina-relaciones-internacionais" TargetMode="External"/><Relationship Id="rId39" Type="http://schemas.openxmlformats.org/officeDocument/2006/relationships/hyperlink" Target="https://seix.uvigo.es/uv/web/transparencia/grupo/5" TargetMode="External"/><Relationship Id="rId21" Type="http://schemas.openxmlformats.org/officeDocument/2006/relationships/hyperlink" Target="https://secretaria.uvigo.gal/uv/web/transparencia/grupo/show/5/71" TargetMode="External"/><Relationship Id="rId34" Type="http://schemas.openxmlformats.org/officeDocument/2006/relationships/hyperlink" Target="https://www.uvigo.gal/es/universidad/gobierno-uvigo/defensoria-universitaria" TargetMode="External"/><Relationship Id="rId42" Type="http://schemas.openxmlformats.org/officeDocument/2006/relationships/hyperlink" Target="https://www.uvigo.gal/estudar/organizacion-academica/eido-escola-internacional-doutoramento/calidade" TargetMode="External"/><Relationship Id="rId47" Type="http://schemas.openxmlformats.org/officeDocument/2006/relationships/hyperlink" Target="https://tv.uvigo.&#233;/series/5ca1f0e68f4208961ec06285" TargetMode="External"/><Relationship Id="rId50" Type="http://schemas.openxmlformats.org/officeDocument/2006/relationships/hyperlink" Target="http://observatorio.uvigo.gal/es/" TargetMode="External"/><Relationship Id="rId55" Type="http://schemas.openxmlformats.org/officeDocument/2006/relationships/header" Target="head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secretaria.uvigo.gal/uv/web/transparencia/grupo/show/5/22" TargetMode="External"/><Relationship Id="rId29" Type="http://schemas.openxmlformats.org/officeDocument/2006/relationships/hyperlink" Target="https://www.uvigo.gal/es/universidad/administracion-persoal/organizacion-administrativa/unidade-emprego-emprendimiento" TargetMode="External"/><Relationship Id="rId11" Type="http://schemas.openxmlformats.org/officeDocument/2006/relationships/hyperlink" Target="http://doctorado.arte.webs.uvigo.es/docs/Criterios_prorrogas.pdf" TargetMode="External"/><Relationship Id="rId24" Type="http://schemas.openxmlformats.org/officeDocument/2006/relationships/hyperlink" Target="https://www.uvigo.gal/es/universidad/administracion-persoal/organizacion-administrativa/servizo-axudas-estudo-bolsas-prezos-publicos" TargetMode="External"/><Relationship Id="rId32" Type="http://schemas.openxmlformats.org/officeDocument/2006/relationships/hyperlink" Target="https://www.uvigo.gal/es/campus" TargetMode="External"/><Relationship Id="rId37" Type="http://schemas.openxmlformats.org/officeDocument/2006/relationships/hyperlink" Target="https://www.uvigo.gal/estudar/organizacion-academica/eido-escola-internacional-doutoramento/calidade" TargetMode="External"/><Relationship Id="rId40" Type="http://schemas.openxmlformats.org/officeDocument/2006/relationships/hyperlink" Target="https://www.uvigo.gal/es/estudiar/organizacion-academica/eido-escola-internacional-doutoramento/calidad" TargetMode="External"/><Relationship Id="rId45" Type="http://schemas.openxmlformats.org/officeDocument/2006/relationships/hyperlink" Target="https://www.uvigo.gal/es/estudiar/organizacion-academica/planificacion-docente-anual" TargetMode="External"/><Relationship Id="rId53" Type="http://schemas.openxmlformats.org/officeDocument/2006/relationships/hyperlink" Target="https://secretaria.uvigo.gal/uv/web/transparencia/grupo/show/5/6" TargetMode="External"/><Relationship Id="rId58" Type="http://schemas.openxmlformats.org/officeDocument/2006/relationships/theme" Target="theme/theme1.xml"/><Relationship Id="rId5" Type="http://schemas.openxmlformats.org/officeDocument/2006/relationships/styles" Target="styles.xml"/><Relationship Id="rId19" Type="http://schemas.openxmlformats.org/officeDocument/2006/relationships/hyperlink" Target="https://secretaria.uvigo.gal/uv/web/transparencia/informe/show/5/4/1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vigo.gal/es/estudiar/organizacion-academica/eido-escola-internacional-doutoramento/programas-doutoramento" TargetMode="External"/><Relationship Id="rId22" Type="http://schemas.openxmlformats.org/officeDocument/2006/relationships/hyperlink" Target="http://doctorado.arte.webs.uvigo.es/gl/" TargetMode="External"/><Relationship Id="rId27" Type="http://schemas.openxmlformats.org/officeDocument/2006/relationships/hyperlink" Target="https://www.uvigo.gal/es/ven-uvigo/persoal-investigador-visitante" TargetMode="External"/><Relationship Id="rId30" Type="http://schemas.openxmlformats.org/officeDocument/2006/relationships/hyperlink" Target="https://cdl.uvigo.es" TargetMode="External"/><Relationship Id="rId35" Type="http://schemas.openxmlformats.org/officeDocument/2006/relationships/hyperlink" Target="https://www.uvigo.gal/es/universidad/administracion-persoal/organizacion-administrativa/servizo-gestion-estudos-posgrao" TargetMode="External"/><Relationship Id="rId43" Type="http://schemas.openxmlformats.org/officeDocument/2006/relationships/hyperlink" Target="https://secretaria.uvigo.gal/uv/web/transparencia/" TargetMode="External"/><Relationship Id="rId48" Type="http://schemas.openxmlformats.org/officeDocument/2006/relationships/hyperlink" Target="https://www.uvigo.gal/es/campus/atencion-diversidade" TargetMode="External"/><Relationship Id="rId56"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observatorio.uvigo.gal/es/insercion-laboral/informes/insercion-laboral-doctorado-1995-2020/" TargetMode="External"/><Relationship Id="rId3" Type="http://schemas.openxmlformats.org/officeDocument/2006/relationships/customXml" Target="../customXml/item3.xml"/><Relationship Id="rId12" Type="http://schemas.openxmlformats.org/officeDocument/2006/relationships/hyperlink" Target="https://www.uvigo.gal/doutoramento" TargetMode="External"/><Relationship Id="rId17" Type="http://schemas.openxmlformats.org/officeDocument/2006/relationships/hyperlink" Target="https://secretaria.uvigo.gal/uv/web/transparencia/grupo/show/5/36" TargetMode="External"/><Relationship Id="rId25" Type="http://schemas.openxmlformats.org/officeDocument/2006/relationships/hyperlink" Target="https://www.uvigo.gal/es/campus/atencion-diversidade" TargetMode="External"/><Relationship Id="rId33" Type="http://schemas.openxmlformats.org/officeDocument/2006/relationships/hyperlink" Target="https://www.uvigo.gal/es/universidad/gobierno-uvigo/democracia/participacion-alumnado/delegaci&#243;ns-estudantes" TargetMode="External"/><Relationship Id="rId38" Type="http://schemas.openxmlformats.org/officeDocument/2006/relationships/hyperlink" Target="https://seix.uvigo.es/uv/web/transparencia/" TargetMode="External"/><Relationship Id="rId46" Type="http://schemas.openxmlformats.org/officeDocument/2006/relationships/hyperlink" Target="https://www.uvigo.gal/universidade/comunicacion/novas/xornadas-benvida-20242025" TargetMode="External"/><Relationship Id="rId20" Type="http://schemas.openxmlformats.org/officeDocument/2006/relationships/hyperlink" Target="https://secretaria.uvigo.gal/uv/web/transparencia/informe/show/5/4/19" TargetMode="External"/><Relationship Id="rId41" Type="http://schemas.openxmlformats.org/officeDocument/2006/relationships/hyperlink" Target="https://www.uvigo.gal/sites/uvigo.gal/files/contents/paragraph-file/2019-06/Manual%20de%20Calidade.pdf" TargetMode="External"/><Relationship Id="rId54" Type="http://schemas.openxmlformats.org/officeDocument/2006/relationships/hyperlink" Target="file:///Users/nacho/Desktop/DOUTORAMENTO/CALIDADE/SEGUIMIENTO%202025/Documentos/Observatorio%20de%20Personas%20Tituladas%20de%20la%20Universidad%20de%20Vigo"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secretaria.uvigo.gal/uv/web/transparencia/" TargetMode="External"/><Relationship Id="rId23" Type="http://schemas.openxmlformats.org/officeDocument/2006/relationships/hyperlink" Target="https://www.uvigo.gal/es/estudiar/te-asesoramos" TargetMode="External"/><Relationship Id="rId28" Type="http://schemas.openxmlformats.org/officeDocument/2006/relationships/hyperlink" Target="https://www.uvigo.gal/es/universidad/biblioteca" TargetMode="External"/><Relationship Id="rId36" Type="http://schemas.openxmlformats.org/officeDocument/2006/relationships/hyperlink" Target="mailto:doctoradoarte@listas.uvigo" TargetMode="External"/><Relationship Id="rId49" Type="http://schemas.openxmlformats.org/officeDocument/2006/relationships/hyperlink" Target="http://www.acsug.es/gl/insercion" TargetMode="External"/><Relationship Id="rId57" Type="http://schemas.openxmlformats.org/officeDocument/2006/relationships/fontTable" Target="fontTable.xml"/><Relationship Id="rId10" Type="http://schemas.openxmlformats.org/officeDocument/2006/relationships/hyperlink" Target="http://doctorado.arte.webs.uvigo.es/docs/Recomendacions.pdf" TargetMode="External"/><Relationship Id="rId31" Type="http://schemas.openxmlformats.org/officeDocument/2006/relationships/hyperlink" Target="https://www.uvigo.gal/es/campus/cultura/talleres-outros-cursos" TargetMode="External"/><Relationship Id="rId44" Type="http://schemas.openxmlformats.org/officeDocument/2006/relationships/hyperlink" Target="https://secretaria.uvigo.gal/uv/web/normativa/public/show/542" TargetMode="External"/><Relationship Id="rId52" Type="http://schemas.openxmlformats.org/officeDocument/2006/relationships/hyperlink" Target="http://observatorio.uvigo.gal/es/insercion-laboral/informes/insercion-laboral-2020-202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F2B994CF5D637458EB7907FA869B3A7" ma:contentTypeVersion="6" ma:contentTypeDescription="Crear nuevo documento." ma:contentTypeScope="" ma:versionID="17172ee2a9b2e21399a8173b26be8cd3">
  <xsd:schema xmlns:xsd="http://www.w3.org/2001/XMLSchema" xmlns:xs="http://www.w3.org/2001/XMLSchema" xmlns:p="http://schemas.microsoft.com/office/2006/metadata/properties" xmlns:ns2="a46abead-5b81-42c0-a62a-29e0252b96cc" targetNamespace="http://schemas.microsoft.com/office/2006/metadata/properties" ma:root="true" ma:fieldsID="c94a3f344c363a3c751c54c74bcb99e7" ns2:_="">
    <xsd:import namespace="a46abead-5b81-42c0-a62a-29e0252b96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abead-5b81-42c0-a62a-29e0252b96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7889D-B49D-4182-8A44-EDFE5C7DE4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9B1775-7D6D-454D-8E49-2C6AD8A3F10F}">
  <ds:schemaRefs>
    <ds:schemaRef ds:uri="http://schemas.microsoft.com/sharepoint/v3/contenttype/forms"/>
  </ds:schemaRefs>
</ds:datastoreItem>
</file>

<file path=customXml/itemProps3.xml><?xml version="1.0" encoding="utf-8"?>
<ds:datastoreItem xmlns:ds="http://schemas.openxmlformats.org/officeDocument/2006/customXml" ds:itemID="{7F263557-6BAA-4C57-8F49-2379A1D9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abead-5b81-42c0-a62a-29e0252b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43</Pages>
  <Words>18299</Words>
  <Characters>100650</Characters>
  <Application>Microsoft Office Word</Application>
  <DocSecurity>0</DocSecurity>
  <Lines>838</Lines>
  <Paragraphs>237</Paragraphs>
  <ScaleCrop>false</ScaleCrop>
  <HeadingPairs>
    <vt:vector size="2" baseType="variant">
      <vt:variant>
        <vt:lpstr>Título</vt:lpstr>
      </vt:variant>
      <vt:variant>
        <vt:i4>1</vt:i4>
      </vt:variant>
    </vt:vector>
  </HeadingPairs>
  <TitlesOfParts>
    <vt:vector size="1" baseType="lpstr">
      <vt:lpstr>PD Autoinforme de seguimento - ACSUG</vt:lpstr>
    </vt:vector>
  </TitlesOfParts>
  <Company/>
  <LinksUpToDate>false</LinksUpToDate>
  <CharactersWithSpaces>118712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 Autoinforme de seguimento - ACSUG</dc:title>
  <dc:subject/>
  <dc:creator>Ignacio Fernando Barcia Rodríguez</dc:creator>
  <cp:keywords/>
  <dc:description/>
  <cp:lastModifiedBy>Ignacio Fernando Barcia Rodríguez</cp:lastModifiedBy>
  <cp:revision>3</cp:revision>
  <cp:lastPrinted>2025-06-20T07:56:00Z</cp:lastPrinted>
  <dcterms:created xsi:type="dcterms:W3CDTF">2025-06-20T07:56:00Z</dcterms:created>
  <dcterms:modified xsi:type="dcterms:W3CDTF">2025-06-20T07:57:00Z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0x0101005F2B994CF5D637458EB7907FA869B3A7</vt:lpwstr>
  </property>
</Properties>
</file>