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9D23"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13D8454C" w14:textId="48585DD2" w:rsidR="002E1611" w:rsidRPr="00CB41F7" w:rsidRDefault="002E1611" w:rsidP="00CB41F7">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7152C6">
        <w:rPr>
          <w:rFonts w:eastAsia="Calibri"/>
          <w:b/>
          <w:bCs/>
          <w:caps/>
          <w:color w:val="000000" w:themeColor="text1"/>
          <w:sz w:val="32"/>
          <w:szCs w:val="32"/>
          <w:lang w:eastAsia="en-US"/>
        </w:rPr>
        <w:t>SEGUIMENTO</w:t>
      </w:r>
    </w:p>
    <w:p w14:paraId="6AE73891"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4F40BB91" w14:textId="4D4DF172" w:rsidR="003A5A2B" w:rsidRPr="0004389C" w:rsidRDefault="00845188" w:rsidP="003A5A2B">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w:t>
      </w:r>
      <w:r w:rsidR="006A15F4">
        <w:rPr>
          <w:rFonts w:eastAsia="Calibri"/>
          <w:b/>
          <w:bCs/>
          <w:caps/>
          <w:color w:val="0070C0"/>
          <w:sz w:val="40"/>
          <w:szCs w:val="40"/>
          <w:lang w:eastAsia="en-US"/>
        </w:rPr>
        <w:t>5</w:t>
      </w:r>
    </w:p>
    <w:p w14:paraId="016894C1" w14:textId="77777777" w:rsidR="003A5A2B" w:rsidRPr="00EB14A4" w:rsidRDefault="003A5A2B" w:rsidP="003A5A2B">
      <w:pPr>
        <w:suppressAutoHyphens w:val="0"/>
        <w:spacing w:before="120" w:after="120"/>
        <w:jc w:val="center"/>
        <w:outlineLvl w:val="1"/>
        <w:rPr>
          <w:rFonts w:eastAsia="Calibri"/>
          <w:b/>
          <w:bCs/>
          <w:caps/>
          <w:color w:val="auto"/>
          <w:sz w:val="28"/>
          <w:szCs w:val="40"/>
          <w:lang w:eastAsia="en-US"/>
        </w:rPr>
      </w:pPr>
    </w:p>
    <w:p w14:paraId="241F69E3" w14:textId="58F7E016" w:rsidR="003A5A2B" w:rsidRPr="00EB14A4" w:rsidRDefault="004228EC" w:rsidP="003A5A2B">
      <w:pPr>
        <w:suppressAutoHyphens w:val="0"/>
        <w:spacing w:before="120" w:after="120"/>
        <w:jc w:val="center"/>
        <w:outlineLvl w:val="1"/>
        <w:rPr>
          <w:rFonts w:eastAsia="Calibri"/>
          <w:b/>
          <w:bCs/>
          <w:caps/>
          <w:color w:val="auto"/>
          <w:sz w:val="28"/>
          <w:szCs w:val="40"/>
          <w:lang w:eastAsia="en-US"/>
        </w:rPr>
      </w:pPr>
      <w:r>
        <w:rPr>
          <w:rFonts w:eastAsia="Calibri"/>
          <w:b/>
          <w:bCs/>
          <w:caps/>
          <w:color w:val="auto"/>
          <w:sz w:val="28"/>
          <w:szCs w:val="40"/>
          <w:lang w:eastAsia="en-US"/>
        </w:rPr>
        <w:t>C</w:t>
      </w:r>
      <w:r w:rsidR="007152C6">
        <w:rPr>
          <w:rFonts w:eastAsia="Calibri"/>
          <w:b/>
          <w:bCs/>
          <w:caps/>
          <w:color w:val="auto"/>
          <w:sz w:val="28"/>
          <w:szCs w:val="40"/>
          <w:lang w:eastAsia="en-US"/>
        </w:rPr>
        <w:t>URSOS</w:t>
      </w:r>
      <w:r w:rsidR="003A5A2B" w:rsidRPr="00EB14A4">
        <w:rPr>
          <w:rFonts w:eastAsia="Calibri"/>
          <w:b/>
          <w:bCs/>
          <w:caps/>
          <w:color w:val="auto"/>
          <w:sz w:val="28"/>
          <w:szCs w:val="40"/>
          <w:lang w:eastAsia="en-US"/>
        </w:rPr>
        <w:t xml:space="preserve"> académico</w:t>
      </w:r>
      <w:r w:rsidR="007152C6">
        <w:rPr>
          <w:rFonts w:eastAsia="Calibri"/>
          <w:b/>
          <w:bCs/>
          <w:caps/>
          <w:color w:val="auto"/>
          <w:sz w:val="28"/>
          <w:szCs w:val="40"/>
          <w:lang w:eastAsia="en-US"/>
        </w:rPr>
        <w:t>S</w:t>
      </w:r>
    </w:p>
    <w:p w14:paraId="642DDEAA" w14:textId="765256F4" w:rsidR="003A5A2B" w:rsidRPr="0004389C" w:rsidRDefault="003A5A2B" w:rsidP="003A5A2B">
      <w:pPr>
        <w:suppressAutoHyphens w:val="0"/>
        <w:spacing w:before="120" w:after="120"/>
        <w:jc w:val="center"/>
        <w:outlineLvl w:val="1"/>
        <w:rPr>
          <w:rFonts w:eastAsia="Calibri"/>
          <w:bCs/>
          <w:caps/>
          <w:color w:val="0070C0"/>
          <w:sz w:val="32"/>
          <w:szCs w:val="32"/>
          <w:lang w:eastAsia="en-US"/>
        </w:rPr>
      </w:pPr>
      <w:r w:rsidRPr="0004389C">
        <w:rPr>
          <w:rFonts w:eastAsia="Calibri"/>
          <w:bCs/>
          <w:caps/>
          <w:color w:val="0070C0"/>
          <w:sz w:val="32"/>
          <w:szCs w:val="32"/>
          <w:lang w:eastAsia="en-US"/>
        </w:rPr>
        <w:t>20</w:t>
      </w:r>
      <w:r w:rsidR="00B16E1B">
        <w:rPr>
          <w:rFonts w:eastAsia="Calibri"/>
          <w:bCs/>
          <w:caps/>
          <w:color w:val="0070C0"/>
          <w:sz w:val="32"/>
          <w:szCs w:val="32"/>
          <w:lang w:eastAsia="en-US"/>
        </w:rPr>
        <w:t>20</w:t>
      </w:r>
      <w:r w:rsidRPr="0004389C">
        <w:rPr>
          <w:rFonts w:eastAsia="Calibri"/>
          <w:bCs/>
          <w:caps/>
          <w:color w:val="0070C0"/>
          <w:sz w:val="32"/>
          <w:szCs w:val="32"/>
          <w:lang w:eastAsia="en-US"/>
        </w:rPr>
        <w:t>/</w:t>
      </w:r>
      <w:r w:rsidR="006A15F4">
        <w:rPr>
          <w:rFonts w:eastAsia="Calibri"/>
          <w:bCs/>
          <w:caps/>
          <w:color w:val="0070C0"/>
          <w:sz w:val="32"/>
          <w:szCs w:val="32"/>
          <w:lang w:eastAsia="en-US"/>
        </w:rPr>
        <w:t>2</w:t>
      </w:r>
      <w:r w:rsidR="00B16E1B">
        <w:rPr>
          <w:rFonts w:eastAsia="Calibri"/>
          <w:bCs/>
          <w:caps/>
          <w:color w:val="0070C0"/>
          <w:sz w:val="32"/>
          <w:szCs w:val="32"/>
          <w:lang w:eastAsia="en-US"/>
        </w:rPr>
        <w:t>1</w:t>
      </w:r>
      <w:r w:rsidRPr="0004389C">
        <w:rPr>
          <w:rFonts w:eastAsia="Calibri"/>
          <w:bCs/>
          <w:caps/>
          <w:color w:val="0070C0"/>
          <w:sz w:val="32"/>
          <w:szCs w:val="32"/>
          <w:lang w:eastAsia="en-US"/>
        </w:rPr>
        <w:t xml:space="preserve"> - 202</w:t>
      </w:r>
      <w:r w:rsidR="006A15F4">
        <w:rPr>
          <w:rFonts w:eastAsia="Calibri"/>
          <w:bCs/>
          <w:caps/>
          <w:color w:val="0070C0"/>
          <w:sz w:val="32"/>
          <w:szCs w:val="32"/>
          <w:lang w:eastAsia="en-US"/>
        </w:rPr>
        <w:t>3</w:t>
      </w:r>
      <w:r w:rsidRPr="0004389C">
        <w:rPr>
          <w:rFonts w:eastAsia="Calibri"/>
          <w:bCs/>
          <w:caps/>
          <w:color w:val="0070C0"/>
          <w:sz w:val="32"/>
          <w:szCs w:val="32"/>
          <w:lang w:eastAsia="en-US"/>
        </w:rPr>
        <w:t>/2</w:t>
      </w:r>
      <w:r w:rsidR="006A15F4">
        <w:rPr>
          <w:rFonts w:eastAsia="Calibri"/>
          <w:bCs/>
          <w:caps/>
          <w:color w:val="0070C0"/>
          <w:sz w:val="32"/>
          <w:szCs w:val="32"/>
          <w:lang w:eastAsia="en-US"/>
        </w:rPr>
        <w:t>4</w:t>
      </w:r>
    </w:p>
    <w:p w14:paraId="6BBEE061" w14:textId="77777777" w:rsidR="00CB41F7" w:rsidRPr="00CB41F7" w:rsidRDefault="00CB41F7" w:rsidP="00CB41F7">
      <w:pPr>
        <w:suppressAutoHyphens w:val="0"/>
        <w:spacing w:before="120" w:after="120"/>
        <w:jc w:val="center"/>
        <w:outlineLvl w:val="1"/>
        <w:rPr>
          <w:rFonts w:eastAsia="Calibri"/>
          <w:b/>
          <w:bCs/>
          <w:caps/>
          <w:color w:val="0070C0"/>
          <w:sz w:val="28"/>
          <w:szCs w:val="40"/>
          <w:lang w:eastAsia="en-US"/>
        </w:rPr>
      </w:pPr>
    </w:p>
    <w:p w14:paraId="14B2CB9F" w14:textId="77777777" w:rsidR="003B3FB3"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14:paraId="2A3A5945" w14:textId="77777777" w:rsidR="00CB41F7"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14:paraId="1B7F82FC"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FE1213"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FE1213" w:rsidRDefault="002E1611" w:rsidP="002E1611">
            <w:pPr>
              <w:numPr>
                <w:ilvl w:val="2"/>
                <w:numId w:val="2"/>
              </w:numPr>
              <w:suppressAutoHyphens w:val="0"/>
              <w:contextualSpacing/>
              <w:jc w:val="center"/>
              <w:rPr>
                <w:rFonts w:cs="Arial"/>
                <w:b/>
                <w:bCs/>
                <w:color w:val="auto"/>
                <w:szCs w:val="24"/>
              </w:rPr>
            </w:pPr>
            <w:r>
              <w:rPr>
                <w:rFonts w:cs="Arial"/>
                <w:b/>
                <w:color w:val="auto"/>
                <w:szCs w:val="24"/>
              </w:rPr>
              <w:t>DATOS DO PROGRAMA</w:t>
            </w:r>
          </w:p>
        </w:tc>
      </w:tr>
      <w:tr w:rsidR="002E1611" w:rsidRPr="00FE1213"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DFE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50D029B6" w14:textId="34D1176F" w:rsidR="002E1611" w:rsidRPr="00EC6B3C" w:rsidRDefault="00CF2288" w:rsidP="001529EC">
            <w:pPr>
              <w:spacing w:line="288" w:lineRule="auto"/>
              <w:jc w:val="both"/>
              <w:rPr>
                <w:rFonts w:cs="Arial"/>
                <w:bCs/>
                <w:color w:val="auto"/>
                <w:sz w:val="16"/>
                <w:szCs w:val="16"/>
              </w:rPr>
            </w:pPr>
            <w:r>
              <w:rPr>
                <w:rFonts w:cs="Arial"/>
                <w:bCs/>
                <w:color w:val="auto"/>
                <w:sz w:val="16"/>
                <w:szCs w:val="16"/>
              </w:rPr>
              <w:t>BIOTECNOLOXÍA AVANZADA</w:t>
            </w:r>
          </w:p>
        </w:tc>
      </w:tr>
      <w:tr w:rsidR="002E1611" w:rsidRPr="00FE1213"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97255E1"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2556970" w14:textId="77777777" w:rsidR="002E1611" w:rsidRPr="00EC6B3C" w:rsidRDefault="00EC6B3C" w:rsidP="001529EC">
            <w:pPr>
              <w:spacing w:line="288" w:lineRule="auto"/>
              <w:jc w:val="both"/>
              <w:rPr>
                <w:rFonts w:cs="Arial"/>
                <w:bCs/>
                <w:color w:val="auto"/>
                <w:sz w:val="16"/>
                <w:szCs w:val="16"/>
              </w:rPr>
            </w:pPr>
            <w:r>
              <w:rPr>
                <w:rFonts w:cs="Arial"/>
                <w:bCs/>
                <w:color w:val="auto"/>
                <w:sz w:val="16"/>
                <w:szCs w:val="16"/>
              </w:rPr>
              <w:t>UNIVERSIDADE DE VIGO</w:t>
            </w:r>
          </w:p>
        </w:tc>
      </w:tr>
      <w:tr w:rsidR="002E1611" w:rsidRPr="00FE1213"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60506B" w14:textId="77777777" w:rsidR="002E1611" w:rsidRPr="00FE1213" w:rsidRDefault="002E1611" w:rsidP="001529EC">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8162EC" w14:textId="77777777" w:rsidR="003A51FE" w:rsidRDefault="003A51FE" w:rsidP="001529EC">
            <w:pPr>
              <w:spacing w:line="288" w:lineRule="auto"/>
              <w:jc w:val="both"/>
              <w:rPr>
                <w:rFonts w:cs="Arial"/>
                <w:bCs/>
                <w:color w:val="auto"/>
                <w:sz w:val="16"/>
                <w:szCs w:val="16"/>
              </w:rPr>
            </w:pPr>
            <w:r>
              <w:rPr>
                <w:rFonts w:cs="Arial"/>
                <w:bCs/>
                <w:color w:val="auto"/>
                <w:sz w:val="16"/>
                <w:szCs w:val="16"/>
              </w:rPr>
              <w:t>UNIVERSIDADE DE VIGO</w:t>
            </w:r>
            <w:r w:rsidRPr="00CF2288">
              <w:rPr>
                <w:rFonts w:cs="Arial"/>
                <w:bCs/>
                <w:color w:val="auto"/>
                <w:sz w:val="16"/>
                <w:szCs w:val="16"/>
              </w:rPr>
              <w:t xml:space="preserve"> </w:t>
            </w:r>
          </w:p>
          <w:p w14:paraId="10F9DFC2" w14:textId="69968BE3" w:rsidR="002E1611" w:rsidRPr="00EC6B3C" w:rsidRDefault="00CF2288" w:rsidP="001529EC">
            <w:pPr>
              <w:spacing w:line="288" w:lineRule="auto"/>
              <w:jc w:val="both"/>
              <w:rPr>
                <w:rFonts w:cs="Arial"/>
                <w:bCs/>
                <w:color w:val="auto"/>
                <w:sz w:val="16"/>
                <w:szCs w:val="16"/>
              </w:rPr>
            </w:pPr>
            <w:r w:rsidRPr="00CF2288">
              <w:rPr>
                <w:rFonts w:cs="Arial"/>
                <w:bCs/>
                <w:color w:val="auto"/>
                <w:sz w:val="16"/>
                <w:szCs w:val="16"/>
              </w:rPr>
              <w:t>UNIVERSIDAD DE A CORUÑA</w:t>
            </w:r>
          </w:p>
        </w:tc>
      </w:tr>
      <w:tr w:rsidR="002E1611" w:rsidRPr="00FE1213"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77D56F"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243E5DB" w14:textId="77777777" w:rsidR="002E1611" w:rsidRPr="00EC6B3C" w:rsidRDefault="00AC3887" w:rsidP="00EC6B3C">
            <w:pPr>
              <w:spacing w:line="288" w:lineRule="auto"/>
              <w:jc w:val="both"/>
              <w:rPr>
                <w:rFonts w:cs="Arial"/>
                <w:bCs/>
                <w:color w:val="auto"/>
                <w:sz w:val="16"/>
                <w:szCs w:val="16"/>
              </w:rPr>
            </w:pPr>
            <w:r w:rsidRPr="00EC6B3C">
              <w:rPr>
                <w:rFonts w:cs="Arial"/>
                <w:bCs/>
                <w:color w:val="auto"/>
                <w:sz w:val="16"/>
                <w:szCs w:val="16"/>
              </w:rPr>
              <w:t>E</w:t>
            </w:r>
            <w:r w:rsidR="00EC6B3C">
              <w:rPr>
                <w:rFonts w:cs="Arial"/>
                <w:bCs/>
                <w:color w:val="auto"/>
                <w:sz w:val="16"/>
                <w:szCs w:val="16"/>
              </w:rPr>
              <w:t xml:space="preserve">SCOLA INTERNACIONAL DE DOUTORAMENTO </w:t>
            </w:r>
            <w:r w:rsidRPr="00EC6B3C">
              <w:rPr>
                <w:rFonts w:cs="Arial"/>
                <w:bCs/>
                <w:color w:val="auto"/>
                <w:sz w:val="16"/>
                <w:szCs w:val="16"/>
              </w:rPr>
              <w:t>(E</w:t>
            </w:r>
            <w:r w:rsidR="00EC6B3C">
              <w:rPr>
                <w:rFonts w:cs="Arial"/>
                <w:bCs/>
                <w:color w:val="auto"/>
                <w:sz w:val="16"/>
                <w:szCs w:val="16"/>
              </w:rPr>
              <w:t>IDO</w:t>
            </w:r>
            <w:r w:rsidRPr="00EC6B3C">
              <w:rPr>
                <w:rFonts w:cs="Arial"/>
                <w:bCs/>
                <w:color w:val="auto"/>
                <w:sz w:val="16"/>
                <w:szCs w:val="16"/>
              </w:rPr>
              <w:t>)</w:t>
            </w:r>
          </w:p>
        </w:tc>
      </w:tr>
      <w:tr w:rsidR="002E1611" w:rsidRPr="00FE1213"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3A3302B" w14:textId="77777777" w:rsidR="002E1611" w:rsidRPr="00FE1213" w:rsidRDefault="002E1611" w:rsidP="001529EC">
            <w:pPr>
              <w:spacing w:line="288" w:lineRule="auto"/>
              <w:rPr>
                <w:color w:val="auto"/>
              </w:rPr>
            </w:pPr>
            <w:r w:rsidRPr="00FE1213">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0B0D3E7F" w14:textId="77777777" w:rsidR="00D907A2" w:rsidRPr="00D907A2" w:rsidRDefault="00D907A2" w:rsidP="00D907A2">
            <w:pPr>
              <w:spacing w:line="288" w:lineRule="auto"/>
              <w:jc w:val="both"/>
              <w:rPr>
                <w:rFonts w:cs="Arial"/>
                <w:bCs/>
                <w:color w:val="auto"/>
                <w:sz w:val="16"/>
                <w:szCs w:val="16"/>
              </w:rPr>
            </w:pPr>
            <w:r w:rsidRPr="00D907A2">
              <w:rPr>
                <w:rFonts w:cs="Arial"/>
                <w:bCs/>
                <w:color w:val="auto"/>
                <w:sz w:val="16"/>
                <w:szCs w:val="16"/>
              </w:rPr>
              <w:t>FACULTAD DE BIOLOGÍA – UNIVERSIDAD DE VIGO</w:t>
            </w:r>
          </w:p>
          <w:p w14:paraId="667BB4F0" w14:textId="162351F3" w:rsidR="002E1611" w:rsidRPr="00EC6B3C" w:rsidRDefault="00D907A2" w:rsidP="00D907A2">
            <w:pPr>
              <w:spacing w:line="288" w:lineRule="auto"/>
              <w:jc w:val="both"/>
              <w:rPr>
                <w:rFonts w:cs="Arial"/>
                <w:bCs/>
                <w:color w:val="auto"/>
                <w:sz w:val="16"/>
                <w:szCs w:val="16"/>
              </w:rPr>
            </w:pPr>
            <w:r w:rsidRPr="00D907A2">
              <w:rPr>
                <w:rFonts w:cs="Arial"/>
                <w:bCs/>
                <w:color w:val="auto"/>
                <w:sz w:val="16"/>
                <w:szCs w:val="16"/>
              </w:rPr>
              <w:t>FACULTAD DE CIENCIAS – UNIVERSIDADE DE A CORUÑA</w:t>
            </w:r>
          </w:p>
        </w:tc>
      </w:tr>
      <w:tr w:rsidR="002E1611" w:rsidRPr="00FE1213"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77CDE09"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6C5ED343" w14:textId="4FA3ABF8" w:rsidR="002E1611" w:rsidRPr="00EC6B3C" w:rsidRDefault="001965F6" w:rsidP="001529EC">
            <w:pPr>
              <w:spacing w:line="288" w:lineRule="auto"/>
              <w:jc w:val="both"/>
              <w:rPr>
                <w:rFonts w:cs="Arial"/>
                <w:bCs/>
                <w:color w:val="auto"/>
                <w:sz w:val="16"/>
                <w:szCs w:val="16"/>
              </w:rPr>
            </w:pPr>
            <w:r w:rsidRPr="001965F6">
              <w:rPr>
                <w:rFonts w:cs="Arial"/>
                <w:bCs/>
                <w:color w:val="auto"/>
                <w:sz w:val="16"/>
                <w:szCs w:val="16"/>
              </w:rPr>
              <w:t>CIENCIAS DE LA VIDA (42)</w:t>
            </w:r>
          </w:p>
        </w:tc>
      </w:tr>
      <w:tr w:rsidR="002E1611" w:rsidRPr="00FE1213"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61066C63"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E78E955" w14:textId="17F179E1" w:rsidR="002E1611" w:rsidRPr="00EC6B3C" w:rsidRDefault="00132C93" w:rsidP="00DC4C29">
            <w:pPr>
              <w:spacing w:line="288" w:lineRule="auto"/>
              <w:jc w:val="both"/>
              <w:rPr>
                <w:rFonts w:cs="Arial"/>
                <w:bCs/>
                <w:color w:val="auto"/>
                <w:sz w:val="16"/>
                <w:szCs w:val="16"/>
              </w:rPr>
            </w:pPr>
            <w:r w:rsidRPr="00132C93">
              <w:rPr>
                <w:rFonts w:cs="Arial"/>
                <w:bCs/>
                <w:color w:val="auto"/>
                <w:sz w:val="16"/>
                <w:szCs w:val="16"/>
              </w:rPr>
              <w:t>2013-2014</w:t>
            </w:r>
          </w:p>
        </w:tc>
      </w:tr>
      <w:tr w:rsidR="00CF724D" w:rsidRPr="00CF724D"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7B2139" w14:textId="77777777" w:rsidR="002E1611" w:rsidRPr="00CF724D" w:rsidRDefault="002E1611" w:rsidP="001529EC">
            <w:pPr>
              <w:spacing w:line="288" w:lineRule="auto"/>
              <w:rPr>
                <w:rFonts w:cs="Arial"/>
                <w:b/>
                <w:bCs/>
                <w:color w:val="auto"/>
                <w:sz w:val="16"/>
                <w:szCs w:val="16"/>
              </w:rPr>
            </w:pPr>
            <w:r w:rsidRPr="00CF724D">
              <w:rPr>
                <w:rFonts w:cs="Arial"/>
                <w:b/>
                <w:bCs/>
                <w:color w:val="auto"/>
                <w:sz w:val="16"/>
                <w:szCs w:val="16"/>
              </w:rPr>
              <w:t xml:space="preserve">DATA ACREDITACIÓN EX ANTE </w:t>
            </w:r>
          </w:p>
          <w:p w14:paraId="6CB66FEE" w14:textId="77777777" w:rsidR="002E1611" w:rsidRPr="00CF724D" w:rsidRDefault="002E1611" w:rsidP="001529EC">
            <w:pPr>
              <w:spacing w:line="288" w:lineRule="auto"/>
              <w:rPr>
                <w:rFonts w:cs="Arial"/>
                <w:b/>
                <w:bCs/>
                <w:color w:val="auto"/>
                <w:sz w:val="16"/>
                <w:szCs w:val="16"/>
              </w:rPr>
            </w:pPr>
            <w:r w:rsidRPr="00CF724D">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F0F0C7" w14:textId="357B7B46" w:rsidR="002E1611" w:rsidRPr="00CF724D" w:rsidRDefault="00111197" w:rsidP="007152C6">
            <w:pPr>
              <w:spacing w:line="288" w:lineRule="auto"/>
              <w:jc w:val="both"/>
              <w:rPr>
                <w:rFonts w:cs="Arial"/>
                <w:bCs/>
                <w:color w:val="auto"/>
                <w:sz w:val="16"/>
                <w:szCs w:val="16"/>
              </w:rPr>
            </w:pPr>
            <w:r w:rsidRPr="00CF724D">
              <w:rPr>
                <w:rFonts w:cs="Arial"/>
                <w:bCs/>
                <w:color w:val="auto"/>
                <w:sz w:val="16"/>
                <w:szCs w:val="16"/>
              </w:rPr>
              <w:t>30/07/2013</w:t>
            </w:r>
          </w:p>
        </w:tc>
      </w:tr>
      <w:tr w:rsidR="002E1611" w:rsidRPr="00CF724D"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FDBF407" w14:textId="77777777" w:rsidR="002E1611" w:rsidRPr="00CF724D" w:rsidRDefault="002E1611" w:rsidP="001529EC">
            <w:pPr>
              <w:spacing w:line="288" w:lineRule="auto"/>
              <w:rPr>
                <w:rFonts w:cs="Arial"/>
                <w:b/>
                <w:bCs/>
                <w:color w:val="auto"/>
                <w:sz w:val="16"/>
                <w:szCs w:val="16"/>
              </w:rPr>
            </w:pPr>
            <w:r w:rsidRPr="00CF724D">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2D86EF" w14:textId="1AFC06A9" w:rsidR="002E1611" w:rsidRPr="00CF724D" w:rsidRDefault="00EE7846" w:rsidP="007152C6">
            <w:pPr>
              <w:spacing w:line="288" w:lineRule="auto"/>
              <w:jc w:val="both"/>
              <w:rPr>
                <w:rFonts w:cs="Arial"/>
                <w:bCs/>
                <w:color w:val="auto"/>
                <w:sz w:val="16"/>
                <w:szCs w:val="16"/>
              </w:rPr>
            </w:pPr>
            <w:r w:rsidRPr="00CF724D">
              <w:rPr>
                <w:rFonts w:cs="Arial"/>
                <w:bCs/>
                <w:color w:val="auto"/>
                <w:sz w:val="16"/>
                <w:szCs w:val="16"/>
              </w:rPr>
              <w:t>30/07/2019</w:t>
            </w:r>
          </w:p>
        </w:tc>
      </w:tr>
    </w:tbl>
    <w:p w14:paraId="553786D9" w14:textId="77777777" w:rsidR="002E1611" w:rsidRPr="00CF724D" w:rsidRDefault="002E1611" w:rsidP="002E1611">
      <w:pPr>
        <w:rPr>
          <w:color w:val="auto"/>
        </w:rPr>
      </w:pPr>
    </w:p>
    <w:p w14:paraId="4E3D1630" w14:textId="77777777" w:rsidR="002E1611" w:rsidRPr="00CF724D" w:rsidRDefault="002E1611" w:rsidP="002E1611">
      <w:pPr>
        <w:jc w:val="both"/>
        <w:rPr>
          <w:b/>
          <w:color w:val="auto"/>
          <w:sz w:val="18"/>
          <w:szCs w:val="18"/>
        </w:rPr>
      </w:pPr>
    </w:p>
    <w:p w14:paraId="266BE7A2" w14:textId="06595FF4" w:rsidR="006A15F4" w:rsidRPr="00CF724D" w:rsidRDefault="006A15F4" w:rsidP="006A15F4">
      <w:pPr>
        <w:rPr>
          <w:color w:val="auto"/>
          <w:sz w:val="18"/>
          <w:szCs w:val="18"/>
        </w:rPr>
      </w:pPr>
      <w:r w:rsidRPr="00CF724D">
        <w:rPr>
          <w:color w:val="auto"/>
          <w:sz w:val="18"/>
          <w:szCs w:val="18"/>
        </w:rPr>
        <w:t xml:space="preserve">Aprobado pola CAPD do programa o día </w:t>
      </w:r>
      <w:r w:rsidR="00CF724D" w:rsidRPr="00CF724D">
        <w:rPr>
          <w:color w:val="auto"/>
          <w:sz w:val="18"/>
          <w:szCs w:val="18"/>
        </w:rPr>
        <w:t>29</w:t>
      </w:r>
      <w:r w:rsidRPr="00CF724D">
        <w:rPr>
          <w:color w:val="auto"/>
          <w:sz w:val="18"/>
          <w:szCs w:val="18"/>
        </w:rPr>
        <w:t xml:space="preserve"> de </w:t>
      </w:r>
      <w:r w:rsidR="004D7E4E" w:rsidRPr="00CF724D">
        <w:rPr>
          <w:color w:val="auto"/>
          <w:sz w:val="18"/>
          <w:szCs w:val="18"/>
        </w:rPr>
        <w:t>maio</w:t>
      </w:r>
      <w:r w:rsidRPr="00CF724D">
        <w:rPr>
          <w:color w:val="auto"/>
          <w:sz w:val="18"/>
          <w:szCs w:val="18"/>
        </w:rPr>
        <w:t xml:space="preserve"> de 2025</w:t>
      </w:r>
    </w:p>
    <w:p w14:paraId="40734348" w14:textId="77777777" w:rsidR="006A15F4" w:rsidRPr="00845188" w:rsidRDefault="006A15F4" w:rsidP="006A15F4">
      <w:pPr>
        <w:rPr>
          <w:color w:val="auto"/>
          <w:sz w:val="18"/>
          <w:szCs w:val="18"/>
        </w:rPr>
      </w:pPr>
    </w:p>
    <w:p w14:paraId="5B610409" w14:textId="47C18303" w:rsidR="00AC3887" w:rsidRPr="00845188" w:rsidRDefault="00AC3887" w:rsidP="00AC3887">
      <w:pPr>
        <w:rPr>
          <w:color w:val="auto"/>
          <w:sz w:val="18"/>
          <w:szCs w:val="18"/>
        </w:rPr>
      </w:pPr>
      <w:r w:rsidRPr="00845188">
        <w:rPr>
          <w:color w:val="auto"/>
          <w:sz w:val="18"/>
          <w:szCs w:val="18"/>
        </w:rPr>
        <w:t xml:space="preserve">Validado pola Comisión de Calidade da EIDO da Universidade de Vigo o día </w:t>
      </w:r>
      <w:r w:rsidRPr="00845188">
        <w:rPr>
          <w:color w:val="0070C0"/>
          <w:sz w:val="18"/>
          <w:szCs w:val="18"/>
        </w:rPr>
        <w:t xml:space="preserve">DD </w:t>
      </w:r>
      <w:r w:rsidRPr="00845188">
        <w:rPr>
          <w:color w:val="auto"/>
          <w:sz w:val="18"/>
          <w:szCs w:val="18"/>
        </w:rPr>
        <w:t xml:space="preserve">de </w:t>
      </w:r>
      <w:r w:rsidR="006A15F4">
        <w:rPr>
          <w:color w:val="0070C0"/>
          <w:sz w:val="18"/>
          <w:szCs w:val="18"/>
        </w:rPr>
        <w:t>ma</w:t>
      </w:r>
      <w:r w:rsidR="004D7E4E">
        <w:rPr>
          <w:color w:val="0070C0"/>
          <w:sz w:val="18"/>
          <w:szCs w:val="18"/>
        </w:rPr>
        <w:t>i</w:t>
      </w:r>
      <w:r w:rsidR="006A15F4">
        <w:rPr>
          <w:color w:val="0070C0"/>
          <w:sz w:val="18"/>
          <w:szCs w:val="18"/>
        </w:rPr>
        <w:t>o</w:t>
      </w:r>
      <w:r w:rsidRPr="00845188">
        <w:rPr>
          <w:color w:val="auto"/>
          <w:sz w:val="18"/>
          <w:szCs w:val="18"/>
        </w:rPr>
        <w:t xml:space="preserve"> de 202</w:t>
      </w:r>
      <w:r w:rsidR="006A15F4">
        <w:rPr>
          <w:color w:val="0070C0"/>
          <w:sz w:val="18"/>
          <w:szCs w:val="18"/>
        </w:rPr>
        <w:t>5</w:t>
      </w:r>
    </w:p>
    <w:p w14:paraId="33E4A4B6" w14:textId="77777777" w:rsidR="00AC3887" w:rsidRPr="00845188" w:rsidRDefault="00AC3887" w:rsidP="00AC3887">
      <w:pPr>
        <w:rPr>
          <w:color w:val="auto"/>
          <w:sz w:val="18"/>
          <w:szCs w:val="18"/>
        </w:rPr>
      </w:pPr>
    </w:p>
    <w:p w14:paraId="54D2315B" w14:textId="77777777" w:rsidR="00475121" w:rsidRDefault="00475121" w:rsidP="002E1611">
      <w:pPr>
        <w:rPr>
          <w:b/>
          <w:color w:val="auto"/>
          <w:sz w:val="18"/>
          <w:szCs w:val="18"/>
        </w:rPr>
      </w:pPr>
    </w:p>
    <w:p w14:paraId="1EBC58A9" w14:textId="77777777" w:rsidR="00475121" w:rsidRDefault="00475121" w:rsidP="002E1611">
      <w:pPr>
        <w:rPr>
          <w:b/>
          <w:color w:val="auto"/>
          <w:sz w:val="18"/>
          <w:szCs w:val="18"/>
        </w:rPr>
      </w:pPr>
    </w:p>
    <w:p w14:paraId="3AA214C0" w14:textId="77777777" w:rsidR="00475121" w:rsidRPr="00FE1213" w:rsidRDefault="00475121" w:rsidP="002E1611">
      <w:pPr>
        <w:rPr>
          <w:b/>
          <w:color w:val="auto"/>
          <w:sz w:val="18"/>
          <w:szCs w:val="18"/>
        </w:rPr>
      </w:pPr>
    </w:p>
    <w:p w14:paraId="7702DCEB" w14:textId="77777777" w:rsidR="002E1611" w:rsidRDefault="002E1611" w:rsidP="002E1611">
      <w:pPr>
        <w:rPr>
          <w:b/>
          <w:color w:val="auto"/>
          <w:sz w:val="18"/>
          <w:szCs w:val="18"/>
        </w:rPr>
      </w:pPr>
    </w:p>
    <w:p w14:paraId="43E2150A" w14:textId="77777777" w:rsidR="00F11E91"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FE1213"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FE1213" w:rsidRDefault="002E1611" w:rsidP="002E1611">
            <w:pPr>
              <w:numPr>
                <w:ilvl w:val="2"/>
                <w:numId w:val="2"/>
              </w:numPr>
              <w:suppressAutoHyphens w:val="0"/>
              <w:contextualSpacing/>
              <w:jc w:val="both"/>
              <w:rPr>
                <w:b/>
                <w:color w:val="auto"/>
                <w:szCs w:val="24"/>
              </w:rPr>
            </w:pPr>
            <w:r w:rsidRPr="00FE1213">
              <w:rPr>
                <w:b/>
                <w:color w:val="auto"/>
                <w:szCs w:val="24"/>
              </w:rPr>
              <w:t>CUMPRIMENTO DO PROXECTO ESTABLECIDO</w:t>
            </w:r>
          </w:p>
          <w:p w14:paraId="098C9968" w14:textId="77777777" w:rsidR="002E1611" w:rsidRPr="00FE1213" w:rsidRDefault="002E1611" w:rsidP="001529EC">
            <w:pPr>
              <w:suppressAutoHyphens w:val="0"/>
              <w:ind w:left="360"/>
              <w:contextualSpacing/>
              <w:jc w:val="both"/>
              <w:rPr>
                <w:b/>
                <w:color w:val="auto"/>
              </w:rPr>
            </w:pPr>
          </w:p>
        </w:tc>
      </w:tr>
      <w:tr w:rsidR="002E1611" w:rsidRPr="009D5567"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9D5567" w:rsidRDefault="002E1611" w:rsidP="001529EC">
            <w:pPr>
              <w:spacing w:line="360" w:lineRule="auto"/>
              <w:jc w:val="both"/>
              <w:rPr>
                <w:b/>
                <w:color w:val="auto"/>
              </w:rPr>
            </w:pPr>
            <w:r w:rsidRPr="009D5567">
              <w:rPr>
                <w:b/>
                <w:color w:val="auto"/>
              </w:rPr>
              <w:t>DIMENSIÓN 1. A XESTIÓN DO PROGRAMA</w:t>
            </w:r>
          </w:p>
        </w:tc>
      </w:tr>
      <w:tr w:rsidR="002E1611" w:rsidRPr="00FE1213"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1. ORGANIZACIÓN E DESENVOLVEMENTO: O programa de dout</w:t>
            </w:r>
            <w:r w:rsidR="009E18D2">
              <w:rPr>
                <w:rFonts w:cs="Verdana"/>
                <w:b/>
                <w:bCs/>
                <w:color w:val="auto"/>
                <w:sz w:val="16"/>
                <w:szCs w:val="16"/>
              </w:rPr>
              <w:t>oramento implantouse de acordo coa</w:t>
            </w:r>
            <w:r w:rsidRPr="00FE1213">
              <w:rPr>
                <w:rFonts w:cs="Verdana"/>
                <w:b/>
                <w:bCs/>
                <w:color w:val="auto"/>
                <w:sz w:val="16"/>
                <w:szCs w:val="16"/>
              </w:rPr>
              <w:t>s condicións establecidas na memoria verificada e, no seu caso, nas súas respectivas modificacións.</w:t>
            </w:r>
          </w:p>
        </w:tc>
      </w:tr>
      <w:tr w:rsidR="002E1611" w:rsidRPr="00FE1213"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FE1213"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4540654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7ABBB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 perfil de egreso do programa mantén a súa relevancia e está actualizado segundo os requisitos do seu ámbito, tendo en conta os avances científic</w:t>
            </w:r>
            <w:r>
              <w:rPr>
                <w:color w:val="auto"/>
                <w:sz w:val="16"/>
                <w:szCs w:val="16"/>
              </w:rPr>
              <w:t>os e tecnolóxicos da disciplina.</w:t>
            </w:r>
          </w:p>
          <w:p w14:paraId="49807B0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Imbricación do programa na estr</w:t>
            </w:r>
            <w:r>
              <w:rPr>
                <w:color w:val="auto"/>
                <w:sz w:val="16"/>
                <w:szCs w:val="16"/>
              </w:rPr>
              <w:t>atexia de I+D+i da Universidade.</w:t>
            </w:r>
          </w:p>
        </w:tc>
      </w:tr>
      <w:tr w:rsidR="002E1611" w:rsidRPr="00FE1213"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30D6A293"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1DA6EE28" w14:textId="5F9CE220" w:rsidR="00B921F4" w:rsidRPr="00FB7B86" w:rsidRDefault="00B921F4" w:rsidP="00B921F4">
            <w:pPr>
              <w:spacing w:line="360" w:lineRule="auto"/>
              <w:jc w:val="both"/>
              <w:rPr>
                <w:color w:val="auto"/>
                <w:sz w:val="16"/>
                <w:szCs w:val="16"/>
                <w:lang w:val="es-ES"/>
              </w:rPr>
            </w:pPr>
            <w:r w:rsidRPr="00FB7B86">
              <w:rPr>
                <w:color w:val="auto"/>
                <w:sz w:val="16"/>
                <w:szCs w:val="16"/>
                <w:lang w:val="es-ES"/>
              </w:rPr>
              <w:t>El Programa de Doctorado en Biotecnología Avanzada (DBA) es un título oficial de alto nivel, organizado conjuntamente</w:t>
            </w:r>
            <w:r w:rsidR="00C92022">
              <w:rPr>
                <w:color w:val="auto"/>
                <w:sz w:val="16"/>
                <w:szCs w:val="16"/>
                <w:lang w:val="es-ES"/>
              </w:rPr>
              <w:t xml:space="preserve"> (</w:t>
            </w:r>
            <w:r w:rsidR="00C92022" w:rsidRPr="00C92022">
              <w:rPr>
                <w:b/>
                <w:bCs/>
                <w:color w:val="auto"/>
                <w:sz w:val="16"/>
                <w:szCs w:val="16"/>
                <w:lang w:val="es-ES"/>
              </w:rPr>
              <w:t>EPD01</w:t>
            </w:r>
            <w:r w:rsidR="00C92022">
              <w:rPr>
                <w:color w:val="auto"/>
                <w:sz w:val="16"/>
                <w:szCs w:val="16"/>
                <w:lang w:val="es-ES"/>
              </w:rPr>
              <w:t>)</w:t>
            </w:r>
            <w:r w:rsidRPr="00FB7B86">
              <w:rPr>
                <w:color w:val="auto"/>
                <w:sz w:val="16"/>
                <w:szCs w:val="16"/>
                <w:lang w:val="es-ES"/>
              </w:rPr>
              <w:t xml:space="preserve"> por la Universidad de Vigo (UVIGO) y la Universidad de A Coruña (UDC), que cuenta desde 24/07/2015 con un convenio de colaboración específico con el Instituto Politécnico de Porto-Portugal (IPP).</w:t>
            </w:r>
          </w:p>
          <w:p w14:paraId="496DD5FB" w14:textId="26B3B6C6" w:rsidR="00876ADD" w:rsidRPr="00D27CC7" w:rsidRDefault="00B921F4" w:rsidP="00B02F1D">
            <w:pPr>
              <w:spacing w:line="360" w:lineRule="auto"/>
              <w:jc w:val="both"/>
              <w:rPr>
                <w:color w:val="auto"/>
                <w:sz w:val="16"/>
                <w:szCs w:val="16"/>
                <w:lang w:val="es-ES"/>
              </w:rPr>
            </w:pPr>
            <w:r w:rsidRPr="00FB7B86">
              <w:rPr>
                <w:color w:val="auto"/>
                <w:sz w:val="16"/>
                <w:szCs w:val="16"/>
                <w:lang w:val="es-ES"/>
              </w:rPr>
              <w:t xml:space="preserve">El programa, que fue verificado como título universitario oficial el 25/09/2013, autorizado por la Xunta de Galicia el 05/12/2013 y por el Consejo de Ministros el 21/02/2014 (BOE 11/03/2014) con el código RUTC 5600867) y renovada su acreditación el 26/01/2022 y </w:t>
            </w:r>
            <w:r w:rsidR="00DB1481" w:rsidRPr="00FB7B86">
              <w:rPr>
                <w:color w:val="auto"/>
                <w:sz w:val="16"/>
                <w:szCs w:val="16"/>
                <w:lang w:val="es-ES"/>
              </w:rPr>
              <w:t xml:space="preserve">fue </w:t>
            </w:r>
            <w:r w:rsidRPr="00FB7B86">
              <w:rPr>
                <w:color w:val="auto"/>
                <w:sz w:val="16"/>
                <w:szCs w:val="16"/>
                <w:lang w:val="es-ES"/>
              </w:rPr>
              <w:t xml:space="preserve">modificado el 22/07/2024, </w:t>
            </w:r>
            <w:r w:rsidR="002E53CD" w:rsidRPr="00FB7B86">
              <w:rPr>
                <w:color w:val="auto"/>
                <w:sz w:val="16"/>
                <w:szCs w:val="16"/>
                <w:lang w:val="es-ES"/>
              </w:rPr>
              <w:t xml:space="preserve">para adscribirse a las escuelas de doctorado (EIDO en Vigo y </w:t>
            </w:r>
            <w:r w:rsidR="009C14D4" w:rsidRPr="00FB7B86">
              <w:rPr>
                <w:color w:val="auto"/>
                <w:sz w:val="16"/>
                <w:szCs w:val="16"/>
                <w:lang w:val="es-ES"/>
              </w:rPr>
              <w:t xml:space="preserve">EIDUDC en Coruña), </w:t>
            </w:r>
            <w:r w:rsidRPr="00FB7B86">
              <w:rPr>
                <w:color w:val="auto"/>
                <w:sz w:val="16"/>
                <w:szCs w:val="16"/>
                <w:lang w:val="es-ES"/>
              </w:rPr>
              <w:t>está diseñado para formar profesionales altamente cualificados en el ámbito de la biotecnología, con un enfoque en la investigación aplicada y la innovación.</w:t>
            </w:r>
          </w:p>
          <w:p w14:paraId="08C177BE" w14:textId="5B253793" w:rsidR="00B02F1D" w:rsidRPr="00D27CC7" w:rsidRDefault="00B02F1D" w:rsidP="00B02F1D">
            <w:pPr>
              <w:spacing w:line="360" w:lineRule="auto"/>
              <w:jc w:val="both"/>
              <w:rPr>
                <w:color w:val="auto"/>
                <w:sz w:val="16"/>
                <w:szCs w:val="16"/>
                <w:lang w:val="es-ES"/>
              </w:rPr>
            </w:pPr>
            <w:r w:rsidRPr="00D27CC7">
              <w:rPr>
                <w:color w:val="auto"/>
                <w:sz w:val="16"/>
                <w:szCs w:val="16"/>
                <w:lang w:val="es-ES"/>
              </w:rPr>
              <w:t>El éxito del programa de Doctorado en Biotecnología Avanzada se justifica por el creciente impacto científico y económico de la biotecnología en España. En 2023, este sector representaba el 1,5 % del PIB, generando más de 162.000 empleos directos. En la última década, el número de empresas biotecnológicas en España ha crecido de manera notable, impulsado por políticas que fomentan la innovación, la internacionalización y el desarrollo de infraestructuras especializadas. En 2023, las empresas biotecnológicas ocupaban la segunda posición entre los sectores con mayor porcentaje de investigadores en relación con su plantilla total, alcanzando un 14 %, solo por detrás de las empresas de servicios de I+D. Este panorama refleja una creciente demanda de profesionales altamente cualificados, lo que refuerza la necesidad de programas de doctorado especializados, como el Doctorado en Biotecnología Avanzada, diseñados para formar a profesionales, con nivel MECES 4, capaces de diseñar proyectos de I+D+i, gestionar y liderar equipos innovadores, en el ámbito de la biotecnología tanto en España como a nivel internacional. Además, los estudiantes egresados son profesionales que acceden a empleos de alta calidad en este ámbito, se remuneran con salarios más del doble de la media nacional. Otro dato relevante es que las mujeres representan el 53 % de los empleados en biotecnología, lo que contribuye a las políticas de igualdad.</w:t>
            </w:r>
          </w:p>
          <w:p w14:paraId="65063FD7" w14:textId="766CB4F4" w:rsidR="001A6022" w:rsidRPr="009166B4" w:rsidRDefault="00B02F1D" w:rsidP="001A6022">
            <w:pPr>
              <w:spacing w:line="360" w:lineRule="auto"/>
              <w:jc w:val="both"/>
              <w:rPr>
                <w:color w:val="auto"/>
                <w:sz w:val="16"/>
                <w:szCs w:val="16"/>
                <w:lang w:val="es-ES"/>
              </w:rPr>
            </w:pPr>
            <w:r w:rsidRPr="00D27CC7">
              <w:rPr>
                <w:color w:val="auto"/>
                <w:sz w:val="16"/>
                <w:szCs w:val="16"/>
                <w:lang w:val="es-ES"/>
              </w:rPr>
              <w:t xml:space="preserve">En Galicia, el sector biotecnológico está en proceso de consolidación, con más de 30 nuevas empresas y una facturación global superior a los 300 millones de euros, incrementado su capacidad para retener y atraer talento, sumando más de 300 nuevos empleos cualificados en la última década. Pero el futuro aún es más prometedor, ya que, en 2022, Galicia fue la segunda comunidad más bioemprendedora de España, con 9 </w:t>
            </w:r>
            <w:r w:rsidRPr="00D27CC7">
              <w:rPr>
                <w:color w:val="auto"/>
                <w:sz w:val="16"/>
                <w:szCs w:val="16"/>
                <w:lang w:val="es-ES"/>
              </w:rPr>
              <w:lastRenderedPageBreak/>
              <w:t>nuevas empresas biotecnológicas, lo que representa el 14,5 % de las firmas biotecnológicas nacidas en el país ese año, solo por detrás de Cataluña. Según el informe ASEBIO 2022, el ecosistema biotecnológico gallego está compuesto por 63 entidades, lo que representa el 7 % del total en España, con un crecimiento del 14,6 % respecto al año anterior. Galicia busca posicionarse como líder en una de las áreas con mayor proyección económica, científica y social para la próxima década. Entre 2016 y 2020, se invirtió en investigación, transferencia de conocimiento y creación de nuevas empresas biotecnológicas, estableciendo las bases para consolidar su marca como una biorregión reconocida tanto a nivel nacional como internacional.</w:t>
            </w:r>
            <w:r w:rsidR="004B5111">
              <w:rPr>
                <w:color w:val="auto"/>
                <w:sz w:val="16"/>
                <w:szCs w:val="16"/>
                <w:lang w:val="es-ES"/>
              </w:rPr>
              <w:t xml:space="preserve"> </w:t>
            </w:r>
            <w:r w:rsidR="00EC4F81">
              <w:rPr>
                <w:color w:val="auto"/>
                <w:sz w:val="16"/>
                <w:szCs w:val="16"/>
                <w:lang w:val="es-ES"/>
              </w:rPr>
              <w:t xml:space="preserve">En línea con los resultados obtenidos </w:t>
            </w:r>
            <w:r w:rsidR="001A6022">
              <w:rPr>
                <w:color w:val="auto"/>
                <w:sz w:val="16"/>
                <w:szCs w:val="16"/>
                <w:lang w:val="es-ES"/>
              </w:rPr>
              <w:t>de</w:t>
            </w:r>
            <w:r w:rsidR="00EC4F81">
              <w:rPr>
                <w:color w:val="auto"/>
                <w:sz w:val="16"/>
                <w:szCs w:val="16"/>
                <w:lang w:val="es-ES"/>
              </w:rPr>
              <w:t xml:space="preserve"> los egresados en cuanto a su integración laboral (</w:t>
            </w:r>
            <w:r w:rsidR="00EC4F81" w:rsidRPr="00EC4F81">
              <w:rPr>
                <w:b/>
                <w:bCs/>
                <w:color w:val="auto"/>
                <w:sz w:val="16"/>
                <w:szCs w:val="16"/>
                <w:lang w:val="es-ES"/>
              </w:rPr>
              <w:t>IPD20</w:t>
            </w:r>
            <w:r w:rsidR="00EC4F81">
              <w:rPr>
                <w:color w:val="auto"/>
                <w:sz w:val="16"/>
                <w:szCs w:val="16"/>
                <w:lang w:val="es-ES"/>
              </w:rPr>
              <w:t>).</w:t>
            </w:r>
            <w:r w:rsidR="00757311">
              <w:rPr>
                <w:color w:val="auto"/>
                <w:sz w:val="16"/>
                <w:szCs w:val="16"/>
                <w:lang w:val="es-ES"/>
              </w:rPr>
              <w:t xml:space="preserve"> </w:t>
            </w:r>
            <w:r w:rsidR="001A6022">
              <w:rPr>
                <w:color w:val="auto"/>
                <w:sz w:val="16"/>
                <w:szCs w:val="16"/>
                <w:lang w:val="es-ES"/>
              </w:rPr>
              <w:t>S</w:t>
            </w:r>
            <w:r w:rsidR="001A6022" w:rsidRPr="009166B4">
              <w:rPr>
                <w:color w:val="auto"/>
                <w:sz w:val="16"/>
                <w:szCs w:val="16"/>
                <w:lang w:val="es-ES"/>
              </w:rPr>
              <w:t xml:space="preserve">in ninguna duda, </w:t>
            </w:r>
            <w:r w:rsidR="001A6022">
              <w:rPr>
                <w:color w:val="auto"/>
                <w:sz w:val="16"/>
                <w:szCs w:val="16"/>
                <w:lang w:val="es-ES"/>
              </w:rPr>
              <w:t xml:space="preserve">el Programa </w:t>
            </w:r>
            <w:r w:rsidR="001A6022" w:rsidRPr="009166B4">
              <w:rPr>
                <w:color w:val="auto"/>
                <w:sz w:val="16"/>
                <w:szCs w:val="16"/>
                <w:lang w:val="es-ES"/>
              </w:rPr>
              <w:t>sigue manteniendo el interés académico y social justificado en la memoria de verificación del título</w:t>
            </w:r>
            <w:r w:rsidR="00A4756E">
              <w:rPr>
                <w:color w:val="auto"/>
                <w:sz w:val="16"/>
                <w:szCs w:val="16"/>
                <w:lang w:val="es-ES"/>
              </w:rPr>
              <w:t xml:space="preserve"> (</w:t>
            </w:r>
            <w:r w:rsidR="00B30B57" w:rsidRPr="00CC1C4C">
              <w:rPr>
                <w:b/>
                <w:bCs/>
                <w:color w:val="auto"/>
                <w:sz w:val="16"/>
                <w:szCs w:val="16"/>
                <w:lang w:val="es-ES"/>
              </w:rPr>
              <w:t>EPD</w:t>
            </w:r>
            <w:r w:rsidR="00CC1C4C" w:rsidRPr="00CC1C4C">
              <w:rPr>
                <w:b/>
                <w:bCs/>
                <w:color w:val="auto"/>
                <w:sz w:val="16"/>
                <w:szCs w:val="16"/>
                <w:lang w:val="es-ES"/>
              </w:rPr>
              <w:t>0</w:t>
            </w:r>
            <w:r w:rsidR="005013F2">
              <w:rPr>
                <w:b/>
                <w:bCs/>
                <w:color w:val="auto"/>
                <w:sz w:val="16"/>
                <w:szCs w:val="16"/>
                <w:lang w:val="es-ES"/>
              </w:rPr>
              <w:t>2</w:t>
            </w:r>
            <w:r w:rsidR="00CC1C4C">
              <w:rPr>
                <w:color w:val="auto"/>
                <w:sz w:val="16"/>
                <w:szCs w:val="16"/>
                <w:lang w:val="es-ES"/>
              </w:rPr>
              <w:t>)</w:t>
            </w:r>
            <w:r w:rsidR="001A6022" w:rsidRPr="009166B4">
              <w:rPr>
                <w:color w:val="auto"/>
                <w:sz w:val="16"/>
                <w:szCs w:val="16"/>
                <w:lang w:val="es-ES"/>
              </w:rPr>
              <w:t>. En las encuestas realizadas en el año 2020 para los egresados ha demostrado que el Programa ha tenido gran éxito (</w:t>
            </w:r>
            <w:r w:rsidR="001A6022" w:rsidRPr="009166B4">
              <w:rPr>
                <w:b/>
                <w:color w:val="auto"/>
                <w:sz w:val="16"/>
                <w:szCs w:val="16"/>
                <w:lang w:val="es-ES"/>
              </w:rPr>
              <w:t>IPD20</w:t>
            </w:r>
            <w:r w:rsidR="001A6022" w:rsidRPr="009166B4">
              <w:rPr>
                <w:color w:val="auto"/>
                <w:sz w:val="16"/>
                <w:szCs w:val="16"/>
                <w:lang w:val="es-ES"/>
              </w:rPr>
              <w:t>) con una participación del 100 % y una tasa de empleo del 100 %, toda ella vinculada al ámbito del Programa de Doctorado.</w:t>
            </w:r>
          </w:p>
          <w:p w14:paraId="4645CB1D" w14:textId="77777777" w:rsidR="009B431F" w:rsidRPr="00D27CC7" w:rsidRDefault="009B431F" w:rsidP="00B02F1D">
            <w:pPr>
              <w:spacing w:line="360" w:lineRule="auto"/>
              <w:jc w:val="both"/>
              <w:rPr>
                <w:color w:val="auto"/>
                <w:sz w:val="16"/>
                <w:szCs w:val="16"/>
                <w:lang w:val="es-ES"/>
              </w:rPr>
            </w:pPr>
          </w:p>
          <w:p w14:paraId="5FD69A3E" w14:textId="1522C561" w:rsidR="003A340C" w:rsidRPr="00D27CC7" w:rsidRDefault="00DB1481" w:rsidP="002A1F0D">
            <w:pPr>
              <w:spacing w:line="360" w:lineRule="auto"/>
              <w:jc w:val="both"/>
              <w:rPr>
                <w:color w:val="auto"/>
                <w:sz w:val="16"/>
                <w:szCs w:val="16"/>
                <w:lang w:val="es-ES"/>
              </w:rPr>
            </w:pPr>
            <w:r w:rsidRPr="00D27CC7">
              <w:rPr>
                <w:color w:val="auto"/>
                <w:sz w:val="16"/>
                <w:szCs w:val="16"/>
                <w:lang w:val="es-ES"/>
              </w:rPr>
              <w:t>En el Programa de Doctorado de Biotecnología Avanzada t</w:t>
            </w:r>
            <w:r w:rsidR="002A1F0D" w:rsidRPr="00D27CC7">
              <w:rPr>
                <w:color w:val="auto"/>
                <w:sz w:val="16"/>
                <w:szCs w:val="16"/>
                <w:lang w:val="es-ES"/>
              </w:rPr>
              <w:t xml:space="preserve">ambién es destacable la excelente cualificación docente e investigadora del PDI, </w:t>
            </w:r>
            <w:r w:rsidR="009B431F" w:rsidRPr="00D27CC7">
              <w:rPr>
                <w:color w:val="auto"/>
                <w:sz w:val="16"/>
                <w:szCs w:val="16"/>
                <w:lang w:val="es-ES"/>
              </w:rPr>
              <w:t xml:space="preserve">los </w:t>
            </w:r>
            <w:r w:rsidR="009B431F" w:rsidRPr="00D27CC7">
              <w:rPr>
                <w:b/>
                <w:bCs/>
                <w:color w:val="auto"/>
                <w:sz w:val="16"/>
                <w:szCs w:val="16"/>
                <w:lang w:val="es-ES"/>
              </w:rPr>
              <w:t>14 grupo</w:t>
            </w:r>
            <w:r w:rsidR="00790514" w:rsidRPr="00D27CC7">
              <w:rPr>
                <w:b/>
                <w:bCs/>
                <w:color w:val="auto"/>
                <w:sz w:val="16"/>
                <w:szCs w:val="16"/>
                <w:lang w:val="es-ES"/>
              </w:rPr>
              <w:t xml:space="preserve">s </w:t>
            </w:r>
            <w:r w:rsidR="009B431F" w:rsidRPr="00D27CC7">
              <w:rPr>
                <w:b/>
                <w:bCs/>
                <w:color w:val="auto"/>
                <w:sz w:val="16"/>
                <w:szCs w:val="16"/>
                <w:lang w:val="es-ES"/>
              </w:rPr>
              <w:t>de investigación</w:t>
            </w:r>
            <w:r w:rsidR="009B431F" w:rsidRPr="00D27CC7">
              <w:rPr>
                <w:color w:val="auto"/>
                <w:sz w:val="16"/>
                <w:szCs w:val="16"/>
                <w:lang w:val="es-ES"/>
              </w:rPr>
              <w:t xml:space="preserve"> que están implicados</w:t>
            </w:r>
            <w:r w:rsidR="002A1F0D" w:rsidRPr="00D27CC7">
              <w:rPr>
                <w:color w:val="auto"/>
                <w:sz w:val="16"/>
                <w:szCs w:val="16"/>
                <w:lang w:val="es-ES"/>
              </w:rPr>
              <w:t xml:space="preserve"> desarrolla</w:t>
            </w:r>
            <w:r w:rsidR="00790514" w:rsidRPr="00D27CC7">
              <w:rPr>
                <w:color w:val="auto"/>
                <w:sz w:val="16"/>
                <w:szCs w:val="16"/>
                <w:lang w:val="es-ES"/>
              </w:rPr>
              <w:t>n</w:t>
            </w:r>
            <w:r w:rsidR="002A1F0D" w:rsidRPr="00D27CC7">
              <w:rPr>
                <w:color w:val="auto"/>
                <w:sz w:val="16"/>
                <w:szCs w:val="16"/>
                <w:lang w:val="es-ES"/>
              </w:rPr>
              <w:t xml:space="preserve"> una valiosa actividad científica con alta capacidad de captación de recursos para la investigación en convocatorias competitivas. </w:t>
            </w:r>
          </w:p>
          <w:p w14:paraId="1C0B11D8" w14:textId="15B6D2DB" w:rsidR="002A1F0D" w:rsidRPr="00D27CC7" w:rsidRDefault="002A1F0D" w:rsidP="002A1F0D">
            <w:pPr>
              <w:spacing w:line="360" w:lineRule="auto"/>
              <w:jc w:val="both"/>
              <w:rPr>
                <w:color w:val="auto"/>
                <w:sz w:val="16"/>
                <w:szCs w:val="16"/>
                <w:lang w:val="es-ES"/>
              </w:rPr>
            </w:pPr>
            <w:r w:rsidRPr="00D27CC7">
              <w:rPr>
                <w:color w:val="auto"/>
                <w:sz w:val="16"/>
                <w:szCs w:val="16"/>
                <w:lang w:val="es-ES"/>
              </w:rPr>
              <w:t>El Programa se ha rodeado de entidades de apoyo externo de gran nivel, contribuyendo a la integración del alumnado en el mundo empresarial además de en el mundo académico.</w:t>
            </w:r>
          </w:p>
          <w:p w14:paraId="6FB83DD1"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Creemos importante destacar que el profesorado promotor del programa posee una amplia experiencia en proyectos de investigación aplicados a la Biotecnología, con aplicaciones estratégicas en los sectores de sanidad, medio ambiente, agricultura, alimentación y nutrición. destacando los siguientes convenios y contratos:</w:t>
            </w:r>
          </w:p>
          <w:p w14:paraId="0A287D88" w14:textId="6EFE360B"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Procesos de Revalorización de Residuos de Agricultura Vertical para la obtención de Extractos Naturales de Alto Valor y su aplicación en la industria Alimentaria de la Pesca (GO AGRI-RESVAL).</w:t>
            </w:r>
          </w:p>
          <w:p w14:paraId="4E646E99"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Obtención de vástagos para reproducción vegetativa y cultivo in vitro de especies vegetales características de hábitats prioritarios en el ámbito del proyecto LIFE Global.</w:t>
            </w:r>
          </w:p>
          <w:p w14:paraId="7DF3B327"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Estudio exhaustivo de las distrofias hereditarias de la retina: mejora del diagnóstico molecular, aproximaciones terapéuticas, ensayos clínicos y medida de su impacto en los pacientes.</w:t>
            </w:r>
          </w:p>
          <w:p w14:paraId="092CDBA1"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Restauración y conservación de la biodiversidad de los ecosistemas de aguas continentales para el bienestar ambiental y humano.</w:t>
            </w:r>
          </w:p>
          <w:p w14:paraId="18F257BA"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Evaluación de los efectos causados por ciguatoxinas y prevención del riesgo mediante agentes protectores biológicos</w:t>
            </w:r>
          </w:p>
          <w:p w14:paraId="241C42CE"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Análisis químico y evaluación de los efectos de biotoxinas.</w:t>
            </w:r>
          </w:p>
          <w:p w14:paraId="6B3B9035"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Desarrollo de estrategias analíticas con base inmunoquímica para la detección de compuestos de interés ambiental, alimentario y clínico.</w:t>
            </w:r>
          </w:p>
          <w:p w14:paraId="67182402"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Evaluación de los efectos fisiológicos de biotoxinas y contaminantes ambientales y alimentarios.</w:t>
            </w:r>
          </w:p>
          <w:p w14:paraId="242A4A27" w14:textId="77777777"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Remediación de entornos contaminados mediante procesos sostenibles.</w:t>
            </w:r>
          </w:p>
          <w:p w14:paraId="171B1EBD" w14:textId="056B8374" w:rsidR="002A1F0D" w:rsidRPr="00D27CC7" w:rsidRDefault="002A1F0D" w:rsidP="002A1F0D">
            <w:pPr>
              <w:spacing w:line="360" w:lineRule="auto"/>
              <w:jc w:val="both"/>
              <w:rPr>
                <w:color w:val="auto"/>
                <w:sz w:val="16"/>
                <w:szCs w:val="16"/>
                <w:lang w:val="es-ES"/>
              </w:rPr>
            </w:pPr>
            <w:r w:rsidRPr="00D27CC7">
              <w:rPr>
                <w:color w:val="auto"/>
                <w:sz w:val="16"/>
                <w:szCs w:val="16"/>
                <w:lang w:val="es-ES"/>
              </w:rPr>
              <w:t>•</w:t>
            </w:r>
            <w:r w:rsidRPr="00D27CC7">
              <w:rPr>
                <w:color w:val="auto"/>
                <w:sz w:val="16"/>
                <w:szCs w:val="16"/>
                <w:lang w:val="es-ES"/>
              </w:rPr>
              <w:tab/>
              <w:t>Desarrollo de biocatalizadores con actividad quitinolítica y evaluación de sus aplicaciones potenciales.</w:t>
            </w:r>
          </w:p>
          <w:p w14:paraId="16A03185" w14:textId="0038C02D" w:rsidR="00011A3C" w:rsidRPr="00D27CC7" w:rsidRDefault="00011A3C" w:rsidP="002A1F0D">
            <w:pPr>
              <w:spacing w:line="360" w:lineRule="auto"/>
              <w:jc w:val="both"/>
              <w:rPr>
                <w:color w:val="auto"/>
                <w:sz w:val="16"/>
                <w:szCs w:val="16"/>
              </w:rPr>
            </w:pPr>
            <w:r w:rsidRPr="00D27CC7">
              <w:rPr>
                <w:color w:val="auto"/>
                <w:sz w:val="16"/>
                <w:szCs w:val="16"/>
              </w:rPr>
              <w:t>•</w:t>
            </w:r>
            <w:r w:rsidRPr="00D27CC7">
              <w:rPr>
                <w:color w:val="auto"/>
                <w:sz w:val="16"/>
                <w:szCs w:val="16"/>
              </w:rPr>
              <w:tab/>
              <w:t>Valorización de contaminantes mediante su bioconversión en biocombustibles y bioproductos</w:t>
            </w:r>
          </w:p>
          <w:p w14:paraId="0A25295C" w14:textId="58EB7763" w:rsidR="00AB4A40" w:rsidRPr="00D27CC7" w:rsidRDefault="003631FF" w:rsidP="002A1F0D">
            <w:pPr>
              <w:spacing w:line="360" w:lineRule="auto"/>
              <w:jc w:val="both"/>
              <w:rPr>
                <w:color w:val="auto"/>
                <w:sz w:val="16"/>
                <w:szCs w:val="16"/>
              </w:rPr>
            </w:pPr>
            <w:r>
              <w:rPr>
                <w:color w:val="auto"/>
                <w:sz w:val="16"/>
                <w:szCs w:val="16"/>
              </w:rPr>
              <w:t>Además de la financiación que se obtiene en convocatorias de proyectos competitivas</w:t>
            </w:r>
            <w:r w:rsidR="00353BF3">
              <w:rPr>
                <w:color w:val="auto"/>
                <w:sz w:val="16"/>
                <w:szCs w:val="16"/>
              </w:rPr>
              <w:t xml:space="preserve"> (</w:t>
            </w:r>
            <w:r w:rsidR="00353BF3" w:rsidRPr="00353BF3">
              <w:rPr>
                <w:b/>
                <w:bCs/>
                <w:color w:val="auto"/>
                <w:sz w:val="16"/>
                <w:szCs w:val="16"/>
              </w:rPr>
              <w:t>Tabla 3</w:t>
            </w:r>
            <w:r w:rsidR="00353BF3">
              <w:rPr>
                <w:color w:val="auto"/>
                <w:sz w:val="16"/>
                <w:szCs w:val="16"/>
              </w:rPr>
              <w:t>).</w:t>
            </w:r>
          </w:p>
          <w:p w14:paraId="1722CF4B" w14:textId="1AE9E94D" w:rsidR="00AB4A40" w:rsidRPr="00D27CC7" w:rsidRDefault="005D3B67" w:rsidP="00B921F4">
            <w:pPr>
              <w:spacing w:line="360" w:lineRule="auto"/>
              <w:jc w:val="both"/>
              <w:rPr>
                <w:color w:val="auto"/>
                <w:sz w:val="16"/>
                <w:szCs w:val="16"/>
                <w:lang w:val="es-ES"/>
              </w:rPr>
            </w:pPr>
            <w:r w:rsidRPr="00D27CC7">
              <w:rPr>
                <w:color w:val="auto"/>
                <w:sz w:val="16"/>
                <w:szCs w:val="16"/>
                <w:lang w:val="es-ES"/>
              </w:rPr>
              <w:t xml:space="preserve">Los grupos de investigación </w:t>
            </w:r>
            <w:r w:rsidR="002932E5" w:rsidRPr="00D27CC7">
              <w:rPr>
                <w:color w:val="auto"/>
                <w:sz w:val="16"/>
                <w:szCs w:val="16"/>
                <w:lang w:val="es-ES"/>
              </w:rPr>
              <w:t>anteriormente integrados</w:t>
            </w:r>
            <w:r w:rsidR="00BB3E2F" w:rsidRPr="00D27CC7">
              <w:rPr>
                <w:color w:val="auto"/>
                <w:sz w:val="16"/>
                <w:szCs w:val="16"/>
                <w:lang w:val="es-ES"/>
              </w:rPr>
              <w:t xml:space="preserve"> en 19</w:t>
            </w:r>
            <w:r w:rsidRPr="00D27CC7">
              <w:rPr>
                <w:color w:val="auto"/>
                <w:sz w:val="16"/>
                <w:szCs w:val="16"/>
                <w:lang w:val="es-ES"/>
              </w:rPr>
              <w:t xml:space="preserve"> </w:t>
            </w:r>
            <w:r w:rsidR="00846E6B" w:rsidRPr="00D27CC7">
              <w:rPr>
                <w:color w:val="auto"/>
                <w:sz w:val="16"/>
                <w:szCs w:val="16"/>
                <w:lang w:val="es-ES"/>
              </w:rPr>
              <w:t>líneas</w:t>
            </w:r>
            <w:r w:rsidRPr="00D27CC7">
              <w:rPr>
                <w:color w:val="auto"/>
                <w:sz w:val="16"/>
                <w:szCs w:val="16"/>
                <w:lang w:val="es-ES"/>
              </w:rPr>
              <w:t xml:space="preserve"> </w:t>
            </w:r>
            <w:r w:rsidR="00683D7E" w:rsidRPr="00D27CC7">
              <w:rPr>
                <w:color w:val="auto"/>
                <w:sz w:val="16"/>
                <w:szCs w:val="16"/>
                <w:lang w:val="es-ES"/>
              </w:rPr>
              <w:t xml:space="preserve">se han </w:t>
            </w:r>
            <w:r w:rsidR="002E34B6" w:rsidRPr="00D27CC7">
              <w:rPr>
                <w:color w:val="auto"/>
                <w:sz w:val="16"/>
                <w:szCs w:val="16"/>
                <w:lang w:val="es-ES"/>
              </w:rPr>
              <w:t>reorganizado</w:t>
            </w:r>
            <w:r w:rsidR="00683D7E" w:rsidRPr="00D27CC7">
              <w:rPr>
                <w:color w:val="auto"/>
                <w:sz w:val="16"/>
                <w:szCs w:val="16"/>
                <w:lang w:val="es-ES"/>
              </w:rPr>
              <w:t xml:space="preserve"> en la última modificación </w:t>
            </w:r>
            <w:r w:rsidR="00A31EA3" w:rsidRPr="00D27CC7">
              <w:rPr>
                <w:color w:val="auto"/>
                <w:sz w:val="16"/>
                <w:szCs w:val="16"/>
                <w:lang w:val="es-ES"/>
              </w:rPr>
              <w:t xml:space="preserve">substancial </w:t>
            </w:r>
            <w:r w:rsidR="00683D7E" w:rsidRPr="00D27CC7">
              <w:rPr>
                <w:color w:val="auto"/>
                <w:sz w:val="16"/>
                <w:szCs w:val="16"/>
                <w:lang w:val="es-ES"/>
              </w:rPr>
              <w:t xml:space="preserve">de este mismo año </w:t>
            </w:r>
            <w:r w:rsidR="00A31EA3" w:rsidRPr="00D27CC7">
              <w:rPr>
                <w:color w:val="auto"/>
                <w:sz w:val="16"/>
                <w:szCs w:val="16"/>
                <w:lang w:val="es-ES"/>
              </w:rPr>
              <w:t xml:space="preserve">en </w:t>
            </w:r>
            <w:r w:rsidR="00A31EA3" w:rsidRPr="00D27CC7">
              <w:rPr>
                <w:b/>
                <w:bCs/>
                <w:color w:val="auto"/>
                <w:sz w:val="16"/>
                <w:szCs w:val="16"/>
                <w:lang w:val="es-ES"/>
              </w:rPr>
              <w:t>5 líneas</w:t>
            </w:r>
            <w:r w:rsidR="00A31EA3" w:rsidRPr="00D27CC7">
              <w:rPr>
                <w:color w:val="auto"/>
                <w:sz w:val="16"/>
                <w:szCs w:val="16"/>
                <w:lang w:val="es-ES"/>
              </w:rPr>
              <w:t xml:space="preserve"> (</w:t>
            </w:r>
            <w:r w:rsidR="00D918C3" w:rsidRPr="00D27CC7">
              <w:rPr>
                <w:color w:val="auto"/>
                <w:sz w:val="16"/>
                <w:szCs w:val="16"/>
                <w:lang w:val="es-ES"/>
              </w:rPr>
              <w:t>Biotecnología Sanitaria, B. Agroalimentaria, B. ambiental, B. industrial y B. Marina)</w:t>
            </w:r>
          </w:p>
          <w:p w14:paraId="60C6396D" w14:textId="5455A12B" w:rsidR="00A81B47" w:rsidRPr="00D27CC7" w:rsidRDefault="00A81B47" w:rsidP="00A81B47">
            <w:pPr>
              <w:spacing w:line="360" w:lineRule="auto"/>
              <w:jc w:val="both"/>
              <w:rPr>
                <w:color w:val="auto"/>
                <w:sz w:val="16"/>
                <w:szCs w:val="16"/>
                <w:lang w:val="es-ES"/>
              </w:rPr>
            </w:pPr>
            <w:r w:rsidRPr="00D27CC7">
              <w:rPr>
                <w:color w:val="auto"/>
                <w:sz w:val="16"/>
                <w:szCs w:val="16"/>
                <w:lang w:val="es-ES"/>
              </w:rPr>
              <w:lastRenderedPageBreak/>
              <w:t xml:space="preserve">Además, todos los profesores del programa, y las líneas de investigación que lideran, están integrados en grupos de investigación aceptados y dados de alta por la </w:t>
            </w:r>
            <w:hyperlink r:id="rId10" w:history="1">
              <w:r w:rsidRPr="00D27CC7">
                <w:rPr>
                  <w:rStyle w:val="Hipervnculo"/>
                  <w:color w:val="0070C0"/>
                  <w:sz w:val="16"/>
                  <w:szCs w:val="16"/>
                  <w:lang w:val="es-ES"/>
                </w:rPr>
                <w:t>UDC</w:t>
              </w:r>
            </w:hyperlink>
            <w:r w:rsidRPr="00D27CC7">
              <w:rPr>
                <w:color w:val="auto"/>
                <w:sz w:val="16"/>
                <w:szCs w:val="16"/>
                <w:lang w:val="es-ES"/>
              </w:rPr>
              <w:t xml:space="preserve"> y la </w:t>
            </w:r>
            <w:hyperlink r:id="rId11" w:history="1">
              <w:r w:rsidRPr="00D27CC7">
                <w:rPr>
                  <w:rStyle w:val="Hipervnculo"/>
                  <w:color w:val="0070C0"/>
                  <w:sz w:val="16"/>
                  <w:szCs w:val="16"/>
                  <w:lang w:val="es-ES"/>
                </w:rPr>
                <w:t>UVIGO</w:t>
              </w:r>
            </w:hyperlink>
            <w:r w:rsidRPr="00D27CC7">
              <w:rPr>
                <w:color w:val="auto"/>
                <w:sz w:val="16"/>
                <w:szCs w:val="16"/>
                <w:lang w:val="es-ES"/>
              </w:rPr>
              <w:t>.</w:t>
            </w:r>
            <w:r w:rsidR="00E10340" w:rsidRPr="00D27CC7">
              <w:rPr>
                <w:color w:val="auto"/>
                <w:sz w:val="16"/>
                <w:szCs w:val="16"/>
                <w:lang w:val="es-ES"/>
              </w:rPr>
              <w:t xml:space="preserve"> Con la incorporación al Programa de Doctorado del Instituto Politécnico de Porto se han incorporado nuevos directores </w:t>
            </w:r>
            <w:r w:rsidR="0048299E" w:rsidRPr="00D27CC7">
              <w:rPr>
                <w:color w:val="auto"/>
                <w:sz w:val="16"/>
                <w:szCs w:val="16"/>
                <w:lang w:val="es-ES"/>
              </w:rPr>
              <w:t>tanto de ese centro como de sus colaboradores científicos</w:t>
            </w:r>
            <w:r w:rsidR="00224DC0" w:rsidRPr="00D27CC7">
              <w:rPr>
                <w:color w:val="auto"/>
                <w:sz w:val="16"/>
                <w:szCs w:val="16"/>
                <w:lang w:val="es-ES"/>
              </w:rPr>
              <w:t xml:space="preserve">. </w:t>
            </w:r>
            <w:r w:rsidR="00B1002C" w:rsidRPr="00D27CC7">
              <w:rPr>
                <w:color w:val="auto"/>
                <w:sz w:val="16"/>
                <w:szCs w:val="16"/>
                <w:lang w:val="es-ES"/>
              </w:rPr>
              <w:t>Así en los últimos 4 año</w:t>
            </w:r>
            <w:r w:rsidR="00A27DAB" w:rsidRPr="00D27CC7">
              <w:rPr>
                <w:color w:val="auto"/>
                <w:sz w:val="16"/>
                <w:szCs w:val="16"/>
                <w:lang w:val="es-ES"/>
              </w:rPr>
              <w:t xml:space="preserve">s </w:t>
            </w:r>
            <w:r w:rsidR="00773BC3" w:rsidRPr="00D27CC7">
              <w:rPr>
                <w:color w:val="auto"/>
                <w:sz w:val="16"/>
                <w:szCs w:val="16"/>
                <w:lang w:val="es-ES"/>
              </w:rPr>
              <w:t xml:space="preserve">el porcentaje de </w:t>
            </w:r>
            <w:r w:rsidR="0079111C" w:rsidRPr="00D27CC7">
              <w:rPr>
                <w:color w:val="auto"/>
                <w:sz w:val="16"/>
                <w:szCs w:val="16"/>
                <w:lang w:val="es-ES"/>
              </w:rPr>
              <w:t>profesorado extranjero</w:t>
            </w:r>
            <w:r w:rsidR="00B46727" w:rsidRPr="00D27CC7">
              <w:rPr>
                <w:color w:val="auto"/>
                <w:sz w:val="16"/>
                <w:szCs w:val="16"/>
                <w:lang w:val="es-ES"/>
              </w:rPr>
              <w:t xml:space="preserve"> que dirige Te</w:t>
            </w:r>
            <w:r w:rsidR="005908F0" w:rsidRPr="00D27CC7">
              <w:rPr>
                <w:color w:val="auto"/>
                <w:sz w:val="16"/>
                <w:szCs w:val="16"/>
                <w:lang w:val="es-ES"/>
              </w:rPr>
              <w:t xml:space="preserve">sis </w:t>
            </w:r>
            <w:r w:rsidR="00B861AF" w:rsidRPr="00D27CC7">
              <w:rPr>
                <w:color w:val="auto"/>
                <w:sz w:val="16"/>
                <w:szCs w:val="16"/>
                <w:lang w:val="es-ES"/>
              </w:rPr>
              <w:t>se sitúa</w:t>
            </w:r>
            <w:r w:rsidR="00CA5F5B" w:rsidRPr="00D27CC7">
              <w:rPr>
                <w:color w:val="auto"/>
                <w:sz w:val="16"/>
                <w:szCs w:val="16"/>
                <w:lang w:val="es-ES"/>
              </w:rPr>
              <w:t xml:space="preserve"> e</w:t>
            </w:r>
            <w:r w:rsidR="006D6DBE" w:rsidRPr="00D27CC7">
              <w:rPr>
                <w:color w:val="auto"/>
                <w:sz w:val="16"/>
                <w:szCs w:val="16"/>
                <w:lang w:val="es-ES"/>
              </w:rPr>
              <w:t>n</w:t>
            </w:r>
            <w:r w:rsidR="00CA5F5B" w:rsidRPr="00D27CC7">
              <w:rPr>
                <w:color w:val="auto"/>
                <w:sz w:val="16"/>
                <w:szCs w:val="16"/>
                <w:lang w:val="es-ES"/>
              </w:rPr>
              <w:t xml:space="preserve"> torno al 37 %</w:t>
            </w:r>
            <w:r w:rsidR="00904463" w:rsidRPr="00D27CC7">
              <w:rPr>
                <w:color w:val="auto"/>
                <w:sz w:val="16"/>
                <w:szCs w:val="16"/>
                <w:lang w:val="es-ES"/>
              </w:rPr>
              <w:t xml:space="preserve"> en la UVigo</w:t>
            </w:r>
            <w:r w:rsidR="00B549C6" w:rsidRPr="00D27CC7">
              <w:rPr>
                <w:color w:val="auto"/>
                <w:sz w:val="16"/>
                <w:szCs w:val="16"/>
                <w:lang w:val="es-ES"/>
              </w:rPr>
              <w:t xml:space="preserve">, indicador </w:t>
            </w:r>
            <w:r w:rsidR="00B549C6" w:rsidRPr="00D27CC7">
              <w:rPr>
                <w:b/>
                <w:bCs/>
                <w:color w:val="auto"/>
                <w:sz w:val="16"/>
                <w:szCs w:val="16"/>
                <w:lang w:val="es-ES"/>
              </w:rPr>
              <w:t>IPD</w:t>
            </w:r>
            <w:r w:rsidR="001B08ED" w:rsidRPr="00D27CC7">
              <w:rPr>
                <w:b/>
                <w:bCs/>
                <w:color w:val="auto"/>
                <w:sz w:val="16"/>
                <w:szCs w:val="16"/>
                <w:lang w:val="es-ES"/>
              </w:rPr>
              <w:t>16</w:t>
            </w:r>
            <w:r w:rsidR="00D178A4" w:rsidRPr="00D27CC7">
              <w:rPr>
                <w:b/>
                <w:bCs/>
                <w:color w:val="auto"/>
                <w:sz w:val="16"/>
                <w:szCs w:val="16"/>
                <w:lang w:val="es-ES"/>
              </w:rPr>
              <w:t xml:space="preserve">. </w:t>
            </w:r>
            <w:r w:rsidR="00490A59" w:rsidRPr="00D27CC7">
              <w:rPr>
                <w:color w:val="auto"/>
                <w:sz w:val="16"/>
                <w:szCs w:val="16"/>
                <w:lang w:val="es-ES"/>
              </w:rPr>
              <w:t>A</w:t>
            </w:r>
            <w:r w:rsidR="00904463" w:rsidRPr="00D27CC7">
              <w:rPr>
                <w:color w:val="auto"/>
                <w:sz w:val="16"/>
                <w:szCs w:val="16"/>
                <w:lang w:val="es-ES"/>
              </w:rPr>
              <w:t>l que contribuyen también las Te</w:t>
            </w:r>
            <w:r w:rsidR="006D6DBE" w:rsidRPr="00D27CC7">
              <w:rPr>
                <w:color w:val="auto"/>
                <w:sz w:val="16"/>
                <w:szCs w:val="16"/>
                <w:lang w:val="es-ES"/>
              </w:rPr>
              <w:t>sis dirigidas en co</w:t>
            </w:r>
            <w:r w:rsidR="00490A59" w:rsidRPr="00D27CC7">
              <w:rPr>
                <w:color w:val="auto"/>
                <w:sz w:val="16"/>
                <w:szCs w:val="16"/>
                <w:lang w:val="es-ES"/>
              </w:rPr>
              <w:t>-</w:t>
            </w:r>
            <w:r w:rsidR="006D6DBE" w:rsidRPr="00D27CC7">
              <w:rPr>
                <w:color w:val="auto"/>
                <w:sz w:val="16"/>
                <w:szCs w:val="16"/>
                <w:lang w:val="es-ES"/>
              </w:rPr>
              <w:t>tutela con Universidades extranjeras.</w:t>
            </w:r>
          </w:p>
          <w:p w14:paraId="2FE4BEF6" w14:textId="77777777" w:rsidR="007B30F4" w:rsidRPr="00D850B3" w:rsidRDefault="007B30F4" w:rsidP="00A81B47">
            <w:pPr>
              <w:spacing w:line="360" w:lineRule="auto"/>
              <w:jc w:val="both"/>
              <w:rPr>
                <w:color w:val="0070C0"/>
                <w:sz w:val="16"/>
                <w:szCs w:val="16"/>
                <w:lang w:val="es-ES"/>
              </w:rPr>
            </w:pPr>
          </w:p>
          <w:p w14:paraId="4E127774" w14:textId="5C3AFB28" w:rsidR="00931040" w:rsidRPr="00D27CC7" w:rsidRDefault="007B30F4" w:rsidP="00931040">
            <w:pPr>
              <w:spacing w:line="360" w:lineRule="auto"/>
              <w:jc w:val="both"/>
              <w:rPr>
                <w:color w:val="auto"/>
                <w:sz w:val="16"/>
                <w:szCs w:val="16"/>
                <w:lang w:val="es-ES"/>
              </w:rPr>
            </w:pPr>
            <w:r w:rsidRPr="00D27CC7">
              <w:rPr>
                <w:color w:val="auto"/>
                <w:sz w:val="16"/>
                <w:szCs w:val="16"/>
                <w:lang w:val="es-ES"/>
              </w:rPr>
              <w:t>También e</w:t>
            </w:r>
            <w:r w:rsidR="0030606B" w:rsidRPr="00D27CC7">
              <w:rPr>
                <w:color w:val="auto"/>
                <w:sz w:val="16"/>
                <w:szCs w:val="16"/>
                <w:lang w:val="es-ES"/>
              </w:rPr>
              <w:t>s destacable</w:t>
            </w:r>
            <w:r w:rsidR="00253807" w:rsidRPr="00D27CC7">
              <w:rPr>
                <w:color w:val="auto"/>
                <w:sz w:val="16"/>
                <w:szCs w:val="16"/>
                <w:lang w:val="es-ES"/>
              </w:rPr>
              <w:t xml:space="preserve">, la calidad científica de las tesis doctorales y las contribuciones derivadas a que han dado lugar (25 Tesis desde el 2020, </w:t>
            </w:r>
            <w:r w:rsidR="00253807" w:rsidRPr="00D27CC7">
              <w:rPr>
                <w:b/>
                <w:bCs/>
                <w:color w:val="auto"/>
                <w:sz w:val="16"/>
                <w:szCs w:val="16"/>
                <w:lang w:val="es-ES"/>
              </w:rPr>
              <w:t>indicador IP18-01</w:t>
            </w:r>
            <w:r w:rsidR="00253807" w:rsidRPr="00D27CC7">
              <w:rPr>
                <w:color w:val="auto"/>
                <w:sz w:val="16"/>
                <w:szCs w:val="16"/>
                <w:lang w:val="es-ES"/>
              </w:rPr>
              <w:t xml:space="preserve">), de las cuales el 95 % alcanzaron la calificación de Sobresaliente </w:t>
            </w:r>
            <w:r w:rsidR="00253807" w:rsidRPr="00D27CC7">
              <w:rPr>
                <w:i/>
                <w:iCs/>
                <w:color w:val="auto"/>
                <w:sz w:val="16"/>
                <w:szCs w:val="16"/>
                <w:lang w:val="es-ES"/>
              </w:rPr>
              <w:t>Cum Laude</w:t>
            </w:r>
            <w:r w:rsidR="00253807" w:rsidRPr="00D27CC7">
              <w:rPr>
                <w:color w:val="auto"/>
                <w:sz w:val="16"/>
                <w:szCs w:val="16"/>
                <w:lang w:val="es-ES"/>
              </w:rPr>
              <w:t xml:space="preserve"> (indicador </w:t>
            </w:r>
            <w:r w:rsidR="00253807" w:rsidRPr="00D27CC7">
              <w:rPr>
                <w:b/>
                <w:bCs/>
                <w:color w:val="auto"/>
                <w:sz w:val="16"/>
                <w:szCs w:val="16"/>
                <w:lang w:val="es-ES"/>
              </w:rPr>
              <w:t>IPD18-07</w:t>
            </w:r>
            <w:r w:rsidR="00253807" w:rsidRPr="00D27CC7">
              <w:rPr>
                <w:color w:val="auto"/>
                <w:sz w:val="16"/>
                <w:szCs w:val="16"/>
                <w:lang w:val="es-ES"/>
              </w:rPr>
              <w:t xml:space="preserve">) y el elevado porcentaje de doctorandos/as que han contado con algún tipo de financiación para su realización (una media de </w:t>
            </w:r>
            <w:r w:rsidR="005A37DB">
              <w:rPr>
                <w:color w:val="auto"/>
                <w:sz w:val="16"/>
                <w:szCs w:val="16"/>
                <w:lang w:val="es-ES"/>
              </w:rPr>
              <w:t>14</w:t>
            </w:r>
            <w:r w:rsidR="00253807" w:rsidRPr="00D27CC7">
              <w:rPr>
                <w:color w:val="auto"/>
                <w:sz w:val="16"/>
                <w:szCs w:val="16"/>
                <w:lang w:val="es-ES"/>
              </w:rPr>
              <w:t xml:space="preserve"> % en los últimos años, </w:t>
            </w:r>
            <w:r w:rsidR="00253807" w:rsidRPr="00D27CC7">
              <w:rPr>
                <w:b/>
                <w:bCs/>
                <w:color w:val="auto"/>
                <w:sz w:val="16"/>
                <w:szCs w:val="16"/>
                <w:lang w:val="es-ES"/>
              </w:rPr>
              <w:t>indicador IPD11</w:t>
            </w:r>
            <w:r w:rsidR="00253807" w:rsidRPr="00D27CC7">
              <w:rPr>
                <w:color w:val="auto"/>
                <w:sz w:val="16"/>
                <w:szCs w:val="16"/>
                <w:lang w:val="es-ES"/>
              </w:rPr>
              <w:t>)</w:t>
            </w:r>
            <w:r w:rsidR="00CD1C28">
              <w:rPr>
                <w:color w:val="auto"/>
                <w:sz w:val="16"/>
                <w:szCs w:val="16"/>
                <w:lang w:val="es-ES"/>
              </w:rPr>
              <w:t xml:space="preserve">, además del que </w:t>
            </w:r>
            <w:r w:rsidR="00D729E4">
              <w:rPr>
                <w:color w:val="auto"/>
                <w:sz w:val="16"/>
                <w:szCs w:val="16"/>
                <w:lang w:val="es-ES"/>
              </w:rPr>
              <w:t>consigue financiación por otras vías no r</w:t>
            </w:r>
            <w:r w:rsidR="00E03106">
              <w:rPr>
                <w:color w:val="auto"/>
                <w:sz w:val="16"/>
                <w:szCs w:val="16"/>
                <w:lang w:val="es-ES"/>
              </w:rPr>
              <w:t>e</w:t>
            </w:r>
            <w:r w:rsidR="00D729E4">
              <w:rPr>
                <w:color w:val="auto"/>
                <w:sz w:val="16"/>
                <w:szCs w:val="16"/>
                <w:lang w:val="es-ES"/>
              </w:rPr>
              <w:t>cogidas en el indicador de la unive</w:t>
            </w:r>
            <w:r w:rsidR="00084EEC">
              <w:rPr>
                <w:color w:val="auto"/>
                <w:sz w:val="16"/>
                <w:szCs w:val="16"/>
                <w:lang w:val="es-ES"/>
              </w:rPr>
              <w:t>rsidad</w:t>
            </w:r>
            <w:r w:rsidR="00B632A4">
              <w:rPr>
                <w:color w:val="auto"/>
                <w:sz w:val="16"/>
                <w:szCs w:val="16"/>
                <w:lang w:val="es-ES"/>
              </w:rPr>
              <w:t xml:space="preserve"> (becas CSIC, contratos con proyectos o contratos laborales)</w:t>
            </w:r>
            <w:r w:rsidR="00253807" w:rsidRPr="00D27CC7">
              <w:rPr>
                <w:color w:val="auto"/>
                <w:sz w:val="16"/>
                <w:szCs w:val="16"/>
                <w:lang w:val="es-ES"/>
              </w:rPr>
              <w:t>.</w:t>
            </w:r>
          </w:p>
          <w:p w14:paraId="7553D908" w14:textId="5ABB888B" w:rsidR="00754986" w:rsidRPr="009166B4" w:rsidRDefault="00D82A21" w:rsidP="00931040">
            <w:pPr>
              <w:spacing w:line="360" w:lineRule="auto"/>
              <w:jc w:val="both"/>
              <w:rPr>
                <w:color w:val="auto"/>
                <w:sz w:val="16"/>
                <w:szCs w:val="16"/>
                <w:lang w:val="es-ES"/>
              </w:rPr>
            </w:pPr>
            <w:r w:rsidRPr="009166B4">
              <w:rPr>
                <w:color w:val="auto"/>
                <w:sz w:val="16"/>
                <w:szCs w:val="16"/>
                <w:lang w:val="es-ES"/>
              </w:rPr>
              <w:t>En relación con el</w:t>
            </w:r>
            <w:r w:rsidR="00931040" w:rsidRPr="009166B4">
              <w:rPr>
                <w:color w:val="auto"/>
                <w:sz w:val="16"/>
                <w:szCs w:val="16"/>
                <w:lang w:val="es-ES"/>
              </w:rPr>
              <w:t xml:space="preserve"> número de plazas</w:t>
            </w:r>
            <w:r w:rsidR="00B938E3" w:rsidRPr="009166B4">
              <w:rPr>
                <w:color w:val="auto"/>
                <w:sz w:val="16"/>
                <w:szCs w:val="16"/>
                <w:lang w:val="es-ES"/>
              </w:rPr>
              <w:t xml:space="preserve"> ofertadas</w:t>
            </w:r>
            <w:r w:rsidR="00931040" w:rsidRPr="009166B4">
              <w:rPr>
                <w:color w:val="auto"/>
                <w:sz w:val="16"/>
                <w:szCs w:val="16"/>
                <w:lang w:val="es-ES"/>
              </w:rPr>
              <w:t xml:space="preserve">, de acuerdo con la memoria de verificación, se ofertaron 5 plazas el primer año para cada una de las universidades y se hizo una previsión anual para la UVIGO y la UDC de 3 y 2 plazas, respectivamente. Además de las plazas reservadas para el </w:t>
            </w:r>
            <w:r w:rsidR="00D6443A" w:rsidRPr="009166B4">
              <w:rPr>
                <w:color w:val="auto"/>
                <w:sz w:val="16"/>
                <w:szCs w:val="16"/>
                <w:lang w:val="es-ES"/>
              </w:rPr>
              <w:t>Instituto Politécnico de Porto-Portugal (IPP, a través</w:t>
            </w:r>
            <w:r w:rsidR="00C23077" w:rsidRPr="009166B4">
              <w:rPr>
                <w:color w:val="auto"/>
                <w:sz w:val="16"/>
                <w:szCs w:val="16"/>
                <w:lang w:val="es-ES"/>
              </w:rPr>
              <w:t xml:space="preserve"> de la Escuela Superior de Salud</w:t>
            </w:r>
            <w:r w:rsidR="00D6443A" w:rsidRPr="009166B4">
              <w:rPr>
                <w:color w:val="auto"/>
                <w:sz w:val="16"/>
                <w:szCs w:val="16"/>
                <w:lang w:val="es-ES"/>
              </w:rPr>
              <w:t>)</w:t>
            </w:r>
            <w:r w:rsidR="00931040" w:rsidRPr="009166B4">
              <w:rPr>
                <w:color w:val="auto"/>
                <w:sz w:val="16"/>
                <w:szCs w:val="16"/>
                <w:lang w:val="es-ES"/>
              </w:rPr>
              <w:t xml:space="preserve">, la demanda </w:t>
            </w:r>
            <w:r w:rsidR="00BC5372" w:rsidRPr="009166B4">
              <w:rPr>
                <w:color w:val="auto"/>
                <w:sz w:val="16"/>
                <w:szCs w:val="16"/>
                <w:lang w:val="es-ES"/>
              </w:rPr>
              <w:t>hasta el 2020</w:t>
            </w:r>
            <w:r w:rsidR="00526369" w:rsidRPr="009166B4">
              <w:rPr>
                <w:color w:val="auto"/>
                <w:sz w:val="16"/>
                <w:szCs w:val="16"/>
                <w:lang w:val="es-ES"/>
              </w:rPr>
              <w:t xml:space="preserve"> alcanzó de media </w:t>
            </w:r>
            <w:r w:rsidR="00681BE1" w:rsidRPr="009166B4">
              <w:rPr>
                <w:color w:val="auto"/>
                <w:sz w:val="16"/>
                <w:szCs w:val="16"/>
                <w:lang w:val="es-ES"/>
              </w:rPr>
              <w:t>9 plazas en la UVigo y 6 en Coruña, superando la oferta establecida</w:t>
            </w:r>
            <w:r w:rsidR="008C73EE" w:rsidRPr="009166B4">
              <w:rPr>
                <w:color w:val="auto"/>
                <w:sz w:val="16"/>
                <w:szCs w:val="16"/>
                <w:lang w:val="es-ES"/>
              </w:rPr>
              <w:t xml:space="preserve">, </w:t>
            </w:r>
            <w:r w:rsidR="00FB4A3E" w:rsidRPr="009166B4">
              <w:rPr>
                <w:color w:val="auto"/>
                <w:sz w:val="16"/>
                <w:szCs w:val="16"/>
                <w:lang w:val="es-ES"/>
              </w:rPr>
              <w:t>alcanzando</w:t>
            </w:r>
            <w:r w:rsidR="008C73EE" w:rsidRPr="009166B4">
              <w:rPr>
                <w:color w:val="auto"/>
                <w:sz w:val="16"/>
                <w:szCs w:val="16"/>
                <w:lang w:val="es-ES"/>
              </w:rPr>
              <w:t xml:space="preserve"> una media de 2</w:t>
            </w:r>
            <w:r w:rsidR="00F6082A">
              <w:rPr>
                <w:color w:val="auto"/>
                <w:sz w:val="16"/>
                <w:szCs w:val="16"/>
                <w:lang w:val="es-ES"/>
              </w:rPr>
              <w:t>4</w:t>
            </w:r>
            <w:r w:rsidR="008C73EE" w:rsidRPr="009166B4">
              <w:rPr>
                <w:color w:val="auto"/>
                <w:sz w:val="16"/>
                <w:szCs w:val="16"/>
                <w:lang w:val="es-ES"/>
              </w:rPr>
              <w:t xml:space="preserve"> plazas solicitadas en estos últimos años (20</w:t>
            </w:r>
            <w:r w:rsidR="004D2C5F" w:rsidRPr="009166B4">
              <w:rPr>
                <w:color w:val="auto"/>
                <w:sz w:val="16"/>
                <w:szCs w:val="16"/>
                <w:lang w:val="es-ES"/>
              </w:rPr>
              <w:t xml:space="preserve">20-2024, indicador </w:t>
            </w:r>
            <w:r w:rsidR="004D2C5F" w:rsidRPr="009166B4">
              <w:rPr>
                <w:b/>
                <w:bCs/>
                <w:color w:val="auto"/>
                <w:sz w:val="16"/>
                <w:szCs w:val="16"/>
                <w:lang w:val="es-ES"/>
              </w:rPr>
              <w:t>IPD02</w:t>
            </w:r>
            <w:r w:rsidR="004D2C5F" w:rsidRPr="009166B4">
              <w:rPr>
                <w:color w:val="auto"/>
                <w:sz w:val="16"/>
                <w:szCs w:val="16"/>
                <w:lang w:val="es-ES"/>
              </w:rPr>
              <w:t>)</w:t>
            </w:r>
            <w:r w:rsidR="00074B5E" w:rsidRPr="009166B4">
              <w:rPr>
                <w:color w:val="auto"/>
                <w:sz w:val="16"/>
                <w:szCs w:val="16"/>
                <w:lang w:val="es-ES"/>
              </w:rPr>
              <w:t>.</w:t>
            </w:r>
            <w:r w:rsidR="000375DC" w:rsidRPr="009166B4">
              <w:rPr>
                <w:color w:val="auto"/>
              </w:rPr>
              <w:t xml:space="preserve"> </w:t>
            </w:r>
            <w:r w:rsidR="000375DC" w:rsidRPr="009166B4">
              <w:rPr>
                <w:color w:val="auto"/>
                <w:sz w:val="16"/>
                <w:szCs w:val="16"/>
                <w:lang w:val="es-ES"/>
              </w:rPr>
              <w:t>El Programa continúa siendo muy exitoso en cuanto a la tasa de matrícula (&gt; 40%)</w:t>
            </w:r>
            <w:r w:rsidR="00046E57" w:rsidRPr="009166B4">
              <w:rPr>
                <w:color w:val="auto"/>
                <w:sz w:val="16"/>
                <w:szCs w:val="16"/>
                <w:lang w:val="es-ES"/>
              </w:rPr>
              <w:t xml:space="preserve"> alcanzando una matrícula total de 19 plazas de media (indicador </w:t>
            </w:r>
            <w:r w:rsidR="00F87DA7" w:rsidRPr="009166B4">
              <w:rPr>
                <w:b/>
                <w:bCs/>
                <w:color w:val="auto"/>
                <w:sz w:val="16"/>
                <w:szCs w:val="16"/>
                <w:lang w:val="es-ES"/>
              </w:rPr>
              <w:t>IPD03</w:t>
            </w:r>
            <w:r w:rsidR="00F87DA7" w:rsidRPr="009166B4">
              <w:rPr>
                <w:color w:val="auto"/>
                <w:sz w:val="16"/>
                <w:szCs w:val="16"/>
                <w:lang w:val="es-ES"/>
              </w:rPr>
              <w:t>)</w:t>
            </w:r>
            <w:r w:rsidR="008F7BEB" w:rsidRPr="009166B4">
              <w:rPr>
                <w:color w:val="auto"/>
                <w:sz w:val="16"/>
                <w:szCs w:val="16"/>
                <w:lang w:val="es-ES"/>
              </w:rPr>
              <w:t>.</w:t>
            </w:r>
            <w:r w:rsidR="000375DC" w:rsidRPr="009166B4">
              <w:rPr>
                <w:color w:val="auto"/>
                <w:sz w:val="16"/>
                <w:szCs w:val="16"/>
                <w:lang w:val="es-ES"/>
              </w:rPr>
              <w:t xml:space="preserve"> </w:t>
            </w:r>
            <w:r w:rsidR="008F7BEB" w:rsidRPr="009166B4">
              <w:rPr>
                <w:color w:val="auto"/>
                <w:sz w:val="16"/>
                <w:szCs w:val="16"/>
                <w:lang w:val="es-ES"/>
              </w:rPr>
              <w:t xml:space="preserve">Esta tendencia en aumento en las dos </w:t>
            </w:r>
            <w:r w:rsidR="00360A38" w:rsidRPr="009166B4">
              <w:rPr>
                <w:color w:val="auto"/>
                <w:sz w:val="16"/>
                <w:szCs w:val="16"/>
                <w:lang w:val="es-ES"/>
              </w:rPr>
              <w:t>universidades</w:t>
            </w:r>
            <w:r w:rsidR="008F7BEB" w:rsidRPr="009166B4">
              <w:rPr>
                <w:color w:val="auto"/>
                <w:sz w:val="16"/>
                <w:szCs w:val="16"/>
                <w:lang w:val="es-ES"/>
              </w:rPr>
              <w:t xml:space="preserve"> justifica que en la modificación del título solicitada este año se incrementara la oferta a 10 plazas para la UVigo y 5 para la UDC</w:t>
            </w:r>
            <w:r w:rsidR="00007D2A" w:rsidRPr="009166B4">
              <w:rPr>
                <w:color w:val="auto"/>
                <w:sz w:val="16"/>
                <w:szCs w:val="16"/>
                <w:lang w:val="es-ES"/>
              </w:rPr>
              <w:t>. Es destacable la</w:t>
            </w:r>
            <w:r w:rsidR="000375DC" w:rsidRPr="009166B4">
              <w:rPr>
                <w:color w:val="auto"/>
                <w:sz w:val="16"/>
                <w:szCs w:val="16"/>
                <w:lang w:val="es-ES"/>
              </w:rPr>
              <w:t xml:space="preserve"> relevante capacidad de captación de alumnado procedente de otras universidades</w:t>
            </w:r>
            <w:r w:rsidR="003B3478">
              <w:rPr>
                <w:color w:val="auto"/>
                <w:sz w:val="16"/>
                <w:szCs w:val="16"/>
                <w:lang w:val="es-ES"/>
              </w:rPr>
              <w:t xml:space="preserve"> (</w:t>
            </w:r>
            <w:r w:rsidR="003B3478" w:rsidRPr="003B3478">
              <w:rPr>
                <w:b/>
                <w:bCs/>
                <w:color w:val="auto"/>
                <w:sz w:val="16"/>
                <w:szCs w:val="16"/>
                <w:lang w:val="es-ES"/>
              </w:rPr>
              <w:t>IPD05</w:t>
            </w:r>
            <w:r w:rsidR="003B3478">
              <w:rPr>
                <w:color w:val="auto"/>
                <w:sz w:val="16"/>
                <w:szCs w:val="16"/>
                <w:lang w:val="es-ES"/>
              </w:rPr>
              <w:t>)</w:t>
            </w:r>
            <w:r w:rsidR="000375DC" w:rsidRPr="009166B4">
              <w:rPr>
                <w:color w:val="auto"/>
                <w:sz w:val="16"/>
                <w:szCs w:val="16"/>
                <w:lang w:val="es-ES"/>
              </w:rPr>
              <w:t xml:space="preserve"> y de universidades extranjeras </w:t>
            </w:r>
            <w:r w:rsidR="002546E2" w:rsidRPr="009166B4">
              <w:rPr>
                <w:color w:val="auto"/>
                <w:sz w:val="16"/>
                <w:szCs w:val="16"/>
                <w:lang w:val="es-ES"/>
              </w:rPr>
              <w:t xml:space="preserve">que en Vigo alcanza valores superiores al </w:t>
            </w:r>
            <w:r w:rsidR="000375DC" w:rsidRPr="009166B4">
              <w:rPr>
                <w:color w:val="auto"/>
                <w:sz w:val="16"/>
                <w:szCs w:val="16"/>
                <w:lang w:val="es-ES"/>
              </w:rPr>
              <w:t>50</w:t>
            </w:r>
            <w:r w:rsidR="002546E2" w:rsidRPr="009166B4">
              <w:rPr>
                <w:color w:val="auto"/>
                <w:sz w:val="16"/>
                <w:szCs w:val="16"/>
                <w:lang w:val="es-ES"/>
              </w:rPr>
              <w:t xml:space="preserve"> </w:t>
            </w:r>
            <w:r w:rsidR="000375DC" w:rsidRPr="009166B4">
              <w:rPr>
                <w:color w:val="auto"/>
                <w:sz w:val="16"/>
                <w:szCs w:val="16"/>
                <w:lang w:val="es-ES"/>
              </w:rPr>
              <w:t>%</w:t>
            </w:r>
            <w:r w:rsidR="002546E2" w:rsidRPr="009166B4">
              <w:rPr>
                <w:color w:val="auto"/>
                <w:sz w:val="16"/>
                <w:szCs w:val="16"/>
                <w:lang w:val="es-ES"/>
              </w:rPr>
              <w:t xml:space="preserve"> </w:t>
            </w:r>
            <w:r w:rsidR="00F06190" w:rsidRPr="009166B4">
              <w:rPr>
                <w:color w:val="auto"/>
                <w:sz w:val="16"/>
                <w:szCs w:val="16"/>
                <w:lang w:val="es-ES"/>
              </w:rPr>
              <w:t xml:space="preserve">y una media </w:t>
            </w:r>
            <w:r w:rsidR="00803F19" w:rsidRPr="009166B4">
              <w:rPr>
                <w:color w:val="auto"/>
                <w:sz w:val="16"/>
                <w:szCs w:val="16"/>
                <w:lang w:val="es-ES"/>
              </w:rPr>
              <w:t xml:space="preserve">total </w:t>
            </w:r>
            <w:r w:rsidR="00F06190" w:rsidRPr="009166B4">
              <w:rPr>
                <w:color w:val="auto"/>
                <w:sz w:val="16"/>
                <w:szCs w:val="16"/>
                <w:lang w:val="es-ES"/>
              </w:rPr>
              <w:t xml:space="preserve">superior al </w:t>
            </w:r>
            <w:r w:rsidR="004808D7">
              <w:rPr>
                <w:color w:val="auto"/>
                <w:sz w:val="16"/>
                <w:szCs w:val="16"/>
                <w:lang w:val="es-ES"/>
              </w:rPr>
              <w:t>44</w:t>
            </w:r>
            <w:r w:rsidR="00F06190" w:rsidRPr="009166B4">
              <w:rPr>
                <w:color w:val="auto"/>
                <w:sz w:val="16"/>
                <w:szCs w:val="16"/>
                <w:lang w:val="es-ES"/>
              </w:rPr>
              <w:t xml:space="preserve"> %</w:t>
            </w:r>
            <w:r w:rsidR="00066748">
              <w:rPr>
                <w:color w:val="auto"/>
                <w:sz w:val="16"/>
                <w:szCs w:val="16"/>
                <w:lang w:val="es-ES"/>
              </w:rPr>
              <w:t xml:space="preserve">, de los cuales </w:t>
            </w:r>
            <w:r w:rsidR="005B5BED">
              <w:rPr>
                <w:color w:val="auto"/>
                <w:sz w:val="16"/>
                <w:szCs w:val="16"/>
                <w:lang w:val="es-ES"/>
              </w:rPr>
              <w:t xml:space="preserve">el 50% en UVigo son extranjeros y en </w:t>
            </w:r>
            <w:r w:rsidR="00A87A49">
              <w:rPr>
                <w:color w:val="auto"/>
                <w:sz w:val="16"/>
                <w:szCs w:val="16"/>
                <w:lang w:val="es-ES"/>
              </w:rPr>
              <w:t xml:space="preserve">la </w:t>
            </w:r>
            <w:r w:rsidR="005B5BED">
              <w:rPr>
                <w:color w:val="auto"/>
                <w:sz w:val="16"/>
                <w:szCs w:val="16"/>
                <w:lang w:val="es-ES"/>
              </w:rPr>
              <w:t xml:space="preserve">UDC </w:t>
            </w:r>
            <w:r w:rsidR="00A87A49">
              <w:rPr>
                <w:color w:val="auto"/>
                <w:sz w:val="16"/>
                <w:szCs w:val="16"/>
                <w:lang w:val="es-ES"/>
              </w:rPr>
              <w:t>esta cifra se sitúa en torno al 20 %</w:t>
            </w:r>
            <w:r w:rsidR="00F06190" w:rsidRPr="009166B4">
              <w:rPr>
                <w:color w:val="auto"/>
                <w:sz w:val="16"/>
                <w:szCs w:val="16"/>
                <w:lang w:val="es-ES"/>
              </w:rPr>
              <w:t xml:space="preserve"> </w:t>
            </w:r>
            <w:r w:rsidR="002546E2" w:rsidRPr="009166B4">
              <w:rPr>
                <w:color w:val="auto"/>
                <w:sz w:val="16"/>
                <w:szCs w:val="16"/>
                <w:lang w:val="es-ES"/>
              </w:rPr>
              <w:t>(</w:t>
            </w:r>
            <w:r w:rsidR="002546E2" w:rsidRPr="009166B4">
              <w:rPr>
                <w:b/>
                <w:bCs/>
                <w:color w:val="auto"/>
                <w:sz w:val="16"/>
                <w:szCs w:val="16"/>
                <w:lang w:val="es-ES"/>
              </w:rPr>
              <w:t>IPD</w:t>
            </w:r>
            <w:r w:rsidR="00F06190" w:rsidRPr="009166B4">
              <w:rPr>
                <w:b/>
                <w:bCs/>
                <w:color w:val="auto"/>
                <w:sz w:val="16"/>
                <w:szCs w:val="16"/>
                <w:lang w:val="es-ES"/>
              </w:rPr>
              <w:t>06</w:t>
            </w:r>
            <w:r w:rsidR="000375DC" w:rsidRPr="009166B4">
              <w:rPr>
                <w:color w:val="auto"/>
                <w:sz w:val="16"/>
                <w:szCs w:val="16"/>
                <w:lang w:val="es-ES"/>
              </w:rPr>
              <w:t>)</w:t>
            </w:r>
            <w:r w:rsidR="00A87A49">
              <w:rPr>
                <w:color w:val="auto"/>
                <w:sz w:val="16"/>
                <w:szCs w:val="16"/>
                <w:lang w:val="es-ES"/>
              </w:rPr>
              <w:t>.</w:t>
            </w:r>
            <w:r w:rsidR="000375DC" w:rsidRPr="009166B4">
              <w:rPr>
                <w:color w:val="auto"/>
                <w:sz w:val="16"/>
                <w:szCs w:val="16"/>
                <w:lang w:val="es-ES"/>
              </w:rPr>
              <w:t xml:space="preserve"> </w:t>
            </w:r>
            <w:r w:rsidR="006F10C8">
              <w:rPr>
                <w:color w:val="auto"/>
                <w:sz w:val="16"/>
                <w:szCs w:val="16"/>
                <w:lang w:val="es-ES"/>
              </w:rPr>
              <w:t>C</w:t>
            </w:r>
            <w:r w:rsidR="000375DC" w:rsidRPr="009166B4">
              <w:rPr>
                <w:color w:val="auto"/>
                <w:sz w:val="16"/>
                <w:szCs w:val="16"/>
                <w:lang w:val="es-ES"/>
              </w:rPr>
              <w:t>on una alta demanda entre graduados en Biología, Química, Biotecnología, Ingeniería Química, Farmacia y Tecnología de los Alimentos, tanto de universidades gallegas como de otras instituciones nacionales e internacionales.</w:t>
            </w:r>
          </w:p>
          <w:p w14:paraId="357D7ED9" w14:textId="78967BB1" w:rsidR="00931040" w:rsidRPr="008C79BC" w:rsidRDefault="000375DC" w:rsidP="00931040">
            <w:pPr>
              <w:spacing w:line="360" w:lineRule="auto"/>
              <w:jc w:val="both"/>
              <w:rPr>
                <w:color w:val="auto"/>
                <w:sz w:val="16"/>
                <w:szCs w:val="16"/>
                <w:lang w:val="es-ES"/>
              </w:rPr>
            </w:pPr>
            <w:r w:rsidRPr="008C79BC">
              <w:rPr>
                <w:color w:val="auto"/>
                <w:sz w:val="16"/>
                <w:szCs w:val="16"/>
                <w:lang w:val="es-ES"/>
              </w:rPr>
              <w:t>Este doctorado se plantea como una vía de continuidad formativa e investigadora para los egresados del Máster Interuniversitario en Biotecnología Avanzada.</w:t>
            </w:r>
            <w:r w:rsidR="00931040" w:rsidRPr="008C79BC">
              <w:rPr>
                <w:color w:val="auto"/>
                <w:sz w:val="16"/>
                <w:szCs w:val="16"/>
                <w:lang w:val="es-ES"/>
              </w:rPr>
              <w:t>, tal como se justifica en el apartado 1.2.</w:t>
            </w:r>
          </w:p>
          <w:p w14:paraId="785AD12F" w14:textId="77777777" w:rsidR="007E539A" w:rsidRPr="00C44F18" w:rsidRDefault="007E539A" w:rsidP="00931040">
            <w:pPr>
              <w:spacing w:line="360" w:lineRule="auto"/>
              <w:jc w:val="both"/>
              <w:rPr>
                <w:color w:val="0070C0"/>
                <w:sz w:val="16"/>
                <w:szCs w:val="16"/>
                <w:lang w:val="es-ES"/>
              </w:rPr>
            </w:pPr>
          </w:p>
          <w:p w14:paraId="539B4EA2" w14:textId="4B18F6D3" w:rsidR="004B1EB1" w:rsidRPr="008C79BC" w:rsidRDefault="004B1EB1" w:rsidP="004B1EB1">
            <w:pPr>
              <w:spacing w:line="360" w:lineRule="auto"/>
              <w:jc w:val="both"/>
              <w:rPr>
                <w:color w:val="auto"/>
                <w:sz w:val="16"/>
                <w:szCs w:val="16"/>
                <w:lang w:val="es-ES"/>
              </w:rPr>
            </w:pPr>
            <w:r w:rsidRPr="008C79BC">
              <w:rPr>
                <w:color w:val="auto"/>
                <w:sz w:val="16"/>
                <w:szCs w:val="16"/>
                <w:lang w:val="es-ES"/>
              </w:rPr>
              <w:t>El programa de Doctorado en Biotecnología Avanzada (DBA) ha establecido unas pautas y protocolos de funcionamiento que pueden considerarse consolidados. A continuación</w:t>
            </w:r>
            <w:r w:rsidR="00737FE9" w:rsidRPr="008C79BC">
              <w:rPr>
                <w:color w:val="auto"/>
                <w:sz w:val="16"/>
                <w:szCs w:val="16"/>
                <w:lang w:val="es-ES"/>
              </w:rPr>
              <w:t>,</w:t>
            </w:r>
            <w:r w:rsidRPr="008C79BC">
              <w:rPr>
                <w:color w:val="auto"/>
                <w:sz w:val="16"/>
                <w:szCs w:val="16"/>
                <w:lang w:val="es-ES"/>
              </w:rPr>
              <w:t xml:space="preserve"> se describen los siguientes protocolos sistemáticos:</w:t>
            </w:r>
          </w:p>
          <w:p w14:paraId="08247C9D" w14:textId="77777777" w:rsidR="004B1EB1" w:rsidRPr="008C79BC" w:rsidRDefault="004B1EB1" w:rsidP="004B1EB1">
            <w:pPr>
              <w:spacing w:line="360" w:lineRule="auto"/>
              <w:jc w:val="both"/>
              <w:rPr>
                <w:color w:val="auto"/>
                <w:sz w:val="16"/>
                <w:szCs w:val="16"/>
              </w:rPr>
            </w:pPr>
          </w:p>
          <w:p w14:paraId="7ACD4BC1" w14:textId="518284F7" w:rsidR="004B1EB1" w:rsidRPr="00750355" w:rsidRDefault="004B1EB1" w:rsidP="004B1EB1">
            <w:pPr>
              <w:spacing w:line="360" w:lineRule="auto"/>
              <w:jc w:val="both"/>
              <w:rPr>
                <w:color w:val="auto"/>
                <w:sz w:val="16"/>
                <w:szCs w:val="16"/>
                <w:lang w:val="es-ES"/>
              </w:rPr>
            </w:pPr>
            <w:r w:rsidRPr="008C79BC">
              <w:rPr>
                <w:color w:val="auto"/>
                <w:sz w:val="16"/>
                <w:szCs w:val="16"/>
                <w:lang w:val="es-ES"/>
              </w:rPr>
              <w:t xml:space="preserve">1. Información pública </w:t>
            </w:r>
            <w:r w:rsidRPr="00750355">
              <w:rPr>
                <w:color w:val="auto"/>
                <w:sz w:val="16"/>
                <w:szCs w:val="16"/>
                <w:lang w:val="es-ES"/>
              </w:rPr>
              <w:t>acerca del programa, a través de una página web específica para el mismo, además de la información recogida en la página web de las Universidades</w:t>
            </w:r>
            <w:r w:rsidR="00750355">
              <w:rPr>
                <w:color w:val="auto"/>
                <w:sz w:val="16"/>
                <w:szCs w:val="16"/>
                <w:lang w:val="es-ES"/>
              </w:rPr>
              <w:t xml:space="preserve"> (</w:t>
            </w:r>
            <w:hyperlink r:id="rId12" w:history="1">
              <w:r w:rsidR="00750355" w:rsidRPr="00750355">
                <w:rPr>
                  <w:rStyle w:val="Hipervnculo"/>
                  <w:sz w:val="16"/>
                  <w:szCs w:val="16"/>
                  <w:lang w:val="es-ES"/>
                </w:rPr>
                <w:t>UVIGO</w:t>
              </w:r>
            </w:hyperlink>
            <w:r w:rsidR="00750355">
              <w:rPr>
                <w:color w:val="auto"/>
                <w:sz w:val="16"/>
                <w:szCs w:val="16"/>
                <w:lang w:val="es-ES"/>
              </w:rPr>
              <w:t xml:space="preserve"> y </w:t>
            </w:r>
            <w:hyperlink r:id="rId13" w:history="1">
              <w:r w:rsidR="00750355" w:rsidRPr="00B3775D">
                <w:rPr>
                  <w:rStyle w:val="Hipervnculo"/>
                  <w:sz w:val="16"/>
                  <w:szCs w:val="16"/>
                  <w:lang w:val="es-ES"/>
                </w:rPr>
                <w:t>UDC</w:t>
              </w:r>
            </w:hyperlink>
            <w:r w:rsidR="00750355">
              <w:rPr>
                <w:color w:val="auto"/>
                <w:sz w:val="16"/>
                <w:szCs w:val="16"/>
                <w:lang w:val="es-ES"/>
              </w:rPr>
              <w:t>)</w:t>
            </w:r>
            <w:r w:rsidRPr="00750355">
              <w:rPr>
                <w:color w:val="auto"/>
                <w:sz w:val="16"/>
                <w:szCs w:val="16"/>
                <w:lang w:val="es-ES"/>
              </w:rPr>
              <w:t>. De esta forma se da cumplimiento a una de las recomendaciones recogidas en el informe final de evaluación de la solicitud del título.</w:t>
            </w:r>
          </w:p>
          <w:p w14:paraId="30E01836" w14:textId="77777777" w:rsidR="004B1EB1" w:rsidRPr="008C79BC" w:rsidRDefault="004B1EB1" w:rsidP="004B1EB1">
            <w:pPr>
              <w:spacing w:line="360" w:lineRule="auto"/>
              <w:jc w:val="both"/>
              <w:rPr>
                <w:color w:val="auto"/>
                <w:sz w:val="16"/>
                <w:szCs w:val="16"/>
                <w:lang w:val="es-ES"/>
              </w:rPr>
            </w:pPr>
            <w:r w:rsidRPr="00750355">
              <w:rPr>
                <w:color w:val="auto"/>
                <w:sz w:val="16"/>
                <w:szCs w:val="16"/>
                <w:lang w:val="es-ES"/>
              </w:rPr>
              <w:t xml:space="preserve">2. Una sesión de acogida de los estudiantes </w:t>
            </w:r>
            <w:r w:rsidRPr="008C79BC">
              <w:rPr>
                <w:color w:val="auto"/>
                <w:sz w:val="16"/>
                <w:szCs w:val="16"/>
                <w:lang w:val="es-ES"/>
              </w:rPr>
              <w:t>de nueva matrícula.</w:t>
            </w:r>
          </w:p>
          <w:p w14:paraId="200D9514" w14:textId="77777777" w:rsidR="004B1EB1" w:rsidRPr="008C79BC" w:rsidRDefault="004B1EB1" w:rsidP="004B1EB1">
            <w:pPr>
              <w:spacing w:line="360" w:lineRule="auto"/>
              <w:jc w:val="both"/>
              <w:rPr>
                <w:color w:val="auto"/>
                <w:sz w:val="16"/>
                <w:szCs w:val="16"/>
                <w:lang w:val="es-ES"/>
              </w:rPr>
            </w:pPr>
            <w:r w:rsidRPr="008C79BC">
              <w:rPr>
                <w:color w:val="auto"/>
                <w:sz w:val="16"/>
                <w:szCs w:val="16"/>
                <w:lang w:val="es-ES"/>
              </w:rPr>
              <w:t>3. La firma del Compromiso Documental de Supervisión.</w:t>
            </w:r>
          </w:p>
          <w:p w14:paraId="441CE25A" w14:textId="77777777" w:rsidR="004B1EB1" w:rsidRPr="008C79BC" w:rsidRDefault="004B1EB1" w:rsidP="004B1EB1">
            <w:pPr>
              <w:spacing w:line="360" w:lineRule="auto"/>
              <w:jc w:val="both"/>
              <w:rPr>
                <w:color w:val="auto"/>
                <w:sz w:val="16"/>
                <w:szCs w:val="16"/>
                <w:lang w:val="es-ES"/>
              </w:rPr>
            </w:pPr>
            <w:r w:rsidRPr="008C79BC">
              <w:rPr>
                <w:color w:val="auto"/>
                <w:sz w:val="16"/>
                <w:szCs w:val="16"/>
                <w:lang w:val="es-ES"/>
              </w:rPr>
              <w:t>4. La asignación de tutores y directores de tesis a los estudiantes.</w:t>
            </w:r>
          </w:p>
          <w:p w14:paraId="2324787B" w14:textId="77777777" w:rsidR="004B1EB1" w:rsidRPr="008C79BC" w:rsidRDefault="004B1EB1" w:rsidP="004B1EB1">
            <w:pPr>
              <w:spacing w:line="360" w:lineRule="auto"/>
              <w:jc w:val="both"/>
              <w:rPr>
                <w:color w:val="auto"/>
                <w:sz w:val="16"/>
                <w:szCs w:val="16"/>
                <w:lang w:val="es-ES"/>
              </w:rPr>
            </w:pPr>
            <w:r w:rsidRPr="008C79BC">
              <w:rPr>
                <w:color w:val="auto"/>
                <w:sz w:val="16"/>
                <w:szCs w:val="16"/>
                <w:lang w:val="es-ES"/>
              </w:rPr>
              <w:t>5. La presentación de un plan de investigación por parte de los estudiantes.</w:t>
            </w:r>
          </w:p>
          <w:p w14:paraId="492EBBBC" w14:textId="77777777" w:rsidR="004B1EB1" w:rsidRPr="008C79BC" w:rsidRDefault="004B1EB1" w:rsidP="004B1EB1">
            <w:pPr>
              <w:spacing w:line="360" w:lineRule="auto"/>
              <w:jc w:val="both"/>
              <w:rPr>
                <w:color w:val="auto"/>
                <w:sz w:val="16"/>
                <w:szCs w:val="16"/>
              </w:rPr>
            </w:pPr>
            <w:r w:rsidRPr="008C79BC">
              <w:rPr>
                <w:color w:val="auto"/>
                <w:sz w:val="16"/>
                <w:szCs w:val="16"/>
                <w:lang w:val="es-ES"/>
              </w:rPr>
              <w:t>6. El seguimiento y supervisión anual del plan de investigación.</w:t>
            </w:r>
          </w:p>
          <w:p w14:paraId="20E4E5DA" w14:textId="77777777" w:rsidR="004B1EB1" w:rsidRPr="008C79BC" w:rsidRDefault="004B1EB1" w:rsidP="004B1EB1">
            <w:pPr>
              <w:spacing w:line="360" w:lineRule="auto"/>
              <w:jc w:val="both"/>
              <w:rPr>
                <w:color w:val="auto"/>
                <w:sz w:val="16"/>
                <w:szCs w:val="16"/>
              </w:rPr>
            </w:pPr>
          </w:p>
          <w:p w14:paraId="0852ABC6" w14:textId="0B1EBBA5" w:rsidR="004B1EB1" w:rsidRPr="008C79BC" w:rsidRDefault="004B1EB1" w:rsidP="004B1EB1">
            <w:pPr>
              <w:spacing w:line="360" w:lineRule="auto"/>
              <w:jc w:val="both"/>
              <w:rPr>
                <w:color w:val="auto"/>
                <w:sz w:val="16"/>
                <w:szCs w:val="16"/>
                <w:lang w:val="es-ES"/>
              </w:rPr>
            </w:pPr>
            <w:r w:rsidRPr="008C79BC">
              <w:rPr>
                <w:color w:val="auto"/>
                <w:sz w:val="16"/>
                <w:szCs w:val="16"/>
                <w:lang w:val="es-ES"/>
              </w:rPr>
              <w:lastRenderedPageBreak/>
              <w:t>Adicionalmente, la memoria de verificación del título incluye la realización por parte de los estudiantes de una serie de actividades formativas, además de las específicas de cada Tesis doctoral</w:t>
            </w:r>
            <w:r w:rsidR="00753093" w:rsidRPr="008C79BC">
              <w:rPr>
                <w:color w:val="auto"/>
                <w:sz w:val="16"/>
                <w:szCs w:val="16"/>
                <w:lang w:val="es-ES"/>
              </w:rPr>
              <w:t>.</w:t>
            </w:r>
            <w:r w:rsidRPr="008C79BC">
              <w:rPr>
                <w:color w:val="auto"/>
                <w:sz w:val="16"/>
                <w:szCs w:val="16"/>
                <w:lang w:val="es-ES"/>
              </w:rPr>
              <w:t xml:space="preserve"> En relación con ello se ha establecido también un protocolo definido para la justificación y el seguimiento de las actividades, realizadas tanto en el marco del programa como externamente, que deben quedar recogidas en el documento de actividades.</w:t>
            </w:r>
          </w:p>
          <w:p w14:paraId="5F0C81AE" w14:textId="7DB61CDB" w:rsidR="00931040" w:rsidRPr="004A1BD6" w:rsidRDefault="00931040" w:rsidP="00931040">
            <w:pPr>
              <w:spacing w:line="360" w:lineRule="auto"/>
              <w:jc w:val="both"/>
              <w:rPr>
                <w:color w:val="000000" w:themeColor="text1"/>
                <w:sz w:val="16"/>
                <w:szCs w:val="16"/>
                <w:lang w:val="es-ES"/>
              </w:rPr>
            </w:pPr>
            <w:r w:rsidRPr="00F0237F">
              <w:rPr>
                <w:color w:val="auto"/>
                <w:sz w:val="16"/>
                <w:szCs w:val="16"/>
                <w:lang w:val="es-ES"/>
              </w:rPr>
              <w:t xml:space="preserve">Aparte de lo anteriormente mencionado, el programa no ha sufrido hasta el momento otros cambios más allá de la incorporación de recomendaciones incluidas en el informe final de evaluación de la solicitud de verificación de título oficial </w:t>
            </w:r>
            <w:r w:rsidRPr="004A1BD6">
              <w:rPr>
                <w:color w:val="000000" w:themeColor="text1"/>
                <w:sz w:val="16"/>
                <w:szCs w:val="16"/>
                <w:lang w:val="es-ES"/>
              </w:rPr>
              <w:t>que se comentan en el apartado 1.5.</w:t>
            </w:r>
          </w:p>
          <w:p w14:paraId="7DD7D510" w14:textId="77777777" w:rsidR="00931040" w:rsidRPr="00F0237F" w:rsidRDefault="00931040" w:rsidP="00931040">
            <w:pPr>
              <w:spacing w:line="360" w:lineRule="auto"/>
              <w:jc w:val="both"/>
              <w:rPr>
                <w:color w:val="auto"/>
                <w:sz w:val="16"/>
                <w:szCs w:val="16"/>
                <w:lang w:val="es-ES"/>
              </w:rPr>
            </w:pPr>
          </w:p>
          <w:p w14:paraId="6595D953" w14:textId="13EE0F9B" w:rsidR="000F70EC" w:rsidRPr="00F0237F" w:rsidRDefault="000F70EC" w:rsidP="000F70EC">
            <w:pPr>
              <w:spacing w:line="360" w:lineRule="auto"/>
              <w:jc w:val="both"/>
              <w:rPr>
                <w:color w:val="auto"/>
                <w:sz w:val="16"/>
                <w:szCs w:val="16"/>
                <w:lang w:val="es-ES"/>
              </w:rPr>
            </w:pPr>
            <w:r w:rsidRPr="00F0237F">
              <w:rPr>
                <w:color w:val="auto"/>
                <w:sz w:val="16"/>
                <w:szCs w:val="16"/>
                <w:lang w:val="es-ES"/>
              </w:rPr>
              <w:t>El mencionado perfil de egreso se encuentra actualizado de acuerdo a los requisitos de la disciplina y a los avances científico tecnológicos, como demuestran los proyectos de investigación (de ámbito autonómico, nacional e internacional) conseguidos por los profesores del programa en las últimas convocatorias (evidencia</w:t>
            </w:r>
            <w:r w:rsidR="004A1BD6">
              <w:rPr>
                <w:color w:val="auto"/>
                <w:sz w:val="16"/>
                <w:szCs w:val="16"/>
                <w:lang w:val="es-ES"/>
              </w:rPr>
              <w:t xml:space="preserve"> </w:t>
            </w:r>
            <w:r w:rsidR="004A1BD6" w:rsidRPr="004A1BD6">
              <w:rPr>
                <w:b/>
                <w:bCs/>
                <w:color w:val="auto"/>
                <w:sz w:val="16"/>
                <w:szCs w:val="16"/>
                <w:lang w:val="es-ES"/>
              </w:rPr>
              <w:t>EPD21</w:t>
            </w:r>
            <w:r w:rsidR="004A1BD6">
              <w:rPr>
                <w:color w:val="auto"/>
                <w:sz w:val="16"/>
                <w:szCs w:val="16"/>
                <w:lang w:val="es-ES"/>
              </w:rPr>
              <w:t>,</w:t>
            </w:r>
            <w:r w:rsidRPr="00F0237F">
              <w:rPr>
                <w:color w:val="auto"/>
                <w:sz w:val="16"/>
                <w:szCs w:val="16"/>
                <w:lang w:val="es-ES"/>
              </w:rPr>
              <w:t xml:space="preserve"> </w:t>
            </w:r>
            <w:r w:rsidR="00882CD9" w:rsidRPr="006E48E8">
              <w:rPr>
                <w:b/>
                <w:color w:val="auto"/>
                <w:sz w:val="16"/>
                <w:szCs w:val="16"/>
                <w:lang w:val="es-ES"/>
              </w:rPr>
              <w:t>Tabla 3</w:t>
            </w:r>
            <w:r w:rsidRPr="00F0237F">
              <w:rPr>
                <w:color w:val="auto"/>
                <w:sz w:val="16"/>
                <w:szCs w:val="16"/>
                <w:lang w:val="es-ES"/>
              </w:rPr>
              <w:t>), y las contribuciones científicas presentadas en congresos nacionales e internacionales y publicadas en revistas de reconocido prestigio en el ámbito, por parte de los estudiantes del doctorado (</w:t>
            </w:r>
            <w:r w:rsidR="004A1BD6" w:rsidRPr="004A1BD6">
              <w:rPr>
                <w:b/>
                <w:bCs/>
                <w:color w:val="auto"/>
                <w:sz w:val="16"/>
                <w:szCs w:val="16"/>
                <w:lang w:val="es-ES"/>
              </w:rPr>
              <w:t>EPD24</w:t>
            </w:r>
            <w:r w:rsidR="004A1BD6">
              <w:rPr>
                <w:color w:val="auto"/>
                <w:sz w:val="16"/>
                <w:szCs w:val="16"/>
                <w:lang w:val="es-ES"/>
              </w:rPr>
              <w:t>,</w:t>
            </w:r>
            <w:r w:rsidR="00C1310C" w:rsidRPr="00F0237F">
              <w:rPr>
                <w:color w:val="auto"/>
                <w:sz w:val="16"/>
                <w:szCs w:val="16"/>
                <w:lang w:val="es-ES"/>
              </w:rPr>
              <w:t xml:space="preserve"> </w:t>
            </w:r>
            <w:r w:rsidR="00E06877" w:rsidRPr="006E48E8">
              <w:rPr>
                <w:b/>
                <w:color w:val="auto"/>
                <w:sz w:val="16"/>
                <w:szCs w:val="16"/>
                <w:lang w:val="es-ES"/>
              </w:rPr>
              <w:t>Tabl</w:t>
            </w:r>
            <w:r w:rsidR="00E06877" w:rsidRPr="004A1BD6">
              <w:rPr>
                <w:b/>
                <w:color w:val="auto"/>
                <w:sz w:val="16"/>
                <w:szCs w:val="16"/>
                <w:lang w:val="es-ES"/>
              </w:rPr>
              <w:t xml:space="preserve">a </w:t>
            </w:r>
            <w:r w:rsidR="00E06877" w:rsidRPr="006E48E8">
              <w:rPr>
                <w:b/>
                <w:color w:val="auto"/>
                <w:sz w:val="16"/>
                <w:szCs w:val="16"/>
                <w:lang w:val="es-ES"/>
              </w:rPr>
              <w:t>5</w:t>
            </w:r>
            <w:r w:rsidRPr="00F0237F">
              <w:rPr>
                <w:color w:val="auto"/>
                <w:sz w:val="16"/>
                <w:szCs w:val="16"/>
                <w:lang w:val="es-ES"/>
              </w:rPr>
              <w:t>).</w:t>
            </w:r>
          </w:p>
          <w:p w14:paraId="40BF44C1" w14:textId="77777777" w:rsidR="000F70EC" w:rsidRPr="00F0237F" w:rsidRDefault="000F70EC" w:rsidP="000F70EC">
            <w:pPr>
              <w:spacing w:line="360" w:lineRule="auto"/>
              <w:jc w:val="both"/>
              <w:rPr>
                <w:color w:val="auto"/>
                <w:sz w:val="16"/>
                <w:szCs w:val="16"/>
                <w:lang w:val="es-ES"/>
              </w:rPr>
            </w:pPr>
          </w:p>
          <w:p w14:paraId="591F9C07" w14:textId="7D7A127A" w:rsidR="00765ECD" w:rsidRPr="00F0237F" w:rsidRDefault="000F70EC" w:rsidP="00931040">
            <w:pPr>
              <w:spacing w:line="360" w:lineRule="auto"/>
              <w:jc w:val="both"/>
              <w:rPr>
                <w:color w:val="auto"/>
                <w:sz w:val="16"/>
                <w:szCs w:val="16"/>
                <w:lang w:val="es-ES"/>
              </w:rPr>
            </w:pPr>
            <w:r w:rsidRPr="00F0237F">
              <w:rPr>
                <w:color w:val="auto"/>
                <w:sz w:val="16"/>
                <w:szCs w:val="16"/>
                <w:lang w:val="es-ES"/>
              </w:rPr>
              <w:t xml:space="preserve">En conclusión, el programa se ha implantado siguiendo las directrices de la memoria de verificación, mantiene su interés académico y social, así como una tasa de matrícula adecuada (superior a la esperada y que se ha visto incrementada con los alumnos del IPP y otros estudiantes extranjeros), y el profesorado demuestra una destacable y continuada actividad científica. </w:t>
            </w:r>
          </w:p>
          <w:p w14:paraId="7C67C567" w14:textId="4F23DB97" w:rsidR="0048565D" w:rsidRDefault="00910CF8" w:rsidP="005A5B59">
            <w:pPr>
              <w:spacing w:line="360" w:lineRule="auto"/>
              <w:jc w:val="both"/>
              <w:rPr>
                <w:color w:val="auto"/>
                <w:sz w:val="16"/>
                <w:szCs w:val="16"/>
                <w:lang w:val="es-ES"/>
              </w:rPr>
            </w:pPr>
            <w:r w:rsidRPr="00F0237F">
              <w:rPr>
                <w:color w:val="auto"/>
                <w:sz w:val="16"/>
                <w:szCs w:val="16"/>
                <w:lang w:val="es-ES"/>
              </w:rPr>
              <w:t>La Comisión académica del programa de doctoramiento (CAPD) considera que la valoración del grado de cumplimiento es MUY SATISFACTORIO</w:t>
            </w:r>
            <w:r w:rsidR="005A5B59">
              <w:rPr>
                <w:color w:val="auto"/>
                <w:sz w:val="16"/>
                <w:szCs w:val="16"/>
                <w:lang w:val="es-ES"/>
              </w:rPr>
              <w:t>.</w:t>
            </w:r>
          </w:p>
          <w:p w14:paraId="18717EF2" w14:textId="40F41523" w:rsidR="005A5B59" w:rsidRPr="00FE1213" w:rsidRDefault="005A5B59" w:rsidP="005A5B59">
            <w:pPr>
              <w:spacing w:line="360" w:lineRule="auto"/>
              <w:jc w:val="both"/>
              <w:rPr>
                <w:color w:val="auto"/>
                <w:sz w:val="16"/>
                <w:szCs w:val="16"/>
              </w:rPr>
            </w:pPr>
          </w:p>
        </w:tc>
      </w:tr>
      <w:tr w:rsidR="002E1611" w:rsidRPr="00FE1213"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1.2.- O programa dispón de mecanismos para garantir que o perfil de ingreso dos doutorandos é axeitado e o seu número é coherente coas características e a distribución das liñas de investigación do programa e o número de prazas ofertadas.</w:t>
            </w:r>
          </w:p>
        </w:tc>
      </w:tr>
      <w:tr w:rsidR="002E1611" w:rsidRPr="00FE1213"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3C21991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FFA725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O perfil de ingreso dos doutorandos e o seu número é coherente coas características e a distribu</w:t>
            </w:r>
            <w:r>
              <w:rPr>
                <w:color w:val="auto"/>
                <w:sz w:val="16"/>
                <w:szCs w:val="16"/>
              </w:rPr>
              <w:t>ción das liñas de investigación.</w:t>
            </w:r>
          </w:p>
        </w:tc>
      </w:tr>
      <w:tr w:rsidR="002E1611" w:rsidRPr="00FE1213"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5F9182EA" w14:textId="77777777" w:rsidR="002E1611" w:rsidRPr="004B5810" w:rsidRDefault="002E1611" w:rsidP="001529EC">
            <w:pPr>
              <w:spacing w:line="360" w:lineRule="auto"/>
              <w:jc w:val="both"/>
              <w:rPr>
                <w:rFonts w:cs="Verdana"/>
                <w:bCs/>
                <w:i/>
                <w:iCs/>
                <w:color w:val="auto"/>
                <w:sz w:val="16"/>
                <w:szCs w:val="16"/>
                <w:lang w:val="es-ES"/>
              </w:rPr>
            </w:pPr>
            <w:r w:rsidRPr="004B5810">
              <w:rPr>
                <w:rFonts w:cs="Verdana"/>
                <w:b/>
                <w:bCs/>
                <w:iCs/>
                <w:color w:val="auto"/>
                <w:sz w:val="16"/>
                <w:szCs w:val="16"/>
                <w:lang w:val="es-ES"/>
              </w:rPr>
              <w:t>Reflexión/comentarios que xustifiquen a valoración:</w:t>
            </w:r>
          </w:p>
          <w:p w14:paraId="26591FE4" w14:textId="31E39AEC" w:rsidR="00791842" w:rsidRPr="005A5B59" w:rsidRDefault="00791842" w:rsidP="00791842">
            <w:pPr>
              <w:spacing w:line="360" w:lineRule="auto"/>
              <w:jc w:val="both"/>
              <w:rPr>
                <w:color w:val="auto"/>
                <w:sz w:val="16"/>
                <w:szCs w:val="16"/>
                <w:lang w:val="es-ES"/>
              </w:rPr>
            </w:pPr>
            <w:r w:rsidRPr="005A5B59">
              <w:rPr>
                <w:color w:val="auto"/>
                <w:sz w:val="16"/>
                <w:szCs w:val="16"/>
                <w:lang w:val="es-ES"/>
              </w:rPr>
              <w:t>Durante el proceso de admisión de los estudiantes, primero el Área de posgrado evalúa que los títulos de Grado y posgrado de los aspirantes cumplen con los requisitos de admisión. Posteriormente, la CAPD revisa también estos requisitos y comprueba que las titulaciones cursadas por los aspirantes sean las adecuadas para el programa, de acuerdo con lo establecido en la memoria de verificación. Tras esta evaluación y la selección, si es necesario, se hace pública una primera lista provisional de admitidos/excluidos. Los aspirantes disponen de un plazo, de acuerdo con la normativa, para completar documentación y tras la revisión de esta, la CAPD hace pública la lista definitiva de admitidos. Los plazos de este proceso</w:t>
            </w:r>
            <w:r w:rsidR="003160B4" w:rsidRPr="005A5B59">
              <w:rPr>
                <w:color w:val="auto"/>
                <w:sz w:val="16"/>
                <w:szCs w:val="16"/>
                <w:lang w:val="es-ES"/>
              </w:rPr>
              <w:t>,</w:t>
            </w:r>
            <w:r w:rsidRPr="005A5B59">
              <w:rPr>
                <w:color w:val="auto"/>
                <w:sz w:val="16"/>
                <w:szCs w:val="16"/>
                <w:lang w:val="es-ES"/>
              </w:rPr>
              <w:t xml:space="preserve"> así como las listas provisional y definitiva pueden consultarse en la página web de las universidades y en </w:t>
            </w:r>
            <w:r w:rsidRPr="004A1BD6">
              <w:rPr>
                <w:color w:val="000000" w:themeColor="text1"/>
                <w:sz w:val="16"/>
                <w:szCs w:val="16"/>
                <w:lang w:val="es-ES"/>
              </w:rPr>
              <w:t xml:space="preserve">la web propia del </w:t>
            </w:r>
            <w:r w:rsidRPr="005A5B59">
              <w:rPr>
                <w:color w:val="auto"/>
                <w:sz w:val="16"/>
                <w:szCs w:val="16"/>
                <w:lang w:val="es-ES"/>
              </w:rPr>
              <w:t xml:space="preserve">programa de doctorado. </w:t>
            </w:r>
          </w:p>
          <w:p w14:paraId="4429238D" w14:textId="77777777" w:rsidR="00791842" w:rsidRDefault="00791842" w:rsidP="00791842">
            <w:pPr>
              <w:spacing w:line="360" w:lineRule="auto"/>
              <w:jc w:val="both"/>
              <w:rPr>
                <w:color w:val="auto"/>
                <w:sz w:val="16"/>
                <w:szCs w:val="16"/>
                <w:lang w:val="es-ES"/>
              </w:rPr>
            </w:pPr>
          </w:p>
          <w:p w14:paraId="2EF4134E" w14:textId="70A665A9" w:rsidR="005C3975" w:rsidRPr="0000065C" w:rsidRDefault="005C3975" w:rsidP="005C3975">
            <w:pPr>
              <w:spacing w:line="360" w:lineRule="auto"/>
              <w:jc w:val="both"/>
              <w:rPr>
                <w:color w:val="auto"/>
                <w:sz w:val="16"/>
                <w:szCs w:val="16"/>
                <w:lang w:val="es-ES"/>
              </w:rPr>
            </w:pPr>
            <w:r w:rsidRPr="0000065C">
              <w:rPr>
                <w:color w:val="auto"/>
                <w:sz w:val="16"/>
                <w:szCs w:val="16"/>
                <w:lang w:val="es-ES"/>
              </w:rPr>
              <w:t>El perfil de ingreso al programa de doctorado durante el periodo 2020/2021 a 2023/2024 muestra una clara predominancia del acceso a través de titulaciones de grado y máster adaptadas al Espacio Europeo de Educación Superior (EEES), conforme a los requisitos establecidos en la normativa vigente.</w:t>
            </w:r>
          </w:p>
          <w:p w14:paraId="531B28EB" w14:textId="455E3983" w:rsidR="005C3975" w:rsidRPr="0000065C" w:rsidRDefault="005C3975" w:rsidP="005C3975">
            <w:pPr>
              <w:spacing w:line="360" w:lineRule="auto"/>
              <w:jc w:val="both"/>
              <w:rPr>
                <w:color w:val="auto"/>
                <w:sz w:val="16"/>
                <w:szCs w:val="16"/>
                <w:lang w:val="es-ES"/>
              </w:rPr>
            </w:pPr>
            <w:r w:rsidRPr="0000065C">
              <w:rPr>
                <w:color w:val="auto"/>
                <w:sz w:val="16"/>
                <w:szCs w:val="16"/>
                <w:lang w:val="es-ES"/>
              </w:rPr>
              <w:t>El título de grado y máster ha sido la principal vía de acceso</w:t>
            </w:r>
            <w:r w:rsidR="00F759AC">
              <w:rPr>
                <w:color w:val="auto"/>
                <w:sz w:val="16"/>
                <w:szCs w:val="16"/>
                <w:lang w:val="es-ES"/>
              </w:rPr>
              <w:t xml:space="preserve"> un promedio del 64 % entre ambas universidades</w:t>
            </w:r>
            <w:r w:rsidR="004E1217" w:rsidRPr="0000065C">
              <w:rPr>
                <w:color w:val="auto"/>
                <w:sz w:val="16"/>
                <w:szCs w:val="16"/>
                <w:lang w:val="es-ES"/>
              </w:rPr>
              <w:t xml:space="preserve"> (</w:t>
            </w:r>
            <w:r w:rsidR="004E1217" w:rsidRPr="0000065C">
              <w:rPr>
                <w:b/>
                <w:bCs/>
                <w:color w:val="auto"/>
                <w:sz w:val="16"/>
                <w:szCs w:val="16"/>
                <w:lang w:val="es-ES"/>
              </w:rPr>
              <w:t>IPD12</w:t>
            </w:r>
            <w:r w:rsidR="004E1217" w:rsidRPr="0000065C">
              <w:rPr>
                <w:color w:val="auto"/>
                <w:sz w:val="16"/>
                <w:szCs w:val="16"/>
                <w:lang w:val="es-ES"/>
              </w:rPr>
              <w:t>)</w:t>
            </w:r>
            <w:r w:rsidRPr="0000065C">
              <w:rPr>
                <w:color w:val="auto"/>
                <w:sz w:val="16"/>
                <w:szCs w:val="16"/>
                <w:lang w:val="es-ES"/>
              </w:rPr>
              <w:t xml:space="preserve">, representando el 33 % de los ingresos en 2020/2021, el 92 % en 2021/2022, el 60 % en 2022/2023 y el 75 % en 2023/2024. Le sigue el acceso mediante un título universitario oficial español o </w:t>
            </w:r>
            <w:r w:rsidRPr="0000065C">
              <w:rPr>
                <w:color w:val="auto"/>
                <w:sz w:val="16"/>
                <w:szCs w:val="16"/>
                <w:lang w:val="es-ES"/>
              </w:rPr>
              <w:lastRenderedPageBreak/>
              <w:t>equivalente con al menos 300 ECTS y nivel 3 del MECES, que tuvo una presencia significativa en 2020/2021 (50 %), pero con una disminución progresiva hasta el 1</w:t>
            </w:r>
            <w:r w:rsidR="00AA1110" w:rsidRPr="0000065C">
              <w:rPr>
                <w:color w:val="auto"/>
                <w:sz w:val="16"/>
                <w:szCs w:val="16"/>
                <w:lang w:val="es-ES"/>
              </w:rPr>
              <w:t>3</w:t>
            </w:r>
            <w:r w:rsidRPr="0000065C">
              <w:rPr>
                <w:color w:val="auto"/>
                <w:sz w:val="16"/>
                <w:szCs w:val="16"/>
                <w:lang w:val="es-ES"/>
              </w:rPr>
              <w:t xml:space="preserve"> % en 2023/2024</w:t>
            </w:r>
            <w:r w:rsidR="00C512FD">
              <w:rPr>
                <w:color w:val="auto"/>
                <w:sz w:val="16"/>
                <w:szCs w:val="16"/>
                <w:lang w:val="es-ES"/>
              </w:rPr>
              <w:t xml:space="preserve"> </w:t>
            </w:r>
            <w:r w:rsidR="00A76479">
              <w:rPr>
                <w:color w:val="auto"/>
                <w:sz w:val="16"/>
                <w:szCs w:val="16"/>
                <w:lang w:val="es-ES"/>
              </w:rPr>
              <w:t>en la UVIGO</w:t>
            </w:r>
            <w:r w:rsidRPr="0000065C">
              <w:rPr>
                <w:color w:val="auto"/>
                <w:sz w:val="16"/>
                <w:szCs w:val="16"/>
                <w:lang w:val="es-ES"/>
              </w:rPr>
              <w:t>.</w:t>
            </w:r>
            <w:r w:rsidR="00A76479">
              <w:rPr>
                <w:color w:val="auto"/>
                <w:sz w:val="16"/>
                <w:szCs w:val="16"/>
                <w:lang w:val="es-ES"/>
              </w:rPr>
              <w:t xml:space="preserve"> En la UDC la tendencia es </w:t>
            </w:r>
            <w:r w:rsidR="00061C9E">
              <w:rPr>
                <w:color w:val="auto"/>
                <w:sz w:val="16"/>
                <w:szCs w:val="16"/>
                <w:lang w:val="es-ES"/>
              </w:rPr>
              <w:t>similar,</w:t>
            </w:r>
            <w:r w:rsidR="00A76479">
              <w:rPr>
                <w:color w:val="auto"/>
                <w:sz w:val="16"/>
                <w:szCs w:val="16"/>
                <w:lang w:val="es-ES"/>
              </w:rPr>
              <w:t xml:space="preserve"> aunque más irregular dependiendo de los cursos.</w:t>
            </w:r>
          </w:p>
          <w:p w14:paraId="422DC6D3" w14:textId="22A270C9" w:rsidR="005C3975" w:rsidRPr="0000065C" w:rsidRDefault="005C3975" w:rsidP="005C3975">
            <w:pPr>
              <w:spacing w:line="360" w:lineRule="auto"/>
              <w:jc w:val="both"/>
              <w:rPr>
                <w:color w:val="auto"/>
                <w:sz w:val="16"/>
                <w:szCs w:val="16"/>
                <w:lang w:val="es-ES"/>
              </w:rPr>
            </w:pPr>
            <w:r w:rsidRPr="0000065C">
              <w:rPr>
                <w:color w:val="auto"/>
                <w:sz w:val="16"/>
                <w:szCs w:val="16"/>
                <w:lang w:val="es-ES"/>
              </w:rPr>
              <w:t xml:space="preserve">Otras vías de acceso, como títulos de grado con directrices propias de 300 ECTS o títulos extranjeros equivalentes a nivel máster con acceso al doctorado en el país de expedición, han sido minoritarias, aunque presentes en todos los cursos. </w:t>
            </w:r>
            <w:r w:rsidR="006C0603" w:rsidRPr="0000065C">
              <w:rPr>
                <w:color w:val="auto"/>
                <w:sz w:val="16"/>
                <w:szCs w:val="16"/>
                <w:lang w:val="es-ES"/>
              </w:rPr>
              <w:t>Es destacable, igualmente, el interés en el programa mostrado por estudiantes extranjeros que accedieron, por equivalencia de título, con un título de fuera del EEES</w:t>
            </w:r>
            <w:r w:rsidR="00E37232" w:rsidRPr="0000065C">
              <w:rPr>
                <w:color w:val="auto"/>
                <w:sz w:val="16"/>
                <w:szCs w:val="16"/>
                <w:lang w:val="es-ES"/>
              </w:rPr>
              <w:t xml:space="preserve">, registrándose </w:t>
            </w:r>
            <w:r w:rsidRPr="0000065C">
              <w:rPr>
                <w:color w:val="auto"/>
                <w:sz w:val="16"/>
                <w:szCs w:val="16"/>
                <w:lang w:val="es-ES"/>
              </w:rPr>
              <w:t>accesos mediante títulos con correspondencia al nivel 3 del MECES (8 % en 2020/2021) y estudios de países ajenos al EEES (</w:t>
            </w:r>
            <w:r w:rsidR="000C6A5A" w:rsidRPr="0000065C">
              <w:rPr>
                <w:color w:val="auto"/>
                <w:sz w:val="16"/>
                <w:szCs w:val="16"/>
                <w:lang w:val="es-ES"/>
              </w:rPr>
              <w:t>7</w:t>
            </w:r>
            <w:r w:rsidRPr="0000065C">
              <w:rPr>
                <w:color w:val="auto"/>
                <w:sz w:val="16"/>
                <w:szCs w:val="16"/>
                <w:lang w:val="es-ES"/>
              </w:rPr>
              <w:t xml:space="preserve"> % en 2022/2023).</w:t>
            </w:r>
          </w:p>
          <w:p w14:paraId="0328B1D7" w14:textId="77777777" w:rsidR="00791842" w:rsidRPr="0000065C" w:rsidRDefault="00791842" w:rsidP="00791842">
            <w:pPr>
              <w:spacing w:line="360" w:lineRule="auto"/>
              <w:jc w:val="both"/>
              <w:rPr>
                <w:color w:val="auto"/>
                <w:sz w:val="16"/>
                <w:szCs w:val="16"/>
                <w:lang w:val="es-ES"/>
              </w:rPr>
            </w:pPr>
          </w:p>
          <w:p w14:paraId="17873960" w14:textId="644891FA" w:rsidR="00E527F0" w:rsidRDefault="00791842" w:rsidP="00E527F0">
            <w:pPr>
              <w:spacing w:line="360" w:lineRule="auto"/>
              <w:jc w:val="both"/>
              <w:rPr>
                <w:color w:val="000000" w:themeColor="text1"/>
                <w:sz w:val="16"/>
                <w:szCs w:val="16"/>
                <w:lang w:val="es-ES"/>
              </w:rPr>
            </w:pPr>
            <w:r w:rsidRPr="0000065C">
              <w:rPr>
                <w:color w:val="auto"/>
                <w:sz w:val="16"/>
                <w:szCs w:val="16"/>
                <w:lang w:val="es-ES"/>
              </w:rPr>
              <w:t>Atendiendo al número de estudiantes de nuevo ingreso (</w:t>
            </w:r>
            <w:r w:rsidRPr="0000065C">
              <w:rPr>
                <w:b/>
                <w:bCs/>
                <w:color w:val="auto"/>
                <w:sz w:val="16"/>
                <w:szCs w:val="16"/>
                <w:lang w:val="es-ES"/>
              </w:rPr>
              <w:t>IPD</w:t>
            </w:r>
            <w:r w:rsidR="00B47EAF" w:rsidRPr="0000065C">
              <w:rPr>
                <w:b/>
                <w:bCs/>
                <w:color w:val="auto"/>
                <w:sz w:val="16"/>
                <w:szCs w:val="16"/>
                <w:lang w:val="es-ES"/>
              </w:rPr>
              <w:t>0</w:t>
            </w:r>
            <w:r w:rsidRPr="0000065C">
              <w:rPr>
                <w:b/>
                <w:bCs/>
                <w:color w:val="auto"/>
                <w:sz w:val="16"/>
                <w:szCs w:val="16"/>
                <w:lang w:val="es-ES"/>
              </w:rPr>
              <w:t>3</w:t>
            </w:r>
            <w:r w:rsidRPr="0000065C">
              <w:rPr>
                <w:color w:val="auto"/>
                <w:sz w:val="16"/>
                <w:szCs w:val="16"/>
                <w:lang w:val="es-ES"/>
              </w:rPr>
              <w:t>) y al número total de estudiantes matriculados (</w:t>
            </w:r>
            <w:r w:rsidRPr="0000065C">
              <w:rPr>
                <w:b/>
                <w:bCs/>
                <w:color w:val="auto"/>
                <w:sz w:val="16"/>
                <w:szCs w:val="16"/>
                <w:lang w:val="es-ES"/>
              </w:rPr>
              <w:t>IPD</w:t>
            </w:r>
            <w:r w:rsidR="00B47EAF" w:rsidRPr="0000065C">
              <w:rPr>
                <w:b/>
                <w:bCs/>
                <w:color w:val="auto"/>
                <w:sz w:val="16"/>
                <w:szCs w:val="16"/>
                <w:lang w:val="es-ES"/>
              </w:rPr>
              <w:t>0</w:t>
            </w:r>
            <w:r w:rsidRPr="0000065C">
              <w:rPr>
                <w:b/>
                <w:bCs/>
                <w:color w:val="auto"/>
                <w:sz w:val="16"/>
                <w:szCs w:val="16"/>
                <w:lang w:val="es-ES"/>
              </w:rPr>
              <w:t>4</w:t>
            </w:r>
            <w:r w:rsidRPr="0000065C">
              <w:rPr>
                <w:color w:val="auto"/>
                <w:sz w:val="16"/>
                <w:szCs w:val="16"/>
                <w:lang w:val="es-ES"/>
              </w:rPr>
              <w:t xml:space="preserve">) </w:t>
            </w:r>
            <w:r w:rsidR="005F0E98" w:rsidRPr="0000065C">
              <w:rPr>
                <w:color w:val="auto"/>
                <w:sz w:val="16"/>
                <w:szCs w:val="16"/>
                <w:lang w:val="es-ES"/>
              </w:rPr>
              <w:t>en el periodo 2020-2024</w:t>
            </w:r>
            <w:r w:rsidRPr="0000065C">
              <w:rPr>
                <w:color w:val="auto"/>
                <w:sz w:val="16"/>
                <w:szCs w:val="16"/>
                <w:lang w:val="es-ES"/>
              </w:rPr>
              <w:t xml:space="preserve"> y en su totalidad, se observa un número más elevado en la UVIGO que en la UDC. </w:t>
            </w:r>
            <w:r w:rsidR="00290450" w:rsidRPr="0000065C">
              <w:rPr>
                <w:color w:val="auto"/>
                <w:sz w:val="16"/>
                <w:szCs w:val="16"/>
                <w:lang w:val="es-ES"/>
              </w:rPr>
              <w:t xml:space="preserve">En este periodo </w:t>
            </w:r>
            <w:r w:rsidR="00CA1311" w:rsidRPr="0000065C">
              <w:rPr>
                <w:color w:val="auto"/>
                <w:sz w:val="16"/>
                <w:szCs w:val="16"/>
                <w:lang w:val="es-ES"/>
              </w:rPr>
              <w:t xml:space="preserve">el número de plazas ofertadas </w:t>
            </w:r>
            <w:r w:rsidR="006774F3" w:rsidRPr="0000065C">
              <w:rPr>
                <w:color w:val="auto"/>
                <w:sz w:val="16"/>
                <w:szCs w:val="16"/>
                <w:lang w:val="es-ES"/>
              </w:rPr>
              <w:t>ha sido de 10 en UVIGO y 4 en la UDC</w:t>
            </w:r>
            <w:r w:rsidR="00B47EAF" w:rsidRPr="0000065C">
              <w:rPr>
                <w:color w:val="auto"/>
                <w:sz w:val="16"/>
                <w:szCs w:val="16"/>
                <w:lang w:val="es-ES"/>
              </w:rPr>
              <w:t xml:space="preserve"> (</w:t>
            </w:r>
            <w:r w:rsidR="00B47EAF" w:rsidRPr="0000065C">
              <w:rPr>
                <w:b/>
                <w:bCs/>
                <w:color w:val="auto"/>
                <w:sz w:val="16"/>
                <w:szCs w:val="16"/>
                <w:lang w:val="es-ES"/>
              </w:rPr>
              <w:t>IPD01</w:t>
            </w:r>
            <w:r w:rsidR="00B47EAF" w:rsidRPr="0000065C">
              <w:rPr>
                <w:color w:val="auto"/>
                <w:sz w:val="16"/>
                <w:szCs w:val="16"/>
                <w:lang w:val="es-ES"/>
              </w:rPr>
              <w:t>)</w:t>
            </w:r>
            <w:r w:rsidR="005B07F5" w:rsidRPr="0000065C">
              <w:rPr>
                <w:color w:val="auto"/>
                <w:sz w:val="16"/>
                <w:szCs w:val="16"/>
                <w:lang w:val="es-ES"/>
              </w:rPr>
              <w:t xml:space="preserve">. </w:t>
            </w:r>
            <w:r w:rsidR="0085250A" w:rsidRPr="0000065C">
              <w:rPr>
                <w:color w:val="auto"/>
                <w:sz w:val="16"/>
                <w:szCs w:val="16"/>
                <w:lang w:val="es-ES"/>
              </w:rPr>
              <w:t>Las solicitudes de plaza presentadas durante este periodo han</w:t>
            </w:r>
            <w:r w:rsidR="00B25065" w:rsidRPr="0000065C">
              <w:rPr>
                <w:color w:val="auto"/>
                <w:sz w:val="16"/>
                <w:szCs w:val="16"/>
                <w:lang w:val="es-ES"/>
              </w:rPr>
              <w:t xml:space="preserve"> alcanzado una media de 23 plazas</w:t>
            </w:r>
            <w:r w:rsidR="0085250A" w:rsidRPr="0000065C">
              <w:rPr>
                <w:color w:val="auto"/>
                <w:sz w:val="16"/>
                <w:szCs w:val="16"/>
                <w:lang w:val="es-ES"/>
              </w:rPr>
              <w:t xml:space="preserve"> (</w:t>
            </w:r>
            <w:r w:rsidR="0085250A" w:rsidRPr="0000065C">
              <w:rPr>
                <w:b/>
                <w:bCs/>
                <w:color w:val="auto"/>
                <w:sz w:val="16"/>
                <w:szCs w:val="16"/>
                <w:lang w:val="es-ES"/>
              </w:rPr>
              <w:t>IPD02</w:t>
            </w:r>
            <w:r w:rsidR="0085250A" w:rsidRPr="0000065C">
              <w:rPr>
                <w:color w:val="auto"/>
                <w:sz w:val="16"/>
                <w:szCs w:val="16"/>
                <w:lang w:val="es-ES"/>
              </w:rPr>
              <w:t>)</w:t>
            </w:r>
            <w:r w:rsidR="0072335E" w:rsidRPr="0000065C">
              <w:rPr>
                <w:color w:val="auto"/>
                <w:sz w:val="16"/>
                <w:szCs w:val="16"/>
                <w:lang w:val="es-ES"/>
              </w:rPr>
              <w:t xml:space="preserve">, por lo que fue </w:t>
            </w:r>
            <w:r w:rsidR="00E527F0" w:rsidRPr="0000065C">
              <w:rPr>
                <w:color w:val="auto"/>
                <w:sz w:val="16"/>
                <w:szCs w:val="16"/>
                <w:lang w:val="es-ES"/>
              </w:rPr>
              <w:t>necesario solicitar un incremento del número de plazas, que las Escuelas Internacionales de Doctorado de la UVIGO (EIDO) y la UDC (EIDUDC) autorizaron, teniendo en cuenta los recursos materiales y humanos asociados al programa. De acuerdo con ello</w:t>
            </w:r>
            <w:r w:rsidR="00156A4F" w:rsidRPr="0000065C">
              <w:rPr>
                <w:color w:val="auto"/>
                <w:sz w:val="16"/>
                <w:szCs w:val="16"/>
                <w:lang w:val="es-ES"/>
              </w:rPr>
              <w:t xml:space="preserve"> (</w:t>
            </w:r>
            <w:r w:rsidR="00156A4F" w:rsidRPr="0000065C">
              <w:rPr>
                <w:b/>
                <w:bCs/>
                <w:color w:val="auto"/>
                <w:sz w:val="16"/>
                <w:szCs w:val="16"/>
                <w:lang w:val="es-ES"/>
              </w:rPr>
              <w:t>IPD03</w:t>
            </w:r>
            <w:r w:rsidR="00156A4F" w:rsidRPr="0000065C">
              <w:rPr>
                <w:color w:val="auto"/>
                <w:sz w:val="16"/>
                <w:szCs w:val="16"/>
                <w:lang w:val="es-ES"/>
              </w:rPr>
              <w:t>)</w:t>
            </w:r>
            <w:r w:rsidR="00213BDA" w:rsidRPr="0000065C">
              <w:rPr>
                <w:color w:val="auto"/>
                <w:sz w:val="16"/>
                <w:szCs w:val="16"/>
                <w:lang w:val="es-ES"/>
              </w:rPr>
              <w:t>,</w:t>
            </w:r>
            <w:r w:rsidR="00E527F0" w:rsidRPr="0000065C">
              <w:rPr>
                <w:color w:val="auto"/>
                <w:sz w:val="16"/>
                <w:szCs w:val="16"/>
                <w:lang w:val="es-ES"/>
              </w:rPr>
              <w:t xml:space="preserve"> se matricularon </w:t>
            </w:r>
            <w:r w:rsidR="00442F7A" w:rsidRPr="0000065C">
              <w:rPr>
                <w:color w:val="auto"/>
                <w:sz w:val="16"/>
                <w:szCs w:val="16"/>
                <w:lang w:val="es-ES"/>
              </w:rPr>
              <w:t>23</w:t>
            </w:r>
            <w:r w:rsidR="00E527F0" w:rsidRPr="0000065C">
              <w:rPr>
                <w:color w:val="auto"/>
                <w:sz w:val="16"/>
                <w:szCs w:val="16"/>
                <w:lang w:val="es-ES"/>
              </w:rPr>
              <w:t xml:space="preserve"> estudiantes en el curso </w:t>
            </w:r>
            <w:r w:rsidR="003B2CA3" w:rsidRPr="0000065C">
              <w:rPr>
                <w:color w:val="auto"/>
                <w:sz w:val="16"/>
                <w:szCs w:val="16"/>
                <w:lang w:val="es-ES"/>
              </w:rPr>
              <w:t>20</w:t>
            </w:r>
            <w:r w:rsidR="00E527F0" w:rsidRPr="0000065C">
              <w:rPr>
                <w:color w:val="auto"/>
                <w:sz w:val="16"/>
                <w:szCs w:val="16"/>
                <w:lang w:val="es-ES"/>
              </w:rPr>
              <w:t>/</w:t>
            </w:r>
            <w:r w:rsidR="003B2CA3" w:rsidRPr="0000065C">
              <w:rPr>
                <w:color w:val="auto"/>
                <w:sz w:val="16"/>
                <w:szCs w:val="16"/>
                <w:lang w:val="es-ES"/>
              </w:rPr>
              <w:t>21</w:t>
            </w:r>
            <w:r w:rsidR="00E527F0" w:rsidRPr="0000065C">
              <w:rPr>
                <w:color w:val="auto"/>
                <w:sz w:val="16"/>
                <w:szCs w:val="16"/>
                <w:lang w:val="es-ES"/>
              </w:rPr>
              <w:t xml:space="preserve"> (</w:t>
            </w:r>
            <w:r w:rsidR="00442F7A" w:rsidRPr="0000065C">
              <w:rPr>
                <w:color w:val="auto"/>
                <w:sz w:val="16"/>
                <w:szCs w:val="16"/>
                <w:lang w:val="es-ES"/>
              </w:rPr>
              <w:t>12</w:t>
            </w:r>
            <w:r w:rsidR="00E527F0" w:rsidRPr="0000065C">
              <w:rPr>
                <w:color w:val="auto"/>
                <w:sz w:val="16"/>
                <w:szCs w:val="16"/>
                <w:lang w:val="es-ES"/>
              </w:rPr>
              <w:t xml:space="preserve"> UVIGO</w:t>
            </w:r>
            <w:r w:rsidR="009D5A1D">
              <w:rPr>
                <w:color w:val="auto"/>
                <w:sz w:val="16"/>
                <w:szCs w:val="16"/>
                <w:lang w:val="es-ES"/>
              </w:rPr>
              <w:t xml:space="preserve"> </w:t>
            </w:r>
            <w:r w:rsidR="00E527F0" w:rsidRPr="0000065C">
              <w:rPr>
                <w:color w:val="auto"/>
                <w:sz w:val="16"/>
                <w:szCs w:val="16"/>
                <w:lang w:val="es-ES"/>
              </w:rPr>
              <w:t xml:space="preserve">: </w:t>
            </w:r>
            <w:r w:rsidR="00442F7A" w:rsidRPr="0000065C">
              <w:rPr>
                <w:color w:val="auto"/>
                <w:sz w:val="16"/>
                <w:szCs w:val="16"/>
                <w:lang w:val="es-ES"/>
              </w:rPr>
              <w:t>11</w:t>
            </w:r>
            <w:r w:rsidR="00E527F0" w:rsidRPr="0000065C">
              <w:rPr>
                <w:color w:val="auto"/>
                <w:sz w:val="16"/>
                <w:szCs w:val="16"/>
                <w:lang w:val="es-ES"/>
              </w:rPr>
              <w:t xml:space="preserve"> UDC), </w:t>
            </w:r>
            <w:r w:rsidR="00442F7A" w:rsidRPr="0000065C">
              <w:rPr>
                <w:color w:val="auto"/>
                <w:sz w:val="16"/>
                <w:szCs w:val="16"/>
                <w:lang w:val="es-ES"/>
              </w:rPr>
              <w:t>18</w:t>
            </w:r>
            <w:r w:rsidR="00E527F0" w:rsidRPr="0000065C">
              <w:rPr>
                <w:color w:val="auto"/>
                <w:sz w:val="16"/>
                <w:szCs w:val="16"/>
                <w:lang w:val="es-ES"/>
              </w:rPr>
              <w:t xml:space="preserve"> en el curso </w:t>
            </w:r>
            <w:r w:rsidR="003B2CA3" w:rsidRPr="0000065C">
              <w:rPr>
                <w:color w:val="auto"/>
                <w:sz w:val="16"/>
                <w:szCs w:val="16"/>
                <w:lang w:val="es-ES"/>
              </w:rPr>
              <w:t>21</w:t>
            </w:r>
            <w:r w:rsidR="00E527F0" w:rsidRPr="0000065C">
              <w:rPr>
                <w:color w:val="auto"/>
                <w:sz w:val="16"/>
                <w:szCs w:val="16"/>
                <w:lang w:val="es-ES"/>
              </w:rPr>
              <w:t>/</w:t>
            </w:r>
            <w:r w:rsidR="003B2CA3" w:rsidRPr="0000065C">
              <w:rPr>
                <w:color w:val="auto"/>
                <w:sz w:val="16"/>
                <w:szCs w:val="16"/>
                <w:lang w:val="es-ES"/>
              </w:rPr>
              <w:t>22</w:t>
            </w:r>
            <w:r w:rsidR="00E527F0" w:rsidRPr="0000065C">
              <w:rPr>
                <w:color w:val="auto"/>
                <w:sz w:val="16"/>
                <w:szCs w:val="16"/>
                <w:lang w:val="es-ES"/>
              </w:rPr>
              <w:t xml:space="preserve"> (</w:t>
            </w:r>
            <w:r w:rsidR="00442F7A" w:rsidRPr="0000065C">
              <w:rPr>
                <w:color w:val="auto"/>
                <w:sz w:val="16"/>
                <w:szCs w:val="16"/>
                <w:lang w:val="es-ES"/>
              </w:rPr>
              <w:t>13</w:t>
            </w:r>
            <w:r w:rsidR="00E527F0" w:rsidRPr="0000065C">
              <w:rPr>
                <w:color w:val="auto"/>
                <w:sz w:val="16"/>
                <w:szCs w:val="16"/>
                <w:lang w:val="es-ES"/>
              </w:rPr>
              <w:t xml:space="preserve"> UVIGO : </w:t>
            </w:r>
            <w:r w:rsidR="00442F7A" w:rsidRPr="0000065C">
              <w:rPr>
                <w:color w:val="auto"/>
                <w:sz w:val="16"/>
                <w:szCs w:val="16"/>
                <w:lang w:val="es-ES"/>
              </w:rPr>
              <w:t>5</w:t>
            </w:r>
            <w:r w:rsidR="00E527F0" w:rsidRPr="0000065C">
              <w:rPr>
                <w:color w:val="auto"/>
                <w:sz w:val="16"/>
                <w:szCs w:val="16"/>
                <w:lang w:val="es-ES"/>
              </w:rPr>
              <w:t xml:space="preserve"> UDC)</w:t>
            </w:r>
            <w:r w:rsidR="003B2CA3" w:rsidRPr="0000065C">
              <w:rPr>
                <w:color w:val="auto"/>
                <w:sz w:val="16"/>
                <w:szCs w:val="16"/>
                <w:lang w:val="es-ES"/>
              </w:rPr>
              <w:t xml:space="preserve">, </w:t>
            </w:r>
            <w:r w:rsidR="00911218" w:rsidRPr="0000065C">
              <w:rPr>
                <w:color w:val="auto"/>
                <w:sz w:val="16"/>
                <w:szCs w:val="16"/>
                <w:lang w:val="es-ES"/>
              </w:rPr>
              <w:t>21</w:t>
            </w:r>
            <w:r w:rsidR="003B2CA3" w:rsidRPr="0000065C">
              <w:rPr>
                <w:color w:val="auto"/>
                <w:sz w:val="16"/>
                <w:szCs w:val="16"/>
                <w:lang w:val="es-ES"/>
              </w:rPr>
              <w:t xml:space="preserve"> en el curso 22/23 (</w:t>
            </w:r>
            <w:r w:rsidR="00911218" w:rsidRPr="0000065C">
              <w:rPr>
                <w:color w:val="auto"/>
                <w:sz w:val="16"/>
                <w:szCs w:val="16"/>
                <w:lang w:val="es-ES"/>
              </w:rPr>
              <w:t>15</w:t>
            </w:r>
            <w:r w:rsidR="003B2CA3" w:rsidRPr="0000065C">
              <w:rPr>
                <w:color w:val="auto"/>
                <w:sz w:val="16"/>
                <w:szCs w:val="16"/>
                <w:lang w:val="es-ES"/>
              </w:rPr>
              <w:t xml:space="preserve"> UVIGO : </w:t>
            </w:r>
            <w:r w:rsidR="00911218" w:rsidRPr="0000065C">
              <w:rPr>
                <w:color w:val="auto"/>
                <w:sz w:val="16"/>
                <w:szCs w:val="16"/>
                <w:lang w:val="es-ES"/>
              </w:rPr>
              <w:t>6</w:t>
            </w:r>
            <w:r w:rsidR="003B2CA3" w:rsidRPr="0000065C">
              <w:rPr>
                <w:color w:val="auto"/>
                <w:sz w:val="16"/>
                <w:szCs w:val="16"/>
                <w:lang w:val="es-ES"/>
              </w:rPr>
              <w:t xml:space="preserve"> UDC) </w:t>
            </w:r>
            <w:r w:rsidR="00E527F0" w:rsidRPr="0000065C">
              <w:rPr>
                <w:color w:val="auto"/>
                <w:sz w:val="16"/>
                <w:szCs w:val="16"/>
                <w:lang w:val="es-ES"/>
              </w:rPr>
              <w:t>y 1</w:t>
            </w:r>
            <w:r w:rsidR="00911218" w:rsidRPr="0000065C">
              <w:rPr>
                <w:color w:val="auto"/>
                <w:sz w:val="16"/>
                <w:szCs w:val="16"/>
                <w:lang w:val="es-ES"/>
              </w:rPr>
              <w:t>3</w:t>
            </w:r>
            <w:r w:rsidR="00E527F0" w:rsidRPr="0000065C">
              <w:rPr>
                <w:color w:val="auto"/>
                <w:sz w:val="16"/>
                <w:szCs w:val="16"/>
                <w:lang w:val="es-ES"/>
              </w:rPr>
              <w:t xml:space="preserve"> estudiantes en el curso </w:t>
            </w:r>
            <w:r w:rsidR="003B2CA3" w:rsidRPr="0000065C">
              <w:rPr>
                <w:color w:val="auto"/>
                <w:sz w:val="16"/>
                <w:szCs w:val="16"/>
                <w:lang w:val="es-ES"/>
              </w:rPr>
              <w:t>23</w:t>
            </w:r>
            <w:r w:rsidR="00E527F0" w:rsidRPr="0000065C">
              <w:rPr>
                <w:color w:val="auto"/>
                <w:sz w:val="16"/>
                <w:szCs w:val="16"/>
                <w:lang w:val="es-ES"/>
              </w:rPr>
              <w:t>/</w:t>
            </w:r>
            <w:r w:rsidR="003B2CA3" w:rsidRPr="0000065C">
              <w:rPr>
                <w:color w:val="auto"/>
                <w:sz w:val="16"/>
                <w:szCs w:val="16"/>
                <w:lang w:val="es-ES"/>
              </w:rPr>
              <w:t>24</w:t>
            </w:r>
            <w:r w:rsidR="00E527F0" w:rsidRPr="0000065C">
              <w:rPr>
                <w:color w:val="auto"/>
                <w:sz w:val="16"/>
                <w:szCs w:val="16"/>
                <w:lang w:val="es-ES"/>
              </w:rPr>
              <w:t xml:space="preserve"> (</w:t>
            </w:r>
            <w:r w:rsidR="00911218" w:rsidRPr="0000065C">
              <w:rPr>
                <w:color w:val="auto"/>
                <w:sz w:val="16"/>
                <w:szCs w:val="16"/>
                <w:lang w:val="es-ES"/>
              </w:rPr>
              <w:t>8</w:t>
            </w:r>
            <w:r w:rsidR="00E527F0" w:rsidRPr="0000065C">
              <w:rPr>
                <w:color w:val="auto"/>
                <w:sz w:val="16"/>
                <w:szCs w:val="16"/>
                <w:lang w:val="es-ES"/>
              </w:rPr>
              <w:t xml:space="preserve"> UVIGO : </w:t>
            </w:r>
            <w:r w:rsidR="00911218" w:rsidRPr="0000065C">
              <w:rPr>
                <w:color w:val="auto"/>
                <w:sz w:val="16"/>
                <w:szCs w:val="16"/>
                <w:lang w:val="es-ES"/>
              </w:rPr>
              <w:t>5</w:t>
            </w:r>
            <w:r w:rsidR="00E527F0" w:rsidRPr="0000065C">
              <w:rPr>
                <w:color w:val="auto"/>
                <w:sz w:val="16"/>
                <w:szCs w:val="16"/>
                <w:lang w:val="es-ES"/>
              </w:rPr>
              <w:t xml:space="preserve"> UDC). El número total de estudiantes matriculados</w:t>
            </w:r>
            <w:r w:rsidR="00530D16" w:rsidRPr="0000065C">
              <w:rPr>
                <w:color w:val="auto"/>
                <w:sz w:val="16"/>
                <w:szCs w:val="16"/>
                <w:lang w:val="es-ES"/>
              </w:rPr>
              <w:t xml:space="preserve"> (</w:t>
            </w:r>
            <w:r w:rsidR="00530D16" w:rsidRPr="0000065C">
              <w:rPr>
                <w:b/>
                <w:bCs/>
                <w:color w:val="auto"/>
                <w:sz w:val="16"/>
                <w:szCs w:val="16"/>
                <w:lang w:val="es-ES"/>
              </w:rPr>
              <w:t>IPD04</w:t>
            </w:r>
            <w:r w:rsidR="00530D16" w:rsidRPr="0000065C">
              <w:rPr>
                <w:color w:val="auto"/>
                <w:sz w:val="16"/>
                <w:szCs w:val="16"/>
                <w:lang w:val="es-ES"/>
              </w:rPr>
              <w:t>)</w:t>
            </w:r>
            <w:r w:rsidR="00E527F0" w:rsidRPr="0000065C">
              <w:rPr>
                <w:color w:val="auto"/>
                <w:sz w:val="16"/>
                <w:szCs w:val="16"/>
                <w:lang w:val="es-ES"/>
              </w:rPr>
              <w:t xml:space="preserve"> en el cur</w:t>
            </w:r>
            <w:r w:rsidR="007D0E02" w:rsidRPr="0000065C">
              <w:rPr>
                <w:color w:val="auto"/>
                <w:sz w:val="16"/>
                <w:szCs w:val="16"/>
                <w:lang w:val="es-ES"/>
              </w:rPr>
              <w:t>s</w:t>
            </w:r>
            <w:r w:rsidR="00E527F0" w:rsidRPr="0000065C">
              <w:rPr>
                <w:color w:val="auto"/>
                <w:sz w:val="16"/>
                <w:szCs w:val="16"/>
                <w:lang w:val="es-ES"/>
              </w:rPr>
              <w:t xml:space="preserve">o </w:t>
            </w:r>
            <w:r w:rsidR="00FB1979" w:rsidRPr="0000065C">
              <w:rPr>
                <w:color w:val="auto"/>
                <w:sz w:val="16"/>
                <w:szCs w:val="16"/>
                <w:lang w:val="es-ES"/>
              </w:rPr>
              <w:t>23</w:t>
            </w:r>
            <w:r w:rsidR="00E527F0" w:rsidRPr="0000065C">
              <w:rPr>
                <w:color w:val="auto"/>
                <w:sz w:val="16"/>
                <w:szCs w:val="16"/>
                <w:lang w:val="es-ES"/>
              </w:rPr>
              <w:t>/</w:t>
            </w:r>
            <w:r w:rsidR="00FB1979" w:rsidRPr="0000065C">
              <w:rPr>
                <w:color w:val="auto"/>
                <w:sz w:val="16"/>
                <w:szCs w:val="16"/>
                <w:lang w:val="es-ES"/>
              </w:rPr>
              <w:t>24</w:t>
            </w:r>
            <w:r w:rsidR="00E527F0" w:rsidRPr="0000065C">
              <w:rPr>
                <w:color w:val="auto"/>
                <w:sz w:val="16"/>
                <w:szCs w:val="16"/>
                <w:lang w:val="es-ES"/>
              </w:rPr>
              <w:t xml:space="preserve"> era de </w:t>
            </w:r>
            <w:r w:rsidR="00706FA2" w:rsidRPr="0000065C">
              <w:rPr>
                <w:color w:val="auto"/>
                <w:sz w:val="16"/>
                <w:szCs w:val="16"/>
                <w:lang w:val="es-ES"/>
              </w:rPr>
              <w:t>80</w:t>
            </w:r>
            <w:r w:rsidR="00E527F0" w:rsidRPr="0000065C">
              <w:rPr>
                <w:color w:val="auto"/>
                <w:sz w:val="16"/>
                <w:szCs w:val="16"/>
                <w:lang w:val="es-ES"/>
              </w:rPr>
              <w:t xml:space="preserve"> (</w:t>
            </w:r>
            <w:r w:rsidR="00787A6C" w:rsidRPr="0000065C">
              <w:rPr>
                <w:color w:val="auto"/>
                <w:sz w:val="16"/>
                <w:szCs w:val="16"/>
                <w:lang w:val="es-ES"/>
              </w:rPr>
              <w:t>57</w:t>
            </w:r>
            <w:r w:rsidR="00E527F0" w:rsidRPr="0000065C">
              <w:rPr>
                <w:color w:val="auto"/>
                <w:sz w:val="16"/>
                <w:szCs w:val="16"/>
                <w:lang w:val="es-ES"/>
              </w:rPr>
              <w:t xml:space="preserve"> UVIGO : </w:t>
            </w:r>
            <w:r w:rsidR="00787A6C" w:rsidRPr="0000065C">
              <w:rPr>
                <w:color w:val="auto"/>
                <w:sz w:val="16"/>
                <w:szCs w:val="16"/>
                <w:lang w:val="es-ES"/>
              </w:rPr>
              <w:t>23</w:t>
            </w:r>
            <w:r w:rsidR="00E527F0" w:rsidRPr="0000065C">
              <w:rPr>
                <w:color w:val="auto"/>
                <w:sz w:val="16"/>
                <w:szCs w:val="16"/>
                <w:lang w:val="es-ES"/>
              </w:rPr>
              <w:t xml:space="preserve"> UDC). Es destacable el porcentaje de alumnado que el programa recibe de otras universidades</w:t>
            </w:r>
            <w:r w:rsidR="009168DD" w:rsidRPr="0000065C">
              <w:rPr>
                <w:color w:val="auto"/>
                <w:sz w:val="16"/>
                <w:szCs w:val="16"/>
                <w:lang w:val="es-ES"/>
              </w:rPr>
              <w:t xml:space="preserve">, de media </w:t>
            </w:r>
            <w:r w:rsidR="00590B10" w:rsidRPr="0000065C">
              <w:rPr>
                <w:color w:val="auto"/>
                <w:sz w:val="16"/>
                <w:szCs w:val="16"/>
                <w:lang w:val="es-ES"/>
              </w:rPr>
              <w:t xml:space="preserve">un 69 % en la UVIGO </w:t>
            </w:r>
            <w:r w:rsidR="008A2194" w:rsidRPr="0000065C">
              <w:rPr>
                <w:color w:val="auto"/>
                <w:sz w:val="16"/>
                <w:szCs w:val="16"/>
                <w:lang w:val="es-ES"/>
              </w:rPr>
              <w:t>y un 20 % en la UDC</w:t>
            </w:r>
            <w:r w:rsidR="00F5539E" w:rsidRPr="0000065C">
              <w:rPr>
                <w:color w:val="auto"/>
                <w:sz w:val="16"/>
                <w:szCs w:val="16"/>
                <w:lang w:val="es-ES"/>
              </w:rPr>
              <w:t>, en ambas con una tendencia al alza (</w:t>
            </w:r>
            <w:r w:rsidR="00F5539E" w:rsidRPr="0000065C">
              <w:rPr>
                <w:b/>
                <w:bCs/>
                <w:color w:val="auto"/>
                <w:sz w:val="16"/>
                <w:szCs w:val="16"/>
                <w:lang w:val="es-ES"/>
              </w:rPr>
              <w:t>IPD05</w:t>
            </w:r>
            <w:r w:rsidR="00F5539E" w:rsidRPr="0000065C">
              <w:rPr>
                <w:color w:val="auto"/>
                <w:sz w:val="16"/>
                <w:szCs w:val="16"/>
                <w:lang w:val="es-ES"/>
              </w:rPr>
              <w:t>).</w:t>
            </w:r>
            <w:r w:rsidR="00E527F0" w:rsidRPr="0000065C">
              <w:rPr>
                <w:color w:val="auto"/>
                <w:sz w:val="16"/>
                <w:szCs w:val="16"/>
                <w:lang w:val="es-ES"/>
              </w:rPr>
              <w:t xml:space="preserve"> </w:t>
            </w:r>
            <w:r w:rsidR="00304293" w:rsidRPr="0000065C">
              <w:rPr>
                <w:color w:val="auto"/>
                <w:sz w:val="16"/>
                <w:szCs w:val="16"/>
                <w:lang w:val="es-ES"/>
              </w:rPr>
              <w:t xml:space="preserve">Mientras que </w:t>
            </w:r>
            <w:r w:rsidR="00FE3536" w:rsidRPr="0000065C">
              <w:rPr>
                <w:color w:val="auto"/>
                <w:sz w:val="16"/>
                <w:szCs w:val="16"/>
                <w:lang w:val="es-ES"/>
              </w:rPr>
              <w:t>el número de</w:t>
            </w:r>
            <w:r w:rsidR="00304293" w:rsidRPr="0000065C">
              <w:rPr>
                <w:color w:val="auto"/>
                <w:sz w:val="16"/>
                <w:szCs w:val="16"/>
                <w:lang w:val="es-ES"/>
              </w:rPr>
              <w:t xml:space="preserve"> estudiantes extranjeros </w:t>
            </w:r>
            <w:r w:rsidR="00DB2D55" w:rsidRPr="0000065C">
              <w:rPr>
                <w:color w:val="auto"/>
                <w:sz w:val="16"/>
                <w:szCs w:val="16"/>
                <w:lang w:val="es-ES"/>
              </w:rPr>
              <w:t>se mantiene</w:t>
            </w:r>
            <w:r w:rsidR="005C1FC3" w:rsidRPr="0000065C">
              <w:rPr>
                <w:color w:val="auto"/>
                <w:sz w:val="16"/>
                <w:szCs w:val="16"/>
                <w:lang w:val="es-ES"/>
              </w:rPr>
              <w:t xml:space="preserve"> estable </w:t>
            </w:r>
            <w:r w:rsidR="000B5CEA" w:rsidRPr="0000065C">
              <w:rPr>
                <w:color w:val="auto"/>
                <w:sz w:val="16"/>
                <w:szCs w:val="16"/>
                <w:lang w:val="es-ES"/>
              </w:rPr>
              <w:t xml:space="preserve">estos últimos cuatro años, situándose en la UVIGO en torno al </w:t>
            </w:r>
            <w:r w:rsidR="00361AD2">
              <w:rPr>
                <w:color w:val="auto"/>
                <w:sz w:val="16"/>
                <w:szCs w:val="16"/>
                <w:lang w:val="es-ES"/>
              </w:rPr>
              <w:t>5</w:t>
            </w:r>
            <w:r w:rsidR="000B5CEA" w:rsidRPr="0000065C">
              <w:rPr>
                <w:color w:val="auto"/>
                <w:sz w:val="16"/>
                <w:szCs w:val="16"/>
                <w:lang w:val="es-ES"/>
              </w:rPr>
              <w:t>0 %</w:t>
            </w:r>
            <w:r w:rsidR="007272DF" w:rsidRPr="0000065C">
              <w:rPr>
                <w:color w:val="auto"/>
                <w:sz w:val="16"/>
                <w:szCs w:val="16"/>
                <w:lang w:val="es-ES"/>
              </w:rPr>
              <w:t>, mientras que en la UDC esta cifra es más baja</w:t>
            </w:r>
            <w:r w:rsidR="0020637E" w:rsidRPr="0000065C">
              <w:rPr>
                <w:color w:val="auto"/>
                <w:sz w:val="16"/>
                <w:szCs w:val="16"/>
                <w:lang w:val="es-ES"/>
              </w:rPr>
              <w:t xml:space="preserve"> e irregular dependiendo de los años, alcanzando una media del 20 % </w:t>
            </w:r>
            <w:r w:rsidR="00E527F0" w:rsidRPr="0000065C">
              <w:rPr>
                <w:color w:val="auto"/>
                <w:sz w:val="16"/>
                <w:szCs w:val="16"/>
                <w:lang w:val="es-ES"/>
              </w:rPr>
              <w:t>(</w:t>
            </w:r>
            <w:r w:rsidR="00E527F0" w:rsidRPr="0000065C">
              <w:rPr>
                <w:b/>
                <w:bCs/>
                <w:color w:val="auto"/>
                <w:sz w:val="16"/>
                <w:szCs w:val="16"/>
                <w:lang w:val="es-ES"/>
              </w:rPr>
              <w:t>IPD</w:t>
            </w:r>
            <w:r w:rsidR="000E07FC" w:rsidRPr="0000065C">
              <w:rPr>
                <w:b/>
                <w:bCs/>
                <w:color w:val="auto"/>
                <w:sz w:val="16"/>
                <w:szCs w:val="16"/>
                <w:lang w:val="es-ES"/>
              </w:rPr>
              <w:t>0</w:t>
            </w:r>
            <w:r w:rsidR="00E527F0" w:rsidRPr="004A1BD6">
              <w:rPr>
                <w:b/>
                <w:bCs/>
                <w:color w:val="000000" w:themeColor="text1"/>
                <w:sz w:val="16"/>
                <w:szCs w:val="16"/>
                <w:lang w:val="es-ES"/>
              </w:rPr>
              <w:t>6</w:t>
            </w:r>
            <w:r w:rsidR="00E527F0" w:rsidRPr="004A1BD6">
              <w:rPr>
                <w:color w:val="000000" w:themeColor="text1"/>
                <w:sz w:val="16"/>
                <w:szCs w:val="16"/>
                <w:lang w:val="es-ES"/>
              </w:rPr>
              <w:t>).</w:t>
            </w:r>
          </w:p>
          <w:p w14:paraId="5AD8BB49" w14:textId="77777777" w:rsidR="00E43B38" w:rsidRPr="0000065C" w:rsidRDefault="00E43B38" w:rsidP="00E527F0">
            <w:pPr>
              <w:spacing w:line="360" w:lineRule="auto"/>
              <w:jc w:val="both"/>
              <w:rPr>
                <w:color w:val="auto"/>
                <w:sz w:val="16"/>
                <w:szCs w:val="16"/>
                <w:lang w:val="es-ES"/>
              </w:rPr>
            </w:pPr>
          </w:p>
          <w:p w14:paraId="5BFBD125" w14:textId="4795C57F" w:rsidR="005B275E" w:rsidRPr="0000065C" w:rsidRDefault="00E527F0" w:rsidP="005B275E">
            <w:pPr>
              <w:spacing w:line="360" w:lineRule="auto"/>
              <w:jc w:val="both"/>
              <w:rPr>
                <w:color w:val="auto"/>
                <w:sz w:val="16"/>
                <w:szCs w:val="16"/>
                <w:lang w:val="es-ES"/>
              </w:rPr>
            </w:pPr>
            <w:r w:rsidRPr="0000065C">
              <w:rPr>
                <w:color w:val="auto"/>
                <w:sz w:val="16"/>
                <w:szCs w:val="16"/>
                <w:lang w:val="es-ES"/>
              </w:rPr>
              <w:t>Ninguno de los estudiantes matriculados en los cursos analizados en este informe ha necesitado complementos de formación (</w:t>
            </w:r>
            <w:r w:rsidR="00A112C7" w:rsidRPr="0000065C">
              <w:rPr>
                <w:color w:val="auto"/>
                <w:sz w:val="16"/>
                <w:szCs w:val="16"/>
                <w:lang w:val="es-ES"/>
              </w:rPr>
              <w:t xml:space="preserve">indicador </w:t>
            </w:r>
            <w:r w:rsidRPr="0000065C">
              <w:rPr>
                <w:b/>
                <w:bCs/>
                <w:color w:val="auto"/>
                <w:sz w:val="16"/>
                <w:szCs w:val="16"/>
                <w:lang w:val="es-ES"/>
              </w:rPr>
              <w:t>IPD</w:t>
            </w:r>
            <w:r w:rsidR="00A112C7" w:rsidRPr="0000065C">
              <w:rPr>
                <w:b/>
                <w:bCs/>
                <w:color w:val="auto"/>
                <w:sz w:val="16"/>
                <w:szCs w:val="16"/>
                <w:lang w:val="es-ES"/>
              </w:rPr>
              <w:t>0</w:t>
            </w:r>
            <w:r w:rsidRPr="0000065C">
              <w:rPr>
                <w:b/>
                <w:bCs/>
                <w:color w:val="auto"/>
                <w:sz w:val="16"/>
                <w:szCs w:val="16"/>
                <w:lang w:val="es-ES"/>
              </w:rPr>
              <w:t>7</w:t>
            </w:r>
            <w:r w:rsidRPr="0000065C">
              <w:rPr>
                <w:color w:val="auto"/>
                <w:sz w:val="16"/>
                <w:szCs w:val="16"/>
                <w:lang w:val="es-ES"/>
              </w:rPr>
              <w:t xml:space="preserve">). </w:t>
            </w:r>
            <w:r w:rsidR="005B275E" w:rsidRPr="0000065C">
              <w:rPr>
                <w:color w:val="auto"/>
                <w:sz w:val="16"/>
                <w:szCs w:val="16"/>
                <w:lang w:val="es-ES"/>
              </w:rPr>
              <w:t>La dedicación mayoritaria del estudiantado</w:t>
            </w:r>
            <w:r w:rsidR="002C0722" w:rsidRPr="0000065C">
              <w:rPr>
                <w:color w:val="auto"/>
                <w:sz w:val="16"/>
                <w:szCs w:val="16"/>
                <w:lang w:val="es-ES"/>
              </w:rPr>
              <w:t xml:space="preserve"> (</w:t>
            </w:r>
            <w:r w:rsidR="002C0722" w:rsidRPr="0000065C">
              <w:rPr>
                <w:b/>
                <w:bCs/>
                <w:color w:val="auto"/>
                <w:sz w:val="16"/>
                <w:szCs w:val="16"/>
                <w:lang w:val="es-ES"/>
              </w:rPr>
              <w:t>IPD08</w:t>
            </w:r>
            <w:r w:rsidR="002C0722" w:rsidRPr="0000065C">
              <w:rPr>
                <w:color w:val="auto"/>
                <w:sz w:val="16"/>
                <w:szCs w:val="16"/>
                <w:lang w:val="es-ES"/>
              </w:rPr>
              <w:t>)</w:t>
            </w:r>
            <w:r w:rsidR="005B275E" w:rsidRPr="0000065C">
              <w:rPr>
                <w:color w:val="auto"/>
                <w:sz w:val="16"/>
                <w:szCs w:val="16"/>
                <w:lang w:val="es-ES"/>
              </w:rPr>
              <w:t xml:space="preserve"> en el Programa de Doctorado ha sido a tiempo completo, tanto en </w:t>
            </w:r>
            <w:r w:rsidR="0069285D">
              <w:rPr>
                <w:color w:val="auto"/>
                <w:sz w:val="16"/>
                <w:szCs w:val="16"/>
                <w:lang w:val="es-ES"/>
              </w:rPr>
              <w:t>la UVIGO</w:t>
            </w:r>
            <w:r w:rsidR="005B275E" w:rsidRPr="0000065C">
              <w:rPr>
                <w:color w:val="auto"/>
                <w:sz w:val="16"/>
                <w:szCs w:val="16"/>
                <w:lang w:val="es-ES"/>
              </w:rPr>
              <w:t xml:space="preserve"> como </w:t>
            </w:r>
            <w:r w:rsidR="0069285D">
              <w:rPr>
                <w:color w:val="auto"/>
                <w:sz w:val="16"/>
                <w:szCs w:val="16"/>
                <w:lang w:val="es-ES"/>
              </w:rPr>
              <w:t>en la UDC</w:t>
            </w:r>
            <w:r w:rsidR="005B275E" w:rsidRPr="0000065C">
              <w:rPr>
                <w:color w:val="auto"/>
                <w:sz w:val="16"/>
                <w:szCs w:val="16"/>
                <w:lang w:val="es-ES"/>
              </w:rPr>
              <w:t xml:space="preserve">. En </w:t>
            </w:r>
            <w:r w:rsidR="009111EA">
              <w:rPr>
                <w:color w:val="auto"/>
                <w:sz w:val="16"/>
                <w:szCs w:val="16"/>
                <w:lang w:val="es-ES"/>
              </w:rPr>
              <w:t>la UVIGO</w:t>
            </w:r>
            <w:r w:rsidR="005B275E" w:rsidRPr="0000065C">
              <w:rPr>
                <w:color w:val="auto"/>
                <w:sz w:val="16"/>
                <w:szCs w:val="16"/>
                <w:lang w:val="es-ES"/>
              </w:rPr>
              <w:t xml:space="preserve">, esta modalidad se ha mantenido por encima del 70 % en los últimos cuatro cursos, alcanzando su punto más alto en el curso 2021/2022. En </w:t>
            </w:r>
            <w:r w:rsidR="009111EA">
              <w:rPr>
                <w:color w:val="auto"/>
                <w:sz w:val="16"/>
                <w:szCs w:val="16"/>
                <w:lang w:val="es-ES"/>
              </w:rPr>
              <w:t>la UDC</w:t>
            </w:r>
            <w:r w:rsidR="005B275E" w:rsidRPr="0000065C">
              <w:rPr>
                <w:color w:val="auto"/>
                <w:sz w:val="16"/>
                <w:szCs w:val="16"/>
                <w:lang w:val="es-ES"/>
              </w:rPr>
              <w:t>, se observa una evolución ascendente, llegando al 78 % en el curso 2023/2024.</w:t>
            </w:r>
            <w:r w:rsidR="002C0722" w:rsidRPr="0000065C">
              <w:rPr>
                <w:color w:val="auto"/>
                <w:sz w:val="16"/>
                <w:szCs w:val="16"/>
                <w:lang w:val="es-ES"/>
              </w:rPr>
              <w:t xml:space="preserve"> </w:t>
            </w:r>
            <w:r w:rsidR="005B275E" w:rsidRPr="0000065C">
              <w:rPr>
                <w:color w:val="auto"/>
                <w:sz w:val="16"/>
                <w:szCs w:val="16"/>
                <w:lang w:val="es-ES"/>
              </w:rPr>
              <w:t xml:space="preserve">La dedicación a tiempo parcial en Vigo ha oscilado entre el 20 % y el 28 %, mientras que en </w:t>
            </w:r>
            <w:r w:rsidR="009111EA">
              <w:rPr>
                <w:color w:val="auto"/>
                <w:sz w:val="16"/>
                <w:szCs w:val="16"/>
                <w:lang w:val="es-ES"/>
              </w:rPr>
              <w:t xml:space="preserve">la UDC </w:t>
            </w:r>
            <w:r w:rsidR="005B275E" w:rsidRPr="0000065C">
              <w:rPr>
                <w:color w:val="auto"/>
                <w:sz w:val="16"/>
                <w:szCs w:val="16"/>
                <w:lang w:val="es-ES"/>
              </w:rPr>
              <w:t>se ha mantenido en valores notablemente inferiores, en torno al 4 % y 9 %.</w:t>
            </w:r>
            <w:r w:rsidR="002C0722" w:rsidRPr="0000065C">
              <w:rPr>
                <w:color w:val="auto"/>
                <w:sz w:val="16"/>
                <w:szCs w:val="16"/>
                <w:lang w:val="es-ES"/>
              </w:rPr>
              <w:t xml:space="preserve"> </w:t>
            </w:r>
            <w:r w:rsidR="00896DB8" w:rsidRPr="0000065C">
              <w:rPr>
                <w:color w:val="auto"/>
                <w:sz w:val="16"/>
                <w:szCs w:val="16"/>
                <w:lang w:val="es-ES"/>
              </w:rPr>
              <w:t xml:space="preserve">Esta modalidad suele estar motivada por la existencia de un contrato laboral que compagina el doctorando con su formación académica. </w:t>
            </w:r>
            <w:r w:rsidR="005B275E" w:rsidRPr="0000065C">
              <w:rPr>
                <w:color w:val="auto"/>
                <w:sz w:val="16"/>
                <w:szCs w:val="16"/>
                <w:lang w:val="es-ES"/>
              </w:rPr>
              <w:t xml:space="preserve">Por su parte, la dedicación en régimen mixto únicamente se ha registrado en </w:t>
            </w:r>
            <w:r w:rsidR="009111EA">
              <w:rPr>
                <w:color w:val="auto"/>
                <w:sz w:val="16"/>
                <w:szCs w:val="16"/>
                <w:lang w:val="es-ES"/>
              </w:rPr>
              <w:t>la UDC</w:t>
            </w:r>
            <w:r w:rsidR="005B275E" w:rsidRPr="0000065C">
              <w:rPr>
                <w:color w:val="auto"/>
                <w:sz w:val="16"/>
                <w:szCs w:val="16"/>
                <w:lang w:val="es-ES"/>
              </w:rPr>
              <w:t>, con una tendencia claramente descendente, pasando del 35 % en el curso 2020/2021 al 17 % en 2023/2024.</w:t>
            </w:r>
          </w:p>
          <w:p w14:paraId="7E1C13D5" w14:textId="77777777" w:rsidR="005B275E" w:rsidRPr="0000065C" w:rsidRDefault="005B275E" w:rsidP="00E527F0">
            <w:pPr>
              <w:spacing w:line="360" w:lineRule="auto"/>
              <w:jc w:val="both"/>
              <w:rPr>
                <w:color w:val="auto"/>
                <w:sz w:val="16"/>
                <w:szCs w:val="16"/>
                <w:lang w:val="es-ES"/>
              </w:rPr>
            </w:pPr>
          </w:p>
          <w:p w14:paraId="51F9C4E3" w14:textId="6E359D56" w:rsidR="00E527F0" w:rsidRPr="0000065C" w:rsidRDefault="00E527F0" w:rsidP="00E527F0">
            <w:pPr>
              <w:spacing w:line="360" w:lineRule="auto"/>
              <w:jc w:val="both"/>
              <w:rPr>
                <w:color w:val="auto"/>
                <w:sz w:val="16"/>
                <w:szCs w:val="16"/>
                <w:lang w:val="es-ES"/>
              </w:rPr>
            </w:pPr>
            <w:r w:rsidRPr="0000065C">
              <w:rPr>
                <w:color w:val="auto"/>
                <w:sz w:val="16"/>
                <w:szCs w:val="16"/>
                <w:lang w:val="es-ES"/>
              </w:rPr>
              <w:t xml:space="preserve">El porcentaje de estudiantes que disfrutan de una beca de investigación se muestra en el indicador </w:t>
            </w:r>
            <w:r w:rsidRPr="0000065C">
              <w:rPr>
                <w:b/>
                <w:bCs/>
                <w:color w:val="auto"/>
                <w:sz w:val="16"/>
                <w:szCs w:val="16"/>
                <w:lang w:val="es-ES"/>
              </w:rPr>
              <w:t>IPD11</w:t>
            </w:r>
            <w:r w:rsidR="00F32FCD" w:rsidRPr="0000065C">
              <w:rPr>
                <w:color w:val="auto"/>
                <w:sz w:val="16"/>
                <w:szCs w:val="16"/>
                <w:lang w:val="es-ES"/>
              </w:rPr>
              <w:t xml:space="preserve">, alcanzándose una media global del </w:t>
            </w:r>
            <w:r w:rsidR="00163ABC">
              <w:rPr>
                <w:color w:val="auto"/>
                <w:sz w:val="16"/>
                <w:szCs w:val="16"/>
                <w:lang w:val="es-ES"/>
              </w:rPr>
              <w:t>14</w:t>
            </w:r>
            <w:r w:rsidR="00F32FCD" w:rsidRPr="0000065C">
              <w:rPr>
                <w:color w:val="auto"/>
                <w:sz w:val="16"/>
                <w:szCs w:val="16"/>
                <w:lang w:val="es-ES"/>
              </w:rPr>
              <w:t xml:space="preserve"> %</w:t>
            </w:r>
            <w:r w:rsidR="00F00B4E">
              <w:rPr>
                <w:color w:val="auto"/>
                <w:sz w:val="16"/>
                <w:szCs w:val="16"/>
                <w:lang w:val="es-ES"/>
              </w:rPr>
              <w:t>, este indicador puede estar infravalorado ya que las becas de otros centros como las del CSIC o del IPP</w:t>
            </w:r>
            <w:r w:rsidR="0067148E">
              <w:rPr>
                <w:color w:val="auto"/>
                <w:sz w:val="16"/>
                <w:szCs w:val="16"/>
                <w:lang w:val="es-ES"/>
              </w:rPr>
              <w:t xml:space="preserve"> no se contemplan</w:t>
            </w:r>
            <w:r w:rsidR="00F32FCD" w:rsidRPr="0000065C">
              <w:rPr>
                <w:color w:val="auto"/>
                <w:sz w:val="16"/>
                <w:szCs w:val="16"/>
                <w:lang w:val="es-ES"/>
              </w:rPr>
              <w:t>.</w:t>
            </w:r>
            <w:r w:rsidRPr="0000065C">
              <w:rPr>
                <w:color w:val="auto"/>
                <w:sz w:val="16"/>
                <w:szCs w:val="16"/>
                <w:lang w:val="es-ES"/>
              </w:rPr>
              <w:t xml:space="preserve"> A esta situación contribuye, probablemente, el reducido número de becas ofertadas. Sin embargo</w:t>
            </w:r>
            <w:r w:rsidR="00E4132A" w:rsidRPr="0000065C">
              <w:rPr>
                <w:color w:val="auto"/>
                <w:sz w:val="16"/>
                <w:szCs w:val="16"/>
                <w:lang w:val="es-ES"/>
              </w:rPr>
              <w:t>,</w:t>
            </w:r>
            <w:r w:rsidRPr="0000065C">
              <w:rPr>
                <w:color w:val="auto"/>
                <w:sz w:val="16"/>
                <w:szCs w:val="16"/>
                <w:lang w:val="es-ES"/>
              </w:rPr>
              <w:t xml:space="preserve"> es necesario comentar, como se ha dicho anteriormente, que el alumnado que está matriculado a tiempo parcial ha accedido a esta dedicación porque cuenta con un contrato laboral</w:t>
            </w:r>
            <w:r w:rsidR="00276A96">
              <w:rPr>
                <w:color w:val="auto"/>
                <w:sz w:val="16"/>
                <w:szCs w:val="16"/>
                <w:lang w:val="es-ES"/>
              </w:rPr>
              <w:t xml:space="preserve"> (ver</w:t>
            </w:r>
            <w:r w:rsidR="00E43B38">
              <w:rPr>
                <w:color w:val="auto"/>
                <w:sz w:val="16"/>
                <w:szCs w:val="16"/>
                <w:lang w:val="es-ES"/>
              </w:rPr>
              <w:t xml:space="preserve"> </w:t>
            </w:r>
            <w:r w:rsidR="00E43B38" w:rsidRPr="00E43B38">
              <w:rPr>
                <w:b/>
                <w:bCs/>
                <w:color w:val="auto"/>
                <w:sz w:val="16"/>
                <w:szCs w:val="16"/>
                <w:lang w:val="es-ES"/>
              </w:rPr>
              <w:t>EPD23</w:t>
            </w:r>
            <w:r w:rsidR="00276A96">
              <w:rPr>
                <w:color w:val="auto"/>
                <w:sz w:val="16"/>
                <w:szCs w:val="16"/>
                <w:lang w:val="es-ES"/>
              </w:rPr>
              <w:t xml:space="preserve"> </w:t>
            </w:r>
            <w:r w:rsidR="00276A96" w:rsidRPr="00276A96">
              <w:rPr>
                <w:b/>
                <w:bCs/>
                <w:color w:val="auto"/>
                <w:sz w:val="16"/>
                <w:szCs w:val="16"/>
                <w:lang w:val="es-ES"/>
              </w:rPr>
              <w:t xml:space="preserve">Tabla </w:t>
            </w:r>
            <w:r w:rsidR="00A92B15">
              <w:rPr>
                <w:b/>
                <w:bCs/>
                <w:color w:val="auto"/>
                <w:sz w:val="16"/>
                <w:szCs w:val="16"/>
                <w:lang w:val="es-ES"/>
              </w:rPr>
              <w:t>4</w:t>
            </w:r>
            <w:r w:rsidR="00276A96">
              <w:rPr>
                <w:color w:val="auto"/>
                <w:sz w:val="16"/>
                <w:szCs w:val="16"/>
                <w:lang w:val="es-ES"/>
              </w:rPr>
              <w:t>)</w:t>
            </w:r>
            <w:r w:rsidRPr="0000065C">
              <w:rPr>
                <w:color w:val="auto"/>
                <w:sz w:val="16"/>
                <w:szCs w:val="16"/>
                <w:lang w:val="es-ES"/>
              </w:rPr>
              <w:t>. Por último</w:t>
            </w:r>
            <w:r w:rsidR="00502216" w:rsidRPr="0000065C">
              <w:rPr>
                <w:color w:val="auto"/>
                <w:sz w:val="16"/>
                <w:szCs w:val="16"/>
                <w:lang w:val="es-ES"/>
              </w:rPr>
              <w:t>,</w:t>
            </w:r>
            <w:r w:rsidRPr="0000065C">
              <w:rPr>
                <w:color w:val="auto"/>
                <w:sz w:val="16"/>
                <w:szCs w:val="16"/>
                <w:lang w:val="es-ES"/>
              </w:rPr>
              <w:t xml:space="preserve"> comentar también, que a pesar de ser una actividad voluntaria en el programa y que el número de becas para movilidad no es tampoco elevado</w:t>
            </w:r>
            <w:r w:rsidR="00D27548">
              <w:rPr>
                <w:color w:val="auto"/>
                <w:sz w:val="16"/>
                <w:szCs w:val="16"/>
                <w:lang w:val="es-ES"/>
              </w:rPr>
              <w:t xml:space="preserve"> (</w:t>
            </w:r>
            <w:r w:rsidR="00D27548" w:rsidRPr="00D27548">
              <w:rPr>
                <w:b/>
                <w:bCs/>
                <w:color w:val="auto"/>
                <w:sz w:val="16"/>
                <w:szCs w:val="16"/>
                <w:lang w:val="es-ES"/>
              </w:rPr>
              <w:t>IPD10</w:t>
            </w:r>
            <w:r w:rsidR="00D27548">
              <w:rPr>
                <w:color w:val="auto"/>
                <w:sz w:val="16"/>
                <w:szCs w:val="16"/>
                <w:lang w:val="es-ES"/>
              </w:rPr>
              <w:t>)</w:t>
            </w:r>
            <w:r w:rsidRPr="0000065C">
              <w:rPr>
                <w:color w:val="auto"/>
                <w:sz w:val="16"/>
                <w:szCs w:val="16"/>
                <w:lang w:val="es-ES"/>
              </w:rPr>
              <w:t>, algunos estudiantes han realizado estancias autorizadas en centros de investigación extranjeros (</w:t>
            </w:r>
            <w:r w:rsidRPr="0000065C">
              <w:rPr>
                <w:b/>
                <w:bCs/>
                <w:color w:val="auto"/>
                <w:sz w:val="16"/>
                <w:szCs w:val="16"/>
                <w:lang w:val="es-ES"/>
              </w:rPr>
              <w:t>IPD</w:t>
            </w:r>
            <w:r w:rsidR="00502216" w:rsidRPr="0000065C">
              <w:rPr>
                <w:b/>
                <w:bCs/>
                <w:color w:val="auto"/>
                <w:sz w:val="16"/>
                <w:szCs w:val="16"/>
                <w:lang w:val="es-ES"/>
              </w:rPr>
              <w:t>0</w:t>
            </w:r>
            <w:r w:rsidRPr="0000065C">
              <w:rPr>
                <w:b/>
                <w:bCs/>
                <w:color w:val="auto"/>
                <w:sz w:val="16"/>
                <w:szCs w:val="16"/>
                <w:lang w:val="es-ES"/>
              </w:rPr>
              <w:t>9</w:t>
            </w:r>
            <w:r w:rsidRPr="0000065C">
              <w:rPr>
                <w:color w:val="auto"/>
                <w:sz w:val="16"/>
                <w:szCs w:val="16"/>
                <w:lang w:val="es-ES"/>
              </w:rPr>
              <w:t>).</w:t>
            </w:r>
          </w:p>
          <w:p w14:paraId="23AC7D43" w14:textId="77777777" w:rsidR="00407752" w:rsidRPr="0000065C" w:rsidRDefault="00407752" w:rsidP="00E527F0">
            <w:pPr>
              <w:spacing w:line="360" w:lineRule="auto"/>
              <w:jc w:val="both"/>
              <w:rPr>
                <w:color w:val="auto"/>
                <w:sz w:val="16"/>
                <w:szCs w:val="16"/>
                <w:lang w:val="es-ES"/>
              </w:rPr>
            </w:pPr>
          </w:p>
          <w:p w14:paraId="12522C0C" w14:textId="0347940B" w:rsidR="00B451E2" w:rsidRPr="0000065C" w:rsidRDefault="00DC54B0" w:rsidP="00B451E2">
            <w:pPr>
              <w:spacing w:line="360" w:lineRule="auto"/>
              <w:jc w:val="both"/>
              <w:rPr>
                <w:color w:val="auto"/>
                <w:sz w:val="16"/>
                <w:szCs w:val="16"/>
                <w:lang w:val="es-ES"/>
              </w:rPr>
            </w:pPr>
            <w:r w:rsidRPr="0000065C">
              <w:rPr>
                <w:color w:val="auto"/>
                <w:sz w:val="16"/>
                <w:szCs w:val="16"/>
                <w:lang w:val="es-ES"/>
              </w:rPr>
              <w:lastRenderedPageBreak/>
              <w:t xml:space="preserve">Con respecto a las líneas de investigación del programa (indicador </w:t>
            </w:r>
            <w:r w:rsidRPr="0000065C">
              <w:rPr>
                <w:b/>
                <w:bCs/>
                <w:color w:val="auto"/>
                <w:sz w:val="16"/>
                <w:szCs w:val="16"/>
                <w:lang w:val="es-ES"/>
              </w:rPr>
              <w:t>IPD13</w:t>
            </w:r>
            <w:r w:rsidRPr="0000065C">
              <w:rPr>
                <w:color w:val="auto"/>
                <w:sz w:val="16"/>
                <w:szCs w:val="16"/>
                <w:lang w:val="es-ES"/>
              </w:rPr>
              <w:t>), a</w:t>
            </w:r>
            <w:r w:rsidR="00B451E2" w:rsidRPr="0000065C">
              <w:rPr>
                <w:color w:val="auto"/>
                <w:sz w:val="16"/>
                <w:szCs w:val="16"/>
                <w:lang w:val="es-ES"/>
              </w:rPr>
              <w:t xml:space="preserve"> lo largo de los cursos académicos 2020/2021 a 2023/2024, los estudiantes del programa de doctorado se han adscrito principalmente a líneas relacionadas con la biotecnología sanitaria, que ha concentrado un número creciente de doctorandos (de 21 en 2020/2021 a 32 en 2023/2024), consolidándose como la línea con mayor participación.</w:t>
            </w:r>
            <w:r w:rsidR="005C1AAB" w:rsidRPr="0000065C">
              <w:rPr>
                <w:color w:val="auto"/>
                <w:sz w:val="16"/>
                <w:szCs w:val="16"/>
                <w:lang w:val="es-ES"/>
              </w:rPr>
              <w:t xml:space="preserve"> </w:t>
            </w:r>
            <w:r w:rsidR="002E2DAF" w:rsidRPr="0000065C">
              <w:rPr>
                <w:color w:val="auto"/>
                <w:sz w:val="16"/>
                <w:szCs w:val="16"/>
                <w:lang w:val="es-ES"/>
              </w:rPr>
              <w:t xml:space="preserve">También destacan las líneas de </w:t>
            </w:r>
            <w:r w:rsidR="00C95E10" w:rsidRPr="0000065C">
              <w:rPr>
                <w:color w:val="auto"/>
                <w:sz w:val="16"/>
                <w:szCs w:val="16"/>
                <w:lang w:val="es-ES"/>
              </w:rPr>
              <w:t>b</w:t>
            </w:r>
            <w:r w:rsidR="002E2DAF" w:rsidRPr="0000065C">
              <w:rPr>
                <w:color w:val="auto"/>
                <w:sz w:val="16"/>
                <w:szCs w:val="16"/>
                <w:lang w:val="es-ES"/>
              </w:rPr>
              <w:t>iotecnolo</w:t>
            </w:r>
            <w:r w:rsidR="00C95E10" w:rsidRPr="0000065C">
              <w:rPr>
                <w:color w:val="auto"/>
                <w:sz w:val="16"/>
                <w:szCs w:val="16"/>
                <w:lang w:val="es-ES"/>
              </w:rPr>
              <w:t>g</w:t>
            </w:r>
            <w:r w:rsidR="002E2DAF" w:rsidRPr="0000065C">
              <w:rPr>
                <w:color w:val="auto"/>
                <w:sz w:val="16"/>
                <w:szCs w:val="16"/>
                <w:lang w:val="es-ES"/>
              </w:rPr>
              <w:t xml:space="preserve">ía </w:t>
            </w:r>
            <w:r w:rsidR="00C95E10" w:rsidRPr="0000065C">
              <w:rPr>
                <w:color w:val="auto"/>
                <w:sz w:val="16"/>
                <w:szCs w:val="16"/>
                <w:lang w:val="es-ES"/>
              </w:rPr>
              <w:t>m</w:t>
            </w:r>
            <w:r w:rsidR="002E2DAF" w:rsidRPr="0000065C">
              <w:rPr>
                <w:color w:val="auto"/>
                <w:sz w:val="16"/>
                <w:szCs w:val="16"/>
                <w:lang w:val="es-ES"/>
              </w:rPr>
              <w:t xml:space="preserve">icrobiana y </w:t>
            </w:r>
            <w:r w:rsidR="00C95E10" w:rsidRPr="0000065C">
              <w:rPr>
                <w:color w:val="auto"/>
                <w:sz w:val="16"/>
                <w:szCs w:val="16"/>
                <w:lang w:val="es-ES"/>
              </w:rPr>
              <w:t>b</w:t>
            </w:r>
            <w:r w:rsidR="002E2DAF" w:rsidRPr="0000065C">
              <w:rPr>
                <w:color w:val="auto"/>
                <w:sz w:val="16"/>
                <w:szCs w:val="16"/>
                <w:lang w:val="es-ES"/>
              </w:rPr>
              <w:t>iotecnolo</w:t>
            </w:r>
            <w:r w:rsidR="00C95E10" w:rsidRPr="0000065C">
              <w:rPr>
                <w:color w:val="auto"/>
                <w:sz w:val="16"/>
                <w:szCs w:val="16"/>
                <w:lang w:val="es-ES"/>
              </w:rPr>
              <w:t>g</w:t>
            </w:r>
            <w:r w:rsidR="002E2DAF" w:rsidRPr="0000065C">
              <w:rPr>
                <w:color w:val="auto"/>
                <w:sz w:val="16"/>
                <w:szCs w:val="16"/>
                <w:lang w:val="es-ES"/>
              </w:rPr>
              <w:t>ía ve</w:t>
            </w:r>
            <w:r w:rsidR="00C95E10" w:rsidRPr="0000065C">
              <w:rPr>
                <w:color w:val="auto"/>
                <w:sz w:val="16"/>
                <w:szCs w:val="16"/>
                <w:lang w:val="es-ES"/>
              </w:rPr>
              <w:t>g</w:t>
            </w:r>
            <w:r w:rsidR="002E2DAF" w:rsidRPr="0000065C">
              <w:rPr>
                <w:color w:val="auto"/>
                <w:sz w:val="16"/>
                <w:szCs w:val="16"/>
                <w:lang w:val="es-ES"/>
              </w:rPr>
              <w:t>etal, con una participación constante y sostenida a lo largo de los años</w:t>
            </w:r>
            <w:r w:rsidR="00C62C10" w:rsidRPr="0000065C">
              <w:rPr>
                <w:color w:val="auto"/>
                <w:sz w:val="16"/>
                <w:szCs w:val="16"/>
                <w:lang w:val="es-ES"/>
              </w:rPr>
              <w:t xml:space="preserve"> (</w:t>
            </w:r>
            <w:r w:rsidR="00396175" w:rsidRPr="0000065C">
              <w:rPr>
                <w:color w:val="auto"/>
                <w:sz w:val="16"/>
                <w:szCs w:val="16"/>
                <w:lang w:val="es-ES"/>
              </w:rPr>
              <w:t xml:space="preserve">10 y </w:t>
            </w:r>
            <w:r w:rsidR="0034520F" w:rsidRPr="0000065C">
              <w:rPr>
                <w:color w:val="auto"/>
                <w:sz w:val="16"/>
                <w:szCs w:val="16"/>
                <w:lang w:val="es-ES"/>
              </w:rPr>
              <w:t>6</w:t>
            </w:r>
            <w:r w:rsidR="00322059" w:rsidRPr="0000065C">
              <w:rPr>
                <w:color w:val="auto"/>
                <w:sz w:val="16"/>
                <w:szCs w:val="16"/>
                <w:lang w:val="es-ES"/>
              </w:rPr>
              <w:t xml:space="preserve"> Tesis adscritas de media</w:t>
            </w:r>
            <w:r w:rsidR="002B5DE4" w:rsidRPr="0000065C">
              <w:rPr>
                <w:color w:val="auto"/>
                <w:sz w:val="16"/>
                <w:szCs w:val="16"/>
                <w:lang w:val="es-ES"/>
              </w:rPr>
              <w:t>, respectivamente</w:t>
            </w:r>
            <w:r w:rsidR="00396175" w:rsidRPr="0000065C">
              <w:rPr>
                <w:color w:val="auto"/>
                <w:sz w:val="16"/>
                <w:szCs w:val="16"/>
                <w:lang w:val="es-ES"/>
              </w:rPr>
              <w:t>)</w:t>
            </w:r>
            <w:r w:rsidR="002E2DAF" w:rsidRPr="0000065C">
              <w:rPr>
                <w:color w:val="auto"/>
                <w:sz w:val="16"/>
                <w:szCs w:val="16"/>
                <w:lang w:val="es-ES"/>
              </w:rPr>
              <w:t>. Otras líneas con una participación estable, aunque menor, son las relacionadas con herramientas analíticas, bioprocesos aplicados a la química verde y al medio, y la bioelectroanálisis.</w:t>
            </w:r>
            <w:r w:rsidR="00C95E10" w:rsidRPr="0000065C">
              <w:rPr>
                <w:color w:val="auto"/>
                <w:sz w:val="16"/>
                <w:szCs w:val="16"/>
                <w:lang w:val="es-ES"/>
              </w:rPr>
              <w:t xml:space="preserve"> </w:t>
            </w:r>
            <w:r w:rsidR="00B451E2" w:rsidRPr="0000065C">
              <w:rPr>
                <w:color w:val="auto"/>
                <w:sz w:val="16"/>
                <w:szCs w:val="16"/>
                <w:lang w:val="es-ES"/>
              </w:rPr>
              <w:t xml:space="preserve">En general, la distribución de doctorandos refleja una oferta diversa y sostenida en el tiempo, con una adscripción significativa en varias de las líneas estratégicas del programa, lo que garantiza la coherencia con los objetivos formativos e investigadores del </w:t>
            </w:r>
            <w:r w:rsidR="00A91430">
              <w:rPr>
                <w:color w:val="auto"/>
                <w:sz w:val="16"/>
                <w:szCs w:val="16"/>
                <w:lang w:val="es-ES"/>
              </w:rPr>
              <w:t>Programa</w:t>
            </w:r>
            <w:r w:rsidR="00B451E2" w:rsidRPr="0000065C">
              <w:rPr>
                <w:color w:val="auto"/>
                <w:sz w:val="16"/>
                <w:szCs w:val="16"/>
                <w:lang w:val="es-ES"/>
              </w:rPr>
              <w:t>.</w:t>
            </w:r>
            <w:r w:rsidR="004900C1" w:rsidRPr="0000065C">
              <w:rPr>
                <w:color w:val="auto"/>
                <w:sz w:val="16"/>
                <w:szCs w:val="16"/>
                <w:lang w:val="es-ES"/>
              </w:rPr>
              <w:t xml:space="preserve"> </w:t>
            </w:r>
            <w:r w:rsidR="005F7B6B" w:rsidRPr="0000065C">
              <w:rPr>
                <w:color w:val="auto"/>
                <w:sz w:val="16"/>
                <w:szCs w:val="16"/>
                <w:lang w:val="es-ES"/>
              </w:rPr>
              <w:t xml:space="preserve">Cabe señalar, no obstante, que algunas líneas de carácter más específico no han recibido adscripciones por parte del estudiantado en algunos cursos, como es el caso de </w:t>
            </w:r>
            <w:r w:rsidR="00A91430">
              <w:rPr>
                <w:color w:val="auto"/>
                <w:sz w:val="16"/>
                <w:szCs w:val="16"/>
                <w:lang w:val="es-ES"/>
              </w:rPr>
              <w:t>“</w:t>
            </w:r>
            <w:r w:rsidR="005F7B6B" w:rsidRPr="0000065C">
              <w:rPr>
                <w:color w:val="auto"/>
                <w:sz w:val="16"/>
                <w:szCs w:val="16"/>
                <w:lang w:val="es-ES"/>
              </w:rPr>
              <w:t>Mecanismos fisiolóxicos da resistencia a enfermidades e o desenvolvemento das plantas</w:t>
            </w:r>
            <w:r w:rsidR="00A91430">
              <w:rPr>
                <w:color w:val="auto"/>
                <w:sz w:val="16"/>
                <w:szCs w:val="16"/>
                <w:lang w:val="es-ES"/>
              </w:rPr>
              <w:t>”</w:t>
            </w:r>
            <w:r w:rsidR="005F7B6B" w:rsidRPr="0000065C">
              <w:rPr>
                <w:color w:val="auto"/>
                <w:sz w:val="16"/>
                <w:szCs w:val="16"/>
                <w:lang w:val="es-ES"/>
              </w:rPr>
              <w:t>, que no ha contado con doctorandos en los tres últimos años</w:t>
            </w:r>
            <w:r w:rsidR="005F220A" w:rsidRPr="0000065C">
              <w:rPr>
                <w:color w:val="auto"/>
                <w:sz w:val="16"/>
                <w:szCs w:val="16"/>
                <w:lang w:val="es-ES"/>
              </w:rPr>
              <w:t>.</w:t>
            </w:r>
            <w:r w:rsidR="005A6611">
              <w:rPr>
                <w:color w:val="auto"/>
                <w:sz w:val="16"/>
                <w:szCs w:val="16"/>
                <w:lang w:val="es-ES"/>
              </w:rPr>
              <w:t xml:space="preserve"> Una tendencia similar se observa en la UDC</w:t>
            </w:r>
            <w:r w:rsidR="005F2D86">
              <w:rPr>
                <w:color w:val="auto"/>
                <w:sz w:val="16"/>
                <w:szCs w:val="16"/>
                <w:lang w:val="es-ES"/>
              </w:rPr>
              <w:t xml:space="preserve"> en la que la línea mayoritaria es la sanitaria, igualmente cuenta</w:t>
            </w:r>
            <w:r w:rsidR="00081BE7">
              <w:rPr>
                <w:color w:val="auto"/>
                <w:sz w:val="16"/>
                <w:szCs w:val="16"/>
                <w:lang w:val="es-ES"/>
              </w:rPr>
              <w:t>n</w:t>
            </w:r>
            <w:r w:rsidR="005F2D86">
              <w:rPr>
                <w:color w:val="auto"/>
                <w:sz w:val="16"/>
                <w:szCs w:val="16"/>
                <w:lang w:val="es-ES"/>
              </w:rPr>
              <w:t xml:space="preserve"> con </w:t>
            </w:r>
            <w:r w:rsidR="00081BE7">
              <w:rPr>
                <w:color w:val="auto"/>
                <w:sz w:val="16"/>
                <w:szCs w:val="16"/>
                <w:lang w:val="es-ES"/>
              </w:rPr>
              <w:t xml:space="preserve">menor </w:t>
            </w:r>
            <w:r w:rsidR="005F2D86">
              <w:rPr>
                <w:color w:val="auto"/>
                <w:sz w:val="16"/>
                <w:szCs w:val="16"/>
                <w:lang w:val="es-ES"/>
              </w:rPr>
              <w:t xml:space="preserve">representación en las líneas </w:t>
            </w:r>
            <w:r w:rsidR="004126B9">
              <w:rPr>
                <w:color w:val="auto"/>
                <w:sz w:val="16"/>
                <w:szCs w:val="16"/>
                <w:lang w:val="es-ES"/>
              </w:rPr>
              <w:t>como la de</w:t>
            </w:r>
            <w:r w:rsidR="00ED49B4">
              <w:rPr>
                <w:color w:val="auto"/>
                <w:sz w:val="16"/>
                <w:szCs w:val="16"/>
                <w:lang w:val="es-ES"/>
              </w:rPr>
              <w:t xml:space="preserve"> </w:t>
            </w:r>
            <w:r w:rsidR="004833AF">
              <w:rPr>
                <w:color w:val="auto"/>
                <w:sz w:val="16"/>
                <w:szCs w:val="16"/>
                <w:lang w:val="es-ES"/>
              </w:rPr>
              <w:t>“T</w:t>
            </w:r>
            <w:r w:rsidR="00E60AF4" w:rsidRPr="00E60AF4">
              <w:rPr>
                <w:color w:val="auto"/>
                <w:sz w:val="16"/>
                <w:szCs w:val="16"/>
                <w:lang w:val="es-ES"/>
              </w:rPr>
              <w:t>ratamiento y biotransformación de efluentes industriales (aguas, gases) en bioproductos</w:t>
            </w:r>
            <w:r w:rsidR="004833AF">
              <w:rPr>
                <w:color w:val="auto"/>
                <w:sz w:val="16"/>
                <w:szCs w:val="16"/>
                <w:lang w:val="es-ES"/>
              </w:rPr>
              <w:t>”</w:t>
            </w:r>
            <w:r w:rsidR="00ED49B4">
              <w:rPr>
                <w:color w:val="auto"/>
                <w:sz w:val="16"/>
                <w:szCs w:val="16"/>
                <w:lang w:val="es-ES"/>
              </w:rPr>
              <w:t xml:space="preserve">, </w:t>
            </w:r>
            <w:r w:rsidR="004126B9">
              <w:rPr>
                <w:color w:val="auto"/>
                <w:sz w:val="16"/>
                <w:szCs w:val="16"/>
                <w:lang w:val="es-ES"/>
              </w:rPr>
              <w:t xml:space="preserve">la de </w:t>
            </w:r>
            <w:r w:rsidR="004833AF">
              <w:rPr>
                <w:color w:val="auto"/>
                <w:sz w:val="16"/>
                <w:szCs w:val="16"/>
                <w:lang w:val="es-ES"/>
              </w:rPr>
              <w:t>“</w:t>
            </w:r>
            <w:r w:rsidR="00E60AF4">
              <w:rPr>
                <w:color w:val="auto"/>
                <w:sz w:val="16"/>
                <w:szCs w:val="16"/>
                <w:lang w:val="es-ES"/>
              </w:rPr>
              <w:t xml:space="preserve">Biotecnología </w:t>
            </w:r>
            <w:r w:rsidR="004126B9">
              <w:rPr>
                <w:color w:val="auto"/>
                <w:sz w:val="16"/>
                <w:szCs w:val="16"/>
                <w:lang w:val="es-ES"/>
              </w:rPr>
              <w:t>vegetal</w:t>
            </w:r>
            <w:r w:rsidR="004833AF">
              <w:rPr>
                <w:color w:val="auto"/>
                <w:sz w:val="16"/>
                <w:szCs w:val="16"/>
                <w:lang w:val="es-ES"/>
              </w:rPr>
              <w:t>”</w:t>
            </w:r>
            <w:r w:rsidR="004126B9">
              <w:rPr>
                <w:color w:val="auto"/>
                <w:sz w:val="16"/>
                <w:szCs w:val="16"/>
                <w:lang w:val="es-ES"/>
              </w:rPr>
              <w:t xml:space="preserve"> o la de </w:t>
            </w:r>
            <w:r w:rsidR="004833AF">
              <w:rPr>
                <w:color w:val="auto"/>
                <w:sz w:val="16"/>
                <w:szCs w:val="16"/>
                <w:lang w:val="es-ES"/>
              </w:rPr>
              <w:t>“</w:t>
            </w:r>
            <w:r w:rsidR="004833AF" w:rsidRPr="004833AF">
              <w:rPr>
                <w:color w:val="auto"/>
                <w:sz w:val="16"/>
                <w:szCs w:val="16"/>
              </w:rPr>
              <w:t xml:space="preserve">Gestión y tratamiento de residuos orgánicos, </w:t>
            </w:r>
            <w:r w:rsidR="004833AF">
              <w:rPr>
                <w:color w:val="auto"/>
                <w:sz w:val="16"/>
                <w:szCs w:val="16"/>
              </w:rPr>
              <w:t>c</w:t>
            </w:r>
            <w:r w:rsidR="004833AF" w:rsidRPr="004833AF">
              <w:rPr>
                <w:color w:val="auto"/>
                <w:sz w:val="16"/>
                <w:szCs w:val="16"/>
              </w:rPr>
              <w:t xml:space="preserve">ompostaje, </w:t>
            </w:r>
            <w:r w:rsidR="004833AF">
              <w:rPr>
                <w:color w:val="auto"/>
                <w:sz w:val="16"/>
                <w:szCs w:val="16"/>
              </w:rPr>
              <w:t>mi</w:t>
            </w:r>
            <w:r w:rsidR="004833AF" w:rsidRPr="004833AF">
              <w:rPr>
                <w:color w:val="auto"/>
                <w:sz w:val="16"/>
                <w:szCs w:val="16"/>
              </w:rPr>
              <w:t>nimización de residuos y tecnologías limpias</w:t>
            </w:r>
            <w:r w:rsidR="004833AF">
              <w:rPr>
                <w:color w:val="auto"/>
                <w:sz w:val="16"/>
                <w:szCs w:val="16"/>
              </w:rPr>
              <w:t>”</w:t>
            </w:r>
            <w:r w:rsidR="004126B9">
              <w:rPr>
                <w:color w:val="auto"/>
                <w:sz w:val="16"/>
                <w:szCs w:val="16"/>
                <w:lang w:val="es-ES"/>
              </w:rPr>
              <w:t>. Otras</w:t>
            </w:r>
            <w:r w:rsidR="00081BE7">
              <w:rPr>
                <w:color w:val="auto"/>
                <w:sz w:val="16"/>
                <w:szCs w:val="16"/>
                <w:lang w:val="es-ES"/>
              </w:rPr>
              <w:t xml:space="preserve"> </w:t>
            </w:r>
            <w:r w:rsidR="007A039A">
              <w:rPr>
                <w:color w:val="auto"/>
                <w:sz w:val="16"/>
                <w:szCs w:val="16"/>
                <w:lang w:val="es-ES"/>
              </w:rPr>
              <w:t>líneas están representadas</w:t>
            </w:r>
            <w:r w:rsidR="00081BE7">
              <w:rPr>
                <w:color w:val="auto"/>
                <w:sz w:val="16"/>
                <w:szCs w:val="16"/>
                <w:lang w:val="es-ES"/>
              </w:rPr>
              <w:t xml:space="preserve"> con tan solo una tesis</w:t>
            </w:r>
            <w:r w:rsidR="004126B9">
              <w:rPr>
                <w:color w:val="auto"/>
                <w:sz w:val="16"/>
                <w:szCs w:val="16"/>
                <w:lang w:val="es-ES"/>
              </w:rPr>
              <w:t xml:space="preserve"> o no se han empleado en los últimos 5 años</w:t>
            </w:r>
            <w:r w:rsidR="007A039A">
              <w:rPr>
                <w:color w:val="auto"/>
                <w:sz w:val="16"/>
                <w:szCs w:val="16"/>
                <w:lang w:val="es-ES"/>
              </w:rPr>
              <w:t>.</w:t>
            </w:r>
            <w:r w:rsidR="00081BE7">
              <w:rPr>
                <w:color w:val="auto"/>
                <w:sz w:val="16"/>
                <w:szCs w:val="16"/>
                <w:lang w:val="es-ES"/>
              </w:rPr>
              <w:t xml:space="preserve"> </w:t>
            </w:r>
          </w:p>
          <w:p w14:paraId="70FB93D2" w14:textId="4852F076" w:rsidR="00E527F0" w:rsidRPr="0000065C" w:rsidRDefault="005F220A" w:rsidP="00E527F0">
            <w:pPr>
              <w:spacing w:line="360" w:lineRule="auto"/>
              <w:jc w:val="both"/>
              <w:rPr>
                <w:color w:val="auto"/>
                <w:sz w:val="16"/>
                <w:szCs w:val="16"/>
                <w:lang w:val="es-ES"/>
              </w:rPr>
            </w:pPr>
            <w:r w:rsidRPr="0000065C">
              <w:rPr>
                <w:color w:val="auto"/>
                <w:sz w:val="16"/>
                <w:szCs w:val="16"/>
                <w:lang w:val="es-ES"/>
              </w:rPr>
              <w:t>El reparto desigual de estudiantes en las líneas</w:t>
            </w:r>
            <w:r w:rsidR="009749BE" w:rsidRPr="0000065C">
              <w:rPr>
                <w:color w:val="auto"/>
                <w:sz w:val="16"/>
                <w:szCs w:val="16"/>
                <w:lang w:val="es-ES"/>
              </w:rPr>
              <w:t xml:space="preserve"> de investigación podría </w:t>
            </w:r>
            <w:r w:rsidR="00E527F0" w:rsidRPr="0000065C">
              <w:rPr>
                <w:color w:val="auto"/>
                <w:sz w:val="16"/>
                <w:szCs w:val="16"/>
                <w:lang w:val="es-ES"/>
              </w:rPr>
              <w:t xml:space="preserve">considerarse relativamente alto, </w:t>
            </w:r>
            <w:r w:rsidR="006D4D60" w:rsidRPr="0000065C">
              <w:rPr>
                <w:color w:val="auto"/>
                <w:sz w:val="16"/>
                <w:szCs w:val="16"/>
                <w:lang w:val="es-ES"/>
              </w:rPr>
              <w:t>en relación con el</w:t>
            </w:r>
            <w:r w:rsidR="00E527F0" w:rsidRPr="0000065C">
              <w:rPr>
                <w:color w:val="auto"/>
                <w:sz w:val="16"/>
                <w:szCs w:val="16"/>
                <w:lang w:val="es-ES"/>
              </w:rPr>
              <w:t xml:space="preserve"> número de plazas ofertadas anualmente, como para que todas puedan tener algún estudiante matriculado. De acuerdo con ello, </w:t>
            </w:r>
            <w:r w:rsidR="006A2BBA" w:rsidRPr="0000065C">
              <w:rPr>
                <w:color w:val="auto"/>
                <w:sz w:val="16"/>
                <w:szCs w:val="16"/>
                <w:lang w:val="es-ES"/>
              </w:rPr>
              <w:t xml:space="preserve">en la </w:t>
            </w:r>
            <w:r w:rsidR="006D4D60" w:rsidRPr="0000065C">
              <w:rPr>
                <w:color w:val="auto"/>
                <w:sz w:val="16"/>
                <w:szCs w:val="16"/>
                <w:lang w:val="es-ES"/>
              </w:rPr>
              <w:t>última</w:t>
            </w:r>
            <w:r w:rsidR="006A2BBA" w:rsidRPr="0000065C">
              <w:rPr>
                <w:color w:val="auto"/>
                <w:sz w:val="16"/>
                <w:szCs w:val="16"/>
                <w:lang w:val="es-ES"/>
              </w:rPr>
              <w:t xml:space="preserve"> modificación sustancial de est</w:t>
            </w:r>
            <w:r w:rsidR="006D4D60" w:rsidRPr="0000065C">
              <w:rPr>
                <w:color w:val="auto"/>
                <w:sz w:val="16"/>
                <w:szCs w:val="16"/>
                <w:lang w:val="es-ES"/>
              </w:rPr>
              <w:t>e</w:t>
            </w:r>
            <w:r w:rsidR="006A2BBA" w:rsidRPr="0000065C">
              <w:rPr>
                <w:color w:val="auto"/>
                <w:sz w:val="16"/>
                <w:szCs w:val="16"/>
                <w:lang w:val="es-ES"/>
              </w:rPr>
              <w:t xml:space="preserve"> año</w:t>
            </w:r>
            <w:r w:rsidR="00A31206" w:rsidRPr="0000065C">
              <w:rPr>
                <w:color w:val="auto"/>
                <w:sz w:val="16"/>
                <w:szCs w:val="16"/>
                <w:lang w:val="es-ES"/>
              </w:rPr>
              <w:t xml:space="preserve"> se ha reducido </w:t>
            </w:r>
            <w:r w:rsidR="006D4D60" w:rsidRPr="0000065C">
              <w:rPr>
                <w:color w:val="auto"/>
                <w:sz w:val="16"/>
                <w:szCs w:val="16"/>
                <w:lang w:val="es-ES"/>
              </w:rPr>
              <w:t>el número de líneas a 5</w:t>
            </w:r>
            <w:r w:rsidR="003262A3" w:rsidRPr="0000065C">
              <w:rPr>
                <w:color w:val="auto"/>
                <w:sz w:val="16"/>
                <w:szCs w:val="16"/>
                <w:lang w:val="es-ES"/>
              </w:rPr>
              <w:t>, todas ellas de carácter más general</w:t>
            </w:r>
            <w:r w:rsidR="0048519C" w:rsidRPr="0000065C">
              <w:rPr>
                <w:color w:val="auto"/>
                <w:sz w:val="16"/>
                <w:szCs w:val="16"/>
                <w:lang w:val="es-ES"/>
              </w:rPr>
              <w:t>.</w:t>
            </w:r>
          </w:p>
          <w:p w14:paraId="6A969958" w14:textId="05099E84" w:rsidR="002E1611" w:rsidRPr="004B5810" w:rsidRDefault="00E527F0" w:rsidP="0070573C">
            <w:pPr>
              <w:spacing w:line="360" w:lineRule="auto"/>
              <w:jc w:val="both"/>
              <w:rPr>
                <w:color w:val="auto"/>
                <w:sz w:val="16"/>
                <w:szCs w:val="16"/>
                <w:lang w:val="es-ES"/>
              </w:rPr>
            </w:pPr>
            <w:r w:rsidRPr="0000065C">
              <w:rPr>
                <w:color w:val="auto"/>
                <w:sz w:val="16"/>
                <w:szCs w:val="16"/>
                <w:lang w:val="es-ES"/>
              </w:rPr>
              <w:t xml:space="preserve">En resumen, se constata que los estudiantes que acceden al programa se ajustan al perfil de ingreso y que este les permite desarrollar su Tesis en una de las líneas de investigación ofertadas. Además, el programa tiene una demanda de alumnado importante que se viene manteniendo curso tras curso. Por ello se valora </w:t>
            </w:r>
            <w:r w:rsidR="00F3647D">
              <w:rPr>
                <w:color w:val="auto"/>
                <w:sz w:val="16"/>
                <w:szCs w:val="16"/>
                <w:lang w:val="es-ES"/>
              </w:rPr>
              <w:t>MUY SATISFACTORIAMENTE</w:t>
            </w:r>
            <w:r w:rsidRPr="0000065C">
              <w:rPr>
                <w:color w:val="auto"/>
                <w:sz w:val="16"/>
                <w:szCs w:val="16"/>
                <w:lang w:val="es-ES"/>
              </w:rPr>
              <w:t xml:space="preserve"> el grado de cumplimiento de este criterio.</w:t>
            </w:r>
          </w:p>
        </w:tc>
      </w:tr>
      <w:tr w:rsidR="002E1611" w:rsidRPr="00FE1213"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202214" w:rsidRDefault="002E1611" w:rsidP="001529EC">
            <w:pPr>
              <w:spacing w:line="360" w:lineRule="auto"/>
              <w:rPr>
                <w:color w:val="auto"/>
                <w:sz w:val="16"/>
                <w:szCs w:val="16"/>
              </w:rPr>
            </w:pPr>
            <w:r w:rsidRPr="00202214">
              <w:rPr>
                <w:rFonts w:cs="Verdana"/>
                <w:color w:val="auto"/>
                <w:sz w:val="16"/>
                <w:szCs w:val="16"/>
              </w:rPr>
              <w:lastRenderedPageBreak/>
              <w:t>1.3.- O programa dispón de mecanismos axeitados de supervisión dos doutorandos e, se procede, das actividades formativas.</w:t>
            </w:r>
          </w:p>
        </w:tc>
      </w:tr>
      <w:tr w:rsidR="002E1611" w:rsidRPr="00FE1213"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6A8E6EF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5440FC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mecanismos de supervisión dos doutorandos son axeitados e correspóndese co establecido na memoria de verificación (asignación do titor e director de teses, control do documento de actividades do doutorando, valoración anual do plan de inve</w:t>
            </w:r>
            <w:r>
              <w:rPr>
                <w:color w:val="auto"/>
                <w:sz w:val="16"/>
                <w:szCs w:val="16"/>
              </w:rPr>
              <w:t xml:space="preserve">stigación, </w:t>
            </w:r>
            <w:r w:rsidRPr="00FE1213">
              <w:rPr>
                <w:color w:val="auto"/>
                <w:sz w:val="16"/>
                <w:szCs w:val="16"/>
              </w:rPr>
              <w:t>normativa de lectura de teses...</w:t>
            </w:r>
            <w:r>
              <w:rPr>
                <w:color w:val="auto"/>
                <w:sz w:val="16"/>
                <w:szCs w:val="16"/>
              </w:rPr>
              <w:t xml:space="preserve"> </w:t>
            </w:r>
            <w:r w:rsidRPr="00FE1213">
              <w:rPr>
                <w:color w:val="auto"/>
                <w:sz w:val="16"/>
                <w:szCs w:val="16"/>
              </w:rPr>
              <w:t>e todos aqueles que a Comisión Académica do programa teña establecido)</w:t>
            </w:r>
            <w:r>
              <w:rPr>
                <w:color w:val="auto"/>
                <w:sz w:val="16"/>
                <w:szCs w:val="16"/>
              </w:rPr>
              <w:t>.</w:t>
            </w:r>
          </w:p>
        </w:tc>
      </w:tr>
      <w:tr w:rsidR="002E1611" w:rsidRPr="00FE1213"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045B04C1" w14:textId="77777777" w:rsidR="002E1611" w:rsidRPr="005D146B" w:rsidRDefault="002E1611" w:rsidP="001529EC">
            <w:pPr>
              <w:spacing w:line="360" w:lineRule="auto"/>
              <w:jc w:val="both"/>
              <w:rPr>
                <w:rFonts w:cs="Verdana"/>
                <w:bCs/>
                <w:i/>
                <w:iCs/>
                <w:color w:val="auto"/>
                <w:sz w:val="16"/>
                <w:szCs w:val="16"/>
                <w:lang w:val="es-ES"/>
              </w:rPr>
            </w:pPr>
            <w:r w:rsidRPr="005D146B">
              <w:rPr>
                <w:rFonts w:cs="Verdana"/>
                <w:b/>
                <w:bCs/>
                <w:iCs/>
                <w:color w:val="auto"/>
                <w:sz w:val="16"/>
                <w:szCs w:val="16"/>
                <w:lang w:val="es-ES"/>
              </w:rPr>
              <w:t>Reflexión/comentarios que xustifiquen a valoración:</w:t>
            </w:r>
          </w:p>
          <w:p w14:paraId="37FF63A2" w14:textId="77777777" w:rsidR="002065BE" w:rsidRPr="00D3135C" w:rsidRDefault="002065BE" w:rsidP="002065BE">
            <w:pPr>
              <w:spacing w:line="360" w:lineRule="auto"/>
              <w:jc w:val="both"/>
              <w:rPr>
                <w:color w:val="auto"/>
                <w:sz w:val="16"/>
                <w:szCs w:val="16"/>
                <w:lang w:val="es-ES"/>
              </w:rPr>
            </w:pPr>
          </w:p>
          <w:p w14:paraId="3A0BDF01" w14:textId="59E182EA" w:rsidR="002065BE" w:rsidRPr="00D40A30" w:rsidRDefault="002065BE" w:rsidP="00D108E3">
            <w:pPr>
              <w:spacing w:line="360" w:lineRule="auto"/>
              <w:jc w:val="both"/>
              <w:rPr>
                <w:color w:val="auto"/>
                <w:sz w:val="16"/>
                <w:szCs w:val="16"/>
                <w:lang w:val="es-ES"/>
              </w:rPr>
            </w:pPr>
            <w:r w:rsidRPr="00D3135C">
              <w:rPr>
                <w:color w:val="auto"/>
                <w:sz w:val="16"/>
                <w:szCs w:val="16"/>
                <w:lang w:val="es-ES"/>
              </w:rPr>
              <w:t>El programa dispone de mecanismos adecuados de supervisión del estudiantado de doctorado, en coherencia con lo establecido en la memoria de verificación. Estos incluyen la asignación de tutor</w:t>
            </w:r>
            <w:r w:rsidR="002A6265">
              <w:rPr>
                <w:color w:val="auto"/>
                <w:sz w:val="16"/>
                <w:szCs w:val="16"/>
                <w:lang w:val="es-ES"/>
              </w:rPr>
              <w:t>es</w:t>
            </w:r>
            <w:r w:rsidRPr="00D3135C">
              <w:rPr>
                <w:color w:val="auto"/>
                <w:sz w:val="16"/>
                <w:szCs w:val="16"/>
                <w:lang w:val="es-ES"/>
              </w:rPr>
              <w:t xml:space="preserve"> y director</w:t>
            </w:r>
            <w:r w:rsidR="002A6265">
              <w:rPr>
                <w:color w:val="auto"/>
                <w:sz w:val="16"/>
                <w:szCs w:val="16"/>
                <w:lang w:val="es-ES"/>
              </w:rPr>
              <w:t>es</w:t>
            </w:r>
            <w:r w:rsidRPr="00D3135C">
              <w:rPr>
                <w:color w:val="auto"/>
                <w:sz w:val="16"/>
                <w:szCs w:val="16"/>
                <w:lang w:val="es-ES"/>
              </w:rPr>
              <w:t xml:space="preserve"> de tesis, el control del documento de actividades, la evaluación anual del plan de investigación y el cumplimiento de la normativa vigente relativa a la lectura de tesis. Estos procedimientos están regulados y coordinados por la Comisión Académica del Programa de Doctorado (CAPD) y se llevan a cabo de forma sistemática y dentro de los plazos establecidos.</w:t>
            </w:r>
            <w:r w:rsidR="00D108E3">
              <w:rPr>
                <w:color w:val="auto"/>
                <w:sz w:val="16"/>
                <w:szCs w:val="16"/>
                <w:lang w:val="es-ES"/>
              </w:rPr>
              <w:t xml:space="preserve"> </w:t>
            </w:r>
            <w:r w:rsidRPr="00D40A30">
              <w:rPr>
                <w:color w:val="auto"/>
                <w:sz w:val="16"/>
                <w:szCs w:val="16"/>
                <w:lang w:val="es-ES"/>
              </w:rPr>
              <w:t>El proceso de supervisión comienza con la firma del compromiso de supervisión, seguida de la asignación del tutor</w:t>
            </w:r>
            <w:r w:rsidR="00267EFC">
              <w:rPr>
                <w:color w:val="auto"/>
                <w:sz w:val="16"/>
                <w:szCs w:val="16"/>
                <w:lang w:val="es-ES"/>
              </w:rPr>
              <w:t>es</w:t>
            </w:r>
            <w:r w:rsidRPr="00D40A30">
              <w:rPr>
                <w:color w:val="auto"/>
                <w:sz w:val="16"/>
                <w:szCs w:val="16"/>
                <w:lang w:val="es-ES"/>
              </w:rPr>
              <w:t xml:space="preserve"> y director</w:t>
            </w:r>
            <w:r w:rsidR="002A6265">
              <w:rPr>
                <w:color w:val="auto"/>
                <w:sz w:val="16"/>
                <w:szCs w:val="16"/>
                <w:lang w:val="es-ES"/>
              </w:rPr>
              <w:t>es</w:t>
            </w:r>
            <w:r w:rsidRPr="00D40A30">
              <w:rPr>
                <w:color w:val="auto"/>
                <w:sz w:val="16"/>
                <w:szCs w:val="16"/>
                <w:lang w:val="es-ES"/>
              </w:rPr>
              <w:t xml:space="preserve"> de tesis y la aprobación del plan de investigación. La CAPD realiza anualmente la evaluación del progreso del proyecto de tesis mediante la revisión del informe anual de seguimiento y del documento de actividades del </w:t>
            </w:r>
            <w:r w:rsidR="003F3581">
              <w:rPr>
                <w:color w:val="auto"/>
                <w:sz w:val="16"/>
                <w:szCs w:val="16"/>
                <w:lang w:val="es-ES"/>
              </w:rPr>
              <w:t>estudiante</w:t>
            </w:r>
            <w:r w:rsidR="00D963EB">
              <w:rPr>
                <w:color w:val="auto"/>
                <w:sz w:val="16"/>
                <w:szCs w:val="16"/>
                <w:lang w:val="es-ES"/>
              </w:rPr>
              <w:t xml:space="preserve"> (ver Actas CAPD)</w:t>
            </w:r>
            <w:r w:rsidRPr="00D40A30">
              <w:rPr>
                <w:color w:val="auto"/>
                <w:sz w:val="16"/>
                <w:szCs w:val="16"/>
                <w:lang w:val="es-ES"/>
              </w:rPr>
              <w:t xml:space="preserve">. Estos documentos deben contar previamente con la validación del equipo de supervisión y, en su caso, con el visado del Área de </w:t>
            </w:r>
            <w:r w:rsidRPr="00D40A30">
              <w:rPr>
                <w:color w:val="auto"/>
                <w:sz w:val="16"/>
                <w:szCs w:val="16"/>
                <w:lang w:val="es-ES"/>
              </w:rPr>
              <w:lastRenderedPageBreak/>
              <w:t>Posgrado para la aceptación definitiva de las actividades formativas.</w:t>
            </w:r>
            <w:r w:rsidR="00D108E3">
              <w:rPr>
                <w:color w:val="auto"/>
                <w:sz w:val="16"/>
                <w:szCs w:val="16"/>
                <w:lang w:val="es-ES"/>
              </w:rPr>
              <w:t xml:space="preserve"> </w:t>
            </w:r>
            <w:r w:rsidR="00D108E3" w:rsidRPr="00D108E3">
              <w:rPr>
                <w:color w:val="auto"/>
                <w:sz w:val="16"/>
                <w:szCs w:val="16"/>
                <w:lang w:val="es-ES"/>
              </w:rPr>
              <w:t>Las fechas</w:t>
            </w:r>
            <w:r w:rsidR="00D108E3">
              <w:rPr>
                <w:color w:val="auto"/>
                <w:sz w:val="16"/>
                <w:szCs w:val="16"/>
                <w:lang w:val="es-ES"/>
              </w:rPr>
              <w:t xml:space="preserve"> </w:t>
            </w:r>
            <w:r w:rsidR="00D108E3" w:rsidRPr="00D108E3">
              <w:rPr>
                <w:color w:val="auto"/>
                <w:sz w:val="16"/>
                <w:szCs w:val="16"/>
                <w:lang w:val="es-ES"/>
              </w:rPr>
              <w:t>para todos estos procesos figuran en la secretaría virtual del estudiante y el procedimiento con los plazos</w:t>
            </w:r>
            <w:r w:rsidR="00D108E3">
              <w:rPr>
                <w:color w:val="auto"/>
                <w:sz w:val="16"/>
                <w:szCs w:val="16"/>
                <w:lang w:val="es-ES"/>
              </w:rPr>
              <w:t xml:space="preserve">, </w:t>
            </w:r>
            <w:r w:rsidR="00D108E3" w:rsidRPr="00D108E3">
              <w:rPr>
                <w:color w:val="auto"/>
                <w:sz w:val="16"/>
                <w:szCs w:val="16"/>
                <w:lang w:val="es-ES"/>
              </w:rPr>
              <w:t xml:space="preserve">así como la normativa para la lectura de la Tesis se pueden consultar en la </w:t>
            </w:r>
            <w:hyperlink r:id="rId14" w:history="1">
              <w:r w:rsidR="00D108E3" w:rsidRPr="00D108E3">
                <w:rPr>
                  <w:rStyle w:val="Hipervnculo"/>
                  <w:sz w:val="16"/>
                  <w:szCs w:val="16"/>
                  <w:lang w:val="es-ES"/>
                </w:rPr>
                <w:t>web del programa</w:t>
              </w:r>
            </w:hyperlink>
            <w:r w:rsidR="00D108E3" w:rsidRPr="00D108E3">
              <w:rPr>
                <w:color w:val="auto"/>
                <w:sz w:val="16"/>
                <w:szCs w:val="16"/>
                <w:lang w:val="es-ES"/>
              </w:rPr>
              <w:t>.</w:t>
            </w:r>
          </w:p>
          <w:p w14:paraId="7476EB5F" w14:textId="6D9F2A0E" w:rsidR="002065BE" w:rsidRPr="00E60BEF" w:rsidRDefault="008E7E44" w:rsidP="002065BE">
            <w:pPr>
              <w:spacing w:line="360" w:lineRule="auto"/>
              <w:jc w:val="both"/>
              <w:rPr>
                <w:color w:val="auto"/>
                <w:sz w:val="16"/>
                <w:szCs w:val="16"/>
                <w:lang w:val="es-ES"/>
              </w:rPr>
            </w:pPr>
            <w:r w:rsidRPr="008E7E44">
              <w:rPr>
                <w:color w:val="auto"/>
                <w:sz w:val="16"/>
                <w:szCs w:val="16"/>
                <w:lang w:val="es-ES"/>
              </w:rPr>
              <w:t>Cada curso académico, la CAPD solicita a los doctorandos un informe anual de seguimiento del plan de investigación y la actualización del documento de actividades. Ambos documentos deben contar previamente con la validación del equipo de supervisión y, en su caso, el visado del Área de Posgrado. Su aprobación es condición necesaria para la evaluación anual del progreso del doctorando. En caso de que no se puedan completar todas las actividades en un curso concreto, se permite su realización en los siguientes, siempre antes de la defensa de la tesis. Los resultados de estas evaluaciones quedan registrados en las actas de la CAPD (</w:t>
            </w:r>
            <w:r w:rsidRPr="00516DC8">
              <w:rPr>
                <w:color w:val="auto"/>
                <w:sz w:val="16"/>
                <w:szCs w:val="16"/>
                <w:lang w:val="es-ES"/>
              </w:rPr>
              <w:t xml:space="preserve">evidencia </w:t>
            </w:r>
            <w:r w:rsidRPr="00516DC8">
              <w:rPr>
                <w:b/>
                <w:bCs/>
                <w:color w:val="auto"/>
                <w:sz w:val="16"/>
                <w:szCs w:val="16"/>
                <w:lang w:val="es-ES"/>
              </w:rPr>
              <w:t>EPD</w:t>
            </w:r>
            <w:r w:rsidR="00FA3692" w:rsidRPr="00516DC8">
              <w:rPr>
                <w:b/>
                <w:bCs/>
                <w:color w:val="auto"/>
                <w:sz w:val="16"/>
                <w:szCs w:val="16"/>
                <w:lang w:val="es-ES"/>
              </w:rPr>
              <w:t>0</w:t>
            </w:r>
            <w:r w:rsidRPr="00516DC8">
              <w:rPr>
                <w:b/>
                <w:bCs/>
                <w:color w:val="auto"/>
                <w:sz w:val="16"/>
                <w:szCs w:val="16"/>
                <w:lang w:val="es-ES"/>
              </w:rPr>
              <w:t>7</w:t>
            </w:r>
            <w:r w:rsidRPr="00516DC8">
              <w:rPr>
                <w:color w:val="auto"/>
                <w:sz w:val="16"/>
                <w:szCs w:val="16"/>
                <w:lang w:val="es-ES"/>
              </w:rPr>
              <w:t>)</w:t>
            </w:r>
            <w:r w:rsidRPr="008E7E44">
              <w:rPr>
                <w:color w:val="auto"/>
                <w:sz w:val="16"/>
                <w:szCs w:val="16"/>
                <w:lang w:val="es-ES"/>
              </w:rPr>
              <w:t xml:space="preserve"> y los documentos se encuentran disponibles en la secretaría virtual (evidencia </w:t>
            </w:r>
            <w:r w:rsidRPr="00E60BEF">
              <w:rPr>
                <w:b/>
                <w:bCs/>
                <w:color w:val="auto"/>
                <w:sz w:val="16"/>
                <w:szCs w:val="16"/>
                <w:lang w:val="es-ES"/>
              </w:rPr>
              <w:t>EPD</w:t>
            </w:r>
            <w:r w:rsidR="00FA3692" w:rsidRPr="00E60BEF">
              <w:rPr>
                <w:b/>
                <w:bCs/>
                <w:color w:val="auto"/>
                <w:sz w:val="16"/>
                <w:szCs w:val="16"/>
                <w:lang w:val="es-ES"/>
              </w:rPr>
              <w:t>0</w:t>
            </w:r>
            <w:r w:rsidRPr="00E60BEF">
              <w:rPr>
                <w:b/>
                <w:bCs/>
                <w:color w:val="auto"/>
                <w:sz w:val="16"/>
                <w:szCs w:val="16"/>
                <w:lang w:val="es-ES"/>
              </w:rPr>
              <w:t>4</w:t>
            </w:r>
            <w:r w:rsidRPr="00E60BEF">
              <w:rPr>
                <w:color w:val="auto"/>
                <w:sz w:val="16"/>
                <w:szCs w:val="16"/>
                <w:lang w:val="es-ES"/>
              </w:rPr>
              <w:t>).</w:t>
            </w:r>
          </w:p>
          <w:p w14:paraId="4F5D55B0" w14:textId="6ED2A019" w:rsidR="004B739E" w:rsidRDefault="003B7574" w:rsidP="002065BE">
            <w:pPr>
              <w:spacing w:line="360" w:lineRule="auto"/>
              <w:jc w:val="both"/>
              <w:rPr>
                <w:color w:val="auto"/>
                <w:sz w:val="16"/>
                <w:szCs w:val="16"/>
                <w:lang w:val="es-ES"/>
              </w:rPr>
            </w:pPr>
            <w:r w:rsidRPr="00E60BEF">
              <w:rPr>
                <w:color w:val="auto"/>
                <w:sz w:val="16"/>
                <w:szCs w:val="16"/>
                <w:lang w:val="es-ES"/>
              </w:rPr>
              <w:t>L</w:t>
            </w:r>
            <w:r w:rsidR="002C0AAE" w:rsidRPr="00E60BEF">
              <w:rPr>
                <w:color w:val="auto"/>
                <w:sz w:val="16"/>
                <w:szCs w:val="16"/>
                <w:lang w:val="es-ES"/>
              </w:rPr>
              <w:t>a secretaría</w:t>
            </w:r>
            <w:r w:rsidR="002C0AAE" w:rsidRPr="002C0AAE">
              <w:rPr>
                <w:color w:val="auto"/>
                <w:sz w:val="16"/>
                <w:szCs w:val="16"/>
                <w:lang w:val="es-ES"/>
              </w:rPr>
              <w:t xml:space="preserve"> virtual de UVigo presentó algunas dificultades técnicas, lo que afectó a la actualización de ciertos datos. Estas deficiencias fueron recogidas como acción de mejora en el último informe de seguimiento y </w:t>
            </w:r>
            <w:r w:rsidR="00880882">
              <w:rPr>
                <w:color w:val="auto"/>
                <w:sz w:val="16"/>
                <w:szCs w:val="16"/>
                <w:lang w:val="es-ES"/>
              </w:rPr>
              <w:t>están en proceso de subsanación al estar l</w:t>
            </w:r>
            <w:r w:rsidR="002C0AAE" w:rsidRPr="00174FCB">
              <w:rPr>
                <w:color w:val="auto"/>
                <w:sz w:val="16"/>
                <w:szCs w:val="16"/>
                <w:lang w:val="es-ES"/>
              </w:rPr>
              <w:t xml:space="preserve">a Universidad de Vigo implementando una nueva plataforma </w:t>
            </w:r>
            <w:r w:rsidR="002C0AAE" w:rsidRPr="00AD1D08">
              <w:rPr>
                <w:color w:val="auto"/>
                <w:sz w:val="16"/>
                <w:szCs w:val="16"/>
                <w:lang w:val="es-ES"/>
              </w:rPr>
              <w:t>(Sigma), destinada a asegurar la correcta actualización e integración de esta información.</w:t>
            </w:r>
          </w:p>
          <w:p w14:paraId="6D712563" w14:textId="77777777" w:rsidR="00BD51BF" w:rsidRPr="00BD51BF" w:rsidRDefault="00BD51BF" w:rsidP="00BD51BF">
            <w:pPr>
              <w:spacing w:line="360" w:lineRule="auto"/>
              <w:jc w:val="both"/>
              <w:rPr>
                <w:color w:val="auto"/>
                <w:sz w:val="16"/>
                <w:szCs w:val="16"/>
                <w:lang w:val="es-ES"/>
              </w:rPr>
            </w:pPr>
            <w:r w:rsidRPr="00BD51BF">
              <w:rPr>
                <w:color w:val="auto"/>
                <w:sz w:val="16"/>
                <w:szCs w:val="16"/>
                <w:lang w:val="es-ES"/>
              </w:rPr>
              <w:t>La implementación de las actividades formativas ha supuesto uno de los aspectos más complejos, debido a la naturaleza interuniversitaria del programa, la movilidad del estudiantado y la diversidad temática de las líneas de investigación. No obstante, se han articulado soluciones diferenciadas en cada universidad:</w:t>
            </w:r>
          </w:p>
          <w:p w14:paraId="28B42B85" w14:textId="77777777" w:rsidR="00BD51BF" w:rsidRPr="00BD51BF" w:rsidRDefault="00BD51BF" w:rsidP="00BD51BF">
            <w:pPr>
              <w:spacing w:line="360" w:lineRule="auto"/>
              <w:jc w:val="both"/>
              <w:rPr>
                <w:color w:val="auto"/>
                <w:sz w:val="16"/>
                <w:szCs w:val="16"/>
                <w:lang w:val="es-ES"/>
              </w:rPr>
            </w:pPr>
          </w:p>
          <w:p w14:paraId="2583D157" w14:textId="2D1BE0F4" w:rsidR="00B50B5A" w:rsidRDefault="00BD51BF" w:rsidP="00BD51BF">
            <w:pPr>
              <w:spacing w:line="360" w:lineRule="auto"/>
              <w:jc w:val="both"/>
              <w:rPr>
                <w:color w:val="auto"/>
                <w:sz w:val="16"/>
                <w:szCs w:val="16"/>
                <w:lang w:val="es-ES"/>
              </w:rPr>
            </w:pPr>
            <w:r w:rsidRPr="00BD51BF">
              <w:rPr>
                <w:color w:val="auto"/>
                <w:sz w:val="16"/>
                <w:szCs w:val="16"/>
                <w:lang w:val="es-ES"/>
              </w:rPr>
              <w:t xml:space="preserve">En la </w:t>
            </w:r>
            <w:r w:rsidR="00501EE5">
              <w:rPr>
                <w:color w:val="auto"/>
                <w:sz w:val="16"/>
                <w:szCs w:val="16"/>
                <w:lang w:val="es-ES"/>
              </w:rPr>
              <w:t>UVIGO</w:t>
            </w:r>
            <w:r w:rsidRPr="00BD51BF">
              <w:rPr>
                <w:color w:val="auto"/>
                <w:sz w:val="16"/>
                <w:szCs w:val="16"/>
                <w:lang w:val="es-ES"/>
              </w:rPr>
              <w:t>, se organiza anualmente un seminario de al menos 10 horas para cada cohorte, con temáticas transversales vinculadas a la investigación</w:t>
            </w:r>
            <w:r w:rsidR="008A4473">
              <w:rPr>
                <w:color w:val="auto"/>
                <w:sz w:val="16"/>
                <w:szCs w:val="16"/>
                <w:lang w:val="es-ES"/>
              </w:rPr>
              <w:t xml:space="preserve"> </w:t>
            </w:r>
            <w:r w:rsidR="008A4473">
              <w:rPr>
                <w:color w:val="000009"/>
                <w:sz w:val="16"/>
              </w:rPr>
              <w:t>(</w:t>
            </w:r>
            <w:r w:rsidR="008A4473" w:rsidRPr="00E60BEF">
              <w:rPr>
                <w:color w:val="000009"/>
                <w:sz w:val="16"/>
              </w:rPr>
              <w:t xml:space="preserve">evidencia </w:t>
            </w:r>
            <w:r w:rsidR="008A4473" w:rsidRPr="00E60BEF">
              <w:rPr>
                <w:b/>
                <w:bCs/>
                <w:color w:val="000009"/>
                <w:sz w:val="16"/>
              </w:rPr>
              <w:t>EPD</w:t>
            </w:r>
            <w:r w:rsidR="00FA3692" w:rsidRPr="00E60BEF">
              <w:rPr>
                <w:b/>
                <w:bCs/>
                <w:color w:val="000009"/>
                <w:sz w:val="16"/>
              </w:rPr>
              <w:t>0</w:t>
            </w:r>
            <w:r w:rsidR="008A4473" w:rsidRPr="00E60BEF">
              <w:rPr>
                <w:b/>
                <w:bCs/>
                <w:color w:val="000009"/>
                <w:sz w:val="16"/>
              </w:rPr>
              <w:t>4</w:t>
            </w:r>
            <w:r w:rsidR="008A4473" w:rsidRPr="00E60BEF">
              <w:rPr>
                <w:color w:val="000009"/>
                <w:sz w:val="16"/>
              </w:rPr>
              <w:t>)</w:t>
            </w:r>
            <w:r w:rsidR="00B50B5A" w:rsidRPr="00E60BEF">
              <w:rPr>
                <w:color w:val="auto"/>
                <w:sz w:val="16"/>
                <w:szCs w:val="16"/>
                <w:lang w:val="es-ES"/>
              </w:rPr>
              <w:t>:</w:t>
            </w:r>
          </w:p>
          <w:p w14:paraId="5CD9D685" w14:textId="0CAC2129" w:rsidR="00501EE5" w:rsidRPr="00501EE5" w:rsidRDefault="00501EE5" w:rsidP="00501EE5">
            <w:pPr>
              <w:pStyle w:val="Prrafodelista"/>
              <w:numPr>
                <w:ilvl w:val="0"/>
                <w:numId w:val="4"/>
              </w:numPr>
              <w:spacing w:line="360" w:lineRule="auto"/>
              <w:jc w:val="both"/>
              <w:rPr>
                <w:color w:val="auto"/>
                <w:sz w:val="16"/>
                <w:szCs w:val="16"/>
                <w:lang w:val="es-ES"/>
              </w:rPr>
            </w:pPr>
            <w:r w:rsidRPr="00501EE5">
              <w:rPr>
                <w:color w:val="auto"/>
                <w:sz w:val="16"/>
                <w:szCs w:val="16"/>
                <w:lang w:val="es-ES"/>
              </w:rPr>
              <w:t>Seminario de escritura de art</w:t>
            </w:r>
            <w:r w:rsidRPr="00501EE5">
              <w:rPr>
                <w:rFonts w:cs="Verdana"/>
                <w:color w:val="auto"/>
                <w:sz w:val="16"/>
                <w:szCs w:val="16"/>
                <w:lang w:val="es-ES"/>
              </w:rPr>
              <w:t>í</w:t>
            </w:r>
            <w:r w:rsidRPr="00501EE5">
              <w:rPr>
                <w:color w:val="auto"/>
                <w:sz w:val="16"/>
                <w:szCs w:val="16"/>
                <w:lang w:val="es-ES"/>
              </w:rPr>
              <w:t>culos de investigaci</w:t>
            </w:r>
            <w:r w:rsidRPr="00501EE5">
              <w:rPr>
                <w:rFonts w:cs="Verdana"/>
                <w:color w:val="auto"/>
                <w:sz w:val="16"/>
                <w:szCs w:val="16"/>
                <w:lang w:val="es-ES"/>
              </w:rPr>
              <w:t>ó</w:t>
            </w:r>
            <w:r w:rsidRPr="00501EE5">
              <w:rPr>
                <w:color w:val="auto"/>
                <w:sz w:val="16"/>
                <w:szCs w:val="16"/>
                <w:lang w:val="es-ES"/>
              </w:rPr>
              <w:t>n en ingl</w:t>
            </w:r>
            <w:r w:rsidRPr="00501EE5">
              <w:rPr>
                <w:rFonts w:cs="Verdana"/>
                <w:color w:val="auto"/>
                <w:sz w:val="16"/>
                <w:szCs w:val="16"/>
                <w:lang w:val="es-ES"/>
              </w:rPr>
              <w:t>é</w:t>
            </w:r>
            <w:r w:rsidRPr="00501EE5">
              <w:rPr>
                <w:color w:val="auto"/>
                <w:sz w:val="16"/>
                <w:szCs w:val="16"/>
                <w:lang w:val="es-ES"/>
              </w:rPr>
              <w:t>s</w:t>
            </w:r>
          </w:p>
          <w:p w14:paraId="2C07A1F5" w14:textId="66B3EA95" w:rsidR="00501EE5" w:rsidRPr="00501EE5" w:rsidRDefault="00501EE5" w:rsidP="00501EE5">
            <w:pPr>
              <w:pStyle w:val="Prrafodelista"/>
              <w:numPr>
                <w:ilvl w:val="0"/>
                <w:numId w:val="4"/>
              </w:numPr>
              <w:spacing w:line="360" w:lineRule="auto"/>
              <w:jc w:val="both"/>
              <w:rPr>
                <w:color w:val="auto"/>
                <w:sz w:val="16"/>
                <w:szCs w:val="16"/>
                <w:lang w:val="es-ES"/>
              </w:rPr>
            </w:pPr>
            <w:r w:rsidRPr="00501EE5">
              <w:rPr>
                <w:color w:val="auto"/>
                <w:sz w:val="16"/>
                <w:szCs w:val="16"/>
                <w:lang w:val="es-ES"/>
              </w:rPr>
              <w:t>Seminario sobre emprendimiento con los resultados de la investigaci</w:t>
            </w:r>
            <w:r w:rsidRPr="00501EE5">
              <w:rPr>
                <w:rFonts w:cs="Verdana"/>
                <w:color w:val="auto"/>
                <w:sz w:val="16"/>
                <w:szCs w:val="16"/>
                <w:lang w:val="es-ES"/>
              </w:rPr>
              <w:t>ó</w:t>
            </w:r>
            <w:r w:rsidRPr="00501EE5">
              <w:rPr>
                <w:color w:val="auto"/>
                <w:sz w:val="16"/>
                <w:szCs w:val="16"/>
                <w:lang w:val="es-ES"/>
              </w:rPr>
              <w:t>n</w:t>
            </w:r>
          </w:p>
          <w:p w14:paraId="7DF56EC0" w14:textId="400D47D7" w:rsidR="00B50B5A" w:rsidRPr="00501EE5" w:rsidRDefault="00501EE5" w:rsidP="00501EE5">
            <w:pPr>
              <w:pStyle w:val="Prrafodelista"/>
              <w:numPr>
                <w:ilvl w:val="0"/>
                <w:numId w:val="4"/>
              </w:numPr>
              <w:spacing w:line="360" w:lineRule="auto"/>
              <w:jc w:val="both"/>
              <w:rPr>
                <w:color w:val="auto"/>
                <w:sz w:val="16"/>
                <w:szCs w:val="16"/>
                <w:lang w:val="es-ES"/>
              </w:rPr>
            </w:pPr>
            <w:r w:rsidRPr="00501EE5">
              <w:rPr>
                <w:color w:val="auto"/>
                <w:sz w:val="16"/>
                <w:szCs w:val="16"/>
                <w:lang w:val="es-ES"/>
              </w:rPr>
              <w:t>Seminario sobre redacci</w:t>
            </w:r>
            <w:r w:rsidRPr="00501EE5">
              <w:rPr>
                <w:rFonts w:cs="Verdana"/>
                <w:color w:val="auto"/>
                <w:sz w:val="16"/>
                <w:szCs w:val="16"/>
                <w:lang w:val="es-ES"/>
              </w:rPr>
              <w:t>ó</w:t>
            </w:r>
            <w:r w:rsidRPr="00501EE5">
              <w:rPr>
                <w:color w:val="auto"/>
                <w:sz w:val="16"/>
                <w:szCs w:val="16"/>
                <w:lang w:val="es-ES"/>
              </w:rPr>
              <w:t>n y defensa de la tesis doctoral (que pueden completar con un taller sobre la presentaci</w:t>
            </w:r>
            <w:r w:rsidRPr="00501EE5">
              <w:rPr>
                <w:rFonts w:cs="Verdana"/>
                <w:color w:val="auto"/>
                <w:sz w:val="16"/>
                <w:szCs w:val="16"/>
                <w:lang w:val="es-ES"/>
              </w:rPr>
              <w:t>ó</w:t>
            </w:r>
            <w:r w:rsidRPr="00501EE5">
              <w:rPr>
                <w:color w:val="auto"/>
                <w:sz w:val="16"/>
                <w:szCs w:val="16"/>
                <w:lang w:val="es-ES"/>
              </w:rPr>
              <w:t>n de la tesis)</w:t>
            </w:r>
          </w:p>
          <w:p w14:paraId="22F65E2B" w14:textId="483DA964" w:rsidR="00BD51BF" w:rsidRPr="00BD51BF" w:rsidRDefault="00BD51BF" w:rsidP="00BD51BF">
            <w:pPr>
              <w:spacing w:line="360" w:lineRule="auto"/>
              <w:jc w:val="both"/>
              <w:rPr>
                <w:color w:val="auto"/>
                <w:sz w:val="16"/>
                <w:szCs w:val="16"/>
                <w:lang w:val="es-ES"/>
              </w:rPr>
            </w:pPr>
            <w:r w:rsidRPr="00BD51BF">
              <w:rPr>
                <w:color w:val="auto"/>
                <w:sz w:val="16"/>
                <w:szCs w:val="16"/>
                <w:lang w:val="es-ES"/>
              </w:rPr>
              <w:t xml:space="preserve">Se informa al estudiantado por correo electrónico y en la web del programa, y se procura facilitar la asistencia, especialmente del estudiantado con sede en el Instituto de </w:t>
            </w:r>
            <w:r w:rsidR="009C5D8F">
              <w:rPr>
                <w:color w:val="auto"/>
                <w:sz w:val="16"/>
                <w:szCs w:val="16"/>
                <w:lang w:val="es-ES"/>
              </w:rPr>
              <w:t>Politécnico de Porto</w:t>
            </w:r>
            <w:r w:rsidRPr="00BD51BF">
              <w:rPr>
                <w:color w:val="auto"/>
                <w:sz w:val="16"/>
                <w:szCs w:val="16"/>
                <w:lang w:val="es-ES"/>
              </w:rPr>
              <w:t xml:space="preserve"> (IPP). Además, pueden computarse conferencias, cursos o simposios relacionados con el proyecto de tesis. Es obligatoria la participación en al menos un congreso y la redacción de un artículo científico.</w:t>
            </w:r>
          </w:p>
          <w:p w14:paraId="60874AB8" w14:textId="77777777" w:rsidR="00BD51BF" w:rsidRPr="00BD51BF" w:rsidRDefault="00BD51BF" w:rsidP="00BD51BF">
            <w:pPr>
              <w:spacing w:line="360" w:lineRule="auto"/>
              <w:jc w:val="both"/>
              <w:rPr>
                <w:color w:val="auto"/>
                <w:sz w:val="16"/>
                <w:szCs w:val="16"/>
                <w:lang w:val="es-ES"/>
              </w:rPr>
            </w:pPr>
          </w:p>
          <w:p w14:paraId="414A7067" w14:textId="1CD2B7B8" w:rsidR="00BD51BF" w:rsidRPr="00BD51BF" w:rsidRDefault="00BD51BF" w:rsidP="00BD51BF">
            <w:pPr>
              <w:spacing w:line="360" w:lineRule="auto"/>
              <w:jc w:val="both"/>
              <w:rPr>
                <w:color w:val="auto"/>
                <w:sz w:val="16"/>
                <w:szCs w:val="16"/>
                <w:lang w:val="es-ES"/>
              </w:rPr>
            </w:pPr>
            <w:r w:rsidRPr="00BD51BF">
              <w:rPr>
                <w:color w:val="auto"/>
                <w:sz w:val="16"/>
                <w:szCs w:val="16"/>
                <w:lang w:val="es-ES"/>
              </w:rPr>
              <w:t>En la</w:t>
            </w:r>
            <w:r w:rsidR="00501EE5">
              <w:rPr>
                <w:color w:val="auto"/>
                <w:sz w:val="16"/>
                <w:szCs w:val="16"/>
                <w:lang w:val="es-ES"/>
              </w:rPr>
              <w:t xml:space="preserve"> UDC</w:t>
            </w:r>
            <w:r w:rsidRPr="00BD51BF">
              <w:rPr>
                <w:color w:val="auto"/>
                <w:sz w:val="16"/>
                <w:szCs w:val="16"/>
                <w:lang w:val="es-ES"/>
              </w:rPr>
              <w:t>, el estudiantado selecciona sus actividades formativas entre la oferta transversal de la universidad, asegurando que cumplen los mínimos de conferencias y seminarios establecidos en la memoria de verificación. También deben participar en un congreso y redactar un artículo científico.</w:t>
            </w:r>
          </w:p>
          <w:p w14:paraId="5FC6E70C" w14:textId="77777777" w:rsidR="00BD51BF" w:rsidRPr="00BD51BF" w:rsidRDefault="00BD51BF" w:rsidP="00BD51BF">
            <w:pPr>
              <w:spacing w:line="360" w:lineRule="auto"/>
              <w:jc w:val="both"/>
              <w:rPr>
                <w:color w:val="auto"/>
                <w:sz w:val="16"/>
                <w:szCs w:val="16"/>
                <w:lang w:val="es-ES"/>
              </w:rPr>
            </w:pPr>
          </w:p>
          <w:p w14:paraId="6C9AAA12" w14:textId="4496BE03" w:rsidR="00BD51BF" w:rsidRPr="00BD51BF" w:rsidRDefault="00BD51BF" w:rsidP="00BD51BF">
            <w:pPr>
              <w:spacing w:line="360" w:lineRule="auto"/>
              <w:jc w:val="both"/>
              <w:rPr>
                <w:color w:val="auto"/>
                <w:sz w:val="16"/>
                <w:szCs w:val="16"/>
                <w:lang w:val="es-ES"/>
              </w:rPr>
            </w:pPr>
            <w:r w:rsidRPr="00BD51BF">
              <w:rPr>
                <w:color w:val="auto"/>
                <w:sz w:val="16"/>
                <w:szCs w:val="16"/>
                <w:lang w:val="es-ES"/>
              </w:rPr>
              <w:t>En el caso del estudiantado a tiempo parcial, en ambas universidades, se comprueba la asistencia a alguna actividad</w:t>
            </w:r>
            <w:r w:rsidR="00A04B8D">
              <w:rPr>
                <w:color w:val="auto"/>
                <w:sz w:val="16"/>
                <w:szCs w:val="16"/>
                <w:lang w:val="es-ES"/>
              </w:rPr>
              <w:t>,</w:t>
            </w:r>
            <w:r w:rsidRPr="00BD51BF">
              <w:rPr>
                <w:color w:val="auto"/>
                <w:sz w:val="16"/>
                <w:szCs w:val="16"/>
                <w:lang w:val="es-ES"/>
              </w:rPr>
              <w:t xml:space="preserve"> </w:t>
            </w:r>
            <w:r w:rsidR="000339DB">
              <w:rPr>
                <w:color w:val="auto"/>
                <w:sz w:val="16"/>
                <w:szCs w:val="16"/>
                <w:lang w:val="es-ES"/>
              </w:rPr>
              <w:t>incluidas las no</w:t>
            </w:r>
            <w:r w:rsidRPr="00BD51BF">
              <w:rPr>
                <w:color w:val="auto"/>
                <w:sz w:val="16"/>
                <w:szCs w:val="16"/>
                <w:lang w:val="es-ES"/>
              </w:rPr>
              <w:t xml:space="preserve"> obligatoria</w:t>
            </w:r>
            <w:r w:rsidR="000339DB">
              <w:rPr>
                <w:color w:val="auto"/>
                <w:sz w:val="16"/>
                <w:szCs w:val="16"/>
                <w:lang w:val="es-ES"/>
              </w:rPr>
              <w:t>s</w:t>
            </w:r>
            <w:r w:rsidR="00A04B8D">
              <w:rPr>
                <w:color w:val="auto"/>
                <w:sz w:val="16"/>
                <w:szCs w:val="16"/>
                <w:lang w:val="es-ES"/>
              </w:rPr>
              <w:t xml:space="preserve">, aunque la mayoría </w:t>
            </w:r>
            <w:r w:rsidR="00FA43A3">
              <w:rPr>
                <w:color w:val="auto"/>
                <w:sz w:val="16"/>
                <w:szCs w:val="16"/>
                <w:lang w:val="es-ES"/>
              </w:rPr>
              <w:t>realizan las actividades obligatorias</w:t>
            </w:r>
            <w:r w:rsidRPr="00BD51BF">
              <w:rPr>
                <w:color w:val="auto"/>
                <w:sz w:val="16"/>
                <w:szCs w:val="16"/>
                <w:lang w:val="es-ES"/>
              </w:rPr>
              <w:t xml:space="preserve"> y </w:t>
            </w:r>
            <w:r w:rsidR="00FD58DD">
              <w:rPr>
                <w:color w:val="auto"/>
                <w:sz w:val="16"/>
                <w:szCs w:val="16"/>
                <w:lang w:val="es-ES"/>
              </w:rPr>
              <w:t>se les</w:t>
            </w:r>
            <w:r w:rsidRPr="00BD51BF">
              <w:rPr>
                <w:color w:val="auto"/>
                <w:sz w:val="16"/>
                <w:szCs w:val="16"/>
                <w:lang w:val="es-ES"/>
              </w:rPr>
              <w:t xml:space="preserve"> exige la redacción de un artículo científico. Se contempla la posibilidad de realizar actividades pendientes en cursos posteriores y se validan otras actividades equivalentes relacionadas con el proyecto formativo, si así lo aprueba la CAPD.</w:t>
            </w:r>
          </w:p>
          <w:p w14:paraId="047B7844" w14:textId="77777777" w:rsidR="00BD51BF" w:rsidRPr="00BD51BF" w:rsidRDefault="00BD51BF" w:rsidP="00BD51BF">
            <w:pPr>
              <w:spacing w:line="360" w:lineRule="auto"/>
              <w:jc w:val="both"/>
              <w:rPr>
                <w:color w:val="auto"/>
                <w:sz w:val="16"/>
                <w:szCs w:val="16"/>
                <w:lang w:val="es-ES"/>
              </w:rPr>
            </w:pPr>
          </w:p>
          <w:p w14:paraId="0FC188C5" w14:textId="1B966E7B" w:rsidR="00BD51BF" w:rsidRPr="00BD51BF" w:rsidRDefault="00BD51BF" w:rsidP="00BD51BF">
            <w:pPr>
              <w:spacing w:line="360" w:lineRule="auto"/>
              <w:jc w:val="both"/>
              <w:rPr>
                <w:color w:val="auto"/>
                <w:sz w:val="16"/>
                <w:szCs w:val="16"/>
                <w:lang w:val="es-ES"/>
              </w:rPr>
            </w:pPr>
            <w:r w:rsidRPr="00BD51BF">
              <w:rPr>
                <w:color w:val="auto"/>
                <w:sz w:val="16"/>
                <w:szCs w:val="16"/>
                <w:lang w:val="es-ES"/>
              </w:rPr>
              <w:t>Durante los cursos 1</w:t>
            </w:r>
            <w:r w:rsidR="00131797">
              <w:rPr>
                <w:color w:val="auto"/>
                <w:sz w:val="16"/>
                <w:szCs w:val="16"/>
                <w:lang w:val="es-ES"/>
              </w:rPr>
              <w:t>9</w:t>
            </w:r>
            <w:r w:rsidR="00195CEB">
              <w:rPr>
                <w:color w:val="auto"/>
                <w:sz w:val="16"/>
                <w:szCs w:val="16"/>
                <w:lang w:val="es-ES"/>
              </w:rPr>
              <w:t>/20, 20/21, 21/22, 22/23 y 23/24</w:t>
            </w:r>
            <w:r w:rsidRPr="00BD51BF">
              <w:rPr>
                <w:color w:val="auto"/>
                <w:sz w:val="16"/>
                <w:szCs w:val="16"/>
                <w:lang w:val="es-ES"/>
              </w:rPr>
              <w:t xml:space="preserve">, la mayoría del estudiantado ha participado en las actividades formativas planificadas ha asistido a congresos, publicado artículos en revistas científicas </w:t>
            </w:r>
            <w:r w:rsidR="004D0285" w:rsidRPr="00BD51BF">
              <w:rPr>
                <w:color w:val="auto"/>
                <w:sz w:val="16"/>
                <w:szCs w:val="16"/>
                <w:lang w:val="es-ES"/>
              </w:rPr>
              <w:t>(</w:t>
            </w:r>
            <w:r w:rsidR="004D0285" w:rsidRPr="00E60BEF">
              <w:rPr>
                <w:color w:val="auto"/>
                <w:sz w:val="16"/>
                <w:szCs w:val="16"/>
                <w:lang w:val="es-ES"/>
              </w:rPr>
              <w:t xml:space="preserve">evidencia </w:t>
            </w:r>
            <w:r w:rsidR="004D0285" w:rsidRPr="00E60BEF">
              <w:rPr>
                <w:b/>
                <w:bCs/>
                <w:color w:val="auto"/>
                <w:sz w:val="16"/>
                <w:szCs w:val="16"/>
                <w:lang w:val="es-ES"/>
              </w:rPr>
              <w:t>EPD24</w:t>
            </w:r>
            <w:r w:rsidR="00850018" w:rsidRPr="00E60BEF">
              <w:rPr>
                <w:b/>
                <w:bCs/>
                <w:color w:val="auto"/>
                <w:sz w:val="16"/>
                <w:szCs w:val="16"/>
                <w:lang w:val="es-ES"/>
              </w:rPr>
              <w:t xml:space="preserve"> y Tabla </w:t>
            </w:r>
            <w:r w:rsidR="00025D0C" w:rsidRPr="00E60BEF">
              <w:rPr>
                <w:b/>
                <w:bCs/>
                <w:color w:val="auto"/>
                <w:sz w:val="16"/>
                <w:szCs w:val="16"/>
                <w:lang w:val="es-ES"/>
              </w:rPr>
              <w:t>5</w:t>
            </w:r>
            <w:r w:rsidR="004D0285" w:rsidRPr="00E60BEF">
              <w:rPr>
                <w:color w:val="auto"/>
                <w:sz w:val="16"/>
                <w:szCs w:val="16"/>
                <w:lang w:val="es-ES"/>
              </w:rPr>
              <w:t xml:space="preserve">) </w:t>
            </w:r>
            <w:r w:rsidRPr="00E60BEF">
              <w:rPr>
                <w:color w:val="auto"/>
                <w:sz w:val="16"/>
                <w:szCs w:val="16"/>
                <w:lang w:val="es-ES"/>
              </w:rPr>
              <w:t>y</w:t>
            </w:r>
            <w:r w:rsidR="00F77C9E" w:rsidRPr="00E60BEF">
              <w:rPr>
                <w:color w:val="auto"/>
                <w:sz w:val="16"/>
                <w:szCs w:val="16"/>
                <w:lang w:val="es-ES"/>
              </w:rPr>
              <w:t xml:space="preserve"> el </w:t>
            </w:r>
            <w:r w:rsidR="00D53943">
              <w:rPr>
                <w:color w:val="auto"/>
                <w:sz w:val="16"/>
                <w:szCs w:val="16"/>
                <w:lang w:val="es-ES"/>
              </w:rPr>
              <w:t>8</w:t>
            </w:r>
            <w:r w:rsidR="00F77C9E" w:rsidRPr="00E60BEF">
              <w:rPr>
                <w:color w:val="auto"/>
                <w:sz w:val="16"/>
                <w:szCs w:val="16"/>
                <w:lang w:val="es-ES"/>
              </w:rPr>
              <w:t xml:space="preserve"> % </w:t>
            </w:r>
            <w:r w:rsidR="00557CEB" w:rsidRPr="00E60BEF">
              <w:rPr>
                <w:color w:val="auto"/>
                <w:sz w:val="16"/>
                <w:szCs w:val="16"/>
                <w:lang w:val="es-ES"/>
              </w:rPr>
              <w:t xml:space="preserve">de media del estudiantado </w:t>
            </w:r>
            <w:r w:rsidRPr="00E60BEF">
              <w:rPr>
                <w:color w:val="auto"/>
                <w:sz w:val="16"/>
                <w:szCs w:val="16"/>
                <w:lang w:val="es-ES"/>
              </w:rPr>
              <w:t xml:space="preserve">ha realizado estancias en centros internacionales (indicador </w:t>
            </w:r>
            <w:r w:rsidRPr="00E60BEF">
              <w:rPr>
                <w:b/>
                <w:bCs/>
                <w:color w:val="auto"/>
                <w:sz w:val="16"/>
                <w:szCs w:val="16"/>
                <w:lang w:val="es-ES"/>
              </w:rPr>
              <w:t>IPD</w:t>
            </w:r>
            <w:r w:rsidR="004D0285" w:rsidRPr="00E60BEF">
              <w:rPr>
                <w:b/>
                <w:bCs/>
                <w:color w:val="auto"/>
                <w:sz w:val="16"/>
                <w:szCs w:val="16"/>
                <w:lang w:val="es-ES"/>
              </w:rPr>
              <w:t>0</w:t>
            </w:r>
            <w:r w:rsidRPr="00E60BEF">
              <w:rPr>
                <w:b/>
                <w:bCs/>
                <w:color w:val="auto"/>
                <w:sz w:val="16"/>
                <w:szCs w:val="16"/>
                <w:lang w:val="es-ES"/>
              </w:rPr>
              <w:t>9</w:t>
            </w:r>
            <w:r w:rsidRPr="00E60BEF">
              <w:rPr>
                <w:color w:val="auto"/>
                <w:sz w:val="16"/>
                <w:szCs w:val="16"/>
                <w:lang w:val="es-ES"/>
              </w:rPr>
              <w:t>), mayoritariamente autorizadas por la CAPD para optar a la mención internacional. Además, casi todos han desarrollado actividades adicionales alineadas con su formación doctoral (</w:t>
            </w:r>
            <w:r w:rsidRPr="00C23E23">
              <w:rPr>
                <w:color w:val="auto"/>
                <w:sz w:val="16"/>
                <w:szCs w:val="16"/>
                <w:lang w:val="es-ES"/>
              </w:rPr>
              <w:t xml:space="preserve">evidencia </w:t>
            </w:r>
            <w:r w:rsidRPr="00C23E23">
              <w:rPr>
                <w:b/>
                <w:bCs/>
                <w:color w:val="auto"/>
                <w:sz w:val="16"/>
                <w:szCs w:val="16"/>
                <w:lang w:val="es-ES"/>
              </w:rPr>
              <w:t>EPD5</w:t>
            </w:r>
            <w:r w:rsidRPr="00C23E23">
              <w:rPr>
                <w:color w:val="auto"/>
                <w:sz w:val="16"/>
                <w:szCs w:val="16"/>
                <w:lang w:val="es-ES"/>
              </w:rPr>
              <w:t>), cumpliendo</w:t>
            </w:r>
            <w:r w:rsidRPr="00BD51BF">
              <w:rPr>
                <w:color w:val="auto"/>
                <w:sz w:val="16"/>
                <w:szCs w:val="16"/>
                <w:lang w:val="es-ES"/>
              </w:rPr>
              <w:t xml:space="preserve"> ampliamente con los requisitos establecidos.</w:t>
            </w:r>
          </w:p>
          <w:p w14:paraId="6EF438E1" w14:textId="77777777" w:rsidR="004B739E" w:rsidRDefault="004B739E" w:rsidP="002065BE">
            <w:pPr>
              <w:spacing w:line="360" w:lineRule="auto"/>
              <w:jc w:val="both"/>
              <w:rPr>
                <w:color w:val="auto"/>
                <w:sz w:val="16"/>
                <w:szCs w:val="16"/>
                <w:lang w:val="es-ES"/>
              </w:rPr>
            </w:pPr>
          </w:p>
          <w:p w14:paraId="7103EF89" w14:textId="757DFA85" w:rsidR="0048565D" w:rsidRDefault="000F1988" w:rsidP="000F1988">
            <w:pPr>
              <w:spacing w:line="360" w:lineRule="auto"/>
              <w:jc w:val="both"/>
              <w:rPr>
                <w:color w:val="auto"/>
                <w:sz w:val="16"/>
                <w:szCs w:val="16"/>
                <w:lang w:val="es-ES"/>
              </w:rPr>
            </w:pPr>
            <w:r w:rsidRPr="000F1988">
              <w:rPr>
                <w:color w:val="auto"/>
                <w:sz w:val="16"/>
                <w:szCs w:val="16"/>
                <w:lang w:val="es-ES"/>
              </w:rPr>
              <w:t>En conclusión, la implantación de las acciones de supervisión de los estudiantes por parte de tutores, directores y de la CAPD son adecuadas, se llevan a cabo en las fechas establecidas y permiten evaluar el proyecto formativo</w:t>
            </w:r>
            <w:r w:rsidR="00921242">
              <w:rPr>
                <w:color w:val="auto"/>
                <w:sz w:val="16"/>
                <w:szCs w:val="16"/>
                <w:lang w:val="es-ES"/>
              </w:rPr>
              <w:t>,</w:t>
            </w:r>
            <w:r w:rsidRPr="000F1988">
              <w:rPr>
                <w:color w:val="auto"/>
                <w:sz w:val="16"/>
                <w:szCs w:val="16"/>
                <w:lang w:val="es-ES"/>
              </w:rPr>
              <w:t xml:space="preserve"> evolución del plan de investigación y documento de actividades</w:t>
            </w:r>
            <w:r w:rsidR="00921242" w:rsidRPr="000F1988">
              <w:rPr>
                <w:color w:val="auto"/>
                <w:sz w:val="16"/>
                <w:szCs w:val="16"/>
                <w:lang w:val="es-ES"/>
              </w:rPr>
              <w:t xml:space="preserve"> </w:t>
            </w:r>
            <w:r w:rsidRPr="000F1988">
              <w:rPr>
                <w:color w:val="auto"/>
                <w:sz w:val="16"/>
                <w:szCs w:val="16"/>
                <w:lang w:val="es-ES"/>
              </w:rPr>
              <w:t xml:space="preserve">de los estudiantes. Por ello, en general, se valora </w:t>
            </w:r>
            <w:r w:rsidR="009753C4">
              <w:rPr>
                <w:color w:val="auto"/>
                <w:sz w:val="16"/>
                <w:szCs w:val="16"/>
                <w:lang w:val="es-ES"/>
              </w:rPr>
              <w:t>MUY SATISFACTORIAMENTE</w:t>
            </w:r>
            <w:r w:rsidRPr="000F1988">
              <w:rPr>
                <w:color w:val="auto"/>
                <w:sz w:val="16"/>
                <w:szCs w:val="16"/>
                <w:lang w:val="es-ES"/>
              </w:rPr>
              <w:t xml:space="preserve"> el grado de cumplimiento de este criterio.</w:t>
            </w:r>
          </w:p>
          <w:p w14:paraId="1DE33903" w14:textId="469E15EB" w:rsidR="000F1988" w:rsidRPr="005D146B" w:rsidRDefault="000F1988" w:rsidP="000F1988">
            <w:pPr>
              <w:spacing w:line="360" w:lineRule="auto"/>
              <w:jc w:val="both"/>
              <w:rPr>
                <w:color w:val="auto"/>
                <w:sz w:val="16"/>
                <w:szCs w:val="16"/>
                <w:lang w:val="es-ES"/>
              </w:rPr>
            </w:pPr>
          </w:p>
        </w:tc>
      </w:tr>
      <w:tr w:rsidR="002E1611" w:rsidRPr="00FE1213"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1.4.- Garántese unha adecuada coordinación no caso dos programas interuniversitarios e as colaboracións previstas na memoria desenvolvéronse adecuadamente.</w:t>
            </w:r>
          </w:p>
        </w:tc>
      </w:tr>
      <w:tr w:rsidR="002E1611" w:rsidRPr="00FE1213"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146D9C0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C07039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Pr>
                <w:color w:val="auto"/>
                <w:sz w:val="16"/>
                <w:szCs w:val="16"/>
              </w:rPr>
              <w:t xml:space="preserve">O </w:t>
            </w:r>
            <w:r w:rsidRPr="00FE1213">
              <w:rPr>
                <w:color w:val="auto"/>
                <w:sz w:val="16"/>
                <w:szCs w:val="16"/>
              </w:rPr>
              <w:t>funcionamento dos mecanismos de coordinación entre as univer</w:t>
            </w:r>
            <w:r>
              <w:rPr>
                <w:color w:val="auto"/>
                <w:sz w:val="16"/>
                <w:szCs w:val="16"/>
              </w:rPr>
              <w:t>sidades que imparten o programa.</w:t>
            </w:r>
          </w:p>
          <w:p w14:paraId="4420C1C5"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Repercusión no programa das colaboracións con outras institucións, organismos ou centros, se se a</w:t>
            </w:r>
            <w:r>
              <w:rPr>
                <w:color w:val="auto"/>
                <w:sz w:val="16"/>
                <w:szCs w:val="16"/>
              </w:rPr>
              <w:t>cadou o obxectivo establecido nas ditas colaboracións.</w:t>
            </w:r>
            <w:r w:rsidRPr="00FE1213">
              <w:rPr>
                <w:color w:val="auto"/>
                <w:sz w:val="16"/>
                <w:szCs w:val="16"/>
              </w:rPr>
              <w:t xml:space="preserve"> </w:t>
            </w:r>
          </w:p>
        </w:tc>
      </w:tr>
      <w:tr w:rsidR="002E1611" w:rsidRPr="00FE1213"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6D48850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1FFAF03C" w14:textId="77777777" w:rsidR="00497537" w:rsidRPr="00997315" w:rsidRDefault="00497537" w:rsidP="001529EC">
            <w:pPr>
              <w:spacing w:line="360" w:lineRule="auto"/>
              <w:jc w:val="both"/>
              <w:rPr>
                <w:color w:val="auto"/>
                <w:sz w:val="16"/>
                <w:szCs w:val="16"/>
              </w:rPr>
            </w:pPr>
          </w:p>
          <w:p w14:paraId="410908F6" w14:textId="5CE00D89" w:rsidR="00852DD8" w:rsidRPr="00997315" w:rsidRDefault="00852DD8" w:rsidP="00852DD8">
            <w:pPr>
              <w:spacing w:line="360" w:lineRule="auto"/>
              <w:jc w:val="both"/>
              <w:rPr>
                <w:color w:val="auto"/>
                <w:sz w:val="16"/>
                <w:szCs w:val="16"/>
                <w:lang w:val="es-ES"/>
              </w:rPr>
            </w:pPr>
            <w:r w:rsidRPr="00997315">
              <w:rPr>
                <w:color w:val="auto"/>
                <w:sz w:val="16"/>
                <w:szCs w:val="16"/>
                <w:lang w:val="es-ES"/>
              </w:rPr>
              <w:t xml:space="preserve">La Universidad coordinadora del programa es la UVIGO y la coordinadora en esta universidad </w:t>
            </w:r>
            <w:r w:rsidR="007E0093" w:rsidRPr="00997315">
              <w:rPr>
                <w:color w:val="auto"/>
                <w:sz w:val="16"/>
                <w:szCs w:val="16"/>
                <w:lang w:val="es-ES"/>
              </w:rPr>
              <w:t>era</w:t>
            </w:r>
            <w:r w:rsidR="00F24ECC" w:rsidRPr="00997315">
              <w:rPr>
                <w:color w:val="auto"/>
                <w:sz w:val="16"/>
                <w:szCs w:val="16"/>
                <w:lang w:val="es-ES"/>
              </w:rPr>
              <w:t>, hasta febrero de 2025,</w:t>
            </w:r>
            <w:r w:rsidRPr="00997315">
              <w:rPr>
                <w:color w:val="auto"/>
                <w:sz w:val="16"/>
                <w:szCs w:val="16"/>
                <w:lang w:val="es-ES"/>
              </w:rPr>
              <w:t xml:space="preserve"> la Profa. Carmen Sieiro Vázquez. A su vez, el programa cuenta también con una coordinadora en la UDC, la Profa. Mª del Carmen Veiga Barbazán. La coordinación entre las dos universidades participantes en el programa se lleva a cabo a través de la Comisión Académica Interuniversitaria del Programa de Doctorado (CAPD). La comisión se constituyó en septiembre de 2013, fue renovada en noviembre de 2017</w:t>
            </w:r>
            <w:r w:rsidR="00997315">
              <w:rPr>
                <w:color w:val="auto"/>
                <w:sz w:val="16"/>
                <w:szCs w:val="16"/>
                <w:lang w:val="es-ES"/>
              </w:rPr>
              <w:t xml:space="preserve"> y ampliada con dos nuevos miembros en diciembre del 2024. E</w:t>
            </w:r>
            <w:r w:rsidRPr="00997315">
              <w:rPr>
                <w:color w:val="auto"/>
                <w:sz w:val="16"/>
                <w:szCs w:val="16"/>
                <w:lang w:val="es-ES"/>
              </w:rPr>
              <w:t xml:space="preserve">stá formada por miembros de las dos universidades y un representante de una de las entidades colaboradoras (INIBIC). Su composición </w:t>
            </w:r>
            <w:r w:rsidR="00BF1859">
              <w:rPr>
                <w:color w:val="auto"/>
                <w:sz w:val="16"/>
                <w:szCs w:val="16"/>
                <w:lang w:val="es-ES"/>
              </w:rPr>
              <w:t>durante el periodo a evaluar</w:t>
            </w:r>
            <w:r w:rsidRPr="00997315">
              <w:rPr>
                <w:color w:val="auto"/>
                <w:sz w:val="16"/>
                <w:szCs w:val="16"/>
                <w:lang w:val="es-ES"/>
              </w:rPr>
              <w:t xml:space="preserve"> </w:t>
            </w:r>
            <w:r w:rsidR="00BF1859">
              <w:rPr>
                <w:color w:val="auto"/>
                <w:sz w:val="16"/>
                <w:szCs w:val="16"/>
                <w:lang w:val="es-ES"/>
              </w:rPr>
              <w:t>era</w:t>
            </w:r>
            <w:r w:rsidRPr="00997315">
              <w:rPr>
                <w:color w:val="auto"/>
                <w:sz w:val="16"/>
                <w:szCs w:val="16"/>
                <w:lang w:val="es-ES"/>
              </w:rPr>
              <w:t xml:space="preserve"> la siguiente:</w:t>
            </w:r>
          </w:p>
          <w:p w14:paraId="12A99EE9" w14:textId="77777777" w:rsidR="00852DD8" w:rsidRPr="00A314C3" w:rsidRDefault="00852DD8" w:rsidP="00852DD8">
            <w:pPr>
              <w:spacing w:line="360" w:lineRule="auto"/>
              <w:jc w:val="both"/>
              <w:rPr>
                <w:color w:val="auto"/>
                <w:sz w:val="16"/>
                <w:szCs w:val="16"/>
                <w:lang w:val="es-ES"/>
              </w:rPr>
            </w:pPr>
          </w:p>
          <w:p w14:paraId="10420672" w14:textId="5F57E6E7" w:rsidR="00852DD8" w:rsidRPr="00A314C3" w:rsidRDefault="00852DD8" w:rsidP="00852DD8">
            <w:pPr>
              <w:spacing w:line="360" w:lineRule="auto"/>
              <w:jc w:val="both"/>
              <w:rPr>
                <w:color w:val="auto"/>
                <w:sz w:val="16"/>
                <w:szCs w:val="16"/>
                <w:lang w:val="es-ES"/>
              </w:rPr>
            </w:pPr>
            <w:r w:rsidRPr="00A314C3">
              <w:rPr>
                <w:color w:val="auto"/>
                <w:sz w:val="16"/>
                <w:szCs w:val="16"/>
                <w:lang w:val="es-ES"/>
              </w:rPr>
              <w:t>Presidenta: Profa. Dra. Carmen Sieiro Vázquez (UVIGO)</w:t>
            </w:r>
          </w:p>
          <w:p w14:paraId="4FFE06EC" w14:textId="77777777" w:rsidR="00852DD8" w:rsidRPr="00A314C3" w:rsidRDefault="00852DD8" w:rsidP="00852DD8">
            <w:pPr>
              <w:spacing w:line="360" w:lineRule="auto"/>
              <w:jc w:val="both"/>
              <w:rPr>
                <w:color w:val="auto"/>
                <w:sz w:val="16"/>
                <w:szCs w:val="16"/>
                <w:lang w:val="es-ES"/>
              </w:rPr>
            </w:pPr>
            <w:r w:rsidRPr="00A314C3">
              <w:rPr>
                <w:color w:val="auto"/>
                <w:sz w:val="16"/>
                <w:szCs w:val="16"/>
                <w:lang w:val="es-ES"/>
              </w:rPr>
              <w:t>Secretario: Prof. Dr. Manuel Becerra Bermúdez (UDC)</w:t>
            </w:r>
          </w:p>
          <w:p w14:paraId="5F5C7ED3" w14:textId="77777777" w:rsidR="00852DD8" w:rsidRPr="00A314C3" w:rsidRDefault="00852DD8" w:rsidP="00852DD8">
            <w:pPr>
              <w:spacing w:line="360" w:lineRule="auto"/>
              <w:jc w:val="both"/>
              <w:rPr>
                <w:color w:val="auto"/>
                <w:sz w:val="16"/>
                <w:szCs w:val="16"/>
                <w:lang w:val="es-ES"/>
              </w:rPr>
            </w:pPr>
            <w:r w:rsidRPr="00A314C3">
              <w:rPr>
                <w:color w:val="auto"/>
                <w:sz w:val="16"/>
                <w:szCs w:val="16"/>
                <w:lang w:val="es-ES"/>
              </w:rPr>
              <w:t>Vocal 1: Profa. Dra. Mª Carmen Veiga Barbazán (UDC)</w:t>
            </w:r>
          </w:p>
          <w:p w14:paraId="7A7A3E7D" w14:textId="77777777" w:rsidR="00852DD8" w:rsidRPr="00A314C3" w:rsidRDefault="00852DD8" w:rsidP="00852DD8">
            <w:pPr>
              <w:spacing w:line="360" w:lineRule="auto"/>
              <w:jc w:val="both"/>
              <w:rPr>
                <w:color w:val="auto"/>
                <w:sz w:val="16"/>
                <w:szCs w:val="16"/>
                <w:lang w:val="es-ES"/>
              </w:rPr>
            </w:pPr>
            <w:r w:rsidRPr="00A314C3">
              <w:rPr>
                <w:color w:val="auto"/>
                <w:sz w:val="16"/>
                <w:szCs w:val="16"/>
                <w:lang w:val="es-ES"/>
              </w:rPr>
              <w:t>Vocal 2: Prof. Dr. Pedro Pablo Gallego Veigas (UVIGO)</w:t>
            </w:r>
          </w:p>
          <w:p w14:paraId="3EBC3972" w14:textId="77777777" w:rsidR="00852DD8" w:rsidRPr="00A314C3" w:rsidRDefault="00852DD8" w:rsidP="00852DD8">
            <w:pPr>
              <w:spacing w:line="360" w:lineRule="auto"/>
              <w:jc w:val="both"/>
              <w:rPr>
                <w:color w:val="auto"/>
                <w:sz w:val="16"/>
                <w:szCs w:val="16"/>
                <w:lang w:val="es-ES"/>
              </w:rPr>
            </w:pPr>
            <w:r w:rsidRPr="00A314C3">
              <w:rPr>
                <w:color w:val="auto"/>
                <w:sz w:val="16"/>
                <w:szCs w:val="16"/>
                <w:lang w:val="es-ES"/>
              </w:rPr>
              <w:t>Vocal 3: Profa. Dra. Ángeles Sanromán Braga (UVIGO)</w:t>
            </w:r>
          </w:p>
          <w:p w14:paraId="55F4A3F4" w14:textId="77777777" w:rsidR="00852DD8" w:rsidRPr="00A314C3" w:rsidRDefault="00852DD8" w:rsidP="00852DD8">
            <w:pPr>
              <w:spacing w:line="360" w:lineRule="auto"/>
              <w:jc w:val="both"/>
              <w:rPr>
                <w:color w:val="auto"/>
                <w:sz w:val="16"/>
                <w:szCs w:val="16"/>
                <w:lang w:val="es-ES"/>
              </w:rPr>
            </w:pPr>
            <w:r w:rsidRPr="00A314C3">
              <w:rPr>
                <w:color w:val="auto"/>
                <w:sz w:val="16"/>
                <w:szCs w:val="16"/>
                <w:lang w:val="es-ES"/>
              </w:rPr>
              <w:t>Vocal 4: Dra. Mª Nieves Domenech García (INIBIC)</w:t>
            </w:r>
          </w:p>
          <w:p w14:paraId="2542A3CE" w14:textId="77777777" w:rsidR="00852DD8" w:rsidRPr="00B01EBA" w:rsidRDefault="00852DD8" w:rsidP="00852DD8">
            <w:pPr>
              <w:spacing w:line="360" w:lineRule="auto"/>
              <w:jc w:val="both"/>
              <w:rPr>
                <w:color w:val="auto"/>
                <w:sz w:val="16"/>
                <w:szCs w:val="16"/>
                <w:lang w:val="es-ES"/>
              </w:rPr>
            </w:pPr>
            <w:r w:rsidRPr="00A314C3">
              <w:rPr>
                <w:color w:val="auto"/>
                <w:sz w:val="16"/>
                <w:szCs w:val="16"/>
                <w:lang w:val="es-ES"/>
              </w:rPr>
              <w:t>Vocal 5: Profa</w:t>
            </w:r>
            <w:r w:rsidRPr="00B01EBA">
              <w:rPr>
                <w:color w:val="auto"/>
                <w:sz w:val="16"/>
                <w:szCs w:val="16"/>
                <w:lang w:val="es-ES"/>
              </w:rPr>
              <w:t>. Dra. Ana Gago Martínez (UVIGO)</w:t>
            </w:r>
          </w:p>
          <w:p w14:paraId="0892D95A" w14:textId="77777777" w:rsidR="00852DD8" w:rsidRPr="00B01EBA" w:rsidRDefault="00852DD8" w:rsidP="00852DD8">
            <w:pPr>
              <w:spacing w:line="360" w:lineRule="auto"/>
              <w:jc w:val="both"/>
              <w:rPr>
                <w:color w:val="auto"/>
                <w:sz w:val="16"/>
                <w:szCs w:val="16"/>
                <w:lang w:val="es-ES"/>
              </w:rPr>
            </w:pPr>
          </w:p>
          <w:p w14:paraId="671363F7" w14:textId="24ECEDDC" w:rsidR="00A314C3" w:rsidRPr="00B01EBA" w:rsidRDefault="00E853C3" w:rsidP="00852DD8">
            <w:pPr>
              <w:spacing w:line="360" w:lineRule="auto"/>
              <w:jc w:val="both"/>
              <w:rPr>
                <w:color w:val="auto"/>
                <w:sz w:val="16"/>
                <w:szCs w:val="16"/>
                <w:lang w:val="es-ES"/>
              </w:rPr>
            </w:pPr>
            <w:r w:rsidRPr="00B01EBA">
              <w:rPr>
                <w:color w:val="auto"/>
                <w:sz w:val="16"/>
                <w:szCs w:val="16"/>
                <w:lang w:val="es-ES"/>
              </w:rPr>
              <w:t xml:space="preserve">En la actualidad </w:t>
            </w:r>
            <w:r w:rsidR="0031719E" w:rsidRPr="00B01EBA">
              <w:rPr>
                <w:color w:val="auto"/>
                <w:sz w:val="16"/>
                <w:szCs w:val="16"/>
                <w:lang w:val="es-ES"/>
              </w:rPr>
              <w:t xml:space="preserve">(desde febrero de 2025) </w:t>
            </w:r>
            <w:r w:rsidRPr="00B01EBA">
              <w:rPr>
                <w:color w:val="auto"/>
                <w:sz w:val="16"/>
                <w:szCs w:val="16"/>
                <w:lang w:val="es-ES"/>
              </w:rPr>
              <w:t>la coordinadora y presidenta de la CAPD es la Profa. Dra. Mª Esther Barreal Modroño</w:t>
            </w:r>
            <w:r w:rsidR="008A7C09" w:rsidRPr="00B01EBA">
              <w:rPr>
                <w:color w:val="auto"/>
                <w:sz w:val="16"/>
                <w:szCs w:val="16"/>
                <w:lang w:val="es-ES"/>
              </w:rPr>
              <w:t>,</w:t>
            </w:r>
            <w:r w:rsidR="0031719E" w:rsidRPr="00B01EBA">
              <w:rPr>
                <w:color w:val="auto"/>
                <w:sz w:val="16"/>
                <w:szCs w:val="16"/>
                <w:lang w:val="es-ES"/>
              </w:rPr>
              <w:t xml:space="preserve"> que es nuevo miembro de la CAPD </w:t>
            </w:r>
            <w:r w:rsidR="00DF2808" w:rsidRPr="00B01EBA">
              <w:rPr>
                <w:color w:val="auto"/>
                <w:sz w:val="16"/>
                <w:szCs w:val="16"/>
                <w:lang w:val="es-ES"/>
              </w:rPr>
              <w:t>desde diciembre de 202</w:t>
            </w:r>
            <w:r w:rsidR="008A7C09" w:rsidRPr="00B01EBA">
              <w:rPr>
                <w:color w:val="auto"/>
                <w:sz w:val="16"/>
                <w:szCs w:val="16"/>
                <w:lang w:val="es-ES"/>
              </w:rPr>
              <w:t>4. También se ha ampliado</w:t>
            </w:r>
            <w:r w:rsidR="00B01EBA">
              <w:rPr>
                <w:color w:val="auto"/>
                <w:sz w:val="16"/>
                <w:szCs w:val="16"/>
                <w:lang w:val="es-ES"/>
              </w:rPr>
              <w:t xml:space="preserve"> la</w:t>
            </w:r>
            <w:r w:rsidR="008A7C09" w:rsidRPr="00B01EBA">
              <w:rPr>
                <w:color w:val="auto"/>
                <w:sz w:val="16"/>
                <w:szCs w:val="16"/>
                <w:lang w:val="es-ES"/>
              </w:rPr>
              <w:t xml:space="preserve"> </w:t>
            </w:r>
            <w:r w:rsidR="00F95505" w:rsidRPr="00B01EBA">
              <w:rPr>
                <w:color w:val="auto"/>
                <w:sz w:val="16"/>
                <w:szCs w:val="16"/>
                <w:lang w:val="es-ES"/>
              </w:rPr>
              <w:t xml:space="preserve">comisión con un sexto vocal, Vanessa Valdeiglesias </w:t>
            </w:r>
            <w:r w:rsidR="001D2051" w:rsidRPr="00B01EBA">
              <w:rPr>
                <w:color w:val="auto"/>
                <w:sz w:val="16"/>
                <w:szCs w:val="16"/>
                <w:lang w:val="es-ES"/>
              </w:rPr>
              <w:t>García</w:t>
            </w:r>
            <w:r w:rsidR="00DC712E">
              <w:rPr>
                <w:color w:val="auto"/>
                <w:sz w:val="16"/>
                <w:szCs w:val="16"/>
                <w:lang w:val="es-ES"/>
              </w:rPr>
              <w:t xml:space="preserve"> de la UDC, nombrada en febrero de 2025.</w:t>
            </w:r>
          </w:p>
          <w:p w14:paraId="48229348" w14:textId="77777777" w:rsidR="00B01EBA" w:rsidRPr="00DC712E" w:rsidRDefault="00B01EBA" w:rsidP="00852DD8">
            <w:pPr>
              <w:spacing w:line="360" w:lineRule="auto"/>
              <w:jc w:val="both"/>
              <w:rPr>
                <w:color w:val="auto"/>
                <w:sz w:val="16"/>
                <w:szCs w:val="16"/>
                <w:lang w:val="es-ES"/>
              </w:rPr>
            </w:pPr>
          </w:p>
          <w:p w14:paraId="04A8F810" w14:textId="77777777" w:rsidR="00852DD8" w:rsidRPr="00022706" w:rsidRDefault="00852DD8" w:rsidP="00852DD8">
            <w:pPr>
              <w:spacing w:line="360" w:lineRule="auto"/>
              <w:jc w:val="both"/>
              <w:rPr>
                <w:color w:val="auto"/>
                <w:sz w:val="16"/>
                <w:szCs w:val="16"/>
                <w:lang w:val="es-ES"/>
              </w:rPr>
            </w:pPr>
            <w:r w:rsidRPr="00DC712E">
              <w:rPr>
                <w:color w:val="auto"/>
                <w:sz w:val="16"/>
                <w:szCs w:val="16"/>
                <w:lang w:val="es-ES"/>
              </w:rPr>
              <w:t xml:space="preserve">La CAPD es la responsable de debatir y aprobar todas las cuestiones relacionadas con la gestión, organización y </w:t>
            </w:r>
            <w:r w:rsidRPr="00022706">
              <w:rPr>
                <w:color w:val="auto"/>
                <w:sz w:val="16"/>
                <w:szCs w:val="16"/>
                <w:lang w:val="es-ES"/>
              </w:rPr>
              <w:t>desarrollo del programa de doctorado. En concreto se encarga de:</w:t>
            </w:r>
          </w:p>
          <w:p w14:paraId="61413149" w14:textId="77777777" w:rsidR="00852DD8" w:rsidRPr="00022706" w:rsidRDefault="00852DD8" w:rsidP="00852DD8">
            <w:pPr>
              <w:spacing w:line="360" w:lineRule="auto"/>
              <w:jc w:val="both"/>
              <w:rPr>
                <w:color w:val="auto"/>
                <w:sz w:val="16"/>
                <w:szCs w:val="16"/>
                <w:lang w:val="es-ES"/>
              </w:rPr>
            </w:pPr>
          </w:p>
          <w:p w14:paraId="1D0CB58F" w14:textId="04E2715B"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 xml:space="preserve">Selección de los estudiantes que se admiten en el programa </w:t>
            </w:r>
            <w:r w:rsidR="008D1D72" w:rsidRPr="00022706">
              <w:rPr>
                <w:color w:val="auto"/>
                <w:sz w:val="16"/>
                <w:szCs w:val="16"/>
                <w:lang w:val="es-ES"/>
              </w:rPr>
              <w:t>de acuerdo con el</w:t>
            </w:r>
            <w:r w:rsidRPr="00022706">
              <w:rPr>
                <w:color w:val="auto"/>
                <w:sz w:val="16"/>
                <w:szCs w:val="16"/>
                <w:lang w:val="es-ES"/>
              </w:rPr>
              <w:t xml:space="preserve"> perfil de ingreso</w:t>
            </w:r>
          </w:p>
          <w:p w14:paraId="0B9DE1FB" w14:textId="5EEE48C4"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Asignación de tutores y directores de tesis</w:t>
            </w:r>
          </w:p>
          <w:p w14:paraId="42F3020C"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Revisión y aprobación de los planes de investigación</w:t>
            </w:r>
          </w:p>
          <w:p w14:paraId="7FA2521C"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Revisión y aprobación de los informes de seguimiento del plan de investigación</w:t>
            </w:r>
          </w:p>
          <w:p w14:paraId="1134EE84"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Revisión y aprobación de las actividades realizadas por los estudiantes</w:t>
            </w:r>
          </w:p>
          <w:p w14:paraId="36AEF89F"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 xml:space="preserve">Revisión y aprobación de las estancias realizadas por los estudiantes </w:t>
            </w:r>
          </w:p>
          <w:p w14:paraId="7184CE37"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Revisión y aprobación de las solicitudes de cambios en la dedicación al programa</w:t>
            </w:r>
          </w:p>
          <w:p w14:paraId="0EE807BF"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Revisión y aprobación de las solicitudes de prórrogas de estudios</w:t>
            </w:r>
          </w:p>
          <w:p w14:paraId="767DF649"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lastRenderedPageBreak/>
              <w:t>•</w:t>
            </w:r>
            <w:r w:rsidRPr="00022706">
              <w:rPr>
                <w:color w:val="auto"/>
                <w:sz w:val="16"/>
                <w:szCs w:val="16"/>
                <w:lang w:val="es-ES"/>
              </w:rPr>
              <w:tab/>
              <w:t>Admisión a trámite de las Tesis doctorales</w:t>
            </w:r>
          </w:p>
          <w:p w14:paraId="595E4ECC"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Distribución del presupuesto</w:t>
            </w:r>
          </w:p>
          <w:p w14:paraId="1201C0C1" w14:textId="77777777" w:rsidR="00852DD8" w:rsidRPr="00022706" w:rsidRDefault="00852DD8" w:rsidP="00852DD8">
            <w:pPr>
              <w:spacing w:line="360" w:lineRule="auto"/>
              <w:jc w:val="both"/>
              <w:rPr>
                <w:color w:val="auto"/>
                <w:sz w:val="16"/>
                <w:szCs w:val="16"/>
                <w:lang w:val="es-ES"/>
              </w:rPr>
            </w:pPr>
            <w:r w:rsidRPr="00022706">
              <w:rPr>
                <w:color w:val="auto"/>
                <w:sz w:val="16"/>
                <w:szCs w:val="16"/>
                <w:lang w:val="es-ES"/>
              </w:rPr>
              <w:t>•</w:t>
            </w:r>
            <w:r w:rsidRPr="00022706">
              <w:rPr>
                <w:color w:val="auto"/>
                <w:sz w:val="16"/>
                <w:szCs w:val="16"/>
                <w:lang w:val="es-ES"/>
              </w:rPr>
              <w:tab/>
              <w:t>Cualquier otra cuestión relacionada con el programa</w:t>
            </w:r>
          </w:p>
          <w:p w14:paraId="684C5B04" w14:textId="77777777" w:rsidR="00852DD8" w:rsidRPr="00022706" w:rsidRDefault="00852DD8" w:rsidP="00852DD8">
            <w:pPr>
              <w:spacing w:line="360" w:lineRule="auto"/>
              <w:jc w:val="both"/>
              <w:rPr>
                <w:color w:val="auto"/>
                <w:sz w:val="16"/>
                <w:szCs w:val="16"/>
              </w:rPr>
            </w:pPr>
          </w:p>
          <w:p w14:paraId="544C9D6A" w14:textId="3DA85EC0" w:rsidR="00852DD8" w:rsidRPr="00EA71A1" w:rsidRDefault="00852DD8" w:rsidP="00852DD8">
            <w:pPr>
              <w:spacing w:line="360" w:lineRule="auto"/>
              <w:jc w:val="both"/>
              <w:rPr>
                <w:color w:val="auto"/>
                <w:sz w:val="16"/>
                <w:szCs w:val="16"/>
                <w:lang w:val="es-ES"/>
              </w:rPr>
            </w:pPr>
            <w:r w:rsidRPr="00022706">
              <w:rPr>
                <w:color w:val="auto"/>
                <w:sz w:val="16"/>
                <w:szCs w:val="16"/>
                <w:lang w:val="es-ES"/>
              </w:rPr>
              <w:t>El modo de funcionamiento de la CAPD es mayoritariamente a través de correo electrónico y, periódicamente, mediante reuniones presenciales que se realizan por videoconferencia entre las dos universidades. Los acuerdos de cada una de las reuniones se recogen en un acta (</w:t>
            </w:r>
            <w:r w:rsidRPr="00C23E23">
              <w:rPr>
                <w:color w:val="auto"/>
                <w:sz w:val="16"/>
                <w:szCs w:val="16"/>
                <w:lang w:val="es-ES"/>
              </w:rPr>
              <w:t xml:space="preserve">evidencia </w:t>
            </w:r>
            <w:r w:rsidRPr="00C23E23">
              <w:rPr>
                <w:b/>
                <w:bCs/>
                <w:color w:val="auto"/>
                <w:sz w:val="16"/>
                <w:szCs w:val="16"/>
                <w:lang w:val="es-ES"/>
              </w:rPr>
              <w:t>EPD</w:t>
            </w:r>
            <w:r w:rsidR="00022706" w:rsidRPr="00C23E23">
              <w:rPr>
                <w:b/>
                <w:bCs/>
                <w:color w:val="auto"/>
                <w:sz w:val="16"/>
                <w:szCs w:val="16"/>
                <w:lang w:val="es-ES"/>
              </w:rPr>
              <w:t>0</w:t>
            </w:r>
            <w:r w:rsidRPr="00C23E23">
              <w:rPr>
                <w:b/>
                <w:bCs/>
                <w:color w:val="auto"/>
                <w:sz w:val="16"/>
                <w:szCs w:val="16"/>
                <w:lang w:val="es-ES"/>
              </w:rPr>
              <w:t>7</w:t>
            </w:r>
            <w:r w:rsidRPr="00022706">
              <w:rPr>
                <w:color w:val="auto"/>
                <w:sz w:val="16"/>
                <w:szCs w:val="16"/>
                <w:lang w:val="es-ES"/>
              </w:rPr>
              <w:t xml:space="preserve">). Por acuerdo tomado en la </w:t>
            </w:r>
            <w:r w:rsidRPr="00EA71A1">
              <w:rPr>
                <w:color w:val="auto"/>
                <w:sz w:val="16"/>
                <w:szCs w:val="16"/>
                <w:lang w:val="es-ES"/>
              </w:rPr>
              <w:t>comisión, esta se reunirá presencialmente, si hay discrepancias y siempre que algún miembro lo solicite.</w:t>
            </w:r>
          </w:p>
          <w:p w14:paraId="1A3FDA1B" w14:textId="77777777" w:rsidR="00852DD8" w:rsidRPr="00EA71A1" w:rsidRDefault="00852DD8" w:rsidP="00852DD8">
            <w:pPr>
              <w:spacing w:line="360" w:lineRule="auto"/>
              <w:jc w:val="both"/>
              <w:rPr>
                <w:color w:val="auto"/>
                <w:sz w:val="16"/>
                <w:szCs w:val="16"/>
                <w:lang w:val="es-ES"/>
              </w:rPr>
            </w:pPr>
          </w:p>
          <w:p w14:paraId="621D8F9E" w14:textId="3D666AF9" w:rsidR="002B64F3" w:rsidRPr="00EA71A1" w:rsidRDefault="00852DD8" w:rsidP="002B64F3">
            <w:pPr>
              <w:spacing w:line="360" w:lineRule="auto"/>
              <w:jc w:val="both"/>
              <w:rPr>
                <w:color w:val="auto"/>
                <w:sz w:val="16"/>
                <w:szCs w:val="16"/>
                <w:lang w:val="es-ES"/>
              </w:rPr>
            </w:pPr>
            <w:r w:rsidRPr="00EA71A1">
              <w:rPr>
                <w:color w:val="auto"/>
                <w:sz w:val="16"/>
                <w:szCs w:val="16"/>
                <w:lang w:val="es-ES"/>
              </w:rPr>
              <w:t>Además de las reuniones de la CAPD, las coordinadoras en la UVIGO y en la UDC mantienen contacto fluido</w:t>
            </w:r>
            <w:r w:rsidR="002B64F3" w:rsidRPr="00EA71A1">
              <w:rPr>
                <w:color w:val="auto"/>
                <w:lang w:val="es-ES"/>
              </w:rPr>
              <w:t xml:space="preserve"> </w:t>
            </w:r>
            <w:r w:rsidR="002B64F3" w:rsidRPr="00EA71A1">
              <w:rPr>
                <w:color w:val="auto"/>
                <w:sz w:val="16"/>
                <w:szCs w:val="16"/>
                <w:lang w:val="es-ES"/>
              </w:rPr>
              <w:t>y continuado (</w:t>
            </w:r>
            <w:r w:rsidR="000276EC" w:rsidRPr="00EA71A1">
              <w:rPr>
                <w:color w:val="auto"/>
                <w:sz w:val="16"/>
                <w:szCs w:val="16"/>
                <w:lang w:val="es-ES"/>
              </w:rPr>
              <w:t xml:space="preserve">mínimo </w:t>
            </w:r>
            <w:r w:rsidR="002B64F3" w:rsidRPr="00EA71A1">
              <w:rPr>
                <w:color w:val="auto"/>
                <w:sz w:val="16"/>
                <w:szCs w:val="16"/>
                <w:lang w:val="es-ES"/>
              </w:rPr>
              <w:t>semanalmente) por correo electrónico o por teléfono, para tratar los aspectos cotidianos relacionados con el programa</w:t>
            </w:r>
            <w:r w:rsidR="00EA71A1">
              <w:rPr>
                <w:color w:val="auto"/>
                <w:sz w:val="16"/>
                <w:szCs w:val="16"/>
                <w:lang w:val="es-ES"/>
              </w:rPr>
              <w:t>, comunicación que se mantiene en la actualidad.</w:t>
            </w:r>
          </w:p>
          <w:p w14:paraId="231B8DA5" w14:textId="77777777" w:rsidR="002B64F3" w:rsidRPr="008058E1" w:rsidRDefault="002B64F3" w:rsidP="002B64F3">
            <w:pPr>
              <w:spacing w:line="360" w:lineRule="auto"/>
              <w:jc w:val="both"/>
              <w:rPr>
                <w:color w:val="auto"/>
                <w:sz w:val="16"/>
                <w:szCs w:val="16"/>
                <w:lang w:val="es-ES"/>
              </w:rPr>
            </w:pPr>
          </w:p>
          <w:p w14:paraId="7315C655" w14:textId="36B0E7F2" w:rsidR="002B64F3" w:rsidRDefault="002B64F3" w:rsidP="002B64F3">
            <w:pPr>
              <w:spacing w:line="360" w:lineRule="auto"/>
              <w:jc w:val="both"/>
              <w:rPr>
                <w:color w:val="auto"/>
                <w:sz w:val="16"/>
                <w:szCs w:val="16"/>
                <w:lang w:val="es-ES"/>
              </w:rPr>
            </w:pPr>
            <w:r w:rsidRPr="008058E1">
              <w:rPr>
                <w:color w:val="auto"/>
                <w:sz w:val="16"/>
                <w:szCs w:val="16"/>
                <w:lang w:val="es-ES"/>
              </w:rPr>
              <w:t xml:space="preserve">Tras la firma del convenio con el IPP, anualmente, un número determinado de estudiantes de este Centro se han matriculado en el programa en la UVIGO. La coordinación con este centro, relativa fundamentalmente a la propuesta del estudiantado que va a cursar los estudios de doctorado y a la evolución de su programa formativo, se establece entre la coordinadora del programa en la UVIGO y </w:t>
            </w:r>
            <w:r w:rsidR="008058E1" w:rsidRPr="008058E1">
              <w:rPr>
                <w:color w:val="auto"/>
                <w:sz w:val="16"/>
                <w:szCs w:val="16"/>
                <w:lang w:val="es-ES"/>
              </w:rPr>
              <w:t>la profesora</w:t>
            </w:r>
            <w:r w:rsidRPr="008058E1">
              <w:rPr>
                <w:color w:val="auto"/>
                <w:sz w:val="16"/>
                <w:szCs w:val="16"/>
                <w:lang w:val="es-ES"/>
              </w:rPr>
              <w:t xml:space="preserve"> que actúa como coordinador</w:t>
            </w:r>
            <w:r w:rsidR="008058E1" w:rsidRPr="008058E1">
              <w:rPr>
                <w:color w:val="auto"/>
                <w:sz w:val="16"/>
                <w:szCs w:val="16"/>
                <w:lang w:val="es-ES"/>
              </w:rPr>
              <w:t>a</w:t>
            </w:r>
            <w:r w:rsidRPr="008058E1">
              <w:rPr>
                <w:color w:val="auto"/>
                <w:sz w:val="16"/>
                <w:szCs w:val="16"/>
                <w:lang w:val="es-ES"/>
              </w:rPr>
              <w:t xml:space="preserve"> en </w:t>
            </w:r>
            <w:r w:rsidRPr="00F7708D">
              <w:rPr>
                <w:color w:val="auto"/>
                <w:sz w:val="16"/>
                <w:szCs w:val="16"/>
                <w:lang w:val="es-ES"/>
              </w:rPr>
              <w:t>el IPP (Profa. Dra. Cristina Pridencio Soares en el período al que hace referencia este informe). Los contactos se llevan a cabo mediante correo electrónico o por teléfono.</w:t>
            </w:r>
          </w:p>
          <w:p w14:paraId="40BA7C58" w14:textId="77777777" w:rsidR="001F1A75" w:rsidRDefault="001F1A75" w:rsidP="002B64F3">
            <w:pPr>
              <w:spacing w:line="360" w:lineRule="auto"/>
              <w:jc w:val="both"/>
              <w:rPr>
                <w:color w:val="auto"/>
                <w:sz w:val="16"/>
                <w:szCs w:val="16"/>
                <w:lang w:val="es-ES"/>
              </w:rPr>
            </w:pPr>
          </w:p>
          <w:p w14:paraId="7E3D811B" w14:textId="2E11C6D5" w:rsidR="008622CC" w:rsidRPr="009810F6" w:rsidRDefault="002820A2" w:rsidP="002B64F3">
            <w:pPr>
              <w:spacing w:line="360" w:lineRule="auto"/>
              <w:jc w:val="both"/>
              <w:rPr>
                <w:color w:val="auto"/>
                <w:sz w:val="16"/>
                <w:szCs w:val="16"/>
                <w:lang w:val="es-ES"/>
              </w:rPr>
            </w:pPr>
            <w:r>
              <w:rPr>
                <w:color w:val="auto"/>
                <w:sz w:val="16"/>
                <w:szCs w:val="16"/>
                <w:lang w:val="es-ES"/>
              </w:rPr>
              <w:t xml:space="preserve">El Programa participa </w:t>
            </w:r>
            <w:r w:rsidR="005C1826">
              <w:rPr>
                <w:color w:val="auto"/>
                <w:sz w:val="16"/>
                <w:szCs w:val="16"/>
                <w:lang w:val="es-ES"/>
              </w:rPr>
              <w:t xml:space="preserve">desde el 2018 </w:t>
            </w:r>
            <w:r w:rsidR="008C1210">
              <w:rPr>
                <w:color w:val="auto"/>
                <w:sz w:val="16"/>
                <w:szCs w:val="16"/>
                <w:lang w:val="es-ES"/>
              </w:rPr>
              <w:t xml:space="preserve">en el </w:t>
            </w:r>
            <w:r w:rsidR="00E41278" w:rsidRPr="008C1210">
              <w:rPr>
                <w:color w:val="auto"/>
                <w:sz w:val="16"/>
                <w:szCs w:val="16"/>
                <w:lang w:val="es-ES"/>
              </w:rPr>
              <w:t xml:space="preserve">Meeting On Medicinal Biotechnology </w:t>
            </w:r>
            <w:r w:rsidR="00E41278">
              <w:rPr>
                <w:color w:val="auto"/>
                <w:sz w:val="16"/>
                <w:szCs w:val="16"/>
                <w:lang w:val="es-ES"/>
              </w:rPr>
              <w:t>y en el</w:t>
            </w:r>
            <w:r w:rsidR="008C1210" w:rsidRPr="008C1210">
              <w:rPr>
                <w:color w:val="auto"/>
                <w:sz w:val="16"/>
                <w:szCs w:val="16"/>
                <w:lang w:val="es-ES"/>
              </w:rPr>
              <w:t xml:space="preserve"> Iberian Congress on Medicinal Biotechnology</w:t>
            </w:r>
            <w:r w:rsidR="00347F5B">
              <w:rPr>
                <w:color w:val="auto"/>
                <w:sz w:val="16"/>
                <w:szCs w:val="16"/>
                <w:lang w:val="es-ES"/>
              </w:rPr>
              <w:t>, tanto a nivel de organización, comité científico</w:t>
            </w:r>
            <w:r w:rsidR="00AF7AE7">
              <w:rPr>
                <w:color w:val="auto"/>
                <w:sz w:val="16"/>
                <w:szCs w:val="16"/>
                <w:lang w:val="es-ES"/>
              </w:rPr>
              <w:t xml:space="preserve"> (a través de la coordinadora del Programa) y participación</w:t>
            </w:r>
            <w:r w:rsidR="00B13887">
              <w:rPr>
                <w:color w:val="auto"/>
                <w:sz w:val="16"/>
                <w:szCs w:val="16"/>
                <w:lang w:val="es-ES"/>
              </w:rPr>
              <w:t xml:space="preserve"> de diversos miembros. El profesorado del PDI también participa en acciones COST (</w:t>
            </w:r>
            <w:r w:rsidR="00B13887" w:rsidRPr="00B13887">
              <w:rPr>
                <w:color w:val="auto"/>
                <w:sz w:val="16"/>
                <w:szCs w:val="16"/>
                <w:lang w:val="es-ES"/>
              </w:rPr>
              <w:t>European Cooperation in Science and Technology</w:t>
            </w:r>
            <w:r w:rsidR="00B13887">
              <w:rPr>
                <w:color w:val="auto"/>
                <w:sz w:val="16"/>
                <w:szCs w:val="16"/>
                <w:lang w:val="es-ES"/>
              </w:rPr>
              <w:t>)</w:t>
            </w:r>
            <w:r w:rsidR="006E7E00">
              <w:rPr>
                <w:color w:val="auto"/>
                <w:sz w:val="16"/>
                <w:szCs w:val="16"/>
                <w:lang w:val="es-ES"/>
              </w:rPr>
              <w:t>, por ejemplo</w:t>
            </w:r>
            <w:r w:rsidR="00017CB2">
              <w:rPr>
                <w:color w:val="auto"/>
                <w:sz w:val="16"/>
                <w:szCs w:val="16"/>
                <w:lang w:val="es-ES"/>
              </w:rPr>
              <w:t>,</w:t>
            </w:r>
            <w:r w:rsidR="006E7E00">
              <w:rPr>
                <w:color w:val="auto"/>
                <w:sz w:val="16"/>
                <w:szCs w:val="16"/>
                <w:lang w:val="es-ES"/>
              </w:rPr>
              <w:t xml:space="preserve"> la acción CA2115</w:t>
            </w:r>
            <w:r w:rsidR="00017CB2">
              <w:rPr>
                <w:color w:val="auto"/>
                <w:sz w:val="16"/>
                <w:szCs w:val="16"/>
                <w:lang w:val="es-ES"/>
              </w:rPr>
              <w:t xml:space="preserve">7: </w:t>
            </w:r>
            <w:r w:rsidR="006E7E00" w:rsidRPr="006E7E00">
              <w:rPr>
                <w:color w:val="auto"/>
                <w:sz w:val="16"/>
                <w:szCs w:val="16"/>
                <w:lang w:val="es-ES"/>
              </w:rPr>
              <w:t>European Network for Innovative Woody Plant Cloning (COPYTREE)</w:t>
            </w:r>
            <w:r w:rsidR="00017CB2">
              <w:rPr>
                <w:color w:val="auto"/>
                <w:sz w:val="16"/>
                <w:szCs w:val="16"/>
                <w:lang w:val="es-ES"/>
              </w:rPr>
              <w:t xml:space="preserve">. </w:t>
            </w:r>
            <w:r w:rsidR="00390793" w:rsidRPr="00F7708D">
              <w:rPr>
                <w:color w:val="auto"/>
                <w:sz w:val="16"/>
                <w:szCs w:val="16"/>
                <w:lang w:val="es-ES"/>
              </w:rPr>
              <w:t xml:space="preserve">Gracias a la colaboración interinstitucional y a los vínculos internacionales del profesorado, la captación de estudiantes </w:t>
            </w:r>
            <w:r w:rsidR="00390793" w:rsidRPr="009810F6">
              <w:rPr>
                <w:color w:val="auto"/>
                <w:sz w:val="16"/>
                <w:szCs w:val="16"/>
                <w:lang w:val="es-ES"/>
              </w:rPr>
              <w:t>extranjeros (</w:t>
            </w:r>
            <w:r w:rsidR="00390793" w:rsidRPr="009810F6">
              <w:rPr>
                <w:b/>
                <w:bCs/>
                <w:color w:val="auto"/>
                <w:sz w:val="16"/>
                <w:szCs w:val="16"/>
                <w:lang w:val="es-ES"/>
              </w:rPr>
              <w:t>IPD06</w:t>
            </w:r>
            <w:r w:rsidR="00390793" w:rsidRPr="009810F6">
              <w:rPr>
                <w:color w:val="auto"/>
                <w:sz w:val="16"/>
                <w:szCs w:val="16"/>
                <w:lang w:val="es-ES"/>
              </w:rPr>
              <w:t xml:space="preserve">) ha aumentado notablemente, alcanzando desde el curso 2019/2020 un promedio del 50 % </w:t>
            </w:r>
            <w:r w:rsidR="001E3356" w:rsidRPr="009810F6">
              <w:rPr>
                <w:color w:val="auto"/>
                <w:sz w:val="16"/>
                <w:szCs w:val="16"/>
                <w:lang w:val="es-ES"/>
              </w:rPr>
              <w:t>matriculados en la</w:t>
            </w:r>
            <w:r w:rsidR="00390793" w:rsidRPr="009810F6">
              <w:rPr>
                <w:color w:val="auto"/>
                <w:sz w:val="16"/>
                <w:szCs w:val="16"/>
                <w:lang w:val="es-ES"/>
              </w:rPr>
              <w:t xml:space="preserve"> UV</w:t>
            </w:r>
            <w:r w:rsidR="001E3356" w:rsidRPr="009810F6">
              <w:rPr>
                <w:color w:val="auto"/>
                <w:sz w:val="16"/>
                <w:szCs w:val="16"/>
                <w:lang w:val="es-ES"/>
              </w:rPr>
              <w:t>IGO</w:t>
            </w:r>
            <w:r w:rsidR="00390793" w:rsidRPr="009810F6">
              <w:rPr>
                <w:color w:val="auto"/>
                <w:sz w:val="16"/>
                <w:szCs w:val="16"/>
                <w:lang w:val="es-ES"/>
              </w:rPr>
              <w:t xml:space="preserve"> y del 20 % en la UDC.</w:t>
            </w:r>
          </w:p>
          <w:p w14:paraId="4422721D" w14:textId="77777777" w:rsidR="00390793" w:rsidRPr="009810F6" w:rsidRDefault="00390793" w:rsidP="002B64F3">
            <w:pPr>
              <w:spacing w:line="360" w:lineRule="auto"/>
              <w:jc w:val="both"/>
              <w:rPr>
                <w:color w:val="auto"/>
                <w:sz w:val="16"/>
                <w:szCs w:val="16"/>
                <w:lang w:val="es-ES"/>
              </w:rPr>
            </w:pPr>
          </w:p>
          <w:p w14:paraId="78DEF2F4" w14:textId="386670AE" w:rsidR="00497537" w:rsidRPr="009810F6" w:rsidRDefault="002B64F3" w:rsidP="002B64F3">
            <w:pPr>
              <w:spacing w:line="360" w:lineRule="auto"/>
              <w:jc w:val="both"/>
              <w:rPr>
                <w:color w:val="auto"/>
                <w:sz w:val="16"/>
                <w:szCs w:val="16"/>
                <w:lang w:val="es-ES"/>
              </w:rPr>
            </w:pPr>
            <w:r w:rsidRPr="009810F6">
              <w:rPr>
                <w:color w:val="auto"/>
                <w:sz w:val="16"/>
                <w:szCs w:val="16"/>
                <w:lang w:val="es-ES"/>
              </w:rPr>
              <w:t xml:space="preserve">De acuerdo con lo expuesto se valora de manera </w:t>
            </w:r>
            <w:r w:rsidR="005C2C36">
              <w:rPr>
                <w:color w:val="auto"/>
                <w:sz w:val="16"/>
                <w:szCs w:val="16"/>
                <w:lang w:val="es-ES"/>
              </w:rPr>
              <w:t>MUY SATIFACTORIA</w:t>
            </w:r>
            <w:r w:rsidRPr="009810F6">
              <w:rPr>
                <w:color w:val="auto"/>
                <w:sz w:val="16"/>
                <w:szCs w:val="16"/>
                <w:lang w:val="es-ES"/>
              </w:rPr>
              <w:t xml:space="preserve"> el cumplimiento de este criterio.</w:t>
            </w:r>
          </w:p>
          <w:p w14:paraId="1C1B6D95" w14:textId="77777777" w:rsidR="002E1611" w:rsidRPr="00FE1213" w:rsidRDefault="002E1611" w:rsidP="001529EC">
            <w:pPr>
              <w:spacing w:line="360" w:lineRule="auto"/>
              <w:jc w:val="both"/>
              <w:rPr>
                <w:color w:val="auto"/>
                <w:sz w:val="16"/>
                <w:szCs w:val="16"/>
              </w:rPr>
            </w:pPr>
          </w:p>
        </w:tc>
      </w:tr>
      <w:tr w:rsidR="002E1611" w:rsidRPr="00FE1213"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202214" w:rsidRDefault="002E1611" w:rsidP="001529EC">
            <w:pPr>
              <w:spacing w:line="360" w:lineRule="auto"/>
              <w:rPr>
                <w:rFonts w:cs="Verdana"/>
                <w:bCs/>
                <w:iCs/>
                <w:color w:val="auto"/>
                <w:sz w:val="16"/>
                <w:szCs w:val="16"/>
              </w:rPr>
            </w:pPr>
            <w:r w:rsidRPr="00202214">
              <w:rPr>
                <w:rFonts w:cs="Verdana"/>
                <w:color w:val="auto"/>
                <w:sz w:val="16"/>
                <w:szCs w:val="16"/>
              </w:rPr>
              <w:lastRenderedPageBreak/>
              <w:t>1.5.- A institución dá resposta ás posibles recomendacións realizadas no Informe de verificación e no seu caso nos posibles informes de modificacións, así como ás que puideran conter os sucesivos informes de seguimento.</w:t>
            </w:r>
          </w:p>
        </w:tc>
      </w:tr>
      <w:tr w:rsidR="002E1611" w:rsidRPr="00FE1213"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19943923"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480CE473" w14:textId="77777777" w:rsidR="008149E1" w:rsidRDefault="008149E1" w:rsidP="00082A99">
            <w:pPr>
              <w:spacing w:line="360" w:lineRule="auto"/>
              <w:jc w:val="both"/>
              <w:rPr>
                <w:color w:val="auto"/>
                <w:sz w:val="16"/>
                <w:szCs w:val="16"/>
                <w:lang w:val="es-ES"/>
              </w:rPr>
            </w:pPr>
          </w:p>
          <w:p w14:paraId="5EC366C9" w14:textId="52C0C330" w:rsidR="00082A99" w:rsidRPr="00B84A24" w:rsidRDefault="00082A99" w:rsidP="00082A99">
            <w:pPr>
              <w:spacing w:line="360" w:lineRule="auto"/>
              <w:jc w:val="both"/>
              <w:rPr>
                <w:color w:val="auto"/>
                <w:sz w:val="16"/>
                <w:szCs w:val="16"/>
                <w:lang w:val="es-ES"/>
              </w:rPr>
            </w:pPr>
            <w:r w:rsidRPr="00B84A24">
              <w:rPr>
                <w:color w:val="auto"/>
                <w:sz w:val="16"/>
                <w:szCs w:val="16"/>
                <w:lang w:val="es-ES"/>
              </w:rPr>
              <w:t>CRITERIO 1: DESCRIPCIÓN DEL PROGRAMA DE DOCTORADO</w:t>
            </w:r>
          </w:p>
          <w:p w14:paraId="20D28AC9" w14:textId="0876E406" w:rsidR="00082A99" w:rsidRDefault="00A03611" w:rsidP="00082A99">
            <w:pPr>
              <w:spacing w:line="360" w:lineRule="auto"/>
              <w:jc w:val="both"/>
              <w:rPr>
                <w:color w:val="auto"/>
                <w:sz w:val="16"/>
                <w:szCs w:val="16"/>
                <w:lang w:val="es-ES"/>
              </w:rPr>
            </w:pPr>
            <w:r w:rsidRPr="00A03611">
              <w:rPr>
                <w:color w:val="auto"/>
                <w:sz w:val="16"/>
                <w:szCs w:val="16"/>
                <w:lang w:val="es-ES"/>
              </w:rPr>
              <w:t>Aunque el programa no forma parte de una red nacional o internacional, tal como se ha indicado anteriormente, se ha suscrito un convenio con el Instituto Politécnico de Oporto que permite a estudiantes de dicha institución cursar el Doctorado en Biotecnología Avanzada. Este acuerdo, impulsado y respaldado por las Universidades de Vigo y A Coruña, facilita el intercambio de investigadores y estudiantes, así como la participación en proyectos conjuntos</w:t>
            </w:r>
            <w:r w:rsidR="00A75866">
              <w:rPr>
                <w:color w:val="auto"/>
                <w:sz w:val="16"/>
                <w:szCs w:val="16"/>
                <w:lang w:val="es-ES"/>
              </w:rPr>
              <w:t xml:space="preserve"> </w:t>
            </w:r>
            <w:r w:rsidR="00D039AC">
              <w:rPr>
                <w:color w:val="auto"/>
                <w:sz w:val="16"/>
                <w:szCs w:val="16"/>
                <w:lang w:val="es-ES"/>
              </w:rPr>
              <w:t xml:space="preserve">y </w:t>
            </w:r>
            <w:r w:rsidR="00100654">
              <w:rPr>
                <w:color w:val="auto"/>
                <w:sz w:val="16"/>
                <w:szCs w:val="16"/>
                <w:lang w:val="es-ES"/>
              </w:rPr>
              <w:t>congresos en común</w:t>
            </w:r>
            <w:r w:rsidR="00803140">
              <w:rPr>
                <w:color w:val="auto"/>
                <w:sz w:val="16"/>
                <w:szCs w:val="16"/>
                <w:lang w:val="es-ES"/>
              </w:rPr>
              <w:t>,</w:t>
            </w:r>
            <w:r w:rsidR="00100654">
              <w:rPr>
                <w:color w:val="auto"/>
                <w:sz w:val="16"/>
                <w:szCs w:val="16"/>
                <w:lang w:val="es-ES"/>
              </w:rPr>
              <w:t xml:space="preserve"> por ejemplo, la coordinadora del programa es miembro de la comisión científica y organizadora del </w:t>
            </w:r>
            <w:r w:rsidR="00621891">
              <w:rPr>
                <w:color w:val="auto"/>
                <w:sz w:val="16"/>
                <w:szCs w:val="16"/>
                <w:lang w:val="es-ES"/>
              </w:rPr>
              <w:t xml:space="preserve">congreso </w:t>
            </w:r>
            <w:r w:rsidR="0081263B">
              <w:rPr>
                <w:color w:val="auto"/>
                <w:sz w:val="16"/>
                <w:szCs w:val="16"/>
                <w:lang w:val="es-ES"/>
              </w:rPr>
              <w:t>desde sus inicios y hasta la actualidad</w:t>
            </w:r>
            <w:r w:rsidR="00803140">
              <w:rPr>
                <w:color w:val="auto"/>
                <w:sz w:val="16"/>
                <w:szCs w:val="16"/>
                <w:lang w:val="es-ES"/>
              </w:rPr>
              <w:t xml:space="preserve"> (</w:t>
            </w:r>
            <w:hyperlink r:id="rId15" w:anchor="meeting" w:history="1">
              <w:r w:rsidR="004B3C2F" w:rsidRPr="002D62D0">
                <w:rPr>
                  <w:rStyle w:val="Hipervnculo"/>
                  <w:sz w:val="16"/>
                  <w:szCs w:val="16"/>
                  <w:lang w:val="es-ES"/>
                </w:rPr>
                <w:t>https://paginas.ess.ipp.pt/ebtm/#meeting</w:t>
              </w:r>
            </w:hyperlink>
            <w:r w:rsidR="00F931EB">
              <w:rPr>
                <w:color w:val="auto"/>
                <w:sz w:val="16"/>
                <w:szCs w:val="16"/>
                <w:lang w:val="es-ES"/>
              </w:rPr>
              <w:t>)</w:t>
            </w:r>
            <w:r w:rsidRPr="00A03611">
              <w:rPr>
                <w:color w:val="auto"/>
                <w:sz w:val="16"/>
                <w:szCs w:val="16"/>
                <w:lang w:val="es-ES"/>
              </w:rPr>
              <w:t>.</w:t>
            </w:r>
            <w:r w:rsidR="009E6BD9">
              <w:rPr>
                <w:color w:val="auto"/>
                <w:sz w:val="16"/>
                <w:szCs w:val="16"/>
                <w:lang w:val="es-ES"/>
              </w:rPr>
              <w:t xml:space="preserve"> Se ha consolidado la internacionalización en la UVIGO, ya que en los últimos años </w:t>
            </w:r>
            <w:r w:rsidR="00E7435D">
              <w:rPr>
                <w:color w:val="auto"/>
                <w:sz w:val="16"/>
                <w:szCs w:val="16"/>
                <w:lang w:val="es-ES"/>
              </w:rPr>
              <w:t>la matrícula de estudiantes extranjeros se ha estabilizado en torno al 50 % y en la UDC ya se ha alcanzado el 20 %</w:t>
            </w:r>
            <w:r w:rsidR="002A5857">
              <w:rPr>
                <w:color w:val="auto"/>
                <w:sz w:val="16"/>
                <w:szCs w:val="16"/>
                <w:lang w:val="es-ES"/>
              </w:rPr>
              <w:t xml:space="preserve"> (</w:t>
            </w:r>
            <w:r w:rsidR="002A5857" w:rsidRPr="002A5857">
              <w:rPr>
                <w:b/>
                <w:bCs/>
                <w:color w:val="auto"/>
                <w:sz w:val="16"/>
                <w:szCs w:val="16"/>
                <w:lang w:val="es-ES"/>
              </w:rPr>
              <w:t>IPD06</w:t>
            </w:r>
            <w:r w:rsidR="002A5857">
              <w:rPr>
                <w:color w:val="auto"/>
                <w:sz w:val="16"/>
                <w:szCs w:val="16"/>
                <w:lang w:val="es-ES"/>
              </w:rPr>
              <w:t>)</w:t>
            </w:r>
            <w:r w:rsidR="00E7435D">
              <w:rPr>
                <w:color w:val="auto"/>
                <w:sz w:val="16"/>
                <w:szCs w:val="16"/>
                <w:lang w:val="es-ES"/>
              </w:rPr>
              <w:t>.</w:t>
            </w:r>
          </w:p>
          <w:p w14:paraId="633E5BC1" w14:textId="77777777" w:rsidR="00D155FF" w:rsidRDefault="00D155FF" w:rsidP="00082A99">
            <w:pPr>
              <w:spacing w:line="360" w:lineRule="auto"/>
              <w:jc w:val="both"/>
              <w:rPr>
                <w:color w:val="auto"/>
                <w:sz w:val="16"/>
                <w:szCs w:val="16"/>
                <w:lang w:val="es-ES"/>
              </w:rPr>
            </w:pPr>
          </w:p>
          <w:p w14:paraId="706383A8" w14:textId="0ED0BDA1" w:rsidR="00AF2D0C" w:rsidRPr="00F3010C" w:rsidRDefault="00D155FF" w:rsidP="00082A99">
            <w:pPr>
              <w:spacing w:line="360" w:lineRule="auto"/>
              <w:jc w:val="both"/>
              <w:rPr>
                <w:color w:val="auto"/>
                <w:sz w:val="16"/>
                <w:szCs w:val="16"/>
                <w:lang w:val="es-ES"/>
              </w:rPr>
            </w:pPr>
            <w:r w:rsidRPr="0000065C">
              <w:rPr>
                <w:color w:val="auto"/>
                <w:sz w:val="16"/>
                <w:szCs w:val="16"/>
                <w:lang w:val="es-ES"/>
              </w:rPr>
              <w:t>El reparto desigual de estudiantes en las líneas de investigación</w:t>
            </w:r>
            <w:r w:rsidR="003D4592">
              <w:rPr>
                <w:color w:val="auto"/>
                <w:sz w:val="16"/>
                <w:szCs w:val="16"/>
                <w:lang w:val="es-ES"/>
              </w:rPr>
              <w:t>, comentado anteriormente</w:t>
            </w:r>
            <w:r w:rsidR="00803140">
              <w:rPr>
                <w:color w:val="auto"/>
                <w:sz w:val="16"/>
                <w:szCs w:val="16"/>
                <w:lang w:val="es-ES"/>
              </w:rPr>
              <w:t xml:space="preserve"> (ver página </w:t>
            </w:r>
            <w:r w:rsidR="00251C28">
              <w:rPr>
                <w:color w:val="auto"/>
                <w:sz w:val="16"/>
                <w:szCs w:val="16"/>
                <w:lang w:val="es-ES"/>
              </w:rPr>
              <w:t>3</w:t>
            </w:r>
            <w:r w:rsidR="002B4CB1">
              <w:rPr>
                <w:color w:val="auto"/>
                <w:sz w:val="16"/>
                <w:szCs w:val="16"/>
                <w:lang w:val="es-ES"/>
              </w:rPr>
              <w:t>, apartado 1.1</w:t>
            </w:r>
            <w:r w:rsidR="00251C28">
              <w:rPr>
                <w:color w:val="auto"/>
                <w:sz w:val="16"/>
                <w:szCs w:val="16"/>
                <w:lang w:val="es-ES"/>
              </w:rPr>
              <w:t>)</w:t>
            </w:r>
            <w:r w:rsidR="003D4592">
              <w:rPr>
                <w:color w:val="auto"/>
                <w:sz w:val="16"/>
                <w:szCs w:val="16"/>
                <w:lang w:val="es-ES"/>
              </w:rPr>
              <w:t xml:space="preserve">, podría </w:t>
            </w:r>
            <w:r w:rsidRPr="0000065C">
              <w:rPr>
                <w:color w:val="auto"/>
                <w:sz w:val="16"/>
                <w:szCs w:val="16"/>
                <w:lang w:val="es-ES"/>
              </w:rPr>
              <w:t xml:space="preserve">considerarse relativamente alto, en relación con el número de plazas ofertadas anualmente, como para que todas puedan tener algún estudiante matriculado. </w:t>
            </w:r>
            <w:r w:rsidR="00F5300A">
              <w:rPr>
                <w:color w:val="auto"/>
                <w:sz w:val="16"/>
                <w:szCs w:val="16"/>
                <w:lang w:val="es-ES"/>
              </w:rPr>
              <w:t>Siguiendo la</w:t>
            </w:r>
            <w:r w:rsidR="0035779A">
              <w:rPr>
                <w:color w:val="auto"/>
                <w:sz w:val="16"/>
                <w:szCs w:val="16"/>
                <w:lang w:val="es-ES"/>
              </w:rPr>
              <w:t xml:space="preserve">s recomendaciones descritas por la </w:t>
            </w:r>
            <w:r w:rsidR="001E7269">
              <w:rPr>
                <w:color w:val="auto"/>
                <w:sz w:val="16"/>
                <w:szCs w:val="16"/>
                <w:lang w:val="es-ES"/>
              </w:rPr>
              <w:t>ACS</w:t>
            </w:r>
            <w:r w:rsidR="0035779A">
              <w:rPr>
                <w:color w:val="auto"/>
                <w:sz w:val="16"/>
                <w:szCs w:val="16"/>
                <w:lang w:val="es-ES"/>
              </w:rPr>
              <w:t>UG</w:t>
            </w:r>
            <w:r w:rsidR="001B5DA8">
              <w:rPr>
                <w:color w:val="auto"/>
                <w:sz w:val="16"/>
                <w:szCs w:val="16"/>
                <w:lang w:val="es-ES"/>
              </w:rPr>
              <w:t xml:space="preserve"> (</w:t>
            </w:r>
            <w:r w:rsidR="001B5DA8" w:rsidRPr="001B5DA8">
              <w:rPr>
                <w:b/>
                <w:bCs/>
                <w:color w:val="auto"/>
                <w:sz w:val="16"/>
                <w:szCs w:val="16"/>
                <w:lang w:val="es-ES"/>
              </w:rPr>
              <w:t>EPD02</w:t>
            </w:r>
            <w:r w:rsidR="001B5DA8">
              <w:rPr>
                <w:color w:val="auto"/>
                <w:sz w:val="16"/>
                <w:szCs w:val="16"/>
                <w:lang w:val="es-ES"/>
              </w:rPr>
              <w:t>)</w:t>
            </w:r>
            <w:r w:rsidR="001E7269">
              <w:rPr>
                <w:color w:val="auto"/>
                <w:sz w:val="16"/>
                <w:szCs w:val="16"/>
                <w:lang w:val="es-ES"/>
              </w:rPr>
              <w:t xml:space="preserve">, en las que se nos indicaba que deberíamos </w:t>
            </w:r>
            <w:r w:rsidR="00932BC8">
              <w:rPr>
                <w:color w:val="auto"/>
                <w:sz w:val="16"/>
                <w:szCs w:val="16"/>
                <w:lang w:val="es-ES"/>
              </w:rPr>
              <w:t xml:space="preserve">actualizar y establecer </w:t>
            </w:r>
            <w:r w:rsidR="00932BC8" w:rsidRPr="00932BC8">
              <w:rPr>
                <w:color w:val="auto"/>
                <w:sz w:val="16"/>
                <w:szCs w:val="16"/>
                <w:lang w:val="es-ES"/>
              </w:rPr>
              <w:t>líneas más genéricas que</w:t>
            </w:r>
            <w:r w:rsidR="00932BC8">
              <w:rPr>
                <w:color w:val="auto"/>
                <w:sz w:val="16"/>
                <w:szCs w:val="16"/>
                <w:lang w:val="es-ES"/>
              </w:rPr>
              <w:t xml:space="preserve"> englobaran los aspectos contemplados por las líneas individuales para corregir la </w:t>
            </w:r>
            <w:r w:rsidR="00412960">
              <w:rPr>
                <w:color w:val="auto"/>
                <w:sz w:val="16"/>
                <w:szCs w:val="16"/>
                <w:lang w:val="es-ES"/>
              </w:rPr>
              <w:t>desigual</w:t>
            </w:r>
            <w:r w:rsidR="00932BC8">
              <w:rPr>
                <w:color w:val="auto"/>
                <w:sz w:val="16"/>
                <w:szCs w:val="16"/>
                <w:lang w:val="es-ES"/>
              </w:rPr>
              <w:t xml:space="preserve"> distribución del alumnado</w:t>
            </w:r>
            <w:r w:rsidR="00412960">
              <w:rPr>
                <w:color w:val="auto"/>
                <w:sz w:val="16"/>
                <w:szCs w:val="16"/>
                <w:lang w:val="es-ES"/>
              </w:rPr>
              <w:t xml:space="preserve"> entre las líneas de investigación.</w:t>
            </w:r>
            <w:r w:rsidR="00412960" w:rsidRPr="0000065C">
              <w:rPr>
                <w:color w:val="auto"/>
                <w:sz w:val="16"/>
                <w:szCs w:val="16"/>
                <w:lang w:val="es-ES"/>
              </w:rPr>
              <w:t xml:space="preserve"> </w:t>
            </w:r>
            <w:r w:rsidR="00412960">
              <w:rPr>
                <w:color w:val="auto"/>
                <w:sz w:val="16"/>
                <w:szCs w:val="16"/>
                <w:lang w:val="es-ES"/>
              </w:rPr>
              <w:t>Como se ha comentado en el apartado 1.2</w:t>
            </w:r>
            <w:r w:rsidR="001D4C0A">
              <w:rPr>
                <w:color w:val="auto"/>
                <w:sz w:val="16"/>
                <w:szCs w:val="16"/>
                <w:lang w:val="es-ES"/>
              </w:rPr>
              <w:t xml:space="preserve">, </w:t>
            </w:r>
            <w:r w:rsidR="00412960" w:rsidRPr="0000065C">
              <w:rPr>
                <w:color w:val="auto"/>
                <w:sz w:val="16"/>
                <w:szCs w:val="16"/>
                <w:lang w:val="es-ES"/>
              </w:rPr>
              <w:t xml:space="preserve">en la última modificación sustancial de este año se ha reducido el número de líneas a 5, todas ellas de carácter más </w:t>
            </w:r>
            <w:r w:rsidR="00412960" w:rsidRPr="00F3010C">
              <w:rPr>
                <w:color w:val="auto"/>
                <w:sz w:val="16"/>
                <w:szCs w:val="16"/>
                <w:lang w:val="es-ES"/>
              </w:rPr>
              <w:t>general</w:t>
            </w:r>
            <w:r w:rsidR="00AC452A" w:rsidRPr="00F3010C">
              <w:rPr>
                <w:color w:val="auto"/>
                <w:sz w:val="16"/>
                <w:szCs w:val="16"/>
                <w:lang w:val="es-ES"/>
              </w:rPr>
              <w:t xml:space="preserve"> (Biotecnología Sanitaria, B. Agroalimentaria, B. ambiental, B. industrial y B. Marina).</w:t>
            </w:r>
            <w:r w:rsidR="00DD6514" w:rsidRPr="00F3010C">
              <w:rPr>
                <w:color w:val="auto"/>
                <w:sz w:val="16"/>
                <w:szCs w:val="16"/>
                <w:lang w:val="es-ES"/>
              </w:rPr>
              <w:t xml:space="preserve"> Aunque hay que tener en cuenta que las líneas de investigación son elegidas por los estudiantes en función de sus propios intereses y es difícil predecir cuales serán.</w:t>
            </w:r>
          </w:p>
          <w:p w14:paraId="118FD0C2" w14:textId="0B64F880" w:rsidR="00AF2D0C" w:rsidRPr="00F3010C" w:rsidRDefault="00AF2D0C" w:rsidP="00C569EE">
            <w:pPr>
              <w:tabs>
                <w:tab w:val="left" w:pos="1600"/>
              </w:tabs>
              <w:spacing w:line="360" w:lineRule="auto"/>
              <w:jc w:val="both"/>
              <w:rPr>
                <w:color w:val="auto"/>
                <w:sz w:val="16"/>
                <w:szCs w:val="16"/>
                <w:lang w:val="es-ES"/>
              </w:rPr>
            </w:pPr>
            <w:r w:rsidRPr="00F3010C">
              <w:rPr>
                <w:color w:val="auto"/>
                <w:sz w:val="16"/>
                <w:szCs w:val="16"/>
                <w:lang w:val="es-ES"/>
              </w:rPr>
              <w:t>CRITERIO 2</w:t>
            </w:r>
            <w:r w:rsidR="00C569EE" w:rsidRPr="00F3010C">
              <w:rPr>
                <w:color w:val="auto"/>
                <w:sz w:val="16"/>
                <w:szCs w:val="16"/>
                <w:lang w:val="es-ES"/>
              </w:rPr>
              <w:t xml:space="preserve"> WEB PROPIA</w:t>
            </w:r>
          </w:p>
          <w:p w14:paraId="2CDE466A" w14:textId="69AA0926" w:rsidR="007475F3" w:rsidRPr="00F3010C" w:rsidRDefault="007475F3" w:rsidP="007475F3">
            <w:pPr>
              <w:spacing w:line="360" w:lineRule="auto"/>
              <w:jc w:val="both"/>
              <w:rPr>
                <w:color w:val="auto"/>
                <w:sz w:val="16"/>
                <w:szCs w:val="16"/>
                <w:lang w:val="es-ES"/>
              </w:rPr>
            </w:pPr>
            <w:r w:rsidRPr="00F3010C">
              <w:rPr>
                <w:color w:val="auto"/>
                <w:sz w:val="16"/>
                <w:szCs w:val="16"/>
                <w:lang w:val="es-ES"/>
              </w:rPr>
              <w:t>La satisfacción del estudiantado con la información pública es, en general, positiva. En la UVigo se observó una evolución favorable entre los cursos 2016/17 y 2017/18, alcanzando puntuaciones de hasta 4 sobre 5. En el caso de la UDC, los niveles de satisfacción fueron más bajos en el curso 2018/19, situándose entre 2,3 y 2,6 sobre 5. En el curso 2023/24, los estudiantes de primer año —a pesar de una baja participación en las encuestas (13 %)— valoraron con un 4 la información pública disponible en la web, puntuación que se mantiene entre el alumnado de tercer año, con una participación más elevada (50 %).</w:t>
            </w:r>
          </w:p>
          <w:p w14:paraId="33211028" w14:textId="6640295F" w:rsidR="007475F3" w:rsidRPr="00F3010C" w:rsidRDefault="007475F3" w:rsidP="007475F3">
            <w:pPr>
              <w:spacing w:line="360" w:lineRule="auto"/>
              <w:jc w:val="both"/>
              <w:rPr>
                <w:color w:val="auto"/>
                <w:sz w:val="16"/>
                <w:szCs w:val="16"/>
                <w:lang w:val="es-ES"/>
              </w:rPr>
            </w:pPr>
            <w:r w:rsidRPr="00F3010C">
              <w:rPr>
                <w:color w:val="auto"/>
                <w:sz w:val="16"/>
                <w:szCs w:val="16"/>
                <w:lang w:val="es-ES"/>
              </w:rPr>
              <w:t>En respuesta a las recomendaciones recibidas y con el objetivo de mejorar la accesibilidad y la utilidad de la información pública, el programa se compromete a llevar a cabo una acción de mejora en el Criterio 2, consistente en modificar el formato de presentación de la información, sustituyendo los documentos en PDF por contenidos integrados directamente en la página web. Además, se completará la información disponible en la web propia del programa para garantizar el cumplimiento de lo establecido en el Anexo II de la Guía de acreditación de la ACSUG. Esto incluye información sobre complementos formativos, programas de movilidad, informes de evaluación del título e indicadores de calidad del programa. Asimismo, se reforzará la información relativa a las líneas de investigación, ampliando los contenidos y detalles sobre las mismas.</w:t>
            </w:r>
          </w:p>
          <w:p w14:paraId="74CF90A7" w14:textId="5FB1629D" w:rsidR="007D7BC6" w:rsidRPr="00F3010C" w:rsidRDefault="007D7BC6" w:rsidP="004E2074">
            <w:pPr>
              <w:spacing w:line="360" w:lineRule="auto"/>
              <w:jc w:val="both"/>
              <w:rPr>
                <w:color w:val="auto"/>
                <w:sz w:val="16"/>
                <w:szCs w:val="16"/>
                <w:lang w:val="es-ES"/>
              </w:rPr>
            </w:pPr>
            <w:r w:rsidRPr="00F3010C">
              <w:rPr>
                <w:color w:val="auto"/>
                <w:sz w:val="16"/>
                <w:szCs w:val="16"/>
                <w:lang w:val="es-ES"/>
              </w:rPr>
              <w:t>CRITERIO 3</w:t>
            </w:r>
            <w:r w:rsidR="00082F3B" w:rsidRPr="00F3010C">
              <w:rPr>
                <w:color w:val="auto"/>
                <w:sz w:val="16"/>
                <w:szCs w:val="16"/>
                <w:lang w:val="es-ES"/>
              </w:rPr>
              <w:t xml:space="preserve"> SIGC</w:t>
            </w:r>
          </w:p>
          <w:p w14:paraId="257AF30B" w14:textId="7A66C42E" w:rsidR="0094494F" w:rsidRPr="0094494F" w:rsidRDefault="00B26E93" w:rsidP="0094494F">
            <w:pPr>
              <w:spacing w:line="360" w:lineRule="auto"/>
              <w:jc w:val="both"/>
              <w:rPr>
                <w:color w:val="auto"/>
                <w:sz w:val="16"/>
                <w:szCs w:val="16"/>
                <w:lang w:val="es-ES"/>
              </w:rPr>
            </w:pPr>
            <w:r>
              <w:rPr>
                <w:color w:val="auto"/>
                <w:sz w:val="16"/>
                <w:szCs w:val="16"/>
                <w:lang w:val="es-ES"/>
              </w:rPr>
              <w:t xml:space="preserve">En la UVIGO se </w:t>
            </w:r>
            <w:r w:rsidR="0094494F" w:rsidRPr="0094494F">
              <w:rPr>
                <w:color w:val="auto"/>
                <w:sz w:val="16"/>
                <w:szCs w:val="16"/>
                <w:lang w:val="es-ES"/>
              </w:rPr>
              <w:t>ha avanzado en la implementación de las recomendaciones recogidas en el informe de verificación y los informes de seguimiento relativos a la medición de la satisfacción de los distintos grupos de interés del programa</w:t>
            </w:r>
            <w:r w:rsidR="00F90F8A">
              <w:rPr>
                <w:color w:val="auto"/>
                <w:sz w:val="16"/>
                <w:szCs w:val="16"/>
                <w:lang w:val="es-ES"/>
              </w:rPr>
              <w:t xml:space="preserve"> desde el curso 2017/2018</w:t>
            </w:r>
            <w:r w:rsidR="00B64666">
              <w:rPr>
                <w:color w:val="auto"/>
                <w:sz w:val="16"/>
                <w:szCs w:val="16"/>
                <w:lang w:val="es-ES"/>
              </w:rPr>
              <w:t xml:space="preserve"> (</w:t>
            </w:r>
            <w:r w:rsidR="00B64666" w:rsidRPr="00B64666">
              <w:rPr>
                <w:b/>
                <w:bCs/>
                <w:color w:val="auto"/>
                <w:sz w:val="16"/>
                <w:szCs w:val="16"/>
                <w:lang w:val="es-ES"/>
              </w:rPr>
              <w:t>IPD19</w:t>
            </w:r>
            <w:r w:rsidR="00B64666">
              <w:rPr>
                <w:color w:val="auto"/>
                <w:sz w:val="16"/>
                <w:szCs w:val="16"/>
                <w:lang w:val="es-ES"/>
              </w:rPr>
              <w:t>)</w:t>
            </w:r>
            <w:r w:rsidR="0094494F" w:rsidRPr="0094494F">
              <w:rPr>
                <w:color w:val="auto"/>
                <w:sz w:val="16"/>
                <w:szCs w:val="16"/>
                <w:lang w:val="es-ES"/>
              </w:rPr>
              <w:t>. En concreto, se han llevado a cabo varias acciones para extender la recogida de datos a todos los colectivos implicados, incluyendo alumnado de primer y tercer año, profesorado y, de forma más reciente, Personal de Administración y Servicios (PAS), tal como se recomendaba.</w:t>
            </w:r>
          </w:p>
          <w:p w14:paraId="78CAA723" w14:textId="03ACDA42" w:rsidR="0094494F" w:rsidRPr="0094494F" w:rsidRDefault="0094494F" w:rsidP="0094494F">
            <w:pPr>
              <w:spacing w:line="360" w:lineRule="auto"/>
              <w:jc w:val="both"/>
              <w:rPr>
                <w:color w:val="auto"/>
                <w:sz w:val="16"/>
                <w:szCs w:val="16"/>
                <w:lang w:val="es-ES"/>
              </w:rPr>
            </w:pPr>
            <w:r w:rsidRPr="0094494F">
              <w:rPr>
                <w:color w:val="auto"/>
                <w:sz w:val="16"/>
                <w:szCs w:val="16"/>
                <w:lang w:val="es-ES"/>
              </w:rPr>
              <w:t>En relación con el alumnado, se observa una progresiva consolidación de la recogida de opiniones, especialmente a partir del curso 2020/2021, coincidiendo con la implantación del modelo único de encuestas en las universidades del SUG. En los últimos cuatro cursos se ha logrado una participación destacable del alumnado de primer año, con un máximo del 75 % en 2021/2022, aunque en el curso 2023/2024 esta participación ha descendido al 12,5 %, por lo que se considera prioritario reforzar los mecanismos de implicación. Los resultados de satisfacción del alumnado de primer año muestran una tendencia ascendente, alcanzando una valoración media de 4,83 sobre 5 en el curso 2023/2024</w:t>
            </w:r>
            <w:r w:rsidR="0023266C">
              <w:rPr>
                <w:color w:val="auto"/>
                <w:sz w:val="16"/>
                <w:szCs w:val="16"/>
                <w:lang w:val="es-ES"/>
              </w:rPr>
              <w:t xml:space="preserve"> (</w:t>
            </w:r>
            <w:r w:rsidR="0023266C" w:rsidRPr="0023266C">
              <w:rPr>
                <w:b/>
                <w:bCs/>
                <w:color w:val="auto"/>
                <w:sz w:val="16"/>
                <w:szCs w:val="16"/>
                <w:lang w:val="es-ES"/>
              </w:rPr>
              <w:t>IPD19</w:t>
            </w:r>
            <w:r w:rsidR="0023266C">
              <w:rPr>
                <w:color w:val="auto"/>
                <w:sz w:val="16"/>
                <w:szCs w:val="16"/>
                <w:lang w:val="es-ES"/>
              </w:rPr>
              <w:t xml:space="preserve">), lo que indica </w:t>
            </w:r>
            <w:r w:rsidR="00C60362">
              <w:rPr>
                <w:color w:val="auto"/>
                <w:sz w:val="16"/>
                <w:szCs w:val="16"/>
                <w:lang w:val="es-ES"/>
              </w:rPr>
              <w:t>que las mejoras realizadas en el programa de doctorado son reconocidas por el alumnado</w:t>
            </w:r>
            <w:r w:rsidRPr="0094494F">
              <w:rPr>
                <w:color w:val="auto"/>
                <w:sz w:val="16"/>
                <w:szCs w:val="16"/>
                <w:lang w:val="es-ES"/>
              </w:rPr>
              <w:t>.</w:t>
            </w:r>
          </w:p>
          <w:p w14:paraId="117AE81F" w14:textId="3DF8C175" w:rsidR="0094494F" w:rsidRPr="0094494F" w:rsidRDefault="0094494F" w:rsidP="0094494F">
            <w:pPr>
              <w:spacing w:line="360" w:lineRule="auto"/>
              <w:jc w:val="both"/>
              <w:rPr>
                <w:color w:val="auto"/>
                <w:sz w:val="16"/>
                <w:szCs w:val="16"/>
                <w:lang w:val="es-ES"/>
              </w:rPr>
            </w:pPr>
            <w:r w:rsidRPr="0094494F">
              <w:rPr>
                <w:color w:val="auto"/>
                <w:sz w:val="16"/>
                <w:szCs w:val="16"/>
                <w:lang w:val="es-ES"/>
              </w:rPr>
              <w:t>El alumnado de tercer año ha presentado niveles de participación más estables desde 2020/2021, con tasas en torno al 50-62 %, y resultados de satisfacción que, aunque variables, también reflejan una mejora en el último curso (4,24 en 2023/2024 frente al mínimo de 3,02 en 2022/2023</w:t>
            </w:r>
            <w:r w:rsidR="00647C92">
              <w:rPr>
                <w:color w:val="auto"/>
                <w:sz w:val="16"/>
                <w:szCs w:val="16"/>
                <w:lang w:val="es-ES"/>
              </w:rPr>
              <w:t xml:space="preserve">; </w:t>
            </w:r>
            <w:r w:rsidR="00647C92" w:rsidRPr="00647C92">
              <w:rPr>
                <w:b/>
                <w:bCs/>
                <w:color w:val="auto"/>
                <w:sz w:val="16"/>
                <w:szCs w:val="16"/>
                <w:lang w:val="es-ES"/>
              </w:rPr>
              <w:t>IPD19</w:t>
            </w:r>
            <w:r w:rsidRPr="0094494F">
              <w:rPr>
                <w:color w:val="auto"/>
                <w:sz w:val="16"/>
                <w:szCs w:val="16"/>
                <w:lang w:val="es-ES"/>
              </w:rPr>
              <w:t>).</w:t>
            </w:r>
          </w:p>
          <w:p w14:paraId="3327B139" w14:textId="72714448" w:rsidR="0094494F" w:rsidRPr="0094494F" w:rsidRDefault="0094494F" w:rsidP="0094494F">
            <w:pPr>
              <w:spacing w:line="360" w:lineRule="auto"/>
              <w:jc w:val="both"/>
              <w:rPr>
                <w:color w:val="auto"/>
                <w:sz w:val="16"/>
                <w:szCs w:val="16"/>
                <w:lang w:val="es-ES"/>
              </w:rPr>
            </w:pPr>
            <w:r w:rsidRPr="0094494F">
              <w:rPr>
                <w:color w:val="auto"/>
                <w:sz w:val="16"/>
                <w:szCs w:val="16"/>
                <w:lang w:val="es-ES"/>
              </w:rPr>
              <w:t xml:space="preserve">Respecto al profesorado, se han realizado esfuerzos por incrementar su participación, si bien esta ha disminuido en los últimos cursos (del 53,33 % en 2020/2021 al 33,85 % en 2023/2024). No obstante, los </w:t>
            </w:r>
            <w:r w:rsidRPr="0094494F">
              <w:rPr>
                <w:color w:val="auto"/>
                <w:sz w:val="16"/>
                <w:szCs w:val="16"/>
                <w:lang w:val="es-ES"/>
              </w:rPr>
              <w:lastRenderedPageBreak/>
              <w:t>niveles de satisfacción se han mantenido elevados, superando los 4 puntos en todas las ediciones con datos disponibles</w:t>
            </w:r>
            <w:r w:rsidR="00D35229">
              <w:rPr>
                <w:color w:val="auto"/>
                <w:sz w:val="16"/>
                <w:szCs w:val="16"/>
                <w:lang w:val="es-ES"/>
              </w:rPr>
              <w:t xml:space="preserve"> (</w:t>
            </w:r>
            <w:r w:rsidR="00D35229" w:rsidRPr="0023266C">
              <w:rPr>
                <w:b/>
                <w:bCs/>
                <w:color w:val="auto"/>
                <w:sz w:val="16"/>
                <w:szCs w:val="16"/>
                <w:lang w:val="es-ES"/>
              </w:rPr>
              <w:t>IPD19</w:t>
            </w:r>
            <w:r w:rsidR="00D35229">
              <w:rPr>
                <w:color w:val="auto"/>
                <w:sz w:val="16"/>
                <w:szCs w:val="16"/>
                <w:lang w:val="es-ES"/>
              </w:rPr>
              <w:t>).</w:t>
            </w:r>
          </w:p>
          <w:p w14:paraId="14C6A7E2" w14:textId="6CEC6119" w:rsidR="0094494F" w:rsidRDefault="0094494F" w:rsidP="0094494F">
            <w:pPr>
              <w:spacing w:line="360" w:lineRule="auto"/>
              <w:jc w:val="both"/>
              <w:rPr>
                <w:color w:val="auto"/>
                <w:sz w:val="16"/>
                <w:szCs w:val="16"/>
                <w:lang w:val="es-ES"/>
              </w:rPr>
            </w:pPr>
            <w:r w:rsidRPr="0094494F">
              <w:rPr>
                <w:color w:val="auto"/>
                <w:sz w:val="16"/>
                <w:szCs w:val="16"/>
                <w:lang w:val="es-ES"/>
              </w:rPr>
              <w:t xml:space="preserve">En cuanto al PAS, en el curso 2020/2021 se logró recoger su opinión con una participación del 33,33 % y un resultado medio de satisfacción de 3,67. </w:t>
            </w:r>
            <w:r w:rsidR="000F1999" w:rsidRPr="000F1999">
              <w:rPr>
                <w:color w:val="auto"/>
                <w:sz w:val="16"/>
                <w:szCs w:val="16"/>
                <w:lang w:val="es-ES"/>
              </w:rPr>
              <w:t xml:space="preserve">Aunque esta recogida no se ha repetido en cursos posteriores, se considera una experiencia positiva y será necesario diseñar nuevas estrategias que garanticen su inclusión de forma sostenida. La falta de respuesta podría estar relacionada con los frecuentes cambios de puesto del </w:t>
            </w:r>
            <w:r w:rsidR="000F1999">
              <w:rPr>
                <w:color w:val="auto"/>
                <w:sz w:val="16"/>
                <w:szCs w:val="16"/>
                <w:lang w:val="es-ES"/>
              </w:rPr>
              <w:t>PAS</w:t>
            </w:r>
            <w:r w:rsidR="000F1999" w:rsidRPr="000F1999">
              <w:rPr>
                <w:color w:val="auto"/>
                <w:sz w:val="16"/>
                <w:szCs w:val="16"/>
                <w:lang w:val="es-ES"/>
              </w:rPr>
              <w:t xml:space="preserve"> en los últimos años, lo que ha generado rotaciones que dificultan su implicación en este tipo de encuestas. Parte del personal se ha incorporado recientemente a sus nuevas funciones y puede no sentirse motivado o suficientemente informado para participar.</w:t>
            </w:r>
          </w:p>
          <w:p w14:paraId="1A38283E" w14:textId="059D4DCE" w:rsidR="005870B2" w:rsidRDefault="005870B2" w:rsidP="0094494F">
            <w:pPr>
              <w:spacing w:line="360" w:lineRule="auto"/>
              <w:jc w:val="both"/>
              <w:rPr>
                <w:color w:val="auto"/>
                <w:sz w:val="16"/>
                <w:szCs w:val="16"/>
                <w:lang w:val="es-ES"/>
              </w:rPr>
            </w:pPr>
            <w:r w:rsidRPr="005870B2">
              <w:rPr>
                <w:color w:val="auto"/>
                <w:sz w:val="16"/>
                <w:szCs w:val="16"/>
                <w:lang w:val="es-ES"/>
              </w:rPr>
              <w:t>En el caso de la Universidade da Coruña (UDC), cuyo Sistema de Garantía de Calidad funciona de forma independiente, solo se dispone de resultados desde el curso 2020/2021. Desde entonces, se ha mantenido una recogida regular de datos de satisfacción de los principales grupos de interés. Los resultados obtenidos han sido estables y positivos, con valoraciones generales iguales o superiores a 4 sobre 5 en alumnado y profesorado. En particular, el alumnado de primer año ha mantenido valoraciones elevadas (entre 4,10 y 4,40), y el alumnado de tercer año ha mejorado ligeramente en el curso 2023/2024. El profesorado ha mantenido una satisfacción constante, aunque con una leve caída en la participación. En 2022/2023 se recogió también la opinión del PAS, con una participación del 43 % y una valoración de 3,00, lo que representa un paso positivo hacia la inclusión de todos los colectivos implicados en el programa</w:t>
            </w:r>
            <w:r w:rsidR="004A78EB">
              <w:rPr>
                <w:color w:val="auto"/>
                <w:sz w:val="16"/>
                <w:szCs w:val="16"/>
                <w:lang w:val="es-ES"/>
              </w:rPr>
              <w:t xml:space="preserve"> (</w:t>
            </w:r>
            <w:r w:rsidR="004A78EB" w:rsidRPr="004A78EB">
              <w:rPr>
                <w:b/>
                <w:bCs/>
                <w:color w:val="auto"/>
                <w:sz w:val="16"/>
                <w:szCs w:val="16"/>
                <w:lang w:val="es-ES"/>
              </w:rPr>
              <w:t>IPD19</w:t>
            </w:r>
            <w:r w:rsidR="004A78EB">
              <w:rPr>
                <w:color w:val="auto"/>
                <w:sz w:val="16"/>
                <w:szCs w:val="16"/>
                <w:lang w:val="es-ES"/>
              </w:rPr>
              <w:t>).</w:t>
            </w:r>
          </w:p>
          <w:p w14:paraId="194F114B" w14:textId="77777777" w:rsidR="00787967" w:rsidRDefault="00787967" w:rsidP="0094494F">
            <w:pPr>
              <w:spacing w:line="360" w:lineRule="auto"/>
              <w:jc w:val="both"/>
              <w:rPr>
                <w:color w:val="auto"/>
                <w:sz w:val="16"/>
                <w:szCs w:val="16"/>
                <w:lang w:val="es-ES"/>
              </w:rPr>
            </w:pPr>
          </w:p>
          <w:p w14:paraId="67153CDF" w14:textId="07E375FF" w:rsidR="00EE037E" w:rsidRPr="00EE037E" w:rsidRDefault="00EE037E" w:rsidP="00EE037E">
            <w:pPr>
              <w:spacing w:line="360" w:lineRule="auto"/>
              <w:jc w:val="both"/>
              <w:rPr>
                <w:color w:val="auto"/>
                <w:sz w:val="16"/>
                <w:szCs w:val="16"/>
                <w:lang w:val="es-ES"/>
              </w:rPr>
            </w:pPr>
            <w:r w:rsidRPr="00EE037E">
              <w:rPr>
                <w:color w:val="auto"/>
                <w:sz w:val="16"/>
                <w:szCs w:val="16"/>
                <w:lang w:val="es-ES"/>
              </w:rPr>
              <w:t xml:space="preserve">En cuanto </w:t>
            </w:r>
            <w:r>
              <w:rPr>
                <w:color w:val="auto"/>
                <w:sz w:val="16"/>
                <w:szCs w:val="16"/>
                <w:lang w:val="es-ES"/>
              </w:rPr>
              <w:t>a las encuestas de satisfacción realizadas a</w:t>
            </w:r>
            <w:r w:rsidRPr="00EE037E">
              <w:rPr>
                <w:color w:val="auto"/>
                <w:sz w:val="16"/>
                <w:szCs w:val="16"/>
                <w:lang w:val="es-ES"/>
              </w:rPr>
              <w:t xml:space="preserve"> los egresados</w:t>
            </w:r>
            <w:r w:rsidR="0095115E">
              <w:rPr>
                <w:color w:val="auto"/>
                <w:sz w:val="16"/>
                <w:szCs w:val="16"/>
                <w:lang w:val="es-ES"/>
              </w:rPr>
              <w:t xml:space="preserve"> de la UVigo</w:t>
            </w:r>
            <w:r w:rsidRPr="00EE037E">
              <w:rPr>
                <w:color w:val="auto"/>
                <w:sz w:val="16"/>
                <w:szCs w:val="16"/>
                <w:lang w:val="es-ES"/>
              </w:rPr>
              <w:t>,</w:t>
            </w:r>
            <w:r>
              <w:rPr>
                <w:color w:val="auto"/>
                <w:sz w:val="16"/>
                <w:szCs w:val="16"/>
                <w:lang w:val="es-ES"/>
              </w:rPr>
              <w:t xml:space="preserve"> </w:t>
            </w:r>
            <w:r w:rsidRPr="00EE037E">
              <w:rPr>
                <w:color w:val="auto"/>
                <w:sz w:val="16"/>
                <w:szCs w:val="16"/>
                <w:lang w:val="es-ES"/>
              </w:rPr>
              <w:t>se ha</w:t>
            </w:r>
            <w:r w:rsidR="00E744C2">
              <w:rPr>
                <w:color w:val="auto"/>
                <w:sz w:val="16"/>
                <w:szCs w:val="16"/>
                <w:lang w:val="es-ES"/>
              </w:rPr>
              <w:t xml:space="preserve"> i</w:t>
            </w:r>
            <w:r w:rsidRPr="00EE037E">
              <w:rPr>
                <w:color w:val="auto"/>
                <w:sz w:val="16"/>
                <w:szCs w:val="16"/>
                <w:lang w:val="es-ES"/>
              </w:rPr>
              <w:t>n</w:t>
            </w:r>
            <w:r w:rsidR="00E744C2">
              <w:rPr>
                <w:color w:val="auto"/>
                <w:sz w:val="16"/>
                <w:szCs w:val="16"/>
                <w:lang w:val="es-ES"/>
              </w:rPr>
              <w:t>iciado la</w:t>
            </w:r>
            <w:r w:rsidRPr="00EE037E">
              <w:rPr>
                <w:color w:val="auto"/>
                <w:sz w:val="16"/>
                <w:szCs w:val="16"/>
                <w:lang w:val="es-ES"/>
              </w:rPr>
              <w:t xml:space="preserve"> recogid</w:t>
            </w:r>
            <w:r w:rsidR="00E744C2">
              <w:rPr>
                <w:color w:val="auto"/>
                <w:sz w:val="16"/>
                <w:szCs w:val="16"/>
                <w:lang w:val="es-ES"/>
              </w:rPr>
              <w:t>a de</w:t>
            </w:r>
            <w:r w:rsidRPr="00EE037E">
              <w:rPr>
                <w:color w:val="auto"/>
                <w:sz w:val="16"/>
                <w:szCs w:val="16"/>
                <w:lang w:val="es-ES"/>
              </w:rPr>
              <w:t xml:space="preserve"> datos de empleabilidad y satisfacción en el curso 2020/2021,</w:t>
            </w:r>
            <w:r w:rsidR="00D11B29">
              <w:rPr>
                <w:color w:val="auto"/>
                <w:sz w:val="16"/>
                <w:szCs w:val="16"/>
                <w:lang w:val="es-ES"/>
              </w:rPr>
              <w:t xml:space="preserve"> y </w:t>
            </w:r>
            <w:r w:rsidR="00B511EE">
              <w:rPr>
                <w:color w:val="auto"/>
                <w:sz w:val="16"/>
                <w:szCs w:val="16"/>
                <w:lang w:val="es-ES"/>
              </w:rPr>
              <w:t>c</w:t>
            </w:r>
            <w:r w:rsidR="00B511EE" w:rsidRPr="00B511EE">
              <w:rPr>
                <w:color w:val="auto"/>
                <w:sz w:val="16"/>
                <w:szCs w:val="16"/>
                <w:lang w:val="es-ES"/>
              </w:rPr>
              <w:t>omo se indica en el ap</w:t>
            </w:r>
            <w:r w:rsidR="00B511EE">
              <w:rPr>
                <w:color w:val="auto"/>
                <w:sz w:val="16"/>
                <w:szCs w:val="16"/>
                <w:lang w:val="es-ES"/>
              </w:rPr>
              <w:t>arta</w:t>
            </w:r>
            <w:r w:rsidR="00B511EE" w:rsidRPr="00B511EE">
              <w:rPr>
                <w:color w:val="auto"/>
                <w:sz w:val="16"/>
                <w:szCs w:val="16"/>
                <w:lang w:val="es-ES"/>
              </w:rPr>
              <w:t>do 6.5, a partir del curso 2020/2021 se dispondrá de información anual para egresados de doctorado</w:t>
            </w:r>
            <w:r w:rsidR="00F76A00" w:rsidRPr="00F76A00">
              <w:rPr>
                <w:color w:val="auto"/>
                <w:sz w:val="16"/>
                <w:szCs w:val="16"/>
                <w:lang w:val="es-ES"/>
              </w:rPr>
              <w:t>.</w:t>
            </w:r>
            <w:r w:rsidRPr="00EE037E">
              <w:rPr>
                <w:color w:val="auto"/>
                <w:sz w:val="16"/>
                <w:szCs w:val="16"/>
                <w:lang w:val="es-ES"/>
              </w:rPr>
              <w:t xml:space="preserve"> </w:t>
            </w:r>
            <w:r w:rsidR="00853C30">
              <w:rPr>
                <w:color w:val="auto"/>
                <w:sz w:val="16"/>
                <w:szCs w:val="16"/>
                <w:lang w:val="es-ES"/>
              </w:rPr>
              <w:t xml:space="preserve">En dicho curso, </w:t>
            </w:r>
            <w:r w:rsidR="003361E1" w:rsidRPr="003361E1">
              <w:rPr>
                <w:color w:val="auto"/>
                <w:sz w:val="16"/>
                <w:szCs w:val="16"/>
                <w:lang w:val="es-ES"/>
              </w:rPr>
              <w:t>se alcanzó una participación del 100 % en el ámbito del programa de doctorado</w:t>
            </w:r>
            <w:r w:rsidR="004729D7">
              <w:rPr>
                <w:color w:val="auto"/>
                <w:sz w:val="16"/>
                <w:szCs w:val="16"/>
                <w:lang w:val="es-ES"/>
              </w:rPr>
              <w:t xml:space="preserve">, </w:t>
            </w:r>
            <w:r w:rsidR="002F62B7">
              <w:rPr>
                <w:color w:val="auto"/>
                <w:sz w:val="16"/>
                <w:szCs w:val="16"/>
                <w:lang w:val="es-ES"/>
              </w:rPr>
              <w:t xml:space="preserve">frente al </w:t>
            </w:r>
            <w:r w:rsidR="003361E1" w:rsidRPr="003361E1">
              <w:rPr>
                <w:color w:val="auto"/>
                <w:sz w:val="16"/>
                <w:szCs w:val="16"/>
                <w:lang w:val="es-ES"/>
              </w:rPr>
              <w:t xml:space="preserve">62 % </w:t>
            </w:r>
            <w:r w:rsidR="002F62B7">
              <w:rPr>
                <w:color w:val="auto"/>
                <w:sz w:val="16"/>
                <w:szCs w:val="16"/>
                <w:lang w:val="es-ES"/>
              </w:rPr>
              <w:t>de la media de los programas de la UVigo</w:t>
            </w:r>
            <w:r w:rsidR="003361E1" w:rsidRPr="003361E1">
              <w:rPr>
                <w:color w:val="auto"/>
                <w:sz w:val="16"/>
                <w:szCs w:val="16"/>
                <w:lang w:val="es-ES"/>
              </w:rPr>
              <w:t xml:space="preserve">. La tasa de ocupación </w:t>
            </w:r>
            <w:r w:rsidR="004729D7">
              <w:rPr>
                <w:color w:val="auto"/>
                <w:sz w:val="16"/>
                <w:szCs w:val="16"/>
                <w:lang w:val="es-ES"/>
              </w:rPr>
              <w:t>de los egresados</w:t>
            </w:r>
            <w:r w:rsidR="00FA173F">
              <w:rPr>
                <w:color w:val="auto"/>
                <w:sz w:val="16"/>
                <w:szCs w:val="16"/>
                <w:lang w:val="es-ES"/>
              </w:rPr>
              <w:t xml:space="preserve"> del programa</w:t>
            </w:r>
            <w:r w:rsidR="004729D7">
              <w:rPr>
                <w:color w:val="auto"/>
                <w:sz w:val="16"/>
                <w:szCs w:val="16"/>
                <w:lang w:val="es-ES"/>
              </w:rPr>
              <w:t xml:space="preserve"> </w:t>
            </w:r>
            <w:r w:rsidR="003361E1" w:rsidRPr="003361E1">
              <w:rPr>
                <w:color w:val="auto"/>
                <w:sz w:val="16"/>
                <w:szCs w:val="16"/>
                <w:lang w:val="es-ES"/>
              </w:rPr>
              <w:t>fue del 100 %</w:t>
            </w:r>
            <w:r w:rsidR="00295E76">
              <w:rPr>
                <w:color w:val="auto"/>
                <w:sz w:val="16"/>
                <w:szCs w:val="16"/>
                <w:lang w:val="es-ES"/>
              </w:rPr>
              <w:t>, un 5 % más elevado que</w:t>
            </w:r>
            <w:r w:rsidR="004729D7">
              <w:rPr>
                <w:color w:val="auto"/>
                <w:sz w:val="16"/>
                <w:szCs w:val="16"/>
                <w:lang w:val="es-ES"/>
              </w:rPr>
              <w:t xml:space="preserve"> el conjunto de la</w:t>
            </w:r>
            <w:r w:rsidR="003361E1" w:rsidRPr="003361E1">
              <w:rPr>
                <w:color w:val="auto"/>
                <w:sz w:val="16"/>
                <w:szCs w:val="16"/>
                <w:lang w:val="es-ES"/>
              </w:rPr>
              <w:t xml:space="preserve"> UVigo</w:t>
            </w:r>
            <w:r w:rsidR="00295E76">
              <w:rPr>
                <w:color w:val="auto"/>
                <w:sz w:val="16"/>
                <w:szCs w:val="16"/>
                <w:lang w:val="es-ES"/>
              </w:rPr>
              <w:t xml:space="preserve"> (</w:t>
            </w:r>
            <w:r w:rsidR="00295E76" w:rsidRPr="00295E76">
              <w:rPr>
                <w:b/>
                <w:bCs/>
                <w:color w:val="auto"/>
                <w:sz w:val="16"/>
                <w:szCs w:val="16"/>
                <w:lang w:val="es-ES"/>
              </w:rPr>
              <w:t>IPD20</w:t>
            </w:r>
            <w:r w:rsidR="00295E76">
              <w:rPr>
                <w:color w:val="auto"/>
                <w:sz w:val="16"/>
                <w:szCs w:val="16"/>
                <w:lang w:val="es-ES"/>
              </w:rPr>
              <w:t>)</w:t>
            </w:r>
            <w:r w:rsidR="003361E1" w:rsidRPr="003361E1">
              <w:rPr>
                <w:color w:val="auto"/>
                <w:sz w:val="16"/>
                <w:szCs w:val="16"/>
                <w:lang w:val="es-ES"/>
              </w:rPr>
              <w:t>. Asimismo, el 100 % de los egresados del programa desempeñaban un trabajo relacionado con el contenido del doctorado, mientras que en el conjunto de la UVigo este valor fue del 51,43 %, lo que evidencia una alta adecuación formativa del programa</w:t>
            </w:r>
            <w:r w:rsidR="00AD5494">
              <w:rPr>
                <w:color w:val="auto"/>
                <w:sz w:val="16"/>
                <w:szCs w:val="16"/>
                <w:lang w:val="es-ES"/>
              </w:rPr>
              <w:t xml:space="preserve"> </w:t>
            </w:r>
            <w:r w:rsidR="00AB5852">
              <w:rPr>
                <w:color w:val="auto"/>
                <w:sz w:val="16"/>
                <w:szCs w:val="16"/>
                <w:lang w:val="es-ES"/>
              </w:rPr>
              <w:t>(</w:t>
            </w:r>
            <w:r w:rsidR="00AB5852" w:rsidRPr="00295E76">
              <w:rPr>
                <w:b/>
                <w:bCs/>
                <w:color w:val="auto"/>
                <w:sz w:val="16"/>
                <w:szCs w:val="16"/>
                <w:lang w:val="es-ES"/>
              </w:rPr>
              <w:t>IPD20</w:t>
            </w:r>
            <w:r w:rsidR="00AB5852">
              <w:rPr>
                <w:color w:val="auto"/>
                <w:sz w:val="16"/>
                <w:szCs w:val="16"/>
                <w:lang w:val="es-ES"/>
              </w:rPr>
              <w:t>)</w:t>
            </w:r>
            <w:r w:rsidR="00AB5852" w:rsidRPr="003361E1">
              <w:rPr>
                <w:color w:val="auto"/>
                <w:sz w:val="16"/>
                <w:szCs w:val="16"/>
                <w:lang w:val="es-ES"/>
              </w:rPr>
              <w:t>.</w:t>
            </w:r>
          </w:p>
          <w:p w14:paraId="1E1A075C" w14:textId="25F8FA2F" w:rsidR="003A41FC" w:rsidRDefault="00EE037E" w:rsidP="006974FD">
            <w:pPr>
              <w:spacing w:line="360" w:lineRule="auto"/>
              <w:jc w:val="both"/>
              <w:rPr>
                <w:color w:val="auto"/>
                <w:sz w:val="16"/>
                <w:szCs w:val="16"/>
                <w:lang w:val="es-ES"/>
              </w:rPr>
            </w:pPr>
            <w:r w:rsidRPr="00EE037E">
              <w:rPr>
                <w:color w:val="auto"/>
                <w:sz w:val="16"/>
                <w:szCs w:val="16"/>
                <w:lang w:val="es-ES"/>
              </w:rPr>
              <w:t xml:space="preserve">En cuanto </w:t>
            </w:r>
            <w:r w:rsidR="00AD5494">
              <w:rPr>
                <w:color w:val="auto"/>
                <w:sz w:val="16"/>
                <w:szCs w:val="16"/>
                <w:lang w:val="es-ES"/>
              </w:rPr>
              <w:t>a</w:t>
            </w:r>
            <w:r w:rsidRPr="00EE037E">
              <w:rPr>
                <w:color w:val="auto"/>
                <w:sz w:val="16"/>
                <w:szCs w:val="16"/>
                <w:lang w:val="es-ES"/>
              </w:rPr>
              <w:t xml:space="preserve"> los resultados </w:t>
            </w:r>
            <w:r w:rsidR="00AD5494">
              <w:rPr>
                <w:color w:val="auto"/>
                <w:sz w:val="16"/>
                <w:szCs w:val="16"/>
                <w:lang w:val="es-ES"/>
              </w:rPr>
              <w:t xml:space="preserve">de satisfacción </w:t>
            </w:r>
            <w:r w:rsidRPr="00EE037E">
              <w:rPr>
                <w:color w:val="auto"/>
                <w:sz w:val="16"/>
                <w:szCs w:val="16"/>
                <w:lang w:val="es-ES"/>
              </w:rPr>
              <w:t>del programa fueron, en general, superiores a los del conjunto de programas de doctorado de la UVigo. Se destacaron puntuaciones altas en ítems como la capacitación para la carrera investigadora (4,40 frente a 4,01), la relación del trabajo con el PD (4,00 frente a 3,76). Aunque en algunos aspectos como la adquisición de competencias o la recomendación del programa las valoraciones fueron algo inferiores a la media de UVigo, los resultados globales reflejan una percepción positiva de los egresados</w:t>
            </w:r>
            <w:r w:rsidR="00785A15">
              <w:rPr>
                <w:color w:val="auto"/>
                <w:sz w:val="16"/>
                <w:szCs w:val="16"/>
                <w:lang w:val="es-ES"/>
              </w:rPr>
              <w:t xml:space="preserve"> (</w:t>
            </w:r>
            <w:r w:rsidR="00785A15" w:rsidRPr="00295E76">
              <w:rPr>
                <w:b/>
                <w:bCs/>
                <w:color w:val="auto"/>
                <w:sz w:val="16"/>
                <w:szCs w:val="16"/>
                <w:lang w:val="es-ES"/>
              </w:rPr>
              <w:t>IPD20</w:t>
            </w:r>
            <w:r w:rsidR="00785A15">
              <w:rPr>
                <w:color w:val="auto"/>
                <w:sz w:val="16"/>
                <w:szCs w:val="16"/>
                <w:lang w:val="es-ES"/>
              </w:rPr>
              <w:t>)</w:t>
            </w:r>
            <w:r w:rsidR="00785A15" w:rsidRPr="003361E1">
              <w:rPr>
                <w:color w:val="auto"/>
                <w:sz w:val="16"/>
                <w:szCs w:val="16"/>
                <w:lang w:val="es-ES"/>
              </w:rPr>
              <w:t>.</w:t>
            </w:r>
            <w:r w:rsidR="00D75CE8">
              <w:rPr>
                <w:color w:val="auto"/>
                <w:sz w:val="16"/>
                <w:szCs w:val="16"/>
                <w:lang w:val="es-ES"/>
              </w:rPr>
              <w:t xml:space="preserve"> Todavía no se han obtenido resultados de los egresados de la UDC.</w:t>
            </w:r>
          </w:p>
          <w:p w14:paraId="3131B196" w14:textId="76BC940D" w:rsidR="005059CB" w:rsidRDefault="00370BE0" w:rsidP="00082A99">
            <w:pPr>
              <w:spacing w:line="360" w:lineRule="auto"/>
              <w:jc w:val="both"/>
              <w:rPr>
                <w:color w:val="auto"/>
                <w:sz w:val="16"/>
                <w:szCs w:val="16"/>
                <w:lang w:val="es-ES"/>
              </w:rPr>
            </w:pPr>
            <w:r>
              <w:rPr>
                <w:color w:val="auto"/>
                <w:sz w:val="16"/>
                <w:szCs w:val="16"/>
                <w:lang w:val="es-ES"/>
              </w:rPr>
              <w:t xml:space="preserve">Se </w:t>
            </w:r>
            <w:r w:rsidR="0094494F" w:rsidRPr="0094494F">
              <w:rPr>
                <w:color w:val="auto"/>
                <w:sz w:val="16"/>
                <w:szCs w:val="16"/>
                <w:lang w:val="es-ES"/>
              </w:rPr>
              <w:t>han ejecutado las acciones de mejora recogidas en los autoinformes institucionales orientadas a incrementar la participación de todos los grupos de interés y a implementar procedimientos más eficaces dentro del Sistema de Garantía de Calidad.</w:t>
            </w:r>
          </w:p>
          <w:p w14:paraId="218D7CA8" w14:textId="7136EA80" w:rsidR="001A2D60" w:rsidRDefault="005059CB" w:rsidP="00082A99">
            <w:pPr>
              <w:spacing w:line="360" w:lineRule="auto"/>
              <w:jc w:val="both"/>
              <w:rPr>
                <w:color w:val="auto"/>
                <w:sz w:val="16"/>
                <w:szCs w:val="16"/>
                <w:lang w:val="es-ES"/>
              </w:rPr>
            </w:pPr>
            <w:r>
              <w:rPr>
                <w:color w:val="auto"/>
                <w:sz w:val="16"/>
                <w:szCs w:val="16"/>
                <w:lang w:val="es-ES"/>
              </w:rPr>
              <w:t>CRITERIO</w:t>
            </w:r>
            <w:r w:rsidR="00004366">
              <w:rPr>
                <w:color w:val="auto"/>
                <w:sz w:val="16"/>
                <w:szCs w:val="16"/>
                <w:lang w:val="es-ES"/>
              </w:rPr>
              <w:t>S</w:t>
            </w:r>
            <w:r>
              <w:rPr>
                <w:color w:val="auto"/>
                <w:sz w:val="16"/>
                <w:szCs w:val="16"/>
                <w:lang w:val="es-ES"/>
              </w:rPr>
              <w:t xml:space="preserve"> </w:t>
            </w:r>
            <w:r w:rsidR="001B772D">
              <w:rPr>
                <w:color w:val="auto"/>
                <w:sz w:val="16"/>
                <w:szCs w:val="16"/>
                <w:lang w:val="es-ES"/>
              </w:rPr>
              <w:t>4</w:t>
            </w:r>
            <w:r w:rsidR="00994CC1">
              <w:rPr>
                <w:color w:val="auto"/>
                <w:sz w:val="16"/>
                <w:szCs w:val="16"/>
                <w:lang w:val="es-ES"/>
              </w:rPr>
              <w:t xml:space="preserve">, </w:t>
            </w:r>
            <w:r w:rsidR="00362950">
              <w:rPr>
                <w:color w:val="auto"/>
                <w:sz w:val="16"/>
                <w:szCs w:val="16"/>
                <w:lang w:val="es-ES"/>
              </w:rPr>
              <w:t>5</w:t>
            </w:r>
            <w:r w:rsidR="00994CC1">
              <w:rPr>
                <w:color w:val="auto"/>
                <w:sz w:val="16"/>
                <w:szCs w:val="16"/>
                <w:lang w:val="es-ES"/>
              </w:rPr>
              <w:t>, 6</w:t>
            </w:r>
            <w:r w:rsidR="0058170E">
              <w:rPr>
                <w:color w:val="auto"/>
                <w:sz w:val="16"/>
                <w:szCs w:val="16"/>
                <w:lang w:val="es-ES"/>
              </w:rPr>
              <w:t>:</w:t>
            </w:r>
          </w:p>
          <w:p w14:paraId="4B0E5577" w14:textId="27C149D1" w:rsidR="00D24FB2" w:rsidRPr="00D24FB2" w:rsidRDefault="007B641F" w:rsidP="00D24FB2">
            <w:pPr>
              <w:spacing w:line="360" w:lineRule="auto"/>
              <w:jc w:val="both"/>
              <w:rPr>
                <w:color w:val="auto"/>
                <w:sz w:val="16"/>
                <w:szCs w:val="16"/>
                <w:lang w:val="es-ES"/>
              </w:rPr>
            </w:pPr>
            <w:r>
              <w:rPr>
                <w:color w:val="auto"/>
                <w:sz w:val="16"/>
                <w:szCs w:val="16"/>
                <w:lang w:val="es-ES"/>
              </w:rPr>
              <w:t>E</w:t>
            </w:r>
            <w:r w:rsidR="00D24FB2" w:rsidRPr="00D24FB2">
              <w:rPr>
                <w:color w:val="auto"/>
                <w:sz w:val="16"/>
                <w:szCs w:val="16"/>
                <w:lang w:val="es-ES"/>
              </w:rPr>
              <w:t>l programa</w:t>
            </w:r>
            <w:r>
              <w:rPr>
                <w:color w:val="auto"/>
                <w:sz w:val="16"/>
                <w:szCs w:val="16"/>
                <w:lang w:val="es-ES"/>
              </w:rPr>
              <w:t xml:space="preserve"> de doctorado</w:t>
            </w:r>
            <w:r w:rsidR="00D24FB2" w:rsidRPr="00D24FB2">
              <w:rPr>
                <w:color w:val="auto"/>
                <w:sz w:val="16"/>
                <w:szCs w:val="16"/>
                <w:lang w:val="es-ES"/>
              </w:rPr>
              <w:t xml:space="preserve"> ha implementado</w:t>
            </w:r>
            <w:r>
              <w:rPr>
                <w:color w:val="auto"/>
                <w:sz w:val="16"/>
                <w:szCs w:val="16"/>
                <w:lang w:val="es-ES"/>
              </w:rPr>
              <w:t>, a lo largo del tiempo,</w:t>
            </w:r>
            <w:r w:rsidR="00D24FB2" w:rsidRPr="00D24FB2">
              <w:rPr>
                <w:color w:val="auto"/>
                <w:sz w:val="16"/>
                <w:szCs w:val="16"/>
                <w:lang w:val="es-ES"/>
              </w:rPr>
              <w:t xml:space="preserve"> diversas acciones orientadas a mejorar tanto la organización interna como su proyección internacional. En primer lugar, con el objetivo de lograr una distribución más equilibrada del alumnado entre las diferentes líneas de investigación, se ha llevado a cabo una reestructuración profunda del programa. En la modificación de la memoria realizada en el presente curso académico</w:t>
            </w:r>
            <w:r w:rsidR="005E0B9D">
              <w:rPr>
                <w:color w:val="auto"/>
                <w:sz w:val="16"/>
                <w:szCs w:val="16"/>
                <w:lang w:val="es-ES"/>
              </w:rPr>
              <w:t xml:space="preserve"> (</w:t>
            </w:r>
            <w:r w:rsidR="005E0B9D" w:rsidRPr="00815FE7">
              <w:rPr>
                <w:b/>
                <w:bCs/>
                <w:color w:val="auto"/>
                <w:sz w:val="16"/>
                <w:szCs w:val="16"/>
                <w:lang w:val="es-ES"/>
              </w:rPr>
              <w:t>EPD</w:t>
            </w:r>
            <w:r w:rsidR="00815FE7" w:rsidRPr="00815FE7">
              <w:rPr>
                <w:b/>
                <w:bCs/>
                <w:color w:val="auto"/>
                <w:sz w:val="16"/>
                <w:szCs w:val="16"/>
                <w:lang w:val="es-ES"/>
              </w:rPr>
              <w:t>02</w:t>
            </w:r>
            <w:r w:rsidR="00815FE7">
              <w:rPr>
                <w:color w:val="auto"/>
                <w:sz w:val="16"/>
                <w:szCs w:val="16"/>
                <w:lang w:val="es-ES"/>
              </w:rPr>
              <w:t>)</w:t>
            </w:r>
            <w:r w:rsidR="00D24FB2" w:rsidRPr="00D24FB2">
              <w:rPr>
                <w:color w:val="auto"/>
                <w:sz w:val="16"/>
                <w:szCs w:val="16"/>
                <w:lang w:val="es-ES"/>
              </w:rPr>
              <w:t>, se ha reducido el número de líneas de investigación</w:t>
            </w:r>
            <w:r w:rsidR="001F7EE6">
              <w:rPr>
                <w:color w:val="auto"/>
                <w:sz w:val="16"/>
                <w:szCs w:val="16"/>
                <w:lang w:val="es-ES"/>
              </w:rPr>
              <w:t xml:space="preserve"> iniciales</w:t>
            </w:r>
            <w:r w:rsidR="00D24FB2" w:rsidRPr="00D24FB2">
              <w:rPr>
                <w:color w:val="auto"/>
                <w:sz w:val="16"/>
                <w:szCs w:val="16"/>
                <w:lang w:val="es-ES"/>
              </w:rPr>
              <w:t xml:space="preserve"> de 19 a 5</w:t>
            </w:r>
            <w:r w:rsidR="001F7EE6">
              <w:rPr>
                <w:color w:val="auto"/>
                <w:sz w:val="16"/>
                <w:szCs w:val="16"/>
                <w:lang w:val="es-ES"/>
              </w:rPr>
              <w:t xml:space="preserve"> (ver punto 1.1)</w:t>
            </w:r>
            <w:r w:rsidR="00D24FB2" w:rsidRPr="00D24FB2">
              <w:rPr>
                <w:color w:val="auto"/>
                <w:sz w:val="16"/>
                <w:szCs w:val="16"/>
                <w:lang w:val="es-ES"/>
              </w:rPr>
              <w:t>, facilitando una mayor coherencia temática y una mejor supervisión académica por parte del profesorado implicado.</w:t>
            </w:r>
          </w:p>
          <w:p w14:paraId="70EBD750" w14:textId="1BBC9A86" w:rsidR="00D24FB2" w:rsidRPr="00D24FB2" w:rsidRDefault="00D24FB2" w:rsidP="00D24FB2">
            <w:pPr>
              <w:spacing w:line="360" w:lineRule="auto"/>
              <w:jc w:val="both"/>
              <w:rPr>
                <w:color w:val="auto"/>
                <w:sz w:val="16"/>
                <w:szCs w:val="16"/>
                <w:lang w:val="es-ES"/>
              </w:rPr>
            </w:pPr>
            <w:r w:rsidRPr="00D24FB2">
              <w:rPr>
                <w:color w:val="auto"/>
                <w:sz w:val="16"/>
                <w:szCs w:val="16"/>
                <w:lang w:val="es-ES"/>
              </w:rPr>
              <w:t xml:space="preserve">En cuanto al proceso de internacionalización, se han alcanzado avances significativos en varias dimensiones clave. En lo relativo a la participación de expertos internacionales en tribunales de tesis (indicador </w:t>
            </w:r>
            <w:r w:rsidRPr="001F7EE6">
              <w:rPr>
                <w:b/>
                <w:bCs/>
                <w:color w:val="auto"/>
                <w:sz w:val="16"/>
                <w:szCs w:val="16"/>
                <w:lang w:val="es-ES"/>
              </w:rPr>
              <w:t>IPD17</w:t>
            </w:r>
            <w:r w:rsidR="00F222D4" w:rsidRPr="00F222D4">
              <w:rPr>
                <w:b/>
                <w:bCs/>
                <w:color w:val="auto"/>
                <w:sz w:val="16"/>
                <w:szCs w:val="16"/>
                <w:lang w:val="es-ES"/>
              </w:rPr>
              <w:t>-</w:t>
            </w:r>
            <w:r w:rsidR="00F222D4" w:rsidRPr="00F222D4">
              <w:rPr>
                <w:b/>
                <w:bCs/>
                <w:color w:val="auto"/>
                <w:sz w:val="16"/>
                <w:szCs w:val="16"/>
                <w:lang w:val="es-ES"/>
              </w:rPr>
              <w:lastRenderedPageBreak/>
              <w:t>1</w:t>
            </w:r>
            <w:r w:rsidRPr="00D24FB2">
              <w:rPr>
                <w:color w:val="auto"/>
                <w:sz w:val="16"/>
                <w:szCs w:val="16"/>
                <w:lang w:val="es-ES"/>
              </w:rPr>
              <w:t xml:space="preserve">), se observa una tendencia general positiva. En la Universidad de Vigo (UVIGO), este porcentaje ha oscilado entre un mínimo del 6,7 % en el curso 2018/2019 y un máximo del 53 % en 2023/2024. En </w:t>
            </w:r>
            <w:r w:rsidR="00152A13">
              <w:rPr>
                <w:color w:val="auto"/>
                <w:sz w:val="16"/>
                <w:szCs w:val="16"/>
                <w:lang w:val="es-ES"/>
              </w:rPr>
              <w:t>los últimos cinco años</w:t>
            </w:r>
            <w:r w:rsidRPr="00D24FB2">
              <w:rPr>
                <w:color w:val="auto"/>
                <w:sz w:val="16"/>
                <w:szCs w:val="16"/>
                <w:lang w:val="es-ES"/>
              </w:rPr>
              <w:t xml:space="preserve">, el porcentaje ha superado el </w:t>
            </w:r>
            <w:r w:rsidR="005160C2">
              <w:rPr>
                <w:color w:val="auto"/>
                <w:sz w:val="16"/>
                <w:szCs w:val="16"/>
                <w:lang w:val="es-ES"/>
              </w:rPr>
              <w:t>40</w:t>
            </w:r>
            <w:r w:rsidRPr="00D24FB2">
              <w:rPr>
                <w:color w:val="auto"/>
                <w:sz w:val="16"/>
                <w:szCs w:val="16"/>
                <w:lang w:val="es-ES"/>
              </w:rPr>
              <w:t xml:space="preserve"> %</w:t>
            </w:r>
            <w:r w:rsidR="005160C2">
              <w:rPr>
                <w:color w:val="auto"/>
                <w:sz w:val="16"/>
                <w:szCs w:val="16"/>
                <w:lang w:val="es-ES"/>
              </w:rPr>
              <w:t xml:space="preserve"> de media</w:t>
            </w:r>
            <w:r w:rsidRPr="00D24FB2">
              <w:rPr>
                <w:color w:val="auto"/>
                <w:sz w:val="16"/>
                <w:szCs w:val="16"/>
                <w:lang w:val="es-ES"/>
              </w:rPr>
              <w:t xml:space="preserve">, lo que refleja un esfuerzo sostenido por incorporar evaluadores de referencia internacional. Por su parte, en la Universidade da Coruña (UDC), aunque los valores son más variables, también se han registrado cifras destacadas, como el </w:t>
            </w:r>
            <w:r w:rsidR="00F7095B">
              <w:rPr>
                <w:color w:val="auto"/>
                <w:sz w:val="16"/>
                <w:szCs w:val="16"/>
                <w:lang w:val="es-ES"/>
              </w:rPr>
              <w:t>67</w:t>
            </w:r>
            <w:r w:rsidR="005160C2">
              <w:rPr>
                <w:color w:val="auto"/>
                <w:sz w:val="16"/>
                <w:szCs w:val="16"/>
                <w:lang w:val="es-ES"/>
              </w:rPr>
              <w:t xml:space="preserve"> </w:t>
            </w:r>
            <w:r w:rsidRPr="00D24FB2">
              <w:rPr>
                <w:color w:val="auto"/>
                <w:sz w:val="16"/>
                <w:szCs w:val="16"/>
                <w:lang w:val="es-ES"/>
              </w:rPr>
              <w:t>% en 20</w:t>
            </w:r>
            <w:r w:rsidR="00F7095B">
              <w:rPr>
                <w:color w:val="auto"/>
                <w:sz w:val="16"/>
                <w:szCs w:val="16"/>
                <w:lang w:val="es-ES"/>
              </w:rPr>
              <w:t>19</w:t>
            </w:r>
            <w:r w:rsidRPr="00D24FB2">
              <w:rPr>
                <w:color w:val="auto"/>
                <w:sz w:val="16"/>
                <w:szCs w:val="16"/>
                <w:lang w:val="es-ES"/>
              </w:rPr>
              <w:t>/202</w:t>
            </w:r>
            <w:r w:rsidR="00F7095B">
              <w:rPr>
                <w:color w:val="auto"/>
                <w:sz w:val="16"/>
                <w:szCs w:val="16"/>
                <w:lang w:val="es-ES"/>
              </w:rPr>
              <w:t>0</w:t>
            </w:r>
            <w:r w:rsidRPr="00D24FB2">
              <w:rPr>
                <w:color w:val="auto"/>
                <w:sz w:val="16"/>
                <w:szCs w:val="16"/>
                <w:lang w:val="es-ES"/>
              </w:rPr>
              <w:t xml:space="preserve"> y el </w:t>
            </w:r>
            <w:r w:rsidR="00D612B9">
              <w:rPr>
                <w:color w:val="auto"/>
                <w:sz w:val="16"/>
                <w:szCs w:val="16"/>
                <w:lang w:val="es-ES"/>
              </w:rPr>
              <w:t>33</w:t>
            </w:r>
            <w:r w:rsidRPr="00D24FB2">
              <w:rPr>
                <w:color w:val="auto"/>
                <w:sz w:val="16"/>
                <w:szCs w:val="16"/>
                <w:lang w:val="es-ES"/>
              </w:rPr>
              <w:t xml:space="preserve"> % en 202</w:t>
            </w:r>
            <w:r w:rsidR="00D612B9">
              <w:rPr>
                <w:color w:val="auto"/>
                <w:sz w:val="16"/>
                <w:szCs w:val="16"/>
                <w:lang w:val="es-ES"/>
              </w:rPr>
              <w:t>2</w:t>
            </w:r>
            <w:r w:rsidRPr="00D24FB2">
              <w:rPr>
                <w:color w:val="auto"/>
                <w:sz w:val="16"/>
                <w:szCs w:val="16"/>
                <w:lang w:val="es-ES"/>
              </w:rPr>
              <w:t>/202</w:t>
            </w:r>
            <w:r w:rsidR="00D612B9">
              <w:rPr>
                <w:color w:val="auto"/>
                <w:sz w:val="16"/>
                <w:szCs w:val="16"/>
                <w:lang w:val="es-ES"/>
              </w:rPr>
              <w:t>3</w:t>
            </w:r>
            <w:r w:rsidR="006768CF">
              <w:rPr>
                <w:color w:val="auto"/>
                <w:sz w:val="16"/>
                <w:szCs w:val="16"/>
                <w:lang w:val="es-ES"/>
              </w:rPr>
              <w:t>.</w:t>
            </w:r>
          </w:p>
          <w:p w14:paraId="562756E7" w14:textId="2E3AE4A5" w:rsidR="00D24FB2" w:rsidRPr="00D24FB2" w:rsidRDefault="00D24FB2" w:rsidP="00D24FB2">
            <w:pPr>
              <w:spacing w:line="360" w:lineRule="auto"/>
              <w:jc w:val="both"/>
              <w:rPr>
                <w:color w:val="auto"/>
                <w:sz w:val="16"/>
                <w:szCs w:val="16"/>
                <w:lang w:val="es-ES"/>
              </w:rPr>
            </w:pPr>
            <w:r w:rsidRPr="00D24FB2">
              <w:rPr>
                <w:color w:val="auto"/>
                <w:sz w:val="16"/>
                <w:szCs w:val="16"/>
                <w:lang w:val="es-ES"/>
              </w:rPr>
              <w:t>Este aumento en la implicación internacional también se ha visto reflejado en el porcentaje de tesis defendidas con mención internacional (</w:t>
            </w:r>
            <w:r w:rsidRPr="00C50095">
              <w:rPr>
                <w:b/>
                <w:bCs/>
                <w:color w:val="auto"/>
                <w:sz w:val="16"/>
                <w:szCs w:val="16"/>
                <w:lang w:val="es-ES"/>
              </w:rPr>
              <w:t>IPD18</w:t>
            </w:r>
            <w:r w:rsidR="00C50095">
              <w:rPr>
                <w:b/>
                <w:bCs/>
                <w:color w:val="auto"/>
                <w:sz w:val="16"/>
                <w:szCs w:val="16"/>
                <w:lang w:val="es-ES"/>
              </w:rPr>
              <w:t>-</w:t>
            </w:r>
            <w:r w:rsidRPr="00C50095">
              <w:rPr>
                <w:b/>
                <w:bCs/>
                <w:color w:val="auto"/>
                <w:sz w:val="16"/>
                <w:szCs w:val="16"/>
                <w:lang w:val="es-ES"/>
              </w:rPr>
              <w:t>8</w:t>
            </w:r>
            <w:r w:rsidRPr="00D24FB2">
              <w:rPr>
                <w:color w:val="auto"/>
                <w:sz w:val="16"/>
                <w:szCs w:val="16"/>
                <w:lang w:val="es-ES"/>
              </w:rPr>
              <w:t>). En la UVIGO se alcanzó un 75 % de tesis con mención en 2020/2021 y un 100 % en 2022/2023. Aunque en 2021/2022 no se otorgó ninguna mención, en el curso más reciente (2023/2024) el valor volvió a situarse en un destacable 40 %</w:t>
            </w:r>
            <w:r w:rsidR="006D719F">
              <w:rPr>
                <w:color w:val="auto"/>
                <w:sz w:val="16"/>
                <w:szCs w:val="16"/>
                <w:lang w:val="es-ES"/>
              </w:rPr>
              <w:t>. Una tendencia similar se observa en la UDC</w:t>
            </w:r>
            <w:r w:rsidR="00DB34D4">
              <w:rPr>
                <w:color w:val="auto"/>
                <w:sz w:val="16"/>
                <w:szCs w:val="16"/>
                <w:lang w:val="es-ES"/>
              </w:rPr>
              <w:t>.</w:t>
            </w:r>
          </w:p>
          <w:p w14:paraId="3E3DAE31" w14:textId="7FA1C508" w:rsidR="00D24FB2" w:rsidRPr="00D24FB2" w:rsidRDefault="00D24FB2" w:rsidP="00D24FB2">
            <w:pPr>
              <w:spacing w:line="360" w:lineRule="auto"/>
              <w:jc w:val="both"/>
              <w:rPr>
                <w:color w:val="auto"/>
                <w:sz w:val="16"/>
                <w:szCs w:val="16"/>
                <w:lang w:val="es-ES"/>
              </w:rPr>
            </w:pPr>
            <w:r w:rsidRPr="00D24FB2">
              <w:rPr>
                <w:color w:val="auto"/>
                <w:sz w:val="16"/>
                <w:szCs w:val="16"/>
                <w:lang w:val="es-ES"/>
              </w:rPr>
              <w:t>En lo relativo al origen del estudiantado (</w:t>
            </w:r>
            <w:r w:rsidRPr="00DB34D4">
              <w:rPr>
                <w:b/>
                <w:bCs/>
                <w:color w:val="auto"/>
                <w:sz w:val="16"/>
                <w:szCs w:val="16"/>
                <w:lang w:val="es-ES"/>
              </w:rPr>
              <w:t>IPD</w:t>
            </w:r>
            <w:r w:rsidR="00DB34D4">
              <w:rPr>
                <w:b/>
                <w:bCs/>
                <w:color w:val="auto"/>
                <w:sz w:val="16"/>
                <w:szCs w:val="16"/>
                <w:lang w:val="es-ES"/>
              </w:rPr>
              <w:t>0</w:t>
            </w:r>
            <w:r w:rsidRPr="00DB34D4">
              <w:rPr>
                <w:b/>
                <w:bCs/>
                <w:color w:val="auto"/>
                <w:sz w:val="16"/>
                <w:szCs w:val="16"/>
                <w:lang w:val="es-ES"/>
              </w:rPr>
              <w:t>6</w:t>
            </w:r>
            <w:r w:rsidRPr="00D24FB2">
              <w:rPr>
                <w:color w:val="auto"/>
                <w:sz w:val="16"/>
                <w:szCs w:val="16"/>
                <w:lang w:val="es-ES"/>
              </w:rPr>
              <w:t xml:space="preserve">), el programa presenta un </w:t>
            </w:r>
            <w:r w:rsidR="00004366">
              <w:rPr>
                <w:color w:val="auto"/>
                <w:sz w:val="16"/>
                <w:szCs w:val="16"/>
                <w:lang w:val="es-ES"/>
              </w:rPr>
              <w:t xml:space="preserve">claro </w:t>
            </w:r>
            <w:r w:rsidRPr="00D24FB2">
              <w:rPr>
                <w:color w:val="auto"/>
                <w:sz w:val="16"/>
                <w:szCs w:val="16"/>
                <w:lang w:val="es-ES"/>
              </w:rPr>
              <w:t>perfil internacional, especialmente en la UVIGO. Durante los últimos siete cursos académicos, el porcentaje de estudiantes extranjeros se ha mantenido estable, superando el 50 % en la mayoría de los años (por ejemplo, 53 % en 2021/2022 y 5</w:t>
            </w:r>
            <w:r w:rsidR="00C16B72">
              <w:rPr>
                <w:color w:val="auto"/>
                <w:sz w:val="16"/>
                <w:szCs w:val="16"/>
                <w:lang w:val="es-ES"/>
              </w:rPr>
              <w:t>1</w:t>
            </w:r>
            <w:r w:rsidRPr="00D24FB2">
              <w:rPr>
                <w:color w:val="auto"/>
                <w:sz w:val="16"/>
                <w:szCs w:val="16"/>
                <w:lang w:val="es-ES"/>
              </w:rPr>
              <w:t xml:space="preserve"> % en 2023/2024), lo que denota una capacidad sostenida para atraer talento internacional. En la UDC los porcentajes son más modestos, con valores que han oscilado entre el </w:t>
            </w:r>
            <w:r w:rsidR="00C16B72">
              <w:rPr>
                <w:color w:val="auto"/>
                <w:sz w:val="16"/>
                <w:szCs w:val="16"/>
                <w:lang w:val="es-ES"/>
              </w:rPr>
              <w:t>9</w:t>
            </w:r>
            <w:r w:rsidRPr="00D24FB2">
              <w:rPr>
                <w:color w:val="auto"/>
                <w:sz w:val="16"/>
                <w:szCs w:val="16"/>
                <w:lang w:val="es-ES"/>
              </w:rPr>
              <w:t xml:space="preserve"> % (2023/2024) y el 3</w:t>
            </w:r>
            <w:r w:rsidR="00C16B72">
              <w:rPr>
                <w:color w:val="auto"/>
                <w:sz w:val="16"/>
                <w:szCs w:val="16"/>
                <w:lang w:val="es-ES"/>
              </w:rPr>
              <w:t>2</w:t>
            </w:r>
            <w:r w:rsidRPr="00D24FB2">
              <w:rPr>
                <w:color w:val="auto"/>
                <w:sz w:val="16"/>
                <w:szCs w:val="16"/>
                <w:lang w:val="es-ES"/>
              </w:rPr>
              <w:t xml:space="preserve"> % (2021/2022), si bien también reflejan una presencia significativa de alumnado extranjero.</w:t>
            </w:r>
          </w:p>
          <w:p w14:paraId="01EE095F" w14:textId="286AD186" w:rsidR="00DC54B7" w:rsidRDefault="00DC54B7" w:rsidP="00D24FB2">
            <w:pPr>
              <w:spacing w:line="360" w:lineRule="auto"/>
              <w:jc w:val="both"/>
              <w:rPr>
                <w:color w:val="auto"/>
                <w:sz w:val="16"/>
                <w:szCs w:val="16"/>
                <w:lang w:val="es-ES"/>
              </w:rPr>
            </w:pPr>
            <w:r>
              <w:rPr>
                <w:color w:val="auto"/>
                <w:sz w:val="16"/>
                <w:szCs w:val="16"/>
                <w:lang w:val="es-ES"/>
              </w:rPr>
              <w:t>O</w:t>
            </w:r>
            <w:r w:rsidR="00D24FB2" w:rsidRPr="00D24FB2">
              <w:rPr>
                <w:color w:val="auto"/>
                <w:sz w:val="16"/>
                <w:szCs w:val="16"/>
                <w:lang w:val="es-ES"/>
              </w:rPr>
              <w:t>tro indicador relevante del proceso de internacionalización es la lengua en la que se redactan y defienden las tesis doctorales (</w:t>
            </w:r>
            <w:r w:rsidR="00D24FB2" w:rsidRPr="00C16B72">
              <w:rPr>
                <w:b/>
                <w:bCs/>
                <w:color w:val="auto"/>
                <w:sz w:val="16"/>
                <w:szCs w:val="16"/>
                <w:lang w:val="es-ES"/>
              </w:rPr>
              <w:t>IPD18</w:t>
            </w:r>
            <w:r w:rsidR="00C16B72">
              <w:rPr>
                <w:b/>
                <w:bCs/>
                <w:color w:val="auto"/>
                <w:sz w:val="16"/>
                <w:szCs w:val="16"/>
                <w:lang w:val="es-ES"/>
              </w:rPr>
              <w:t>-</w:t>
            </w:r>
            <w:r w:rsidR="00D24FB2" w:rsidRPr="00C16B72">
              <w:rPr>
                <w:b/>
                <w:bCs/>
                <w:color w:val="auto"/>
                <w:sz w:val="16"/>
                <w:szCs w:val="16"/>
                <w:lang w:val="es-ES"/>
              </w:rPr>
              <w:t>3</w:t>
            </w:r>
            <w:r w:rsidR="00D24FB2" w:rsidRPr="00D24FB2">
              <w:rPr>
                <w:color w:val="auto"/>
                <w:sz w:val="16"/>
                <w:szCs w:val="16"/>
                <w:lang w:val="es-ES"/>
              </w:rPr>
              <w:t>). Aunque el castellano continúa siendo la lengua predominante (con un total de 19 tesis presentadas en este idioma entre 2017/2018 y 2023/2024), se observa un aumento progresivo del uso del inglés</w:t>
            </w:r>
            <w:r w:rsidR="00345C96">
              <w:rPr>
                <w:color w:val="auto"/>
                <w:sz w:val="16"/>
                <w:szCs w:val="16"/>
                <w:lang w:val="es-ES"/>
              </w:rPr>
              <w:t xml:space="preserve"> (11 tesis en total en el mismo periodo</w:t>
            </w:r>
            <w:r w:rsidR="00004366">
              <w:rPr>
                <w:color w:val="auto"/>
                <w:sz w:val="16"/>
                <w:szCs w:val="16"/>
                <w:lang w:val="es-ES"/>
              </w:rPr>
              <w:t xml:space="preserve">, </w:t>
            </w:r>
            <w:r w:rsidR="00E734EB">
              <w:rPr>
                <w:color w:val="auto"/>
                <w:sz w:val="16"/>
                <w:szCs w:val="16"/>
                <w:lang w:val="es-ES"/>
              </w:rPr>
              <w:t>&gt;50 %</w:t>
            </w:r>
            <w:r w:rsidR="00345C96">
              <w:rPr>
                <w:color w:val="auto"/>
                <w:sz w:val="16"/>
                <w:szCs w:val="16"/>
                <w:lang w:val="es-ES"/>
              </w:rPr>
              <w:t>)</w:t>
            </w:r>
            <w:r w:rsidR="00D24FB2" w:rsidRPr="00D24FB2">
              <w:rPr>
                <w:color w:val="auto"/>
                <w:sz w:val="16"/>
                <w:szCs w:val="16"/>
                <w:lang w:val="es-ES"/>
              </w:rPr>
              <w:t>. Este hecho resulta coherente con el objetivo de aumentar la visibilidad y el impacto internacional de los resultados científicos del programa. También se han defendido algunas tesis en portugués (cuatro en total), lo que pone de manifiesto la influencia del entorno lusófono en el contexto internacional del programa.</w:t>
            </w:r>
          </w:p>
          <w:p w14:paraId="0CE519A7" w14:textId="761C73DC" w:rsidR="00462A2C" w:rsidRPr="00462A2C" w:rsidRDefault="00DC54B7" w:rsidP="00462A2C">
            <w:pPr>
              <w:spacing w:line="360" w:lineRule="auto"/>
              <w:jc w:val="both"/>
              <w:rPr>
                <w:color w:val="auto"/>
                <w:sz w:val="16"/>
                <w:szCs w:val="16"/>
                <w:lang w:val="es-ES"/>
              </w:rPr>
            </w:pPr>
            <w:r>
              <w:rPr>
                <w:color w:val="auto"/>
                <w:sz w:val="16"/>
                <w:szCs w:val="16"/>
                <w:lang w:val="es-ES"/>
              </w:rPr>
              <w:t xml:space="preserve">Finalmente, </w:t>
            </w:r>
            <w:r w:rsidR="00462A2C">
              <w:rPr>
                <w:color w:val="auto"/>
                <w:sz w:val="16"/>
                <w:szCs w:val="16"/>
                <w:lang w:val="es-ES"/>
              </w:rPr>
              <w:t>e</w:t>
            </w:r>
            <w:r w:rsidR="00462A2C" w:rsidRPr="00462A2C">
              <w:rPr>
                <w:color w:val="auto"/>
                <w:sz w:val="16"/>
                <w:szCs w:val="16"/>
                <w:lang w:val="es-ES"/>
              </w:rPr>
              <w:t>n respuesta a la recomendación de incrementar la internacionalización del programa mediante la promoción de estancias de investigación en centros extranjeros por parte de los doctorandos, la acción de mejora “Fomentar que los estudiantes hagan estancias en centros de investigación extranjeros para incrementar el porcentaje de tesis con Mención Internacional”</w:t>
            </w:r>
            <w:r w:rsidR="00DC1E27">
              <w:rPr>
                <w:color w:val="auto"/>
                <w:sz w:val="16"/>
                <w:szCs w:val="16"/>
                <w:lang w:val="es-ES"/>
              </w:rPr>
              <w:t>, ha tenido éxito ya que en la actualidad el número de solicitudes de estancia continua en aumento.</w:t>
            </w:r>
            <w:r w:rsidR="0071020C">
              <w:rPr>
                <w:color w:val="auto"/>
                <w:sz w:val="16"/>
                <w:szCs w:val="16"/>
                <w:lang w:val="es-ES"/>
              </w:rPr>
              <w:t xml:space="preserve"> Como se puede </w:t>
            </w:r>
            <w:r w:rsidR="00AF54A2">
              <w:rPr>
                <w:color w:val="auto"/>
                <w:sz w:val="16"/>
                <w:szCs w:val="16"/>
                <w:lang w:val="es-ES"/>
              </w:rPr>
              <w:t xml:space="preserve">observar en los datos recogidos en la </w:t>
            </w:r>
            <w:r w:rsidR="009B7583">
              <w:rPr>
                <w:color w:val="auto"/>
                <w:sz w:val="16"/>
                <w:szCs w:val="16"/>
                <w:lang w:val="es-ES"/>
              </w:rPr>
              <w:t xml:space="preserve">tabla de indicadores se han realizado estancias </w:t>
            </w:r>
            <w:r w:rsidR="0084303A">
              <w:rPr>
                <w:color w:val="auto"/>
                <w:sz w:val="16"/>
                <w:szCs w:val="16"/>
                <w:lang w:val="es-ES"/>
              </w:rPr>
              <w:t>en diferentes países europeos</w:t>
            </w:r>
            <w:r w:rsidR="007846E5">
              <w:rPr>
                <w:color w:val="auto"/>
                <w:sz w:val="16"/>
                <w:szCs w:val="16"/>
                <w:lang w:val="es-ES"/>
              </w:rPr>
              <w:t xml:space="preserve"> </w:t>
            </w:r>
            <w:r w:rsidR="009659A5">
              <w:rPr>
                <w:color w:val="auto"/>
                <w:sz w:val="16"/>
                <w:szCs w:val="16"/>
                <w:lang w:val="es-ES"/>
              </w:rPr>
              <w:t>(Portugal 16, Irlanda</w:t>
            </w:r>
            <w:r w:rsidR="00055097">
              <w:rPr>
                <w:color w:val="auto"/>
                <w:sz w:val="16"/>
                <w:szCs w:val="16"/>
                <w:lang w:val="es-ES"/>
              </w:rPr>
              <w:t xml:space="preserve"> 2, Italia 3, Francia 2, Reino Unido 2, Noruega 1, </w:t>
            </w:r>
            <w:r w:rsidR="00E14DE8">
              <w:rPr>
                <w:color w:val="auto"/>
                <w:sz w:val="16"/>
                <w:szCs w:val="16"/>
                <w:lang w:val="es-ES"/>
              </w:rPr>
              <w:t>Países</w:t>
            </w:r>
            <w:r w:rsidR="00055097">
              <w:rPr>
                <w:color w:val="auto"/>
                <w:sz w:val="16"/>
                <w:szCs w:val="16"/>
                <w:lang w:val="es-ES"/>
              </w:rPr>
              <w:t xml:space="preserve"> Bajos 1, Austria 1)</w:t>
            </w:r>
            <w:r w:rsidR="009659A5">
              <w:rPr>
                <w:color w:val="auto"/>
                <w:sz w:val="16"/>
                <w:szCs w:val="16"/>
                <w:lang w:val="es-ES"/>
              </w:rPr>
              <w:t xml:space="preserve"> </w:t>
            </w:r>
            <w:r w:rsidR="007846E5">
              <w:rPr>
                <w:color w:val="auto"/>
                <w:sz w:val="16"/>
                <w:szCs w:val="16"/>
                <w:lang w:val="es-ES"/>
              </w:rPr>
              <w:t>como en centros de referencia en España</w:t>
            </w:r>
            <w:r w:rsidR="0084303A">
              <w:rPr>
                <w:color w:val="auto"/>
                <w:sz w:val="16"/>
                <w:szCs w:val="16"/>
                <w:lang w:val="es-ES"/>
              </w:rPr>
              <w:t>, fuera de los programadas de movilidad</w:t>
            </w:r>
            <w:r w:rsidR="007846E5">
              <w:rPr>
                <w:color w:val="auto"/>
                <w:sz w:val="16"/>
                <w:szCs w:val="16"/>
                <w:lang w:val="es-ES"/>
              </w:rPr>
              <w:t xml:space="preserve">, </w:t>
            </w:r>
            <w:r w:rsidR="00FF0B01">
              <w:rPr>
                <w:color w:val="auto"/>
                <w:sz w:val="16"/>
                <w:szCs w:val="16"/>
                <w:lang w:val="es-ES"/>
              </w:rPr>
              <w:t>25</w:t>
            </w:r>
            <w:r w:rsidR="0084303A">
              <w:rPr>
                <w:color w:val="auto"/>
                <w:sz w:val="16"/>
                <w:szCs w:val="16"/>
                <w:lang w:val="es-ES"/>
              </w:rPr>
              <w:t xml:space="preserve"> estancias de larga duración </w:t>
            </w:r>
            <w:r w:rsidR="007846E5">
              <w:rPr>
                <w:color w:val="auto"/>
                <w:sz w:val="16"/>
                <w:szCs w:val="16"/>
                <w:lang w:val="es-ES"/>
              </w:rPr>
              <w:t>(más de tres meses)</w:t>
            </w:r>
            <w:r w:rsidR="0084303A">
              <w:rPr>
                <w:color w:val="auto"/>
                <w:sz w:val="16"/>
                <w:szCs w:val="16"/>
                <w:lang w:val="es-ES"/>
              </w:rPr>
              <w:t xml:space="preserve"> tan solo en la UVIGO</w:t>
            </w:r>
            <w:r w:rsidR="007846E5">
              <w:rPr>
                <w:color w:val="auto"/>
                <w:sz w:val="16"/>
                <w:szCs w:val="16"/>
                <w:lang w:val="es-ES"/>
              </w:rPr>
              <w:t>.</w:t>
            </w:r>
            <w:r w:rsidR="00FF0B01">
              <w:rPr>
                <w:color w:val="auto"/>
                <w:sz w:val="16"/>
                <w:szCs w:val="16"/>
                <w:lang w:val="es-ES"/>
              </w:rPr>
              <w:t xml:space="preserve"> As</w:t>
            </w:r>
            <w:r w:rsidR="00D9761D">
              <w:rPr>
                <w:color w:val="auto"/>
                <w:sz w:val="16"/>
                <w:szCs w:val="16"/>
                <w:lang w:val="es-ES"/>
              </w:rPr>
              <w:t xml:space="preserve">í, </w:t>
            </w:r>
            <w:r w:rsidR="005E483F">
              <w:rPr>
                <w:color w:val="auto"/>
                <w:sz w:val="16"/>
                <w:szCs w:val="16"/>
                <w:lang w:val="es-ES"/>
              </w:rPr>
              <w:t>e</w:t>
            </w:r>
            <w:r w:rsidR="00FF0B01">
              <w:rPr>
                <w:color w:val="auto"/>
                <w:sz w:val="16"/>
                <w:szCs w:val="16"/>
                <w:lang w:val="es-ES"/>
              </w:rPr>
              <w:t>n</w:t>
            </w:r>
            <w:r w:rsidR="00462A2C" w:rsidRPr="00462A2C">
              <w:rPr>
                <w:color w:val="auto"/>
                <w:sz w:val="16"/>
                <w:szCs w:val="16"/>
                <w:lang w:val="es-ES"/>
              </w:rPr>
              <w:t xml:space="preserve"> el indicador </w:t>
            </w:r>
            <w:r w:rsidR="00462A2C" w:rsidRPr="00462A2C">
              <w:rPr>
                <w:b/>
                <w:bCs/>
                <w:color w:val="auto"/>
                <w:sz w:val="16"/>
                <w:szCs w:val="16"/>
                <w:lang w:val="es-ES"/>
              </w:rPr>
              <w:t>IPD09</w:t>
            </w:r>
            <w:r w:rsidR="00462A2C" w:rsidRPr="00462A2C">
              <w:rPr>
                <w:color w:val="auto"/>
                <w:sz w:val="16"/>
                <w:szCs w:val="16"/>
                <w:lang w:val="es-ES"/>
              </w:rPr>
              <w:t xml:space="preserve">, se observa una tendencia general al alza en la realización de estancias autorizadas por la CAPD a lo largo del periodo 2017/2018 – 2023/2024, especialmente </w:t>
            </w:r>
            <w:r w:rsidR="00E4315D">
              <w:rPr>
                <w:color w:val="auto"/>
                <w:sz w:val="16"/>
                <w:szCs w:val="16"/>
                <w:lang w:val="es-ES"/>
              </w:rPr>
              <w:t>la UDC</w:t>
            </w:r>
            <w:r w:rsidR="00462A2C" w:rsidRPr="00462A2C">
              <w:rPr>
                <w:color w:val="auto"/>
                <w:sz w:val="16"/>
                <w:szCs w:val="16"/>
                <w:lang w:val="es-ES"/>
              </w:rPr>
              <w:t>, donde se ha pasado del 0 % en los tres primeros cursos a un 17</w:t>
            </w:r>
            <w:r w:rsidR="00462A2C">
              <w:rPr>
                <w:color w:val="auto"/>
                <w:sz w:val="16"/>
                <w:szCs w:val="16"/>
                <w:lang w:val="es-ES"/>
              </w:rPr>
              <w:t xml:space="preserve"> </w:t>
            </w:r>
            <w:r w:rsidR="00462A2C" w:rsidRPr="00462A2C">
              <w:rPr>
                <w:color w:val="auto"/>
                <w:sz w:val="16"/>
                <w:szCs w:val="16"/>
                <w:lang w:val="es-ES"/>
              </w:rPr>
              <w:t xml:space="preserve">% en el curso 2023/2024. En </w:t>
            </w:r>
            <w:r w:rsidR="00E81EFE">
              <w:rPr>
                <w:color w:val="auto"/>
                <w:sz w:val="16"/>
                <w:szCs w:val="16"/>
                <w:lang w:val="es-ES"/>
              </w:rPr>
              <w:t>la UVIGO</w:t>
            </w:r>
            <w:r w:rsidR="00462A2C" w:rsidRPr="00462A2C">
              <w:rPr>
                <w:color w:val="auto"/>
                <w:sz w:val="16"/>
                <w:szCs w:val="16"/>
                <w:lang w:val="es-ES"/>
              </w:rPr>
              <w:t xml:space="preserve">, aunque la evolución es más irregular, se han registrado porcentajes significativos, destacando el 12 % en 2021/2022 y un repunte reciente hasta el </w:t>
            </w:r>
            <w:r w:rsidR="00462A2C">
              <w:rPr>
                <w:color w:val="auto"/>
                <w:sz w:val="16"/>
                <w:szCs w:val="16"/>
                <w:lang w:val="es-ES"/>
              </w:rPr>
              <w:t>9</w:t>
            </w:r>
            <w:r w:rsidR="00462A2C" w:rsidRPr="00462A2C">
              <w:rPr>
                <w:color w:val="auto"/>
                <w:sz w:val="16"/>
                <w:szCs w:val="16"/>
                <w:lang w:val="es-ES"/>
              </w:rPr>
              <w:t xml:space="preserve"> % en 2023/2024 tras el descenso observado durante la pandemia.</w:t>
            </w:r>
          </w:p>
          <w:p w14:paraId="0320E9B5" w14:textId="4C15D5A9" w:rsidR="00994CC1" w:rsidRDefault="00462A2C" w:rsidP="00462A2C">
            <w:pPr>
              <w:spacing w:line="360" w:lineRule="auto"/>
              <w:jc w:val="both"/>
              <w:rPr>
                <w:color w:val="auto"/>
                <w:sz w:val="16"/>
                <w:szCs w:val="16"/>
                <w:lang w:val="es-ES"/>
              </w:rPr>
            </w:pPr>
            <w:r w:rsidRPr="00462A2C">
              <w:rPr>
                <w:color w:val="auto"/>
                <w:sz w:val="16"/>
                <w:szCs w:val="16"/>
                <w:lang w:val="es-ES"/>
              </w:rPr>
              <w:t>Estos datos reflejan una progresiva reactivación de la movilidad internacional tras el impacto del COVID-19, y ponen de manifiesto el compromiso del programa con el fomento de estancias en el extranjero como vía para mejorar la formación investigadora y aumentar el número de tesis doctorales con Mención Internacional.</w:t>
            </w:r>
          </w:p>
          <w:p w14:paraId="255E6C27" w14:textId="77777777" w:rsidR="0024730E" w:rsidRDefault="0024730E" w:rsidP="00462A2C">
            <w:pPr>
              <w:spacing w:line="360" w:lineRule="auto"/>
              <w:jc w:val="both"/>
              <w:rPr>
                <w:color w:val="auto"/>
                <w:sz w:val="16"/>
                <w:szCs w:val="16"/>
                <w:lang w:val="es-ES"/>
              </w:rPr>
            </w:pPr>
          </w:p>
          <w:p w14:paraId="513C3EF6" w14:textId="092EA37C" w:rsidR="00F10CA9" w:rsidRPr="00F10CA9" w:rsidRDefault="00F10CA9" w:rsidP="00F10CA9">
            <w:pPr>
              <w:spacing w:line="360" w:lineRule="auto"/>
              <w:jc w:val="both"/>
              <w:rPr>
                <w:color w:val="auto"/>
                <w:sz w:val="16"/>
                <w:szCs w:val="16"/>
                <w:lang w:val="es-ES"/>
              </w:rPr>
            </w:pPr>
            <w:r w:rsidRPr="00F10CA9">
              <w:rPr>
                <w:color w:val="auto"/>
                <w:sz w:val="16"/>
                <w:szCs w:val="16"/>
                <w:lang w:val="es-ES"/>
              </w:rPr>
              <w:t>Los datos de seguimiento reflejan que la duración media de las tesis en el programa es de aproximadamente 5 años, considerando en conjunto a los estudiantes a tiempo completo, parcial y con régimen mixto</w:t>
            </w:r>
            <w:r>
              <w:rPr>
                <w:color w:val="auto"/>
                <w:sz w:val="16"/>
                <w:szCs w:val="16"/>
                <w:lang w:val="es-ES"/>
              </w:rPr>
              <w:t xml:space="preserve"> (</w:t>
            </w:r>
            <w:r w:rsidRPr="00D6559F">
              <w:rPr>
                <w:b/>
                <w:bCs/>
                <w:color w:val="auto"/>
                <w:sz w:val="16"/>
                <w:szCs w:val="16"/>
                <w:lang w:val="es-ES"/>
              </w:rPr>
              <w:t>IPD</w:t>
            </w:r>
            <w:r w:rsidR="00D6559F" w:rsidRPr="00D6559F">
              <w:rPr>
                <w:b/>
                <w:bCs/>
                <w:color w:val="auto"/>
                <w:sz w:val="16"/>
                <w:szCs w:val="16"/>
                <w:lang w:val="es-ES"/>
              </w:rPr>
              <w:t>18-04</w:t>
            </w:r>
            <w:r w:rsidR="00D6559F">
              <w:rPr>
                <w:color w:val="auto"/>
                <w:sz w:val="16"/>
                <w:szCs w:val="16"/>
                <w:lang w:val="es-ES"/>
              </w:rPr>
              <w:t>)</w:t>
            </w:r>
            <w:r w:rsidRPr="00F10CA9">
              <w:rPr>
                <w:color w:val="auto"/>
                <w:sz w:val="16"/>
                <w:szCs w:val="16"/>
                <w:lang w:val="es-ES"/>
              </w:rPr>
              <w:t>.</w:t>
            </w:r>
            <w:r w:rsidR="0024730E">
              <w:rPr>
                <w:color w:val="auto"/>
                <w:sz w:val="16"/>
                <w:szCs w:val="16"/>
                <w:lang w:val="es-ES"/>
              </w:rPr>
              <w:t xml:space="preserve"> </w:t>
            </w:r>
            <w:r w:rsidRPr="00F10CA9">
              <w:rPr>
                <w:color w:val="auto"/>
                <w:sz w:val="16"/>
                <w:szCs w:val="16"/>
                <w:lang w:val="es-ES"/>
              </w:rPr>
              <w:t xml:space="preserve">Este comportamiento no es excepcional, ya que coincide con la tendencia observada a nivel nacional, lo que ha motivado una revisión del marco normativo. Como resultado, se ha aprobado el Real Decreto 576/2023, de 4 de julio, que modifica el Real Decreto 99/2011, adaptando la duración de los estudios de </w:t>
            </w:r>
            <w:r w:rsidRPr="00F10CA9">
              <w:rPr>
                <w:color w:val="auto"/>
                <w:sz w:val="16"/>
                <w:szCs w:val="16"/>
                <w:lang w:val="es-ES"/>
              </w:rPr>
              <w:lastRenderedPageBreak/>
              <w:t>doctorado a las circunstancias reales del alumnado. Según esta nueva normativa, la duración máxima de los estudios de doctorado a tiempo completo es de cuatro años, con la posibilidad de una prórroga adicional de un año. Para los estudios a tiempo parcial, se establece un límite máximo de siete años.</w:t>
            </w:r>
            <w:r w:rsidR="00821E89">
              <w:rPr>
                <w:color w:val="auto"/>
                <w:sz w:val="16"/>
                <w:szCs w:val="16"/>
                <w:lang w:val="es-ES"/>
              </w:rPr>
              <w:t xml:space="preserve"> E</w:t>
            </w:r>
            <w:r w:rsidR="006772C9">
              <w:rPr>
                <w:color w:val="auto"/>
                <w:sz w:val="16"/>
                <w:szCs w:val="16"/>
                <w:lang w:val="es-ES"/>
              </w:rPr>
              <w:t>l</w:t>
            </w:r>
            <w:r w:rsidR="00821E89">
              <w:rPr>
                <w:color w:val="auto"/>
                <w:sz w:val="16"/>
                <w:szCs w:val="16"/>
                <w:lang w:val="es-ES"/>
              </w:rPr>
              <w:t xml:space="preserve"> Programa ha </w:t>
            </w:r>
            <w:r w:rsidR="00341A7E">
              <w:rPr>
                <w:color w:val="auto"/>
                <w:sz w:val="16"/>
                <w:szCs w:val="16"/>
                <w:lang w:val="es-ES"/>
              </w:rPr>
              <w:t xml:space="preserve">solicitado la modificación </w:t>
            </w:r>
            <w:r w:rsidR="006772C9">
              <w:rPr>
                <w:color w:val="auto"/>
                <w:sz w:val="16"/>
                <w:szCs w:val="16"/>
                <w:lang w:val="es-ES"/>
              </w:rPr>
              <w:t>sustancial</w:t>
            </w:r>
            <w:r w:rsidR="00341A7E">
              <w:rPr>
                <w:color w:val="auto"/>
                <w:sz w:val="16"/>
                <w:szCs w:val="16"/>
                <w:lang w:val="es-ES"/>
              </w:rPr>
              <w:t xml:space="preserve"> que le permita adaptarse a esta nueva normativa </w:t>
            </w:r>
            <w:r w:rsidR="006772C9">
              <w:rPr>
                <w:color w:val="auto"/>
                <w:sz w:val="16"/>
                <w:szCs w:val="16"/>
                <w:lang w:val="es-ES"/>
              </w:rPr>
              <w:t>y está a la espera de su aprobación.</w:t>
            </w:r>
          </w:p>
          <w:p w14:paraId="4F993714" w14:textId="0F484082" w:rsidR="00994CC1" w:rsidRDefault="00F10CA9" w:rsidP="00F10CA9">
            <w:pPr>
              <w:spacing w:line="360" w:lineRule="auto"/>
              <w:jc w:val="both"/>
              <w:rPr>
                <w:color w:val="auto"/>
                <w:sz w:val="16"/>
                <w:szCs w:val="16"/>
                <w:lang w:val="es-ES"/>
              </w:rPr>
            </w:pPr>
            <w:r w:rsidRPr="00F10CA9">
              <w:rPr>
                <w:color w:val="auto"/>
                <w:sz w:val="16"/>
                <w:szCs w:val="16"/>
                <w:lang w:val="es-ES"/>
              </w:rPr>
              <w:t>El programa realiza un seguimiento continuo de la evolución de este indicador, y se compromete a seguir trabajando en la optimización de los procesos de supervisión y apoyo al doctorando, con el fin de favorecer la finalización de las tesis dentro de los plazos establecidos por la normativa vigente.</w:t>
            </w:r>
          </w:p>
          <w:p w14:paraId="578DA454" w14:textId="77777777" w:rsidR="00CF3272" w:rsidRDefault="00CF3272" w:rsidP="00EA1E38">
            <w:pPr>
              <w:spacing w:line="360" w:lineRule="auto"/>
              <w:jc w:val="both"/>
              <w:rPr>
                <w:color w:val="auto"/>
                <w:sz w:val="16"/>
                <w:szCs w:val="16"/>
                <w:lang w:val="es-ES"/>
              </w:rPr>
            </w:pPr>
          </w:p>
          <w:p w14:paraId="04C1F313" w14:textId="29136556" w:rsidR="0048565D" w:rsidRDefault="00D24FB2" w:rsidP="00EA1E38">
            <w:pPr>
              <w:spacing w:line="360" w:lineRule="auto"/>
              <w:jc w:val="both"/>
              <w:rPr>
                <w:color w:val="auto"/>
                <w:sz w:val="16"/>
                <w:szCs w:val="16"/>
                <w:lang w:val="es-ES"/>
              </w:rPr>
            </w:pPr>
            <w:r w:rsidRPr="00D24FB2">
              <w:rPr>
                <w:color w:val="auto"/>
                <w:sz w:val="16"/>
                <w:szCs w:val="16"/>
                <w:lang w:val="es-ES"/>
              </w:rPr>
              <w:t xml:space="preserve">En conjunto, estos datos permiten concluir que el programa ha </w:t>
            </w:r>
            <w:r w:rsidR="00D45B37">
              <w:rPr>
                <w:color w:val="auto"/>
                <w:sz w:val="16"/>
                <w:szCs w:val="16"/>
                <w:lang w:val="es-ES"/>
              </w:rPr>
              <w:t>evolucionado de forma positiva,</w:t>
            </w:r>
            <w:r w:rsidRPr="00D24FB2">
              <w:rPr>
                <w:color w:val="auto"/>
                <w:sz w:val="16"/>
                <w:szCs w:val="16"/>
                <w:lang w:val="es-ES"/>
              </w:rPr>
              <w:t xml:space="preserve"> mediante la reorganización de sus estructuras internas y el fortalecimiento de su dimensión internacional, tanto en lo que respecta al origen del alumnado como a la participación de expertos externos y al reconocimiento internacional de los resultados de investigación</w:t>
            </w:r>
            <w:r w:rsidR="000C6988">
              <w:rPr>
                <w:color w:val="auto"/>
                <w:sz w:val="16"/>
                <w:szCs w:val="16"/>
                <w:lang w:val="es-ES"/>
              </w:rPr>
              <w:t>, por lo que el resultado hasta ahora es MUY SATISFACTORIO</w:t>
            </w:r>
            <w:r w:rsidRPr="00D24FB2">
              <w:rPr>
                <w:color w:val="auto"/>
                <w:sz w:val="16"/>
                <w:szCs w:val="16"/>
                <w:lang w:val="es-ES"/>
              </w:rPr>
              <w:t>.</w:t>
            </w:r>
          </w:p>
          <w:p w14:paraId="323AD2F0" w14:textId="1499FD1E" w:rsidR="00CF3272" w:rsidRPr="00790E84" w:rsidRDefault="00805825" w:rsidP="00CF3272">
            <w:pPr>
              <w:spacing w:line="360" w:lineRule="auto"/>
              <w:jc w:val="both"/>
              <w:rPr>
                <w:color w:val="000000" w:themeColor="text1"/>
                <w:sz w:val="16"/>
                <w:szCs w:val="16"/>
                <w:lang w:val="es-ES"/>
              </w:rPr>
            </w:pPr>
            <w:r>
              <w:rPr>
                <w:color w:val="auto"/>
                <w:sz w:val="16"/>
                <w:szCs w:val="16"/>
                <w:lang w:val="es-ES"/>
              </w:rPr>
              <w:t xml:space="preserve">Esta opinión está </w:t>
            </w:r>
            <w:r w:rsidR="00AD63E7">
              <w:rPr>
                <w:color w:val="auto"/>
                <w:sz w:val="16"/>
                <w:szCs w:val="16"/>
                <w:lang w:val="es-ES"/>
              </w:rPr>
              <w:t>apoyada también por</w:t>
            </w:r>
            <w:r>
              <w:rPr>
                <w:color w:val="auto"/>
                <w:sz w:val="16"/>
                <w:szCs w:val="16"/>
                <w:lang w:val="es-ES"/>
              </w:rPr>
              <w:t xml:space="preserve"> los resultados de las encuestas de </w:t>
            </w:r>
            <w:r w:rsidRPr="00790E84">
              <w:rPr>
                <w:color w:val="000000" w:themeColor="text1"/>
                <w:sz w:val="16"/>
                <w:szCs w:val="16"/>
                <w:lang w:val="es-ES"/>
              </w:rPr>
              <w:t>satisfacción</w:t>
            </w:r>
            <w:r w:rsidR="00CF3272" w:rsidRPr="00790E84">
              <w:rPr>
                <w:color w:val="000000" w:themeColor="text1"/>
                <w:sz w:val="16"/>
                <w:szCs w:val="16"/>
                <w:lang w:val="es-ES"/>
              </w:rPr>
              <w:t xml:space="preserve"> de los distintos colectivos implicados en el Programa de Doctorado</w:t>
            </w:r>
            <w:r w:rsidR="00BB56F3" w:rsidRPr="00BE2C81">
              <w:rPr>
                <w:color w:val="000000" w:themeColor="text1"/>
                <w:sz w:val="16"/>
                <w:szCs w:val="16"/>
                <w:lang w:val="es-ES"/>
              </w:rPr>
              <w:t xml:space="preserve"> (ver criterio 3</w:t>
            </w:r>
            <w:r w:rsidR="00CF3272" w:rsidRPr="00790E84">
              <w:rPr>
                <w:color w:val="000000" w:themeColor="text1"/>
                <w:sz w:val="16"/>
                <w:szCs w:val="16"/>
                <w:lang w:val="es-ES"/>
              </w:rPr>
              <w:t>).</w:t>
            </w:r>
          </w:p>
          <w:p w14:paraId="1D4641D4" w14:textId="5DF44F92" w:rsidR="00CF3272" w:rsidRPr="00BE2C81" w:rsidRDefault="00CF3272" w:rsidP="00CF3272">
            <w:pPr>
              <w:spacing w:line="360" w:lineRule="auto"/>
              <w:jc w:val="both"/>
              <w:rPr>
                <w:color w:val="000000" w:themeColor="text1"/>
                <w:sz w:val="16"/>
                <w:szCs w:val="16"/>
                <w:lang w:val="es-ES"/>
              </w:rPr>
            </w:pPr>
            <w:r w:rsidRPr="00BE2C81">
              <w:rPr>
                <w:color w:val="000000" w:themeColor="text1"/>
                <w:sz w:val="16"/>
                <w:szCs w:val="16"/>
                <w:lang w:val="es-ES"/>
              </w:rPr>
              <w:t>En conjunto, los datos analizados evidencian un elevado grado de satisfacción de los distintos colectivos implicados en el Programa, especialmente en lo relativo al profesorado, la coordinación y la calidad general del mismo. No obstante, se considera prioritario reforzar los mecanismos de participación del alumnado, especialmente en los cursos iniciales, con el fin de asegurar una mayor representatividad de los resultados y detectar con mayor precisión posibles áreas de mejora.</w:t>
            </w:r>
          </w:p>
          <w:p w14:paraId="5FA1ECFC" w14:textId="68401E84" w:rsidR="00EA1E38" w:rsidRPr="00EA1E38" w:rsidRDefault="00EA1E38" w:rsidP="00EA1E38">
            <w:pPr>
              <w:spacing w:line="360" w:lineRule="auto"/>
              <w:jc w:val="both"/>
              <w:rPr>
                <w:color w:val="auto"/>
                <w:sz w:val="16"/>
                <w:szCs w:val="16"/>
                <w:lang w:val="es-ES"/>
              </w:rPr>
            </w:pPr>
          </w:p>
        </w:tc>
      </w:tr>
      <w:tr w:rsidR="008F330E" w:rsidRPr="00FE1213"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Default="008F330E" w:rsidP="001529EC">
            <w:pPr>
              <w:spacing w:line="360" w:lineRule="auto"/>
              <w:jc w:val="both"/>
              <w:rPr>
                <w:rFonts w:cs="Verdana"/>
                <w:b/>
                <w:bCs/>
                <w:iCs/>
                <w:color w:val="auto"/>
                <w:sz w:val="16"/>
                <w:szCs w:val="16"/>
              </w:rPr>
            </w:pPr>
          </w:p>
          <w:p w14:paraId="0E1E44A4"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3A3BF62F"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Evidencias:</w:t>
            </w:r>
          </w:p>
          <w:p w14:paraId="2960422A"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EPD1: Memoria vixente</w:t>
            </w:r>
          </w:p>
          <w:p w14:paraId="6CD71DF8"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EPD2: Informes de verificación e, se procede, de modificación, seguimento e renovación da acreditación, incluíndo os plans de mellora</w:t>
            </w:r>
          </w:p>
          <w:p w14:paraId="13A5B5B2"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EPD3: Informe/Acta onde se recolla a análise do perfil real de ingreso/egreso</w:t>
            </w:r>
          </w:p>
          <w:p w14:paraId="57383837" w14:textId="77777777" w:rsidR="008F330E" w:rsidRPr="008F330E" w:rsidRDefault="008F330E" w:rsidP="008F330E">
            <w:pPr>
              <w:suppressAutoHyphens w:val="0"/>
              <w:spacing w:after="240"/>
              <w:rPr>
                <w:rFonts w:cs="Arial"/>
                <w:color w:val="auto"/>
                <w:sz w:val="16"/>
                <w:szCs w:val="16"/>
                <w:lang w:eastAsia="gl-ES"/>
              </w:rPr>
            </w:pPr>
            <w:r w:rsidRPr="008F330E">
              <w:rPr>
                <w:rFonts w:cs="Arial"/>
                <w:color w:val="auto"/>
                <w:sz w:val="16"/>
                <w:szCs w:val="16"/>
                <w:lang w:eastAsia="gl-ES"/>
              </w:rPr>
              <w:t>EPD4: Evidencias da realización das actividades formativas e sistemas de control realizados, de acordo coa planificación establecida</w:t>
            </w:r>
          </w:p>
          <w:p w14:paraId="22D18BEB"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EPD6: Informe de complementos de formación específicos</w:t>
            </w:r>
          </w:p>
          <w:p w14:paraId="5CA67FC1"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EPD7: No caso de programas interuniversitarios, evidencias de coordinación entre universidades participantes</w:t>
            </w:r>
          </w:p>
          <w:p w14:paraId="7A7FF6BC"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EPD8: Convenios de colaboración en vigor</w:t>
            </w:r>
          </w:p>
          <w:p w14:paraId="1A299285" w14:textId="77777777" w:rsidR="008F330E" w:rsidRP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EPD9: Informes sobre actividades realizadas con institucións coas que o programa de doutoramento tivo colaboracións (con ou sen convenio)</w:t>
            </w:r>
          </w:p>
          <w:p w14:paraId="47E6B47C" w14:textId="77777777" w:rsidR="008F330E" w:rsidRDefault="008F330E" w:rsidP="008F330E">
            <w:pPr>
              <w:spacing w:after="240"/>
              <w:jc w:val="both"/>
              <w:rPr>
                <w:rFonts w:cs="Arial"/>
                <w:color w:val="auto"/>
                <w:sz w:val="16"/>
                <w:szCs w:val="16"/>
                <w:lang w:eastAsia="gl-ES"/>
              </w:rPr>
            </w:pPr>
            <w:r w:rsidRPr="008F330E">
              <w:rPr>
                <w:rFonts w:cs="Arial"/>
                <w:color w:val="auto"/>
                <w:sz w:val="16"/>
                <w:szCs w:val="16"/>
                <w:lang w:eastAsia="gl-ES"/>
              </w:rPr>
              <w:t>EPD10: No seu caso, evidencias de participación do programa en redes internacionais</w:t>
            </w:r>
          </w:p>
          <w:p w14:paraId="78A6CD6A" w14:textId="77777777" w:rsidR="000E02C4" w:rsidRPr="008F330E" w:rsidRDefault="000E02C4" w:rsidP="000E02C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32234994"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 Número de prazas ofertadas</w:t>
            </w:r>
          </w:p>
          <w:p w14:paraId="0ECA862A"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IPD2: Demanda</w:t>
            </w:r>
          </w:p>
          <w:p w14:paraId="0A89B31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lastRenderedPageBreak/>
              <w:t xml:space="preserve">IPD3: Número de estudantes matriculados/as de novo ingreso (indicar </w:t>
            </w:r>
            <w:r>
              <w:rPr>
                <w:rFonts w:cs="Arial"/>
                <w:color w:val="auto"/>
                <w:sz w:val="16"/>
                <w:szCs w:val="16"/>
                <w:lang w:eastAsia="gl-ES"/>
              </w:rPr>
              <w:t xml:space="preserve">o </w:t>
            </w:r>
            <w:r w:rsidRPr="000E02C4">
              <w:rPr>
                <w:rFonts w:cs="Arial"/>
                <w:color w:val="auto"/>
                <w:sz w:val="16"/>
                <w:szCs w:val="16"/>
                <w:lang w:eastAsia="gl-ES"/>
              </w:rPr>
              <w:t>número de estudantes que proceden de programas de do</w:t>
            </w:r>
            <w:r>
              <w:rPr>
                <w:rFonts w:cs="Arial"/>
                <w:color w:val="auto"/>
                <w:sz w:val="16"/>
                <w:szCs w:val="16"/>
                <w:lang w:eastAsia="gl-ES"/>
              </w:rPr>
              <w:t>u</w:t>
            </w:r>
            <w:r w:rsidRPr="000E02C4">
              <w:rPr>
                <w:rFonts w:cs="Arial"/>
                <w:color w:val="auto"/>
                <w:sz w:val="16"/>
                <w:szCs w:val="16"/>
                <w:lang w:eastAsia="gl-ES"/>
              </w:rPr>
              <w:t>tora</w:t>
            </w:r>
            <w:r>
              <w:rPr>
                <w:rFonts w:cs="Arial"/>
                <w:color w:val="auto"/>
                <w:sz w:val="16"/>
                <w:szCs w:val="16"/>
                <w:lang w:eastAsia="gl-ES"/>
              </w:rPr>
              <w:t>mento</w:t>
            </w:r>
            <w:r w:rsidRPr="000E02C4">
              <w:rPr>
                <w:rFonts w:cs="Arial"/>
                <w:color w:val="auto"/>
                <w:sz w:val="16"/>
                <w:szCs w:val="16"/>
                <w:lang w:eastAsia="gl-ES"/>
              </w:rPr>
              <w:t xml:space="preserve"> en extinción)</w:t>
            </w:r>
          </w:p>
          <w:p w14:paraId="5FA8CEF9"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IPD4: Número total de estudantes matriculados (no caso dos programas interuniversitarios, desagregado por universidade participante)</w:t>
            </w:r>
          </w:p>
          <w:p w14:paraId="6A192130"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IPD5: Porcentaxe de estudantes de novo ingreso procedentes de estudos de máster doutras universidades</w:t>
            </w:r>
          </w:p>
          <w:p w14:paraId="611B1C81"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IPD6: Porcentaxe de estudantes estranxeiros (de fóra de España) sobre o total de matriculados</w:t>
            </w:r>
          </w:p>
          <w:p w14:paraId="68217A8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IPD7: Porcentaxe de estudantes de novo ingreso que requiren complementos formativos</w:t>
            </w:r>
          </w:p>
          <w:p w14:paraId="67672619"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IPD8: Porcentaxe de estudantes matriculados segundo a dedicación (tempo completo, tempo parcial e mixto)</w:t>
            </w:r>
          </w:p>
          <w:p w14:paraId="7B2D73B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IPD9: Porcentaxe de estudantes que realizan estancias de investigación autorizadas como tales pola Comisión Académica (diferenciar estudantes entrantes e sa</w:t>
            </w:r>
            <w:r>
              <w:rPr>
                <w:rFonts w:cs="Arial"/>
                <w:color w:val="auto"/>
                <w:sz w:val="16"/>
                <w:szCs w:val="16"/>
                <w:lang w:eastAsia="gl-ES"/>
              </w:rPr>
              <w:t>í</w:t>
            </w:r>
            <w:r w:rsidRPr="000E02C4">
              <w:rPr>
                <w:rFonts w:cs="Arial"/>
                <w:color w:val="auto"/>
                <w:sz w:val="16"/>
                <w:szCs w:val="16"/>
                <w:lang w:eastAsia="gl-ES"/>
              </w:rPr>
              <w:t>ntes)</w:t>
            </w:r>
          </w:p>
          <w:p w14:paraId="19BDC74B"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IPD10: Porcentaxe de estudantes que participan en programas de mo</w:t>
            </w:r>
            <w:r>
              <w:rPr>
                <w:rFonts w:cs="Arial"/>
                <w:color w:val="auto"/>
                <w:sz w:val="16"/>
                <w:szCs w:val="16"/>
                <w:lang w:eastAsia="gl-ES"/>
              </w:rPr>
              <w:t>b</w:t>
            </w:r>
            <w:r w:rsidRPr="000E02C4">
              <w:rPr>
                <w:rFonts w:cs="Arial"/>
                <w:color w:val="auto"/>
                <w:sz w:val="16"/>
                <w:szCs w:val="16"/>
                <w:lang w:eastAsia="gl-ES"/>
              </w:rPr>
              <w:t>ilidad</w:t>
            </w:r>
            <w:r>
              <w:rPr>
                <w:rFonts w:cs="Arial"/>
                <w:color w:val="auto"/>
                <w:sz w:val="16"/>
                <w:szCs w:val="16"/>
                <w:lang w:eastAsia="gl-ES"/>
              </w:rPr>
              <w:t>e</w:t>
            </w:r>
            <w:r w:rsidRPr="000E02C4">
              <w:rPr>
                <w:rFonts w:cs="Arial"/>
                <w:color w:val="auto"/>
                <w:sz w:val="16"/>
                <w:szCs w:val="16"/>
                <w:lang w:eastAsia="gl-ES"/>
              </w:rPr>
              <w:t xml:space="preserve"> (diferenciar estudantes entrantes e sa</w:t>
            </w:r>
            <w:r>
              <w:rPr>
                <w:rFonts w:cs="Arial"/>
                <w:color w:val="auto"/>
                <w:sz w:val="16"/>
                <w:szCs w:val="16"/>
                <w:lang w:eastAsia="gl-ES"/>
              </w:rPr>
              <w:t>í</w:t>
            </w:r>
            <w:r w:rsidRPr="000E02C4">
              <w:rPr>
                <w:rFonts w:cs="Arial"/>
                <w:color w:val="auto"/>
                <w:sz w:val="16"/>
                <w:szCs w:val="16"/>
                <w:lang w:eastAsia="gl-ES"/>
              </w:rPr>
              <w:t>ntes)</w:t>
            </w:r>
          </w:p>
          <w:p w14:paraId="2093538D"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IPD11: Porcentaxe de estudantes con b</w:t>
            </w:r>
            <w:r>
              <w:rPr>
                <w:rFonts w:cs="Arial"/>
                <w:color w:val="auto"/>
                <w:sz w:val="16"/>
                <w:szCs w:val="16"/>
                <w:lang w:eastAsia="gl-ES"/>
              </w:rPr>
              <w:t>olsa</w:t>
            </w:r>
            <w:r w:rsidRPr="000E02C4">
              <w:rPr>
                <w:rFonts w:cs="Arial"/>
                <w:color w:val="auto"/>
                <w:sz w:val="16"/>
                <w:szCs w:val="16"/>
                <w:lang w:eastAsia="gl-ES"/>
              </w:rPr>
              <w:t xml:space="preserve"> ou contrato predo</w:t>
            </w:r>
            <w:r>
              <w:rPr>
                <w:rFonts w:cs="Arial"/>
                <w:color w:val="auto"/>
                <w:sz w:val="16"/>
                <w:szCs w:val="16"/>
                <w:lang w:eastAsia="gl-ES"/>
              </w:rPr>
              <w:t>u</w:t>
            </w:r>
            <w:r w:rsidRPr="000E02C4">
              <w:rPr>
                <w:rFonts w:cs="Arial"/>
                <w:color w:val="auto"/>
                <w:sz w:val="16"/>
                <w:szCs w:val="16"/>
                <w:lang w:eastAsia="gl-ES"/>
              </w:rPr>
              <w:t>toral (FPI, FPU, Xunta...)</w:t>
            </w:r>
          </w:p>
          <w:p w14:paraId="4EF910C1" w14:textId="77777777" w:rsidR="000E02C4" w:rsidRDefault="000E02C4" w:rsidP="000E02C4">
            <w:pPr>
              <w:spacing w:after="240"/>
              <w:jc w:val="both"/>
              <w:rPr>
                <w:rFonts w:cs="Arial"/>
                <w:color w:val="auto"/>
                <w:sz w:val="16"/>
                <w:szCs w:val="16"/>
                <w:lang w:eastAsia="gl-ES"/>
              </w:rPr>
            </w:pPr>
            <w:r w:rsidRPr="000E02C4">
              <w:rPr>
                <w:rFonts w:cs="Arial"/>
                <w:color w:val="auto"/>
                <w:sz w:val="16"/>
                <w:szCs w:val="16"/>
                <w:lang w:eastAsia="gl-ES"/>
              </w:rPr>
              <w:t>IPD12: Porcentaxe de estudantes segundo perfil de ingreso</w:t>
            </w:r>
          </w:p>
          <w:p w14:paraId="44048F5C" w14:textId="77777777" w:rsidR="000E02C4" w:rsidRPr="00FE1213" w:rsidRDefault="000E02C4" w:rsidP="000E02C4">
            <w:pPr>
              <w:spacing w:after="240"/>
              <w:jc w:val="both"/>
              <w:rPr>
                <w:rFonts w:cs="Verdana"/>
                <w:b/>
                <w:bCs/>
                <w:iCs/>
                <w:color w:val="auto"/>
                <w:sz w:val="16"/>
                <w:szCs w:val="16"/>
              </w:rPr>
            </w:pPr>
            <w:r w:rsidRPr="000E02C4">
              <w:rPr>
                <w:rFonts w:cs="Arial"/>
                <w:color w:val="auto"/>
                <w:sz w:val="16"/>
                <w:szCs w:val="16"/>
                <w:lang w:eastAsia="gl-ES"/>
              </w:rPr>
              <w:t>IPD13: Porcentaxe de estudantes segundo liña de investigación</w:t>
            </w:r>
          </w:p>
        </w:tc>
      </w:tr>
    </w:tbl>
    <w:p w14:paraId="5CFB0712" w14:textId="77777777" w:rsidR="002E1611" w:rsidRDefault="002E1611" w:rsidP="002E1611">
      <w:pPr>
        <w:spacing w:line="360" w:lineRule="auto"/>
        <w:rPr>
          <w:color w:val="auto"/>
        </w:rPr>
      </w:pPr>
    </w:p>
    <w:p w14:paraId="254B3799" w14:textId="77777777" w:rsidR="008F330E" w:rsidRDefault="008F330E" w:rsidP="002E1611">
      <w:pPr>
        <w:spacing w:line="360" w:lineRule="auto"/>
        <w:rPr>
          <w:color w:val="auto"/>
        </w:rPr>
      </w:pPr>
    </w:p>
    <w:p w14:paraId="51A0BE4D" w14:textId="77777777" w:rsidR="008F330E" w:rsidRDefault="008F330E"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FE1213"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FE1213" w:rsidRDefault="002E1611" w:rsidP="001529EC">
            <w:pPr>
              <w:spacing w:line="360" w:lineRule="auto"/>
              <w:jc w:val="both"/>
              <w:rPr>
                <w:b/>
                <w:color w:val="auto"/>
                <w:sz w:val="16"/>
                <w:szCs w:val="16"/>
              </w:rPr>
            </w:pPr>
            <w:r w:rsidRPr="009D5567">
              <w:rPr>
                <w:b/>
                <w:color w:val="auto"/>
              </w:rPr>
              <w:t>DIMENSIÓN 1. A XESTIÓN DO PROGRAMA</w:t>
            </w:r>
          </w:p>
        </w:tc>
      </w:tr>
      <w:tr w:rsidR="002E1611" w:rsidRPr="00FE1213"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FE1213"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2E1611" w:rsidRPr="00FE1213"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104CB712"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A17E78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Publícase información suficiente e relevante sobre as características do programa, o seu desenvolvem</w:t>
            </w:r>
            <w:r>
              <w:rPr>
                <w:color w:val="auto"/>
                <w:sz w:val="16"/>
                <w:szCs w:val="16"/>
              </w:rPr>
              <w:t>ento e os resultados alcanzados.</w:t>
            </w:r>
          </w:p>
          <w:p w14:paraId="321A53E1"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A información sobre o </w:t>
            </w:r>
            <w:r>
              <w:rPr>
                <w:color w:val="auto"/>
                <w:sz w:val="16"/>
                <w:szCs w:val="16"/>
              </w:rPr>
              <w:t>programa</w:t>
            </w:r>
            <w:r w:rsidRPr="00FE1213">
              <w:rPr>
                <w:color w:val="auto"/>
                <w:sz w:val="16"/>
                <w:szCs w:val="16"/>
              </w:rPr>
              <w:t xml:space="preserve"> é obxectiva, está actualizada e é coherente co contido da memoria verificada do </w:t>
            </w:r>
            <w:r>
              <w:rPr>
                <w:color w:val="auto"/>
                <w:sz w:val="16"/>
                <w:szCs w:val="16"/>
              </w:rPr>
              <w:t>programa</w:t>
            </w:r>
            <w:r w:rsidRPr="00FE1213">
              <w:rPr>
                <w:color w:val="auto"/>
                <w:sz w:val="16"/>
                <w:szCs w:val="16"/>
              </w:rPr>
              <w:t xml:space="preserve"> e as</w:t>
            </w:r>
            <w:r>
              <w:rPr>
                <w:color w:val="auto"/>
                <w:sz w:val="16"/>
                <w:szCs w:val="16"/>
              </w:rPr>
              <w:t xml:space="preserve"> súas posteriores modificacións.</w:t>
            </w:r>
          </w:p>
        </w:tc>
      </w:tr>
      <w:tr w:rsidR="002E1611" w:rsidRPr="00FE1213"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141BFEC1" w14:textId="0B6AF6E0" w:rsidR="002E1611" w:rsidRPr="00352801" w:rsidRDefault="002E1611" w:rsidP="001529EC">
            <w:pPr>
              <w:spacing w:line="360" w:lineRule="auto"/>
              <w:jc w:val="both"/>
              <w:rPr>
                <w:rFonts w:cs="Verdana"/>
                <w:b/>
                <w:bCs/>
                <w:iCs/>
                <w:color w:val="auto"/>
                <w:sz w:val="16"/>
                <w:szCs w:val="16"/>
                <w:lang w:val="es-ES"/>
              </w:rPr>
            </w:pPr>
            <w:r w:rsidRPr="00352801">
              <w:rPr>
                <w:rFonts w:cs="Verdana"/>
                <w:b/>
                <w:bCs/>
                <w:iCs/>
                <w:color w:val="auto"/>
                <w:sz w:val="16"/>
                <w:szCs w:val="16"/>
                <w:lang w:val="es-ES"/>
              </w:rPr>
              <w:t>Reflexión/comentarios que xustifiquen a valoración:</w:t>
            </w:r>
          </w:p>
          <w:p w14:paraId="218DA6AD" w14:textId="77777777" w:rsidR="007D3455" w:rsidRPr="00352801" w:rsidRDefault="007D3455" w:rsidP="001529EC">
            <w:pPr>
              <w:spacing w:line="360" w:lineRule="auto"/>
              <w:jc w:val="both"/>
              <w:rPr>
                <w:rFonts w:cs="Verdana"/>
                <w:bCs/>
                <w:i/>
                <w:iCs/>
                <w:color w:val="auto"/>
                <w:sz w:val="16"/>
                <w:szCs w:val="16"/>
                <w:lang w:val="es-ES"/>
              </w:rPr>
            </w:pPr>
          </w:p>
          <w:p w14:paraId="2C8D41A4" w14:textId="113C3F24" w:rsidR="002F3F99" w:rsidRPr="00352801" w:rsidRDefault="002F3F99" w:rsidP="002F3F99">
            <w:pPr>
              <w:spacing w:line="360" w:lineRule="auto"/>
              <w:jc w:val="both"/>
              <w:rPr>
                <w:color w:val="auto"/>
                <w:sz w:val="16"/>
                <w:szCs w:val="16"/>
                <w:lang w:val="es-ES"/>
              </w:rPr>
            </w:pPr>
            <w:r w:rsidRPr="00352801">
              <w:rPr>
                <w:color w:val="auto"/>
                <w:sz w:val="16"/>
                <w:szCs w:val="16"/>
                <w:lang w:val="es-ES"/>
              </w:rPr>
              <w:t>A</w:t>
            </w:r>
            <w:r w:rsidR="0070105A" w:rsidRPr="00352801">
              <w:rPr>
                <w:color w:val="auto"/>
                <w:sz w:val="16"/>
                <w:szCs w:val="16"/>
                <w:lang w:val="es-ES"/>
              </w:rPr>
              <w:t>s</w:t>
            </w:r>
            <w:r w:rsidRPr="00352801">
              <w:rPr>
                <w:color w:val="auto"/>
                <w:sz w:val="16"/>
                <w:szCs w:val="16"/>
                <w:lang w:val="es-ES"/>
              </w:rPr>
              <w:t xml:space="preserve"> páxina</w:t>
            </w:r>
            <w:r w:rsidR="0070105A" w:rsidRPr="00352801">
              <w:rPr>
                <w:color w:val="auto"/>
                <w:sz w:val="16"/>
                <w:szCs w:val="16"/>
                <w:lang w:val="es-ES"/>
              </w:rPr>
              <w:t>s</w:t>
            </w:r>
            <w:r w:rsidRPr="00352801">
              <w:rPr>
                <w:color w:val="auto"/>
                <w:sz w:val="16"/>
                <w:szCs w:val="16"/>
                <w:lang w:val="es-ES"/>
              </w:rPr>
              <w:t xml:space="preserve"> web da Universidade de Vigo</w:t>
            </w:r>
            <w:r w:rsidR="005F3A5F" w:rsidRPr="00352801">
              <w:rPr>
                <w:color w:val="auto"/>
                <w:sz w:val="16"/>
                <w:szCs w:val="16"/>
                <w:lang w:val="es-ES"/>
              </w:rPr>
              <w:t xml:space="preserve"> e a Universidade de A Coruña</w:t>
            </w:r>
            <w:r w:rsidRPr="00352801">
              <w:rPr>
                <w:color w:val="auto"/>
                <w:sz w:val="16"/>
                <w:szCs w:val="16"/>
                <w:lang w:val="es-ES"/>
              </w:rPr>
              <w:t xml:space="preserve"> te</w:t>
            </w:r>
            <w:r w:rsidR="005F3A5F" w:rsidRPr="00352801">
              <w:rPr>
                <w:color w:val="auto"/>
                <w:sz w:val="16"/>
                <w:szCs w:val="16"/>
                <w:lang w:val="es-ES"/>
              </w:rPr>
              <w:t>ñen</w:t>
            </w:r>
            <w:r w:rsidRPr="00352801">
              <w:rPr>
                <w:color w:val="auto"/>
                <w:sz w:val="16"/>
                <w:szCs w:val="16"/>
                <w:lang w:val="es-ES"/>
              </w:rPr>
              <w:t xml:space="preserve"> unha sección dedicada especificamente aos estudos de doutoramento</w:t>
            </w:r>
            <w:r w:rsidR="005F3A5F" w:rsidRPr="00352801">
              <w:rPr>
                <w:color w:val="auto"/>
                <w:sz w:val="16"/>
                <w:szCs w:val="16"/>
                <w:lang w:val="es-ES"/>
              </w:rPr>
              <w:t>. UVIGO:</w:t>
            </w:r>
            <w:r w:rsidRPr="00352801">
              <w:rPr>
                <w:color w:val="auto"/>
                <w:sz w:val="16"/>
                <w:szCs w:val="16"/>
                <w:lang w:val="es-ES"/>
              </w:rPr>
              <w:t xml:space="preserve"> </w:t>
            </w:r>
            <w:hyperlink r:id="rId16" w:history="1">
              <w:r w:rsidRPr="00352801">
                <w:rPr>
                  <w:rStyle w:val="Hipervnculo"/>
                  <w:sz w:val="16"/>
                  <w:szCs w:val="16"/>
                  <w:lang w:val="es-ES"/>
                </w:rPr>
                <w:t>https://www.uvigo.gal/doutoramento</w:t>
              </w:r>
            </w:hyperlink>
            <w:r w:rsidR="0002133F" w:rsidRPr="00352801">
              <w:rPr>
                <w:lang w:val="es-ES"/>
              </w:rPr>
              <w:t>,</w:t>
            </w:r>
            <w:r w:rsidR="005F3A5F" w:rsidRPr="00352801">
              <w:rPr>
                <w:lang w:val="es-ES"/>
              </w:rPr>
              <w:t xml:space="preserve"> </w:t>
            </w:r>
            <w:r w:rsidR="0002133F" w:rsidRPr="00352801">
              <w:rPr>
                <w:color w:val="auto"/>
                <w:sz w:val="16"/>
                <w:szCs w:val="16"/>
                <w:lang w:val="es-ES"/>
              </w:rPr>
              <w:t xml:space="preserve">UDC: </w:t>
            </w:r>
            <w:hyperlink r:id="rId17" w:history="1">
              <w:r w:rsidR="005F3A5F" w:rsidRPr="00352801">
                <w:rPr>
                  <w:rStyle w:val="Hipervnculo"/>
                  <w:sz w:val="16"/>
                  <w:szCs w:val="16"/>
                  <w:lang w:val="es-ES"/>
                </w:rPr>
                <w:t>https://www.udc.es/es/fcs/doutoramento/</w:t>
              </w:r>
            </w:hyperlink>
            <w:r w:rsidR="005F3A5F" w:rsidRPr="00352801">
              <w:rPr>
                <w:color w:val="auto"/>
                <w:sz w:val="16"/>
                <w:szCs w:val="16"/>
                <w:lang w:val="es-ES"/>
              </w:rPr>
              <w:t xml:space="preserve"> </w:t>
            </w:r>
          </w:p>
          <w:p w14:paraId="04B18EC9" w14:textId="77777777" w:rsidR="002F3F99" w:rsidRPr="00352801" w:rsidRDefault="002F3F99" w:rsidP="002F3F99">
            <w:pPr>
              <w:spacing w:line="360" w:lineRule="auto"/>
              <w:jc w:val="both"/>
              <w:rPr>
                <w:color w:val="auto"/>
                <w:sz w:val="16"/>
                <w:szCs w:val="16"/>
                <w:lang w:val="es-ES"/>
              </w:rPr>
            </w:pPr>
            <w:r w:rsidRPr="00352801">
              <w:rPr>
                <w:color w:val="auto"/>
                <w:sz w:val="16"/>
                <w:szCs w:val="16"/>
                <w:lang w:val="es-ES"/>
              </w:rPr>
              <w:t>Especificamente para os estudos de doutoramento, a Universidade de Vigo publica a convocatoria de admisión e matrícula, os calendarios dos distintos procesos de xestión académica, así como outra normativa de aplicación, na ligazón:</w:t>
            </w:r>
          </w:p>
          <w:p w14:paraId="2ABF7708" w14:textId="3CA12498" w:rsidR="002F3F99" w:rsidRPr="00352801" w:rsidRDefault="002F3F99" w:rsidP="002F3F99">
            <w:pPr>
              <w:spacing w:line="360" w:lineRule="auto"/>
              <w:jc w:val="both"/>
              <w:rPr>
                <w:color w:val="auto"/>
                <w:sz w:val="16"/>
                <w:szCs w:val="16"/>
                <w:lang w:val="es-ES"/>
              </w:rPr>
            </w:pPr>
            <w:hyperlink r:id="rId18" w:history="1">
              <w:r w:rsidRPr="00352801">
                <w:rPr>
                  <w:rStyle w:val="Hipervnculo"/>
                  <w:sz w:val="16"/>
                  <w:szCs w:val="16"/>
                  <w:lang w:val="es-ES"/>
                </w:rPr>
                <w:t>https://www.uvigo.gal/es/estudiar/gestiones-estudantes/matriculate/matricula-doutoramento</w:t>
              </w:r>
            </w:hyperlink>
            <w:r w:rsidRPr="00352801">
              <w:rPr>
                <w:color w:val="auto"/>
                <w:sz w:val="16"/>
                <w:szCs w:val="16"/>
                <w:lang w:val="es-ES"/>
              </w:rPr>
              <w:t>.</w:t>
            </w:r>
          </w:p>
          <w:p w14:paraId="280676DF" w14:textId="44200F9D" w:rsidR="002A14EE" w:rsidRPr="00352801" w:rsidRDefault="002A14EE" w:rsidP="002F3F99">
            <w:pPr>
              <w:spacing w:line="360" w:lineRule="auto"/>
              <w:jc w:val="both"/>
              <w:rPr>
                <w:color w:val="auto"/>
                <w:sz w:val="16"/>
                <w:szCs w:val="16"/>
                <w:lang w:val="es-ES"/>
              </w:rPr>
            </w:pPr>
            <w:r w:rsidRPr="00352801">
              <w:rPr>
                <w:color w:val="auto"/>
                <w:sz w:val="16"/>
                <w:szCs w:val="16"/>
                <w:lang w:val="es-ES"/>
              </w:rPr>
              <w:t xml:space="preserve">Mentres que na UDC, </w:t>
            </w:r>
            <w:r w:rsidR="00915330" w:rsidRPr="00352801">
              <w:rPr>
                <w:color w:val="auto"/>
                <w:sz w:val="16"/>
                <w:szCs w:val="16"/>
                <w:lang w:val="es-ES"/>
              </w:rPr>
              <w:t>esta información localízase na seguinte páxina:</w:t>
            </w:r>
          </w:p>
          <w:p w14:paraId="53CC9022" w14:textId="6B7279C6" w:rsidR="00915330" w:rsidRPr="00352801" w:rsidRDefault="004B138A" w:rsidP="002F3F99">
            <w:pPr>
              <w:spacing w:line="360" w:lineRule="auto"/>
              <w:jc w:val="both"/>
              <w:rPr>
                <w:color w:val="auto"/>
                <w:sz w:val="16"/>
                <w:szCs w:val="16"/>
                <w:lang w:val="es-ES"/>
              </w:rPr>
            </w:pPr>
            <w:hyperlink r:id="rId19" w:history="1">
              <w:r w:rsidRPr="00352801">
                <w:rPr>
                  <w:rStyle w:val="Hipervnculo"/>
                  <w:sz w:val="16"/>
                  <w:szCs w:val="16"/>
                  <w:lang w:val="es-ES"/>
                </w:rPr>
                <w:t>https://www.udc.es/es/eid/admision/</w:t>
              </w:r>
            </w:hyperlink>
            <w:r w:rsidRPr="00352801">
              <w:rPr>
                <w:color w:val="auto"/>
                <w:sz w:val="16"/>
                <w:szCs w:val="16"/>
                <w:lang w:val="es-ES"/>
              </w:rPr>
              <w:t xml:space="preserve"> </w:t>
            </w:r>
          </w:p>
          <w:p w14:paraId="0E4648B9" w14:textId="77777777" w:rsidR="002F3F99" w:rsidRPr="00352801" w:rsidRDefault="002F3F99" w:rsidP="002F3F99">
            <w:pPr>
              <w:spacing w:line="360" w:lineRule="auto"/>
              <w:jc w:val="both"/>
              <w:rPr>
                <w:color w:val="auto"/>
                <w:sz w:val="16"/>
                <w:szCs w:val="16"/>
                <w:lang w:val="es-ES"/>
              </w:rPr>
            </w:pPr>
          </w:p>
          <w:p w14:paraId="39609A61" w14:textId="77777777" w:rsidR="002F3F99" w:rsidRPr="00352801" w:rsidRDefault="002F3F99" w:rsidP="002F3F99">
            <w:pPr>
              <w:spacing w:line="360" w:lineRule="auto"/>
              <w:jc w:val="both"/>
              <w:rPr>
                <w:color w:val="auto"/>
                <w:sz w:val="16"/>
                <w:szCs w:val="16"/>
                <w:lang w:val="es-ES"/>
              </w:rPr>
            </w:pPr>
            <w:r w:rsidRPr="00352801">
              <w:rPr>
                <w:color w:val="auto"/>
                <w:sz w:val="16"/>
                <w:szCs w:val="16"/>
                <w:lang w:val="es-ES"/>
              </w:rPr>
              <w:t>A oferta de programas de doutoramento na Universidade de Vigo difúndese a través da páxina web da Escola Internacional de Doutoramento (EIDO):</w:t>
            </w:r>
          </w:p>
          <w:p w14:paraId="4A0F456B" w14:textId="5B2FEBC2" w:rsidR="002F3F99" w:rsidRPr="00352801" w:rsidRDefault="002F3F99" w:rsidP="002F3F99">
            <w:pPr>
              <w:spacing w:line="360" w:lineRule="auto"/>
              <w:jc w:val="both"/>
              <w:rPr>
                <w:lang w:val="es-ES"/>
              </w:rPr>
            </w:pPr>
            <w:hyperlink r:id="rId20" w:history="1">
              <w:r w:rsidRPr="00352801">
                <w:rPr>
                  <w:rStyle w:val="Hipervnculo"/>
                  <w:sz w:val="16"/>
                  <w:szCs w:val="16"/>
                  <w:lang w:val="es-ES"/>
                </w:rPr>
                <w:t>https://www.uvigo.gal/es/estudiar/organizacion-academica/eido-escola-internacional-doutoramento/programas-doutoramento</w:t>
              </w:r>
            </w:hyperlink>
          </w:p>
          <w:p w14:paraId="5C96E6B9" w14:textId="76288AA8" w:rsidR="00067945" w:rsidRPr="00352801" w:rsidRDefault="00067945" w:rsidP="00067945">
            <w:pPr>
              <w:spacing w:line="360" w:lineRule="auto"/>
              <w:jc w:val="both"/>
              <w:rPr>
                <w:color w:val="auto"/>
                <w:sz w:val="16"/>
                <w:szCs w:val="16"/>
                <w:lang w:val="es-ES"/>
              </w:rPr>
            </w:pPr>
            <w:r w:rsidRPr="00352801">
              <w:rPr>
                <w:color w:val="auto"/>
                <w:sz w:val="16"/>
                <w:szCs w:val="16"/>
                <w:lang w:val="es-ES"/>
              </w:rPr>
              <w:t>A oferta de programas de doutoramento na Universidade de A Coruña difúndese a través da páxina web da Escola Internacional de Doutoramento (EIDUC):</w:t>
            </w:r>
          </w:p>
          <w:p w14:paraId="79A6A5F6" w14:textId="5179550B" w:rsidR="00067945" w:rsidRPr="00352801" w:rsidRDefault="00830862" w:rsidP="002F3F99">
            <w:pPr>
              <w:spacing w:line="360" w:lineRule="auto"/>
              <w:jc w:val="both"/>
              <w:rPr>
                <w:color w:val="auto"/>
                <w:sz w:val="16"/>
                <w:szCs w:val="16"/>
                <w:lang w:val="es-ES"/>
              </w:rPr>
            </w:pPr>
            <w:hyperlink r:id="rId21" w:history="1">
              <w:r w:rsidRPr="00352801">
                <w:rPr>
                  <w:rStyle w:val="Hipervnculo"/>
                  <w:sz w:val="16"/>
                  <w:szCs w:val="16"/>
                  <w:lang w:val="es-ES"/>
                </w:rPr>
                <w:t>https://www.udc.es/es/eid/</w:t>
              </w:r>
            </w:hyperlink>
            <w:r w:rsidRPr="00352801">
              <w:rPr>
                <w:color w:val="auto"/>
                <w:sz w:val="16"/>
                <w:szCs w:val="16"/>
                <w:lang w:val="es-ES"/>
              </w:rPr>
              <w:t xml:space="preserve"> </w:t>
            </w:r>
          </w:p>
          <w:p w14:paraId="388B764D" w14:textId="77777777" w:rsidR="002F3F99" w:rsidRPr="00352801" w:rsidRDefault="002F3F99" w:rsidP="002F3F99">
            <w:pPr>
              <w:spacing w:line="360" w:lineRule="auto"/>
              <w:jc w:val="both"/>
              <w:rPr>
                <w:color w:val="auto"/>
                <w:sz w:val="16"/>
                <w:szCs w:val="16"/>
                <w:lang w:val="es-ES"/>
              </w:rPr>
            </w:pPr>
          </w:p>
          <w:p w14:paraId="46E6ECF7" w14:textId="2906E9B3" w:rsidR="002F3F99" w:rsidRPr="00352801" w:rsidRDefault="002F3F99" w:rsidP="002F3F99">
            <w:pPr>
              <w:spacing w:line="360" w:lineRule="auto"/>
              <w:jc w:val="both"/>
              <w:rPr>
                <w:color w:val="auto"/>
                <w:sz w:val="16"/>
                <w:szCs w:val="16"/>
                <w:lang w:val="es-ES"/>
              </w:rPr>
            </w:pPr>
            <w:r w:rsidRPr="00352801">
              <w:rPr>
                <w:color w:val="auto"/>
                <w:sz w:val="16"/>
                <w:szCs w:val="16"/>
                <w:lang w:val="es-ES"/>
              </w:rPr>
              <w:t>Nesta</w:t>
            </w:r>
            <w:r w:rsidR="00830862" w:rsidRPr="00352801">
              <w:rPr>
                <w:color w:val="auto"/>
                <w:sz w:val="16"/>
                <w:szCs w:val="16"/>
                <w:lang w:val="es-ES"/>
              </w:rPr>
              <w:t>s</w:t>
            </w:r>
            <w:r w:rsidRPr="00352801">
              <w:rPr>
                <w:color w:val="auto"/>
                <w:sz w:val="16"/>
                <w:szCs w:val="16"/>
                <w:lang w:val="es-ES"/>
              </w:rPr>
              <w:t xml:space="preserve"> páxina</w:t>
            </w:r>
            <w:r w:rsidR="00830862" w:rsidRPr="00352801">
              <w:rPr>
                <w:color w:val="auto"/>
                <w:sz w:val="16"/>
                <w:szCs w:val="16"/>
                <w:lang w:val="es-ES"/>
              </w:rPr>
              <w:t>s</w:t>
            </w:r>
            <w:r w:rsidRPr="00352801">
              <w:rPr>
                <w:color w:val="auto"/>
                <w:sz w:val="16"/>
                <w:szCs w:val="16"/>
                <w:lang w:val="es-ES"/>
              </w:rPr>
              <w:t xml:space="preserve"> atópase a relación de programas de doutoramento que constitúen a oferta actualizada de terceiro ciclo da universidade. Inclúese información relativa á denominación formal do programa de doutoramento, carácter do programa (propio ou interuniversitario, indicando neste último caso as universidades participantes e a universidade coordinadora), información relativa ás condicións de acceso e admisión no programa de doutoramento, liñas de investigación que se desenvolven no programa, datos de contacto do/ do coordinador/a, memoria de verificación do programa de doutoramento e a ligazón á información propia de cada programa de doutoramento.</w:t>
            </w:r>
          </w:p>
          <w:p w14:paraId="241DAA6E" w14:textId="77777777" w:rsidR="002F3F99" w:rsidRPr="00352801" w:rsidRDefault="002F3F99" w:rsidP="002F3F99">
            <w:pPr>
              <w:spacing w:line="360" w:lineRule="auto"/>
              <w:jc w:val="both"/>
              <w:rPr>
                <w:color w:val="auto"/>
                <w:sz w:val="16"/>
                <w:szCs w:val="16"/>
                <w:lang w:val="es-ES"/>
              </w:rPr>
            </w:pPr>
            <w:r w:rsidRPr="00352801">
              <w:rPr>
                <w:color w:val="auto"/>
                <w:sz w:val="16"/>
                <w:szCs w:val="16"/>
                <w:lang w:val="es-ES"/>
              </w:rPr>
              <w:t>Tamén pode atoparse información sobre:</w:t>
            </w:r>
          </w:p>
          <w:p w14:paraId="21200A9D" w14:textId="740EB6B5" w:rsidR="002F3F99" w:rsidRPr="00352801" w:rsidRDefault="002F3F99" w:rsidP="002F3F99">
            <w:pPr>
              <w:pStyle w:val="Prrafodelista"/>
              <w:numPr>
                <w:ilvl w:val="0"/>
                <w:numId w:val="20"/>
              </w:numPr>
              <w:spacing w:line="360" w:lineRule="auto"/>
              <w:jc w:val="both"/>
              <w:rPr>
                <w:color w:val="auto"/>
                <w:sz w:val="16"/>
                <w:szCs w:val="16"/>
                <w:lang w:val="es-ES"/>
              </w:rPr>
            </w:pPr>
            <w:r w:rsidRPr="00352801">
              <w:rPr>
                <w:color w:val="auto"/>
                <w:sz w:val="16"/>
                <w:szCs w:val="16"/>
                <w:lang w:val="es-ES"/>
              </w:rPr>
              <w:t>As condicións, procedementos e prazos para a tramitación da defensa da tese doutoral establecidas no Regulamento de Estudos de Doutoramento da universidade</w:t>
            </w:r>
          </w:p>
          <w:p w14:paraId="6543FBE7" w14:textId="40FFCB7D" w:rsidR="002F3F99" w:rsidRPr="00352801" w:rsidRDefault="002F3F99" w:rsidP="002F3F99">
            <w:pPr>
              <w:pStyle w:val="Prrafodelista"/>
              <w:numPr>
                <w:ilvl w:val="0"/>
                <w:numId w:val="20"/>
              </w:numPr>
              <w:spacing w:line="360" w:lineRule="auto"/>
              <w:jc w:val="both"/>
              <w:rPr>
                <w:color w:val="auto"/>
                <w:sz w:val="16"/>
                <w:szCs w:val="16"/>
                <w:lang w:val="es-ES"/>
              </w:rPr>
            </w:pPr>
            <w:r w:rsidRPr="00352801">
              <w:rPr>
                <w:color w:val="auto"/>
                <w:sz w:val="16"/>
                <w:szCs w:val="16"/>
                <w:lang w:val="es-ES"/>
              </w:rPr>
              <w:t>As etapas para a presentación da tese doutoral para o seu defensa (procedementos, impresos e prazos)</w:t>
            </w:r>
          </w:p>
          <w:p w14:paraId="7C23C912" w14:textId="391EFF15" w:rsidR="002F3F99" w:rsidRPr="00352801" w:rsidRDefault="002F3F99" w:rsidP="002F3F99">
            <w:pPr>
              <w:pStyle w:val="Prrafodelista"/>
              <w:numPr>
                <w:ilvl w:val="0"/>
                <w:numId w:val="20"/>
              </w:numPr>
              <w:spacing w:line="360" w:lineRule="auto"/>
              <w:jc w:val="both"/>
              <w:rPr>
                <w:color w:val="auto"/>
                <w:sz w:val="16"/>
                <w:szCs w:val="16"/>
                <w:lang w:val="es-ES"/>
              </w:rPr>
            </w:pPr>
            <w:r w:rsidRPr="00352801">
              <w:rPr>
                <w:color w:val="auto"/>
                <w:sz w:val="16"/>
                <w:szCs w:val="16"/>
                <w:lang w:val="es-ES"/>
              </w:rPr>
              <w:t>As teses doutorais en depósito</w:t>
            </w:r>
          </w:p>
          <w:p w14:paraId="03E5B6EC" w14:textId="3B34483D" w:rsidR="002F3F99" w:rsidRPr="00352801" w:rsidRDefault="002F3F99" w:rsidP="002F3F99">
            <w:pPr>
              <w:pStyle w:val="Prrafodelista"/>
              <w:numPr>
                <w:ilvl w:val="0"/>
                <w:numId w:val="20"/>
              </w:numPr>
              <w:spacing w:line="360" w:lineRule="auto"/>
              <w:jc w:val="both"/>
              <w:rPr>
                <w:color w:val="auto"/>
                <w:sz w:val="16"/>
                <w:szCs w:val="16"/>
                <w:lang w:val="es-ES"/>
              </w:rPr>
            </w:pPr>
            <w:r w:rsidRPr="00352801">
              <w:rPr>
                <w:color w:val="auto"/>
                <w:sz w:val="16"/>
                <w:szCs w:val="16"/>
                <w:lang w:val="es-ES"/>
              </w:rPr>
              <w:t>Os actos de defensa pública das teses</w:t>
            </w:r>
          </w:p>
          <w:p w14:paraId="1EA7271F" w14:textId="0DF5D34B" w:rsidR="002F3F99" w:rsidRPr="00352801" w:rsidRDefault="002F3F99" w:rsidP="002F3F99">
            <w:pPr>
              <w:pStyle w:val="Prrafodelista"/>
              <w:numPr>
                <w:ilvl w:val="0"/>
                <w:numId w:val="20"/>
              </w:numPr>
              <w:spacing w:line="360" w:lineRule="auto"/>
              <w:jc w:val="both"/>
              <w:rPr>
                <w:color w:val="auto"/>
                <w:sz w:val="16"/>
                <w:szCs w:val="16"/>
                <w:lang w:val="es-ES"/>
              </w:rPr>
            </w:pPr>
            <w:r w:rsidRPr="00352801">
              <w:rPr>
                <w:color w:val="auto"/>
                <w:sz w:val="16"/>
                <w:szCs w:val="16"/>
                <w:lang w:val="es-ES"/>
              </w:rPr>
              <w:t>A convocatoria anual de Premios Extraordinarios de Doutoramento.</w:t>
            </w:r>
          </w:p>
          <w:p w14:paraId="0D948A42" w14:textId="77777777" w:rsidR="002F3F99" w:rsidRPr="00352801" w:rsidRDefault="002F3F99" w:rsidP="002F3F99">
            <w:pPr>
              <w:spacing w:line="360" w:lineRule="auto"/>
              <w:jc w:val="both"/>
              <w:rPr>
                <w:color w:val="auto"/>
                <w:sz w:val="16"/>
                <w:szCs w:val="16"/>
                <w:lang w:val="es-ES"/>
              </w:rPr>
            </w:pPr>
          </w:p>
          <w:p w14:paraId="42B9AABE" w14:textId="2FAEF614" w:rsidR="002F3F99" w:rsidRPr="00352801" w:rsidRDefault="002F3F99" w:rsidP="002F3F99">
            <w:pPr>
              <w:spacing w:line="360" w:lineRule="auto"/>
              <w:jc w:val="both"/>
              <w:rPr>
                <w:color w:val="auto"/>
                <w:sz w:val="16"/>
                <w:szCs w:val="16"/>
                <w:lang w:val="es-ES"/>
              </w:rPr>
            </w:pPr>
            <w:r w:rsidRPr="00352801">
              <w:rPr>
                <w:color w:val="auto"/>
                <w:sz w:val="16"/>
                <w:szCs w:val="16"/>
                <w:lang w:val="es-ES"/>
              </w:rPr>
              <w:t xml:space="preserve">A información sobre os informes e os resultados está dispoñible no </w:t>
            </w:r>
            <w:hyperlink r:id="rId22" w:history="1">
              <w:r w:rsidRPr="00352801">
                <w:rPr>
                  <w:rStyle w:val="Hipervnculo"/>
                  <w:sz w:val="16"/>
                  <w:szCs w:val="16"/>
                  <w:lang w:val="es-ES"/>
                </w:rPr>
                <w:t>Portal de Transparencia</w:t>
              </w:r>
            </w:hyperlink>
            <w:r w:rsidRPr="00352801">
              <w:rPr>
                <w:color w:val="auto"/>
                <w:sz w:val="16"/>
                <w:szCs w:val="16"/>
                <w:lang w:val="es-ES"/>
              </w:rPr>
              <w:t xml:space="preserve"> da UVigo. En particular, pode atoparse información sobre:</w:t>
            </w:r>
          </w:p>
          <w:p w14:paraId="4D7A62E9" w14:textId="7A8C58BA" w:rsidR="00527B44" w:rsidRPr="00352801" w:rsidRDefault="002F3F99" w:rsidP="002F3F99">
            <w:pPr>
              <w:pStyle w:val="Prrafodelista"/>
              <w:numPr>
                <w:ilvl w:val="0"/>
                <w:numId w:val="20"/>
              </w:numPr>
              <w:spacing w:line="360" w:lineRule="auto"/>
              <w:jc w:val="both"/>
              <w:rPr>
                <w:color w:val="auto"/>
                <w:sz w:val="16"/>
                <w:szCs w:val="16"/>
                <w:lang w:val="es-ES"/>
              </w:rPr>
            </w:pPr>
            <w:hyperlink r:id="rId23" w:history="1">
              <w:r w:rsidRPr="00352801">
                <w:rPr>
                  <w:rStyle w:val="Hipervnculo"/>
                  <w:sz w:val="16"/>
                  <w:szCs w:val="16"/>
                  <w:lang w:val="es-ES"/>
                </w:rPr>
                <w:t>Resultados académicos</w:t>
              </w:r>
            </w:hyperlink>
            <w:r w:rsidR="00527B44" w:rsidRPr="00352801">
              <w:rPr>
                <w:color w:val="auto"/>
                <w:sz w:val="16"/>
                <w:szCs w:val="16"/>
                <w:lang w:val="es-ES"/>
              </w:rPr>
              <w:t xml:space="preserve"> e de </w:t>
            </w:r>
            <w:hyperlink r:id="rId24" w:history="1">
              <w:r w:rsidR="00527B44" w:rsidRPr="00352801">
                <w:rPr>
                  <w:rStyle w:val="Hipervnculo"/>
                  <w:sz w:val="16"/>
                  <w:szCs w:val="16"/>
                  <w:lang w:val="es-ES"/>
                </w:rPr>
                <w:t>investigación e transferencia</w:t>
              </w:r>
            </w:hyperlink>
          </w:p>
          <w:p w14:paraId="5D9430A4" w14:textId="77777777" w:rsidR="00527B44" w:rsidRPr="00352801" w:rsidRDefault="00527B44" w:rsidP="00527B44">
            <w:pPr>
              <w:pStyle w:val="Prrafodelista"/>
              <w:numPr>
                <w:ilvl w:val="0"/>
                <w:numId w:val="20"/>
              </w:numPr>
              <w:spacing w:line="360" w:lineRule="auto"/>
              <w:jc w:val="both"/>
              <w:rPr>
                <w:color w:val="auto"/>
                <w:sz w:val="16"/>
                <w:szCs w:val="16"/>
                <w:lang w:val="es-ES"/>
              </w:rPr>
            </w:pPr>
            <w:hyperlink r:id="rId25" w:history="1">
              <w:r w:rsidRPr="00352801">
                <w:rPr>
                  <w:rStyle w:val="Hipervnculo"/>
                  <w:sz w:val="16"/>
                  <w:szCs w:val="16"/>
                  <w:lang w:val="es-ES"/>
                </w:rPr>
                <w:t>Resultados do profesorado</w:t>
              </w:r>
            </w:hyperlink>
          </w:p>
          <w:p w14:paraId="206FF879" w14:textId="77777777" w:rsidR="00527B44" w:rsidRPr="00352801" w:rsidRDefault="00527B44" w:rsidP="002F3F99">
            <w:pPr>
              <w:pStyle w:val="Prrafodelista"/>
              <w:numPr>
                <w:ilvl w:val="0"/>
                <w:numId w:val="20"/>
              </w:numPr>
              <w:spacing w:line="360" w:lineRule="auto"/>
              <w:jc w:val="both"/>
              <w:rPr>
                <w:color w:val="auto"/>
                <w:sz w:val="16"/>
                <w:szCs w:val="16"/>
                <w:lang w:val="es-ES"/>
              </w:rPr>
            </w:pPr>
            <w:hyperlink r:id="rId26" w:history="1">
              <w:r w:rsidRPr="00352801">
                <w:rPr>
                  <w:rStyle w:val="Hipervnculo"/>
                  <w:sz w:val="16"/>
                  <w:szCs w:val="16"/>
                  <w:lang w:val="es-ES"/>
                </w:rPr>
                <w:t>Resultados de mobilidade</w:t>
              </w:r>
            </w:hyperlink>
          </w:p>
          <w:p w14:paraId="660711A2" w14:textId="77777777" w:rsidR="00527B44" w:rsidRPr="00352801" w:rsidRDefault="00527B44" w:rsidP="002F3F99">
            <w:pPr>
              <w:pStyle w:val="Prrafodelista"/>
              <w:numPr>
                <w:ilvl w:val="0"/>
                <w:numId w:val="20"/>
              </w:numPr>
              <w:spacing w:line="360" w:lineRule="auto"/>
              <w:jc w:val="both"/>
              <w:rPr>
                <w:color w:val="auto"/>
                <w:sz w:val="16"/>
                <w:szCs w:val="16"/>
                <w:lang w:val="es-ES"/>
              </w:rPr>
            </w:pPr>
            <w:hyperlink r:id="rId27" w:history="1">
              <w:r w:rsidRPr="00352801">
                <w:rPr>
                  <w:rStyle w:val="Hipervnculo"/>
                  <w:sz w:val="16"/>
                  <w:szCs w:val="16"/>
                  <w:lang w:val="es-ES"/>
                </w:rPr>
                <w:t>Resultados de satisfacción</w:t>
              </w:r>
            </w:hyperlink>
          </w:p>
          <w:p w14:paraId="01960773" w14:textId="7FCDF19B" w:rsidR="00527B44" w:rsidRPr="00352801" w:rsidRDefault="00527B44" w:rsidP="002F3F99">
            <w:pPr>
              <w:pStyle w:val="Prrafodelista"/>
              <w:numPr>
                <w:ilvl w:val="0"/>
                <w:numId w:val="20"/>
              </w:numPr>
              <w:spacing w:line="360" w:lineRule="auto"/>
              <w:jc w:val="both"/>
              <w:rPr>
                <w:color w:val="auto"/>
                <w:sz w:val="16"/>
                <w:szCs w:val="16"/>
                <w:lang w:val="es-ES"/>
              </w:rPr>
            </w:pPr>
            <w:hyperlink r:id="rId28" w:history="1">
              <w:r w:rsidRPr="00352801">
                <w:rPr>
                  <w:rStyle w:val="Hipervnculo"/>
                  <w:sz w:val="16"/>
                  <w:szCs w:val="16"/>
                  <w:lang w:val="es-ES"/>
                </w:rPr>
                <w:t>Resultados de inserción laboral</w:t>
              </w:r>
            </w:hyperlink>
            <w:r w:rsidR="002F3F99" w:rsidRPr="00352801">
              <w:rPr>
                <w:color w:val="auto"/>
                <w:sz w:val="16"/>
                <w:szCs w:val="16"/>
                <w:lang w:val="es-ES"/>
              </w:rPr>
              <w:t xml:space="preserve"> </w:t>
            </w:r>
          </w:p>
          <w:p w14:paraId="662335E7" w14:textId="6C38A99B" w:rsidR="002F3F99" w:rsidRPr="00352801" w:rsidRDefault="00124AB0" w:rsidP="002F3F99">
            <w:pPr>
              <w:spacing w:line="360" w:lineRule="auto"/>
              <w:jc w:val="both"/>
              <w:rPr>
                <w:color w:val="auto"/>
                <w:sz w:val="16"/>
                <w:szCs w:val="16"/>
                <w:lang w:val="es-ES"/>
              </w:rPr>
            </w:pPr>
            <w:r w:rsidRPr="00352801">
              <w:rPr>
                <w:color w:val="auto"/>
                <w:sz w:val="16"/>
                <w:szCs w:val="16"/>
                <w:lang w:val="es-ES"/>
              </w:rPr>
              <w:t xml:space="preserve">Na UDC, tamén está dispoñible </w:t>
            </w:r>
            <w:r w:rsidR="00FB4CF0" w:rsidRPr="00352801">
              <w:rPr>
                <w:color w:val="auto"/>
                <w:sz w:val="16"/>
                <w:szCs w:val="16"/>
                <w:lang w:val="es-ES"/>
              </w:rPr>
              <w:t xml:space="preserve">na súa páxina web </w:t>
            </w:r>
            <w:r w:rsidR="00D24861" w:rsidRPr="00352801">
              <w:rPr>
                <w:color w:val="auto"/>
                <w:sz w:val="16"/>
                <w:szCs w:val="16"/>
                <w:lang w:val="es-ES"/>
              </w:rPr>
              <w:t>o seu</w:t>
            </w:r>
            <w:r w:rsidRPr="00352801">
              <w:rPr>
                <w:color w:val="auto"/>
                <w:sz w:val="16"/>
                <w:szCs w:val="16"/>
                <w:lang w:val="es-ES"/>
              </w:rPr>
              <w:t xml:space="preserve"> </w:t>
            </w:r>
            <w:hyperlink r:id="rId29" w:history="1">
              <w:r w:rsidRPr="00352801">
                <w:rPr>
                  <w:rStyle w:val="Hipervnculo"/>
                  <w:sz w:val="16"/>
                  <w:szCs w:val="16"/>
                  <w:lang w:val="es-ES"/>
                </w:rPr>
                <w:t>Portal de Transparencia</w:t>
              </w:r>
            </w:hyperlink>
            <w:r w:rsidRPr="00352801">
              <w:rPr>
                <w:color w:val="auto"/>
                <w:sz w:val="16"/>
                <w:szCs w:val="16"/>
                <w:lang w:val="es-ES"/>
              </w:rPr>
              <w:t>.</w:t>
            </w:r>
          </w:p>
          <w:p w14:paraId="484BB6D1" w14:textId="77777777" w:rsidR="00124AB0" w:rsidRPr="00352801" w:rsidRDefault="00124AB0" w:rsidP="002F3F99">
            <w:pPr>
              <w:spacing w:line="360" w:lineRule="auto"/>
              <w:jc w:val="both"/>
              <w:rPr>
                <w:color w:val="auto"/>
                <w:sz w:val="16"/>
                <w:szCs w:val="16"/>
                <w:lang w:val="es-ES"/>
              </w:rPr>
            </w:pPr>
          </w:p>
          <w:p w14:paraId="4487B52B" w14:textId="77777777" w:rsidR="00531AF0" w:rsidRPr="00352801" w:rsidRDefault="00531AF0" w:rsidP="00D36802">
            <w:pPr>
              <w:spacing w:line="360" w:lineRule="auto"/>
              <w:jc w:val="both"/>
              <w:rPr>
                <w:color w:val="0070C0"/>
                <w:sz w:val="16"/>
                <w:szCs w:val="16"/>
                <w:u w:val="single"/>
                <w:lang w:val="es-ES"/>
              </w:rPr>
            </w:pPr>
            <w:r w:rsidRPr="00352801">
              <w:rPr>
                <w:color w:val="0070C0"/>
                <w:sz w:val="16"/>
                <w:szCs w:val="16"/>
                <w:u w:val="single"/>
                <w:lang w:val="es-ES"/>
              </w:rPr>
              <w:t>Páxina web do Programa de doutoramento:</w:t>
            </w:r>
          </w:p>
          <w:p w14:paraId="0D9CBC08" w14:textId="1C9E7C85" w:rsidR="00531AF0" w:rsidRPr="00352801" w:rsidRDefault="00531AF0" w:rsidP="00D36802">
            <w:pPr>
              <w:spacing w:line="360" w:lineRule="auto"/>
              <w:jc w:val="both"/>
              <w:rPr>
                <w:color w:val="auto"/>
                <w:sz w:val="16"/>
                <w:szCs w:val="16"/>
                <w:lang w:val="es-ES"/>
              </w:rPr>
            </w:pPr>
            <w:r w:rsidRPr="00352801">
              <w:rPr>
                <w:color w:val="auto"/>
                <w:sz w:val="16"/>
                <w:szCs w:val="16"/>
                <w:lang w:val="es-ES"/>
              </w:rPr>
              <w:t>E</w:t>
            </w:r>
            <w:r w:rsidR="00D36802" w:rsidRPr="00352801">
              <w:rPr>
                <w:color w:val="auto"/>
                <w:sz w:val="16"/>
                <w:szCs w:val="16"/>
                <w:lang w:val="es-ES"/>
              </w:rPr>
              <w:t xml:space="preserve">ste Programa </w:t>
            </w:r>
            <w:r w:rsidRPr="00352801">
              <w:rPr>
                <w:color w:val="auto"/>
                <w:sz w:val="16"/>
                <w:szCs w:val="16"/>
                <w:lang w:val="es-ES"/>
              </w:rPr>
              <w:t>dispón dunha</w:t>
            </w:r>
            <w:r w:rsidR="00D36802" w:rsidRPr="00352801">
              <w:rPr>
                <w:color w:val="auto"/>
                <w:sz w:val="16"/>
                <w:szCs w:val="16"/>
                <w:lang w:val="es-ES"/>
              </w:rPr>
              <w:t xml:space="preserve"> páxina WEB propia na que se mostra información relevante </w:t>
            </w:r>
            <w:r w:rsidRPr="00352801">
              <w:rPr>
                <w:color w:val="auto"/>
                <w:sz w:val="16"/>
                <w:szCs w:val="16"/>
                <w:lang w:val="es-ES"/>
              </w:rPr>
              <w:t xml:space="preserve">sobre as actividades, configuración e novas </w:t>
            </w:r>
            <w:r w:rsidR="00D36802" w:rsidRPr="00352801">
              <w:rPr>
                <w:color w:val="auto"/>
                <w:sz w:val="16"/>
                <w:szCs w:val="16"/>
                <w:lang w:val="es-ES"/>
              </w:rPr>
              <w:t>do programa</w:t>
            </w:r>
            <w:r w:rsidR="000A3339" w:rsidRPr="00352801">
              <w:rPr>
                <w:color w:val="auto"/>
                <w:sz w:val="16"/>
                <w:szCs w:val="16"/>
                <w:lang w:val="es-ES"/>
              </w:rPr>
              <w:t>, tanto para os doutorandos/as como para posibles interesados en matricularse</w:t>
            </w:r>
            <w:r w:rsidR="00AC4297" w:rsidRPr="00352801">
              <w:rPr>
                <w:color w:val="auto"/>
                <w:sz w:val="16"/>
                <w:szCs w:val="16"/>
                <w:lang w:val="es-ES"/>
              </w:rPr>
              <w:t>.</w:t>
            </w:r>
          </w:p>
          <w:p w14:paraId="4C06B4FF" w14:textId="4812E9CB" w:rsidR="00AC4297" w:rsidRPr="00352801" w:rsidRDefault="00AC4297" w:rsidP="00D36802">
            <w:pPr>
              <w:spacing w:line="360" w:lineRule="auto"/>
              <w:jc w:val="both"/>
              <w:rPr>
                <w:color w:val="auto"/>
                <w:sz w:val="16"/>
                <w:szCs w:val="16"/>
                <w:lang w:val="es-ES"/>
              </w:rPr>
            </w:pPr>
            <w:r w:rsidRPr="00352801">
              <w:rPr>
                <w:color w:val="auto"/>
                <w:sz w:val="16"/>
                <w:szCs w:val="16"/>
                <w:lang w:val="es-ES"/>
              </w:rPr>
              <w:t>(</w:t>
            </w:r>
            <w:hyperlink r:id="rId30" w:history="1">
              <w:r w:rsidRPr="00352801">
                <w:rPr>
                  <w:rStyle w:val="Hipervnculo"/>
                  <w:sz w:val="16"/>
                  <w:szCs w:val="16"/>
                  <w:lang w:val="es-ES"/>
                </w:rPr>
                <w:t>http://doctoradobiotecnologiaavanzada.uvigo.es/index.php/es/</w:t>
              </w:r>
            </w:hyperlink>
            <w:r w:rsidRPr="00352801">
              <w:rPr>
                <w:color w:val="auto"/>
                <w:sz w:val="16"/>
                <w:szCs w:val="16"/>
                <w:lang w:val="es-ES"/>
              </w:rPr>
              <w:t>)</w:t>
            </w:r>
          </w:p>
          <w:p w14:paraId="0B0330C9" w14:textId="77777777" w:rsidR="00FE1A5A" w:rsidRPr="00352801" w:rsidRDefault="00FE1A5A" w:rsidP="00FE1A5A">
            <w:pPr>
              <w:spacing w:line="360" w:lineRule="auto"/>
              <w:jc w:val="both"/>
              <w:rPr>
                <w:color w:val="auto"/>
                <w:sz w:val="16"/>
                <w:szCs w:val="16"/>
                <w:lang w:val="es-ES"/>
              </w:rPr>
            </w:pPr>
          </w:p>
          <w:p w14:paraId="14733ED4" w14:textId="77777777" w:rsidR="00FE1A5A" w:rsidRPr="00352801" w:rsidRDefault="00FE1A5A" w:rsidP="00FE1A5A">
            <w:pPr>
              <w:spacing w:line="360" w:lineRule="auto"/>
              <w:jc w:val="both"/>
              <w:rPr>
                <w:color w:val="auto"/>
                <w:sz w:val="16"/>
                <w:szCs w:val="16"/>
                <w:lang w:val="es-ES"/>
              </w:rPr>
            </w:pPr>
            <w:r w:rsidRPr="00352801">
              <w:rPr>
                <w:color w:val="auto"/>
                <w:sz w:val="16"/>
                <w:szCs w:val="16"/>
                <w:lang w:val="es-ES"/>
              </w:rPr>
              <w:t>Esta web consta de las siguientes pestañas:</w:t>
            </w:r>
          </w:p>
          <w:p w14:paraId="243DFA26" w14:textId="77777777" w:rsidR="00FE1A5A" w:rsidRPr="00352801" w:rsidRDefault="00FE1A5A" w:rsidP="00FE1A5A">
            <w:pPr>
              <w:spacing w:line="360" w:lineRule="auto"/>
              <w:jc w:val="both"/>
              <w:rPr>
                <w:color w:val="auto"/>
                <w:sz w:val="16"/>
                <w:szCs w:val="16"/>
                <w:lang w:val="es-ES"/>
              </w:rPr>
            </w:pPr>
          </w:p>
          <w:p w14:paraId="69726625" w14:textId="72E27DA4" w:rsidR="00FE1A5A" w:rsidRPr="009F6835" w:rsidRDefault="00FE1A5A" w:rsidP="00FE1A5A">
            <w:pPr>
              <w:pStyle w:val="Prrafodelista"/>
              <w:numPr>
                <w:ilvl w:val="0"/>
                <w:numId w:val="37"/>
              </w:numPr>
              <w:spacing w:line="360" w:lineRule="auto"/>
              <w:jc w:val="both"/>
              <w:rPr>
                <w:color w:val="auto"/>
                <w:sz w:val="16"/>
                <w:szCs w:val="16"/>
                <w:lang w:val="es-ES"/>
              </w:rPr>
            </w:pPr>
            <w:r w:rsidRPr="009F6835">
              <w:rPr>
                <w:color w:val="auto"/>
                <w:sz w:val="16"/>
                <w:szCs w:val="16"/>
                <w:lang w:val="es-ES"/>
              </w:rPr>
              <w:t>INICIO: Incluye los objetivos del programa y los aspectos generales sobre su estructura y coordinación, así como los datos sobre la Comisión Académica.</w:t>
            </w:r>
          </w:p>
          <w:p w14:paraId="06A7DA0A" w14:textId="418F2780" w:rsidR="00FE1A5A" w:rsidRPr="009F6835" w:rsidRDefault="00FE1A5A" w:rsidP="00FE1A5A">
            <w:pPr>
              <w:pStyle w:val="Prrafodelista"/>
              <w:numPr>
                <w:ilvl w:val="0"/>
                <w:numId w:val="37"/>
              </w:numPr>
              <w:spacing w:line="360" w:lineRule="auto"/>
              <w:jc w:val="both"/>
              <w:rPr>
                <w:color w:val="auto"/>
                <w:sz w:val="16"/>
                <w:szCs w:val="16"/>
                <w:lang w:val="es-ES"/>
              </w:rPr>
            </w:pPr>
            <w:r w:rsidRPr="009F6835">
              <w:rPr>
                <w:color w:val="auto"/>
                <w:sz w:val="16"/>
                <w:szCs w:val="16"/>
                <w:lang w:val="es-ES"/>
              </w:rPr>
              <w:t>DESCRIPCIÓN: Presenta la descripción del programa de acuerdo con los distintos apartados de la memoria de verificación.</w:t>
            </w:r>
          </w:p>
          <w:p w14:paraId="54B609CB" w14:textId="3C79DB75" w:rsidR="00FE1A5A" w:rsidRPr="009F6835" w:rsidRDefault="00FE1A5A" w:rsidP="00FE1A5A">
            <w:pPr>
              <w:pStyle w:val="Prrafodelista"/>
              <w:numPr>
                <w:ilvl w:val="0"/>
                <w:numId w:val="37"/>
              </w:numPr>
              <w:spacing w:line="360" w:lineRule="auto"/>
              <w:jc w:val="both"/>
              <w:rPr>
                <w:color w:val="auto"/>
                <w:sz w:val="16"/>
                <w:szCs w:val="16"/>
                <w:lang w:val="es-ES"/>
              </w:rPr>
            </w:pPr>
            <w:r w:rsidRPr="009F6835">
              <w:rPr>
                <w:color w:val="auto"/>
                <w:sz w:val="16"/>
                <w:szCs w:val="16"/>
                <w:lang w:val="es-ES"/>
              </w:rPr>
              <w:lastRenderedPageBreak/>
              <w:t>ACCESO y ADMISIÓN: Dividida en cuatro apartados incluye la información sobre requisitos de acceso, criterios de selección, preinscripción y matrícula, calendario de acceso actualizado, listas provisionales y definitivas de admitidos/excluidos e información sobre becas.</w:t>
            </w:r>
          </w:p>
          <w:p w14:paraId="4FDAA40A" w14:textId="0D5BA077" w:rsidR="00531AF0" w:rsidRPr="009F6835" w:rsidRDefault="00FE1A5A" w:rsidP="009F6835">
            <w:pPr>
              <w:pStyle w:val="Prrafodelista"/>
              <w:numPr>
                <w:ilvl w:val="0"/>
                <w:numId w:val="37"/>
              </w:numPr>
              <w:spacing w:line="360" w:lineRule="auto"/>
              <w:jc w:val="both"/>
              <w:rPr>
                <w:color w:val="auto"/>
                <w:sz w:val="16"/>
                <w:szCs w:val="16"/>
                <w:lang w:val="es-ES"/>
              </w:rPr>
            </w:pPr>
            <w:r w:rsidRPr="009F6835">
              <w:rPr>
                <w:color w:val="auto"/>
                <w:sz w:val="16"/>
                <w:szCs w:val="16"/>
                <w:lang w:val="es-ES"/>
              </w:rPr>
              <w:t xml:space="preserve">PLAN DOCENTE: Estructurada en tres apartados incluye un calendario integrado con las fechas de interés para estudiantes, </w:t>
            </w:r>
            <w:r w:rsidR="009F6835">
              <w:rPr>
                <w:color w:val="auto"/>
                <w:sz w:val="16"/>
                <w:szCs w:val="16"/>
                <w:lang w:val="es-ES"/>
              </w:rPr>
              <w:t>t</w:t>
            </w:r>
            <w:r w:rsidRPr="009F6835">
              <w:rPr>
                <w:color w:val="auto"/>
                <w:sz w:val="16"/>
                <w:szCs w:val="16"/>
                <w:lang w:val="es-ES"/>
              </w:rPr>
              <w:t xml:space="preserve">utores y </w:t>
            </w:r>
            <w:r w:rsidR="009F6835" w:rsidRPr="009F6835">
              <w:rPr>
                <w:color w:val="auto"/>
                <w:sz w:val="16"/>
                <w:szCs w:val="16"/>
                <w:lang w:val="es-ES"/>
              </w:rPr>
              <w:t>directores</w:t>
            </w:r>
            <w:r w:rsidRPr="009F6835">
              <w:rPr>
                <w:color w:val="auto"/>
                <w:sz w:val="16"/>
                <w:szCs w:val="16"/>
                <w:lang w:val="es-ES"/>
              </w:rPr>
              <w:t>, información sobre las actividades del programa y su organización, así como sobre el proceso de desarrollo y presentación de la Tesis doctoral.</w:t>
            </w:r>
          </w:p>
          <w:p w14:paraId="104F00DF" w14:textId="5CF80F6F" w:rsidR="00CC4845" w:rsidRPr="009F6835" w:rsidRDefault="00CC4845" w:rsidP="00CC4845">
            <w:pPr>
              <w:pStyle w:val="Prrafodelista"/>
              <w:numPr>
                <w:ilvl w:val="0"/>
                <w:numId w:val="37"/>
              </w:numPr>
              <w:spacing w:line="360" w:lineRule="auto"/>
              <w:jc w:val="both"/>
              <w:rPr>
                <w:color w:val="auto"/>
                <w:sz w:val="16"/>
                <w:szCs w:val="16"/>
                <w:lang w:val="es-ES"/>
              </w:rPr>
            </w:pPr>
            <w:r w:rsidRPr="009F6835">
              <w:rPr>
                <w:color w:val="auto"/>
                <w:sz w:val="16"/>
                <w:szCs w:val="16"/>
                <w:lang w:val="es-ES"/>
              </w:rPr>
              <w:t>LÍNEAS DE INVESTIGACIÓN DEL PROGRAMA</w:t>
            </w:r>
          </w:p>
          <w:p w14:paraId="72A9669C" w14:textId="2EDA1FA8" w:rsidR="00CC4845" w:rsidRPr="009F6835" w:rsidRDefault="00CC4845" w:rsidP="00CC4845">
            <w:pPr>
              <w:pStyle w:val="Prrafodelista"/>
              <w:numPr>
                <w:ilvl w:val="0"/>
                <w:numId w:val="37"/>
              </w:numPr>
              <w:spacing w:line="360" w:lineRule="auto"/>
              <w:jc w:val="both"/>
              <w:rPr>
                <w:color w:val="auto"/>
                <w:sz w:val="16"/>
                <w:szCs w:val="16"/>
                <w:lang w:val="es-ES"/>
              </w:rPr>
            </w:pPr>
            <w:r w:rsidRPr="009F6835">
              <w:rPr>
                <w:color w:val="auto"/>
                <w:sz w:val="16"/>
                <w:szCs w:val="16"/>
                <w:lang w:val="es-ES"/>
              </w:rPr>
              <w:t xml:space="preserve">TUTORES Y DIRECTORES: Dividida en tres bloques contiene la información sobre el PDI del Programa asociado a sus líneas de investigación, así como la información de interés para </w:t>
            </w:r>
            <w:r w:rsidR="009F6835">
              <w:rPr>
                <w:color w:val="auto"/>
                <w:sz w:val="16"/>
                <w:szCs w:val="16"/>
                <w:lang w:val="es-ES"/>
              </w:rPr>
              <w:t>t</w:t>
            </w:r>
            <w:r w:rsidRPr="009F6835">
              <w:rPr>
                <w:color w:val="auto"/>
                <w:sz w:val="16"/>
                <w:szCs w:val="16"/>
                <w:lang w:val="es-ES"/>
              </w:rPr>
              <w:t xml:space="preserve">utores y </w:t>
            </w:r>
            <w:r w:rsidR="009F6835" w:rsidRPr="009F6835">
              <w:rPr>
                <w:color w:val="auto"/>
                <w:sz w:val="16"/>
                <w:szCs w:val="16"/>
                <w:lang w:val="es-ES"/>
              </w:rPr>
              <w:t>directores</w:t>
            </w:r>
            <w:r w:rsidRPr="009F6835">
              <w:rPr>
                <w:color w:val="auto"/>
                <w:sz w:val="16"/>
                <w:szCs w:val="16"/>
                <w:lang w:val="es-ES"/>
              </w:rPr>
              <w:t xml:space="preserve"> en relación con sus funciones, requisitos para la presentación y defensa de las Tesis doctorales y formularios de interés</w:t>
            </w:r>
          </w:p>
          <w:p w14:paraId="67D25087" w14:textId="1B3D1696" w:rsidR="00CC4845" w:rsidRPr="009F6835" w:rsidRDefault="00CC4845" w:rsidP="009F6835">
            <w:pPr>
              <w:pStyle w:val="Prrafodelista"/>
              <w:numPr>
                <w:ilvl w:val="0"/>
                <w:numId w:val="37"/>
              </w:numPr>
              <w:spacing w:line="360" w:lineRule="auto"/>
              <w:jc w:val="both"/>
              <w:rPr>
                <w:color w:val="auto"/>
                <w:sz w:val="16"/>
                <w:szCs w:val="16"/>
                <w:lang w:val="es-ES"/>
              </w:rPr>
            </w:pPr>
            <w:r w:rsidRPr="009F6835">
              <w:rPr>
                <w:color w:val="auto"/>
                <w:sz w:val="16"/>
                <w:szCs w:val="16"/>
                <w:lang w:val="es-ES"/>
              </w:rPr>
              <w:t>ENLACES: Direcciones electrónicas sobre sociedades, asociaciones, organizaciones..., relacionadas con la Biotecnología y sus salidas profesionales, de interés para los estudiantes del programa.</w:t>
            </w:r>
          </w:p>
          <w:p w14:paraId="0A682D94" w14:textId="77777777" w:rsidR="00CC4845" w:rsidRPr="00912EFA" w:rsidRDefault="00CC4845" w:rsidP="00CC4845">
            <w:pPr>
              <w:spacing w:line="360" w:lineRule="auto"/>
              <w:jc w:val="both"/>
              <w:rPr>
                <w:color w:val="auto"/>
                <w:sz w:val="16"/>
                <w:szCs w:val="16"/>
                <w:lang w:val="es-ES"/>
              </w:rPr>
            </w:pPr>
          </w:p>
          <w:p w14:paraId="59A934C5" w14:textId="77777777" w:rsidR="00CC4845" w:rsidRPr="00912EFA" w:rsidRDefault="00CC4845" w:rsidP="00CC4845">
            <w:pPr>
              <w:spacing w:line="360" w:lineRule="auto"/>
              <w:jc w:val="both"/>
              <w:rPr>
                <w:color w:val="auto"/>
                <w:sz w:val="16"/>
                <w:szCs w:val="16"/>
                <w:lang w:val="es-ES"/>
              </w:rPr>
            </w:pPr>
            <w:r w:rsidRPr="00912EFA">
              <w:rPr>
                <w:color w:val="auto"/>
                <w:sz w:val="16"/>
                <w:szCs w:val="16"/>
                <w:lang w:val="es-ES"/>
              </w:rPr>
              <w:t>Las propuestas sobre la información a incluir en la web (nueva información, listas de admitidos de la UDC, etc.) se comunican a la coordinadora en la UVIGO que las hace llegar a la empresa gestora de la página web. Igualmente, es la coordinadora la que comunica a esta empresa las actualizaciones de la página.</w:t>
            </w:r>
          </w:p>
          <w:p w14:paraId="4B5A57A3" w14:textId="77777777" w:rsidR="00CC4845" w:rsidRPr="00855836" w:rsidRDefault="00CC4845" w:rsidP="00CC4845">
            <w:pPr>
              <w:spacing w:line="360" w:lineRule="auto"/>
              <w:jc w:val="both"/>
              <w:rPr>
                <w:color w:val="auto"/>
                <w:sz w:val="16"/>
                <w:szCs w:val="16"/>
                <w:lang w:val="es-ES"/>
              </w:rPr>
            </w:pPr>
          </w:p>
          <w:p w14:paraId="63E0DB89" w14:textId="77777777" w:rsidR="00CC4845" w:rsidRPr="00855836" w:rsidRDefault="00CC4845" w:rsidP="00CC4845">
            <w:pPr>
              <w:spacing w:line="360" w:lineRule="auto"/>
              <w:jc w:val="both"/>
              <w:rPr>
                <w:color w:val="auto"/>
                <w:sz w:val="16"/>
                <w:szCs w:val="16"/>
                <w:lang w:val="es-ES"/>
              </w:rPr>
            </w:pPr>
            <w:r w:rsidRPr="00855836">
              <w:rPr>
                <w:color w:val="auto"/>
                <w:sz w:val="16"/>
                <w:szCs w:val="16"/>
                <w:lang w:val="es-ES"/>
              </w:rPr>
              <w:t>La web se presenta en castellano y algunos de los apartados más importantes pueden consultarse en inglés. Se propondrá como acción de mejora modificar su estructura para facilitar la accesibilidad a la información y que todos los contenidos, en particular los de interés para estudiantes extranjeros, se puedan consultar en inglés.</w:t>
            </w:r>
          </w:p>
          <w:p w14:paraId="4452F002" w14:textId="77777777" w:rsidR="00CC4845" w:rsidRPr="00855836" w:rsidRDefault="00CC4845" w:rsidP="00CC4845">
            <w:pPr>
              <w:spacing w:line="360" w:lineRule="auto"/>
              <w:jc w:val="both"/>
              <w:rPr>
                <w:color w:val="auto"/>
                <w:sz w:val="16"/>
                <w:szCs w:val="16"/>
                <w:lang w:val="es-ES"/>
              </w:rPr>
            </w:pPr>
          </w:p>
          <w:p w14:paraId="2E8C1277" w14:textId="7C67B22D" w:rsidR="002E1611" w:rsidRPr="00855836" w:rsidRDefault="00CC4845" w:rsidP="001529EC">
            <w:pPr>
              <w:spacing w:line="360" w:lineRule="auto"/>
              <w:jc w:val="both"/>
              <w:rPr>
                <w:color w:val="auto"/>
                <w:sz w:val="16"/>
                <w:szCs w:val="16"/>
                <w:lang w:val="es-ES"/>
              </w:rPr>
            </w:pPr>
            <w:r w:rsidRPr="00855836">
              <w:rPr>
                <w:color w:val="auto"/>
                <w:sz w:val="16"/>
                <w:szCs w:val="16"/>
                <w:lang w:val="es-ES"/>
              </w:rPr>
              <w:t xml:space="preserve">Por todo lo expuesto, se hace una valoración </w:t>
            </w:r>
            <w:r w:rsidR="00E74F79">
              <w:rPr>
                <w:color w:val="auto"/>
                <w:sz w:val="16"/>
                <w:szCs w:val="16"/>
                <w:lang w:val="es-ES"/>
              </w:rPr>
              <w:t>SATISFACTORIA</w:t>
            </w:r>
            <w:r w:rsidRPr="00855836">
              <w:rPr>
                <w:color w:val="auto"/>
                <w:sz w:val="16"/>
                <w:szCs w:val="16"/>
                <w:lang w:val="es-ES"/>
              </w:rPr>
              <w:t xml:space="preserve"> del cumplimiento de este criterio.</w:t>
            </w:r>
          </w:p>
          <w:p w14:paraId="4EAD1FBE" w14:textId="77777777" w:rsidR="002E1611" w:rsidRPr="00352801" w:rsidRDefault="002E1611" w:rsidP="001529EC">
            <w:pPr>
              <w:spacing w:line="360" w:lineRule="auto"/>
              <w:jc w:val="both"/>
              <w:rPr>
                <w:color w:val="auto"/>
                <w:sz w:val="16"/>
                <w:szCs w:val="16"/>
                <w:lang w:val="es-ES"/>
              </w:rPr>
            </w:pPr>
          </w:p>
        </w:tc>
      </w:tr>
      <w:tr w:rsidR="002E1611" w:rsidRPr="00FE1213"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 xml:space="preserve">2.2.- A institución garante un fácil acceso á información relevante de programa de doutoramento a todos os grupos de interese. </w:t>
            </w:r>
          </w:p>
        </w:tc>
      </w:tr>
      <w:tr w:rsidR="002E1611" w:rsidRPr="00FE1213"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2899C9AD"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2EDAAC4B" w14:textId="77777777" w:rsidR="002E1611" w:rsidRPr="00FE1213"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002E1611" w:rsidRPr="00FE1213"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tcMar>
              <w:left w:w="108" w:type="dxa"/>
            </w:tcMar>
          </w:tcPr>
          <w:p w14:paraId="131019E0"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D7113" w14:textId="0B303220" w:rsidR="002E1611" w:rsidRDefault="002E1611" w:rsidP="001529EC">
            <w:pPr>
              <w:spacing w:line="360" w:lineRule="auto"/>
              <w:jc w:val="both"/>
              <w:rPr>
                <w:rFonts w:cs="Verdana"/>
                <w:b/>
                <w:bCs/>
                <w:iCs/>
                <w:color w:val="auto"/>
                <w:sz w:val="16"/>
                <w:szCs w:val="16"/>
              </w:rPr>
            </w:pPr>
          </w:p>
          <w:p w14:paraId="52FFA01C" w14:textId="16A13686" w:rsidR="00B90F43" w:rsidRPr="00B90F43" w:rsidRDefault="00B90F43" w:rsidP="001529EC">
            <w:pPr>
              <w:spacing w:line="360" w:lineRule="auto"/>
              <w:jc w:val="both"/>
              <w:rPr>
                <w:rFonts w:cs="Verdana"/>
                <w:bCs/>
                <w:iCs/>
                <w:color w:val="auto"/>
                <w:sz w:val="16"/>
                <w:szCs w:val="16"/>
              </w:rPr>
            </w:pPr>
            <w:r w:rsidRPr="00B90F43">
              <w:rPr>
                <w:rFonts w:cs="Verdana"/>
                <w:bCs/>
                <w:iCs/>
                <w:color w:val="auto"/>
                <w:sz w:val="16"/>
                <w:szCs w:val="16"/>
              </w:rPr>
              <w:t>Todos os grupos de interese teñen acceso á información relevante, a través da información que proporciona</w:t>
            </w:r>
            <w:r w:rsidR="00DA3B78">
              <w:rPr>
                <w:rFonts w:cs="Verdana"/>
                <w:bCs/>
                <w:iCs/>
                <w:color w:val="auto"/>
                <w:sz w:val="16"/>
                <w:szCs w:val="16"/>
              </w:rPr>
              <w:t>n</w:t>
            </w:r>
            <w:r w:rsidRPr="00B90F43">
              <w:rPr>
                <w:rFonts w:cs="Verdana"/>
                <w:bCs/>
                <w:iCs/>
                <w:color w:val="auto"/>
                <w:sz w:val="16"/>
                <w:szCs w:val="16"/>
              </w:rPr>
              <w:t xml:space="preserve"> a</w:t>
            </w:r>
            <w:r w:rsidR="00DA3B78">
              <w:rPr>
                <w:rFonts w:cs="Verdana"/>
                <w:bCs/>
                <w:iCs/>
                <w:color w:val="auto"/>
                <w:sz w:val="16"/>
                <w:szCs w:val="16"/>
              </w:rPr>
              <w:t>s</w:t>
            </w:r>
            <w:r w:rsidRPr="00B90F43">
              <w:rPr>
                <w:rFonts w:cs="Verdana"/>
                <w:bCs/>
                <w:iCs/>
                <w:color w:val="auto"/>
                <w:sz w:val="16"/>
                <w:szCs w:val="16"/>
              </w:rPr>
              <w:t xml:space="preserve"> Universidade</w:t>
            </w:r>
            <w:r w:rsidR="00DA3B78">
              <w:rPr>
                <w:rFonts w:cs="Verdana"/>
                <w:bCs/>
                <w:iCs/>
                <w:color w:val="auto"/>
                <w:sz w:val="16"/>
                <w:szCs w:val="16"/>
              </w:rPr>
              <w:t>s</w:t>
            </w:r>
            <w:r w:rsidRPr="00B90F43">
              <w:rPr>
                <w:rFonts w:cs="Verdana"/>
                <w:bCs/>
                <w:iCs/>
                <w:color w:val="auto"/>
                <w:sz w:val="16"/>
                <w:szCs w:val="16"/>
              </w:rPr>
              <w:t xml:space="preserve"> fundamentalmente pola páxina WEB (eido.uvigo.es</w:t>
            </w:r>
            <w:r w:rsidR="00DA3B78">
              <w:rPr>
                <w:rFonts w:cs="Verdana"/>
                <w:bCs/>
                <w:iCs/>
                <w:color w:val="auto"/>
                <w:sz w:val="16"/>
                <w:szCs w:val="16"/>
              </w:rPr>
              <w:t xml:space="preserve">; </w:t>
            </w:r>
            <w:r w:rsidR="00080FF3" w:rsidRPr="00080FF3">
              <w:rPr>
                <w:rFonts w:cs="Verdana"/>
                <w:bCs/>
                <w:iCs/>
                <w:color w:val="auto"/>
                <w:sz w:val="16"/>
                <w:szCs w:val="16"/>
              </w:rPr>
              <w:t>udc.es/es/eid/</w:t>
            </w:r>
            <w:r w:rsidRPr="00B90F43">
              <w:rPr>
                <w:rFonts w:cs="Verdana"/>
                <w:bCs/>
                <w:iCs/>
                <w:color w:val="auto"/>
                <w:sz w:val="16"/>
                <w:szCs w:val="16"/>
              </w:rPr>
              <w:t>), na que se pode</w:t>
            </w:r>
            <w:r w:rsidR="00080FF3">
              <w:rPr>
                <w:rFonts w:cs="Verdana"/>
                <w:bCs/>
                <w:iCs/>
                <w:color w:val="auto"/>
                <w:sz w:val="16"/>
                <w:szCs w:val="16"/>
              </w:rPr>
              <w:t>n</w:t>
            </w:r>
            <w:r w:rsidRPr="00B90F43">
              <w:rPr>
                <w:rFonts w:cs="Verdana"/>
                <w:bCs/>
                <w:iCs/>
                <w:color w:val="auto"/>
                <w:sz w:val="16"/>
                <w:szCs w:val="16"/>
              </w:rPr>
              <w:t xml:space="preserv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p>
          <w:p w14:paraId="1B5C0578" w14:textId="142FD0AE"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A Universidade de Vigo </w:t>
            </w:r>
            <w:r w:rsidR="00EA6D79">
              <w:rPr>
                <w:rFonts w:cs="Verdana"/>
                <w:bCs/>
                <w:iCs/>
                <w:color w:val="auto"/>
                <w:sz w:val="16"/>
                <w:szCs w:val="16"/>
              </w:rPr>
              <w:t>e a Universi</w:t>
            </w:r>
            <w:r w:rsidR="003178B9">
              <w:rPr>
                <w:rFonts w:cs="Verdana"/>
                <w:bCs/>
                <w:iCs/>
                <w:color w:val="auto"/>
                <w:sz w:val="16"/>
                <w:szCs w:val="16"/>
              </w:rPr>
              <w:t xml:space="preserve">dade de A Coruña </w:t>
            </w:r>
            <w:r w:rsidRPr="00B90F43">
              <w:rPr>
                <w:rFonts w:cs="Verdana"/>
                <w:bCs/>
                <w:iCs/>
                <w:color w:val="auto"/>
                <w:sz w:val="16"/>
                <w:szCs w:val="16"/>
              </w:rPr>
              <w:t>conta</w:t>
            </w:r>
            <w:r w:rsidR="003178B9">
              <w:rPr>
                <w:rFonts w:cs="Verdana"/>
                <w:bCs/>
                <w:iCs/>
                <w:color w:val="auto"/>
                <w:sz w:val="16"/>
                <w:szCs w:val="16"/>
              </w:rPr>
              <w:t>n</w:t>
            </w:r>
            <w:r w:rsidRPr="00B90F43">
              <w:rPr>
                <w:rFonts w:cs="Verdana"/>
                <w:bCs/>
                <w:iCs/>
                <w:color w:val="auto"/>
                <w:sz w:val="16"/>
                <w:szCs w:val="16"/>
              </w:rPr>
              <w:t xml:space="preserve"> con diversos sistemas de información, atención, apoio e orientación ao alumnado, tanto de carácter institucional ou comúns a todos os estudantes como específicos do ciclo de doutoramento:</w:t>
            </w:r>
          </w:p>
          <w:p w14:paraId="344A9C52" w14:textId="77777777" w:rsidR="00B90F43" w:rsidRPr="00B90F43" w:rsidRDefault="00B90F43" w:rsidP="00B90F43">
            <w:pPr>
              <w:spacing w:line="360" w:lineRule="auto"/>
              <w:jc w:val="both"/>
              <w:rPr>
                <w:rFonts w:cs="Verdana"/>
                <w:bCs/>
                <w:iCs/>
                <w:color w:val="auto"/>
                <w:sz w:val="16"/>
                <w:szCs w:val="16"/>
              </w:rPr>
            </w:pPr>
          </w:p>
          <w:p w14:paraId="2D5BB375" w14:textId="7777777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047EF9">
              <w:rPr>
                <w:rFonts w:cs="Verdana"/>
                <w:bCs/>
                <w:iCs/>
                <w:color w:val="auto"/>
                <w:sz w:val="16"/>
                <w:szCs w:val="16"/>
                <w:u w:val="single"/>
              </w:rPr>
              <w:t>Institucionais:</w:t>
            </w:r>
          </w:p>
          <w:p w14:paraId="51E7E865" w14:textId="1CB93F35" w:rsidR="00B90F43" w:rsidRPr="00AB04C5" w:rsidRDefault="00B90F43" w:rsidP="001C3A71">
            <w:pPr>
              <w:pStyle w:val="Prrafodelista"/>
              <w:numPr>
                <w:ilvl w:val="0"/>
                <w:numId w:val="4"/>
              </w:numPr>
              <w:spacing w:line="360" w:lineRule="auto"/>
              <w:ind w:left="457"/>
              <w:jc w:val="both"/>
              <w:rPr>
                <w:rFonts w:cs="Verdana"/>
                <w:bCs/>
                <w:iCs/>
                <w:color w:val="auto"/>
                <w:sz w:val="16"/>
                <w:szCs w:val="16"/>
              </w:rPr>
            </w:pPr>
            <w:r w:rsidRPr="00AB04C5">
              <w:rPr>
                <w:rFonts w:cs="Verdana"/>
                <w:bCs/>
                <w:iCs/>
                <w:color w:val="auto"/>
                <w:sz w:val="16"/>
                <w:szCs w:val="16"/>
              </w:rPr>
              <w:t>Sección de Información ao Estudante (SIE): Servizos de asesoramento aos estudantes, que informan os estudos e as súas saídas profesionais, o réxime de acceso e permanencia de estudantes na universidade, os dereitos do alumnado e o modo de exercelos e/ou reclamalos, bolsas, axudas e premios convocados, o Seguro Escolar, prazas en residencias universitarias, ou calquera outro aspecto relativo á vida universitaria</w:t>
            </w:r>
            <w:r w:rsidR="00AB04C5" w:rsidRPr="00AB04C5">
              <w:rPr>
                <w:rFonts w:cs="Verdana"/>
                <w:bCs/>
                <w:iCs/>
                <w:color w:val="auto"/>
                <w:sz w:val="16"/>
                <w:szCs w:val="16"/>
              </w:rPr>
              <w:t xml:space="preserve"> (</w:t>
            </w:r>
            <w:hyperlink r:id="rId31" w:history="1">
              <w:r w:rsidR="00AB04C5" w:rsidRPr="00AB04C5">
                <w:rPr>
                  <w:rStyle w:val="Hipervnculo"/>
                  <w:rFonts w:cs="Verdana"/>
                  <w:bCs/>
                  <w:iCs/>
                  <w:sz w:val="16"/>
                  <w:szCs w:val="16"/>
                </w:rPr>
                <w:t>https://www.uvigo.gal/es/estudiar/te-asesoramos</w:t>
              </w:r>
            </w:hyperlink>
            <w:r w:rsidR="00AB04C5" w:rsidRPr="00AB04C5">
              <w:rPr>
                <w:rFonts w:cs="Verdana"/>
                <w:bCs/>
                <w:iCs/>
                <w:color w:val="auto"/>
                <w:sz w:val="16"/>
                <w:szCs w:val="16"/>
              </w:rPr>
              <w:t>)</w:t>
            </w:r>
            <w:r w:rsidRPr="00AB04C5">
              <w:rPr>
                <w:rFonts w:cs="Verdana"/>
                <w:bCs/>
                <w:iCs/>
                <w:color w:val="auto"/>
                <w:sz w:val="16"/>
                <w:szCs w:val="16"/>
              </w:rPr>
              <w:t>.</w:t>
            </w:r>
            <w:r w:rsidR="00AB04C5" w:rsidRPr="00AB04C5">
              <w:rPr>
                <w:rFonts w:cs="Verdana"/>
                <w:bCs/>
                <w:iCs/>
                <w:color w:val="auto"/>
                <w:sz w:val="16"/>
                <w:szCs w:val="16"/>
              </w:rPr>
              <w:t xml:space="preserve"> </w:t>
            </w:r>
            <w:r w:rsidR="00AD22F0" w:rsidRPr="00AD22F0">
              <w:rPr>
                <w:rFonts w:cs="Verdana"/>
                <w:bCs/>
                <w:iCs/>
                <w:color w:val="auto"/>
                <w:sz w:val="16"/>
                <w:szCs w:val="16"/>
              </w:rPr>
              <w:t xml:space="preserve">Na UDC, o Servizo de Asesoramento e </w:t>
            </w:r>
            <w:r w:rsidR="00AD22F0" w:rsidRPr="00AD22F0">
              <w:rPr>
                <w:rFonts w:cs="Verdana"/>
                <w:bCs/>
                <w:iCs/>
                <w:color w:val="auto"/>
                <w:sz w:val="16"/>
                <w:szCs w:val="16"/>
              </w:rPr>
              <w:lastRenderedPageBreak/>
              <w:t xml:space="preserve">Promoción do Estudante (SAPE, </w:t>
            </w:r>
            <w:hyperlink r:id="rId32" w:history="1">
              <w:r w:rsidR="00AD22F0" w:rsidRPr="005440E6">
                <w:rPr>
                  <w:rStyle w:val="Hipervnculo"/>
                  <w:rFonts w:cs="Verdana"/>
                  <w:bCs/>
                  <w:iCs/>
                  <w:sz w:val="16"/>
                  <w:szCs w:val="16"/>
                </w:rPr>
                <w:t>https://udc.gal/gl/sape/</w:t>
              </w:r>
            </w:hyperlink>
            <w:r w:rsidR="00AD22F0" w:rsidRPr="00AD22F0">
              <w:rPr>
                <w:rFonts w:cs="Verdana"/>
                <w:bCs/>
                <w:iCs/>
                <w:color w:val="auto"/>
                <w:sz w:val="16"/>
                <w:szCs w:val="16"/>
              </w:rPr>
              <w:t>). Informa sobre estudos e saídas profesionais, réxime de acceso e permanencia na UDC, dereitos do alumnado e xeito de exercelos e/ou reclamalos, bolsas, axudas e premios convocados, Seguro Escolar, prazas en residencias universitarias, etc.</w:t>
            </w:r>
          </w:p>
          <w:p w14:paraId="48CB4581" w14:textId="43B11859" w:rsidR="00B90F43" w:rsidRPr="00047EF9" w:rsidRDefault="00B90F43" w:rsidP="00047EF9">
            <w:pPr>
              <w:pStyle w:val="Pr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Servizo de Axudas ao Estudo, Bolsas e Prezos Públicos: Información, xestión, tramitación e resolución das bolsas e axudas ao estudo destinadas ao alumnado da Universidade de Vigo, e en concreto das convocatorias xerais do MECD, as propias da universidade, así como das bolsas de formación convocadas pola Universidade de Vigo. Ademais, encárgase da información e da tramitación dos procedementos de xestión de prezos públicos relativos á vida académica do alumnado.</w:t>
            </w:r>
          </w:p>
          <w:p w14:paraId="39364566" w14:textId="1229F436"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3" w:history="1">
              <w:r w:rsidR="00047EF9" w:rsidRPr="00A9249C">
                <w:rPr>
                  <w:rStyle w:val="Hipervnculo"/>
                  <w:rFonts w:cs="Verdana"/>
                  <w:bCs/>
                  <w:iCs/>
                  <w:sz w:val="16"/>
                  <w:szCs w:val="16"/>
                </w:rPr>
                <w:t>https://www.uvigo.gal/es/universidad/administracion-persoal/organizacion-administrativa/servizo-axudas-estudo-bolsas-prezos-publicos</w:t>
              </w:r>
            </w:hyperlink>
            <w:r w:rsidRPr="00B90F43">
              <w:rPr>
                <w:rFonts w:cs="Verdana"/>
                <w:bCs/>
                <w:iCs/>
                <w:color w:val="auto"/>
                <w:sz w:val="16"/>
                <w:szCs w:val="16"/>
              </w:rPr>
              <w:t>)</w:t>
            </w:r>
          </w:p>
          <w:p w14:paraId="71C8B6CD" w14:textId="77777777" w:rsidR="004E38D2" w:rsidRDefault="00047EF9" w:rsidP="00A22EDB">
            <w:pPr>
              <w:pStyle w:val="Prrafodelista"/>
              <w:numPr>
                <w:ilvl w:val="0"/>
                <w:numId w:val="4"/>
              </w:numPr>
              <w:spacing w:line="360" w:lineRule="auto"/>
              <w:jc w:val="both"/>
              <w:rPr>
                <w:rFonts w:cs="Verdana"/>
                <w:bCs/>
                <w:iCs/>
                <w:color w:val="auto"/>
                <w:sz w:val="16"/>
                <w:szCs w:val="16"/>
              </w:rPr>
            </w:pPr>
            <w:r>
              <w:rPr>
                <w:rFonts w:cs="Verdana"/>
                <w:bCs/>
                <w:iCs/>
                <w:color w:val="auto"/>
                <w:sz w:val="16"/>
                <w:szCs w:val="16"/>
              </w:rPr>
              <w:t>Unidade de Atención ao Estud</w:t>
            </w:r>
            <w:r w:rsidR="00B90F43" w:rsidRPr="00047EF9">
              <w:rPr>
                <w:rFonts w:cs="Verdana"/>
                <w:bCs/>
                <w:iCs/>
                <w:color w:val="auto"/>
                <w:sz w:val="16"/>
                <w:szCs w:val="16"/>
              </w:rPr>
              <w:t>antado con Necesidades Específicas de Apoio Educativo (UNATEN): Atención á diversidade para prestar apoio aos membros da comunidade universitaria necesidades educativas específicas Inclúe os servizos dun Gabinete Psico-Pedagóxico</w:t>
            </w:r>
            <w:r w:rsidR="004E38D2">
              <w:rPr>
                <w:rFonts w:cs="Verdana"/>
                <w:bCs/>
                <w:iCs/>
                <w:color w:val="auto"/>
                <w:sz w:val="16"/>
                <w:szCs w:val="16"/>
              </w:rPr>
              <w:t xml:space="preserve"> </w:t>
            </w:r>
          </w:p>
          <w:p w14:paraId="7211243B" w14:textId="3756B778" w:rsidR="00B90F43" w:rsidRDefault="004E38D2" w:rsidP="004E38D2">
            <w:pPr>
              <w:spacing w:line="360" w:lineRule="auto"/>
              <w:ind w:left="97"/>
              <w:jc w:val="both"/>
              <w:rPr>
                <w:rFonts w:cs="Verdana"/>
                <w:bCs/>
                <w:iCs/>
                <w:color w:val="auto"/>
                <w:sz w:val="16"/>
                <w:szCs w:val="16"/>
              </w:rPr>
            </w:pPr>
            <w:r w:rsidRPr="00B90F43">
              <w:rPr>
                <w:rFonts w:cs="Verdana"/>
                <w:bCs/>
                <w:iCs/>
                <w:color w:val="auto"/>
                <w:sz w:val="16"/>
                <w:szCs w:val="16"/>
              </w:rPr>
              <w:t>(</w:t>
            </w:r>
            <w:hyperlink r:id="rId34" w:history="1">
              <w:r w:rsidRPr="00A9249C">
                <w:rPr>
                  <w:rStyle w:val="Hipervnculo"/>
                  <w:rFonts w:cs="Verdana"/>
                  <w:bCs/>
                  <w:iCs/>
                  <w:sz w:val="16"/>
                  <w:szCs w:val="16"/>
                </w:rPr>
                <w:t>https://www.uvigo.gal/es/campus/atencion-diversidade</w:t>
              </w:r>
            </w:hyperlink>
            <w:r w:rsidRPr="00B90F43">
              <w:rPr>
                <w:rFonts w:cs="Verdana"/>
                <w:bCs/>
                <w:iCs/>
                <w:color w:val="auto"/>
                <w:sz w:val="16"/>
                <w:szCs w:val="16"/>
              </w:rPr>
              <w:t>)</w:t>
            </w:r>
            <w:r w:rsidR="00B90F43" w:rsidRPr="004E38D2">
              <w:rPr>
                <w:rFonts w:cs="Verdana"/>
                <w:bCs/>
                <w:iCs/>
                <w:color w:val="auto"/>
                <w:sz w:val="16"/>
                <w:szCs w:val="16"/>
              </w:rPr>
              <w:t>.</w:t>
            </w:r>
          </w:p>
          <w:p w14:paraId="7DDAD3D3" w14:textId="77777777" w:rsidR="004E38D2" w:rsidRPr="004E38D2" w:rsidRDefault="004E38D2" w:rsidP="00A22EDB">
            <w:pPr>
              <w:pStyle w:val="Prrafodelista"/>
              <w:spacing w:line="360" w:lineRule="auto"/>
              <w:jc w:val="both"/>
              <w:rPr>
                <w:rFonts w:cs="Verdana"/>
                <w:bCs/>
                <w:iCs/>
                <w:color w:val="auto"/>
                <w:sz w:val="16"/>
                <w:szCs w:val="16"/>
              </w:rPr>
            </w:pPr>
            <w:r w:rsidRPr="004E38D2">
              <w:rPr>
                <w:rFonts w:cs="Verdana"/>
                <w:bCs/>
                <w:iCs/>
                <w:color w:val="auto"/>
                <w:sz w:val="16"/>
                <w:szCs w:val="16"/>
              </w:rPr>
              <w:t>Na UDC, este servizo atende aos membros da comunidade universitaria con discapacidade ou outras necesidades específicas.</w:t>
            </w:r>
          </w:p>
          <w:p w14:paraId="1CB1EFD7" w14:textId="7E966BD5" w:rsidR="004E38D2" w:rsidRPr="004E38D2" w:rsidRDefault="004E38D2" w:rsidP="004E38D2">
            <w:pPr>
              <w:pStyle w:val="Prrafodelista"/>
              <w:spacing w:line="360" w:lineRule="auto"/>
              <w:ind w:left="457"/>
              <w:jc w:val="both"/>
              <w:rPr>
                <w:rFonts w:cs="Verdana"/>
                <w:bCs/>
                <w:iCs/>
                <w:color w:val="auto"/>
                <w:sz w:val="16"/>
                <w:szCs w:val="16"/>
              </w:rPr>
            </w:pPr>
            <w:r w:rsidRPr="004E38D2">
              <w:rPr>
                <w:rFonts w:cs="Verdana"/>
                <w:bCs/>
                <w:iCs/>
                <w:color w:val="auto"/>
                <w:sz w:val="16"/>
                <w:szCs w:val="16"/>
              </w:rPr>
              <w:t>(</w:t>
            </w:r>
            <w:hyperlink r:id="rId35" w:history="1">
              <w:r w:rsidRPr="00DE2027">
                <w:rPr>
                  <w:rStyle w:val="Hipervnculo"/>
                  <w:rFonts w:cs="Verdana"/>
                  <w:bCs/>
                  <w:iCs/>
                  <w:sz w:val="16"/>
                  <w:szCs w:val="16"/>
                </w:rPr>
                <w:t>https://www.udc.es/gl/goberno/equipo_reitoral/vid/ADI/</w:t>
              </w:r>
            </w:hyperlink>
            <w:r w:rsidRPr="004E38D2">
              <w:rPr>
                <w:rFonts w:cs="Verdana"/>
                <w:bCs/>
                <w:iCs/>
                <w:color w:val="auto"/>
                <w:sz w:val="16"/>
                <w:szCs w:val="16"/>
              </w:rPr>
              <w:t>)</w:t>
            </w:r>
          </w:p>
          <w:p w14:paraId="4204E99A" w14:textId="1F4BB898" w:rsidR="00B90F43" w:rsidRPr="009F1A00" w:rsidRDefault="00B90F43" w:rsidP="009F1A00">
            <w:pPr>
              <w:pStyle w:val="Pr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Atención á Diversidade: Para que todas as persoas poidan desenvolver a súa vida universitaria de forma plena, independentemente da súa nacionalidade, relixión, orientación sexual, xénero, capacidade funcional ou situación socioeconómica.</w:t>
            </w:r>
          </w:p>
          <w:p w14:paraId="51828C91" w14:textId="66553995" w:rsidR="00B90F43" w:rsidRPr="009F1A00" w:rsidRDefault="00B90F43" w:rsidP="009F1A00">
            <w:pPr>
              <w:pStyle w:val="Pr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Oficina de Relacións Internacionais (ORI): Facilita información relevante e asesoramento sobre programas e normativa de mobilidade, tanto para o alumnado que desexe cursar estudos ou realizar estancias de investigación noutras universidades como para o alumnado que procede doutras universidades e outros países que vaia a continuar a súa formación na nosa universidade.</w:t>
            </w:r>
          </w:p>
          <w:p w14:paraId="1857656E" w14:textId="02ADD949"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6" w:history="1">
              <w:r w:rsidR="009F1A00" w:rsidRPr="00A9249C">
                <w:rPr>
                  <w:rStyle w:val="Hipervnculo"/>
                  <w:rFonts w:cs="Verdana"/>
                  <w:bCs/>
                  <w:iCs/>
                  <w:sz w:val="16"/>
                  <w:szCs w:val="16"/>
                </w:rPr>
                <w:t>https://www.uvigo.gal/es/universidad/administracion-persoal/organizacion-administrativa/oficina-relaciones-internacionais</w:t>
              </w:r>
            </w:hyperlink>
            <w:r w:rsidRPr="00B90F43">
              <w:rPr>
                <w:rFonts w:cs="Verdana"/>
                <w:bCs/>
                <w:iCs/>
                <w:color w:val="auto"/>
                <w:sz w:val="16"/>
                <w:szCs w:val="16"/>
              </w:rPr>
              <w:t>)</w:t>
            </w:r>
          </w:p>
          <w:p w14:paraId="0FE54835" w14:textId="5DE56572" w:rsidR="00235223" w:rsidRPr="00235223" w:rsidRDefault="00235223" w:rsidP="00235223">
            <w:pPr>
              <w:pStyle w:val="Prrafodelista"/>
              <w:spacing w:line="360" w:lineRule="auto"/>
              <w:jc w:val="both"/>
              <w:rPr>
                <w:rFonts w:cs="Verdana"/>
                <w:bCs/>
                <w:iCs/>
                <w:color w:val="auto"/>
                <w:sz w:val="16"/>
                <w:szCs w:val="16"/>
              </w:rPr>
            </w:pPr>
            <w:r w:rsidRPr="00235223">
              <w:rPr>
                <w:rFonts w:cs="Verdana"/>
                <w:bCs/>
                <w:iCs/>
                <w:color w:val="auto"/>
                <w:sz w:val="16"/>
                <w:szCs w:val="16"/>
              </w:rPr>
              <w:t>Na UDC, este asesoramento e información sobre normativa e programas de mobilidade diríxese ao alumnado que desexe estudar ou realizar estadías de investigación noutras universidades, así como ao que procede doutras universidades e países para continuar a súa formación na UDC. Este servizo encádrase na ORI (</w:t>
            </w:r>
            <w:hyperlink r:id="rId37" w:history="1">
              <w:r w:rsidRPr="00DE2027">
                <w:rPr>
                  <w:rStyle w:val="Hipervnculo"/>
                  <w:rFonts w:cs="Verdana"/>
                  <w:bCs/>
                  <w:iCs/>
                  <w:sz w:val="16"/>
                  <w:szCs w:val="16"/>
                </w:rPr>
                <w:t>https://www.udc.gal/gl/eid/internacionalizacion/</w:t>
              </w:r>
            </w:hyperlink>
            <w:r w:rsidRPr="00235223">
              <w:rPr>
                <w:rFonts w:cs="Verdana"/>
                <w:bCs/>
                <w:iCs/>
                <w:color w:val="auto"/>
                <w:sz w:val="16"/>
                <w:szCs w:val="16"/>
              </w:rPr>
              <w:t>)</w:t>
            </w:r>
            <w:r w:rsidR="00D94562">
              <w:rPr>
                <w:rFonts w:cs="Verdana"/>
                <w:bCs/>
                <w:iCs/>
                <w:color w:val="auto"/>
                <w:sz w:val="16"/>
                <w:szCs w:val="16"/>
              </w:rPr>
              <w:t>.</w:t>
            </w:r>
          </w:p>
          <w:p w14:paraId="6BDADCC3" w14:textId="63274FB0" w:rsidR="00B90F43" w:rsidRDefault="00B90F43" w:rsidP="009F1A00">
            <w:pPr>
              <w:pStyle w:val="Prrafodelista"/>
              <w:numPr>
                <w:ilvl w:val="0"/>
                <w:numId w:val="21"/>
              </w:numPr>
              <w:spacing w:line="360" w:lineRule="auto"/>
              <w:jc w:val="both"/>
              <w:rPr>
                <w:rFonts w:cs="Verdana"/>
                <w:bCs/>
                <w:iCs/>
                <w:color w:val="auto"/>
                <w:sz w:val="16"/>
                <w:szCs w:val="16"/>
              </w:rPr>
            </w:pPr>
            <w:r w:rsidRPr="009F1A00">
              <w:rPr>
                <w:rFonts w:cs="Verdana"/>
                <w:bCs/>
                <w:iCs/>
                <w:color w:val="auto"/>
                <w:sz w:val="16"/>
                <w:szCs w:val="16"/>
              </w:rPr>
              <w:t>Centro EURAXESS (Programa de Investigadores Visitantes): Facilita información relevante e asesoramento sobre programas e normativa de mobilidade para persoal investigador R1 (estudantes pre-doutorais) que desexe realizar estancias de investigación noutras universidades nacionais ou internacionais como para aquel persoal investigador R1 desexe realizar unha estancia de investigación na Universidade de Vigo.</w:t>
            </w:r>
            <w:r w:rsidR="002E1A20">
              <w:rPr>
                <w:rFonts w:cs="Verdana"/>
                <w:bCs/>
                <w:iCs/>
                <w:color w:val="auto"/>
                <w:sz w:val="16"/>
                <w:szCs w:val="16"/>
              </w:rPr>
              <w:t xml:space="preserve"> Na UDC esta información localízase na seguinte ligazón:</w:t>
            </w:r>
          </w:p>
          <w:p w14:paraId="1BD6B70B" w14:textId="6B72F9D8" w:rsidR="002A4947" w:rsidRPr="009F1A00" w:rsidRDefault="002A4947" w:rsidP="002A4947">
            <w:pPr>
              <w:pStyle w:val="Prrafodelista"/>
              <w:spacing w:line="360" w:lineRule="auto"/>
              <w:jc w:val="both"/>
              <w:rPr>
                <w:rFonts w:cs="Verdana"/>
                <w:bCs/>
                <w:iCs/>
                <w:color w:val="auto"/>
                <w:sz w:val="16"/>
                <w:szCs w:val="16"/>
              </w:rPr>
            </w:pPr>
            <w:hyperlink r:id="rId38" w:anchor="cE" w:history="1">
              <w:r w:rsidRPr="00DE2027">
                <w:rPr>
                  <w:rStyle w:val="Hipervnculo"/>
                  <w:rFonts w:cs="Verdana"/>
                  <w:bCs/>
                  <w:iCs/>
                  <w:sz w:val="16"/>
                  <w:szCs w:val="16"/>
                </w:rPr>
                <w:t>https://www.udc.es/gl/ori/infprofesores/investigadores_extranjeros/#cE</w:t>
              </w:r>
            </w:hyperlink>
          </w:p>
          <w:p w14:paraId="465420B2" w14:textId="2C42BB85" w:rsidR="00B90F43" w:rsidRPr="00B90F43" w:rsidRDefault="00B90F43" w:rsidP="009F1A00">
            <w:pPr>
              <w:pStyle w:val="Prrafodelista"/>
              <w:numPr>
                <w:ilvl w:val="0"/>
                <w:numId w:val="21"/>
              </w:numPr>
              <w:spacing w:line="360" w:lineRule="auto"/>
              <w:jc w:val="both"/>
              <w:rPr>
                <w:rFonts w:cs="Verdana"/>
                <w:bCs/>
                <w:iCs/>
                <w:color w:val="auto"/>
                <w:sz w:val="16"/>
                <w:szCs w:val="16"/>
              </w:rPr>
            </w:pPr>
            <w:r w:rsidRPr="00B90F43">
              <w:rPr>
                <w:rFonts w:cs="Verdana"/>
                <w:bCs/>
                <w:iCs/>
                <w:color w:val="auto"/>
                <w:sz w:val="16"/>
                <w:szCs w:val="16"/>
              </w:rPr>
              <w:t>En canto aos investigadores/as predoctorales rexistrados como investigadores/as visitantes deberán, ademais, formalizar a súa matrícula na Universidade de Vigo nun Programa de Doutoramento concreto ou no programa xenérico da EIDO (no caso de que non atopen dentro da oferta de programas de doutoramento da Universidade de Vigo unha liña de investigación afín a aquela en que están a traballar) baixo a modalidade de matrícula de «Estadía» polo tempo da súa duración, excepto aqueles cuxa estadía sexa inferior a un mes</w:t>
            </w:r>
            <w:r w:rsidR="009F1A00">
              <w:rPr>
                <w:rFonts w:cs="Verdana"/>
                <w:bCs/>
                <w:iCs/>
                <w:color w:val="auto"/>
                <w:sz w:val="16"/>
                <w:szCs w:val="16"/>
              </w:rPr>
              <w:t>.</w:t>
            </w:r>
          </w:p>
          <w:p w14:paraId="2477303F" w14:textId="79BD81FD"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9" w:history="1">
              <w:r w:rsidR="009F1A00" w:rsidRPr="00A9249C">
                <w:rPr>
                  <w:rStyle w:val="Hipervnculo"/>
                  <w:rFonts w:cs="Verdana"/>
                  <w:bCs/>
                  <w:iCs/>
                  <w:sz w:val="16"/>
                  <w:szCs w:val="16"/>
                </w:rPr>
                <w:t>https://www.uvigo.gal/es/ven-uvigo/persoal-investigador-visitante</w:t>
              </w:r>
            </w:hyperlink>
            <w:r w:rsidRPr="00B90F43">
              <w:rPr>
                <w:rFonts w:cs="Verdana"/>
                <w:bCs/>
                <w:iCs/>
                <w:color w:val="auto"/>
                <w:sz w:val="16"/>
                <w:szCs w:val="16"/>
              </w:rPr>
              <w:t>)</w:t>
            </w:r>
          </w:p>
          <w:p w14:paraId="2F935AAD" w14:textId="7B53C423" w:rsidR="003D3300" w:rsidRPr="003D3300" w:rsidRDefault="003D3300" w:rsidP="003D3300">
            <w:pPr>
              <w:pStyle w:val="Prrafodelista"/>
              <w:spacing w:line="360" w:lineRule="auto"/>
              <w:jc w:val="both"/>
              <w:rPr>
                <w:rFonts w:cs="Verdana"/>
                <w:bCs/>
                <w:iCs/>
                <w:color w:val="auto"/>
                <w:sz w:val="16"/>
                <w:szCs w:val="16"/>
              </w:rPr>
            </w:pPr>
            <w:r>
              <w:rPr>
                <w:rFonts w:cs="Verdana"/>
                <w:bCs/>
                <w:iCs/>
                <w:color w:val="auto"/>
                <w:sz w:val="16"/>
                <w:szCs w:val="16"/>
              </w:rPr>
              <w:t>Na EIDUC</w:t>
            </w:r>
            <w:r w:rsidR="00652978">
              <w:rPr>
                <w:rFonts w:cs="Verdana"/>
                <w:bCs/>
                <w:iCs/>
                <w:color w:val="auto"/>
                <w:sz w:val="16"/>
                <w:szCs w:val="16"/>
              </w:rPr>
              <w:t xml:space="preserve">, a información recóllese: </w:t>
            </w:r>
            <w:hyperlink r:id="rId40" w:history="1">
              <w:r w:rsidR="003E5664" w:rsidRPr="00DE2027">
                <w:rPr>
                  <w:rStyle w:val="Hipervnculo"/>
                  <w:rFonts w:cs="Verdana"/>
                  <w:bCs/>
                  <w:iCs/>
                  <w:sz w:val="16"/>
                  <w:szCs w:val="16"/>
                </w:rPr>
                <w:t>https://www.udc.es/es/ori/entrantes/</w:t>
              </w:r>
            </w:hyperlink>
          </w:p>
          <w:p w14:paraId="0B82A3BA" w14:textId="77B54083"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 xml:space="preserve">Biblioteca: Dá soporte á docencia, aprendizaxe, investigación e formación integral do alumnado e do profesorado e, en xeral, de todas as persoas. Facilita o acceso e a difusión dos recursos de </w:t>
            </w:r>
            <w:r w:rsidRPr="002D1C2C">
              <w:rPr>
                <w:rFonts w:cs="Verdana"/>
                <w:bCs/>
                <w:iCs/>
                <w:color w:val="auto"/>
                <w:sz w:val="16"/>
                <w:szCs w:val="16"/>
              </w:rPr>
              <w:lastRenderedPageBreak/>
              <w:t>información, xestionan espazos, equipamentos e servizos, e colaboran nos procesos de transformar a información en coñecemento.</w:t>
            </w:r>
          </w:p>
          <w:p w14:paraId="2DCFCAF2" w14:textId="2F09B097"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41" w:history="1">
              <w:r w:rsidR="002D1C2C" w:rsidRPr="00A9249C">
                <w:rPr>
                  <w:rStyle w:val="Hipervnculo"/>
                  <w:rFonts w:cs="Verdana"/>
                  <w:bCs/>
                  <w:iCs/>
                  <w:sz w:val="16"/>
                  <w:szCs w:val="16"/>
                </w:rPr>
                <w:t>https://www.uvigo.gal/es/universidad/biblioteca</w:t>
              </w:r>
            </w:hyperlink>
            <w:r w:rsidRPr="00B90F43">
              <w:rPr>
                <w:rFonts w:cs="Verdana"/>
                <w:bCs/>
                <w:iCs/>
                <w:color w:val="auto"/>
                <w:sz w:val="16"/>
                <w:szCs w:val="16"/>
              </w:rPr>
              <w:t>)</w:t>
            </w:r>
          </w:p>
          <w:p w14:paraId="16988458" w14:textId="2EB5068C" w:rsidR="00394157" w:rsidRPr="00394157" w:rsidRDefault="00394157" w:rsidP="00394157">
            <w:pPr>
              <w:pStyle w:val="Prrafodelista"/>
              <w:spacing w:line="360" w:lineRule="auto"/>
              <w:jc w:val="both"/>
              <w:rPr>
                <w:rFonts w:cs="Verdana"/>
                <w:bCs/>
                <w:iCs/>
                <w:color w:val="auto"/>
                <w:sz w:val="16"/>
                <w:szCs w:val="16"/>
              </w:rPr>
            </w:pPr>
            <w:r w:rsidRPr="00394157">
              <w:rPr>
                <w:rFonts w:cs="Verdana"/>
                <w:bCs/>
                <w:iCs/>
                <w:color w:val="auto"/>
                <w:sz w:val="16"/>
                <w:szCs w:val="16"/>
              </w:rPr>
              <w:t xml:space="preserve">En la UDC, se encuentra la información en </w:t>
            </w:r>
            <w:hyperlink r:id="rId42" w:history="1">
              <w:r w:rsidRPr="00DE2027">
                <w:rPr>
                  <w:rStyle w:val="Hipervnculo"/>
                  <w:rFonts w:cs="Verdana"/>
                  <w:bCs/>
                  <w:iCs/>
                  <w:sz w:val="16"/>
                  <w:szCs w:val="16"/>
                </w:rPr>
                <w:t>https://udc.gal/es/biblioteca/informacion_xeral/</w:t>
              </w:r>
            </w:hyperlink>
            <w:r>
              <w:rPr>
                <w:rFonts w:cs="Verdana"/>
                <w:bCs/>
                <w:iCs/>
                <w:color w:val="auto"/>
                <w:sz w:val="16"/>
                <w:szCs w:val="16"/>
              </w:rPr>
              <w:t xml:space="preserve"> </w:t>
            </w:r>
          </w:p>
          <w:p w14:paraId="17A97E7B" w14:textId="5DCEE906"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Unidade de Emprego e Emprend</w:t>
            </w:r>
            <w:r w:rsidR="002D1C2C">
              <w:rPr>
                <w:rFonts w:cs="Verdana"/>
                <w:bCs/>
                <w:iCs/>
                <w:color w:val="auto"/>
                <w:sz w:val="16"/>
                <w:szCs w:val="16"/>
              </w:rPr>
              <w:t>e</w:t>
            </w:r>
            <w:r w:rsidRPr="002D1C2C">
              <w:rPr>
                <w:rFonts w:cs="Verdana"/>
                <w:bCs/>
                <w:iCs/>
                <w:color w:val="auto"/>
                <w:sz w:val="16"/>
                <w:szCs w:val="16"/>
              </w:rPr>
              <w:t>mento: Orienta e facilita, en colaboración con administracións, empresas e outras institucións, o acceso ao mercado laboral das persoas tituladas na Universidade de Vigo.</w:t>
            </w:r>
          </w:p>
          <w:p w14:paraId="5C6602FB" w14:textId="041F47F3"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43" w:history="1">
              <w:r w:rsidR="002D1C2C" w:rsidRPr="00A9249C">
                <w:rPr>
                  <w:rStyle w:val="Hipervnculo"/>
                  <w:rFonts w:cs="Verdana"/>
                  <w:bCs/>
                  <w:iCs/>
                  <w:sz w:val="16"/>
                  <w:szCs w:val="16"/>
                </w:rPr>
                <w:t>https://www.uvigo.gal/es/universidad/administracion-persoal/organizacion-administrativa/unidade-emprego-emprendimiento</w:t>
              </w:r>
            </w:hyperlink>
            <w:r w:rsidRPr="00B90F43">
              <w:rPr>
                <w:rFonts w:cs="Verdana"/>
                <w:bCs/>
                <w:iCs/>
                <w:color w:val="auto"/>
                <w:sz w:val="16"/>
                <w:szCs w:val="16"/>
              </w:rPr>
              <w:t>)</w:t>
            </w:r>
          </w:p>
          <w:p w14:paraId="508D5044" w14:textId="028D0AE0" w:rsidR="00B90F43" w:rsidRDefault="00B90F43" w:rsidP="000D669D">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Centro de Linguas: Ofrécese formación en cinco idiomas estranxeiros (inglés, francés, portugués, alemán e italiano) e de español para estranxeiros. Imparten cursos xerais, intensivos e cursos de conversación de duración trimestral, que están homologados pola ACLES e recoñecidos academicamente como competencias transversais propias da universidade. A formación está dirixida a alumnado (incluído o estranxeiro), persoal docente e investigador, persoal de administración e servizos e á sociedade en xeral (</w:t>
            </w:r>
            <w:hyperlink r:id="rId44" w:history="1">
              <w:r w:rsidR="002D1C2C" w:rsidRPr="002D1C2C">
                <w:rPr>
                  <w:rStyle w:val="Hipervnculo"/>
                  <w:rFonts w:cs="Verdana"/>
                  <w:bCs/>
                  <w:iCs/>
                  <w:sz w:val="16"/>
                  <w:szCs w:val="16"/>
                </w:rPr>
                <w:t>https://cdl.uvigo.es</w:t>
              </w:r>
            </w:hyperlink>
            <w:r w:rsidRPr="002D1C2C">
              <w:rPr>
                <w:rFonts w:cs="Verdana"/>
                <w:bCs/>
                <w:iCs/>
                <w:color w:val="auto"/>
                <w:sz w:val="16"/>
                <w:szCs w:val="16"/>
              </w:rPr>
              <w:t>)</w:t>
            </w:r>
            <w:r w:rsidR="005D7CA3">
              <w:rPr>
                <w:rFonts w:cs="Verdana"/>
                <w:bCs/>
                <w:iCs/>
                <w:color w:val="auto"/>
                <w:sz w:val="16"/>
                <w:szCs w:val="16"/>
              </w:rPr>
              <w:t>.</w:t>
            </w:r>
          </w:p>
          <w:p w14:paraId="71555DCE" w14:textId="08809706" w:rsidR="005D7CA3" w:rsidRPr="002D1C2C" w:rsidRDefault="0070629A" w:rsidP="005D7CA3">
            <w:pPr>
              <w:pStyle w:val="Prrafodelista"/>
              <w:spacing w:line="360" w:lineRule="auto"/>
              <w:jc w:val="both"/>
              <w:rPr>
                <w:rFonts w:cs="Verdana"/>
                <w:bCs/>
                <w:iCs/>
                <w:color w:val="auto"/>
                <w:sz w:val="16"/>
                <w:szCs w:val="16"/>
              </w:rPr>
            </w:pPr>
            <w:r w:rsidRPr="0070629A">
              <w:rPr>
                <w:rFonts w:cs="Verdana"/>
                <w:bCs/>
                <w:iCs/>
                <w:color w:val="auto"/>
                <w:sz w:val="16"/>
                <w:szCs w:val="16"/>
              </w:rPr>
              <w:t>Na UDC, o Centro de Linguas forma actualmente en cinco idiomas estranxeiros (inglés, francés, portugués, alemán e italiano). Impártense cursos xerais, intensivos e cursos de conversa de duración trimestral. Estes cursos están homologados pola ACLES e recoñecidos academicamente como competencias transversais propias da UDC. A formación está dirixida ao alumnado (incluído o estranxeiro), ao persoal docente e investigador, ao persoal de administración e servizos e á sociedade en xeral</w:t>
            </w:r>
            <w:r w:rsidR="00E5189D">
              <w:rPr>
                <w:rFonts w:cs="Verdana"/>
                <w:bCs/>
                <w:iCs/>
                <w:color w:val="auto"/>
                <w:sz w:val="16"/>
                <w:szCs w:val="16"/>
              </w:rPr>
              <w:t xml:space="preserve"> (</w:t>
            </w:r>
            <w:hyperlink r:id="rId45" w:history="1">
              <w:r w:rsidR="00E5189D" w:rsidRPr="00DE2027">
                <w:rPr>
                  <w:rStyle w:val="Hipervnculo"/>
                  <w:rFonts w:cs="Verdana"/>
                  <w:bCs/>
                  <w:iCs/>
                  <w:sz w:val="16"/>
                  <w:szCs w:val="16"/>
                </w:rPr>
                <w:t>http://www.centrodelinguas.gal/</w:t>
              </w:r>
            </w:hyperlink>
            <w:r w:rsidR="00E5189D">
              <w:rPr>
                <w:rFonts w:cs="Verdana"/>
                <w:bCs/>
                <w:iCs/>
                <w:color w:val="auto"/>
                <w:sz w:val="16"/>
                <w:szCs w:val="16"/>
              </w:rPr>
              <w:t>)</w:t>
            </w:r>
            <w:r w:rsidRPr="0070629A">
              <w:rPr>
                <w:rFonts w:cs="Verdana"/>
                <w:bCs/>
                <w:iCs/>
                <w:color w:val="auto"/>
                <w:sz w:val="16"/>
                <w:szCs w:val="16"/>
              </w:rPr>
              <w:t>.</w:t>
            </w:r>
          </w:p>
          <w:p w14:paraId="584D2EEC" w14:textId="2172DBC6"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Talleres e outros cursos: Oferta de formación complementaria ao alumnado, co obxectivo de promover o desenvolvemento de habilidades e destrezas complementarias ao currículo.</w:t>
            </w:r>
          </w:p>
          <w:p w14:paraId="240DF4FE" w14:textId="2A7F4F39"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46" w:history="1">
              <w:r w:rsidR="002D1C2C" w:rsidRPr="00A9249C">
                <w:rPr>
                  <w:rStyle w:val="Hipervnculo"/>
                  <w:rFonts w:cs="Verdana"/>
                  <w:bCs/>
                  <w:iCs/>
                  <w:sz w:val="16"/>
                  <w:szCs w:val="16"/>
                </w:rPr>
                <w:t>https://www.uvigo.gal/es/campus/cultura/talleres-outros-cursos</w:t>
              </w:r>
            </w:hyperlink>
            <w:r w:rsidRPr="00B90F43">
              <w:rPr>
                <w:rFonts w:cs="Verdana"/>
                <w:bCs/>
                <w:iCs/>
                <w:color w:val="auto"/>
                <w:sz w:val="16"/>
                <w:szCs w:val="16"/>
              </w:rPr>
              <w:t>)</w:t>
            </w:r>
          </w:p>
          <w:p w14:paraId="6DEE802B" w14:textId="0DDC85E7" w:rsidR="00652737" w:rsidRPr="00652737" w:rsidRDefault="00652737" w:rsidP="00652737">
            <w:pPr>
              <w:pStyle w:val="Prrafodelista"/>
              <w:spacing w:line="360" w:lineRule="auto"/>
              <w:jc w:val="both"/>
              <w:rPr>
                <w:rFonts w:cs="Verdana"/>
                <w:bCs/>
                <w:iCs/>
                <w:color w:val="auto"/>
                <w:sz w:val="16"/>
                <w:szCs w:val="16"/>
              </w:rPr>
            </w:pPr>
            <w:r w:rsidRPr="00652737">
              <w:rPr>
                <w:rFonts w:cs="Verdana"/>
                <w:bCs/>
                <w:iCs/>
                <w:color w:val="auto"/>
                <w:sz w:val="16"/>
                <w:szCs w:val="16"/>
              </w:rPr>
              <w:t xml:space="preserve">Na UDC pódense atopar en </w:t>
            </w:r>
            <w:hyperlink r:id="rId47" w:history="1">
              <w:r w:rsidRPr="00DE2027">
                <w:rPr>
                  <w:rStyle w:val="Hipervnculo"/>
                  <w:rFonts w:cs="Verdana"/>
                  <w:bCs/>
                  <w:iCs/>
                  <w:sz w:val="16"/>
                  <w:szCs w:val="16"/>
                </w:rPr>
                <w:t>https://udc.gal/gl/occ/</w:t>
              </w:r>
            </w:hyperlink>
            <w:r w:rsidRPr="00652737">
              <w:rPr>
                <w:rFonts w:cs="Verdana"/>
                <w:bCs/>
                <w:iCs/>
                <w:color w:val="auto"/>
                <w:sz w:val="16"/>
                <w:szCs w:val="16"/>
              </w:rPr>
              <w:t>, que constitúen unha oferta anual de formación complementaria para o alumnado, desenvolvida entre os meses de xullo e setembro.</w:t>
            </w:r>
          </w:p>
          <w:p w14:paraId="467C8545" w14:textId="06841BA2"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Vida no campus: Adicionalmente, a Universidade de Vigo dispón de servizos de información e apoio en relación coa vida no campus (Igualdade, Cultura, Voluntariado e Cooperación, Asociacionismo, Convivencia, Deporte, Saúde e Benestar, Medio e Sustentabilidade, Conectividad</w:t>
            </w:r>
            <w:r w:rsidR="002D1C2C">
              <w:rPr>
                <w:rFonts w:cs="Verdana"/>
                <w:bCs/>
                <w:iCs/>
                <w:color w:val="auto"/>
                <w:sz w:val="16"/>
                <w:szCs w:val="16"/>
              </w:rPr>
              <w:t>e</w:t>
            </w:r>
            <w:r w:rsidRPr="002D1C2C">
              <w:rPr>
                <w:rFonts w:cs="Verdana"/>
                <w:bCs/>
                <w:iCs/>
                <w:color w:val="auto"/>
                <w:sz w:val="16"/>
                <w:szCs w:val="16"/>
              </w:rPr>
              <w:t>, Emerxencias).</w:t>
            </w:r>
          </w:p>
          <w:p w14:paraId="32118F78" w14:textId="46AA3DC5"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48" w:history="1">
              <w:r w:rsidR="002D1C2C" w:rsidRPr="00A9249C">
                <w:rPr>
                  <w:rStyle w:val="Hipervnculo"/>
                  <w:rFonts w:cs="Verdana"/>
                  <w:bCs/>
                  <w:iCs/>
                  <w:sz w:val="16"/>
                  <w:szCs w:val="16"/>
                </w:rPr>
                <w:t>https://www.uvigo.gal/es/campus</w:t>
              </w:r>
            </w:hyperlink>
            <w:r w:rsidRPr="00B90F43">
              <w:rPr>
                <w:rFonts w:cs="Verdana"/>
                <w:bCs/>
                <w:iCs/>
                <w:color w:val="auto"/>
                <w:sz w:val="16"/>
                <w:szCs w:val="16"/>
              </w:rPr>
              <w:t>)</w:t>
            </w:r>
          </w:p>
          <w:p w14:paraId="0C107CCC" w14:textId="77777777" w:rsidR="002D1C2C" w:rsidRPr="00B90F43" w:rsidRDefault="002D1C2C" w:rsidP="00B90F43">
            <w:pPr>
              <w:spacing w:line="360" w:lineRule="auto"/>
              <w:jc w:val="both"/>
              <w:rPr>
                <w:rFonts w:cs="Verdana"/>
                <w:bCs/>
                <w:iCs/>
                <w:color w:val="auto"/>
                <w:sz w:val="16"/>
                <w:szCs w:val="16"/>
              </w:rPr>
            </w:pPr>
          </w:p>
          <w:p w14:paraId="66B9BB8B" w14:textId="46AD9F37"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Delegacións de estudantes: Formadas, polo menos, polas persoas que son representantes do alumnado do centro nos órganos de goberno da universidade.</w:t>
            </w:r>
          </w:p>
          <w:p w14:paraId="7E5CB23D" w14:textId="10D5BD42"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49" w:history="1">
              <w:r w:rsidR="002D1C2C" w:rsidRPr="00A9249C">
                <w:rPr>
                  <w:rStyle w:val="Hipervnculo"/>
                  <w:rFonts w:cs="Verdana"/>
                  <w:bCs/>
                  <w:iCs/>
                  <w:sz w:val="16"/>
                  <w:szCs w:val="16"/>
                </w:rPr>
                <w:t>https://www.uvigo.gal/es/universidad/gobierno-uvigo/democracia/participacion-alumnado/delegacións-estudantes</w:t>
              </w:r>
            </w:hyperlink>
            <w:r w:rsidRPr="00B90F43">
              <w:rPr>
                <w:rFonts w:cs="Verdana"/>
                <w:bCs/>
                <w:iCs/>
                <w:color w:val="auto"/>
                <w:sz w:val="16"/>
                <w:szCs w:val="16"/>
              </w:rPr>
              <w:t>)</w:t>
            </w:r>
          </w:p>
          <w:p w14:paraId="452EB9D5" w14:textId="17FB86BD" w:rsidR="00B90F43" w:rsidRPr="002D1C2C" w:rsidRDefault="002D1C2C" w:rsidP="002D1C2C">
            <w:pPr>
              <w:pStyle w:val="Prrafodelista"/>
              <w:numPr>
                <w:ilvl w:val="0"/>
                <w:numId w:val="23"/>
              </w:numPr>
              <w:spacing w:line="360" w:lineRule="auto"/>
              <w:jc w:val="both"/>
              <w:rPr>
                <w:rFonts w:cs="Verdana"/>
                <w:bCs/>
                <w:iCs/>
                <w:color w:val="auto"/>
                <w:sz w:val="16"/>
                <w:szCs w:val="16"/>
              </w:rPr>
            </w:pPr>
            <w:r>
              <w:rPr>
                <w:rFonts w:cs="Verdana"/>
                <w:bCs/>
                <w:iCs/>
                <w:color w:val="auto"/>
                <w:sz w:val="16"/>
                <w:szCs w:val="16"/>
              </w:rPr>
              <w:t>Valedoría</w:t>
            </w:r>
            <w:r w:rsidR="00B90F43" w:rsidRPr="002D1C2C">
              <w:rPr>
                <w:rFonts w:cs="Verdana"/>
                <w:bCs/>
                <w:iCs/>
                <w:color w:val="auto"/>
                <w:sz w:val="16"/>
                <w:szCs w:val="16"/>
              </w:rPr>
              <w:t xml:space="preserve"> Universitaria: É un órgano creado para velar polos dereitos de toda a comunidade universitaria: estudantes, persoal docente e investigador, e persoal de administración e servizos.</w:t>
            </w:r>
          </w:p>
          <w:p w14:paraId="2C9BFAF8" w14:textId="2C6221A8"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50" w:history="1">
              <w:r w:rsidR="002D1C2C" w:rsidRPr="00A9249C">
                <w:rPr>
                  <w:rStyle w:val="Hipervnculo"/>
                  <w:rFonts w:cs="Verdana"/>
                  <w:bCs/>
                  <w:iCs/>
                  <w:sz w:val="16"/>
                  <w:szCs w:val="16"/>
                </w:rPr>
                <w:t>https://www.uvigo.gal/es/universidad/gobierno-uvigo/defensoria-universitaria</w:t>
              </w:r>
            </w:hyperlink>
            <w:r w:rsidRPr="00B90F43">
              <w:rPr>
                <w:rFonts w:cs="Verdana"/>
                <w:bCs/>
                <w:iCs/>
                <w:color w:val="auto"/>
                <w:sz w:val="16"/>
                <w:szCs w:val="16"/>
              </w:rPr>
              <w:t>)</w:t>
            </w:r>
          </w:p>
          <w:p w14:paraId="39257A40" w14:textId="77777777" w:rsidR="00A91AB1" w:rsidRDefault="002D4D2B" w:rsidP="002D4D2B">
            <w:pPr>
              <w:pStyle w:val="Prrafodelista"/>
              <w:spacing w:line="360" w:lineRule="auto"/>
              <w:jc w:val="both"/>
              <w:rPr>
                <w:rFonts w:cs="Verdana"/>
                <w:bCs/>
                <w:iCs/>
                <w:color w:val="auto"/>
                <w:sz w:val="16"/>
                <w:szCs w:val="16"/>
              </w:rPr>
            </w:pPr>
            <w:r>
              <w:rPr>
                <w:rFonts w:cs="Verdana"/>
                <w:bCs/>
                <w:iCs/>
                <w:color w:val="auto"/>
                <w:sz w:val="16"/>
                <w:szCs w:val="16"/>
              </w:rPr>
              <w:t>Na UDC,</w:t>
            </w:r>
            <w:r w:rsidR="00A91AB1">
              <w:rPr>
                <w:rFonts w:cs="Verdana"/>
                <w:bCs/>
                <w:iCs/>
                <w:color w:val="auto"/>
                <w:sz w:val="16"/>
                <w:szCs w:val="16"/>
              </w:rPr>
              <w:t xml:space="preserve"> pódese consultar en:</w:t>
            </w:r>
          </w:p>
          <w:p w14:paraId="4BB1F2F0" w14:textId="01330DC8" w:rsidR="002D1C2C" w:rsidRPr="00954298" w:rsidRDefault="00A91AB1" w:rsidP="002D4D2B">
            <w:pPr>
              <w:pStyle w:val="Prrafodelista"/>
              <w:spacing w:line="360" w:lineRule="auto"/>
              <w:jc w:val="both"/>
              <w:rPr>
                <w:rFonts w:cs="Verdana"/>
                <w:bCs/>
                <w:iCs/>
                <w:color w:val="auto"/>
                <w:sz w:val="16"/>
                <w:szCs w:val="16"/>
              </w:rPr>
            </w:pPr>
            <w:hyperlink r:id="rId51" w:history="1">
              <w:r w:rsidRPr="00DE2027">
                <w:rPr>
                  <w:rStyle w:val="Hipervnculo"/>
                  <w:rFonts w:cs="Verdana"/>
                  <w:bCs/>
                  <w:iCs/>
                  <w:sz w:val="16"/>
                  <w:szCs w:val="16"/>
                </w:rPr>
                <w:t>https://www.udc.es/es/goberno/organos_colexiados_e_estatutarios/valedor_universitario/</w:t>
              </w:r>
            </w:hyperlink>
            <w:r>
              <w:rPr>
                <w:rFonts w:cs="Verdana"/>
                <w:bCs/>
                <w:iCs/>
                <w:color w:val="auto"/>
                <w:sz w:val="16"/>
                <w:szCs w:val="16"/>
              </w:rPr>
              <w:t xml:space="preserve"> </w:t>
            </w:r>
          </w:p>
          <w:p w14:paraId="76F7C6B8" w14:textId="29D1A52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2D1C2C">
              <w:rPr>
                <w:rFonts w:cs="Verdana"/>
                <w:bCs/>
                <w:iCs/>
                <w:color w:val="auto"/>
                <w:sz w:val="16"/>
                <w:szCs w:val="16"/>
                <w:u w:val="single"/>
              </w:rPr>
              <w:t>Específicos</w:t>
            </w:r>
            <w:r w:rsidR="00F63CBA">
              <w:rPr>
                <w:rFonts w:cs="Verdana"/>
                <w:bCs/>
                <w:iCs/>
                <w:color w:val="auto"/>
                <w:sz w:val="16"/>
                <w:szCs w:val="16"/>
                <w:u w:val="single"/>
              </w:rPr>
              <w:t xml:space="preserve"> (ciclo de doutoramento)</w:t>
            </w:r>
            <w:r w:rsidRPr="00B90F43">
              <w:rPr>
                <w:rFonts w:cs="Verdana"/>
                <w:bCs/>
                <w:iCs/>
                <w:color w:val="auto"/>
                <w:sz w:val="16"/>
                <w:szCs w:val="16"/>
              </w:rPr>
              <w:t>:</w:t>
            </w:r>
          </w:p>
          <w:p w14:paraId="1A8F7DC0" w14:textId="3F9C39E9"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Servizo de Xestión de Estudos de Posgrao: proporciona apoio administrativo á Escola de Doutoramento, elabora as instrucións de matrícula e admisión e coordina os seus procedementos, resolve as incidencias, coordina a xestión administrativa e información das Áreas Académicas de Posgrao (AAP), dá apoio aos procedementos de tramitación das teses doutorais, e xestiona e expide os títulos de doutoramento e outros documentos relacionados.</w:t>
            </w:r>
          </w:p>
          <w:p w14:paraId="0DD800CD" w14:textId="51760CA3"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lastRenderedPageBreak/>
              <w:t>(</w:t>
            </w:r>
            <w:hyperlink r:id="rId52" w:history="1">
              <w:r w:rsidR="00203BA6" w:rsidRPr="00DE2027">
                <w:rPr>
                  <w:rStyle w:val="Hipervnculo"/>
                  <w:rFonts w:cs="Verdana"/>
                  <w:bCs/>
                  <w:iCs/>
                  <w:sz w:val="16"/>
                  <w:szCs w:val="16"/>
                </w:rPr>
                <w:t>https://www.uvigo.gal/es/estudiar/gestiones-estudiantes/matriculate/matricula-doctorado</w:t>
              </w:r>
            </w:hyperlink>
            <w:r w:rsidRPr="00B90F43">
              <w:rPr>
                <w:rFonts w:cs="Verdana"/>
                <w:bCs/>
                <w:iCs/>
                <w:color w:val="auto"/>
                <w:sz w:val="16"/>
                <w:szCs w:val="16"/>
              </w:rPr>
              <w:t>)</w:t>
            </w:r>
          </w:p>
          <w:p w14:paraId="4BA0B3DC" w14:textId="73E55ABC" w:rsidR="002E505A" w:rsidRDefault="00B90F43" w:rsidP="001529E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Áreas Académicas de Posgrao (AAP): Proporcionan apoio administrativo aos programas de doutoramento do seu ámbito, e son responsables das actividades de atención, información a do</w:t>
            </w:r>
            <w:r w:rsidR="002D1C2C">
              <w:rPr>
                <w:rFonts w:cs="Verdana"/>
                <w:bCs/>
                <w:iCs/>
                <w:color w:val="auto"/>
                <w:sz w:val="16"/>
                <w:szCs w:val="16"/>
              </w:rPr>
              <w:t>u</w:t>
            </w:r>
            <w:r w:rsidRPr="002D1C2C">
              <w:rPr>
                <w:rFonts w:cs="Verdana"/>
                <w:bCs/>
                <w:iCs/>
                <w:color w:val="auto"/>
                <w:sz w:val="16"/>
                <w:szCs w:val="16"/>
              </w:rPr>
              <w:t>torandos/as, e xestionan os expedientes no seu ámbito.</w:t>
            </w:r>
          </w:p>
          <w:p w14:paraId="656E0DD2" w14:textId="0B206718" w:rsidR="00203BA6" w:rsidRPr="002E505A" w:rsidRDefault="00C67E53" w:rsidP="00C67E53">
            <w:pPr>
              <w:spacing w:line="360" w:lineRule="auto"/>
              <w:ind w:left="360"/>
              <w:jc w:val="both"/>
              <w:rPr>
                <w:rFonts w:cs="Verdana"/>
                <w:bCs/>
                <w:iCs/>
                <w:color w:val="auto"/>
                <w:sz w:val="16"/>
                <w:szCs w:val="16"/>
              </w:rPr>
            </w:pPr>
            <w:r>
              <w:rPr>
                <w:rFonts w:cs="Verdana"/>
                <w:bCs/>
                <w:iCs/>
                <w:color w:val="auto"/>
                <w:sz w:val="16"/>
                <w:szCs w:val="16"/>
              </w:rPr>
              <w:t>Na UDC, existe unha paxina de o</w:t>
            </w:r>
            <w:r w:rsidRPr="00C67E53">
              <w:rPr>
                <w:rFonts w:cs="Verdana"/>
                <w:bCs/>
                <w:iCs/>
                <w:color w:val="auto"/>
                <w:sz w:val="16"/>
                <w:szCs w:val="16"/>
              </w:rPr>
              <w:t xml:space="preserve">rientación, información </w:t>
            </w:r>
            <w:r>
              <w:rPr>
                <w:rFonts w:cs="Verdana"/>
                <w:bCs/>
                <w:iCs/>
                <w:color w:val="auto"/>
                <w:sz w:val="16"/>
                <w:szCs w:val="16"/>
              </w:rPr>
              <w:t>e</w:t>
            </w:r>
            <w:r w:rsidRPr="00C67E53">
              <w:rPr>
                <w:rFonts w:cs="Verdana"/>
                <w:bCs/>
                <w:iCs/>
                <w:color w:val="auto"/>
                <w:sz w:val="16"/>
                <w:szCs w:val="16"/>
              </w:rPr>
              <w:t xml:space="preserve"> ap</w:t>
            </w:r>
            <w:r w:rsidR="00656223">
              <w:rPr>
                <w:rFonts w:cs="Verdana"/>
                <w:bCs/>
                <w:iCs/>
                <w:color w:val="auto"/>
                <w:sz w:val="16"/>
                <w:szCs w:val="16"/>
              </w:rPr>
              <w:t>i</w:t>
            </w:r>
            <w:r w:rsidRPr="00C67E53">
              <w:rPr>
                <w:rFonts w:cs="Verdana"/>
                <w:bCs/>
                <w:iCs/>
                <w:color w:val="auto"/>
                <w:sz w:val="16"/>
                <w:szCs w:val="16"/>
              </w:rPr>
              <w:t>o académico</w:t>
            </w:r>
            <w:r w:rsidR="00203BA6">
              <w:rPr>
                <w:rFonts w:cs="Verdana"/>
                <w:bCs/>
                <w:iCs/>
                <w:color w:val="auto"/>
                <w:sz w:val="16"/>
                <w:szCs w:val="16"/>
              </w:rPr>
              <w:t xml:space="preserve"> para el Programa de doutoramento: </w:t>
            </w:r>
            <w:hyperlink r:id="rId53" w:history="1">
              <w:r w:rsidR="00203BA6" w:rsidRPr="00DE2027">
                <w:rPr>
                  <w:rStyle w:val="Hipervnculo"/>
                  <w:rFonts w:cs="Verdana"/>
                  <w:bCs/>
                  <w:iCs/>
                  <w:sz w:val="16"/>
                  <w:szCs w:val="16"/>
                </w:rPr>
                <w:t>https://estudos.udc.es/es/study/orientation/5012V01</w:t>
              </w:r>
            </w:hyperlink>
            <w:r w:rsidR="00203BA6">
              <w:rPr>
                <w:rFonts w:cs="Verdana"/>
                <w:bCs/>
                <w:iCs/>
                <w:color w:val="auto"/>
                <w:sz w:val="16"/>
                <w:szCs w:val="16"/>
              </w:rPr>
              <w:t xml:space="preserve"> </w:t>
            </w:r>
          </w:p>
          <w:p w14:paraId="123BCFEA" w14:textId="77777777" w:rsidR="00203BA6" w:rsidRDefault="00203BA6" w:rsidP="008B4367">
            <w:pPr>
              <w:spacing w:line="360" w:lineRule="auto"/>
              <w:jc w:val="both"/>
              <w:rPr>
                <w:rFonts w:cs="Verdana"/>
                <w:bCs/>
                <w:iCs/>
                <w:color w:val="auto"/>
                <w:sz w:val="16"/>
                <w:szCs w:val="16"/>
              </w:rPr>
            </w:pPr>
          </w:p>
          <w:p w14:paraId="245655C4" w14:textId="38CFAD65" w:rsidR="008B4367" w:rsidRPr="008E762A" w:rsidRDefault="008B4367" w:rsidP="008B4367">
            <w:pPr>
              <w:spacing w:line="360" w:lineRule="auto"/>
              <w:jc w:val="both"/>
              <w:rPr>
                <w:rFonts w:cs="Verdana"/>
                <w:bCs/>
                <w:iCs/>
                <w:color w:val="auto"/>
                <w:sz w:val="16"/>
                <w:szCs w:val="16"/>
              </w:rPr>
            </w:pPr>
            <w:r w:rsidRPr="008E762A">
              <w:rPr>
                <w:rFonts w:cs="Verdana"/>
                <w:bCs/>
                <w:iCs/>
                <w:color w:val="auto"/>
                <w:sz w:val="16"/>
                <w:szCs w:val="16"/>
              </w:rPr>
              <w:t xml:space="preserve">- </w:t>
            </w:r>
            <w:r w:rsidRPr="008E762A">
              <w:rPr>
                <w:rFonts w:cs="Verdana"/>
                <w:bCs/>
                <w:iCs/>
                <w:color w:val="auto"/>
                <w:sz w:val="16"/>
                <w:szCs w:val="16"/>
                <w:u w:val="single"/>
              </w:rPr>
              <w:t>Específicos do programa de doutoramento</w:t>
            </w:r>
            <w:r w:rsidRPr="008E762A">
              <w:rPr>
                <w:rFonts w:cs="Verdana"/>
                <w:bCs/>
                <w:iCs/>
                <w:color w:val="auto"/>
                <w:sz w:val="16"/>
                <w:szCs w:val="16"/>
              </w:rPr>
              <w:t>:</w:t>
            </w:r>
          </w:p>
          <w:p w14:paraId="162635D3" w14:textId="76FA2589" w:rsidR="00863D56" w:rsidRPr="00863D56" w:rsidRDefault="00863D56" w:rsidP="00863D56">
            <w:pPr>
              <w:pStyle w:val="Prrafodelista"/>
              <w:numPr>
                <w:ilvl w:val="0"/>
                <w:numId w:val="23"/>
              </w:numPr>
              <w:spacing w:line="360" w:lineRule="auto"/>
              <w:jc w:val="both"/>
              <w:rPr>
                <w:rFonts w:cs="Verdana"/>
                <w:bCs/>
                <w:color w:val="auto"/>
                <w:sz w:val="16"/>
                <w:szCs w:val="16"/>
              </w:rPr>
            </w:pPr>
            <w:r w:rsidRPr="00863D56">
              <w:rPr>
                <w:rFonts w:cs="Verdana"/>
                <w:bCs/>
                <w:color w:val="auto"/>
                <w:sz w:val="16"/>
                <w:szCs w:val="16"/>
              </w:rPr>
              <w:t>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p>
          <w:p w14:paraId="64162C10" w14:textId="52EBA26A" w:rsidR="0048565D" w:rsidRPr="00863D56" w:rsidRDefault="00863D56" w:rsidP="00863D56">
            <w:pPr>
              <w:spacing w:line="360" w:lineRule="auto"/>
              <w:ind w:left="720"/>
              <w:jc w:val="both"/>
              <w:rPr>
                <w:rFonts w:cs="Verdana"/>
                <w:b/>
                <w:bCs/>
                <w:iCs/>
                <w:color w:val="auto"/>
                <w:sz w:val="16"/>
                <w:szCs w:val="16"/>
              </w:rPr>
            </w:pPr>
            <w:r w:rsidRPr="00863D56">
              <w:rPr>
                <w:rFonts w:cs="Verdana"/>
                <w:bCs/>
                <w:color w:val="auto"/>
                <w:sz w:val="16"/>
                <w:szCs w:val="16"/>
              </w:rPr>
              <w:t>Pero tamén a través da WEB propia do programa e a través do correo electrónico e o teléfono, os responsables do programa e o persoal administrativo de apoio dan información pormenorizada tanto o alumnado actual como aos posibles candidatos ao acceso ao programa.</w:t>
            </w:r>
          </w:p>
          <w:p w14:paraId="233EF8EA" w14:textId="77777777" w:rsidR="00863D56" w:rsidRDefault="00863D56" w:rsidP="001529EC">
            <w:pPr>
              <w:spacing w:line="360" w:lineRule="auto"/>
              <w:jc w:val="both"/>
              <w:rPr>
                <w:rFonts w:cs="Verdana"/>
                <w:bCs/>
                <w:i/>
                <w:iCs/>
                <w:color w:val="auto"/>
                <w:sz w:val="16"/>
                <w:szCs w:val="16"/>
                <w:lang w:val="es-ES"/>
              </w:rPr>
            </w:pPr>
          </w:p>
          <w:p w14:paraId="4E63C4F4" w14:textId="3FDF4EDE" w:rsidR="002E6A82" w:rsidRPr="00150E09" w:rsidRDefault="00691AD4" w:rsidP="001529EC">
            <w:pPr>
              <w:spacing w:line="360" w:lineRule="auto"/>
              <w:jc w:val="both"/>
              <w:rPr>
                <w:rFonts w:cs="Verdana"/>
                <w:bCs/>
                <w:color w:val="auto"/>
                <w:sz w:val="16"/>
                <w:szCs w:val="16"/>
              </w:rPr>
            </w:pPr>
            <w:r w:rsidRPr="00691AD4">
              <w:rPr>
                <w:rFonts w:cs="Verdana"/>
                <w:bCs/>
                <w:color w:val="auto"/>
                <w:sz w:val="16"/>
                <w:szCs w:val="16"/>
              </w:rPr>
              <w:t>A satisfacción dos estudantes coa información pública é xeralmente boa, cunha evolución positiva na UVigo entre os cursos 2016/17 e 2017/18, alcanzando puntuacións de ata 4 sobre 5. Na UDC, porén, os niveis de satisfacción foron máis baixos no curso 2018/19, con valores entre 2,3 e 2,6 sobre 5.</w:t>
            </w:r>
            <w:r w:rsidR="00893D80">
              <w:rPr>
                <w:rFonts w:cs="Verdana"/>
                <w:bCs/>
                <w:color w:val="auto"/>
                <w:sz w:val="16"/>
                <w:szCs w:val="16"/>
              </w:rPr>
              <w:t xml:space="preserve"> No curso </w:t>
            </w:r>
            <w:r w:rsidR="00374EA1" w:rsidRPr="00150E09">
              <w:rPr>
                <w:rFonts w:cs="Verdana"/>
                <w:bCs/>
                <w:color w:val="auto"/>
                <w:sz w:val="16"/>
                <w:szCs w:val="16"/>
              </w:rPr>
              <w:t xml:space="preserve">23/24, </w:t>
            </w:r>
            <w:r w:rsidR="00893D80">
              <w:rPr>
                <w:rFonts w:cs="Verdana"/>
                <w:bCs/>
                <w:color w:val="auto"/>
                <w:sz w:val="16"/>
                <w:szCs w:val="16"/>
              </w:rPr>
              <w:t xml:space="preserve">os estudante de primeiro cunha baixa participación (13 %), </w:t>
            </w:r>
            <w:r w:rsidR="00ED014E">
              <w:rPr>
                <w:rFonts w:cs="Verdana"/>
                <w:bCs/>
                <w:color w:val="auto"/>
                <w:sz w:val="16"/>
                <w:szCs w:val="16"/>
              </w:rPr>
              <w:t xml:space="preserve">valoran con un 4 a información publica </w:t>
            </w:r>
            <w:r w:rsidR="00F156EC">
              <w:rPr>
                <w:rFonts w:cs="Verdana"/>
                <w:bCs/>
                <w:color w:val="auto"/>
                <w:sz w:val="16"/>
                <w:szCs w:val="16"/>
              </w:rPr>
              <w:t xml:space="preserve">dispoñible na web, mentres que os de terceiro cunha participación mais alta (50 %), </w:t>
            </w:r>
            <w:r w:rsidR="0078114F">
              <w:rPr>
                <w:rFonts w:cs="Verdana"/>
                <w:bCs/>
                <w:color w:val="auto"/>
                <w:sz w:val="16"/>
                <w:szCs w:val="16"/>
              </w:rPr>
              <w:t>manteñen a mesma puntuación (4).</w:t>
            </w:r>
          </w:p>
          <w:p w14:paraId="17387C01" w14:textId="77777777" w:rsidR="00882EB6" w:rsidRPr="002E6A82" w:rsidRDefault="00882EB6" w:rsidP="001529EC">
            <w:pPr>
              <w:spacing w:line="360" w:lineRule="auto"/>
              <w:jc w:val="both"/>
              <w:rPr>
                <w:rFonts w:cs="Verdana"/>
                <w:iCs/>
                <w:color w:val="auto"/>
                <w:sz w:val="16"/>
                <w:szCs w:val="16"/>
                <w:lang w:val="es-ES"/>
              </w:rPr>
            </w:pPr>
          </w:p>
          <w:p w14:paraId="6CF9FF3D" w14:textId="381D380C" w:rsidR="00882EB6" w:rsidRPr="002E6A82" w:rsidRDefault="00141988" w:rsidP="001529EC">
            <w:pPr>
              <w:spacing w:line="360" w:lineRule="auto"/>
              <w:jc w:val="both"/>
              <w:rPr>
                <w:rFonts w:cs="Verdana"/>
                <w:iCs/>
                <w:color w:val="auto"/>
                <w:sz w:val="16"/>
                <w:szCs w:val="16"/>
                <w:lang w:val="es-ES"/>
              </w:rPr>
            </w:pPr>
            <w:r w:rsidRPr="002E6A82">
              <w:rPr>
                <w:rFonts w:cs="Verdana"/>
                <w:iCs/>
                <w:color w:val="auto"/>
                <w:sz w:val="16"/>
                <w:szCs w:val="16"/>
                <w:lang w:val="es-ES"/>
              </w:rPr>
              <w:t xml:space="preserve">Se hace, en consecuencia, una valoración </w:t>
            </w:r>
            <w:r w:rsidR="00F20E80">
              <w:rPr>
                <w:rFonts w:cs="Verdana"/>
                <w:iCs/>
                <w:color w:val="auto"/>
                <w:sz w:val="16"/>
                <w:szCs w:val="16"/>
                <w:lang w:val="es-ES"/>
              </w:rPr>
              <w:t>SATISFACTORIA</w:t>
            </w:r>
            <w:r w:rsidRPr="002E6A82">
              <w:rPr>
                <w:rFonts w:cs="Verdana"/>
                <w:iCs/>
                <w:color w:val="auto"/>
                <w:sz w:val="16"/>
                <w:szCs w:val="16"/>
                <w:lang w:val="es-ES"/>
              </w:rPr>
              <w:t xml:space="preserve"> del cumplimiento de este criterio.</w:t>
            </w:r>
          </w:p>
          <w:p w14:paraId="4DC1AEEF" w14:textId="77777777" w:rsidR="00882EB6" w:rsidRPr="00FE1213" w:rsidRDefault="00882EB6" w:rsidP="001529EC">
            <w:pPr>
              <w:spacing w:line="360" w:lineRule="auto"/>
              <w:jc w:val="both"/>
              <w:rPr>
                <w:rFonts w:cs="Verdana"/>
                <w:b/>
                <w:bCs/>
                <w:iCs/>
                <w:color w:val="auto"/>
                <w:sz w:val="16"/>
                <w:szCs w:val="16"/>
              </w:rPr>
            </w:pPr>
          </w:p>
        </w:tc>
      </w:tr>
      <w:tr w:rsidR="002E1611" w:rsidRPr="00FE1213"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2.3.- A institución fai público o SGC no que se enmarca o programa de doutoramento.</w:t>
            </w:r>
          </w:p>
        </w:tc>
      </w:tr>
      <w:tr w:rsidR="002E1611" w:rsidRPr="00FE1213"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77588A8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AC775F9" w14:textId="77777777" w:rsidR="002E1611" w:rsidRPr="002C23AC"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002E1611" w:rsidRPr="00FE1213"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tcMar>
              <w:left w:w="108" w:type="dxa"/>
            </w:tcMar>
          </w:tcPr>
          <w:p w14:paraId="7FFCA620" w14:textId="77777777"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1A7E12A3" w14:textId="2AB37558" w:rsidR="00D36802" w:rsidRDefault="00C104D7" w:rsidP="00D36802">
            <w:pPr>
              <w:spacing w:line="360" w:lineRule="auto"/>
              <w:jc w:val="both"/>
              <w:rPr>
                <w:rFonts w:cs="Verdana"/>
                <w:bCs/>
                <w:iCs/>
                <w:color w:val="auto"/>
                <w:sz w:val="16"/>
                <w:szCs w:val="16"/>
              </w:rPr>
            </w:pPr>
            <w:r>
              <w:rPr>
                <w:rFonts w:cs="Verdana"/>
                <w:bCs/>
                <w:iCs/>
                <w:color w:val="auto"/>
                <w:sz w:val="16"/>
                <w:szCs w:val="16"/>
              </w:rPr>
              <w:t>La</w:t>
            </w:r>
            <w:r w:rsidR="00D36802" w:rsidRPr="00A244F0">
              <w:rPr>
                <w:rFonts w:cs="Verdana"/>
                <w:bCs/>
                <w:iCs/>
                <w:color w:val="auto"/>
                <w:sz w:val="16"/>
                <w:szCs w:val="16"/>
              </w:rPr>
              <w:t xml:space="preserve"> información relevante sobre </w:t>
            </w:r>
            <w:r>
              <w:rPr>
                <w:rFonts w:cs="Verdana"/>
                <w:bCs/>
                <w:iCs/>
                <w:color w:val="auto"/>
                <w:sz w:val="16"/>
                <w:szCs w:val="16"/>
              </w:rPr>
              <w:t>el</w:t>
            </w:r>
            <w:r w:rsidR="00D36802" w:rsidRPr="00A244F0">
              <w:rPr>
                <w:rFonts w:cs="Verdana"/>
                <w:bCs/>
                <w:iCs/>
                <w:color w:val="auto"/>
                <w:sz w:val="16"/>
                <w:szCs w:val="16"/>
              </w:rPr>
              <w:t xml:space="preserve"> sistema de garantía de calidade (SGC) d</w:t>
            </w:r>
            <w:r>
              <w:rPr>
                <w:rFonts w:cs="Verdana"/>
                <w:bCs/>
                <w:iCs/>
                <w:color w:val="auto"/>
                <w:sz w:val="16"/>
                <w:szCs w:val="16"/>
              </w:rPr>
              <w:t>el</w:t>
            </w:r>
            <w:r w:rsidR="00D36802" w:rsidRPr="00A244F0">
              <w:rPr>
                <w:rFonts w:cs="Verdana"/>
                <w:bCs/>
                <w:iCs/>
                <w:color w:val="auto"/>
                <w:sz w:val="16"/>
                <w:szCs w:val="16"/>
              </w:rPr>
              <w:t xml:space="preserve"> programa est</w:t>
            </w:r>
            <w:r w:rsidR="00A43EF1">
              <w:rPr>
                <w:rFonts w:cs="Verdana"/>
                <w:bCs/>
                <w:iCs/>
                <w:color w:val="auto"/>
                <w:sz w:val="16"/>
                <w:szCs w:val="16"/>
              </w:rPr>
              <w:t>á</w:t>
            </w:r>
            <w:r w:rsidR="00D36802" w:rsidRPr="00A244F0">
              <w:rPr>
                <w:rFonts w:cs="Verdana"/>
                <w:bCs/>
                <w:iCs/>
                <w:color w:val="auto"/>
                <w:sz w:val="16"/>
                <w:szCs w:val="16"/>
              </w:rPr>
              <w:t xml:space="preserve"> organizada de </w:t>
            </w:r>
            <w:r>
              <w:rPr>
                <w:rFonts w:cs="Verdana"/>
                <w:bCs/>
                <w:iCs/>
                <w:color w:val="auto"/>
                <w:sz w:val="16"/>
                <w:szCs w:val="16"/>
              </w:rPr>
              <w:t>forma</w:t>
            </w:r>
            <w:r w:rsidR="00D36802" w:rsidRPr="00A244F0">
              <w:rPr>
                <w:rFonts w:cs="Verdana"/>
                <w:bCs/>
                <w:iCs/>
                <w:color w:val="auto"/>
                <w:sz w:val="16"/>
                <w:szCs w:val="16"/>
              </w:rPr>
              <w:t xml:space="preserve"> centralizad</w:t>
            </w:r>
            <w:r>
              <w:rPr>
                <w:rFonts w:cs="Verdana"/>
                <w:bCs/>
                <w:iCs/>
                <w:color w:val="auto"/>
                <w:sz w:val="16"/>
                <w:szCs w:val="16"/>
              </w:rPr>
              <w:t>a</w:t>
            </w:r>
            <w:r w:rsidR="00D36802" w:rsidRPr="00A244F0">
              <w:rPr>
                <w:rFonts w:cs="Verdana"/>
                <w:bCs/>
                <w:iCs/>
                <w:color w:val="auto"/>
                <w:sz w:val="16"/>
                <w:szCs w:val="16"/>
              </w:rPr>
              <w:t xml:space="preserve"> </w:t>
            </w:r>
            <w:r>
              <w:rPr>
                <w:rFonts w:cs="Verdana"/>
                <w:bCs/>
                <w:iCs/>
                <w:color w:val="auto"/>
                <w:sz w:val="16"/>
                <w:szCs w:val="16"/>
              </w:rPr>
              <w:t>en la</w:t>
            </w:r>
            <w:r w:rsidR="00D36802" w:rsidRPr="00A244F0">
              <w:rPr>
                <w:rFonts w:cs="Verdana"/>
                <w:bCs/>
                <w:iCs/>
                <w:color w:val="auto"/>
                <w:sz w:val="16"/>
                <w:szCs w:val="16"/>
              </w:rPr>
              <w:t xml:space="preserve"> web d</w:t>
            </w:r>
            <w:r>
              <w:rPr>
                <w:rFonts w:cs="Verdana"/>
                <w:bCs/>
                <w:iCs/>
                <w:color w:val="auto"/>
                <w:sz w:val="16"/>
                <w:szCs w:val="16"/>
              </w:rPr>
              <w:t>e la</w:t>
            </w:r>
            <w:r w:rsidR="00D36802" w:rsidRPr="00A244F0">
              <w:rPr>
                <w:rFonts w:cs="Verdana"/>
                <w:bCs/>
                <w:iCs/>
                <w:color w:val="auto"/>
                <w:sz w:val="16"/>
                <w:szCs w:val="16"/>
              </w:rPr>
              <w:t xml:space="preserve"> EIDO, </w:t>
            </w:r>
            <w:r>
              <w:rPr>
                <w:rFonts w:cs="Verdana"/>
                <w:bCs/>
                <w:iCs/>
                <w:color w:val="auto"/>
                <w:sz w:val="16"/>
                <w:szCs w:val="16"/>
              </w:rPr>
              <w:t>en el enlace</w:t>
            </w:r>
            <w:r w:rsidR="00D36802">
              <w:rPr>
                <w:rFonts w:cs="Verdana"/>
                <w:bCs/>
                <w:iCs/>
                <w:color w:val="auto"/>
                <w:sz w:val="16"/>
                <w:szCs w:val="16"/>
              </w:rPr>
              <w:t xml:space="preserve"> </w:t>
            </w:r>
            <w:hyperlink r:id="rId54" w:history="1">
              <w:r w:rsidR="00A43EF1" w:rsidRPr="00350D30">
                <w:rPr>
                  <w:rStyle w:val="Hipervnculo"/>
                  <w:rFonts w:cs="Verdana"/>
                  <w:bCs/>
                  <w:iCs/>
                  <w:sz w:val="16"/>
                  <w:szCs w:val="16"/>
                </w:rPr>
                <w:t>https://www.uvigo.gal/estudar/organizacion-academica/eido-escola-internacional-doutoramento/calidade</w:t>
              </w:r>
            </w:hyperlink>
            <w:r w:rsidR="00A43EF1">
              <w:rPr>
                <w:rFonts w:cs="Verdana"/>
                <w:bCs/>
                <w:iCs/>
                <w:color w:val="auto"/>
                <w:sz w:val="16"/>
                <w:szCs w:val="16"/>
              </w:rPr>
              <w:t>.</w:t>
            </w:r>
          </w:p>
          <w:p w14:paraId="449EECE1" w14:textId="77777777" w:rsidR="00D3431D" w:rsidRDefault="00D3431D" w:rsidP="00D36802">
            <w:pPr>
              <w:spacing w:line="360" w:lineRule="auto"/>
              <w:jc w:val="both"/>
              <w:rPr>
                <w:rFonts w:cs="Verdana"/>
                <w:bCs/>
                <w:iCs/>
                <w:color w:val="auto"/>
                <w:sz w:val="16"/>
                <w:szCs w:val="16"/>
              </w:rPr>
            </w:pPr>
          </w:p>
          <w:p w14:paraId="2C3E07F5" w14:textId="5E93FC8D" w:rsidR="00D3431D" w:rsidRPr="00D061BF" w:rsidRDefault="00D3431D" w:rsidP="00D36802">
            <w:pPr>
              <w:spacing w:line="360" w:lineRule="auto"/>
              <w:jc w:val="both"/>
              <w:rPr>
                <w:rFonts w:cs="Verdana"/>
                <w:bCs/>
                <w:iCs/>
                <w:color w:val="auto"/>
                <w:sz w:val="16"/>
                <w:szCs w:val="16"/>
                <w:lang w:val="es-ES"/>
              </w:rPr>
            </w:pPr>
            <w:r w:rsidRPr="00D061BF">
              <w:rPr>
                <w:rFonts w:cs="Verdana"/>
                <w:bCs/>
                <w:iCs/>
                <w:color w:val="auto"/>
                <w:sz w:val="16"/>
                <w:szCs w:val="16"/>
                <w:lang w:val="es-ES"/>
              </w:rPr>
              <w:t xml:space="preserve">Si bien el SGC que se aplica al PD es el de UVigo, la UDC cuenta con su Sistema de Garantía de Calidad, disponible en el enlace: </w:t>
            </w:r>
            <w:hyperlink r:id="rId55" w:history="1">
              <w:r w:rsidRPr="00D061BF">
                <w:rPr>
                  <w:rStyle w:val="Hipervnculo"/>
                  <w:rFonts w:cs="Verdana"/>
                  <w:bCs/>
                  <w:iCs/>
                  <w:sz w:val="16"/>
                  <w:szCs w:val="16"/>
                  <w:lang w:val="es-ES"/>
                </w:rPr>
                <w:t>https://www.udc.es/es/utc/sgc/informacion_SGIC/index.html</w:t>
              </w:r>
            </w:hyperlink>
            <w:r w:rsidRPr="00D061BF">
              <w:rPr>
                <w:rFonts w:cs="Verdana"/>
                <w:bCs/>
                <w:iCs/>
                <w:color w:val="auto"/>
                <w:sz w:val="16"/>
                <w:szCs w:val="16"/>
                <w:lang w:val="es-ES"/>
              </w:rPr>
              <w:t xml:space="preserve"> </w:t>
            </w:r>
          </w:p>
          <w:p w14:paraId="719DB82D" w14:textId="77777777" w:rsidR="00A43EF1" w:rsidRPr="00A244F0" w:rsidRDefault="00A43EF1" w:rsidP="00D36802">
            <w:pPr>
              <w:spacing w:line="360" w:lineRule="auto"/>
              <w:jc w:val="both"/>
              <w:rPr>
                <w:rFonts w:cs="Verdana"/>
                <w:bCs/>
                <w:iCs/>
                <w:color w:val="auto"/>
                <w:sz w:val="16"/>
                <w:szCs w:val="16"/>
              </w:rPr>
            </w:pPr>
          </w:p>
          <w:p w14:paraId="4AAF82B2" w14:textId="142E9613" w:rsidR="00D36802" w:rsidRPr="000824A5" w:rsidRDefault="00D36802" w:rsidP="00D36802">
            <w:pPr>
              <w:spacing w:line="360" w:lineRule="auto"/>
              <w:jc w:val="both"/>
              <w:rPr>
                <w:rStyle w:val="Hipervnculo"/>
                <w:rFonts w:cs="Verdana"/>
                <w:bCs/>
                <w:iCs/>
                <w:color w:val="auto"/>
                <w:sz w:val="16"/>
                <w:szCs w:val="16"/>
                <w:u w:val="none"/>
                <w:lang w:val="es-ES"/>
              </w:rPr>
            </w:pPr>
            <w:r w:rsidRPr="000824A5">
              <w:rPr>
                <w:rStyle w:val="Hipervnculo"/>
                <w:rFonts w:cs="Verdana"/>
                <w:bCs/>
                <w:iCs/>
                <w:color w:val="auto"/>
                <w:sz w:val="16"/>
                <w:szCs w:val="16"/>
                <w:u w:val="none"/>
                <w:lang w:val="es-ES"/>
              </w:rPr>
              <w:t xml:space="preserve">Esta organización </w:t>
            </w:r>
            <w:r w:rsidR="00C104D7" w:rsidRPr="000824A5">
              <w:rPr>
                <w:rStyle w:val="Hipervnculo"/>
                <w:rFonts w:cs="Verdana"/>
                <w:bCs/>
                <w:iCs/>
                <w:color w:val="auto"/>
                <w:sz w:val="16"/>
                <w:szCs w:val="16"/>
                <w:u w:val="none"/>
                <w:lang w:val="es-ES"/>
              </w:rPr>
              <w:t>es el</w:t>
            </w:r>
            <w:r w:rsidRPr="000824A5">
              <w:rPr>
                <w:rStyle w:val="Hipervnculo"/>
                <w:rFonts w:cs="Verdana"/>
                <w:bCs/>
                <w:iCs/>
                <w:color w:val="auto"/>
                <w:sz w:val="16"/>
                <w:szCs w:val="16"/>
                <w:u w:val="none"/>
                <w:lang w:val="es-ES"/>
              </w:rPr>
              <w:t xml:space="preserve"> resultado </w:t>
            </w:r>
            <w:r w:rsidR="00C104D7" w:rsidRPr="000824A5">
              <w:rPr>
                <w:rStyle w:val="Hipervnculo"/>
                <w:rFonts w:cs="Verdana"/>
                <w:bCs/>
                <w:iCs/>
                <w:color w:val="auto"/>
                <w:sz w:val="16"/>
                <w:szCs w:val="16"/>
                <w:u w:val="none"/>
                <w:lang w:val="es-ES"/>
              </w:rPr>
              <w:t>de un</w:t>
            </w:r>
            <w:r w:rsidRPr="000824A5">
              <w:rPr>
                <w:rStyle w:val="Hipervnculo"/>
                <w:rFonts w:cs="Verdana"/>
                <w:bCs/>
                <w:iCs/>
                <w:color w:val="auto"/>
                <w:sz w:val="16"/>
                <w:szCs w:val="16"/>
                <w:u w:val="none"/>
                <w:lang w:val="es-ES"/>
              </w:rPr>
              <w:t xml:space="preserve"> proceso de </w:t>
            </w:r>
            <w:r w:rsidR="000824A5">
              <w:rPr>
                <w:rStyle w:val="Hipervnculo"/>
                <w:rFonts w:cs="Verdana"/>
                <w:bCs/>
                <w:iCs/>
                <w:color w:val="auto"/>
                <w:sz w:val="16"/>
                <w:szCs w:val="16"/>
                <w:u w:val="none"/>
                <w:lang w:val="es-ES"/>
              </w:rPr>
              <w:t>rediseño</w:t>
            </w:r>
            <w:r w:rsidRPr="000824A5">
              <w:rPr>
                <w:rStyle w:val="Hipervnculo"/>
                <w:rFonts w:cs="Verdana"/>
                <w:bCs/>
                <w:iCs/>
                <w:color w:val="auto"/>
                <w:sz w:val="16"/>
                <w:szCs w:val="16"/>
                <w:u w:val="none"/>
                <w:lang w:val="es-ES"/>
              </w:rPr>
              <w:t xml:space="preserve"> d</w:t>
            </w:r>
            <w:r w:rsidR="00C104D7" w:rsidRPr="000824A5">
              <w:rPr>
                <w:rStyle w:val="Hipervnculo"/>
                <w:rFonts w:cs="Verdana"/>
                <w:bCs/>
                <w:iCs/>
                <w:color w:val="auto"/>
                <w:sz w:val="16"/>
                <w:szCs w:val="16"/>
                <w:u w:val="none"/>
                <w:lang w:val="es-ES"/>
              </w:rPr>
              <w:t>e la</w:t>
            </w:r>
            <w:r w:rsidRPr="000824A5">
              <w:rPr>
                <w:rStyle w:val="Hipervnculo"/>
                <w:rFonts w:cs="Verdana"/>
                <w:bCs/>
                <w:iCs/>
                <w:color w:val="auto"/>
                <w:sz w:val="16"/>
                <w:szCs w:val="16"/>
                <w:u w:val="none"/>
                <w:lang w:val="es-ES"/>
              </w:rPr>
              <w:t xml:space="preserve"> web institucional d</w:t>
            </w:r>
            <w:r w:rsidR="00C34D99" w:rsidRPr="000824A5">
              <w:rPr>
                <w:rStyle w:val="Hipervnculo"/>
                <w:rFonts w:cs="Verdana"/>
                <w:bCs/>
                <w:iCs/>
                <w:color w:val="auto"/>
                <w:sz w:val="16"/>
                <w:szCs w:val="16"/>
                <w:u w:val="none"/>
                <w:lang w:val="es-ES"/>
              </w:rPr>
              <w:t>e la</w:t>
            </w:r>
            <w:r w:rsidRPr="000824A5">
              <w:rPr>
                <w:rStyle w:val="Hipervnculo"/>
                <w:rFonts w:cs="Verdana"/>
                <w:bCs/>
                <w:iCs/>
                <w:color w:val="auto"/>
                <w:sz w:val="16"/>
                <w:szCs w:val="16"/>
                <w:u w:val="none"/>
                <w:lang w:val="es-ES"/>
              </w:rPr>
              <w:t xml:space="preserve"> Universidade de Vigo en 2019, que incl</w:t>
            </w:r>
            <w:r w:rsidR="00C34D99" w:rsidRPr="000824A5">
              <w:rPr>
                <w:rStyle w:val="Hipervnculo"/>
                <w:rFonts w:cs="Verdana"/>
                <w:bCs/>
                <w:iCs/>
                <w:color w:val="auto"/>
                <w:sz w:val="16"/>
                <w:szCs w:val="16"/>
                <w:u w:val="none"/>
                <w:lang w:val="es-ES"/>
              </w:rPr>
              <w:t>uy</w:t>
            </w:r>
            <w:r w:rsidRPr="000824A5">
              <w:rPr>
                <w:rStyle w:val="Hipervnculo"/>
                <w:rFonts w:cs="Verdana"/>
                <w:bCs/>
                <w:iCs/>
                <w:color w:val="auto"/>
                <w:sz w:val="16"/>
                <w:szCs w:val="16"/>
                <w:u w:val="none"/>
                <w:lang w:val="es-ES"/>
              </w:rPr>
              <w:t>e tam</w:t>
            </w:r>
            <w:r w:rsidR="00C34D99" w:rsidRPr="000824A5">
              <w:rPr>
                <w:rStyle w:val="Hipervnculo"/>
                <w:rFonts w:cs="Verdana"/>
                <w:bCs/>
                <w:iCs/>
                <w:color w:val="auto"/>
                <w:sz w:val="16"/>
                <w:szCs w:val="16"/>
                <w:u w:val="none"/>
                <w:lang w:val="es-ES"/>
              </w:rPr>
              <w:t>bi</w:t>
            </w:r>
            <w:r w:rsidRPr="000824A5">
              <w:rPr>
                <w:rStyle w:val="Hipervnculo"/>
                <w:rFonts w:cs="Verdana"/>
                <w:bCs/>
                <w:iCs/>
                <w:color w:val="auto"/>
                <w:sz w:val="16"/>
                <w:szCs w:val="16"/>
                <w:u w:val="none"/>
                <w:lang w:val="es-ES"/>
              </w:rPr>
              <w:t>én un n</w:t>
            </w:r>
            <w:r w:rsidR="00C34D99" w:rsidRPr="000824A5">
              <w:rPr>
                <w:rStyle w:val="Hipervnculo"/>
                <w:rFonts w:cs="Verdana"/>
                <w:bCs/>
                <w:iCs/>
                <w:color w:val="auto"/>
                <w:sz w:val="16"/>
                <w:szCs w:val="16"/>
                <w:u w:val="none"/>
                <w:lang w:val="es-ES"/>
              </w:rPr>
              <w:t>ue</w:t>
            </w:r>
            <w:r w:rsidRPr="000824A5">
              <w:rPr>
                <w:rStyle w:val="Hipervnculo"/>
                <w:rFonts w:cs="Verdana"/>
                <w:bCs/>
                <w:iCs/>
                <w:color w:val="auto"/>
                <w:sz w:val="16"/>
                <w:szCs w:val="16"/>
                <w:u w:val="none"/>
                <w:lang w:val="es-ES"/>
              </w:rPr>
              <w:t>vo red</w:t>
            </w:r>
            <w:r w:rsidR="00C34D99" w:rsidRPr="000824A5">
              <w:rPr>
                <w:rStyle w:val="Hipervnculo"/>
                <w:rFonts w:cs="Verdana"/>
                <w:bCs/>
                <w:iCs/>
                <w:color w:val="auto"/>
                <w:sz w:val="16"/>
                <w:szCs w:val="16"/>
                <w:u w:val="none"/>
                <w:lang w:val="es-ES"/>
              </w:rPr>
              <w:t>i</w:t>
            </w:r>
            <w:r w:rsidRPr="000824A5">
              <w:rPr>
                <w:rStyle w:val="Hipervnculo"/>
                <w:rFonts w:cs="Verdana"/>
                <w:bCs/>
                <w:iCs/>
                <w:color w:val="auto"/>
                <w:sz w:val="16"/>
                <w:szCs w:val="16"/>
                <w:u w:val="none"/>
                <w:lang w:val="es-ES"/>
              </w:rPr>
              <w:t xml:space="preserve">seño para </w:t>
            </w:r>
            <w:r w:rsidR="00C34D99" w:rsidRPr="000824A5">
              <w:rPr>
                <w:rStyle w:val="Hipervnculo"/>
                <w:rFonts w:cs="Verdana"/>
                <w:bCs/>
                <w:iCs/>
                <w:color w:val="auto"/>
                <w:sz w:val="16"/>
                <w:szCs w:val="16"/>
                <w:u w:val="none"/>
                <w:lang w:val="es-ES"/>
              </w:rPr>
              <w:t>l</w:t>
            </w:r>
            <w:r w:rsidRPr="000824A5">
              <w:rPr>
                <w:rStyle w:val="Hipervnculo"/>
                <w:rFonts w:cs="Verdana"/>
                <w:bCs/>
                <w:iCs/>
                <w:color w:val="auto"/>
                <w:sz w:val="16"/>
                <w:szCs w:val="16"/>
                <w:u w:val="none"/>
                <w:lang w:val="es-ES"/>
              </w:rPr>
              <w:t>a web d</w:t>
            </w:r>
            <w:r w:rsidR="00C34D99" w:rsidRPr="000824A5">
              <w:rPr>
                <w:rStyle w:val="Hipervnculo"/>
                <w:rFonts w:cs="Verdana"/>
                <w:bCs/>
                <w:iCs/>
                <w:color w:val="auto"/>
                <w:sz w:val="16"/>
                <w:szCs w:val="16"/>
                <w:u w:val="none"/>
                <w:lang w:val="es-ES"/>
              </w:rPr>
              <w:t>e l</w:t>
            </w:r>
            <w:r w:rsidRPr="000824A5">
              <w:rPr>
                <w:rStyle w:val="Hipervnculo"/>
                <w:rFonts w:cs="Verdana"/>
                <w:bCs/>
                <w:iCs/>
                <w:color w:val="auto"/>
                <w:sz w:val="16"/>
                <w:szCs w:val="16"/>
                <w:u w:val="none"/>
                <w:lang w:val="es-ES"/>
              </w:rPr>
              <w:t xml:space="preserve">a Eido. </w:t>
            </w:r>
          </w:p>
          <w:p w14:paraId="4A35B351" w14:textId="77777777" w:rsidR="00D36802" w:rsidRPr="000824A5" w:rsidRDefault="00D36802" w:rsidP="00D36802">
            <w:pPr>
              <w:spacing w:line="360" w:lineRule="auto"/>
              <w:jc w:val="both"/>
              <w:rPr>
                <w:rStyle w:val="Hipervnculo"/>
                <w:rFonts w:cs="Verdana"/>
                <w:bCs/>
                <w:iCs/>
                <w:color w:val="auto"/>
                <w:sz w:val="16"/>
                <w:szCs w:val="16"/>
                <w:u w:val="none"/>
                <w:lang w:val="es-ES"/>
              </w:rPr>
            </w:pPr>
          </w:p>
          <w:p w14:paraId="092CFD4D" w14:textId="2F01B05A" w:rsidR="00D36802" w:rsidRPr="000824A5" w:rsidRDefault="00C34D99" w:rsidP="00D36802">
            <w:pPr>
              <w:spacing w:line="360" w:lineRule="auto"/>
              <w:jc w:val="both"/>
              <w:rPr>
                <w:rFonts w:cs="Verdana"/>
                <w:bCs/>
                <w:iCs/>
                <w:color w:val="auto"/>
                <w:sz w:val="16"/>
                <w:szCs w:val="16"/>
                <w:lang w:val="es-ES"/>
              </w:rPr>
            </w:pPr>
            <w:r w:rsidRPr="000824A5">
              <w:rPr>
                <w:rFonts w:cs="Verdana"/>
                <w:bCs/>
                <w:iCs/>
                <w:color w:val="auto"/>
                <w:sz w:val="16"/>
                <w:szCs w:val="16"/>
                <w:lang w:val="es-ES"/>
              </w:rPr>
              <w:t>Lo</w:t>
            </w:r>
            <w:r w:rsidR="00D36802" w:rsidRPr="000824A5">
              <w:rPr>
                <w:rFonts w:cs="Verdana"/>
                <w:bCs/>
                <w:iCs/>
                <w:color w:val="auto"/>
                <w:sz w:val="16"/>
                <w:szCs w:val="16"/>
                <w:lang w:val="es-ES"/>
              </w:rPr>
              <w:t>s cont</w:t>
            </w:r>
            <w:r w:rsidRPr="000824A5">
              <w:rPr>
                <w:rFonts w:cs="Verdana"/>
                <w:bCs/>
                <w:iCs/>
                <w:color w:val="auto"/>
                <w:sz w:val="16"/>
                <w:szCs w:val="16"/>
                <w:lang w:val="es-ES"/>
              </w:rPr>
              <w:t>eni</w:t>
            </w:r>
            <w:r w:rsidR="00D36802" w:rsidRPr="000824A5">
              <w:rPr>
                <w:rFonts w:cs="Verdana"/>
                <w:bCs/>
                <w:iCs/>
                <w:color w:val="auto"/>
                <w:sz w:val="16"/>
                <w:szCs w:val="16"/>
                <w:lang w:val="es-ES"/>
              </w:rPr>
              <w:t>dos relacionados co</w:t>
            </w:r>
            <w:r w:rsidRPr="000824A5">
              <w:rPr>
                <w:rFonts w:cs="Verdana"/>
                <w:bCs/>
                <w:iCs/>
                <w:color w:val="auto"/>
                <w:sz w:val="16"/>
                <w:szCs w:val="16"/>
                <w:lang w:val="es-ES"/>
              </w:rPr>
              <w:t>n l</w:t>
            </w:r>
            <w:r w:rsidR="00D36802" w:rsidRPr="000824A5">
              <w:rPr>
                <w:rFonts w:cs="Verdana"/>
                <w:bCs/>
                <w:iCs/>
                <w:color w:val="auto"/>
                <w:sz w:val="16"/>
                <w:szCs w:val="16"/>
                <w:lang w:val="es-ES"/>
              </w:rPr>
              <w:t xml:space="preserve">a calidad </w:t>
            </w:r>
            <w:r w:rsidRPr="000824A5">
              <w:rPr>
                <w:rFonts w:cs="Verdana"/>
                <w:bCs/>
                <w:iCs/>
                <w:color w:val="auto"/>
                <w:sz w:val="16"/>
                <w:szCs w:val="16"/>
                <w:lang w:val="es-ES"/>
              </w:rPr>
              <w:t>en l</w:t>
            </w:r>
            <w:r w:rsidR="00D36802" w:rsidRPr="000824A5">
              <w:rPr>
                <w:rFonts w:cs="Verdana"/>
                <w:bCs/>
                <w:iCs/>
                <w:color w:val="auto"/>
                <w:sz w:val="16"/>
                <w:szCs w:val="16"/>
                <w:lang w:val="es-ES"/>
              </w:rPr>
              <w:t xml:space="preserve">a Eido, </w:t>
            </w:r>
            <w:r w:rsidRPr="000824A5">
              <w:rPr>
                <w:rFonts w:cs="Verdana"/>
                <w:bCs/>
                <w:iCs/>
                <w:color w:val="auto"/>
                <w:sz w:val="16"/>
                <w:szCs w:val="16"/>
                <w:lang w:val="es-ES"/>
              </w:rPr>
              <w:t xml:space="preserve">en </w:t>
            </w:r>
            <w:r w:rsidR="00000849" w:rsidRPr="000824A5">
              <w:rPr>
                <w:rFonts w:cs="Verdana"/>
                <w:bCs/>
                <w:iCs/>
                <w:color w:val="auto"/>
                <w:sz w:val="16"/>
                <w:szCs w:val="16"/>
                <w:lang w:val="es-ES"/>
              </w:rPr>
              <w:t>dicha</w:t>
            </w:r>
            <w:r w:rsidR="00D36802" w:rsidRPr="000824A5">
              <w:rPr>
                <w:rFonts w:cs="Verdana"/>
                <w:bCs/>
                <w:iCs/>
                <w:color w:val="auto"/>
                <w:sz w:val="16"/>
                <w:szCs w:val="16"/>
                <w:lang w:val="es-ES"/>
              </w:rPr>
              <w:t xml:space="preserve"> web, están en fase de e</w:t>
            </w:r>
            <w:r w:rsidR="00000849" w:rsidRPr="000824A5">
              <w:rPr>
                <w:rFonts w:cs="Verdana"/>
                <w:bCs/>
                <w:iCs/>
                <w:color w:val="auto"/>
                <w:sz w:val="16"/>
                <w:szCs w:val="16"/>
                <w:lang w:val="es-ES"/>
              </w:rPr>
              <w:t>j</w:t>
            </w:r>
            <w:r w:rsidR="00D36802" w:rsidRPr="000824A5">
              <w:rPr>
                <w:rFonts w:cs="Verdana"/>
                <w:bCs/>
                <w:iCs/>
                <w:color w:val="auto"/>
                <w:sz w:val="16"/>
                <w:szCs w:val="16"/>
                <w:lang w:val="es-ES"/>
              </w:rPr>
              <w:t xml:space="preserve">ecución, de </w:t>
            </w:r>
            <w:r w:rsidR="00000849" w:rsidRPr="000824A5">
              <w:rPr>
                <w:rFonts w:cs="Verdana"/>
                <w:bCs/>
                <w:iCs/>
                <w:color w:val="auto"/>
                <w:sz w:val="16"/>
                <w:szCs w:val="16"/>
                <w:lang w:val="es-ES"/>
              </w:rPr>
              <w:t>mod</w:t>
            </w:r>
            <w:r w:rsidR="00D36802" w:rsidRPr="000824A5">
              <w:rPr>
                <w:rFonts w:cs="Verdana"/>
                <w:bCs/>
                <w:iCs/>
                <w:color w:val="auto"/>
                <w:sz w:val="16"/>
                <w:szCs w:val="16"/>
                <w:lang w:val="es-ES"/>
              </w:rPr>
              <w:t xml:space="preserve">o que se combina información centralizada con información específica </w:t>
            </w:r>
            <w:r w:rsidR="00000849" w:rsidRPr="000824A5">
              <w:rPr>
                <w:rFonts w:cs="Verdana"/>
                <w:bCs/>
                <w:iCs/>
                <w:color w:val="auto"/>
                <w:sz w:val="16"/>
                <w:szCs w:val="16"/>
                <w:lang w:val="es-ES"/>
              </w:rPr>
              <w:t>en l</w:t>
            </w:r>
            <w:r w:rsidR="00D36802" w:rsidRPr="000824A5">
              <w:rPr>
                <w:rFonts w:cs="Verdana"/>
                <w:bCs/>
                <w:iCs/>
                <w:color w:val="auto"/>
                <w:sz w:val="16"/>
                <w:szCs w:val="16"/>
                <w:lang w:val="es-ES"/>
              </w:rPr>
              <w:t>a web d</w:t>
            </w:r>
            <w:r w:rsidR="00000849" w:rsidRPr="000824A5">
              <w:rPr>
                <w:rFonts w:cs="Verdana"/>
                <w:bCs/>
                <w:iCs/>
                <w:color w:val="auto"/>
                <w:sz w:val="16"/>
                <w:szCs w:val="16"/>
                <w:lang w:val="es-ES"/>
              </w:rPr>
              <w:t>el</w:t>
            </w:r>
            <w:r w:rsidR="00D36802" w:rsidRPr="000824A5">
              <w:rPr>
                <w:rFonts w:cs="Verdana"/>
                <w:bCs/>
                <w:iCs/>
                <w:color w:val="auto"/>
                <w:sz w:val="16"/>
                <w:szCs w:val="16"/>
                <w:lang w:val="es-ES"/>
              </w:rPr>
              <w:t xml:space="preserve"> programa. </w:t>
            </w:r>
            <w:r w:rsidR="00000849" w:rsidRPr="000824A5">
              <w:rPr>
                <w:rFonts w:cs="Verdana"/>
                <w:bCs/>
                <w:iCs/>
                <w:color w:val="auto"/>
                <w:sz w:val="16"/>
                <w:szCs w:val="16"/>
                <w:lang w:val="es-ES"/>
              </w:rPr>
              <w:t>La</w:t>
            </w:r>
            <w:r w:rsidR="00D36802" w:rsidRPr="000824A5">
              <w:rPr>
                <w:rFonts w:cs="Verdana"/>
                <w:bCs/>
                <w:iCs/>
                <w:color w:val="auto"/>
                <w:sz w:val="16"/>
                <w:szCs w:val="16"/>
                <w:lang w:val="es-ES"/>
              </w:rPr>
              <w:t xml:space="preserve"> </w:t>
            </w:r>
            <w:r w:rsidR="000824A5" w:rsidRPr="000824A5">
              <w:rPr>
                <w:rFonts w:cs="Verdana"/>
                <w:bCs/>
                <w:iCs/>
                <w:color w:val="auto"/>
                <w:sz w:val="16"/>
                <w:szCs w:val="16"/>
                <w:lang w:val="es-ES"/>
              </w:rPr>
              <w:t>estructura</w:t>
            </w:r>
            <w:r w:rsidR="00D36802" w:rsidRPr="000824A5">
              <w:rPr>
                <w:rFonts w:cs="Verdana"/>
                <w:bCs/>
                <w:iCs/>
                <w:color w:val="auto"/>
                <w:sz w:val="16"/>
                <w:szCs w:val="16"/>
                <w:lang w:val="es-ES"/>
              </w:rPr>
              <w:t xml:space="preserve"> centralizada cont</w:t>
            </w:r>
            <w:r w:rsidR="00000849" w:rsidRPr="000824A5">
              <w:rPr>
                <w:rFonts w:cs="Verdana"/>
                <w:bCs/>
                <w:iCs/>
                <w:color w:val="auto"/>
                <w:sz w:val="16"/>
                <w:szCs w:val="16"/>
                <w:lang w:val="es-ES"/>
              </w:rPr>
              <w:t>iene</w:t>
            </w:r>
            <w:r w:rsidR="00D36802" w:rsidRPr="000824A5">
              <w:rPr>
                <w:rFonts w:cs="Verdana"/>
                <w:bCs/>
                <w:iCs/>
                <w:color w:val="auto"/>
                <w:sz w:val="16"/>
                <w:szCs w:val="16"/>
                <w:lang w:val="es-ES"/>
              </w:rPr>
              <w:t xml:space="preserve"> información acerca de:</w:t>
            </w:r>
          </w:p>
          <w:p w14:paraId="1DFE2268" w14:textId="2602E2B0" w:rsidR="00D36802" w:rsidRPr="000824A5" w:rsidRDefault="00000849" w:rsidP="00D36802">
            <w:pPr>
              <w:pStyle w:val="Prrafodelista"/>
              <w:numPr>
                <w:ilvl w:val="0"/>
                <w:numId w:val="12"/>
              </w:numPr>
              <w:spacing w:line="360" w:lineRule="auto"/>
              <w:jc w:val="both"/>
              <w:rPr>
                <w:rFonts w:cs="Verdana"/>
                <w:bCs/>
                <w:iCs/>
                <w:color w:val="auto"/>
                <w:sz w:val="16"/>
                <w:szCs w:val="16"/>
                <w:lang w:val="es-ES"/>
              </w:rPr>
            </w:pPr>
            <w:r w:rsidRPr="000824A5">
              <w:rPr>
                <w:rFonts w:cs="Verdana"/>
                <w:bCs/>
                <w:iCs/>
                <w:color w:val="auto"/>
                <w:sz w:val="16"/>
                <w:szCs w:val="16"/>
                <w:lang w:val="es-ES"/>
              </w:rPr>
              <w:t>La</w:t>
            </w:r>
            <w:r w:rsidR="00D36802" w:rsidRPr="000824A5">
              <w:rPr>
                <w:rFonts w:cs="Verdana"/>
                <w:bCs/>
                <w:iCs/>
                <w:color w:val="auto"/>
                <w:sz w:val="16"/>
                <w:szCs w:val="16"/>
                <w:lang w:val="es-ES"/>
              </w:rPr>
              <w:t xml:space="preserve"> documentación d</w:t>
            </w:r>
            <w:r w:rsidRPr="000824A5">
              <w:rPr>
                <w:rFonts w:cs="Verdana"/>
                <w:bCs/>
                <w:iCs/>
                <w:color w:val="auto"/>
                <w:sz w:val="16"/>
                <w:szCs w:val="16"/>
                <w:lang w:val="es-ES"/>
              </w:rPr>
              <w:t>el</w:t>
            </w:r>
            <w:r w:rsidR="00D36802" w:rsidRPr="000824A5">
              <w:rPr>
                <w:rFonts w:cs="Verdana"/>
                <w:bCs/>
                <w:iCs/>
                <w:color w:val="auto"/>
                <w:sz w:val="16"/>
                <w:szCs w:val="16"/>
                <w:lang w:val="es-ES"/>
              </w:rPr>
              <w:t xml:space="preserve"> SGC: </w:t>
            </w:r>
            <w:r w:rsidRPr="000824A5">
              <w:rPr>
                <w:rFonts w:cs="Verdana"/>
                <w:bCs/>
                <w:iCs/>
                <w:color w:val="auto"/>
                <w:sz w:val="16"/>
                <w:szCs w:val="16"/>
                <w:lang w:val="es-ES"/>
              </w:rPr>
              <w:t>el</w:t>
            </w:r>
            <w:r w:rsidR="00D36802" w:rsidRPr="000824A5">
              <w:rPr>
                <w:rFonts w:cs="Verdana"/>
                <w:bCs/>
                <w:iCs/>
                <w:color w:val="auto"/>
                <w:sz w:val="16"/>
                <w:szCs w:val="16"/>
                <w:lang w:val="es-ES"/>
              </w:rPr>
              <w:t xml:space="preserve"> manual de calidad, que incl</w:t>
            </w:r>
            <w:r w:rsidRPr="000824A5">
              <w:rPr>
                <w:rFonts w:cs="Verdana"/>
                <w:bCs/>
                <w:iCs/>
                <w:color w:val="auto"/>
                <w:sz w:val="16"/>
                <w:szCs w:val="16"/>
                <w:lang w:val="es-ES"/>
              </w:rPr>
              <w:t>uy</w:t>
            </w:r>
            <w:r w:rsidR="00D36802" w:rsidRPr="000824A5">
              <w:rPr>
                <w:rFonts w:cs="Verdana"/>
                <w:bCs/>
                <w:iCs/>
                <w:color w:val="auto"/>
                <w:sz w:val="16"/>
                <w:szCs w:val="16"/>
                <w:lang w:val="es-ES"/>
              </w:rPr>
              <w:t xml:space="preserve">e </w:t>
            </w:r>
            <w:r w:rsidRPr="000824A5">
              <w:rPr>
                <w:rFonts w:cs="Verdana"/>
                <w:bCs/>
                <w:iCs/>
                <w:color w:val="auto"/>
                <w:sz w:val="16"/>
                <w:szCs w:val="16"/>
                <w:lang w:val="es-ES"/>
              </w:rPr>
              <w:t>la</w:t>
            </w:r>
            <w:r w:rsidR="00D36802" w:rsidRPr="000824A5">
              <w:rPr>
                <w:rFonts w:cs="Verdana"/>
                <w:bCs/>
                <w:iCs/>
                <w:color w:val="auto"/>
                <w:sz w:val="16"/>
                <w:szCs w:val="16"/>
                <w:lang w:val="es-ES"/>
              </w:rPr>
              <w:t xml:space="preserve"> </w:t>
            </w:r>
            <w:r w:rsidR="001C59D2" w:rsidRPr="000824A5">
              <w:rPr>
                <w:rFonts w:cs="Verdana"/>
                <w:bCs/>
                <w:iCs/>
                <w:color w:val="auto"/>
                <w:sz w:val="16"/>
                <w:szCs w:val="16"/>
                <w:lang w:val="es-ES"/>
              </w:rPr>
              <w:t>estrate</w:t>
            </w:r>
            <w:r w:rsidRPr="000824A5">
              <w:rPr>
                <w:rFonts w:cs="Verdana"/>
                <w:bCs/>
                <w:iCs/>
                <w:color w:val="auto"/>
                <w:sz w:val="16"/>
                <w:szCs w:val="16"/>
                <w:lang w:val="es-ES"/>
              </w:rPr>
              <w:t>g</w:t>
            </w:r>
            <w:r w:rsidR="001C59D2" w:rsidRPr="000824A5">
              <w:rPr>
                <w:rFonts w:cs="Verdana"/>
                <w:bCs/>
                <w:iCs/>
                <w:color w:val="auto"/>
                <w:sz w:val="16"/>
                <w:szCs w:val="16"/>
                <w:lang w:val="es-ES"/>
              </w:rPr>
              <w:t>ia d</w:t>
            </w:r>
            <w:r w:rsidRPr="000824A5">
              <w:rPr>
                <w:rFonts w:cs="Verdana"/>
                <w:bCs/>
                <w:iCs/>
                <w:color w:val="auto"/>
                <w:sz w:val="16"/>
                <w:szCs w:val="16"/>
                <w:lang w:val="es-ES"/>
              </w:rPr>
              <w:t>e la</w:t>
            </w:r>
            <w:r w:rsidR="001C59D2" w:rsidRPr="000824A5">
              <w:rPr>
                <w:rFonts w:cs="Verdana"/>
                <w:bCs/>
                <w:iCs/>
                <w:color w:val="auto"/>
                <w:sz w:val="16"/>
                <w:szCs w:val="16"/>
                <w:lang w:val="es-ES"/>
              </w:rPr>
              <w:t xml:space="preserve"> Eido (</w:t>
            </w:r>
            <w:r w:rsidR="00D36802" w:rsidRPr="000824A5">
              <w:rPr>
                <w:rFonts w:cs="Verdana"/>
                <w:bCs/>
                <w:iCs/>
                <w:color w:val="auto"/>
                <w:sz w:val="16"/>
                <w:szCs w:val="16"/>
                <w:lang w:val="es-ES"/>
              </w:rPr>
              <w:t xml:space="preserve">política </w:t>
            </w:r>
            <w:r w:rsidRPr="000824A5">
              <w:rPr>
                <w:rFonts w:cs="Verdana"/>
                <w:bCs/>
                <w:iCs/>
                <w:color w:val="auto"/>
                <w:sz w:val="16"/>
                <w:szCs w:val="16"/>
                <w:lang w:val="es-ES"/>
              </w:rPr>
              <w:t>y</w:t>
            </w:r>
            <w:r w:rsidR="00D36802" w:rsidRPr="000824A5">
              <w:rPr>
                <w:rFonts w:cs="Verdana"/>
                <w:bCs/>
                <w:iCs/>
                <w:color w:val="auto"/>
                <w:sz w:val="16"/>
                <w:szCs w:val="16"/>
                <w:lang w:val="es-ES"/>
              </w:rPr>
              <w:t xml:space="preserve"> </w:t>
            </w:r>
            <w:r w:rsidRPr="000824A5">
              <w:rPr>
                <w:rFonts w:cs="Verdana"/>
                <w:bCs/>
                <w:iCs/>
                <w:color w:val="auto"/>
                <w:sz w:val="16"/>
                <w:szCs w:val="16"/>
                <w:lang w:val="es-ES"/>
              </w:rPr>
              <w:t>l</w:t>
            </w:r>
            <w:r w:rsidR="00D36802" w:rsidRPr="000824A5">
              <w:rPr>
                <w:rFonts w:cs="Verdana"/>
                <w:bCs/>
                <w:iCs/>
                <w:color w:val="auto"/>
                <w:sz w:val="16"/>
                <w:szCs w:val="16"/>
                <w:lang w:val="es-ES"/>
              </w:rPr>
              <w:t>os ob</w:t>
            </w:r>
            <w:r w:rsidRPr="000824A5">
              <w:rPr>
                <w:rFonts w:cs="Verdana"/>
                <w:bCs/>
                <w:iCs/>
                <w:color w:val="auto"/>
                <w:sz w:val="16"/>
                <w:szCs w:val="16"/>
                <w:lang w:val="es-ES"/>
              </w:rPr>
              <w:t>j</w:t>
            </w:r>
            <w:r w:rsidR="00D36802" w:rsidRPr="000824A5">
              <w:rPr>
                <w:rFonts w:cs="Verdana"/>
                <w:bCs/>
                <w:iCs/>
                <w:color w:val="auto"/>
                <w:sz w:val="16"/>
                <w:szCs w:val="16"/>
                <w:lang w:val="es-ES"/>
              </w:rPr>
              <w:t>etivos de calidad</w:t>
            </w:r>
            <w:r w:rsidR="001C59D2" w:rsidRPr="000824A5">
              <w:rPr>
                <w:rFonts w:cs="Verdana"/>
                <w:bCs/>
                <w:iCs/>
                <w:color w:val="auto"/>
                <w:sz w:val="16"/>
                <w:szCs w:val="16"/>
                <w:lang w:val="es-ES"/>
              </w:rPr>
              <w:t>)</w:t>
            </w:r>
            <w:r w:rsidR="00D36802" w:rsidRPr="000824A5">
              <w:rPr>
                <w:rFonts w:cs="Verdana"/>
                <w:bCs/>
                <w:iCs/>
                <w:color w:val="auto"/>
                <w:sz w:val="16"/>
                <w:szCs w:val="16"/>
                <w:lang w:val="es-ES"/>
              </w:rPr>
              <w:t xml:space="preserve">, </w:t>
            </w:r>
            <w:r w:rsidRPr="000824A5">
              <w:rPr>
                <w:rFonts w:cs="Verdana"/>
                <w:bCs/>
                <w:iCs/>
                <w:color w:val="auto"/>
                <w:sz w:val="16"/>
                <w:szCs w:val="16"/>
                <w:lang w:val="es-ES"/>
              </w:rPr>
              <w:t>y</w:t>
            </w:r>
            <w:r w:rsidR="00D36802" w:rsidRPr="000824A5">
              <w:rPr>
                <w:rFonts w:cs="Verdana"/>
                <w:bCs/>
                <w:iCs/>
                <w:color w:val="auto"/>
                <w:sz w:val="16"/>
                <w:szCs w:val="16"/>
                <w:lang w:val="es-ES"/>
              </w:rPr>
              <w:t xml:space="preserve"> </w:t>
            </w:r>
            <w:r w:rsidRPr="000824A5">
              <w:rPr>
                <w:rFonts w:cs="Verdana"/>
                <w:bCs/>
                <w:iCs/>
                <w:color w:val="auto"/>
                <w:sz w:val="16"/>
                <w:szCs w:val="16"/>
                <w:lang w:val="es-ES"/>
              </w:rPr>
              <w:t>l</w:t>
            </w:r>
            <w:r w:rsidR="00D36802" w:rsidRPr="000824A5">
              <w:rPr>
                <w:rFonts w:cs="Verdana"/>
                <w:bCs/>
                <w:iCs/>
                <w:color w:val="auto"/>
                <w:sz w:val="16"/>
                <w:szCs w:val="16"/>
                <w:lang w:val="es-ES"/>
              </w:rPr>
              <w:t>os proced</w:t>
            </w:r>
            <w:r w:rsidR="007E2456" w:rsidRPr="000824A5">
              <w:rPr>
                <w:rFonts w:cs="Verdana"/>
                <w:bCs/>
                <w:iCs/>
                <w:color w:val="auto"/>
                <w:sz w:val="16"/>
                <w:szCs w:val="16"/>
                <w:lang w:val="es-ES"/>
              </w:rPr>
              <w:t>i</w:t>
            </w:r>
            <w:r w:rsidR="00D36802" w:rsidRPr="000824A5">
              <w:rPr>
                <w:rFonts w:cs="Verdana"/>
                <w:bCs/>
                <w:iCs/>
                <w:color w:val="auto"/>
                <w:sz w:val="16"/>
                <w:szCs w:val="16"/>
                <w:lang w:val="es-ES"/>
              </w:rPr>
              <w:t>m</w:t>
            </w:r>
            <w:r w:rsidR="007E2456" w:rsidRPr="000824A5">
              <w:rPr>
                <w:rFonts w:cs="Verdana"/>
                <w:bCs/>
                <w:iCs/>
                <w:color w:val="auto"/>
                <w:sz w:val="16"/>
                <w:szCs w:val="16"/>
                <w:lang w:val="es-ES"/>
              </w:rPr>
              <w:t>ie</w:t>
            </w:r>
            <w:r w:rsidR="00D36802" w:rsidRPr="000824A5">
              <w:rPr>
                <w:rFonts w:cs="Verdana"/>
                <w:bCs/>
                <w:iCs/>
                <w:color w:val="auto"/>
                <w:sz w:val="16"/>
                <w:szCs w:val="16"/>
                <w:lang w:val="es-ES"/>
              </w:rPr>
              <w:t>ntos</w:t>
            </w:r>
            <w:r w:rsidR="001E3C19" w:rsidRPr="000824A5">
              <w:rPr>
                <w:rFonts w:cs="Verdana"/>
                <w:bCs/>
                <w:iCs/>
                <w:color w:val="auto"/>
                <w:sz w:val="16"/>
                <w:szCs w:val="16"/>
                <w:lang w:val="es-ES"/>
              </w:rPr>
              <w:t xml:space="preserve"> aprobados</w:t>
            </w:r>
            <w:r w:rsidR="00D36802" w:rsidRPr="000824A5">
              <w:rPr>
                <w:rFonts w:cs="Verdana"/>
                <w:bCs/>
                <w:iCs/>
                <w:color w:val="auto"/>
                <w:sz w:val="16"/>
                <w:szCs w:val="16"/>
                <w:lang w:val="es-ES"/>
              </w:rPr>
              <w:t>.</w:t>
            </w:r>
          </w:p>
          <w:p w14:paraId="397AA26F" w14:textId="6C223879" w:rsidR="00D36802" w:rsidRPr="000824A5" w:rsidRDefault="007E2456" w:rsidP="00D36802">
            <w:pPr>
              <w:pStyle w:val="Prrafodelista"/>
              <w:numPr>
                <w:ilvl w:val="0"/>
                <w:numId w:val="12"/>
              </w:numPr>
              <w:spacing w:line="360" w:lineRule="auto"/>
              <w:jc w:val="both"/>
              <w:rPr>
                <w:rFonts w:cs="Verdana"/>
                <w:bCs/>
                <w:iCs/>
                <w:color w:val="auto"/>
                <w:sz w:val="16"/>
                <w:szCs w:val="16"/>
                <w:lang w:val="es-ES"/>
              </w:rPr>
            </w:pPr>
            <w:r w:rsidRPr="000824A5">
              <w:rPr>
                <w:rFonts w:cs="Verdana"/>
                <w:bCs/>
                <w:iCs/>
                <w:color w:val="auto"/>
                <w:sz w:val="16"/>
                <w:szCs w:val="16"/>
                <w:lang w:val="es-ES"/>
              </w:rPr>
              <w:t>La</w:t>
            </w:r>
            <w:r w:rsidR="00D36802" w:rsidRPr="000824A5">
              <w:rPr>
                <w:rFonts w:cs="Verdana"/>
                <w:bCs/>
                <w:iCs/>
                <w:color w:val="auto"/>
                <w:sz w:val="16"/>
                <w:szCs w:val="16"/>
                <w:lang w:val="es-ES"/>
              </w:rPr>
              <w:t xml:space="preserve"> información relacionada co</w:t>
            </w:r>
            <w:r w:rsidRPr="000824A5">
              <w:rPr>
                <w:rFonts w:cs="Verdana"/>
                <w:bCs/>
                <w:iCs/>
                <w:color w:val="auto"/>
                <w:sz w:val="16"/>
                <w:szCs w:val="16"/>
                <w:lang w:val="es-ES"/>
              </w:rPr>
              <w:t>n lo</w:t>
            </w:r>
            <w:r w:rsidR="00D36802" w:rsidRPr="000824A5">
              <w:rPr>
                <w:rFonts w:cs="Verdana"/>
                <w:bCs/>
                <w:iCs/>
                <w:color w:val="auto"/>
                <w:sz w:val="16"/>
                <w:szCs w:val="16"/>
                <w:lang w:val="es-ES"/>
              </w:rPr>
              <w:t>s programas de calidad que compo</w:t>
            </w:r>
            <w:r w:rsidRPr="000824A5">
              <w:rPr>
                <w:rFonts w:cs="Verdana"/>
                <w:bCs/>
                <w:iCs/>
                <w:color w:val="auto"/>
                <w:sz w:val="16"/>
                <w:szCs w:val="16"/>
                <w:lang w:val="es-ES"/>
              </w:rPr>
              <w:t>n</w:t>
            </w:r>
            <w:r w:rsidR="00D36802" w:rsidRPr="000824A5">
              <w:rPr>
                <w:rFonts w:cs="Verdana"/>
                <w:bCs/>
                <w:iCs/>
                <w:color w:val="auto"/>
                <w:sz w:val="16"/>
                <w:szCs w:val="16"/>
                <w:lang w:val="es-ES"/>
              </w:rPr>
              <w:t xml:space="preserve">en </w:t>
            </w:r>
            <w:r w:rsidRPr="000824A5">
              <w:rPr>
                <w:rFonts w:cs="Verdana"/>
                <w:bCs/>
                <w:iCs/>
                <w:color w:val="auto"/>
                <w:sz w:val="16"/>
                <w:szCs w:val="16"/>
                <w:lang w:val="es-ES"/>
              </w:rPr>
              <w:t>el</w:t>
            </w:r>
            <w:r w:rsidR="00D36802" w:rsidRPr="000824A5">
              <w:rPr>
                <w:rFonts w:cs="Verdana"/>
                <w:bCs/>
                <w:iCs/>
                <w:color w:val="auto"/>
                <w:sz w:val="16"/>
                <w:szCs w:val="16"/>
                <w:lang w:val="es-ES"/>
              </w:rPr>
              <w:t xml:space="preserve"> ciclo de me</w:t>
            </w:r>
            <w:r w:rsidRPr="000824A5">
              <w:rPr>
                <w:rFonts w:cs="Verdana"/>
                <w:bCs/>
                <w:iCs/>
                <w:color w:val="auto"/>
                <w:sz w:val="16"/>
                <w:szCs w:val="16"/>
                <w:lang w:val="es-ES"/>
              </w:rPr>
              <w:t>j</w:t>
            </w:r>
            <w:r w:rsidR="00D36802" w:rsidRPr="000824A5">
              <w:rPr>
                <w:rFonts w:cs="Verdana"/>
                <w:bCs/>
                <w:iCs/>
                <w:color w:val="auto"/>
                <w:sz w:val="16"/>
                <w:szCs w:val="16"/>
                <w:lang w:val="es-ES"/>
              </w:rPr>
              <w:t>ora d</w:t>
            </w:r>
            <w:r w:rsidRPr="000824A5">
              <w:rPr>
                <w:rFonts w:cs="Verdana"/>
                <w:bCs/>
                <w:iCs/>
                <w:color w:val="auto"/>
                <w:sz w:val="16"/>
                <w:szCs w:val="16"/>
                <w:lang w:val="es-ES"/>
              </w:rPr>
              <w:t>el</w:t>
            </w:r>
            <w:r w:rsidR="00D36802" w:rsidRPr="000824A5">
              <w:rPr>
                <w:rFonts w:cs="Verdana"/>
                <w:bCs/>
                <w:iCs/>
                <w:color w:val="auto"/>
                <w:sz w:val="16"/>
                <w:szCs w:val="16"/>
                <w:lang w:val="es-ES"/>
              </w:rPr>
              <w:t xml:space="preserve"> programa (VSMA: verificación, seguim</w:t>
            </w:r>
            <w:r w:rsidRPr="000824A5">
              <w:rPr>
                <w:rFonts w:cs="Verdana"/>
                <w:bCs/>
                <w:iCs/>
                <w:color w:val="auto"/>
                <w:sz w:val="16"/>
                <w:szCs w:val="16"/>
                <w:lang w:val="es-ES"/>
              </w:rPr>
              <w:t>i</w:t>
            </w:r>
            <w:r w:rsidR="00D36802" w:rsidRPr="000824A5">
              <w:rPr>
                <w:rFonts w:cs="Verdana"/>
                <w:bCs/>
                <w:iCs/>
                <w:color w:val="auto"/>
                <w:sz w:val="16"/>
                <w:szCs w:val="16"/>
                <w:lang w:val="es-ES"/>
              </w:rPr>
              <w:t xml:space="preserve">ento, modificación </w:t>
            </w:r>
            <w:r w:rsidRPr="000824A5">
              <w:rPr>
                <w:rFonts w:cs="Verdana"/>
                <w:bCs/>
                <w:iCs/>
                <w:color w:val="auto"/>
                <w:sz w:val="16"/>
                <w:szCs w:val="16"/>
                <w:lang w:val="es-ES"/>
              </w:rPr>
              <w:t>y</w:t>
            </w:r>
            <w:r w:rsidR="00D36802" w:rsidRPr="000824A5">
              <w:rPr>
                <w:rFonts w:cs="Verdana"/>
                <w:bCs/>
                <w:iCs/>
                <w:color w:val="auto"/>
                <w:sz w:val="16"/>
                <w:szCs w:val="16"/>
                <w:lang w:val="es-ES"/>
              </w:rPr>
              <w:t xml:space="preserve"> renovación d</w:t>
            </w:r>
            <w:r w:rsidRPr="000824A5">
              <w:rPr>
                <w:rFonts w:cs="Verdana"/>
                <w:bCs/>
                <w:iCs/>
                <w:color w:val="auto"/>
                <w:sz w:val="16"/>
                <w:szCs w:val="16"/>
                <w:lang w:val="es-ES"/>
              </w:rPr>
              <w:t>e la</w:t>
            </w:r>
            <w:r w:rsidR="00D36802" w:rsidRPr="000824A5">
              <w:rPr>
                <w:rFonts w:cs="Verdana"/>
                <w:bCs/>
                <w:iCs/>
                <w:color w:val="auto"/>
                <w:sz w:val="16"/>
                <w:szCs w:val="16"/>
                <w:lang w:val="es-ES"/>
              </w:rPr>
              <w:t xml:space="preserve"> acreditación).</w:t>
            </w:r>
          </w:p>
          <w:p w14:paraId="30B64E12" w14:textId="38828C11" w:rsidR="00D36802" w:rsidRPr="000824A5" w:rsidRDefault="007E2456" w:rsidP="00D36802">
            <w:pPr>
              <w:pStyle w:val="Prrafodelista"/>
              <w:numPr>
                <w:ilvl w:val="0"/>
                <w:numId w:val="12"/>
              </w:numPr>
              <w:spacing w:line="360" w:lineRule="auto"/>
              <w:jc w:val="both"/>
              <w:rPr>
                <w:rFonts w:cs="Verdana"/>
                <w:bCs/>
                <w:iCs/>
                <w:color w:val="auto"/>
                <w:sz w:val="16"/>
                <w:szCs w:val="16"/>
                <w:lang w:val="es-ES"/>
              </w:rPr>
            </w:pPr>
            <w:r w:rsidRPr="000824A5">
              <w:rPr>
                <w:rFonts w:cs="Verdana"/>
                <w:bCs/>
                <w:iCs/>
                <w:color w:val="auto"/>
                <w:sz w:val="16"/>
                <w:szCs w:val="16"/>
                <w:lang w:val="es-ES"/>
              </w:rPr>
              <w:lastRenderedPageBreak/>
              <w:t>La</w:t>
            </w:r>
            <w:r w:rsidR="00D36802" w:rsidRPr="000824A5">
              <w:rPr>
                <w:rFonts w:cs="Verdana"/>
                <w:bCs/>
                <w:iCs/>
                <w:color w:val="auto"/>
                <w:sz w:val="16"/>
                <w:szCs w:val="16"/>
                <w:lang w:val="es-ES"/>
              </w:rPr>
              <w:t xml:space="preserve"> documentación relacionada</w:t>
            </w:r>
            <w:r w:rsidR="001E3C19" w:rsidRPr="000824A5">
              <w:rPr>
                <w:rFonts w:cs="Verdana"/>
                <w:bCs/>
                <w:iCs/>
                <w:color w:val="auto"/>
                <w:sz w:val="16"/>
                <w:szCs w:val="16"/>
                <w:lang w:val="es-ES"/>
              </w:rPr>
              <w:t xml:space="preserve"> co</w:t>
            </w:r>
            <w:r w:rsidRPr="000824A5">
              <w:rPr>
                <w:rFonts w:cs="Verdana"/>
                <w:bCs/>
                <w:iCs/>
                <w:color w:val="auto"/>
                <w:sz w:val="16"/>
                <w:szCs w:val="16"/>
                <w:lang w:val="es-ES"/>
              </w:rPr>
              <w:t>n lo</w:t>
            </w:r>
            <w:r w:rsidR="001E3C19" w:rsidRPr="000824A5">
              <w:rPr>
                <w:rFonts w:cs="Verdana"/>
                <w:bCs/>
                <w:iCs/>
                <w:color w:val="auto"/>
                <w:sz w:val="16"/>
                <w:szCs w:val="16"/>
                <w:lang w:val="es-ES"/>
              </w:rPr>
              <w:t>s órganos responsables d</w:t>
            </w:r>
            <w:r w:rsidRPr="000824A5">
              <w:rPr>
                <w:rFonts w:cs="Verdana"/>
                <w:bCs/>
                <w:iCs/>
                <w:color w:val="auto"/>
                <w:sz w:val="16"/>
                <w:szCs w:val="16"/>
                <w:lang w:val="es-ES"/>
              </w:rPr>
              <w:t>el</w:t>
            </w:r>
            <w:r w:rsidR="001E3C19" w:rsidRPr="000824A5">
              <w:rPr>
                <w:rFonts w:cs="Verdana"/>
                <w:bCs/>
                <w:iCs/>
                <w:color w:val="auto"/>
                <w:sz w:val="16"/>
                <w:szCs w:val="16"/>
                <w:lang w:val="es-ES"/>
              </w:rPr>
              <w:t xml:space="preserve"> SG</w:t>
            </w:r>
            <w:r w:rsidR="00D36802" w:rsidRPr="000824A5">
              <w:rPr>
                <w:rFonts w:cs="Verdana"/>
                <w:bCs/>
                <w:iCs/>
                <w:color w:val="auto"/>
                <w:sz w:val="16"/>
                <w:szCs w:val="16"/>
                <w:lang w:val="es-ES"/>
              </w:rPr>
              <w:t xml:space="preserve">C (principalmente, </w:t>
            </w:r>
            <w:r w:rsidRPr="000824A5">
              <w:rPr>
                <w:rFonts w:cs="Verdana"/>
                <w:bCs/>
                <w:iCs/>
                <w:color w:val="auto"/>
                <w:sz w:val="16"/>
                <w:szCs w:val="16"/>
                <w:lang w:val="es-ES"/>
              </w:rPr>
              <w:t>l</w:t>
            </w:r>
            <w:r w:rsidR="00D36802" w:rsidRPr="000824A5">
              <w:rPr>
                <w:rFonts w:cs="Verdana"/>
                <w:bCs/>
                <w:iCs/>
                <w:color w:val="auto"/>
                <w:sz w:val="16"/>
                <w:szCs w:val="16"/>
                <w:lang w:val="es-ES"/>
              </w:rPr>
              <w:t>as actas d</w:t>
            </w:r>
            <w:r w:rsidRPr="000824A5">
              <w:rPr>
                <w:rFonts w:cs="Verdana"/>
                <w:bCs/>
                <w:iCs/>
                <w:color w:val="auto"/>
                <w:sz w:val="16"/>
                <w:szCs w:val="16"/>
                <w:lang w:val="es-ES"/>
              </w:rPr>
              <w:t>e</w:t>
            </w:r>
            <w:r w:rsidR="00D36802" w:rsidRPr="000824A5">
              <w:rPr>
                <w:rFonts w:cs="Verdana"/>
                <w:bCs/>
                <w:iCs/>
                <w:color w:val="auto"/>
                <w:sz w:val="16"/>
                <w:szCs w:val="16"/>
                <w:lang w:val="es-ES"/>
              </w:rPr>
              <w:t xml:space="preserve"> comisión de calidad d</w:t>
            </w:r>
            <w:r w:rsidRPr="000824A5">
              <w:rPr>
                <w:rFonts w:cs="Verdana"/>
                <w:bCs/>
                <w:iCs/>
                <w:color w:val="auto"/>
                <w:sz w:val="16"/>
                <w:szCs w:val="16"/>
                <w:lang w:val="es-ES"/>
              </w:rPr>
              <w:t>e la</w:t>
            </w:r>
            <w:r w:rsidR="00D36802" w:rsidRPr="000824A5">
              <w:rPr>
                <w:rFonts w:cs="Verdana"/>
                <w:bCs/>
                <w:iCs/>
                <w:color w:val="auto"/>
                <w:sz w:val="16"/>
                <w:szCs w:val="16"/>
                <w:lang w:val="es-ES"/>
              </w:rPr>
              <w:t xml:space="preserve"> EIDO </w:t>
            </w:r>
            <w:r w:rsidRPr="000824A5">
              <w:rPr>
                <w:rFonts w:cs="Verdana"/>
                <w:bCs/>
                <w:iCs/>
                <w:color w:val="auto"/>
                <w:sz w:val="16"/>
                <w:szCs w:val="16"/>
                <w:lang w:val="es-ES"/>
              </w:rPr>
              <w:t>y</w:t>
            </w:r>
            <w:r w:rsidR="00D36802" w:rsidRPr="000824A5">
              <w:rPr>
                <w:rFonts w:cs="Verdana"/>
                <w:bCs/>
                <w:iCs/>
                <w:color w:val="auto"/>
                <w:sz w:val="16"/>
                <w:szCs w:val="16"/>
                <w:lang w:val="es-ES"/>
              </w:rPr>
              <w:t xml:space="preserve"> sus ac</w:t>
            </w:r>
            <w:r w:rsidRPr="000824A5">
              <w:rPr>
                <w:rFonts w:cs="Verdana"/>
                <w:bCs/>
                <w:iCs/>
                <w:color w:val="auto"/>
                <w:sz w:val="16"/>
                <w:szCs w:val="16"/>
                <w:lang w:val="es-ES"/>
              </w:rPr>
              <w:t>ue</w:t>
            </w:r>
            <w:r w:rsidR="00D36802" w:rsidRPr="000824A5">
              <w:rPr>
                <w:rFonts w:cs="Verdana"/>
                <w:bCs/>
                <w:iCs/>
                <w:color w:val="auto"/>
                <w:sz w:val="16"/>
                <w:szCs w:val="16"/>
                <w:lang w:val="es-ES"/>
              </w:rPr>
              <w:t>rdos).</w:t>
            </w:r>
          </w:p>
          <w:p w14:paraId="5CDDE8E5" w14:textId="2AB5CA81" w:rsidR="001E3C19" w:rsidRPr="000824A5" w:rsidRDefault="001E3C19" w:rsidP="00D36802">
            <w:pPr>
              <w:pStyle w:val="Prrafodelista"/>
              <w:numPr>
                <w:ilvl w:val="0"/>
                <w:numId w:val="12"/>
              </w:numPr>
              <w:spacing w:line="360" w:lineRule="auto"/>
              <w:jc w:val="both"/>
              <w:rPr>
                <w:rFonts w:cs="Verdana"/>
                <w:bCs/>
                <w:iCs/>
                <w:color w:val="auto"/>
                <w:sz w:val="16"/>
                <w:szCs w:val="16"/>
                <w:lang w:val="es-ES"/>
              </w:rPr>
            </w:pPr>
            <w:r w:rsidRPr="000824A5">
              <w:rPr>
                <w:rFonts w:cs="Verdana"/>
                <w:bCs/>
                <w:iCs/>
                <w:color w:val="auto"/>
                <w:sz w:val="16"/>
                <w:szCs w:val="16"/>
                <w:lang w:val="es-ES"/>
              </w:rPr>
              <w:t>Información sobre otros programas de calidad relacionados co</w:t>
            </w:r>
            <w:r w:rsidR="007E2456" w:rsidRPr="000824A5">
              <w:rPr>
                <w:rFonts w:cs="Verdana"/>
                <w:bCs/>
                <w:iCs/>
                <w:color w:val="auto"/>
                <w:sz w:val="16"/>
                <w:szCs w:val="16"/>
                <w:lang w:val="es-ES"/>
              </w:rPr>
              <w:t>n l</w:t>
            </w:r>
            <w:r w:rsidRPr="000824A5">
              <w:rPr>
                <w:rFonts w:cs="Verdana"/>
                <w:bCs/>
                <w:iCs/>
                <w:color w:val="auto"/>
                <w:sz w:val="16"/>
                <w:szCs w:val="16"/>
                <w:lang w:val="es-ES"/>
              </w:rPr>
              <w:t>a Eido</w:t>
            </w:r>
            <w:r w:rsidR="007E2456" w:rsidRPr="000824A5">
              <w:rPr>
                <w:rFonts w:cs="Verdana"/>
                <w:bCs/>
                <w:iCs/>
                <w:color w:val="auto"/>
                <w:sz w:val="16"/>
                <w:szCs w:val="16"/>
                <w:lang w:val="es-ES"/>
              </w:rPr>
              <w:t>.</w:t>
            </w:r>
          </w:p>
          <w:p w14:paraId="483C89A9" w14:textId="0F9C75B5" w:rsidR="00D36802" w:rsidRPr="000824A5" w:rsidRDefault="00D36802" w:rsidP="00D36802">
            <w:pPr>
              <w:pStyle w:val="Prrafodelista"/>
              <w:numPr>
                <w:ilvl w:val="0"/>
                <w:numId w:val="12"/>
              </w:numPr>
              <w:spacing w:line="360" w:lineRule="auto"/>
              <w:jc w:val="both"/>
              <w:rPr>
                <w:rFonts w:cs="Verdana"/>
                <w:bCs/>
                <w:iCs/>
                <w:color w:val="auto"/>
                <w:sz w:val="16"/>
                <w:szCs w:val="16"/>
                <w:lang w:val="es-ES"/>
              </w:rPr>
            </w:pPr>
            <w:r w:rsidRPr="000824A5">
              <w:rPr>
                <w:rFonts w:cs="Verdana"/>
                <w:bCs/>
                <w:iCs/>
                <w:color w:val="auto"/>
                <w:sz w:val="16"/>
                <w:szCs w:val="16"/>
                <w:lang w:val="es-ES"/>
              </w:rPr>
              <w:t>Otra información relacionada co</w:t>
            </w:r>
            <w:r w:rsidR="007E2456" w:rsidRPr="000824A5">
              <w:rPr>
                <w:rFonts w:cs="Verdana"/>
                <w:bCs/>
                <w:iCs/>
                <w:color w:val="auto"/>
                <w:sz w:val="16"/>
                <w:szCs w:val="16"/>
                <w:lang w:val="es-ES"/>
              </w:rPr>
              <w:t>n lo</w:t>
            </w:r>
            <w:r w:rsidRPr="000824A5">
              <w:rPr>
                <w:rFonts w:cs="Verdana"/>
                <w:bCs/>
                <w:iCs/>
                <w:color w:val="auto"/>
                <w:sz w:val="16"/>
                <w:szCs w:val="16"/>
                <w:lang w:val="es-ES"/>
              </w:rPr>
              <w:t>s resultados d</w:t>
            </w:r>
            <w:r w:rsidR="007E2456" w:rsidRPr="000824A5">
              <w:rPr>
                <w:rFonts w:cs="Verdana"/>
                <w:bCs/>
                <w:iCs/>
                <w:color w:val="auto"/>
                <w:sz w:val="16"/>
                <w:szCs w:val="16"/>
                <w:lang w:val="es-ES"/>
              </w:rPr>
              <w:t>el</w:t>
            </w:r>
            <w:r w:rsidRPr="000824A5">
              <w:rPr>
                <w:rFonts w:cs="Verdana"/>
                <w:bCs/>
                <w:iCs/>
                <w:color w:val="auto"/>
                <w:sz w:val="16"/>
                <w:szCs w:val="16"/>
                <w:lang w:val="es-ES"/>
              </w:rPr>
              <w:t xml:space="preserve"> programa. </w:t>
            </w:r>
          </w:p>
          <w:p w14:paraId="5579E485" w14:textId="69BAD73B" w:rsidR="00D36802" w:rsidRPr="000824A5" w:rsidRDefault="007E2456" w:rsidP="00D36802">
            <w:pPr>
              <w:pStyle w:val="Prrafodelista"/>
              <w:spacing w:line="360" w:lineRule="auto"/>
              <w:jc w:val="both"/>
              <w:rPr>
                <w:rFonts w:cs="Verdana"/>
                <w:bCs/>
                <w:iCs/>
                <w:color w:val="auto"/>
                <w:sz w:val="16"/>
                <w:szCs w:val="16"/>
                <w:lang w:val="es-ES"/>
              </w:rPr>
            </w:pPr>
            <w:r w:rsidRPr="000824A5">
              <w:rPr>
                <w:rFonts w:cs="Verdana"/>
                <w:bCs/>
                <w:iCs/>
                <w:color w:val="auto"/>
                <w:sz w:val="16"/>
                <w:szCs w:val="16"/>
                <w:lang w:val="es-ES"/>
              </w:rPr>
              <w:t>La</w:t>
            </w:r>
            <w:r w:rsidR="00D36802" w:rsidRPr="000824A5">
              <w:rPr>
                <w:rFonts w:cs="Verdana"/>
                <w:bCs/>
                <w:iCs/>
                <w:color w:val="auto"/>
                <w:sz w:val="16"/>
                <w:szCs w:val="16"/>
                <w:lang w:val="es-ES"/>
              </w:rPr>
              <w:t xml:space="preserve"> Universidade de Vigo t</w:t>
            </w:r>
            <w:r w:rsidRPr="000824A5">
              <w:rPr>
                <w:rFonts w:cs="Verdana"/>
                <w:bCs/>
                <w:iCs/>
                <w:color w:val="auto"/>
                <w:sz w:val="16"/>
                <w:szCs w:val="16"/>
                <w:lang w:val="es-ES"/>
              </w:rPr>
              <w:t>iene</w:t>
            </w:r>
            <w:r w:rsidR="00D36802" w:rsidRPr="000824A5">
              <w:rPr>
                <w:rFonts w:cs="Verdana"/>
                <w:bCs/>
                <w:iCs/>
                <w:color w:val="auto"/>
                <w:sz w:val="16"/>
                <w:szCs w:val="16"/>
                <w:lang w:val="es-ES"/>
              </w:rPr>
              <w:t xml:space="preserve"> centralizada una b</w:t>
            </w:r>
            <w:r w:rsidRPr="000824A5">
              <w:rPr>
                <w:rFonts w:cs="Verdana"/>
                <w:bCs/>
                <w:iCs/>
                <w:color w:val="auto"/>
                <w:sz w:val="16"/>
                <w:szCs w:val="16"/>
                <w:lang w:val="es-ES"/>
              </w:rPr>
              <w:t>uen</w:t>
            </w:r>
            <w:r w:rsidR="00D36802" w:rsidRPr="000824A5">
              <w:rPr>
                <w:rFonts w:cs="Verdana"/>
                <w:bCs/>
                <w:iCs/>
                <w:color w:val="auto"/>
                <w:sz w:val="16"/>
                <w:szCs w:val="16"/>
                <w:lang w:val="es-ES"/>
              </w:rPr>
              <w:t>a parte d</w:t>
            </w:r>
            <w:r w:rsidRPr="000824A5">
              <w:rPr>
                <w:rFonts w:cs="Verdana"/>
                <w:bCs/>
                <w:iCs/>
                <w:color w:val="auto"/>
                <w:sz w:val="16"/>
                <w:szCs w:val="16"/>
                <w:lang w:val="es-ES"/>
              </w:rPr>
              <w:t>e la</w:t>
            </w:r>
            <w:r w:rsidR="00D36802" w:rsidRPr="000824A5">
              <w:rPr>
                <w:rFonts w:cs="Verdana"/>
                <w:bCs/>
                <w:iCs/>
                <w:color w:val="auto"/>
                <w:sz w:val="16"/>
                <w:szCs w:val="16"/>
                <w:lang w:val="es-ES"/>
              </w:rPr>
              <w:t xml:space="preserve"> información institucional </w:t>
            </w:r>
            <w:r w:rsidRPr="000824A5">
              <w:rPr>
                <w:rFonts w:cs="Verdana"/>
                <w:bCs/>
                <w:iCs/>
                <w:color w:val="auto"/>
                <w:sz w:val="16"/>
                <w:szCs w:val="16"/>
                <w:lang w:val="es-ES"/>
              </w:rPr>
              <w:t>en el</w:t>
            </w:r>
            <w:r w:rsidR="00D36802" w:rsidRPr="000824A5">
              <w:rPr>
                <w:rFonts w:cs="Verdana"/>
                <w:bCs/>
                <w:iCs/>
                <w:color w:val="auto"/>
                <w:sz w:val="16"/>
                <w:szCs w:val="16"/>
                <w:lang w:val="es-ES"/>
              </w:rPr>
              <w:t xml:space="preserve"> Portal de Transparencia, a</w:t>
            </w:r>
            <w:r w:rsidRPr="000824A5">
              <w:rPr>
                <w:rFonts w:cs="Verdana"/>
                <w:bCs/>
                <w:iCs/>
                <w:color w:val="auto"/>
                <w:sz w:val="16"/>
                <w:szCs w:val="16"/>
                <w:lang w:val="es-ES"/>
              </w:rPr>
              <w:t>l</w:t>
            </w:r>
            <w:r w:rsidR="00D36802" w:rsidRPr="000824A5">
              <w:rPr>
                <w:rFonts w:cs="Verdana"/>
                <w:bCs/>
                <w:iCs/>
                <w:color w:val="auto"/>
                <w:sz w:val="16"/>
                <w:szCs w:val="16"/>
                <w:lang w:val="es-ES"/>
              </w:rPr>
              <w:t xml:space="preserve"> que se p</w:t>
            </w:r>
            <w:r w:rsidRPr="000824A5">
              <w:rPr>
                <w:rFonts w:cs="Verdana"/>
                <w:bCs/>
                <w:iCs/>
                <w:color w:val="auto"/>
                <w:sz w:val="16"/>
                <w:szCs w:val="16"/>
                <w:lang w:val="es-ES"/>
              </w:rPr>
              <w:t>ue</w:t>
            </w:r>
            <w:r w:rsidR="00D36802" w:rsidRPr="000824A5">
              <w:rPr>
                <w:rFonts w:cs="Verdana"/>
                <w:bCs/>
                <w:iCs/>
                <w:color w:val="auto"/>
                <w:sz w:val="16"/>
                <w:szCs w:val="16"/>
                <w:lang w:val="es-ES"/>
              </w:rPr>
              <w:t xml:space="preserve">de acceder directamente </w:t>
            </w:r>
            <w:r w:rsidRPr="000824A5">
              <w:rPr>
                <w:rFonts w:cs="Verdana"/>
                <w:bCs/>
                <w:iCs/>
                <w:color w:val="auto"/>
                <w:sz w:val="16"/>
                <w:szCs w:val="16"/>
                <w:lang w:val="es-ES"/>
              </w:rPr>
              <w:t>y</w:t>
            </w:r>
            <w:r w:rsidR="00D36802" w:rsidRPr="000824A5">
              <w:rPr>
                <w:rFonts w:cs="Verdana"/>
                <w:bCs/>
                <w:iCs/>
                <w:color w:val="auto"/>
                <w:sz w:val="16"/>
                <w:szCs w:val="16"/>
                <w:lang w:val="es-ES"/>
              </w:rPr>
              <w:t xml:space="preserve"> en ab</w:t>
            </w:r>
            <w:r w:rsidRPr="000824A5">
              <w:rPr>
                <w:rFonts w:cs="Verdana"/>
                <w:bCs/>
                <w:iCs/>
                <w:color w:val="auto"/>
                <w:sz w:val="16"/>
                <w:szCs w:val="16"/>
                <w:lang w:val="es-ES"/>
              </w:rPr>
              <w:t>i</w:t>
            </w:r>
            <w:r w:rsidR="00D36802" w:rsidRPr="000824A5">
              <w:rPr>
                <w:rFonts w:cs="Verdana"/>
                <w:bCs/>
                <w:iCs/>
                <w:color w:val="auto"/>
                <w:sz w:val="16"/>
                <w:szCs w:val="16"/>
                <w:lang w:val="es-ES"/>
              </w:rPr>
              <w:t>erto desde s</w:t>
            </w:r>
            <w:r w:rsidRPr="000824A5">
              <w:rPr>
                <w:rFonts w:cs="Verdana"/>
                <w:bCs/>
                <w:iCs/>
                <w:color w:val="auto"/>
                <w:sz w:val="16"/>
                <w:szCs w:val="16"/>
                <w:lang w:val="es-ES"/>
              </w:rPr>
              <w:t>u</w:t>
            </w:r>
            <w:r w:rsidR="00D36802" w:rsidRPr="000824A5">
              <w:rPr>
                <w:rFonts w:cs="Verdana"/>
                <w:bCs/>
                <w:iCs/>
                <w:color w:val="auto"/>
                <w:sz w:val="16"/>
                <w:szCs w:val="16"/>
                <w:lang w:val="es-ES"/>
              </w:rPr>
              <w:t xml:space="preserve"> web principal, </w:t>
            </w:r>
            <w:r w:rsidRPr="000824A5">
              <w:rPr>
                <w:rFonts w:cs="Verdana"/>
                <w:bCs/>
                <w:iCs/>
                <w:color w:val="auto"/>
                <w:sz w:val="16"/>
                <w:szCs w:val="16"/>
                <w:lang w:val="es-ES"/>
              </w:rPr>
              <w:t>en el enlace</w:t>
            </w:r>
            <w:r w:rsidR="00D36802" w:rsidRPr="000824A5">
              <w:rPr>
                <w:rFonts w:cs="Verdana"/>
                <w:bCs/>
                <w:iCs/>
                <w:color w:val="auto"/>
                <w:sz w:val="16"/>
                <w:szCs w:val="16"/>
                <w:lang w:val="es-ES"/>
              </w:rPr>
              <w:t xml:space="preserve"> </w:t>
            </w:r>
            <w:hyperlink r:id="rId56" w:history="1">
              <w:r w:rsidR="00D36802" w:rsidRPr="000824A5">
                <w:rPr>
                  <w:rStyle w:val="Hipervnculo"/>
                  <w:rFonts w:cs="Verdana"/>
                  <w:bCs/>
                  <w:iCs/>
                  <w:sz w:val="16"/>
                  <w:szCs w:val="16"/>
                  <w:lang w:val="es-ES"/>
                </w:rPr>
                <w:t>https://seix.uvigo.es/uv/web/transparencia/</w:t>
              </w:r>
            </w:hyperlink>
            <w:r w:rsidR="00D36802" w:rsidRPr="000824A5">
              <w:rPr>
                <w:rFonts w:cs="Verdana"/>
                <w:bCs/>
                <w:iCs/>
                <w:color w:val="auto"/>
                <w:sz w:val="16"/>
                <w:szCs w:val="16"/>
                <w:lang w:val="es-ES"/>
              </w:rPr>
              <w:t>. Este portal garant</w:t>
            </w:r>
            <w:r w:rsidRPr="000824A5">
              <w:rPr>
                <w:rFonts w:cs="Verdana"/>
                <w:bCs/>
                <w:iCs/>
                <w:color w:val="auto"/>
                <w:sz w:val="16"/>
                <w:szCs w:val="16"/>
                <w:lang w:val="es-ES"/>
              </w:rPr>
              <w:t>iza</w:t>
            </w:r>
            <w:r w:rsidR="00D36802" w:rsidRPr="000824A5">
              <w:rPr>
                <w:rFonts w:cs="Verdana"/>
                <w:bCs/>
                <w:iCs/>
                <w:color w:val="auto"/>
                <w:sz w:val="16"/>
                <w:szCs w:val="16"/>
                <w:lang w:val="es-ES"/>
              </w:rPr>
              <w:t xml:space="preserve"> un fácil acceso </w:t>
            </w:r>
            <w:r w:rsidRPr="000824A5">
              <w:rPr>
                <w:rFonts w:cs="Verdana"/>
                <w:bCs/>
                <w:iCs/>
                <w:color w:val="auto"/>
                <w:sz w:val="16"/>
                <w:szCs w:val="16"/>
                <w:lang w:val="es-ES"/>
              </w:rPr>
              <w:t>a la</w:t>
            </w:r>
            <w:r w:rsidR="00D36802" w:rsidRPr="000824A5">
              <w:rPr>
                <w:rFonts w:cs="Verdana"/>
                <w:bCs/>
                <w:iCs/>
                <w:color w:val="auto"/>
                <w:sz w:val="16"/>
                <w:szCs w:val="16"/>
                <w:lang w:val="es-ES"/>
              </w:rPr>
              <w:t xml:space="preserve"> información específica d</w:t>
            </w:r>
            <w:r w:rsidRPr="000824A5">
              <w:rPr>
                <w:rFonts w:cs="Verdana"/>
                <w:bCs/>
                <w:iCs/>
                <w:color w:val="auto"/>
                <w:sz w:val="16"/>
                <w:szCs w:val="16"/>
                <w:lang w:val="es-ES"/>
              </w:rPr>
              <w:t>e l</w:t>
            </w:r>
            <w:r w:rsidR="00D36802" w:rsidRPr="000824A5">
              <w:rPr>
                <w:rFonts w:cs="Verdana"/>
                <w:bCs/>
                <w:iCs/>
                <w:color w:val="auto"/>
                <w:sz w:val="16"/>
                <w:szCs w:val="16"/>
                <w:lang w:val="es-ES"/>
              </w:rPr>
              <w:t>os resultados d</w:t>
            </w:r>
            <w:r w:rsidRPr="000824A5">
              <w:rPr>
                <w:rFonts w:cs="Verdana"/>
                <w:bCs/>
                <w:iCs/>
                <w:color w:val="auto"/>
                <w:sz w:val="16"/>
                <w:szCs w:val="16"/>
                <w:lang w:val="es-ES"/>
              </w:rPr>
              <w:t>e l</w:t>
            </w:r>
            <w:r w:rsidR="00D36802" w:rsidRPr="000824A5">
              <w:rPr>
                <w:rFonts w:cs="Verdana"/>
                <w:bCs/>
                <w:iCs/>
                <w:color w:val="auto"/>
                <w:sz w:val="16"/>
                <w:szCs w:val="16"/>
                <w:lang w:val="es-ES"/>
              </w:rPr>
              <w:t>os indicadores d</w:t>
            </w:r>
            <w:r w:rsidRPr="000824A5">
              <w:rPr>
                <w:rFonts w:cs="Verdana"/>
                <w:bCs/>
                <w:iCs/>
                <w:color w:val="auto"/>
                <w:sz w:val="16"/>
                <w:szCs w:val="16"/>
                <w:lang w:val="es-ES"/>
              </w:rPr>
              <w:t>e l</w:t>
            </w:r>
            <w:r w:rsidR="00D36802" w:rsidRPr="000824A5">
              <w:rPr>
                <w:rFonts w:cs="Verdana"/>
                <w:bCs/>
                <w:iCs/>
                <w:color w:val="auto"/>
                <w:sz w:val="16"/>
                <w:szCs w:val="16"/>
                <w:lang w:val="es-ES"/>
              </w:rPr>
              <w:t>os programas de calidad d</w:t>
            </w:r>
            <w:r w:rsidR="000824A5" w:rsidRPr="000824A5">
              <w:rPr>
                <w:rFonts w:cs="Verdana"/>
                <w:bCs/>
                <w:iCs/>
                <w:color w:val="auto"/>
                <w:sz w:val="16"/>
                <w:szCs w:val="16"/>
                <w:lang w:val="es-ES"/>
              </w:rPr>
              <w:t>e l</w:t>
            </w:r>
            <w:r w:rsidR="00D36802" w:rsidRPr="000824A5">
              <w:rPr>
                <w:rFonts w:cs="Verdana"/>
                <w:bCs/>
                <w:iCs/>
                <w:color w:val="auto"/>
                <w:sz w:val="16"/>
                <w:szCs w:val="16"/>
                <w:lang w:val="es-ES"/>
              </w:rPr>
              <w:t>a titulación, dispo</w:t>
            </w:r>
            <w:r w:rsidR="000824A5" w:rsidRPr="000824A5">
              <w:rPr>
                <w:rFonts w:cs="Verdana"/>
                <w:bCs/>
                <w:iCs/>
                <w:color w:val="auto"/>
                <w:sz w:val="16"/>
                <w:szCs w:val="16"/>
                <w:lang w:val="es-ES"/>
              </w:rPr>
              <w:t>n</w:t>
            </w:r>
            <w:r w:rsidR="00D36802" w:rsidRPr="000824A5">
              <w:rPr>
                <w:rFonts w:cs="Verdana"/>
                <w:bCs/>
                <w:iCs/>
                <w:color w:val="auto"/>
                <w:sz w:val="16"/>
                <w:szCs w:val="16"/>
                <w:lang w:val="es-ES"/>
              </w:rPr>
              <w:t xml:space="preserve">ible </w:t>
            </w:r>
            <w:r w:rsidR="000824A5" w:rsidRPr="000824A5">
              <w:rPr>
                <w:rFonts w:cs="Verdana"/>
                <w:bCs/>
                <w:iCs/>
                <w:color w:val="auto"/>
                <w:sz w:val="16"/>
                <w:szCs w:val="16"/>
                <w:lang w:val="es-ES"/>
              </w:rPr>
              <w:t>en el</w:t>
            </w:r>
            <w:r w:rsidR="00D36802" w:rsidRPr="000824A5">
              <w:rPr>
                <w:rFonts w:cs="Verdana"/>
                <w:bCs/>
                <w:iCs/>
                <w:color w:val="auto"/>
                <w:sz w:val="16"/>
                <w:szCs w:val="16"/>
                <w:lang w:val="es-ES"/>
              </w:rPr>
              <w:t xml:space="preserve"> Portal de Transparencia / UVigo en cifras, </w:t>
            </w:r>
            <w:r w:rsidR="000824A5" w:rsidRPr="000824A5">
              <w:rPr>
                <w:rFonts w:cs="Verdana"/>
                <w:bCs/>
                <w:iCs/>
                <w:color w:val="auto"/>
                <w:sz w:val="16"/>
                <w:szCs w:val="16"/>
                <w:lang w:val="es-ES"/>
              </w:rPr>
              <w:t>en el enlace</w:t>
            </w:r>
            <w:r w:rsidR="00D36802" w:rsidRPr="000824A5">
              <w:rPr>
                <w:rFonts w:cs="Verdana"/>
                <w:bCs/>
                <w:iCs/>
                <w:color w:val="auto"/>
                <w:sz w:val="16"/>
                <w:szCs w:val="16"/>
                <w:lang w:val="es-ES"/>
              </w:rPr>
              <w:t xml:space="preserve"> </w:t>
            </w:r>
            <w:hyperlink r:id="rId57" w:history="1">
              <w:r w:rsidR="00D36802" w:rsidRPr="000824A5">
                <w:rPr>
                  <w:rStyle w:val="Hipervnculo"/>
                  <w:rFonts w:cs="Verdana"/>
                  <w:bCs/>
                  <w:iCs/>
                  <w:sz w:val="16"/>
                  <w:szCs w:val="16"/>
                  <w:lang w:val="es-ES"/>
                </w:rPr>
                <w:t>https://seix.uvigo.es/uv/web/transparencia/grupo/5</w:t>
              </w:r>
            </w:hyperlink>
          </w:p>
          <w:p w14:paraId="62B481AA" w14:textId="498E2648" w:rsidR="0048565D" w:rsidRPr="00A94FB2" w:rsidRDefault="0048565D" w:rsidP="00300370">
            <w:pPr>
              <w:spacing w:line="360" w:lineRule="auto"/>
              <w:jc w:val="both"/>
              <w:rPr>
                <w:rFonts w:cs="Verdana"/>
                <w:bCs/>
                <w:i/>
                <w:iCs/>
                <w:color w:val="auto"/>
                <w:sz w:val="16"/>
                <w:szCs w:val="16"/>
              </w:rPr>
            </w:pPr>
          </w:p>
        </w:tc>
      </w:tr>
      <w:tr w:rsidR="009A0B26" w:rsidRPr="00FE1213"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Default="009A0B26" w:rsidP="009A0B26">
            <w:pPr>
              <w:spacing w:line="360" w:lineRule="auto"/>
              <w:jc w:val="both"/>
              <w:rPr>
                <w:rFonts w:cs="Verdana"/>
                <w:b/>
                <w:bCs/>
                <w:iCs/>
                <w:color w:val="auto"/>
                <w:sz w:val="16"/>
                <w:szCs w:val="16"/>
              </w:rPr>
            </w:pPr>
          </w:p>
          <w:p w14:paraId="46E313D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107CF36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Evidencias:</w:t>
            </w:r>
          </w:p>
          <w:p w14:paraId="24927728" w14:textId="77777777" w:rsidR="009E18D2" w:rsidRDefault="009E18D2" w:rsidP="009A0B26">
            <w:pPr>
              <w:spacing w:after="240"/>
              <w:jc w:val="both"/>
              <w:rPr>
                <w:rFonts w:cs="Arial"/>
                <w:color w:val="auto"/>
                <w:sz w:val="16"/>
                <w:szCs w:val="16"/>
                <w:lang w:eastAsia="gl-ES"/>
              </w:rPr>
            </w:pPr>
            <w:r w:rsidRPr="009E18D2">
              <w:rPr>
                <w:rFonts w:cs="Arial"/>
                <w:color w:val="auto"/>
                <w:sz w:val="16"/>
                <w:szCs w:val="16"/>
                <w:lang w:eastAsia="gl-ES"/>
              </w:rPr>
              <w:t xml:space="preserve">EPD11: Web da institución/programa </w:t>
            </w:r>
          </w:p>
          <w:p w14:paraId="21F210FA" w14:textId="77777777" w:rsidR="009A0B26" w:rsidRPr="009E18D2" w:rsidRDefault="009E18D2" w:rsidP="009E18D2">
            <w:pPr>
              <w:spacing w:after="240"/>
              <w:jc w:val="both"/>
              <w:rPr>
                <w:rFonts w:cs="Arial"/>
                <w:color w:val="auto"/>
                <w:sz w:val="16"/>
                <w:szCs w:val="16"/>
                <w:lang w:eastAsia="gl-ES"/>
              </w:rPr>
            </w:pPr>
            <w:r w:rsidRPr="009E18D2">
              <w:rPr>
                <w:rFonts w:cs="Arial"/>
                <w:color w:val="auto"/>
                <w:sz w:val="16"/>
                <w:szCs w:val="16"/>
                <w:lang w:eastAsia="gl-ES"/>
              </w:rPr>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14:paraId="3B46A8F7" w14:textId="77777777" w:rsidR="002E1611" w:rsidRDefault="002E1611" w:rsidP="002E1611">
      <w:pPr>
        <w:rPr>
          <w:color w:val="auto"/>
        </w:rPr>
      </w:pPr>
    </w:p>
    <w:p w14:paraId="20CCCDF8" w14:textId="77777777" w:rsidR="002E1611" w:rsidRPr="00FE1213"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7339D7" w:rsidRDefault="002E1611" w:rsidP="001529EC">
            <w:pPr>
              <w:spacing w:line="360" w:lineRule="auto"/>
              <w:jc w:val="both"/>
              <w:rPr>
                <w:b/>
                <w:color w:val="auto"/>
              </w:rPr>
            </w:pPr>
            <w:r w:rsidRPr="007339D7">
              <w:rPr>
                <w:b/>
                <w:color w:val="auto"/>
              </w:rPr>
              <w:t>DIMENSIÓN 1. A XESTIÓN DO PROGRAMA</w:t>
            </w:r>
          </w:p>
        </w:tc>
      </w:tr>
      <w:tr w:rsidR="002E1611" w:rsidRPr="00FE1213"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FE1213" w:rsidRDefault="002E1611" w:rsidP="001529EC">
            <w:pPr>
              <w:spacing w:line="360" w:lineRule="auto"/>
              <w:jc w:val="both"/>
              <w:rPr>
                <w:rFonts w:cs="Verdana"/>
                <w:b/>
                <w:bCs/>
                <w:iCs/>
                <w:color w:val="auto"/>
                <w:sz w:val="16"/>
                <w:szCs w:val="16"/>
              </w:rPr>
            </w:pPr>
            <w:r w:rsidRPr="00FE1213">
              <w:rPr>
                <w:rFonts w:cs="Verdana"/>
                <w:b/>
                <w:bCs/>
                <w:iCs/>
                <w:color w:val="auto"/>
                <w:sz w:val="16"/>
                <w:szCs w:val="16"/>
              </w:rPr>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002E1611" w:rsidRPr="00FE1213"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002E1611" w:rsidRPr="00FE1213"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218EF85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4DA18BF"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14:paraId="3DF40385"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14:paraId="5537DEA1"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plans de mellora recollen as recomendacións dos diferentes informes derivados do proceso de verificación, modificación, seguimen</w:t>
            </w:r>
            <w:r>
              <w:rPr>
                <w:color w:val="auto"/>
                <w:sz w:val="16"/>
                <w:szCs w:val="16"/>
              </w:rPr>
              <w:t>to e renovación da acreditación.</w:t>
            </w:r>
          </w:p>
        </w:tc>
      </w:tr>
      <w:tr w:rsidR="002E1611" w:rsidRPr="00FE1213"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15E660C"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D7DA5F6" w14:textId="77777777" w:rsidR="00D36802" w:rsidRPr="00FE1213" w:rsidRDefault="00D36802" w:rsidP="00D36802">
            <w:pPr>
              <w:jc w:val="both"/>
              <w:rPr>
                <w:color w:val="auto"/>
                <w:sz w:val="16"/>
                <w:szCs w:val="16"/>
              </w:rPr>
            </w:pPr>
          </w:p>
          <w:p w14:paraId="3854B2C6" w14:textId="12200147" w:rsidR="00D36802" w:rsidRDefault="00655A95" w:rsidP="00D36802">
            <w:pPr>
              <w:spacing w:line="360" w:lineRule="auto"/>
              <w:jc w:val="both"/>
              <w:rPr>
                <w:rFonts w:cs="Verdana"/>
                <w:bCs/>
                <w:iCs/>
                <w:color w:val="auto"/>
                <w:sz w:val="16"/>
                <w:szCs w:val="16"/>
                <w:u w:val="single"/>
              </w:rPr>
            </w:pPr>
            <w:r>
              <w:rPr>
                <w:rFonts w:cs="Verdana"/>
                <w:bCs/>
                <w:iCs/>
                <w:color w:val="auto"/>
                <w:sz w:val="16"/>
                <w:szCs w:val="16"/>
                <w:u w:val="single"/>
              </w:rPr>
              <w:t>Aspectos xerais do SGC (</w:t>
            </w:r>
            <w:r w:rsidR="00D36802" w:rsidRPr="00557C2A">
              <w:rPr>
                <w:rFonts w:cs="Verdana"/>
                <w:bCs/>
                <w:iCs/>
                <w:color w:val="auto"/>
                <w:sz w:val="16"/>
                <w:szCs w:val="16"/>
                <w:u w:val="single"/>
              </w:rPr>
              <w:t xml:space="preserve">Deseño </w:t>
            </w:r>
            <w:r w:rsidR="00D36802">
              <w:rPr>
                <w:rFonts w:cs="Verdana"/>
                <w:bCs/>
                <w:iCs/>
                <w:color w:val="auto"/>
                <w:sz w:val="16"/>
                <w:szCs w:val="16"/>
                <w:u w:val="single"/>
              </w:rPr>
              <w:t>e desenvolvemento</w:t>
            </w:r>
            <w:r>
              <w:rPr>
                <w:rFonts w:cs="Verdana"/>
                <w:bCs/>
                <w:iCs/>
                <w:color w:val="auto"/>
                <w:sz w:val="16"/>
                <w:szCs w:val="16"/>
                <w:u w:val="single"/>
              </w:rPr>
              <w:t>)</w:t>
            </w:r>
            <w:r w:rsidR="00D36802" w:rsidRPr="00557C2A">
              <w:rPr>
                <w:rFonts w:cs="Verdana"/>
                <w:bCs/>
                <w:iCs/>
                <w:color w:val="auto"/>
                <w:sz w:val="16"/>
                <w:szCs w:val="16"/>
                <w:u w:val="single"/>
              </w:rPr>
              <w:t>:</w:t>
            </w:r>
          </w:p>
          <w:p w14:paraId="6193B012" w14:textId="77777777" w:rsidR="00A8306A" w:rsidRDefault="00A8306A" w:rsidP="00A8306A">
            <w:pPr>
              <w:spacing w:line="360" w:lineRule="auto"/>
              <w:rPr>
                <w:rFonts w:cs="Verdana"/>
                <w:bCs/>
                <w:iCs/>
                <w:color w:val="auto"/>
                <w:sz w:val="16"/>
                <w:szCs w:val="16"/>
              </w:rPr>
            </w:pPr>
            <w:r w:rsidRPr="00A8306A">
              <w:rPr>
                <w:rFonts w:cs="Verdana"/>
                <w:bCs/>
                <w:iCs/>
                <w:color w:val="auto"/>
                <w:sz w:val="16"/>
                <w:szCs w:val="16"/>
              </w:rPr>
              <w:t>A información do Sistema de Garantía de Calidade (SGC) da EIDO da Universidade de Vigo está dispoñible na</w:t>
            </w:r>
            <w:r>
              <w:rPr>
                <w:rFonts w:cs="Verdana"/>
                <w:bCs/>
                <w:iCs/>
                <w:color w:val="auto"/>
                <w:sz w:val="16"/>
                <w:szCs w:val="16"/>
              </w:rPr>
              <w:t xml:space="preserve"> </w:t>
            </w:r>
            <w:r w:rsidRPr="00A8306A">
              <w:rPr>
                <w:rFonts w:cs="Verdana"/>
                <w:bCs/>
                <w:iCs/>
                <w:color w:val="auto"/>
                <w:sz w:val="16"/>
                <w:szCs w:val="16"/>
              </w:rPr>
              <w:t>ligazón</w:t>
            </w:r>
          </w:p>
          <w:p w14:paraId="42322E46" w14:textId="02E041B2" w:rsidR="00530F1E" w:rsidRDefault="005E0D1F" w:rsidP="00A8306A">
            <w:pPr>
              <w:spacing w:line="360" w:lineRule="auto"/>
              <w:rPr>
                <w:rFonts w:cs="Verdana"/>
                <w:bCs/>
                <w:iCs/>
                <w:color w:val="auto"/>
                <w:sz w:val="16"/>
                <w:szCs w:val="16"/>
              </w:rPr>
            </w:pPr>
            <w:hyperlink r:id="rId58" w:history="1">
              <w:r w:rsidRPr="00DE2027">
                <w:rPr>
                  <w:rStyle w:val="Hipervnculo"/>
                  <w:rFonts w:cs="Verdana"/>
                  <w:bCs/>
                  <w:iCs/>
                  <w:sz w:val="16"/>
                  <w:szCs w:val="16"/>
                </w:rPr>
                <w:t>https://www.uvigo.gal/es/estudiar/organizacion-academica/eido-escuela-internacional-doctorado/calidad</w:t>
              </w:r>
            </w:hyperlink>
            <w:r w:rsidR="00530F1E">
              <w:rPr>
                <w:rFonts w:cs="Verdana"/>
                <w:bCs/>
                <w:iCs/>
                <w:color w:val="auto"/>
                <w:sz w:val="16"/>
                <w:szCs w:val="16"/>
              </w:rPr>
              <w:t xml:space="preserve"> </w:t>
            </w:r>
          </w:p>
          <w:p w14:paraId="5053D99F" w14:textId="77777777" w:rsidR="00A8306A" w:rsidRDefault="00A8306A" w:rsidP="00A8306A">
            <w:pPr>
              <w:spacing w:line="360" w:lineRule="auto"/>
              <w:rPr>
                <w:rFonts w:cs="Verdana"/>
                <w:bCs/>
                <w:iCs/>
                <w:color w:val="auto"/>
                <w:sz w:val="16"/>
                <w:szCs w:val="16"/>
              </w:rPr>
            </w:pPr>
          </w:p>
          <w:p w14:paraId="66D76A09" w14:textId="55167640" w:rsidR="00F77100" w:rsidRDefault="00F77100" w:rsidP="00F77100">
            <w:pPr>
              <w:spacing w:line="360" w:lineRule="auto"/>
              <w:jc w:val="both"/>
              <w:rPr>
                <w:rFonts w:cs="Verdana"/>
                <w:bCs/>
                <w:iCs/>
                <w:color w:val="auto"/>
                <w:sz w:val="16"/>
                <w:szCs w:val="16"/>
              </w:rPr>
            </w:pPr>
            <w:r w:rsidRPr="00F77100">
              <w:rPr>
                <w:rFonts w:cs="Verdana"/>
                <w:bCs/>
                <w:iCs/>
                <w:color w:val="auto"/>
                <w:sz w:val="16"/>
                <w:szCs w:val="16"/>
              </w:rPr>
              <w:t xml:space="preserve">Aínda que o SGC que se aplica ao PD é o da UVigo, a UDC conta co seu Sistema de Garantía de Calidade, dispoñible na ligazón: </w:t>
            </w:r>
            <w:hyperlink r:id="rId59" w:history="1">
              <w:r w:rsidRPr="00DE2027">
                <w:rPr>
                  <w:rStyle w:val="Hipervnculo"/>
                  <w:rFonts w:cs="Verdana"/>
                  <w:bCs/>
                  <w:iCs/>
                  <w:sz w:val="16"/>
                  <w:szCs w:val="16"/>
                </w:rPr>
                <w:t>https://www.udc.es/gl/utc/sgc/informacion_SGIC/index.html</w:t>
              </w:r>
            </w:hyperlink>
            <w:r>
              <w:rPr>
                <w:rFonts w:cs="Verdana"/>
                <w:bCs/>
                <w:iCs/>
                <w:color w:val="auto"/>
                <w:sz w:val="16"/>
                <w:szCs w:val="16"/>
              </w:rPr>
              <w:t xml:space="preserve"> </w:t>
            </w:r>
          </w:p>
          <w:p w14:paraId="6DF28E02" w14:textId="77777777" w:rsidR="00F77100" w:rsidRDefault="00F77100" w:rsidP="00A8306A">
            <w:pPr>
              <w:spacing w:line="360" w:lineRule="auto"/>
              <w:rPr>
                <w:rFonts w:cs="Verdana"/>
                <w:bCs/>
                <w:iCs/>
                <w:color w:val="auto"/>
                <w:sz w:val="16"/>
                <w:szCs w:val="16"/>
              </w:rPr>
            </w:pPr>
          </w:p>
          <w:p w14:paraId="7D3050C1" w14:textId="77777777" w:rsidR="00A8306A" w:rsidRPr="00A8306A"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SGC de doutoramento da EIDO é un sistema centralizado e institucional, isto é, xeneral de toda a Universidade de Vigo para o ciclo de doutoramento, ao que están adscritos todos os programas de doutoramento da universidade, dirixido e xestionado desde a Dirección da EIDO, en colaboración con outros servizos de soporte (Área de Calidade, Servizo de Xestión de Estudos de Posgrao). O seu deseño está </w:t>
            </w:r>
            <w:r w:rsidRPr="00A8306A">
              <w:rPr>
                <w:rFonts w:cs="Verdana"/>
                <w:bCs/>
                <w:iCs/>
                <w:color w:val="auto"/>
                <w:sz w:val="16"/>
                <w:szCs w:val="16"/>
              </w:rPr>
              <w:lastRenderedPageBreak/>
              <w:t xml:space="preserve">certificado desde xullo de 2019, momento no que recibiu informe favorable da axencia de calidade competente (Axencia para a Calidade do Sistema Universitario de Galicia, ACSUG). </w:t>
            </w:r>
          </w:p>
          <w:p w14:paraId="4196E9F5" w14:textId="77777777" w:rsidR="00A8306A" w:rsidRPr="00A8306A" w:rsidRDefault="00A8306A" w:rsidP="00A8306A">
            <w:pPr>
              <w:spacing w:line="360" w:lineRule="auto"/>
              <w:jc w:val="both"/>
              <w:rPr>
                <w:rFonts w:cs="Verdana"/>
                <w:bCs/>
                <w:iCs/>
                <w:color w:val="auto"/>
                <w:sz w:val="16"/>
                <w:szCs w:val="16"/>
              </w:rPr>
            </w:pPr>
          </w:p>
          <w:p w14:paraId="55CF1212" w14:textId="3C08CD07" w:rsidR="00D36802"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w:t>
            </w:r>
            <w:hyperlink r:id="rId60" w:history="1">
              <w:r w:rsidRPr="00D525D7">
                <w:rPr>
                  <w:rStyle w:val="Hipervnculo"/>
                  <w:rFonts w:cs="Verdana"/>
                  <w:bCs/>
                  <w:iCs/>
                  <w:sz w:val="16"/>
                  <w:szCs w:val="16"/>
                  <w:lang w:val="pt-PT"/>
                </w:rPr>
                <w:t>Manual de Calida</w:t>
              </w:r>
              <w:r w:rsidR="007F46FE" w:rsidRPr="00D525D7">
                <w:rPr>
                  <w:rStyle w:val="Hipervnculo"/>
                  <w:rFonts w:cs="Verdana"/>
                  <w:bCs/>
                  <w:iCs/>
                  <w:sz w:val="16"/>
                  <w:szCs w:val="16"/>
                  <w:lang w:val="pt-PT"/>
                </w:rPr>
                <w:t>de</w:t>
              </w:r>
            </w:hyperlink>
            <w:r>
              <w:rPr>
                <w:rFonts w:cs="Verdana"/>
                <w:bCs/>
                <w:iCs/>
                <w:color w:val="auto"/>
                <w:sz w:val="16"/>
                <w:szCs w:val="16"/>
              </w:rPr>
              <w:t xml:space="preserve"> </w:t>
            </w:r>
            <w:r w:rsidRPr="00A8306A">
              <w:rPr>
                <w:rFonts w:cs="Verdana"/>
                <w:bCs/>
                <w:iCs/>
                <w:color w:val="auto"/>
                <w:sz w:val="16"/>
                <w:szCs w:val="16"/>
              </w:rPr>
              <w:t xml:space="preserve">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14:paraId="4B64F8C7" w14:textId="6BB18E2F" w:rsidR="00A8306A" w:rsidRDefault="00A8306A" w:rsidP="00A8306A">
            <w:pPr>
              <w:spacing w:line="360" w:lineRule="auto"/>
              <w:jc w:val="both"/>
              <w:rPr>
                <w:rFonts w:cs="Verdana"/>
                <w:bCs/>
                <w:iCs/>
                <w:color w:val="auto"/>
                <w:sz w:val="16"/>
                <w:szCs w:val="16"/>
              </w:rPr>
            </w:pPr>
          </w:p>
          <w:p w14:paraId="03E99190" w14:textId="662F3570" w:rsidR="00655A95" w:rsidRPr="00655A95" w:rsidRDefault="00655A95" w:rsidP="00535DA5">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deseño 2017-2020</w:t>
            </w:r>
            <w:r w:rsidR="00535DA5">
              <w:rPr>
                <w:rFonts w:cs="Verdana"/>
                <w:bCs/>
                <w:iCs/>
                <w:color w:val="auto"/>
                <w:sz w:val="16"/>
                <w:szCs w:val="16"/>
              </w:rPr>
              <w:t>:</w:t>
            </w:r>
            <w:r w:rsidRPr="00655A95">
              <w:rPr>
                <w:rFonts w:cs="Verdana"/>
                <w:bCs/>
                <w:iCs/>
                <w:color w:val="auto"/>
                <w:sz w:val="16"/>
                <w:szCs w:val="16"/>
              </w:rPr>
              <w:t xml:space="preserve"> Elaboración e aprobación da documentaci</w:t>
            </w:r>
            <w:r w:rsidR="00535DA5">
              <w:rPr>
                <w:rFonts w:cs="Verdana"/>
                <w:bCs/>
                <w:iCs/>
                <w:color w:val="auto"/>
                <w:sz w:val="16"/>
                <w:szCs w:val="16"/>
              </w:rPr>
              <w:t>ón</w:t>
            </w:r>
          </w:p>
          <w:p w14:paraId="03F5193B" w14:textId="31A9BBED"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do SGC comezou a finais do ano 2016, con reunións entre as outras dúas universidades do SUG (USC e UdC) co obxecto de trazar liñas xerais comúns sobre a identificación e a organización dos procesos de funcionamento do ciclo de doutoramento</w:t>
            </w:r>
            <w:r w:rsidR="00E32F43">
              <w:rPr>
                <w:rFonts w:cs="Verdana"/>
                <w:bCs/>
                <w:iCs/>
                <w:color w:val="auto"/>
                <w:sz w:val="16"/>
                <w:szCs w:val="16"/>
              </w:rPr>
              <w:t xml:space="preserve">. </w:t>
            </w:r>
            <w:r w:rsidR="00E32F43" w:rsidRPr="00E32F43">
              <w:rPr>
                <w:rFonts w:cs="Verdana"/>
                <w:bCs/>
                <w:iCs/>
                <w:color w:val="auto"/>
                <w:sz w:val="16"/>
                <w:szCs w:val="16"/>
              </w:rPr>
              <w:t xml:space="preserve">O deseño do SGC desenvolveuse, formalmente, ao longo dos anos 2017 e 2018, seguindo as directrices do Programa FIDES-AUDIT (ACSUG). </w:t>
            </w:r>
            <w:r w:rsidR="00E32F43">
              <w:rPr>
                <w:rFonts w:cs="Verdana"/>
                <w:bCs/>
                <w:iCs/>
                <w:color w:val="auto"/>
                <w:sz w:val="16"/>
                <w:szCs w:val="16"/>
              </w:rPr>
              <w:t>A</w:t>
            </w:r>
            <w:r>
              <w:rPr>
                <w:rFonts w:cs="Verdana"/>
                <w:bCs/>
                <w:iCs/>
                <w:color w:val="auto"/>
                <w:sz w:val="16"/>
                <w:szCs w:val="16"/>
              </w:rPr>
              <w:t xml:space="preserve"> UVigo constituíu un grupo de traballo arredor da Eido (dirección da Eido, secretario académico da Eido, Área de Calidade, xefe do Servizo de Estudos de Posgrao) que mantén</w:t>
            </w:r>
            <w:r w:rsidR="00E32F43">
              <w:rPr>
                <w:rFonts w:cs="Verdana"/>
                <w:bCs/>
                <w:iCs/>
                <w:color w:val="auto"/>
                <w:sz w:val="16"/>
                <w:szCs w:val="16"/>
              </w:rPr>
              <w:t>, ata o de agora,</w:t>
            </w:r>
            <w:r>
              <w:rPr>
                <w:rFonts w:cs="Verdana"/>
                <w:bCs/>
                <w:iCs/>
                <w:color w:val="auto"/>
                <w:sz w:val="16"/>
                <w:szCs w:val="16"/>
              </w:rPr>
              <w:t xml:space="preserve"> reunións periódicas desde comezos de 2017 para desenvolver </w:t>
            </w:r>
            <w:r w:rsidR="00E32F43">
              <w:rPr>
                <w:rFonts w:cs="Verdana"/>
                <w:bCs/>
                <w:iCs/>
                <w:color w:val="auto"/>
                <w:sz w:val="16"/>
                <w:szCs w:val="16"/>
              </w:rPr>
              <w:t xml:space="preserve">e mellorar </w:t>
            </w:r>
            <w:r>
              <w:rPr>
                <w:rFonts w:cs="Verdana"/>
                <w:bCs/>
                <w:iCs/>
                <w:color w:val="auto"/>
                <w:sz w:val="16"/>
                <w:szCs w:val="16"/>
              </w:rPr>
              <w:t>a estrutura</w:t>
            </w:r>
            <w:r w:rsidR="00E32F43">
              <w:rPr>
                <w:rFonts w:cs="Verdana"/>
                <w:bCs/>
                <w:iCs/>
                <w:color w:val="auto"/>
                <w:sz w:val="16"/>
                <w:szCs w:val="16"/>
              </w:rPr>
              <w:t xml:space="preserve">, </w:t>
            </w:r>
            <w:r>
              <w:rPr>
                <w:rFonts w:cs="Verdana"/>
                <w:bCs/>
                <w:iCs/>
                <w:color w:val="auto"/>
                <w:sz w:val="16"/>
                <w:szCs w:val="16"/>
              </w:rPr>
              <w:t xml:space="preserve">a documentación </w:t>
            </w:r>
            <w:r w:rsidR="00E32F43">
              <w:rPr>
                <w:rFonts w:cs="Verdana"/>
                <w:bCs/>
                <w:iCs/>
                <w:color w:val="auto"/>
                <w:sz w:val="16"/>
                <w:szCs w:val="16"/>
              </w:rPr>
              <w:t>e os procesos de calidade</w:t>
            </w:r>
            <w:r>
              <w:rPr>
                <w:rFonts w:cs="Verdana"/>
                <w:bCs/>
                <w:iCs/>
                <w:color w:val="auto"/>
                <w:sz w:val="16"/>
                <w:szCs w:val="16"/>
              </w:rPr>
              <w:t>.</w:t>
            </w:r>
          </w:p>
          <w:p w14:paraId="6CD593FE" w14:textId="77777777" w:rsidR="00D36802" w:rsidRDefault="00D36802" w:rsidP="00D36802">
            <w:pPr>
              <w:spacing w:line="360" w:lineRule="auto"/>
              <w:jc w:val="both"/>
              <w:rPr>
                <w:rFonts w:cs="Verdana"/>
                <w:bCs/>
                <w:iCs/>
                <w:color w:val="auto"/>
                <w:sz w:val="16"/>
                <w:szCs w:val="16"/>
              </w:rPr>
            </w:pPr>
          </w:p>
          <w:p w14:paraId="6ACCB1A4" w14:textId="77777777" w:rsidR="00655A95" w:rsidRDefault="00655A95" w:rsidP="00D36802">
            <w:pPr>
              <w:spacing w:line="360" w:lineRule="auto"/>
              <w:jc w:val="both"/>
              <w:rPr>
                <w:rFonts w:cs="Verdana"/>
                <w:bCs/>
                <w:iCs/>
                <w:color w:val="auto"/>
                <w:sz w:val="16"/>
                <w:szCs w:val="16"/>
              </w:rPr>
            </w:pPr>
            <w:r w:rsidRPr="00655A95">
              <w:rPr>
                <w:rFonts w:cs="Verdana"/>
                <w:bCs/>
                <w:iCs/>
                <w:color w:val="auto"/>
                <w:sz w:val="16"/>
                <w:szCs w:val="16"/>
              </w:rPr>
              <w:t xml:space="preserve">A Comisión de Calidade da EIDO, constituída o 27.04.2017, validou este deseño o 14.12.2018 e o Comité de Dirección da EIDO, máximo órgano de responsabilidade, aprobouno na súa sesión do 17.12.2018. </w:t>
            </w:r>
          </w:p>
          <w:p w14:paraId="65FD871D" w14:textId="75113B56" w:rsidR="00655A95" w:rsidRP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Trala avaliación da documentación enviada, a ACSUG remitiu un Informe de certificación do deseño do SGC o 30.07.2019 con resultado FAVORABLE, polo que a EIDO convertíase deste xeito na primeira escola de doutoramento do SUG en acadar unha certificación de calidade.</w:t>
            </w:r>
            <w:r w:rsidRPr="00705ADA">
              <w:rPr>
                <w:rFonts w:cs="Verdana"/>
                <w:bCs/>
                <w:iCs/>
                <w:color w:val="auto"/>
                <w:sz w:val="16"/>
                <w:szCs w:val="16"/>
              </w:rPr>
              <w:t xml:space="preserve"> Ademais, o informe resalta que non se detectan aspectos que deban ser obxecto dun plan de mellora, só recomendacións de mellora.</w:t>
            </w:r>
          </w:p>
          <w:p w14:paraId="075E2A94" w14:textId="7260DFA2" w:rsid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Finalmente, o Consello de Goberno da Universidade de Vigo ratificou este modelo coa súa aprobación na súa sesión do 27.02.2020.</w:t>
            </w:r>
          </w:p>
          <w:p w14:paraId="09703095" w14:textId="05CF2752" w:rsidR="0013312C" w:rsidRDefault="0013312C" w:rsidP="00655A95">
            <w:pPr>
              <w:spacing w:line="360" w:lineRule="auto"/>
              <w:jc w:val="both"/>
              <w:rPr>
                <w:rFonts w:cs="Verdana"/>
                <w:bCs/>
                <w:iCs/>
                <w:color w:val="auto"/>
                <w:sz w:val="16"/>
                <w:szCs w:val="16"/>
              </w:rPr>
            </w:pPr>
          </w:p>
          <w:p w14:paraId="4FCDE288" w14:textId="77777777" w:rsidR="0013312C" w:rsidRPr="0013312C" w:rsidRDefault="0013312C" w:rsidP="0013312C">
            <w:pPr>
              <w:spacing w:line="360" w:lineRule="auto"/>
              <w:jc w:val="both"/>
              <w:rPr>
                <w:rFonts w:cs="Verdana"/>
                <w:bCs/>
                <w:iCs/>
                <w:color w:val="auto"/>
                <w:sz w:val="16"/>
                <w:szCs w:val="16"/>
              </w:rPr>
            </w:pPr>
            <w:r w:rsidRPr="0013312C">
              <w:rPr>
                <w:rFonts w:cs="Verdana"/>
                <w:bCs/>
                <w:iCs/>
                <w:color w:val="auto"/>
                <w:sz w:val="16"/>
                <w:szCs w:val="16"/>
              </w:rPr>
              <w:t>O deseño e o desenvolvemento do SGC da EIDO garanten os mecanismos e procesos que permiten supervisar o desenvolvemento do programa de doutoramento. Para iso dispón de procedementos que permiten:</w:t>
            </w:r>
          </w:p>
          <w:p w14:paraId="287854F3" w14:textId="141DA8AC"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deseño, aprobación, revisión periódica e mellora dos programas formativos.</w:t>
            </w:r>
          </w:p>
          <w:p w14:paraId="2B5FA414" w14:textId="101C85D5"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garantía de aprendizaxe, ensino e avaliación centradas no estudantado.</w:t>
            </w:r>
          </w:p>
          <w:p w14:paraId="0F2656C8" w14:textId="06B9B880"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correcto desenvolvemento dos programas de mobilidade.</w:t>
            </w:r>
          </w:p>
          <w:p w14:paraId="4CDBDD05" w14:textId="0B5570D5"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análise dos resultados académicos, de satisfacción dos distintos colectivos implicados nos programas (do</w:t>
            </w:r>
            <w:r>
              <w:rPr>
                <w:rFonts w:cs="Verdana"/>
                <w:bCs/>
                <w:iCs/>
                <w:color w:val="auto"/>
                <w:sz w:val="16"/>
                <w:szCs w:val="16"/>
              </w:rPr>
              <w:t>u</w:t>
            </w:r>
            <w:r w:rsidRPr="0013312C">
              <w:rPr>
                <w:rFonts w:cs="Verdana"/>
                <w:bCs/>
                <w:iCs/>
                <w:color w:val="auto"/>
                <w:sz w:val="16"/>
                <w:szCs w:val="16"/>
              </w:rPr>
              <w:t>torandos/as, profesorado, egresados), incluídos os derivados do sistema de queixas, suxestións e felicitacións (Sistema QSP UVigo), e de inserción laboral.</w:t>
            </w:r>
          </w:p>
          <w:p w14:paraId="29BAE2A8" w14:textId="5887EDF0"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transparencia e rendición de contas aos axentes interesados no programa de doutoramento, incluída a publicación regular de información sobre os programas, o seu desenvolvemento e os seus resultados.</w:t>
            </w:r>
          </w:p>
          <w:p w14:paraId="019618B5" w14:textId="4844FA8B"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seguimento dos/as doutores/as egresados/as.</w:t>
            </w:r>
          </w:p>
          <w:p w14:paraId="763E8AC7" w14:textId="044D819D"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No caso dos programas nos que participe máis dunha universidade, a dispoñibilidade de mecanismos e procedementos que aseguren a coordinación entre as universidades participantes.</w:t>
            </w:r>
          </w:p>
          <w:p w14:paraId="0A93D00F" w14:textId="77777777" w:rsidR="00A90AD1" w:rsidRDefault="00A90AD1" w:rsidP="00D36802">
            <w:pPr>
              <w:spacing w:line="360" w:lineRule="auto"/>
              <w:jc w:val="both"/>
              <w:rPr>
                <w:rFonts w:cs="Verdana"/>
                <w:bCs/>
                <w:iCs/>
                <w:color w:val="auto"/>
                <w:sz w:val="16"/>
                <w:szCs w:val="16"/>
              </w:rPr>
            </w:pPr>
          </w:p>
          <w:p w14:paraId="74886E1D" w14:textId="3EF076E6" w:rsidR="00705ADA" w:rsidRPr="00BB4D23" w:rsidRDefault="00BB4D23" w:rsidP="00BB4D23">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i</w:t>
            </w:r>
            <w:r w:rsidR="00705ADA" w:rsidRPr="00807DCB">
              <w:rPr>
                <w:rFonts w:cs="Verdana"/>
                <w:bCs/>
                <w:iCs/>
                <w:color w:val="auto"/>
                <w:sz w:val="16"/>
                <w:szCs w:val="16"/>
                <w:u w:val="single"/>
              </w:rPr>
              <w:t xml:space="preserve">mplantación </w:t>
            </w:r>
            <w:r w:rsidRPr="00807DCB">
              <w:rPr>
                <w:rFonts w:cs="Verdana"/>
                <w:bCs/>
                <w:iCs/>
                <w:color w:val="auto"/>
                <w:sz w:val="16"/>
                <w:szCs w:val="16"/>
                <w:u w:val="single"/>
              </w:rPr>
              <w:t>2021-2024</w:t>
            </w:r>
            <w:r w:rsidR="00807DCB">
              <w:rPr>
                <w:rFonts w:cs="Verdana"/>
                <w:bCs/>
                <w:iCs/>
                <w:color w:val="auto"/>
                <w:sz w:val="16"/>
                <w:szCs w:val="16"/>
                <w:u w:val="single"/>
              </w:rPr>
              <w:t>:</w:t>
            </w:r>
            <w:r>
              <w:rPr>
                <w:rFonts w:cs="Verdana"/>
                <w:bCs/>
                <w:iCs/>
                <w:color w:val="auto"/>
                <w:sz w:val="16"/>
                <w:szCs w:val="16"/>
              </w:rPr>
              <w:t xml:space="preserve"> Aplicación xeneralizada e progresiva</w:t>
            </w:r>
          </w:p>
          <w:p w14:paraId="244F5325" w14:textId="73DD8A30" w:rsidR="00E95746" w:rsidRDefault="00705ADA" w:rsidP="00E95746">
            <w:pPr>
              <w:spacing w:line="360" w:lineRule="auto"/>
              <w:jc w:val="both"/>
              <w:rPr>
                <w:rFonts w:cs="Verdana"/>
                <w:bCs/>
                <w:iCs/>
                <w:color w:val="auto"/>
                <w:sz w:val="16"/>
                <w:szCs w:val="16"/>
              </w:rPr>
            </w:pPr>
            <w:r>
              <w:rPr>
                <w:rFonts w:cs="Verdana"/>
                <w:bCs/>
                <w:iCs/>
                <w:color w:val="auto"/>
                <w:sz w:val="16"/>
                <w:szCs w:val="16"/>
              </w:rPr>
              <w:lastRenderedPageBreak/>
              <w:t xml:space="preserve">O desenvolvemento </w:t>
            </w:r>
            <w:r w:rsidR="00BB4D23">
              <w:rPr>
                <w:rFonts w:cs="Verdana"/>
                <w:bCs/>
                <w:iCs/>
                <w:color w:val="auto"/>
                <w:sz w:val="16"/>
                <w:szCs w:val="16"/>
              </w:rPr>
              <w:t>dos procesos de calidade</w:t>
            </w:r>
            <w:r>
              <w:rPr>
                <w:rFonts w:cs="Verdana"/>
                <w:bCs/>
                <w:iCs/>
                <w:color w:val="auto"/>
                <w:sz w:val="16"/>
                <w:szCs w:val="16"/>
              </w:rPr>
              <w:t xml:space="preserve"> está orientado a facilitar e garantir os procesos de deseño, implantación, mellora e renovación da acreditación dos programas de doutoramento asociados á Eido (o ciclo VSMA)</w:t>
            </w:r>
            <w:r w:rsidR="00E95746">
              <w:rPr>
                <w:rFonts w:cs="Verdana"/>
                <w:bCs/>
                <w:iCs/>
                <w:color w:val="auto"/>
                <w:sz w:val="16"/>
                <w:szCs w:val="16"/>
              </w:rPr>
              <w:t xml:space="preserve">. Os resultados dos informes de avaliación das axencias de calidade (ACSUG no SUG e outras fóra do SUG) sobre a verificación, seguimento, modificacións e renovación da acreditación dos programas permiten recoñecer as súas boas prácticas e ir axustando e corrixindo o seu funcionamento, a través de plans de mellora, cara a súa acreditación cíclica e a satisfacción dos grupos de interese. </w:t>
            </w:r>
          </w:p>
          <w:p w14:paraId="30F555C8" w14:textId="0D578532" w:rsidR="00705ADA" w:rsidRDefault="00705ADA" w:rsidP="00705ADA">
            <w:pPr>
              <w:spacing w:line="360" w:lineRule="auto"/>
              <w:jc w:val="both"/>
              <w:rPr>
                <w:rFonts w:cs="Verdana"/>
                <w:bCs/>
                <w:iCs/>
                <w:color w:val="auto"/>
                <w:sz w:val="16"/>
                <w:szCs w:val="16"/>
              </w:rPr>
            </w:pPr>
          </w:p>
          <w:p w14:paraId="3CF25D86" w14:textId="026EFF42"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Pr>
                <w:rFonts w:cs="Verdana"/>
                <w:bCs/>
                <w:iCs/>
                <w:color w:val="auto"/>
                <w:sz w:val="16"/>
                <w:szCs w:val="16"/>
              </w:rPr>
              <w:t xml:space="preserve"> e a falta de directrices específicas para as escolas de doutoramento</w:t>
            </w:r>
            <w:r w:rsidRPr="004D3C9C">
              <w:rPr>
                <w:rFonts w:cs="Verdana"/>
                <w:bCs/>
                <w:iCs/>
                <w:color w:val="auto"/>
                <w:sz w:val="16"/>
                <w:szCs w:val="16"/>
              </w:rPr>
              <w:t xml:space="preserve"> adiou todo o proceso.</w:t>
            </w:r>
          </w:p>
          <w:p w14:paraId="38FAB978" w14:textId="77777777"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A implantación programada incluía, en liñas xerais, actividades ligadas a:</w:t>
            </w:r>
          </w:p>
          <w:p w14:paraId="05A9F7A1" w14:textId="4982A71B"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operativo de todos os procesos (este xa se iniciara, nalgúns casos, de xeito previo a 2020)</w:t>
            </w:r>
          </w:p>
          <w:p w14:paraId="648D9674" w14:textId="25F4B2FF"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pleno e regular da Comisión de Calidade da EIDO</w:t>
            </w:r>
          </w:p>
          <w:p w14:paraId="26D1DE79" w14:textId="45C44DC9"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Soporte aos procesos de verificación, seguimento, modificación e renovación da acreditación dos programas,</w:t>
            </w:r>
          </w:p>
          <w:p w14:paraId="5C5084DF" w14:textId="6EE14A10"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Formación e sensibilización sobre calidade en doutoramento destinadas aos principais grupos de interese involucrados neste ciclo (directores e titores de teses, profesorado en xeral, persoal de administración e servizos de soporte), ademais do estudantado</w:t>
            </w:r>
          </w:p>
          <w:p w14:paraId="719D8DCD" w14:textId="37E31591"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14:paraId="260D2086" w14:textId="16C0D0AE" w:rsidR="00FD0D38" w:rsidRPr="00FD0D38" w:rsidRDefault="00FD0D38" w:rsidP="00FD0D38">
            <w:pPr>
              <w:spacing w:line="360" w:lineRule="auto"/>
              <w:jc w:val="both"/>
              <w:rPr>
                <w:rFonts w:cs="Verdana"/>
                <w:bCs/>
                <w:iCs/>
                <w:color w:val="auto"/>
                <w:sz w:val="16"/>
                <w:szCs w:val="16"/>
              </w:rPr>
            </w:pPr>
            <w:r w:rsidRPr="00FD0D38">
              <w:rPr>
                <w:rFonts w:cs="Verdana"/>
                <w:bCs/>
                <w:iCs/>
                <w:color w:val="auto"/>
                <w:sz w:val="16"/>
                <w:szCs w:val="16"/>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w:t>
            </w:r>
            <w:r>
              <w:rPr>
                <w:rFonts w:cs="Verdana"/>
                <w:bCs/>
                <w:iCs/>
                <w:color w:val="auto"/>
                <w:sz w:val="16"/>
                <w:szCs w:val="16"/>
              </w:rPr>
              <w:t xml:space="preserve"> </w:t>
            </w:r>
            <w:r w:rsidRPr="00FD0D38">
              <w:rPr>
                <w:rFonts w:cs="Verdana"/>
                <w:bCs/>
                <w:iCs/>
                <w:color w:val="auto"/>
                <w:sz w:val="16"/>
                <w:szCs w:val="16"/>
              </w:rPr>
              <w:t>Este proxecto xira sobre 3 eixes:</w:t>
            </w:r>
          </w:p>
          <w:p w14:paraId="60A585AD" w14:textId="2182AC5C"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Implantación participativa e colaborativa dos procesos a través de grupos de traballo</w:t>
            </w:r>
          </w:p>
          <w:p w14:paraId="49062540" w14:textId="5F2ECE83"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Integración progresiva de estándares de sustentabilidade e responsabilidade social (ODS)</w:t>
            </w:r>
          </w:p>
          <w:p w14:paraId="231872D5" w14:textId="31FE24F4" w:rsidR="0051675E"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Preparación para cer</w:t>
            </w:r>
            <w:r>
              <w:rPr>
                <w:rFonts w:cs="Verdana"/>
                <w:bCs/>
                <w:iCs/>
                <w:color w:val="auto"/>
                <w:sz w:val="16"/>
                <w:szCs w:val="16"/>
              </w:rPr>
              <w:t xml:space="preserve">tificación: obxectivo fin 2024 </w:t>
            </w:r>
            <w:r w:rsidRPr="00FD0D38">
              <w:rPr>
                <w:rFonts w:cs="Verdana"/>
                <w:bCs/>
                <w:iCs/>
                <w:color w:val="auto"/>
                <w:sz w:val="16"/>
                <w:szCs w:val="16"/>
              </w:rPr>
              <w:t>Acreditación institucional</w:t>
            </w:r>
          </w:p>
          <w:p w14:paraId="48469ECA" w14:textId="51410C15" w:rsidR="00FD0D38" w:rsidRDefault="00FD0D38" w:rsidP="00FD0D38">
            <w:pPr>
              <w:spacing w:line="360" w:lineRule="auto"/>
              <w:jc w:val="both"/>
              <w:rPr>
                <w:rFonts w:cs="Verdana"/>
                <w:bCs/>
                <w:iCs/>
                <w:color w:val="auto"/>
                <w:sz w:val="16"/>
                <w:szCs w:val="16"/>
              </w:rPr>
            </w:pPr>
          </w:p>
          <w:p w14:paraId="14DDA0F5" w14:textId="3B06DF7E" w:rsidR="00723472" w:rsidRPr="00170725" w:rsidRDefault="00F71E8D" w:rsidP="00723472">
            <w:pPr>
              <w:spacing w:line="360" w:lineRule="auto"/>
              <w:jc w:val="both"/>
              <w:rPr>
                <w:rFonts w:cs="Verdana"/>
                <w:bCs/>
                <w:iCs/>
                <w:color w:val="auto"/>
                <w:sz w:val="16"/>
                <w:szCs w:val="16"/>
              </w:rPr>
            </w:pPr>
            <w:r>
              <w:rPr>
                <w:rFonts w:cs="Verdana"/>
                <w:bCs/>
                <w:iCs/>
                <w:color w:val="auto"/>
                <w:sz w:val="16"/>
                <w:szCs w:val="16"/>
              </w:rPr>
              <w:t>A nova Estratexia da Eido 2022/2026</w:t>
            </w:r>
            <w:r w:rsidR="00723472">
              <w:rPr>
                <w:rFonts w:cs="Verdana"/>
                <w:bCs/>
                <w:iCs/>
                <w:color w:val="auto"/>
                <w:sz w:val="16"/>
                <w:szCs w:val="16"/>
              </w:rPr>
              <w:t>, aliñada co Plan Estratéxico 20222/2026 da UVigo,</w:t>
            </w:r>
            <w:r>
              <w:rPr>
                <w:rFonts w:cs="Verdana"/>
                <w:bCs/>
                <w:iCs/>
                <w:color w:val="auto"/>
                <w:sz w:val="16"/>
                <w:szCs w:val="16"/>
              </w:rPr>
              <w:t xml:space="preserve"> foi informada na Comisión de Calidade do 20.09.2022 e aprobada no Comité de Dirección do 20.12.2022. </w:t>
            </w:r>
            <w:r w:rsidR="00723472" w:rsidRPr="00170725">
              <w:rPr>
                <w:rFonts w:cs="Verdana"/>
                <w:bCs/>
                <w:iCs/>
                <w:color w:val="auto"/>
                <w:sz w:val="16"/>
                <w:szCs w:val="16"/>
              </w:rPr>
              <w:t>Inclúe agora:</w:t>
            </w:r>
          </w:p>
          <w:p w14:paraId="15748803"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-unha declaración da misión e da visión</w:t>
            </w:r>
          </w:p>
          <w:p w14:paraId="329286A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-as liñas estratéxicas de actuación como resultado da revisión e actualización da política de calidade</w:t>
            </w:r>
          </w:p>
          <w:p w14:paraId="3A43700F"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-os obxectivos de calidade revisados e actualizados, coas metas anuais programadas</w:t>
            </w:r>
          </w:p>
          <w:p w14:paraId="425516F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14:paraId="2FDFDA97" w14:textId="77777777" w:rsidR="00A90AD1" w:rsidRDefault="00A90AD1" w:rsidP="00705ADA">
            <w:pPr>
              <w:spacing w:line="360" w:lineRule="auto"/>
              <w:jc w:val="both"/>
              <w:rPr>
                <w:rFonts w:cs="Verdana"/>
                <w:bCs/>
                <w:iCs/>
                <w:color w:val="auto"/>
                <w:sz w:val="16"/>
                <w:szCs w:val="16"/>
              </w:rPr>
            </w:pPr>
          </w:p>
          <w:p w14:paraId="4A1617C9" w14:textId="7352B54F" w:rsidR="005E6160" w:rsidRPr="00BB4D23" w:rsidRDefault="005E6160" w:rsidP="005E6160">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mellora 202</w:t>
            </w:r>
            <w:r w:rsidR="00807DCB" w:rsidRPr="00807DCB">
              <w:rPr>
                <w:rFonts w:cs="Verdana"/>
                <w:bCs/>
                <w:iCs/>
                <w:color w:val="auto"/>
                <w:sz w:val="16"/>
                <w:szCs w:val="16"/>
                <w:u w:val="single"/>
              </w:rPr>
              <w:t>4</w:t>
            </w:r>
            <w:r w:rsidRPr="00807DCB">
              <w:rPr>
                <w:rFonts w:cs="Verdana"/>
                <w:bCs/>
                <w:iCs/>
                <w:color w:val="auto"/>
                <w:sz w:val="16"/>
                <w:szCs w:val="16"/>
                <w:u w:val="single"/>
              </w:rPr>
              <w:t>-202</w:t>
            </w:r>
            <w:r w:rsidR="00807DCB" w:rsidRPr="00807DCB">
              <w:rPr>
                <w:rFonts w:cs="Verdana"/>
                <w:bCs/>
                <w:iCs/>
                <w:color w:val="auto"/>
                <w:sz w:val="16"/>
                <w:szCs w:val="16"/>
                <w:u w:val="single"/>
              </w:rPr>
              <w:t>5</w:t>
            </w:r>
            <w:r w:rsidR="00807DCB">
              <w:rPr>
                <w:rFonts w:cs="Verdana"/>
                <w:bCs/>
                <w:iCs/>
                <w:color w:val="auto"/>
                <w:sz w:val="16"/>
                <w:szCs w:val="16"/>
              </w:rPr>
              <w:t>:</w:t>
            </w:r>
            <w:r>
              <w:rPr>
                <w:rFonts w:cs="Verdana"/>
                <w:bCs/>
                <w:iCs/>
                <w:color w:val="auto"/>
                <w:sz w:val="16"/>
                <w:szCs w:val="16"/>
              </w:rPr>
              <w:t xml:space="preserve"> A</w:t>
            </w:r>
            <w:r w:rsidR="00807DCB">
              <w:rPr>
                <w:rFonts w:cs="Verdana"/>
                <w:bCs/>
                <w:iCs/>
                <w:color w:val="auto"/>
                <w:sz w:val="16"/>
                <w:szCs w:val="16"/>
              </w:rPr>
              <w:t>ctualización e mellora</w:t>
            </w:r>
          </w:p>
          <w:p w14:paraId="6EF10699" w14:textId="6B658EC2" w:rsidR="005E6160" w:rsidRDefault="00807DCB" w:rsidP="00705ADA">
            <w:pPr>
              <w:spacing w:line="360" w:lineRule="auto"/>
              <w:jc w:val="both"/>
              <w:rPr>
                <w:rFonts w:cs="Verdana"/>
                <w:bCs/>
                <w:iCs/>
                <w:color w:val="auto"/>
                <w:sz w:val="16"/>
                <w:szCs w:val="16"/>
              </w:rPr>
            </w:pPr>
            <w:r>
              <w:rPr>
                <w:rFonts w:cs="Verdana"/>
                <w:bCs/>
                <w:iCs/>
                <w:color w:val="auto"/>
                <w:sz w:val="16"/>
                <w:szCs w:val="16"/>
              </w:rPr>
              <w:t xml:space="preserve">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w:t>
            </w:r>
            <w:r>
              <w:rPr>
                <w:rFonts w:cs="Verdana"/>
                <w:bCs/>
                <w:iCs/>
                <w:color w:val="auto"/>
                <w:sz w:val="16"/>
                <w:szCs w:val="16"/>
              </w:rPr>
              <w:lastRenderedPageBreak/>
              <w:t>dos procesos do SGC, que está a desenvolverse, a través dun Plan de Calidade que abrangue o período 2024-2025.</w:t>
            </w:r>
          </w:p>
          <w:p w14:paraId="0ACD1E90" w14:textId="7F791DA4" w:rsidR="005E6160" w:rsidRDefault="005E6160" w:rsidP="00705ADA">
            <w:pPr>
              <w:spacing w:line="360" w:lineRule="auto"/>
              <w:jc w:val="both"/>
              <w:rPr>
                <w:rFonts w:cs="Verdana"/>
                <w:bCs/>
                <w:iCs/>
                <w:color w:val="auto"/>
                <w:sz w:val="16"/>
                <w:szCs w:val="16"/>
              </w:rPr>
            </w:pPr>
          </w:p>
          <w:p w14:paraId="572A4C08" w14:textId="70B2CB62" w:rsidR="00807DCB" w:rsidRDefault="00807DCB" w:rsidP="00807DCB">
            <w:pPr>
              <w:spacing w:line="360" w:lineRule="auto"/>
              <w:jc w:val="both"/>
              <w:rPr>
                <w:rFonts w:cs="Verdana"/>
                <w:bCs/>
                <w:iCs/>
                <w:color w:val="auto"/>
                <w:sz w:val="16"/>
                <w:szCs w:val="16"/>
              </w:rPr>
            </w:pPr>
            <w:r>
              <w:rPr>
                <w:rFonts w:cs="Verdana"/>
                <w:bCs/>
                <w:iCs/>
                <w:color w:val="auto"/>
                <w:sz w:val="16"/>
                <w:szCs w:val="16"/>
              </w:rPr>
              <w:t>A documentación completa do SGC (Manual de Calidade, Estratexia da Eido coa Política e Obxectivos de Calidade, os procedementos e os anexos) pode atoparse na ligazón:</w:t>
            </w:r>
          </w:p>
          <w:p w14:paraId="0CB3A9DF" w14:textId="77777777" w:rsidR="00807DCB" w:rsidRPr="00E66A15" w:rsidRDefault="00807DCB" w:rsidP="00807DCB">
            <w:pPr>
              <w:spacing w:line="360" w:lineRule="auto"/>
              <w:jc w:val="both"/>
              <w:rPr>
                <w:sz w:val="16"/>
                <w:szCs w:val="16"/>
              </w:rPr>
            </w:pPr>
            <w:hyperlink r:id="rId61" w:history="1">
              <w:r w:rsidRPr="00E66A15">
                <w:rPr>
                  <w:rStyle w:val="Hipervnculo"/>
                  <w:sz w:val="16"/>
                  <w:szCs w:val="16"/>
                </w:rPr>
                <w:t>https://www.uvigo.gal/estudar/organizacion-academica/eido-escola-internacional-doutoramento/calidade</w:t>
              </w:r>
            </w:hyperlink>
          </w:p>
          <w:p w14:paraId="0F644CAF" w14:textId="77777777" w:rsidR="005B518D" w:rsidRPr="00FE1213" w:rsidRDefault="005B518D" w:rsidP="001529EC">
            <w:pPr>
              <w:jc w:val="both"/>
              <w:rPr>
                <w:color w:val="auto"/>
                <w:sz w:val="16"/>
                <w:szCs w:val="16"/>
              </w:rPr>
            </w:pPr>
          </w:p>
          <w:p w14:paraId="15DE8CB9" w14:textId="77777777" w:rsidR="002E1611" w:rsidRPr="00FE1213" w:rsidRDefault="002E1611" w:rsidP="001529EC">
            <w:pPr>
              <w:jc w:val="both"/>
              <w:rPr>
                <w:color w:val="auto"/>
                <w:sz w:val="16"/>
                <w:szCs w:val="16"/>
              </w:rPr>
            </w:pPr>
          </w:p>
        </w:tc>
      </w:tr>
      <w:tr w:rsidR="002E1611" w:rsidRPr="00FE1213"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FE1213"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290FA665"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86F3074" w14:textId="77777777" w:rsidR="002E1611" w:rsidRPr="00FE1213" w:rsidRDefault="002E1611" w:rsidP="002E1611">
            <w:pPr>
              <w:numPr>
                <w:ilvl w:val="0"/>
                <w:numId w:val="5"/>
              </w:numPr>
              <w:suppressAutoHyphens w:val="0"/>
              <w:spacing w:line="360" w:lineRule="auto"/>
              <w:contextualSpacing/>
              <w:jc w:val="both"/>
              <w:rPr>
                <w:color w:val="auto"/>
                <w:sz w:val="16"/>
                <w:szCs w:val="16"/>
              </w:rPr>
            </w:pPr>
            <w:r w:rsidRPr="00FE1213">
              <w:rPr>
                <w:color w:val="auto"/>
                <w:sz w:val="16"/>
                <w:szCs w:val="16"/>
              </w:rPr>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002E1611" w:rsidRPr="00FE1213"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AFC87B4" w14:textId="77777777" w:rsidR="00D36802" w:rsidRDefault="00D36802" w:rsidP="00D36802">
            <w:pPr>
              <w:jc w:val="both"/>
              <w:rPr>
                <w:color w:val="auto"/>
                <w:sz w:val="16"/>
                <w:szCs w:val="16"/>
              </w:rPr>
            </w:pPr>
          </w:p>
          <w:p w14:paraId="54EEE9B1" w14:textId="77777777" w:rsidR="00D36802" w:rsidRPr="00FE1213" w:rsidRDefault="00D36802" w:rsidP="00D36802">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C881B51" w14:textId="77777777" w:rsidR="002E1611" w:rsidRDefault="002E1611" w:rsidP="001529EC">
            <w:pPr>
              <w:jc w:val="both"/>
              <w:rPr>
                <w:color w:val="auto"/>
                <w:sz w:val="16"/>
                <w:szCs w:val="16"/>
              </w:rPr>
            </w:pPr>
          </w:p>
          <w:p w14:paraId="3C8CE178" w14:textId="77777777" w:rsidR="00666489" w:rsidRPr="00962B46" w:rsidRDefault="00666489" w:rsidP="00666489">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14:paraId="03B299EE" w14:textId="3CDC4AC4"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 1 </w:t>
            </w:r>
            <w:r w:rsidR="00666489" w:rsidRPr="00962B46">
              <w:rPr>
                <w:rFonts w:cs="Verdana"/>
                <w:bCs/>
                <w:iCs/>
                <w:color w:val="auto"/>
                <w:sz w:val="16"/>
                <w:szCs w:val="16"/>
              </w:rPr>
              <w:t xml:space="preserve">Establecer </w:t>
            </w:r>
            <w:r w:rsidR="00666489">
              <w:rPr>
                <w:rFonts w:cs="Verdana"/>
                <w:bCs/>
                <w:iCs/>
                <w:color w:val="auto"/>
                <w:sz w:val="16"/>
                <w:szCs w:val="16"/>
              </w:rPr>
              <w:t xml:space="preserve">os </w:t>
            </w:r>
            <w:r w:rsidR="00666489" w:rsidRPr="00962B46">
              <w:rPr>
                <w:rFonts w:cs="Verdana"/>
                <w:bCs/>
                <w:iCs/>
                <w:color w:val="auto"/>
                <w:sz w:val="16"/>
                <w:szCs w:val="16"/>
              </w:rPr>
              <w:t xml:space="preserve">resultados previstos </w:t>
            </w:r>
            <w:r w:rsidR="00666489">
              <w:rPr>
                <w:rFonts w:cs="Verdana"/>
                <w:bCs/>
                <w:iCs/>
                <w:color w:val="auto"/>
                <w:sz w:val="16"/>
                <w:szCs w:val="16"/>
              </w:rPr>
              <w:t xml:space="preserve">para os programas (procedementos de </w:t>
            </w:r>
            <w:r w:rsidR="00666489" w:rsidRPr="00F30CBC">
              <w:rPr>
                <w:rFonts w:cs="Verdana"/>
                <w:bCs/>
                <w:i/>
                <w:iCs/>
                <w:color w:val="auto"/>
                <w:sz w:val="16"/>
                <w:szCs w:val="16"/>
              </w:rPr>
              <w:t xml:space="preserve">Deseño e </w:t>
            </w:r>
            <w:r w:rsidR="00666489">
              <w:rPr>
                <w:rFonts w:cs="Verdana"/>
                <w:bCs/>
                <w:i/>
                <w:iCs/>
                <w:color w:val="auto"/>
                <w:sz w:val="16"/>
                <w:szCs w:val="16"/>
              </w:rPr>
              <w:t>aprobación</w:t>
            </w:r>
            <w:r w:rsidR="00666489" w:rsidRPr="00F30CBC">
              <w:rPr>
                <w:rFonts w:cs="Verdana"/>
                <w:bCs/>
                <w:i/>
                <w:iCs/>
                <w:color w:val="auto"/>
                <w:sz w:val="16"/>
                <w:szCs w:val="16"/>
              </w:rPr>
              <w:t xml:space="preserve"> dos programas</w:t>
            </w:r>
            <w:r w:rsidR="00666489">
              <w:rPr>
                <w:rFonts w:cs="Verdana"/>
                <w:bCs/>
                <w:iCs/>
                <w:color w:val="auto"/>
                <w:sz w:val="16"/>
                <w:szCs w:val="16"/>
              </w:rPr>
              <w:t xml:space="preserve"> e de </w:t>
            </w:r>
            <w:r w:rsidR="00666489" w:rsidRPr="00F30CBC">
              <w:rPr>
                <w:rFonts w:cs="Verdana"/>
                <w:bCs/>
                <w:i/>
                <w:iCs/>
                <w:color w:val="auto"/>
                <w:sz w:val="16"/>
                <w:szCs w:val="16"/>
              </w:rPr>
              <w:t>Seguimento, m</w:t>
            </w:r>
            <w:r w:rsidR="00666489">
              <w:rPr>
                <w:rFonts w:cs="Verdana"/>
                <w:bCs/>
                <w:i/>
                <w:iCs/>
                <w:color w:val="auto"/>
                <w:sz w:val="16"/>
                <w:szCs w:val="16"/>
              </w:rPr>
              <w:t>ellora</w:t>
            </w:r>
            <w:r w:rsidR="00666489" w:rsidRPr="00F30CBC">
              <w:rPr>
                <w:rFonts w:cs="Verdana"/>
                <w:bCs/>
                <w:i/>
                <w:iCs/>
                <w:color w:val="auto"/>
                <w:sz w:val="16"/>
                <w:szCs w:val="16"/>
              </w:rPr>
              <w:t xml:space="preserve"> e acreditación dos programas</w:t>
            </w:r>
            <w:r w:rsidR="00666489">
              <w:rPr>
                <w:rFonts w:cs="Verdana"/>
                <w:bCs/>
                <w:iCs/>
                <w:color w:val="auto"/>
                <w:sz w:val="16"/>
                <w:szCs w:val="16"/>
              </w:rPr>
              <w:t xml:space="preserve">) </w:t>
            </w:r>
            <w:r w:rsidR="00666489" w:rsidRPr="00962B46">
              <w:rPr>
                <w:rFonts w:cs="Verdana"/>
                <w:bCs/>
                <w:iCs/>
                <w:color w:val="auto"/>
                <w:sz w:val="16"/>
                <w:szCs w:val="16"/>
              </w:rPr>
              <w:t>a partir de datos históric</w:t>
            </w:r>
            <w:r w:rsidR="00666489">
              <w:rPr>
                <w:rFonts w:cs="Verdana"/>
                <w:bCs/>
                <w:iCs/>
                <w:color w:val="auto"/>
                <w:sz w:val="16"/>
                <w:szCs w:val="16"/>
              </w:rPr>
              <w:t xml:space="preserve">os e/ou de estimacións futuras. </w:t>
            </w:r>
          </w:p>
          <w:p w14:paraId="75C7F10F" w14:textId="7843F57C" w:rsidR="00666489" w:rsidRDefault="00666489" w:rsidP="00666489">
            <w:pPr>
              <w:spacing w:line="360" w:lineRule="auto"/>
              <w:jc w:val="both"/>
              <w:rPr>
                <w:rFonts w:cs="Verdana"/>
                <w:bCs/>
                <w:iCs/>
                <w:color w:val="auto"/>
                <w:sz w:val="16"/>
                <w:szCs w:val="16"/>
              </w:rPr>
            </w:pPr>
            <w:r>
              <w:rPr>
                <w:rFonts w:cs="Verdana"/>
                <w:bCs/>
                <w:iCs/>
                <w:color w:val="auto"/>
                <w:sz w:val="16"/>
                <w:szCs w:val="16"/>
              </w:rPr>
              <w:t>Este aspecto l</w:t>
            </w:r>
            <w:r w:rsidR="000B2FD4">
              <w:rPr>
                <w:rFonts w:cs="Verdana"/>
                <w:bCs/>
                <w:iCs/>
                <w:color w:val="auto"/>
                <w:sz w:val="16"/>
                <w:szCs w:val="16"/>
              </w:rPr>
              <w:t>ávase a</w:t>
            </w:r>
            <w:r>
              <w:rPr>
                <w:rFonts w:cs="Verdana"/>
                <w:bCs/>
                <w:iCs/>
                <w:color w:val="auto"/>
                <w:sz w:val="16"/>
                <w:szCs w:val="16"/>
              </w:rPr>
              <w:t xml:space="preserve"> cabo cada vez que se elabora unha nova memoria de verificación </w:t>
            </w:r>
            <w:r w:rsidR="000B2FD4">
              <w:rPr>
                <w:rFonts w:cs="Verdana"/>
                <w:bCs/>
                <w:iCs/>
                <w:color w:val="auto"/>
                <w:sz w:val="16"/>
                <w:szCs w:val="16"/>
              </w:rPr>
              <w:t xml:space="preserve">ou modificación </w:t>
            </w:r>
            <w:r>
              <w:rPr>
                <w:rFonts w:cs="Verdana"/>
                <w:bCs/>
                <w:iCs/>
                <w:color w:val="auto"/>
                <w:sz w:val="16"/>
                <w:szCs w:val="16"/>
              </w:rPr>
              <w:t>dun programa</w:t>
            </w:r>
            <w:r w:rsidR="000B2FD4">
              <w:rPr>
                <w:rFonts w:cs="Verdana"/>
                <w:bCs/>
                <w:iCs/>
                <w:color w:val="auto"/>
                <w:sz w:val="16"/>
                <w:szCs w:val="16"/>
              </w:rPr>
              <w:t>;</w:t>
            </w:r>
            <w:r>
              <w:rPr>
                <w:rFonts w:cs="Verdana"/>
                <w:bCs/>
                <w:iCs/>
                <w:color w:val="auto"/>
                <w:sz w:val="16"/>
                <w:szCs w:val="16"/>
              </w:rPr>
              <w:t xml:space="preserve"> </w:t>
            </w:r>
          </w:p>
          <w:p w14:paraId="538C2B91" w14:textId="329DB6F1" w:rsidR="000B2FD4" w:rsidRDefault="00524594" w:rsidP="00666489">
            <w:pPr>
              <w:spacing w:line="360" w:lineRule="auto"/>
              <w:jc w:val="both"/>
              <w:rPr>
                <w:rFonts w:cs="Verdana"/>
                <w:bCs/>
                <w:iCs/>
                <w:color w:val="auto"/>
                <w:sz w:val="16"/>
                <w:szCs w:val="16"/>
              </w:rPr>
            </w:pPr>
            <w:r>
              <w:rPr>
                <w:rFonts w:cs="Verdana"/>
                <w:bCs/>
                <w:iCs/>
                <w:color w:val="auto"/>
                <w:sz w:val="16"/>
                <w:szCs w:val="16"/>
              </w:rPr>
              <w:t>2</w:t>
            </w:r>
            <w:r w:rsidR="00666489" w:rsidRPr="00962B46">
              <w:rPr>
                <w:rFonts w:cs="Verdana"/>
                <w:bCs/>
                <w:iCs/>
                <w:color w:val="auto"/>
                <w:sz w:val="16"/>
                <w:szCs w:val="16"/>
              </w:rPr>
              <w:t xml:space="preserve"> </w:t>
            </w:r>
            <w:r w:rsidR="000B2FD4">
              <w:rPr>
                <w:rFonts w:cs="Verdana"/>
                <w:bCs/>
                <w:iCs/>
                <w:color w:val="auto"/>
                <w:sz w:val="16"/>
                <w:szCs w:val="16"/>
              </w:rPr>
              <w:t>recoller a información, m</w:t>
            </w:r>
            <w:r w:rsidR="00666489" w:rsidRPr="00962B46">
              <w:rPr>
                <w:rFonts w:cs="Verdana"/>
                <w:bCs/>
                <w:iCs/>
                <w:color w:val="auto"/>
                <w:sz w:val="16"/>
                <w:szCs w:val="16"/>
              </w:rPr>
              <w:t xml:space="preserve">edir os resultados alcanzados </w:t>
            </w:r>
            <w:r w:rsidR="000B2FD4">
              <w:rPr>
                <w:rFonts w:cs="Verdana"/>
                <w:bCs/>
                <w:iCs/>
                <w:color w:val="auto"/>
                <w:sz w:val="16"/>
                <w:szCs w:val="16"/>
              </w:rPr>
              <w:t>e contrastar co previsto na memoria</w:t>
            </w:r>
            <w:r w:rsidR="00666489" w:rsidRPr="00962B46">
              <w:rPr>
                <w:rFonts w:cs="Verdana"/>
                <w:bCs/>
                <w:iCs/>
                <w:color w:val="auto"/>
                <w:sz w:val="16"/>
                <w:szCs w:val="16"/>
              </w:rPr>
              <w:t xml:space="preserve">, tanto en cada curso académico como </w:t>
            </w:r>
            <w:r w:rsidR="000B2FD4">
              <w:rPr>
                <w:rFonts w:cs="Verdana"/>
                <w:bCs/>
                <w:iCs/>
                <w:color w:val="auto"/>
                <w:sz w:val="16"/>
                <w:szCs w:val="16"/>
              </w:rPr>
              <w:t>en termos de tendencias (</w:t>
            </w:r>
            <w:r w:rsidR="00666489" w:rsidRPr="00962B46">
              <w:rPr>
                <w:rFonts w:cs="Verdana"/>
                <w:bCs/>
                <w:iCs/>
                <w:color w:val="auto"/>
                <w:sz w:val="16"/>
                <w:szCs w:val="16"/>
              </w:rPr>
              <w:t>evolución</w:t>
            </w:r>
            <w:r w:rsidR="000B2FD4">
              <w:rPr>
                <w:rFonts w:cs="Verdana"/>
                <w:bCs/>
                <w:iCs/>
                <w:color w:val="auto"/>
                <w:sz w:val="16"/>
                <w:szCs w:val="16"/>
              </w:rPr>
              <w:t xml:space="preserve"> en cada ciclo de acreditación)</w:t>
            </w:r>
            <w:r w:rsidR="00666489">
              <w:rPr>
                <w:rFonts w:cs="Verdana"/>
                <w:bCs/>
                <w:iCs/>
                <w:color w:val="auto"/>
                <w:sz w:val="16"/>
                <w:szCs w:val="16"/>
              </w:rPr>
              <w:t xml:space="preserve">, no que atinxe ao </w:t>
            </w:r>
            <w:r w:rsidR="00666489" w:rsidRPr="00962B46">
              <w:rPr>
                <w:rFonts w:cs="Verdana"/>
                <w:bCs/>
                <w:iCs/>
                <w:color w:val="auto"/>
                <w:sz w:val="16"/>
                <w:szCs w:val="16"/>
              </w:rPr>
              <w:t xml:space="preserve">rendemento académico, satisfacción, </w:t>
            </w:r>
            <w:r w:rsidR="00666489">
              <w:rPr>
                <w:rFonts w:cs="Verdana"/>
                <w:bCs/>
                <w:iCs/>
                <w:color w:val="auto"/>
                <w:sz w:val="16"/>
                <w:szCs w:val="16"/>
              </w:rPr>
              <w:t>cualificación do persoal, mobilidade,</w:t>
            </w:r>
            <w:r w:rsidR="00666489" w:rsidRPr="00962B46">
              <w:rPr>
                <w:rFonts w:cs="Verdana"/>
                <w:bCs/>
                <w:iCs/>
                <w:color w:val="auto"/>
                <w:sz w:val="16"/>
                <w:szCs w:val="16"/>
              </w:rPr>
              <w:t xml:space="preserve"> inserción laboral</w:t>
            </w:r>
            <w:r w:rsidR="00666489">
              <w:rPr>
                <w:rFonts w:cs="Verdana"/>
                <w:bCs/>
                <w:iCs/>
                <w:color w:val="auto"/>
                <w:sz w:val="16"/>
                <w:szCs w:val="16"/>
              </w:rPr>
              <w:t>...(</w:t>
            </w:r>
            <w:r w:rsidR="00666489">
              <w:t xml:space="preserve"> </w:t>
            </w:r>
            <w:r w:rsidR="00666489" w:rsidRPr="00F30CBC">
              <w:rPr>
                <w:rFonts w:cs="Verdana"/>
                <w:bCs/>
                <w:iCs/>
                <w:color w:val="auto"/>
                <w:sz w:val="16"/>
                <w:szCs w:val="16"/>
              </w:rPr>
              <w:t xml:space="preserve">procedementos </w:t>
            </w:r>
            <w:r w:rsidR="00666489">
              <w:rPr>
                <w:rFonts w:cs="Verdana"/>
                <w:bCs/>
                <w:iCs/>
                <w:color w:val="auto"/>
                <w:sz w:val="16"/>
                <w:szCs w:val="16"/>
              </w:rPr>
              <w:t>do proceso d</w:t>
            </w:r>
            <w:r w:rsidR="00666489" w:rsidRPr="00F30CBC">
              <w:rPr>
                <w:rFonts w:cs="Verdana"/>
                <w:bCs/>
                <w:iCs/>
                <w:color w:val="auto"/>
                <w:sz w:val="16"/>
                <w:szCs w:val="16"/>
              </w:rPr>
              <w:t xml:space="preserve">e </w:t>
            </w:r>
            <w:r w:rsidR="00666489" w:rsidRPr="00B8268E">
              <w:rPr>
                <w:rFonts w:cs="Verdana"/>
                <w:bCs/>
                <w:i/>
                <w:iCs/>
                <w:color w:val="auto"/>
                <w:sz w:val="16"/>
                <w:szCs w:val="16"/>
              </w:rPr>
              <w:t>Formación dos</w:t>
            </w:r>
            <w:r w:rsidR="00666489">
              <w:rPr>
                <w:rFonts w:cs="Verdana"/>
                <w:bCs/>
                <w:i/>
                <w:iCs/>
                <w:color w:val="auto"/>
                <w:sz w:val="16"/>
                <w:szCs w:val="16"/>
              </w:rPr>
              <w:t>/as</w:t>
            </w:r>
            <w:r w:rsidR="00666489" w:rsidRPr="00B8268E">
              <w:rPr>
                <w:rFonts w:cs="Verdana"/>
                <w:bCs/>
                <w:i/>
                <w:iCs/>
                <w:color w:val="auto"/>
                <w:sz w:val="16"/>
                <w:szCs w:val="16"/>
              </w:rPr>
              <w:t xml:space="preserve"> investigadores/as, Medición da satisfacción, Xestión do persoal, Xestión de Queixas, Suxestións e Parabéns</w:t>
            </w:r>
            <w:r w:rsidR="00666489">
              <w:rPr>
                <w:rFonts w:cs="Verdana"/>
                <w:bCs/>
                <w:iCs/>
                <w:color w:val="auto"/>
                <w:sz w:val="16"/>
                <w:szCs w:val="16"/>
              </w:rPr>
              <w:t xml:space="preserve">..); </w:t>
            </w:r>
            <w:r w:rsidR="000B2FD4">
              <w:rPr>
                <w:rFonts w:cs="Verdana"/>
                <w:bCs/>
                <w:iCs/>
                <w:color w:val="auto"/>
                <w:sz w:val="16"/>
                <w:szCs w:val="16"/>
              </w:rPr>
              <w:t>e</w:t>
            </w:r>
          </w:p>
          <w:p w14:paraId="1A5D241F" w14:textId="31CB6789" w:rsidR="00666489" w:rsidRDefault="00524594" w:rsidP="00666489">
            <w:pPr>
              <w:spacing w:line="360" w:lineRule="auto"/>
              <w:jc w:val="both"/>
              <w:rPr>
                <w:rFonts w:cs="Verdana"/>
                <w:bCs/>
                <w:iCs/>
                <w:color w:val="auto"/>
                <w:sz w:val="16"/>
                <w:szCs w:val="16"/>
              </w:rPr>
            </w:pPr>
            <w:r>
              <w:rPr>
                <w:rFonts w:cs="Verdana"/>
                <w:bCs/>
                <w:iCs/>
                <w:color w:val="auto"/>
                <w:sz w:val="16"/>
                <w:szCs w:val="16"/>
              </w:rPr>
              <w:t>3</w:t>
            </w:r>
            <w:r w:rsidR="000B2FD4">
              <w:rPr>
                <w:rFonts w:cs="Verdana"/>
                <w:bCs/>
                <w:iCs/>
                <w:color w:val="auto"/>
                <w:sz w:val="16"/>
                <w:szCs w:val="16"/>
              </w:rPr>
              <w:t xml:space="preserve"> </w:t>
            </w:r>
            <w:r w:rsidR="00666489">
              <w:rPr>
                <w:rFonts w:cs="Verdana"/>
                <w:bCs/>
                <w:iCs/>
                <w:color w:val="auto"/>
                <w:sz w:val="16"/>
                <w:szCs w:val="16"/>
              </w:rPr>
              <w:t>analizar esta información e tomar accións de mellora</w:t>
            </w:r>
            <w:r w:rsidR="00247647">
              <w:rPr>
                <w:rFonts w:cs="Verdana"/>
                <w:bCs/>
                <w:iCs/>
                <w:color w:val="auto"/>
                <w:sz w:val="16"/>
                <w:szCs w:val="16"/>
              </w:rPr>
              <w:t>, a nivel do programa</w:t>
            </w:r>
            <w:r w:rsidR="005A7BB7">
              <w:rPr>
                <w:rFonts w:cs="Verdana"/>
                <w:bCs/>
                <w:iCs/>
                <w:color w:val="auto"/>
                <w:sz w:val="16"/>
                <w:szCs w:val="16"/>
              </w:rPr>
              <w:t xml:space="preserve"> –na CAPD-</w:t>
            </w:r>
            <w:r w:rsidR="00666489">
              <w:rPr>
                <w:rFonts w:cs="Verdana"/>
                <w:bCs/>
                <w:iCs/>
                <w:color w:val="auto"/>
                <w:sz w:val="16"/>
                <w:szCs w:val="16"/>
              </w:rPr>
              <w:t xml:space="preserve"> (procedementos de </w:t>
            </w:r>
            <w:r w:rsidR="00666489" w:rsidRPr="00F30CBC">
              <w:rPr>
                <w:rFonts w:cs="Verdana"/>
                <w:bCs/>
                <w:i/>
                <w:iCs/>
                <w:color w:val="auto"/>
                <w:sz w:val="16"/>
                <w:szCs w:val="16"/>
              </w:rPr>
              <w:t xml:space="preserve">Seguimento, </w:t>
            </w:r>
            <w:r w:rsidR="00247647">
              <w:rPr>
                <w:rFonts w:cs="Verdana"/>
                <w:bCs/>
                <w:i/>
                <w:iCs/>
                <w:color w:val="auto"/>
                <w:sz w:val="16"/>
                <w:szCs w:val="16"/>
              </w:rPr>
              <w:t>mellora</w:t>
            </w:r>
            <w:r w:rsidR="00666489" w:rsidRPr="00F30CBC">
              <w:rPr>
                <w:rFonts w:cs="Verdana"/>
                <w:bCs/>
                <w:i/>
                <w:iCs/>
                <w:color w:val="auto"/>
                <w:sz w:val="16"/>
                <w:szCs w:val="16"/>
              </w:rPr>
              <w:t xml:space="preserve"> e acreditación dos programas</w:t>
            </w:r>
            <w:r w:rsidR="00247647">
              <w:rPr>
                <w:rFonts w:cs="Verdana"/>
                <w:bCs/>
                <w:i/>
                <w:iCs/>
                <w:color w:val="auto"/>
                <w:sz w:val="16"/>
                <w:szCs w:val="16"/>
              </w:rPr>
              <w:t>)</w:t>
            </w:r>
            <w:r w:rsidR="00666489">
              <w:rPr>
                <w:rFonts w:cs="Verdana"/>
                <w:bCs/>
                <w:iCs/>
                <w:color w:val="auto"/>
                <w:sz w:val="16"/>
                <w:szCs w:val="16"/>
              </w:rPr>
              <w:t xml:space="preserve"> </w:t>
            </w:r>
            <w:r w:rsidR="00247647">
              <w:rPr>
                <w:rFonts w:cs="Verdana"/>
                <w:bCs/>
                <w:iCs/>
                <w:color w:val="auto"/>
                <w:sz w:val="16"/>
                <w:szCs w:val="16"/>
              </w:rPr>
              <w:t xml:space="preserve">como, de ser o caso, a nivel da Eido </w:t>
            </w:r>
            <w:r w:rsidR="005A7BB7">
              <w:rPr>
                <w:rFonts w:cs="Verdana"/>
                <w:bCs/>
                <w:iCs/>
                <w:color w:val="auto"/>
                <w:sz w:val="16"/>
                <w:szCs w:val="16"/>
              </w:rPr>
              <w:t>-dirección da Eido, Comisión de Calidade</w:t>
            </w:r>
            <w:r>
              <w:rPr>
                <w:rFonts w:cs="Verdana"/>
                <w:bCs/>
                <w:iCs/>
                <w:color w:val="auto"/>
                <w:sz w:val="16"/>
                <w:szCs w:val="16"/>
              </w:rPr>
              <w:t>, Comité de Dirección-</w:t>
            </w:r>
            <w:r w:rsidR="005A7BB7">
              <w:rPr>
                <w:rFonts w:cs="Verdana"/>
                <w:bCs/>
                <w:iCs/>
                <w:color w:val="auto"/>
                <w:sz w:val="16"/>
                <w:szCs w:val="16"/>
              </w:rPr>
              <w:t xml:space="preserve"> </w:t>
            </w:r>
            <w:r w:rsidR="00247647">
              <w:rPr>
                <w:rFonts w:cs="Verdana"/>
                <w:bCs/>
                <w:iCs/>
                <w:color w:val="auto"/>
                <w:sz w:val="16"/>
                <w:szCs w:val="16"/>
              </w:rPr>
              <w:t xml:space="preserve">(procedemento de </w:t>
            </w:r>
            <w:r w:rsidR="00666489" w:rsidRPr="00F30CBC">
              <w:rPr>
                <w:rFonts w:cs="Verdana"/>
                <w:bCs/>
                <w:i/>
                <w:iCs/>
                <w:color w:val="auto"/>
                <w:sz w:val="16"/>
                <w:szCs w:val="16"/>
              </w:rPr>
              <w:t>Revisión do sistema pola dirección</w:t>
            </w:r>
            <w:r w:rsidR="00666489" w:rsidRPr="00962B46">
              <w:rPr>
                <w:rFonts w:cs="Verdana"/>
                <w:bCs/>
                <w:iCs/>
                <w:color w:val="auto"/>
                <w:sz w:val="16"/>
                <w:szCs w:val="16"/>
              </w:rPr>
              <w:t>)</w:t>
            </w:r>
            <w:r w:rsidR="00666489">
              <w:rPr>
                <w:rFonts w:cs="Verdana"/>
                <w:bCs/>
                <w:iCs/>
                <w:color w:val="auto"/>
                <w:sz w:val="16"/>
                <w:szCs w:val="16"/>
              </w:rPr>
              <w:t xml:space="preserve">. </w:t>
            </w:r>
            <w:r w:rsidR="005A7BB7">
              <w:rPr>
                <w:rFonts w:cs="Verdana"/>
                <w:bCs/>
                <w:iCs/>
                <w:color w:val="auto"/>
                <w:sz w:val="16"/>
                <w:szCs w:val="16"/>
              </w:rPr>
              <w:t>Esta análise e toma de accións de mellora r</w:t>
            </w:r>
            <w:r>
              <w:rPr>
                <w:rFonts w:cs="Verdana"/>
                <w:bCs/>
                <w:iCs/>
                <w:color w:val="auto"/>
                <w:sz w:val="16"/>
                <w:szCs w:val="16"/>
              </w:rPr>
              <w:t>ealízase ao nivel institucional.</w:t>
            </w:r>
          </w:p>
          <w:p w14:paraId="7BBA860C" w14:textId="77777777" w:rsidR="000B2FD4" w:rsidRDefault="000B2FD4" w:rsidP="00666489">
            <w:pPr>
              <w:spacing w:line="360" w:lineRule="auto"/>
              <w:jc w:val="both"/>
              <w:rPr>
                <w:rFonts w:cs="Verdana"/>
                <w:bCs/>
                <w:iCs/>
                <w:color w:val="auto"/>
                <w:sz w:val="16"/>
                <w:szCs w:val="16"/>
              </w:rPr>
            </w:pPr>
          </w:p>
          <w:p w14:paraId="023F8518" w14:textId="2935B483" w:rsidR="004A7051" w:rsidRPr="00617DA0" w:rsidRDefault="004C1386" w:rsidP="00666489">
            <w:pPr>
              <w:spacing w:line="360" w:lineRule="auto"/>
              <w:jc w:val="both"/>
              <w:rPr>
                <w:rFonts w:cs="Verdana"/>
                <w:bCs/>
                <w:iCs/>
                <w:color w:val="auto"/>
                <w:sz w:val="16"/>
                <w:szCs w:val="16"/>
              </w:rPr>
            </w:pPr>
            <w:r>
              <w:rPr>
                <w:rFonts w:cs="Verdana"/>
                <w:bCs/>
                <w:iCs/>
                <w:color w:val="auto"/>
                <w:sz w:val="16"/>
                <w:szCs w:val="16"/>
              </w:rPr>
              <w:t>En particular, a</w:t>
            </w:r>
            <w:r w:rsidR="004A7051" w:rsidRPr="00617DA0">
              <w:rPr>
                <w:rFonts w:cs="Verdana"/>
                <w:bCs/>
                <w:iCs/>
                <w:color w:val="auto"/>
                <w:sz w:val="16"/>
                <w:szCs w:val="16"/>
              </w:rPr>
              <w:t xml:space="preserve"> Comisión de Calidade da Eido analiza e aproba as actividades de satisfacción de xeito cíclico.</w:t>
            </w:r>
          </w:p>
          <w:p w14:paraId="59E1964D" w14:textId="77777777" w:rsidR="004A7051" w:rsidRPr="00617DA0" w:rsidRDefault="00666489" w:rsidP="00666489">
            <w:pPr>
              <w:spacing w:line="360" w:lineRule="auto"/>
              <w:jc w:val="both"/>
              <w:rPr>
                <w:rFonts w:cs="Verdana"/>
                <w:bCs/>
                <w:iCs/>
                <w:color w:val="auto"/>
                <w:sz w:val="16"/>
                <w:szCs w:val="16"/>
              </w:rPr>
            </w:pPr>
            <w:r w:rsidRPr="00617DA0">
              <w:rPr>
                <w:rFonts w:cs="Verdana"/>
                <w:bCs/>
                <w:iCs/>
                <w:color w:val="auto"/>
                <w:sz w:val="16"/>
                <w:szCs w:val="16"/>
              </w:rPr>
              <w:t>Estes indicadores xa inclúen datos sobre os resultados de satisfacción dos grupos de interese</w:t>
            </w:r>
            <w:r w:rsidR="004A7051" w:rsidRPr="00617DA0">
              <w:rPr>
                <w:rFonts w:cs="Verdana"/>
                <w:bCs/>
                <w:iCs/>
                <w:color w:val="auto"/>
                <w:sz w:val="16"/>
                <w:szCs w:val="16"/>
              </w:rPr>
              <w:t>:</w:t>
            </w:r>
          </w:p>
          <w:p w14:paraId="3E4FE4BD" w14:textId="58CB7378"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-Es</w:t>
            </w:r>
            <w:r w:rsidR="00666489" w:rsidRPr="00617DA0">
              <w:rPr>
                <w:rFonts w:cs="Verdana"/>
                <w:bCs/>
                <w:iCs/>
                <w:color w:val="auto"/>
                <w:sz w:val="16"/>
                <w:szCs w:val="16"/>
              </w:rPr>
              <w:t>tudant</w:t>
            </w:r>
            <w:r w:rsidR="00617DA0">
              <w:rPr>
                <w:rFonts w:cs="Verdana"/>
                <w:bCs/>
                <w:iCs/>
                <w:color w:val="auto"/>
                <w:sz w:val="16"/>
                <w:szCs w:val="16"/>
              </w:rPr>
              <w:t>ado</w:t>
            </w:r>
            <w:r w:rsidR="00666489" w:rsidRPr="00617DA0">
              <w:rPr>
                <w:rFonts w:cs="Verdana"/>
                <w:bCs/>
                <w:iCs/>
                <w:color w:val="auto"/>
                <w:sz w:val="16"/>
                <w:szCs w:val="16"/>
              </w:rPr>
              <w:t xml:space="preserve">, </w:t>
            </w:r>
            <w:r w:rsidRPr="00617DA0">
              <w:rPr>
                <w:rFonts w:cs="Verdana"/>
                <w:bCs/>
                <w:iCs/>
                <w:color w:val="auto"/>
                <w:sz w:val="16"/>
                <w:szCs w:val="16"/>
              </w:rPr>
              <w:t xml:space="preserve">tanto de 1º como de 3º ano, </w:t>
            </w:r>
            <w:r w:rsidR="00666489" w:rsidRPr="00617DA0">
              <w:rPr>
                <w:rFonts w:cs="Verdana"/>
                <w:bCs/>
                <w:iCs/>
                <w:color w:val="auto"/>
                <w:sz w:val="16"/>
                <w:szCs w:val="16"/>
              </w:rPr>
              <w:t>obtidos a partir das enquisas d</w:t>
            </w:r>
            <w:r w:rsidR="00617DA0">
              <w:rPr>
                <w:rFonts w:cs="Verdana"/>
                <w:bCs/>
                <w:iCs/>
                <w:color w:val="auto"/>
                <w:sz w:val="16"/>
                <w:szCs w:val="16"/>
              </w:rPr>
              <w:t xml:space="preserve">esde o 2015/16 ata </w:t>
            </w:r>
            <w:r w:rsidR="00845188" w:rsidRPr="00617DA0">
              <w:rPr>
                <w:rFonts w:cs="Verdana"/>
                <w:bCs/>
                <w:iCs/>
                <w:color w:val="auto"/>
                <w:sz w:val="16"/>
                <w:szCs w:val="16"/>
              </w:rPr>
              <w:t>202</w:t>
            </w:r>
            <w:r w:rsidR="00617DA0">
              <w:rPr>
                <w:rFonts w:cs="Verdana"/>
                <w:bCs/>
                <w:iCs/>
                <w:color w:val="auto"/>
                <w:sz w:val="16"/>
                <w:szCs w:val="16"/>
              </w:rPr>
              <w:t>3</w:t>
            </w:r>
            <w:r w:rsidR="00845188" w:rsidRPr="00617DA0">
              <w:rPr>
                <w:rFonts w:cs="Verdana"/>
                <w:bCs/>
                <w:iCs/>
                <w:color w:val="auto"/>
                <w:sz w:val="16"/>
                <w:szCs w:val="16"/>
              </w:rPr>
              <w:t>/2</w:t>
            </w:r>
            <w:r w:rsidR="00617DA0">
              <w:rPr>
                <w:rFonts w:cs="Verdana"/>
                <w:bCs/>
                <w:iCs/>
                <w:color w:val="auto"/>
                <w:sz w:val="16"/>
                <w:szCs w:val="16"/>
              </w:rPr>
              <w:t>4, cunha frecuencia anual</w:t>
            </w:r>
          </w:p>
          <w:p w14:paraId="1A06EC32" w14:textId="449DD80F"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-P</w:t>
            </w:r>
            <w:r w:rsidR="00666489" w:rsidRPr="00617DA0">
              <w:rPr>
                <w:rFonts w:cs="Verdana"/>
                <w:bCs/>
                <w:iCs/>
                <w:color w:val="auto"/>
                <w:sz w:val="16"/>
                <w:szCs w:val="16"/>
              </w:rPr>
              <w:t xml:space="preserve">rofesorado,  </w:t>
            </w:r>
            <w:r w:rsidR="00617DA0">
              <w:rPr>
                <w:rFonts w:cs="Verdana"/>
                <w:bCs/>
                <w:iCs/>
                <w:color w:val="auto"/>
                <w:sz w:val="16"/>
                <w:szCs w:val="16"/>
              </w:rPr>
              <w:t>con frecuencia</w:t>
            </w:r>
            <w:r w:rsidRPr="00617DA0">
              <w:rPr>
                <w:rFonts w:cs="Verdana"/>
                <w:bCs/>
                <w:iCs/>
                <w:color w:val="auto"/>
                <w:sz w:val="16"/>
                <w:szCs w:val="16"/>
              </w:rPr>
              <w:t xml:space="preserve"> bienal, </w:t>
            </w:r>
            <w:r w:rsidR="00666489" w:rsidRPr="00617DA0">
              <w:rPr>
                <w:rFonts w:cs="Verdana"/>
                <w:bCs/>
                <w:iCs/>
                <w:color w:val="auto"/>
                <w:sz w:val="16"/>
                <w:szCs w:val="16"/>
              </w:rPr>
              <w:t xml:space="preserve">a partir da enquisa </w:t>
            </w:r>
            <w:r w:rsidRPr="00617DA0">
              <w:rPr>
                <w:rFonts w:cs="Verdana"/>
                <w:bCs/>
                <w:iCs/>
                <w:color w:val="auto"/>
                <w:sz w:val="16"/>
                <w:szCs w:val="16"/>
              </w:rPr>
              <w:t>de 2018 (</w:t>
            </w:r>
            <w:r w:rsidR="00666489" w:rsidRPr="00617DA0">
              <w:rPr>
                <w:rFonts w:cs="Verdana"/>
                <w:bCs/>
                <w:iCs/>
                <w:color w:val="auto"/>
                <w:sz w:val="16"/>
                <w:szCs w:val="16"/>
              </w:rPr>
              <w:t>cursos 2012/13 a 2017/2018)</w:t>
            </w:r>
            <w:r w:rsidR="00BD17FB" w:rsidRPr="00617DA0">
              <w:rPr>
                <w:rFonts w:cs="Verdana"/>
                <w:bCs/>
                <w:iCs/>
                <w:color w:val="auto"/>
                <w:sz w:val="16"/>
                <w:szCs w:val="16"/>
              </w:rPr>
              <w:t>,</w:t>
            </w:r>
            <w:r w:rsidRPr="00617DA0">
              <w:rPr>
                <w:rFonts w:cs="Verdana"/>
                <w:bCs/>
                <w:iCs/>
                <w:color w:val="auto"/>
                <w:sz w:val="16"/>
                <w:szCs w:val="16"/>
              </w:rPr>
              <w:t xml:space="preserve"> 2020 (cursos 2018/19 e 2019/20)</w:t>
            </w:r>
            <w:r w:rsidR="00BD17FB" w:rsidRPr="00617DA0">
              <w:rPr>
                <w:rFonts w:cs="Verdana"/>
                <w:bCs/>
                <w:iCs/>
                <w:color w:val="auto"/>
                <w:sz w:val="16"/>
                <w:szCs w:val="16"/>
              </w:rPr>
              <w:t xml:space="preserve"> e 2022 (cursos 2020/21 e 2021/22).</w:t>
            </w:r>
          </w:p>
          <w:p w14:paraId="16A00339" w14:textId="62443F81"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 xml:space="preserve">- PAS: </w:t>
            </w:r>
            <w:r w:rsidR="006B4A28" w:rsidRPr="00617DA0">
              <w:rPr>
                <w:rFonts w:cs="Verdana"/>
                <w:bCs/>
                <w:iCs/>
                <w:color w:val="auto"/>
                <w:sz w:val="16"/>
                <w:szCs w:val="16"/>
              </w:rPr>
              <w:t>realizada por primeira vez en novembro</w:t>
            </w:r>
            <w:r w:rsidRPr="00617DA0">
              <w:rPr>
                <w:rFonts w:cs="Verdana"/>
                <w:bCs/>
                <w:iCs/>
                <w:color w:val="auto"/>
                <w:sz w:val="16"/>
                <w:szCs w:val="16"/>
              </w:rPr>
              <w:t xml:space="preserve"> 2021</w:t>
            </w:r>
            <w:r w:rsidR="006906EA" w:rsidRPr="00617DA0">
              <w:rPr>
                <w:rFonts w:cs="Verdana"/>
                <w:bCs/>
                <w:iCs/>
                <w:color w:val="auto"/>
                <w:sz w:val="16"/>
                <w:szCs w:val="16"/>
              </w:rPr>
              <w:t>, mediante grupo focais.</w:t>
            </w:r>
          </w:p>
          <w:p w14:paraId="4060742F" w14:textId="2F70FFFB" w:rsidR="00845188" w:rsidRPr="00617DA0" w:rsidRDefault="00845188" w:rsidP="00666489">
            <w:pPr>
              <w:spacing w:line="360" w:lineRule="auto"/>
              <w:jc w:val="both"/>
              <w:rPr>
                <w:rFonts w:cs="Verdana"/>
                <w:bCs/>
                <w:iCs/>
                <w:color w:val="auto"/>
                <w:sz w:val="16"/>
                <w:szCs w:val="16"/>
              </w:rPr>
            </w:pPr>
            <w:r w:rsidRPr="00617DA0">
              <w:rPr>
                <w:rFonts w:cs="Verdana"/>
                <w:bCs/>
                <w:iCs/>
                <w:color w:val="auto"/>
                <w:sz w:val="16"/>
                <w:szCs w:val="16"/>
              </w:rPr>
              <w:t xml:space="preserve">- Egresados: </w:t>
            </w:r>
            <w:r w:rsidR="006906EA" w:rsidRPr="00617DA0">
              <w:rPr>
                <w:rFonts w:cs="Verdana"/>
                <w:bCs/>
                <w:iCs/>
                <w:color w:val="auto"/>
                <w:sz w:val="16"/>
                <w:szCs w:val="16"/>
              </w:rPr>
              <w:t>Coordinación co Observatorio de Egresados da UVigo do Consello Social para activar estudos de inserción laboral e a enquisa a egresados. Publicación, en novembro de 2022, do primeiro Estudo de inserción laboral de persoas tituladas en est</w:t>
            </w:r>
            <w:r w:rsidR="00617DA0">
              <w:rPr>
                <w:rFonts w:cs="Verdana"/>
                <w:bCs/>
                <w:iCs/>
                <w:color w:val="auto"/>
                <w:sz w:val="16"/>
                <w:szCs w:val="16"/>
              </w:rPr>
              <w:t>udos de doutoramento, 1995-2020, e a partir de aí, con estudos anuais (2020/21 e 2021/22, este último aínda en elaboración)</w:t>
            </w:r>
          </w:p>
          <w:p w14:paraId="6B8E7EF1" w14:textId="1A2E132E" w:rsidR="00081667" w:rsidRPr="00617DA0" w:rsidRDefault="00081667" w:rsidP="00081667">
            <w:pPr>
              <w:spacing w:line="360" w:lineRule="auto"/>
              <w:jc w:val="both"/>
              <w:rPr>
                <w:color w:val="auto"/>
                <w:sz w:val="16"/>
                <w:szCs w:val="16"/>
              </w:rPr>
            </w:pPr>
            <w:r w:rsidRPr="00617DA0">
              <w:rPr>
                <w:color w:val="auto"/>
                <w:sz w:val="16"/>
                <w:szCs w:val="16"/>
              </w:rPr>
              <w:t xml:space="preserve">Véxase comentarios </w:t>
            </w:r>
            <w:r w:rsidR="00AF481B">
              <w:rPr>
                <w:color w:val="auto"/>
                <w:sz w:val="16"/>
                <w:szCs w:val="16"/>
              </w:rPr>
              <w:t xml:space="preserve">específicos sobre a satisfacción e a inserción laboral </w:t>
            </w:r>
            <w:r w:rsidRPr="00617DA0">
              <w:rPr>
                <w:color w:val="auto"/>
                <w:sz w:val="16"/>
                <w:szCs w:val="16"/>
              </w:rPr>
              <w:t>na epígrafe 6.5</w:t>
            </w:r>
            <w:r w:rsidR="006906EA" w:rsidRPr="00617DA0">
              <w:rPr>
                <w:color w:val="auto"/>
                <w:sz w:val="16"/>
                <w:szCs w:val="16"/>
              </w:rPr>
              <w:t>.</w:t>
            </w:r>
          </w:p>
          <w:p w14:paraId="7E1A3407" w14:textId="77777777" w:rsidR="009A6802" w:rsidRDefault="009A6802" w:rsidP="00666489">
            <w:pPr>
              <w:spacing w:line="360" w:lineRule="auto"/>
              <w:jc w:val="both"/>
              <w:rPr>
                <w:rFonts w:cs="Verdana"/>
                <w:bCs/>
                <w:iCs/>
                <w:color w:val="auto"/>
                <w:sz w:val="16"/>
                <w:szCs w:val="16"/>
              </w:rPr>
            </w:pPr>
          </w:p>
          <w:p w14:paraId="7015899D" w14:textId="1FE023E3" w:rsidR="00666489" w:rsidRDefault="00524594" w:rsidP="00666489">
            <w:pPr>
              <w:spacing w:line="360" w:lineRule="auto"/>
              <w:jc w:val="both"/>
              <w:rPr>
                <w:rFonts w:cs="Verdana"/>
                <w:bCs/>
                <w:iCs/>
                <w:color w:val="auto"/>
                <w:sz w:val="16"/>
                <w:szCs w:val="16"/>
              </w:rPr>
            </w:pPr>
            <w:r>
              <w:rPr>
                <w:rFonts w:cs="Verdana"/>
                <w:bCs/>
                <w:iCs/>
                <w:color w:val="auto"/>
                <w:sz w:val="16"/>
                <w:szCs w:val="16"/>
              </w:rPr>
              <w:lastRenderedPageBreak/>
              <w:t xml:space="preserve">4 </w:t>
            </w:r>
            <w:r w:rsidR="00666489" w:rsidRPr="00962B46">
              <w:rPr>
                <w:rFonts w:cs="Verdana"/>
                <w:bCs/>
                <w:iCs/>
                <w:color w:val="auto"/>
                <w:sz w:val="16"/>
                <w:szCs w:val="16"/>
              </w:rPr>
              <w:t>Publicar e difundir estes resultados para que estean dispoñibles e sexan accesibles, tanto para  responsables do SGC do programa como para a sociedade en xeral.</w:t>
            </w:r>
          </w:p>
          <w:p w14:paraId="054D3B9B" w14:textId="77777777" w:rsidR="00666489" w:rsidRPr="00962B46"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14:paraId="7EF46E9D" w14:textId="169D07DC" w:rsidR="00666489" w:rsidRDefault="00666489" w:rsidP="00666489">
            <w:pPr>
              <w:jc w:val="both"/>
              <w:rPr>
                <w:rStyle w:val="Hipervnculo"/>
                <w:sz w:val="16"/>
                <w:szCs w:val="16"/>
              </w:rPr>
            </w:pPr>
            <w:hyperlink r:id="rId62" w:history="1">
              <w:r w:rsidRPr="00374E21">
                <w:rPr>
                  <w:rStyle w:val="Hipervnculo"/>
                  <w:sz w:val="16"/>
                  <w:szCs w:val="16"/>
                </w:rPr>
                <w:t>https://secretaria.uvigo.gal/uv/web/transparencia/</w:t>
              </w:r>
            </w:hyperlink>
            <w:r w:rsidR="00524594">
              <w:rPr>
                <w:rStyle w:val="Hipervnculo"/>
                <w:sz w:val="16"/>
                <w:szCs w:val="16"/>
              </w:rPr>
              <w:t>.</w:t>
            </w:r>
          </w:p>
          <w:p w14:paraId="21435319" w14:textId="77777777" w:rsidR="00524594" w:rsidRDefault="00524594" w:rsidP="00666489">
            <w:pPr>
              <w:jc w:val="both"/>
              <w:rPr>
                <w:rStyle w:val="Hipervnculo"/>
                <w:sz w:val="16"/>
                <w:szCs w:val="16"/>
              </w:rPr>
            </w:pPr>
          </w:p>
          <w:p w14:paraId="02447DEA" w14:textId="77777777" w:rsidR="00666489" w:rsidRDefault="00666489" w:rsidP="00666489">
            <w:pPr>
              <w:jc w:val="both"/>
              <w:rPr>
                <w:rStyle w:val="Hipervnculo"/>
                <w:sz w:val="16"/>
                <w:szCs w:val="16"/>
              </w:rPr>
            </w:pPr>
          </w:p>
          <w:p w14:paraId="31D35727" w14:textId="77777777" w:rsidR="00524594" w:rsidRDefault="00524594" w:rsidP="00524594">
            <w:pPr>
              <w:spacing w:line="360" w:lineRule="auto"/>
              <w:jc w:val="both"/>
              <w:rPr>
                <w:rFonts w:cs="Verdana"/>
                <w:bCs/>
                <w:iCs/>
                <w:color w:val="auto"/>
                <w:sz w:val="16"/>
                <w:szCs w:val="16"/>
              </w:rPr>
            </w:pPr>
            <w:r>
              <w:rPr>
                <w:rFonts w:cs="Verdana"/>
                <w:bCs/>
                <w:iCs/>
                <w:color w:val="auto"/>
                <w:sz w:val="16"/>
                <w:szCs w:val="16"/>
              </w:rPr>
              <w:t xml:space="preserve">Todas estas actividades desenvólvense consonte o establecido, algunhas delas xa de xeito previo á implantación do SGC: seguimento dos programas de 2017, </w:t>
            </w:r>
            <w:r w:rsidRPr="00AC2DA6">
              <w:rPr>
                <w:rFonts w:cs="Verdana"/>
                <w:bCs/>
                <w:iCs/>
                <w:color w:val="auto"/>
                <w:sz w:val="16"/>
                <w:szCs w:val="16"/>
              </w:rPr>
              <w:t>e logo tamén no do 2018</w:t>
            </w:r>
            <w:r>
              <w:rPr>
                <w:rFonts w:cs="Verdana"/>
                <w:bCs/>
                <w:iCs/>
                <w:color w:val="auto"/>
                <w:sz w:val="16"/>
                <w:szCs w:val="16"/>
              </w:rPr>
              <w:t xml:space="preserve">, así como na renovación da acreditación das </w:t>
            </w:r>
            <w:r w:rsidRPr="005A7BB7">
              <w:rPr>
                <w:rFonts w:cs="Verdana"/>
                <w:bCs/>
                <w:iCs/>
                <w:color w:val="auto"/>
                <w:sz w:val="16"/>
                <w:szCs w:val="16"/>
              </w:rPr>
              <w:t xml:space="preserve">convocatorias posteriores, </w:t>
            </w:r>
            <w:r>
              <w:rPr>
                <w:rFonts w:cs="Verdana"/>
                <w:bCs/>
                <w:iCs/>
                <w:color w:val="auto"/>
                <w:sz w:val="16"/>
                <w:szCs w:val="16"/>
              </w:rPr>
              <w:t xml:space="preserve">coa elaboración dos correspondentes informes que integraban tanto a información e os resultados (evidencias e indicadores) como as decisións e melloras de xestión do programa de doutoramento. </w:t>
            </w:r>
          </w:p>
          <w:p w14:paraId="189F3DAC" w14:textId="3F98FC9D" w:rsidR="00D36802" w:rsidRDefault="00D36802" w:rsidP="00D36802">
            <w:pPr>
              <w:jc w:val="both"/>
              <w:rPr>
                <w:color w:val="auto"/>
                <w:sz w:val="16"/>
                <w:szCs w:val="16"/>
              </w:rPr>
            </w:pPr>
          </w:p>
          <w:p w14:paraId="33345332" w14:textId="6D1C7507" w:rsidR="003471A5" w:rsidRDefault="003471A5" w:rsidP="003471A5">
            <w:pPr>
              <w:spacing w:line="360" w:lineRule="auto"/>
              <w:jc w:val="both"/>
              <w:rPr>
                <w:color w:val="0070C0"/>
                <w:sz w:val="16"/>
                <w:szCs w:val="16"/>
                <w:u w:val="single"/>
              </w:rPr>
            </w:pPr>
            <w:r>
              <w:rPr>
                <w:color w:val="0070C0"/>
                <w:sz w:val="16"/>
                <w:szCs w:val="16"/>
                <w:u w:val="single"/>
              </w:rPr>
              <w:t>Aplicación dos procesos de calidade no programa de doutoramento</w:t>
            </w:r>
            <w:r w:rsidRPr="00531AF0">
              <w:rPr>
                <w:color w:val="0070C0"/>
                <w:sz w:val="16"/>
                <w:szCs w:val="16"/>
                <w:u w:val="single"/>
              </w:rPr>
              <w:t>:</w:t>
            </w:r>
          </w:p>
          <w:p w14:paraId="3481A25E" w14:textId="77777777" w:rsidR="003471A5" w:rsidRPr="00531AF0" w:rsidRDefault="003471A5" w:rsidP="003471A5">
            <w:pPr>
              <w:spacing w:line="360" w:lineRule="auto"/>
              <w:jc w:val="both"/>
              <w:rPr>
                <w:i/>
                <w:color w:val="0070C0"/>
                <w:sz w:val="16"/>
                <w:szCs w:val="16"/>
              </w:rPr>
            </w:pPr>
          </w:p>
          <w:p w14:paraId="5CE323D1" w14:textId="7814CA70" w:rsidR="00F311E9" w:rsidRDefault="00D94B4F" w:rsidP="00D94B4F">
            <w:pPr>
              <w:spacing w:line="360" w:lineRule="auto"/>
              <w:jc w:val="both"/>
              <w:rPr>
                <w:rFonts w:cs="Verdana"/>
                <w:bCs/>
                <w:iCs/>
                <w:color w:val="auto"/>
                <w:sz w:val="16"/>
                <w:szCs w:val="16"/>
              </w:rPr>
            </w:pPr>
            <w:r w:rsidRPr="00D94B4F">
              <w:rPr>
                <w:rFonts w:cs="Verdana"/>
                <w:bCs/>
                <w:iCs/>
                <w:color w:val="auto"/>
                <w:sz w:val="16"/>
                <w:szCs w:val="16"/>
              </w:rPr>
              <w:t>Avanzouse notablemente na implementación de medidas para avaliar a satisfacción dos distintos colectivos implicados no programa de doutoramento, tanto na UVIGO como na UDC. Na UVIGO, consolidouse a recollida de datos, especialmente entre o estudantado, con resultados que reflicten unha mellora na percepción do programa. Aínda que a participación do profesorado diminuíu, as súas valoracións mantéñense elevadas, e comezouse a incluír ao persoal de administración e servizos</w:t>
            </w:r>
            <w:r w:rsidR="00115F64">
              <w:rPr>
                <w:rFonts w:cs="Verdana"/>
                <w:bCs/>
                <w:iCs/>
                <w:color w:val="auto"/>
                <w:sz w:val="16"/>
                <w:szCs w:val="16"/>
              </w:rPr>
              <w:t xml:space="preserve"> (</w:t>
            </w:r>
            <w:r w:rsidR="00115F64" w:rsidRPr="00115F64">
              <w:rPr>
                <w:rFonts w:cs="Verdana"/>
                <w:b/>
                <w:iCs/>
                <w:color w:val="auto"/>
                <w:sz w:val="16"/>
                <w:szCs w:val="16"/>
              </w:rPr>
              <w:t>EPD18</w:t>
            </w:r>
            <w:r w:rsidR="00115F64">
              <w:rPr>
                <w:rFonts w:cs="Verdana"/>
                <w:bCs/>
                <w:iCs/>
                <w:color w:val="auto"/>
                <w:sz w:val="16"/>
                <w:szCs w:val="16"/>
              </w:rPr>
              <w:t>)</w:t>
            </w:r>
            <w:r w:rsidRPr="00D94B4F">
              <w:rPr>
                <w:rFonts w:cs="Verdana"/>
                <w:bCs/>
                <w:iCs/>
                <w:color w:val="auto"/>
                <w:sz w:val="16"/>
                <w:szCs w:val="16"/>
              </w:rPr>
              <w:t>. Na UDC, os datos dispoñibles amosan tamén unha valoración positiva e estable</w:t>
            </w:r>
            <w:r w:rsidR="006E7053">
              <w:rPr>
                <w:rFonts w:cs="Verdana"/>
                <w:bCs/>
                <w:iCs/>
                <w:color w:val="auto"/>
                <w:sz w:val="16"/>
                <w:szCs w:val="16"/>
              </w:rPr>
              <w:t xml:space="preserve"> (</w:t>
            </w:r>
            <w:hyperlink r:id="rId63" w:history="1">
              <w:r w:rsidR="006E7053" w:rsidRPr="00C2312E">
                <w:rPr>
                  <w:rStyle w:val="Hipervnculo"/>
                  <w:rFonts w:cs="Verdana"/>
                  <w:bCs/>
                  <w:iCs/>
                  <w:sz w:val="16"/>
                  <w:szCs w:val="16"/>
                </w:rPr>
                <w:t>https://estudos.udc.es/es/study/quality/5012V01</w:t>
              </w:r>
            </w:hyperlink>
            <w:r w:rsidR="006E7053">
              <w:rPr>
                <w:rFonts w:cs="Verdana"/>
                <w:bCs/>
                <w:iCs/>
                <w:color w:val="auto"/>
                <w:sz w:val="16"/>
                <w:szCs w:val="16"/>
              </w:rPr>
              <w:t>)</w:t>
            </w:r>
            <w:r w:rsidRPr="00D94B4F">
              <w:rPr>
                <w:rFonts w:cs="Verdana"/>
                <w:bCs/>
                <w:iCs/>
                <w:color w:val="auto"/>
                <w:sz w:val="16"/>
                <w:szCs w:val="16"/>
              </w:rPr>
              <w:t>. Así mesmo, as persoas egresadas do programa na UVIGO amosaron unha alta adecuación formativa e niveis elevados de satisfacción. Puxéronse en marcha accións de mellora para reforzar a participación e optimizar os procedementos do sistema de calidade.</w:t>
            </w:r>
            <w:r w:rsidR="00E140AB">
              <w:rPr>
                <w:rFonts w:cs="Verdana"/>
                <w:bCs/>
                <w:iCs/>
                <w:color w:val="auto"/>
                <w:sz w:val="16"/>
                <w:szCs w:val="16"/>
              </w:rPr>
              <w:t xml:space="preserve"> Esta información está detallada no </w:t>
            </w:r>
            <w:r w:rsidR="004E48EE">
              <w:rPr>
                <w:rFonts w:cs="Verdana"/>
                <w:bCs/>
                <w:iCs/>
                <w:color w:val="auto"/>
                <w:sz w:val="16"/>
                <w:szCs w:val="16"/>
              </w:rPr>
              <w:t>apartado 1.5.</w:t>
            </w:r>
          </w:p>
          <w:p w14:paraId="16513E9F" w14:textId="659B3754" w:rsidR="00D94B4F" w:rsidRPr="00FE1213" w:rsidRDefault="00D94B4F" w:rsidP="00D94B4F">
            <w:pPr>
              <w:spacing w:line="360" w:lineRule="auto"/>
              <w:jc w:val="both"/>
              <w:rPr>
                <w:color w:val="auto"/>
                <w:sz w:val="16"/>
                <w:szCs w:val="16"/>
              </w:rPr>
            </w:pPr>
          </w:p>
        </w:tc>
      </w:tr>
      <w:tr w:rsidR="002E1611" w:rsidRPr="00FE1213"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3.3.- O SGC implantado revísase periodicamente para analizar a súa adecuación e, se procede, establécense plans de mellora para optimizalo.</w:t>
            </w:r>
          </w:p>
        </w:tc>
      </w:tr>
      <w:tr w:rsidR="002E1611" w:rsidRPr="00FE1213"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2623A100"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3FE4503F"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14:paraId="34E75329"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das melloras do SGC.</w:t>
            </w:r>
          </w:p>
          <w:p w14:paraId="296E104E"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002E1611" w:rsidRPr="00FE1213"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FC5ACC1"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D813E5A" w14:textId="77777777" w:rsidR="002E1611" w:rsidRDefault="002E1611" w:rsidP="001529EC">
            <w:pPr>
              <w:jc w:val="both"/>
              <w:rPr>
                <w:color w:val="auto"/>
                <w:sz w:val="16"/>
                <w:szCs w:val="16"/>
              </w:rPr>
            </w:pPr>
          </w:p>
          <w:p w14:paraId="12420586" w14:textId="77777777" w:rsidR="00D36802" w:rsidRPr="007855AA" w:rsidRDefault="00D36802" w:rsidP="00D36802">
            <w:pPr>
              <w:jc w:val="both"/>
              <w:rPr>
                <w:color w:val="auto"/>
                <w:sz w:val="16"/>
                <w:szCs w:val="16"/>
                <w:u w:val="single"/>
              </w:rPr>
            </w:pPr>
            <w:r w:rsidRPr="007855AA">
              <w:rPr>
                <w:color w:val="auto"/>
                <w:sz w:val="16"/>
                <w:szCs w:val="16"/>
                <w:u w:val="single"/>
              </w:rPr>
              <w:t>Revisión do SGC</w:t>
            </w:r>
          </w:p>
          <w:p w14:paraId="09DA9EDB" w14:textId="51028C24"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w:t>
            </w:r>
            <w:r w:rsidR="00413800">
              <w:rPr>
                <w:rFonts w:cs="Verdana"/>
                <w:bCs/>
                <w:iCs/>
                <w:color w:val="auto"/>
                <w:sz w:val="16"/>
                <w:szCs w:val="16"/>
              </w:rPr>
              <w:t xml:space="preserve">proceso </w:t>
            </w:r>
            <w:r w:rsidR="00413800" w:rsidRPr="00413800">
              <w:rPr>
                <w:rFonts w:cs="Verdana"/>
                <w:bCs/>
                <w:i/>
                <w:iCs/>
                <w:color w:val="auto"/>
                <w:sz w:val="16"/>
                <w:szCs w:val="16"/>
              </w:rPr>
              <w:t>Dirección estratéxica</w:t>
            </w:r>
            <w:r>
              <w:rPr>
                <w:rFonts w:cs="Verdana"/>
                <w:bCs/>
                <w:iCs/>
                <w:color w:val="auto"/>
                <w:sz w:val="16"/>
                <w:szCs w:val="16"/>
              </w:rPr>
              <w:t xml:space="preserve">). Esa revisión, </w:t>
            </w:r>
            <w:r w:rsidR="003009A6">
              <w:rPr>
                <w:rFonts w:cs="Verdana"/>
                <w:bCs/>
                <w:iCs/>
                <w:color w:val="auto"/>
                <w:sz w:val="16"/>
                <w:szCs w:val="16"/>
              </w:rPr>
              <w:t xml:space="preserve">con frecuencia anual, está </w:t>
            </w:r>
            <w:r>
              <w:rPr>
                <w:rFonts w:cs="Verdana"/>
                <w:bCs/>
                <w:iCs/>
                <w:color w:val="auto"/>
                <w:sz w:val="16"/>
                <w:szCs w:val="16"/>
              </w:rPr>
              <w:t>dirixida pola dirección da Eido, conta cos grupos de interese determinados no Manual de Calidade (ex.: Comisión de Calidade) e no procedemento</w:t>
            </w:r>
            <w:r w:rsidR="003009A6">
              <w:rPr>
                <w:rFonts w:cs="Verdana"/>
                <w:bCs/>
                <w:iCs/>
                <w:color w:val="auto"/>
                <w:sz w:val="16"/>
                <w:szCs w:val="16"/>
              </w:rPr>
              <w:t xml:space="preserve"> </w:t>
            </w:r>
            <w:r w:rsidR="003009A6" w:rsidRPr="003009A6">
              <w:rPr>
                <w:rFonts w:cs="Verdana"/>
                <w:bCs/>
                <w:i/>
                <w:iCs/>
                <w:color w:val="auto"/>
                <w:sz w:val="16"/>
                <w:szCs w:val="16"/>
              </w:rPr>
              <w:t>Revisión do Sistema</w:t>
            </w:r>
            <w:r>
              <w:rPr>
                <w:rFonts w:cs="Verdana"/>
                <w:bCs/>
                <w:iCs/>
                <w:color w:val="auto"/>
                <w:sz w:val="16"/>
                <w:szCs w:val="16"/>
              </w:rPr>
              <w:t>, e da lugar aos plans de mellora que se consideren</w:t>
            </w:r>
            <w:r w:rsidR="003009A6">
              <w:rPr>
                <w:rFonts w:cs="Verdana"/>
                <w:bCs/>
                <w:iCs/>
                <w:color w:val="auto"/>
                <w:sz w:val="16"/>
                <w:szCs w:val="16"/>
              </w:rPr>
              <w:t>, coas súas responsabilidades e calendario de execución</w:t>
            </w:r>
            <w:r>
              <w:rPr>
                <w:rFonts w:cs="Verdana"/>
                <w:bCs/>
                <w:iCs/>
                <w:color w:val="auto"/>
                <w:sz w:val="16"/>
                <w:szCs w:val="16"/>
              </w:rPr>
              <w:t>.</w:t>
            </w:r>
          </w:p>
          <w:p w14:paraId="230CDB60" w14:textId="772730AD"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A primeira revisión pola dirección </w:t>
            </w:r>
            <w:r w:rsidR="003009A6">
              <w:rPr>
                <w:rFonts w:cs="Verdana"/>
                <w:bCs/>
                <w:iCs/>
                <w:color w:val="auto"/>
                <w:sz w:val="16"/>
                <w:szCs w:val="16"/>
              </w:rPr>
              <w:t>realizouse no curso 2020/21, dando lugar á primeira Memoria de Calidade da Eido.</w:t>
            </w:r>
          </w:p>
          <w:p w14:paraId="6919F133" w14:textId="00C89CCC" w:rsidR="00943951" w:rsidRDefault="00EF3BAF" w:rsidP="00943951">
            <w:pPr>
              <w:spacing w:line="360" w:lineRule="auto"/>
              <w:jc w:val="both"/>
              <w:rPr>
                <w:rFonts w:cs="Verdana"/>
                <w:bCs/>
                <w:iCs/>
                <w:color w:val="auto"/>
                <w:sz w:val="16"/>
                <w:szCs w:val="16"/>
              </w:rPr>
            </w:pPr>
            <w:r>
              <w:rPr>
                <w:rFonts w:cs="Verdana"/>
                <w:bCs/>
                <w:iCs/>
                <w:color w:val="auto"/>
                <w:sz w:val="16"/>
                <w:szCs w:val="16"/>
              </w:rPr>
              <w:t xml:space="preserve">Véxanse os comentarios respecto da revisión do SGC por mor cambios </w:t>
            </w:r>
            <w:r w:rsidR="00943951">
              <w:rPr>
                <w:rFonts w:cs="Verdana"/>
                <w:bCs/>
                <w:iCs/>
                <w:color w:val="auto"/>
                <w:sz w:val="16"/>
                <w:szCs w:val="16"/>
              </w:rPr>
              <w:t>lexislativos e normativos</w:t>
            </w:r>
            <w:r>
              <w:rPr>
                <w:rFonts w:cs="Verdana"/>
                <w:bCs/>
                <w:iCs/>
                <w:color w:val="auto"/>
                <w:sz w:val="16"/>
                <w:szCs w:val="16"/>
              </w:rPr>
              <w:t xml:space="preserve"> na epígrafe </w:t>
            </w:r>
            <w:r w:rsidR="0074753D">
              <w:rPr>
                <w:rFonts w:cs="Verdana"/>
                <w:bCs/>
                <w:iCs/>
                <w:color w:val="auto"/>
                <w:sz w:val="16"/>
                <w:szCs w:val="16"/>
              </w:rPr>
              <w:t>3.1 Fase de mellora</w:t>
            </w:r>
            <w:r>
              <w:rPr>
                <w:rFonts w:cs="Verdana"/>
                <w:bCs/>
                <w:iCs/>
                <w:color w:val="auto"/>
                <w:sz w:val="16"/>
                <w:szCs w:val="16"/>
              </w:rPr>
              <w:t>.</w:t>
            </w:r>
          </w:p>
          <w:p w14:paraId="3F48C4F9" w14:textId="77777777" w:rsidR="00D36802" w:rsidRDefault="00D36802" w:rsidP="00D36802">
            <w:pPr>
              <w:spacing w:line="360" w:lineRule="auto"/>
              <w:jc w:val="both"/>
              <w:rPr>
                <w:rFonts w:cs="Verdana"/>
                <w:bCs/>
                <w:iCs/>
                <w:color w:val="auto"/>
                <w:sz w:val="16"/>
                <w:szCs w:val="16"/>
              </w:rPr>
            </w:pPr>
          </w:p>
          <w:p w14:paraId="65B948CA" w14:textId="77777777" w:rsidR="00D36802" w:rsidRPr="007855AA" w:rsidRDefault="00D36802" w:rsidP="00D36802">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14:paraId="102A6067" w14:textId="4A03AFE5" w:rsidR="00D36802" w:rsidRDefault="00D36802" w:rsidP="00D36802">
            <w:pPr>
              <w:spacing w:line="360" w:lineRule="auto"/>
              <w:jc w:val="both"/>
              <w:rPr>
                <w:rFonts w:cs="Verdana"/>
                <w:bCs/>
                <w:iCs/>
                <w:color w:val="auto"/>
                <w:sz w:val="16"/>
                <w:szCs w:val="16"/>
              </w:rPr>
            </w:pPr>
            <w:r>
              <w:rPr>
                <w:rFonts w:cs="Verdana"/>
                <w:bCs/>
                <w:iCs/>
                <w:color w:val="auto"/>
                <w:sz w:val="16"/>
                <w:szCs w:val="16"/>
              </w:rPr>
              <w:lastRenderedPageBreak/>
              <w:t>Como se comentou anteriormente, o</w:t>
            </w:r>
            <w:r w:rsidR="00AA3C32">
              <w:rPr>
                <w:rFonts w:cs="Verdana"/>
                <w:bCs/>
                <w:iCs/>
                <w:color w:val="auto"/>
                <w:sz w:val="16"/>
                <w:szCs w:val="16"/>
              </w:rPr>
              <w:t>s</w:t>
            </w:r>
            <w:r>
              <w:rPr>
                <w:rFonts w:cs="Verdana"/>
                <w:bCs/>
                <w:iCs/>
                <w:color w:val="auto"/>
                <w:sz w:val="16"/>
                <w:szCs w:val="16"/>
              </w:rPr>
              <w:t xml:space="preserve"> proceso</w:t>
            </w:r>
            <w:r w:rsidR="00AA3C32">
              <w:rPr>
                <w:rFonts w:cs="Verdana"/>
                <w:bCs/>
                <w:iCs/>
                <w:color w:val="auto"/>
                <w:sz w:val="16"/>
                <w:szCs w:val="16"/>
              </w:rPr>
              <w:t xml:space="preserve">s de deseño, de desenvolvemento e de implantación </w:t>
            </w:r>
            <w:r>
              <w:rPr>
                <w:rFonts w:cs="Verdana"/>
                <w:bCs/>
                <w:iCs/>
                <w:color w:val="auto"/>
                <w:sz w:val="16"/>
                <w:szCs w:val="16"/>
              </w:rPr>
              <w:t xml:space="preserve">do SGC </w:t>
            </w:r>
            <w:r w:rsidR="00AA3C32">
              <w:rPr>
                <w:rFonts w:cs="Verdana"/>
                <w:bCs/>
                <w:iCs/>
                <w:color w:val="auto"/>
                <w:sz w:val="16"/>
                <w:szCs w:val="16"/>
              </w:rPr>
              <w:t>son altamente</w:t>
            </w:r>
            <w:r>
              <w:rPr>
                <w:rFonts w:cs="Verdana"/>
                <w:bCs/>
                <w:iCs/>
                <w:color w:val="auto"/>
                <w:sz w:val="16"/>
                <w:szCs w:val="16"/>
              </w:rPr>
              <w:t xml:space="preserve"> participativo</w:t>
            </w:r>
            <w:r w:rsidR="00AA3C32">
              <w:rPr>
                <w:rFonts w:cs="Verdana"/>
                <w:bCs/>
                <w:iCs/>
                <w:color w:val="auto"/>
                <w:sz w:val="16"/>
                <w:szCs w:val="16"/>
              </w:rPr>
              <w:t>s. En particular, es</w:t>
            </w:r>
            <w:r>
              <w:rPr>
                <w:rFonts w:cs="Verdana"/>
                <w:bCs/>
                <w:iCs/>
                <w:color w:val="auto"/>
                <w:sz w:val="16"/>
                <w:szCs w:val="16"/>
              </w:rPr>
              <w:t>tán implicados:</w:t>
            </w:r>
          </w:p>
          <w:p w14:paraId="44C0FBED"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14:paraId="3A8D88E4" w14:textId="0D332921" w:rsidR="00D36802" w:rsidRDefault="00D36802" w:rsidP="00D36802">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r w:rsidR="003009A6">
              <w:rPr>
                <w:rFonts w:cs="Verdana"/>
                <w:bCs/>
                <w:iCs/>
                <w:color w:val="auto"/>
                <w:sz w:val="16"/>
                <w:szCs w:val="16"/>
              </w:rPr>
              <w:t xml:space="preserve"> que interveñen sobre todo na revisión do sistema</w:t>
            </w:r>
          </w:p>
          <w:p w14:paraId="62C96BD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14:paraId="643B0F37" w14:textId="35AF67A3" w:rsidR="00D36802" w:rsidRDefault="00D36802" w:rsidP="00D36802">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14:paraId="25279C67" w14:textId="4CE3598A" w:rsidR="00AA3C32" w:rsidRDefault="00AA3C32" w:rsidP="00D36802">
            <w:pPr>
              <w:spacing w:line="360" w:lineRule="auto"/>
              <w:jc w:val="both"/>
              <w:rPr>
                <w:rFonts w:cs="Verdana"/>
                <w:bCs/>
                <w:iCs/>
                <w:color w:val="auto"/>
                <w:sz w:val="16"/>
                <w:szCs w:val="16"/>
              </w:rPr>
            </w:pPr>
          </w:p>
          <w:p w14:paraId="48EEE297" w14:textId="77777777" w:rsidR="006C612E" w:rsidRDefault="006C612E" w:rsidP="00D36802">
            <w:pPr>
              <w:spacing w:line="360" w:lineRule="auto"/>
              <w:jc w:val="both"/>
              <w:rPr>
                <w:rFonts w:cs="Verdana"/>
                <w:bCs/>
                <w:iCs/>
                <w:color w:val="auto"/>
                <w:sz w:val="16"/>
                <w:szCs w:val="16"/>
              </w:rPr>
            </w:pPr>
          </w:p>
          <w:p w14:paraId="7BDB48E4" w14:textId="26AC05CF" w:rsid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De forma resumida, a estrutura organizativa e de responsabilidades de calidade e a documentación do SGC son as seguintes:</w:t>
            </w:r>
          </w:p>
          <w:p w14:paraId="30679C2F" w14:textId="77777777" w:rsidR="006C612E" w:rsidRPr="006C612E" w:rsidRDefault="006C612E" w:rsidP="006C612E">
            <w:pPr>
              <w:spacing w:line="360" w:lineRule="auto"/>
              <w:jc w:val="both"/>
              <w:rPr>
                <w:rFonts w:cs="Verdana"/>
                <w:bCs/>
                <w:iCs/>
                <w:color w:val="auto"/>
                <w:sz w:val="16"/>
                <w:szCs w:val="16"/>
              </w:rPr>
            </w:pPr>
          </w:p>
          <w:p w14:paraId="6D4875CB" w14:textId="5CE4DC6C"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institucional de Calidade (transversal á Universidade de Vigo)</w:t>
            </w:r>
          </w:p>
          <w:p w14:paraId="0FDBF1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As funcións e responsabilidades institucionais básicas en relación coa calidade están determinadas nos Estatutos da universidade de Vigo, en coherencia coa LOSU 2/2023 e a Lei 6/2013, do Sistema Universitario de Galicia. Estas responsabilidades afectan tanto a órganos colexiados (Consello Social, Consello de Goberno, Comisión de Calidade institucional) como a órganos unipersonales (Reitor/a, vicerreitores/as con competencias en Calidade). Tamén, a área de Calidade dá soporte á estrutura institucional e á específica.</w:t>
            </w:r>
          </w:p>
          <w:p w14:paraId="03BEF0C9" w14:textId="77777777" w:rsidR="006C612E" w:rsidRPr="006C612E" w:rsidRDefault="006C612E" w:rsidP="006C612E">
            <w:pPr>
              <w:spacing w:line="360" w:lineRule="auto"/>
              <w:jc w:val="both"/>
              <w:rPr>
                <w:rFonts w:cs="Verdana"/>
                <w:bCs/>
                <w:iCs/>
                <w:color w:val="auto"/>
                <w:sz w:val="16"/>
                <w:szCs w:val="16"/>
              </w:rPr>
            </w:pPr>
          </w:p>
          <w:p w14:paraId="4F28086A" w14:textId="77777777"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específica de Calidade da EIDO</w:t>
            </w:r>
          </w:p>
          <w:p w14:paraId="4DD7A997"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As funcións e responsabilidades específicas están determinadas, sobre todo, no Regulamento de Réxime Interno da EIDO e no Manual de Calidade:</w:t>
            </w:r>
          </w:p>
          <w:p w14:paraId="6591F2F3" w14:textId="77777777" w:rsidR="006C612E" w:rsidRPr="006C612E" w:rsidRDefault="006C612E" w:rsidP="006C612E">
            <w:pPr>
              <w:spacing w:line="360" w:lineRule="auto"/>
              <w:jc w:val="both"/>
              <w:rPr>
                <w:rFonts w:cs="Verdana"/>
                <w:bCs/>
                <w:iCs/>
                <w:color w:val="auto"/>
                <w:sz w:val="16"/>
                <w:szCs w:val="16"/>
              </w:rPr>
            </w:pPr>
          </w:p>
          <w:p w14:paraId="2B22401A" w14:textId="03CDA704" w:rsidR="006C612E" w:rsidRPr="006C612E" w:rsidRDefault="006C612E" w:rsidP="006C612E">
            <w:pPr>
              <w:pStyle w:val="Prrafodelista"/>
              <w:numPr>
                <w:ilvl w:val="0"/>
                <w:numId w:val="29"/>
              </w:numPr>
              <w:spacing w:line="360" w:lineRule="auto"/>
              <w:jc w:val="both"/>
              <w:rPr>
                <w:rFonts w:cs="Verdana"/>
                <w:bCs/>
                <w:iCs/>
                <w:color w:val="auto"/>
                <w:sz w:val="16"/>
                <w:szCs w:val="16"/>
              </w:rPr>
            </w:pPr>
            <w:r w:rsidRPr="006C612E">
              <w:rPr>
                <w:rFonts w:cs="Verdana"/>
                <w:bCs/>
                <w:iCs/>
                <w:color w:val="auto"/>
                <w:sz w:val="16"/>
                <w:szCs w:val="16"/>
              </w:rPr>
              <w:t xml:space="preserve">Comité de Dirección </w:t>
            </w:r>
          </w:p>
          <w:p w14:paraId="5C01E78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doctorandos/as, responsables académicos, persoal de apoio e outros axentes externos.</w:t>
            </w:r>
          </w:p>
          <w:p w14:paraId="501C2E30" w14:textId="77777777" w:rsidR="006C612E" w:rsidRPr="006C612E" w:rsidRDefault="006C612E" w:rsidP="006C612E">
            <w:pPr>
              <w:spacing w:line="360" w:lineRule="auto"/>
              <w:jc w:val="both"/>
              <w:rPr>
                <w:rFonts w:cs="Verdana"/>
                <w:bCs/>
                <w:iCs/>
                <w:color w:val="auto"/>
                <w:sz w:val="16"/>
                <w:szCs w:val="16"/>
              </w:rPr>
            </w:pPr>
          </w:p>
          <w:p w14:paraId="6424C2D9" w14:textId="033B938C"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Dirección</w:t>
            </w:r>
            <w:r w:rsidR="000A77C9">
              <w:rPr>
                <w:rFonts w:cs="Verdana"/>
                <w:bCs/>
                <w:iCs/>
                <w:color w:val="auto"/>
                <w:sz w:val="16"/>
                <w:szCs w:val="16"/>
              </w:rPr>
              <w:t xml:space="preserve"> da Eido</w:t>
            </w:r>
            <w:r w:rsidRPr="000A77C9">
              <w:rPr>
                <w:rFonts w:cs="Verdana"/>
                <w:bCs/>
                <w:iCs/>
                <w:color w:val="auto"/>
                <w:sz w:val="16"/>
                <w:szCs w:val="16"/>
              </w:rPr>
              <w:t xml:space="preserve"> </w:t>
            </w:r>
          </w:p>
          <w:p w14:paraId="7153EFBF"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14:paraId="3C216853" w14:textId="77777777" w:rsidR="006C612E" w:rsidRPr="006C612E" w:rsidRDefault="006C612E" w:rsidP="006C612E">
            <w:pPr>
              <w:spacing w:line="360" w:lineRule="auto"/>
              <w:jc w:val="both"/>
              <w:rPr>
                <w:rFonts w:cs="Verdana"/>
                <w:bCs/>
                <w:iCs/>
                <w:color w:val="auto"/>
                <w:sz w:val="16"/>
                <w:szCs w:val="16"/>
              </w:rPr>
            </w:pPr>
          </w:p>
          <w:p w14:paraId="68AC0E65" w14:textId="2693C428"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Coordinación de Calidade</w:t>
            </w:r>
          </w:p>
          <w:p w14:paraId="2BB1152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Unha das persoas do equipo de dirección terá o encargo da coordinación de calidade. A proposta de nomeamento correspóndelle ao/o Director/a de a EIDO. A súa misión principal será impulsar a implantación, mantemento e a mellora dos distintos programas ligados á calidade na EIDO e nos programas de doutoramento, así como axudar á difusión da cultura de calidade, en relación cos responsables de calidade dos programas de doutoramento. É o secretario da Comisión de Calidade da EIDO.</w:t>
            </w:r>
          </w:p>
          <w:p w14:paraId="4385588D" w14:textId="77777777" w:rsidR="006C612E" w:rsidRPr="006C612E" w:rsidRDefault="006C612E" w:rsidP="006C612E">
            <w:pPr>
              <w:spacing w:line="360" w:lineRule="auto"/>
              <w:jc w:val="both"/>
              <w:rPr>
                <w:rFonts w:cs="Verdana"/>
                <w:bCs/>
                <w:iCs/>
                <w:color w:val="auto"/>
                <w:sz w:val="16"/>
                <w:szCs w:val="16"/>
              </w:rPr>
            </w:pPr>
          </w:p>
          <w:p w14:paraId="6DA2FBD3" w14:textId="64E54C1C"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lastRenderedPageBreak/>
              <w:t>Comisión de Calidade</w:t>
            </w:r>
          </w:p>
          <w:p w14:paraId="20A3CF5B"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 Comisión de Calidade da EIDO é o órgano colexiado clave no desenvolvemento dos programas de calidade da escola e na dinamización da xestión de calidade na EIDO. A comisión ten representación dos distintos grupos de interese na actividade da EIDO (dirección, profesorado e CAPD, doctorandos/as, servizos de apoio) e constitúese para:</w:t>
            </w:r>
          </w:p>
          <w:p w14:paraId="475699B8" w14:textId="0724917B"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informar a estratexia da EIDO (política e obxectivos de calidade).</w:t>
            </w:r>
          </w:p>
          <w:p w14:paraId="60540281" w14:textId="0EC5050B"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validar o manual de calidade e os procedementos de calidade da EIDO. Aproba os cambios nos documentos anexos aos procedementos (formularios, guías de apoio).</w:t>
            </w:r>
          </w:p>
          <w:p w14:paraId="11F106D4" w14:textId="72177FF2"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Realizar o seguimento dos distintos programas ligados á mellora da calidade da EIDO e dos seus programas de doutoramento adscritos, así como propor mellóralas pertinentes.</w:t>
            </w:r>
          </w:p>
          <w:p w14:paraId="669F9F12" w14:textId="06515B39"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Colaborar coa implantación, desenvolvemento e seguimento do SGC.</w:t>
            </w:r>
          </w:p>
          <w:p w14:paraId="14A66E40" w14:textId="5097EEC7"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propor e realizar o seguimento das accións de mellora de calidade, co fin de potenciar continuamente a calidade da formación doutoral en todos os medios e procesos que nela inflúen, mediante unha colaboración constante cos órganos colexiados que teñan responsabilidades neste ámbito.</w:t>
            </w:r>
          </w:p>
          <w:p w14:paraId="4FE058A1" w14:textId="66A2E677"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14:paraId="6CB4E7FC" w14:textId="7C874BDF"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Intercambiar, debater e propor a participación da EIDO en plans institucionais, nacionais e internacionais en materia de calidade.</w:t>
            </w:r>
          </w:p>
          <w:p w14:paraId="7334A40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O seu funcionamento está regulado no Manual de Calidade.</w:t>
            </w:r>
          </w:p>
          <w:p w14:paraId="4585BFEA" w14:textId="66095874" w:rsidR="006C612E" w:rsidRDefault="006C612E" w:rsidP="006C612E">
            <w:pPr>
              <w:spacing w:line="360" w:lineRule="auto"/>
              <w:jc w:val="both"/>
              <w:rPr>
                <w:rFonts w:cs="Verdana"/>
                <w:bCs/>
                <w:iCs/>
                <w:color w:val="auto"/>
                <w:sz w:val="16"/>
                <w:szCs w:val="16"/>
              </w:rPr>
            </w:pPr>
          </w:p>
          <w:p w14:paraId="37205B56" w14:textId="1670E43F"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Comisión Académica do programa de doutoramento (CAPD)</w:t>
            </w:r>
          </w:p>
          <w:p w14:paraId="6F5CB839"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doctorandos/as e egresados/as ha de ser un dos principais factores a tomar en consideración á hora de definir e implantar as melloras.</w:t>
            </w:r>
          </w:p>
          <w:p w14:paraId="53145592" w14:textId="77777777" w:rsidR="006C612E" w:rsidRPr="006C612E" w:rsidRDefault="006C612E" w:rsidP="006C612E">
            <w:pPr>
              <w:spacing w:line="360" w:lineRule="auto"/>
              <w:jc w:val="both"/>
              <w:rPr>
                <w:rFonts w:cs="Verdana"/>
                <w:bCs/>
                <w:iCs/>
                <w:color w:val="auto"/>
                <w:sz w:val="16"/>
                <w:szCs w:val="16"/>
              </w:rPr>
            </w:pPr>
          </w:p>
          <w:p w14:paraId="4E23AD69" w14:textId="28890400"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Responsable de calidade do programa de doutoramento</w:t>
            </w:r>
          </w:p>
          <w:p w14:paraId="49C07A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Cada CAPD nomeará a unha persoa responsable en materia de calidade, que ten como funcións a de colaborar coa EIDO, e, en particular, coa persoa coordinadora de calidade, no desenvolvemento, implantación, seguimento e mellora dos procesos de calidade no programa.</w:t>
            </w:r>
          </w:p>
          <w:p w14:paraId="781AD7F2" w14:textId="77777777" w:rsidR="006C612E" w:rsidRPr="006C612E" w:rsidRDefault="006C612E" w:rsidP="006C612E">
            <w:pPr>
              <w:spacing w:line="360" w:lineRule="auto"/>
              <w:jc w:val="both"/>
              <w:rPr>
                <w:rFonts w:cs="Verdana"/>
                <w:bCs/>
                <w:iCs/>
                <w:color w:val="auto"/>
                <w:sz w:val="16"/>
                <w:szCs w:val="16"/>
              </w:rPr>
            </w:pPr>
          </w:p>
          <w:p w14:paraId="38DB5E71"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14:paraId="45312893" w14:textId="4E5DA645" w:rsidR="00AA3C32" w:rsidRDefault="00AA3C32" w:rsidP="00D36802">
            <w:pPr>
              <w:spacing w:line="360" w:lineRule="auto"/>
              <w:jc w:val="both"/>
              <w:rPr>
                <w:rFonts w:cs="Verdana"/>
                <w:bCs/>
                <w:iCs/>
                <w:color w:val="auto"/>
                <w:sz w:val="16"/>
                <w:szCs w:val="16"/>
              </w:rPr>
            </w:pPr>
          </w:p>
          <w:p w14:paraId="7CDF0030" w14:textId="77777777" w:rsidR="003009A6" w:rsidRDefault="003009A6" w:rsidP="00D36802">
            <w:pPr>
              <w:spacing w:line="360" w:lineRule="auto"/>
              <w:jc w:val="both"/>
              <w:rPr>
                <w:rFonts w:cs="Verdana"/>
                <w:bCs/>
                <w:iCs/>
                <w:color w:val="auto"/>
                <w:sz w:val="16"/>
                <w:szCs w:val="16"/>
              </w:rPr>
            </w:pPr>
          </w:p>
          <w:p w14:paraId="575E0894" w14:textId="1FC9BCA8" w:rsidR="003009A6" w:rsidRPr="007855AA" w:rsidRDefault="003009A6" w:rsidP="003009A6">
            <w:pPr>
              <w:spacing w:line="360" w:lineRule="auto"/>
              <w:jc w:val="both"/>
              <w:rPr>
                <w:rFonts w:cs="Verdana"/>
                <w:bCs/>
                <w:iCs/>
                <w:color w:val="auto"/>
                <w:sz w:val="16"/>
                <w:szCs w:val="16"/>
                <w:u w:val="single"/>
              </w:rPr>
            </w:pPr>
            <w:r>
              <w:rPr>
                <w:rFonts w:cs="Verdana"/>
                <w:bCs/>
                <w:iCs/>
                <w:color w:val="auto"/>
                <w:sz w:val="16"/>
                <w:szCs w:val="16"/>
                <w:u w:val="single"/>
              </w:rPr>
              <w:t>Evidencias da cultura da calidade</w:t>
            </w:r>
            <w:r w:rsidRPr="007855AA">
              <w:rPr>
                <w:rFonts w:cs="Verdana"/>
                <w:bCs/>
                <w:iCs/>
                <w:color w:val="auto"/>
                <w:sz w:val="16"/>
                <w:szCs w:val="16"/>
                <w:u w:val="single"/>
              </w:rPr>
              <w:t>:</w:t>
            </w:r>
          </w:p>
          <w:p w14:paraId="7B75923E" w14:textId="3AB95D51" w:rsidR="00D36802" w:rsidRDefault="003009A6" w:rsidP="003009A6">
            <w:pPr>
              <w:spacing w:line="360" w:lineRule="auto"/>
              <w:jc w:val="both"/>
              <w:rPr>
                <w:rFonts w:cs="Verdana"/>
                <w:bCs/>
                <w:iCs/>
                <w:color w:val="auto"/>
                <w:sz w:val="16"/>
                <w:szCs w:val="16"/>
              </w:rPr>
            </w:pPr>
            <w:r>
              <w:rPr>
                <w:rFonts w:cs="Verdana"/>
                <w:bCs/>
                <w:iCs/>
                <w:color w:val="auto"/>
                <w:sz w:val="16"/>
                <w:szCs w:val="16"/>
              </w:rPr>
              <w:t>A cultura de calidade da Eido pode apreciarse en termos documentais (memorias de calidade da Eido e outros rexistros de calidade resultados da implantación dos procesos), estratéxicos (</w:t>
            </w:r>
            <w:r w:rsidR="00D36802">
              <w:rPr>
                <w:rFonts w:cs="Verdana"/>
                <w:bCs/>
                <w:iCs/>
                <w:color w:val="auto"/>
                <w:sz w:val="16"/>
                <w:szCs w:val="16"/>
              </w:rPr>
              <w:t>aplicación da política e dos obxectivos de calidade aprobados</w:t>
            </w:r>
            <w:r w:rsidR="00943951">
              <w:rPr>
                <w:rFonts w:cs="Verdana"/>
                <w:bCs/>
                <w:iCs/>
                <w:color w:val="auto"/>
                <w:sz w:val="16"/>
                <w:szCs w:val="16"/>
              </w:rPr>
              <w:t>)e de actividades de participación, sensibilización e formación e capacitación dos grupos de interese</w:t>
            </w:r>
            <w:r w:rsidR="00D36802">
              <w:rPr>
                <w:rFonts w:cs="Verdana"/>
                <w:bCs/>
                <w:iCs/>
                <w:color w:val="auto"/>
                <w:sz w:val="16"/>
                <w:szCs w:val="16"/>
              </w:rPr>
              <w:t>.</w:t>
            </w:r>
            <w:r w:rsidR="00943951">
              <w:rPr>
                <w:rFonts w:cs="Verdana"/>
                <w:bCs/>
                <w:iCs/>
                <w:color w:val="auto"/>
                <w:sz w:val="16"/>
                <w:szCs w:val="16"/>
              </w:rPr>
              <w:t xml:space="preserve"> Tamén, en termos de resultados e prestixio da Eido e dos seus PD.</w:t>
            </w:r>
          </w:p>
          <w:p w14:paraId="743DC6F0" w14:textId="77777777" w:rsidR="00947843" w:rsidRDefault="00947843" w:rsidP="003009A6">
            <w:pPr>
              <w:spacing w:line="360" w:lineRule="auto"/>
              <w:jc w:val="both"/>
              <w:rPr>
                <w:rFonts w:cs="Verdana"/>
                <w:bCs/>
                <w:iCs/>
                <w:color w:val="auto"/>
                <w:sz w:val="16"/>
                <w:szCs w:val="16"/>
              </w:rPr>
            </w:pPr>
          </w:p>
          <w:p w14:paraId="68BC5352" w14:textId="5DCB4BFC" w:rsidR="002E1611" w:rsidRPr="00FE1213" w:rsidRDefault="002E1611" w:rsidP="00D36802">
            <w:pPr>
              <w:jc w:val="both"/>
              <w:rPr>
                <w:color w:val="auto"/>
                <w:sz w:val="16"/>
                <w:szCs w:val="16"/>
              </w:rPr>
            </w:pPr>
          </w:p>
        </w:tc>
      </w:tr>
      <w:tr w:rsidR="00F311E9" w:rsidRPr="00FE1213"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Default="00F311E9" w:rsidP="00F311E9">
            <w:pPr>
              <w:spacing w:line="360" w:lineRule="auto"/>
              <w:jc w:val="both"/>
              <w:rPr>
                <w:rFonts w:cs="Verdana"/>
                <w:b/>
                <w:bCs/>
                <w:iCs/>
                <w:color w:val="auto"/>
                <w:sz w:val="16"/>
                <w:szCs w:val="16"/>
              </w:rPr>
            </w:pPr>
          </w:p>
          <w:p w14:paraId="3A717325"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D5B3247"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Evidencias:</w:t>
            </w:r>
          </w:p>
          <w:p w14:paraId="1EA48D7C"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14:paraId="29D490A9"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14:paraId="5ABE693A"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EPD17: Plans de seguimento e accións de mellora derivados da implantación do SGC</w:t>
            </w:r>
          </w:p>
          <w:p w14:paraId="0598E7A3" w14:textId="77777777" w:rsidR="00F311E9" w:rsidRPr="00FE1213" w:rsidRDefault="00F311E9" w:rsidP="00F311E9">
            <w:pPr>
              <w:spacing w:line="360" w:lineRule="auto"/>
              <w:jc w:val="both"/>
              <w:rPr>
                <w:rFonts w:cs="Verdana"/>
                <w:b/>
                <w:bCs/>
                <w:iCs/>
                <w:color w:val="auto"/>
                <w:sz w:val="16"/>
                <w:szCs w:val="16"/>
              </w:rPr>
            </w:pPr>
            <w:r w:rsidRPr="00F311E9">
              <w:rPr>
                <w:rFonts w:cs="Arial"/>
                <w:color w:val="auto"/>
                <w:sz w:val="16"/>
                <w:szCs w:val="16"/>
                <w:lang w:eastAsia="gl-ES"/>
              </w:rPr>
              <w:t>EPD18: Informe/documento onde se recolla a análise das enquisas de satisfacción (% participación, resultados e evolución...)</w:t>
            </w:r>
          </w:p>
        </w:tc>
      </w:tr>
    </w:tbl>
    <w:p w14:paraId="1BCE2D89" w14:textId="77777777" w:rsidR="002E1611" w:rsidRDefault="002E1611" w:rsidP="002E1611">
      <w:pPr>
        <w:suppressAutoHyphens w:val="0"/>
        <w:rPr>
          <w:color w:val="auto"/>
        </w:rPr>
      </w:pPr>
    </w:p>
    <w:p w14:paraId="4FB599DD" w14:textId="77777777" w:rsidR="009D5567" w:rsidRPr="00FE1213" w:rsidRDefault="009D5567" w:rsidP="002E1611">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9D5567" w:rsidRPr="007339D7" w14:paraId="1E7A7B24"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7339D7" w:rsidRDefault="009D5567" w:rsidP="009D5567">
            <w:pPr>
              <w:spacing w:line="360" w:lineRule="auto"/>
              <w:jc w:val="both"/>
              <w:rPr>
                <w:rFonts w:cs="Verdana"/>
                <w:b/>
                <w:bCs/>
                <w:iCs/>
                <w:color w:val="auto"/>
              </w:rPr>
            </w:pPr>
            <w:r w:rsidRPr="007339D7">
              <w:rPr>
                <w:b/>
                <w:color w:val="auto"/>
              </w:rPr>
              <w:t>DIMENSIÓN 2. RECURSOS</w:t>
            </w:r>
          </w:p>
        </w:tc>
      </w:tr>
      <w:tr w:rsidR="002E1611" w:rsidRPr="00FE1213" w14:paraId="42B6C7C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FE1213" w:rsidRDefault="002E1611" w:rsidP="006602A5">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002E1611" w:rsidRPr="00FE1213" w14:paraId="44D0FDFB"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002E1611" w:rsidRPr="00FE1213" w14:paraId="7447F9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20AC70C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2707AE3" w14:textId="77777777" w:rsidR="002E1611"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impartición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14:paraId="00270719" w14:textId="77777777" w:rsidR="006602A5" w:rsidRPr="006602A5"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2E1611" w:rsidRPr="00FE1213" w14:paraId="55A41050"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082D9042" w14:textId="77777777" w:rsidR="002E1611" w:rsidRPr="00FE1213" w:rsidRDefault="002E1611" w:rsidP="0087575E">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166B03B8" w14:textId="77777777" w:rsidR="00D63D7D" w:rsidRDefault="00D63D7D" w:rsidP="0087575E">
            <w:pPr>
              <w:spacing w:line="360" w:lineRule="auto"/>
              <w:jc w:val="both"/>
              <w:rPr>
                <w:color w:val="auto"/>
                <w:sz w:val="16"/>
                <w:szCs w:val="16"/>
              </w:rPr>
            </w:pPr>
          </w:p>
          <w:p w14:paraId="56F0FD11" w14:textId="41C511AA" w:rsidR="00FD1949" w:rsidRPr="00912578" w:rsidRDefault="00FD1949" w:rsidP="0087575E">
            <w:pPr>
              <w:spacing w:line="360" w:lineRule="auto"/>
              <w:jc w:val="both"/>
              <w:rPr>
                <w:color w:val="auto"/>
                <w:sz w:val="16"/>
                <w:szCs w:val="16"/>
              </w:rPr>
            </w:pPr>
            <w:r w:rsidRPr="007505E0">
              <w:rPr>
                <w:color w:val="auto"/>
                <w:sz w:val="16"/>
                <w:szCs w:val="16"/>
                <w:lang w:val="es-ES"/>
              </w:rPr>
              <w:t xml:space="preserve">El profesorado del Programa (evidencia </w:t>
            </w:r>
            <w:r w:rsidRPr="007505E0">
              <w:rPr>
                <w:b/>
                <w:bCs/>
                <w:color w:val="auto"/>
                <w:sz w:val="16"/>
                <w:szCs w:val="16"/>
                <w:lang w:val="es-ES"/>
              </w:rPr>
              <w:t>EPD19</w:t>
            </w:r>
            <w:r w:rsidRPr="007505E0">
              <w:rPr>
                <w:color w:val="auto"/>
                <w:sz w:val="16"/>
                <w:szCs w:val="16"/>
                <w:lang w:val="es-ES"/>
              </w:rPr>
              <w:t xml:space="preserve">) está constituido por </w:t>
            </w:r>
            <w:r w:rsidR="00A84AF7" w:rsidRPr="007505E0">
              <w:rPr>
                <w:color w:val="auto"/>
                <w:sz w:val="16"/>
                <w:szCs w:val="16"/>
                <w:lang w:val="es-ES"/>
              </w:rPr>
              <w:t>19</w:t>
            </w:r>
            <w:r w:rsidRPr="007505E0">
              <w:rPr>
                <w:color w:val="auto"/>
                <w:sz w:val="16"/>
                <w:szCs w:val="16"/>
                <w:lang w:val="es-ES"/>
              </w:rPr>
              <w:t xml:space="preserve"> Catedráticos de Universidad (</w:t>
            </w:r>
            <w:r w:rsidR="00F4055F" w:rsidRPr="007505E0">
              <w:rPr>
                <w:color w:val="auto"/>
                <w:sz w:val="16"/>
                <w:szCs w:val="16"/>
                <w:lang w:val="es-ES"/>
              </w:rPr>
              <w:t>44 % del PDI</w:t>
            </w:r>
            <w:r w:rsidRPr="007505E0">
              <w:rPr>
                <w:color w:val="auto"/>
                <w:sz w:val="16"/>
                <w:szCs w:val="16"/>
                <w:lang w:val="es-ES"/>
              </w:rPr>
              <w:t xml:space="preserve">), </w:t>
            </w:r>
            <w:r w:rsidR="00F4055F" w:rsidRPr="007505E0">
              <w:rPr>
                <w:color w:val="auto"/>
                <w:sz w:val="16"/>
                <w:szCs w:val="16"/>
                <w:lang w:val="es-ES"/>
              </w:rPr>
              <w:t>16</w:t>
            </w:r>
            <w:r w:rsidRPr="007505E0">
              <w:rPr>
                <w:color w:val="auto"/>
                <w:sz w:val="16"/>
                <w:szCs w:val="16"/>
                <w:lang w:val="es-ES"/>
              </w:rPr>
              <w:t xml:space="preserve"> Titulares de Universidad </w:t>
            </w:r>
            <w:r w:rsidR="00F4055F" w:rsidRPr="007505E0">
              <w:rPr>
                <w:color w:val="auto"/>
                <w:sz w:val="16"/>
                <w:szCs w:val="16"/>
                <w:lang w:val="es-ES"/>
              </w:rPr>
              <w:t>(38 %)</w:t>
            </w:r>
            <w:r w:rsidRPr="007505E0">
              <w:rPr>
                <w:color w:val="auto"/>
                <w:sz w:val="16"/>
                <w:szCs w:val="16"/>
                <w:lang w:val="es-ES"/>
              </w:rPr>
              <w:t xml:space="preserve">, </w:t>
            </w:r>
            <w:r w:rsidR="000D1D6E" w:rsidRPr="007505E0">
              <w:rPr>
                <w:color w:val="auto"/>
                <w:sz w:val="16"/>
                <w:szCs w:val="16"/>
                <w:lang w:val="es-ES"/>
              </w:rPr>
              <w:t>2</w:t>
            </w:r>
            <w:r w:rsidRPr="007505E0">
              <w:rPr>
                <w:color w:val="auto"/>
                <w:sz w:val="16"/>
                <w:szCs w:val="16"/>
                <w:lang w:val="es-ES"/>
              </w:rPr>
              <w:t xml:space="preserve"> Profesores Contratado Doctor,</w:t>
            </w:r>
            <w:r w:rsidR="000D1D6E" w:rsidRPr="007505E0">
              <w:rPr>
                <w:color w:val="auto"/>
                <w:sz w:val="16"/>
                <w:szCs w:val="16"/>
                <w:lang w:val="es-ES"/>
              </w:rPr>
              <w:t xml:space="preserve"> </w:t>
            </w:r>
            <w:r w:rsidR="008549B1" w:rsidRPr="007505E0">
              <w:rPr>
                <w:color w:val="auto"/>
                <w:sz w:val="16"/>
                <w:szCs w:val="16"/>
                <w:lang w:val="es-ES"/>
              </w:rPr>
              <w:t xml:space="preserve">excluyendo profesorado que ha causado baja desde el inicio del Programa, </w:t>
            </w:r>
            <w:r w:rsidRPr="007505E0">
              <w:rPr>
                <w:color w:val="auto"/>
                <w:sz w:val="16"/>
                <w:szCs w:val="16"/>
                <w:lang w:val="es-ES"/>
              </w:rPr>
              <w:t xml:space="preserve">agrupados en </w:t>
            </w:r>
            <w:r w:rsidR="00107310" w:rsidRPr="007505E0">
              <w:rPr>
                <w:color w:val="auto"/>
                <w:sz w:val="16"/>
                <w:szCs w:val="16"/>
                <w:lang w:val="es-ES"/>
              </w:rPr>
              <w:t>9</w:t>
            </w:r>
            <w:r w:rsidRPr="007505E0">
              <w:rPr>
                <w:color w:val="auto"/>
                <w:sz w:val="16"/>
                <w:szCs w:val="16"/>
                <w:lang w:val="es-ES"/>
              </w:rPr>
              <w:t xml:space="preserve"> equipos de investigación (evidencia </w:t>
            </w:r>
            <w:r w:rsidRPr="007505E0">
              <w:rPr>
                <w:b/>
                <w:bCs/>
                <w:color w:val="auto"/>
                <w:sz w:val="16"/>
                <w:szCs w:val="16"/>
                <w:lang w:val="es-ES"/>
              </w:rPr>
              <w:t>EPD20</w:t>
            </w:r>
            <w:r w:rsidRPr="007505E0">
              <w:rPr>
                <w:color w:val="auto"/>
                <w:sz w:val="16"/>
                <w:szCs w:val="16"/>
                <w:lang w:val="es-ES"/>
              </w:rPr>
              <w:t xml:space="preserve">). Este profesorado acredita una muy notable actividad investigadora. Los profesores de plantilla acumulan un total de </w:t>
            </w:r>
            <w:r w:rsidRPr="0036169E">
              <w:rPr>
                <w:color w:val="auto"/>
                <w:sz w:val="16"/>
                <w:szCs w:val="16"/>
                <w:lang w:val="es-ES"/>
              </w:rPr>
              <w:t>1</w:t>
            </w:r>
            <w:r w:rsidR="004E509C" w:rsidRPr="0036169E">
              <w:rPr>
                <w:color w:val="auto"/>
                <w:sz w:val="16"/>
                <w:szCs w:val="16"/>
                <w:lang w:val="es-ES"/>
              </w:rPr>
              <w:t>4</w:t>
            </w:r>
            <w:r w:rsidR="00A758F4" w:rsidRPr="0036169E">
              <w:rPr>
                <w:color w:val="auto"/>
                <w:sz w:val="16"/>
                <w:szCs w:val="16"/>
                <w:lang w:val="es-ES"/>
              </w:rPr>
              <w:t>7</w:t>
            </w:r>
            <w:r w:rsidRPr="0036169E">
              <w:rPr>
                <w:color w:val="auto"/>
                <w:sz w:val="16"/>
                <w:szCs w:val="16"/>
                <w:lang w:val="es-ES"/>
              </w:rPr>
              <w:t xml:space="preserve"> sexenios (</w:t>
            </w:r>
            <w:r w:rsidR="002A0401" w:rsidRPr="0036169E">
              <w:rPr>
                <w:color w:val="auto"/>
                <w:sz w:val="16"/>
                <w:szCs w:val="16"/>
                <w:lang w:val="es-ES"/>
              </w:rPr>
              <w:t>6</w:t>
            </w:r>
            <w:r w:rsidR="008C53FB" w:rsidRPr="0036169E">
              <w:rPr>
                <w:color w:val="auto"/>
                <w:sz w:val="16"/>
                <w:szCs w:val="16"/>
                <w:lang w:val="es-ES"/>
              </w:rPr>
              <w:t>6</w:t>
            </w:r>
            <w:r w:rsidRPr="0036169E">
              <w:rPr>
                <w:color w:val="auto"/>
                <w:sz w:val="16"/>
                <w:szCs w:val="16"/>
                <w:lang w:val="es-ES"/>
              </w:rPr>
              <w:t xml:space="preserve"> UVIGO : </w:t>
            </w:r>
            <w:r w:rsidR="004E509C" w:rsidRPr="0036169E">
              <w:rPr>
                <w:color w:val="auto"/>
                <w:sz w:val="16"/>
                <w:szCs w:val="16"/>
                <w:lang w:val="es-ES"/>
              </w:rPr>
              <w:t>8</w:t>
            </w:r>
            <w:r w:rsidR="00D0032D" w:rsidRPr="0036169E">
              <w:rPr>
                <w:color w:val="auto"/>
                <w:sz w:val="16"/>
                <w:szCs w:val="16"/>
                <w:lang w:val="es-ES"/>
              </w:rPr>
              <w:t>1</w:t>
            </w:r>
            <w:r w:rsidRPr="0036169E">
              <w:rPr>
                <w:color w:val="auto"/>
                <w:sz w:val="16"/>
                <w:szCs w:val="16"/>
                <w:lang w:val="es-ES"/>
              </w:rPr>
              <w:t xml:space="preserve"> UDC) (evidencia </w:t>
            </w:r>
            <w:r w:rsidRPr="0036169E">
              <w:rPr>
                <w:b/>
                <w:bCs/>
                <w:color w:val="auto"/>
                <w:sz w:val="16"/>
                <w:szCs w:val="16"/>
                <w:lang w:val="es-ES"/>
              </w:rPr>
              <w:t>EPD19</w:t>
            </w:r>
            <w:r w:rsidRPr="0036169E">
              <w:rPr>
                <w:color w:val="auto"/>
                <w:sz w:val="16"/>
                <w:szCs w:val="16"/>
                <w:lang w:val="es-ES"/>
              </w:rPr>
              <w:t xml:space="preserve">) </w:t>
            </w:r>
            <w:r w:rsidR="007505E0" w:rsidRPr="0036169E">
              <w:rPr>
                <w:color w:val="auto"/>
                <w:sz w:val="16"/>
                <w:szCs w:val="16"/>
                <w:lang w:val="es-ES"/>
              </w:rPr>
              <w:t xml:space="preserve">y excepto </w:t>
            </w:r>
            <w:r w:rsidR="0099141B" w:rsidRPr="0036169E">
              <w:rPr>
                <w:color w:val="auto"/>
                <w:sz w:val="16"/>
                <w:szCs w:val="16"/>
                <w:lang w:val="es-ES"/>
              </w:rPr>
              <w:t xml:space="preserve">los profesores jubilados (4), </w:t>
            </w:r>
            <w:r w:rsidR="00F5359A">
              <w:rPr>
                <w:color w:val="auto"/>
                <w:sz w:val="16"/>
                <w:szCs w:val="16"/>
                <w:lang w:val="es-ES"/>
              </w:rPr>
              <w:t>un 9</w:t>
            </w:r>
            <w:r w:rsidR="00131402">
              <w:rPr>
                <w:color w:val="auto"/>
                <w:sz w:val="16"/>
                <w:szCs w:val="16"/>
                <w:lang w:val="es-ES"/>
              </w:rPr>
              <w:t>4</w:t>
            </w:r>
            <w:r w:rsidR="00F5359A">
              <w:rPr>
                <w:color w:val="auto"/>
                <w:sz w:val="16"/>
                <w:szCs w:val="16"/>
                <w:lang w:val="es-ES"/>
              </w:rPr>
              <w:t xml:space="preserve"> %</w:t>
            </w:r>
            <w:r w:rsidR="0099141B" w:rsidRPr="0036169E">
              <w:rPr>
                <w:color w:val="auto"/>
                <w:sz w:val="16"/>
                <w:szCs w:val="16"/>
                <w:lang w:val="es-ES"/>
              </w:rPr>
              <w:t xml:space="preserve"> con sexenio vivo</w:t>
            </w:r>
            <w:r w:rsidR="008C3F70" w:rsidRPr="0036169E">
              <w:rPr>
                <w:color w:val="auto"/>
                <w:sz w:val="16"/>
                <w:szCs w:val="16"/>
                <w:lang w:val="es-ES"/>
              </w:rPr>
              <w:t xml:space="preserve"> (frente al 73,8 % del último informe </w:t>
            </w:r>
            <w:r w:rsidR="0036169E" w:rsidRPr="0036169E">
              <w:rPr>
                <w:color w:val="auto"/>
                <w:sz w:val="16"/>
                <w:szCs w:val="16"/>
                <w:lang w:val="es-ES"/>
              </w:rPr>
              <w:t xml:space="preserve">y el </w:t>
            </w:r>
            <w:r w:rsidRPr="0036169E">
              <w:rPr>
                <w:color w:val="auto"/>
                <w:sz w:val="16"/>
                <w:szCs w:val="16"/>
                <w:lang w:val="es-ES"/>
              </w:rPr>
              <w:t>66,7% en el momento de presentación de la memoria de verificación)</w:t>
            </w:r>
            <w:r w:rsidR="00FB79FD">
              <w:rPr>
                <w:color w:val="auto"/>
                <w:sz w:val="16"/>
                <w:szCs w:val="16"/>
                <w:lang w:val="es-ES"/>
              </w:rPr>
              <w:t>,</w:t>
            </w:r>
            <w:r w:rsidR="00F94837">
              <w:rPr>
                <w:color w:val="auto"/>
                <w:sz w:val="16"/>
                <w:szCs w:val="16"/>
                <w:lang w:val="es-ES"/>
              </w:rPr>
              <w:t xml:space="preserve"> teniendo en cuenta que algún PDI </w:t>
            </w:r>
            <w:r w:rsidR="00BD504A">
              <w:rPr>
                <w:color w:val="auto"/>
                <w:sz w:val="16"/>
                <w:szCs w:val="16"/>
                <w:lang w:val="es-ES"/>
              </w:rPr>
              <w:t>trabaja en centros sanitarios en los que no se contemplan los sexenios</w:t>
            </w:r>
            <w:r w:rsidR="00F4462B">
              <w:rPr>
                <w:color w:val="auto"/>
                <w:sz w:val="16"/>
                <w:szCs w:val="16"/>
                <w:lang w:val="es-ES"/>
              </w:rPr>
              <w:t xml:space="preserve"> (</w:t>
            </w:r>
            <w:r w:rsidR="0025433D">
              <w:rPr>
                <w:b/>
                <w:bCs/>
                <w:color w:val="auto"/>
                <w:sz w:val="16"/>
                <w:szCs w:val="16"/>
                <w:lang w:val="es-ES"/>
              </w:rPr>
              <w:t xml:space="preserve">EPD19, </w:t>
            </w:r>
            <w:r w:rsidR="00F4462B" w:rsidRPr="00F4462B">
              <w:rPr>
                <w:b/>
                <w:bCs/>
                <w:color w:val="auto"/>
                <w:sz w:val="16"/>
                <w:szCs w:val="16"/>
                <w:lang w:val="es-ES"/>
              </w:rPr>
              <w:t>Tabla 1</w:t>
            </w:r>
            <w:r w:rsidR="00F4462B">
              <w:rPr>
                <w:color w:val="auto"/>
                <w:sz w:val="16"/>
                <w:szCs w:val="16"/>
                <w:lang w:val="es-ES"/>
              </w:rPr>
              <w:t>).</w:t>
            </w:r>
            <w:r w:rsidR="00FB79FD">
              <w:rPr>
                <w:color w:val="auto"/>
                <w:sz w:val="16"/>
                <w:szCs w:val="16"/>
                <w:lang w:val="es-ES"/>
              </w:rPr>
              <w:t xml:space="preserve"> </w:t>
            </w:r>
            <w:r w:rsidRPr="00624BFF">
              <w:rPr>
                <w:color w:val="auto"/>
                <w:sz w:val="16"/>
                <w:szCs w:val="16"/>
                <w:lang w:val="es-ES"/>
              </w:rPr>
              <w:t xml:space="preserve">Además, como puede observarse en la evidencia </w:t>
            </w:r>
            <w:r w:rsidRPr="00624BFF">
              <w:rPr>
                <w:b/>
                <w:bCs/>
                <w:color w:val="auto"/>
                <w:sz w:val="16"/>
                <w:szCs w:val="16"/>
                <w:lang w:val="es-ES"/>
              </w:rPr>
              <w:t>EPD21</w:t>
            </w:r>
            <w:r w:rsidRPr="00624BFF">
              <w:rPr>
                <w:color w:val="auto"/>
                <w:sz w:val="16"/>
                <w:szCs w:val="16"/>
                <w:lang w:val="es-ES"/>
              </w:rPr>
              <w:t xml:space="preserve">, los profesores del programa han participado en </w:t>
            </w:r>
            <w:r w:rsidR="00624BFF" w:rsidRPr="00624BFF">
              <w:rPr>
                <w:color w:val="auto"/>
                <w:sz w:val="16"/>
                <w:szCs w:val="16"/>
                <w:lang w:val="es-ES"/>
              </w:rPr>
              <w:t>98</w:t>
            </w:r>
            <w:r w:rsidRPr="00624BFF">
              <w:rPr>
                <w:color w:val="auto"/>
                <w:sz w:val="16"/>
                <w:szCs w:val="16"/>
                <w:lang w:val="es-ES"/>
              </w:rPr>
              <w:t xml:space="preserve"> proyectos de investigación de convocatorias autonómicas</w:t>
            </w:r>
            <w:r w:rsidR="00C67FEF">
              <w:rPr>
                <w:color w:val="auto"/>
                <w:sz w:val="16"/>
                <w:szCs w:val="16"/>
                <w:lang w:val="es-ES"/>
              </w:rPr>
              <w:t xml:space="preserve"> (23 proyectos)</w:t>
            </w:r>
            <w:r w:rsidRPr="00624BFF">
              <w:rPr>
                <w:color w:val="auto"/>
                <w:sz w:val="16"/>
                <w:szCs w:val="16"/>
                <w:lang w:val="es-ES"/>
              </w:rPr>
              <w:t xml:space="preserve">, nacionales </w:t>
            </w:r>
            <w:r w:rsidR="00FC348D">
              <w:rPr>
                <w:color w:val="auto"/>
                <w:sz w:val="16"/>
                <w:szCs w:val="16"/>
                <w:lang w:val="es-ES"/>
              </w:rPr>
              <w:t xml:space="preserve">(59) </w:t>
            </w:r>
            <w:r w:rsidRPr="00624BFF">
              <w:rPr>
                <w:color w:val="auto"/>
                <w:sz w:val="16"/>
                <w:szCs w:val="16"/>
                <w:lang w:val="es-ES"/>
              </w:rPr>
              <w:t>e internacionales (</w:t>
            </w:r>
            <w:r w:rsidR="00694850">
              <w:rPr>
                <w:color w:val="auto"/>
                <w:sz w:val="16"/>
                <w:szCs w:val="16"/>
                <w:lang w:val="es-ES"/>
              </w:rPr>
              <w:t>1</w:t>
            </w:r>
            <w:r w:rsidR="00475D4C">
              <w:rPr>
                <w:color w:val="auto"/>
                <w:sz w:val="16"/>
                <w:szCs w:val="16"/>
                <w:lang w:val="es-ES"/>
              </w:rPr>
              <w:t>6</w:t>
            </w:r>
            <w:r w:rsidRPr="00624BFF">
              <w:rPr>
                <w:color w:val="auto"/>
                <w:sz w:val="16"/>
                <w:szCs w:val="16"/>
                <w:lang w:val="es-ES"/>
              </w:rPr>
              <w:t xml:space="preserve"> proyectos). </w:t>
            </w:r>
            <w:r w:rsidR="00792DE3">
              <w:rPr>
                <w:color w:val="auto"/>
                <w:sz w:val="16"/>
                <w:szCs w:val="16"/>
                <w:lang w:val="es-ES"/>
              </w:rPr>
              <w:t xml:space="preserve">Además, la mayoría de los </w:t>
            </w:r>
            <w:r w:rsidR="00510DA5">
              <w:rPr>
                <w:color w:val="auto"/>
                <w:sz w:val="16"/>
                <w:szCs w:val="16"/>
                <w:lang w:val="es-ES"/>
              </w:rPr>
              <w:t>equipos</w:t>
            </w:r>
            <w:r w:rsidR="00792DE3">
              <w:rPr>
                <w:color w:val="auto"/>
                <w:sz w:val="16"/>
                <w:szCs w:val="16"/>
                <w:lang w:val="es-ES"/>
              </w:rPr>
              <w:t xml:space="preserve"> cuent</w:t>
            </w:r>
            <w:r w:rsidR="00510DA5">
              <w:rPr>
                <w:color w:val="auto"/>
                <w:sz w:val="16"/>
                <w:szCs w:val="16"/>
                <w:lang w:val="es-ES"/>
              </w:rPr>
              <w:t xml:space="preserve">a con financiación </w:t>
            </w:r>
            <w:r w:rsidR="00510DA5" w:rsidRPr="00A50A6C">
              <w:rPr>
                <w:color w:val="auto"/>
                <w:sz w:val="16"/>
                <w:szCs w:val="16"/>
                <w:lang w:val="es-ES"/>
              </w:rPr>
              <w:t>procedente de contratos de investigación (ver apartado 1.1)</w:t>
            </w:r>
            <w:r w:rsidR="008B7CCE" w:rsidRPr="00A50A6C">
              <w:rPr>
                <w:color w:val="auto"/>
                <w:sz w:val="16"/>
                <w:szCs w:val="16"/>
                <w:lang w:val="es-ES"/>
              </w:rPr>
              <w:t>.</w:t>
            </w:r>
            <w:r w:rsidRPr="00A50A6C">
              <w:rPr>
                <w:color w:val="auto"/>
                <w:sz w:val="16"/>
                <w:szCs w:val="16"/>
                <w:lang w:val="es-ES"/>
              </w:rPr>
              <w:t xml:space="preserve"> En consecuencia, los estudiantes del programa acreditan también importantes resultados, a lo largo del desarrollo de sus Tesis, como ponen de manifiesto las</w:t>
            </w:r>
            <w:r w:rsidR="0031388E" w:rsidRPr="00A50A6C">
              <w:rPr>
                <w:color w:val="auto"/>
                <w:sz w:val="16"/>
                <w:szCs w:val="16"/>
                <w:lang w:val="es-ES"/>
              </w:rPr>
              <w:t xml:space="preserve"> más de 400</w:t>
            </w:r>
            <w:r w:rsidRPr="00A50A6C">
              <w:rPr>
                <w:color w:val="auto"/>
                <w:sz w:val="16"/>
                <w:szCs w:val="16"/>
                <w:lang w:val="es-ES"/>
              </w:rPr>
              <w:t xml:space="preserve"> publicaciones </w:t>
            </w:r>
            <w:r w:rsidR="0031388E" w:rsidRPr="00A50A6C">
              <w:rPr>
                <w:color w:val="auto"/>
                <w:sz w:val="16"/>
                <w:szCs w:val="16"/>
                <w:lang w:val="es-ES"/>
              </w:rPr>
              <w:t>en los últimos</w:t>
            </w:r>
            <w:r w:rsidRPr="00A50A6C">
              <w:rPr>
                <w:color w:val="auto"/>
                <w:sz w:val="16"/>
                <w:szCs w:val="16"/>
                <w:lang w:val="es-ES"/>
              </w:rPr>
              <w:t xml:space="preserve"> años en revistas y editoriales de reconocido prestigio, además de las numerosas comunicaciones presentadas a congresos</w:t>
            </w:r>
            <w:r w:rsidR="00950935" w:rsidRPr="00A50A6C">
              <w:rPr>
                <w:color w:val="auto"/>
                <w:sz w:val="16"/>
                <w:szCs w:val="16"/>
                <w:lang w:val="es-ES"/>
              </w:rPr>
              <w:t xml:space="preserve">, </w:t>
            </w:r>
            <w:r w:rsidR="00A50A6C" w:rsidRPr="00A50A6C">
              <w:rPr>
                <w:color w:val="auto"/>
                <w:sz w:val="16"/>
                <w:szCs w:val="16"/>
                <w:lang w:val="es-ES"/>
              </w:rPr>
              <w:t>en las que no se incluyen el periodo 20/24</w:t>
            </w:r>
            <w:r w:rsidRPr="00A50A6C">
              <w:rPr>
                <w:color w:val="auto"/>
                <w:sz w:val="16"/>
                <w:szCs w:val="16"/>
                <w:lang w:val="es-ES"/>
              </w:rPr>
              <w:t xml:space="preserve"> (evidencia </w:t>
            </w:r>
            <w:r w:rsidRPr="00A50A6C">
              <w:rPr>
                <w:b/>
                <w:bCs/>
                <w:color w:val="auto"/>
                <w:sz w:val="16"/>
                <w:szCs w:val="16"/>
                <w:lang w:val="es-ES"/>
              </w:rPr>
              <w:t>EPD24</w:t>
            </w:r>
            <w:r w:rsidR="00A50A6C" w:rsidRPr="00A50A6C">
              <w:rPr>
                <w:b/>
                <w:bCs/>
                <w:color w:val="auto"/>
                <w:sz w:val="16"/>
                <w:szCs w:val="16"/>
                <w:lang w:val="es-ES"/>
              </w:rPr>
              <w:t>, Tabla 5</w:t>
            </w:r>
            <w:r w:rsidRPr="00A50A6C">
              <w:rPr>
                <w:color w:val="auto"/>
                <w:sz w:val="16"/>
                <w:szCs w:val="16"/>
                <w:lang w:val="es-ES"/>
              </w:rPr>
              <w:t xml:space="preserve">). </w:t>
            </w:r>
          </w:p>
          <w:p w14:paraId="20209895" w14:textId="4D634899" w:rsidR="008540B7" w:rsidRPr="0084722A" w:rsidRDefault="00FD1949" w:rsidP="0087575E">
            <w:pPr>
              <w:spacing w:line="360" w:lineRule="auto"/>
              <w:jc w:val="both"/>
              <w:rPr>
                <w:color w:val="auto"/>
                <w:sz w:val="16"/>
                <w:szCs w:val="16"/>
                <w:lang w:val="es-ES"/>
              </w:rPr>
            </w:pPr>
            <w:r w:rsidRPr="00EB7887">
              <w:rPr>
                <w:color w:val="auto"/>
                <w:sz w:val="16"/>
                <w:szCs w:val="16"/>
                <w:lang w:val="es-ES"/>
              </w:rPr>
              <w:lastRenderedPageBreak/>
              <w:t xml:space="preserve">Finalmente, es importante resaltar que, a lo largo de los últimos </w:t>
            </w:r>
            <w:r w:rsidR="007362F2" w:rsidRPr="00EB7887">
              <w:rPr>
                <w:color w:val="auto"/>
                <w:sz w:val="16"/>
                <w:szCs w:val="16"/>
                <w:lang w:val="es-ES"/>
              </w:rPr>
              <w:t>años</w:t>
            </w:r>
            <w:r w:rsidRPr="00EB7887">
              <w:rPr>
                <w:color w:val="auto"/>
                <w:sz w:val="16"/>
                <w:szCs w:val="16"/>
                <w:lang w:val="es-ES"/>
              </w:rPr>
              <w:t>,</w:t>
            </w:r>
            <w:r w:rsidR="007362F2" w:rsidRPr="00EB7887">
              <w:rPr>
                <w:color w:val="auto"/>
                <w:sz w:val="16"/>
                <w:szCs w:val="16"/>
                <w:lang w:val="es-ES"/>
              </w:rPr>
              <w:t xml:space="preserve"> el Programa está vivo </w:t>
            </w:r>
            <w:r w:rsidR="00BE764A" w:rsidRPr="00EB7887">
              <w:rPr>
                <w:color w:val="auto"/>
                <w:sz w:val="16"/>
                <w:szCs w:val="16"/>
                <w:lang w:val="es-ES"/>
              </w:rPr>
              <w:t xml:space="preserve">y pese a las jubilaciones se </w:t>
            </w:r>
            <w:r w:rsidRPr="00EB7887">
              <w:rPr>
                <w:color w:val="auto"/>
                <w:sz w:val="16"/>
                <w:szCs w:val="16"/>
                <w:lang w:val="es-ES"/>
              </w:rPr>
              <w:t xml:space="preserve">han incorporado al programa dirigiendo Tesis doctorales </w:t>
            </w:r>
            <w:r w:rsidR="00174621" w:rsidRPr="00EB7887">
              <w:rPr>
                <w:color w:val="auto"/>
                <w:sz w:val="16"/>
                <w:szCs w:val="16"/>
                <w:lang w:val="es-ES"/>
              </w:rPr>
              <w:t>nuevos</w:t>
            </w:r>
            <w:r w:rsidRPr="00EB7887">
              <w:rPr>
                <w:color w:val="auto"/>
                <w:sz w:val="16"/>
                <w:szCs w:val="16"/>
                <w:lang w:val="es-ES"/>
              </w:rPr>
              <w:t xml:space="preserve"> profesores/investigadores</w:t>
            </w:r>
            <w:r w:rsidR="002D760C" w:rsidRPr="00EB7887">
              <w:rPr>
                <w:color w:val="auto"/>
                <w:sz w:val="16"/>
                <w:szCs w:val="16"/>
                <w:lang w:val="es-ES"/>
              </w:rPr>
              <w:t>,</w:t>
            </w:r>
            <w:r w:rsidRPr="00EB7887">
              <w:rPr>
                <w:color w:val="auto"/>
                <w:sz w:val="16"/>
                <w:szCs w:val="16"/>
                <w:lang w:val="es-ES"/>
              </w:rPr>
              <w:t xml:space="preserve"> perten</w:t>
            </w:r>
            <w:r w:rsidR="00D90EC5" w:rsidRPr="00EB7887">
              <w:rPr>
                <w:color w:val="auto"/>
                <w:sz w:val="16"/>
                <w:szCs w:val="16"/>
                <w:lang w:val="es-ES"/>
              </w:rPr>
              <w:t xml:space="preserve">ecientes tanto a la </w:t>
            </w:r>
            <w:r w:rsidRPr="00EB7887">
              <w:rPr>
                <w:color w:val="auto"/>
                <w:sz w:val="16"/>
                <w:szCs w:val="16"/>
                <w:lang w:val="es-ES"/>
              </w:rPr>
              <w:t xml:space="preserve">UVIGO, </w:t>
            </w:r>
            <w:r w:rsidR="002D760C" w:rsidRPr="00EB7887">
              <w:rPr>
                <w:color w:val="auto"/>
                <w:sz w:val="16"/>
                <w:szCs w:val="16"/>
                <w:lang w:val="es-ES"/>
              </w:rPr>
              <w:t xml:space="preserve">como </w:t>
            </w:r>
            <w:r w:rsidRPr="00EB7887">
              <w:rPr>
                <w:color w:val="auto"/>
                <w:sz w:val="16"/>
                <w:szCs w:val="16"/>
                <w:lang w:val="es-ES"/>
              </w:rPr>
              <w:t>al Instituto Politécnico de Porto (Portugal), la Imam</w:t>
            </w:r>
            <w:r w:rsidR="008540B7" w:rsidRPr="00EB7887">
              <w:rPr>
                <w:color w:val="auto"/>
                <w:lang w:val="es-ES"/>
              </w:rPr>
              <w:t xml:space="preserve"> </w:t>
            </w:r>
            <w:r w:rsidR="008540B7" w:rsidRPr="00EB7887">
              <w:rPr>
                <w:color w:val="auto"/>
                <w:sz w:val="16"/>
                <w:szCs w:val="16"/>
                <w:lang w:val="es-ES"/>
              </w:rPr>
              <w:t>Khomeini International University</w:t>
            </w:r>
            <w:r w:rsidR="00465CFC" w:rsidRPr="00EB7887">
              <w:rPr>
                <w:color w:val="auto"/>
                <w:sz w:val="16"/>
                <w:szCs w:val="16"/>
                <w:lang w:val="es-ES"/>
              </w:rPr>
              <w:t xml:space="preserve"> y la Universidad de Tabriz (ambas de Irán)</w:t>
            </w:r>
            <w:r w:rsidR="008540B7" w:rsidRPr="00EB7887">
              <w:rPr>
                <w:color w:val="auto"/>
                <w:sz w:val="16"/>
                <w:szCs w:val="16"/>
                <w:lang w:val="es-ES"/>
              </w:rPr>
              <w:t xml:space="preserve">, </w:t>
            </w:r>
            <w:r w:rsidR="00465CFC" w:rsidRPr="00EB7887">
              <w:rPr>
                <w:color w:val="auto"/>
                <w:sz w:val="16"/>
                <w:szCs w:val="16"/>
                <w:lang w:val="es-ES"/>
              </w:rPr>
              <w:t xml:space="preserve">el </w:t>
            </w:r>
            <w:r w:rsidR="008540B7" w:rsidRPr="00EB7887">
              <w:rPr>
                <w:color w:val="auto"/>
                <w:sz w:val="16"/>
                <w:szCs w:val="16"/>
                <w:lang w:val="es-ES"/>
              </w:rPr>
              <w:t>CSIC, INIBIC y de la Estación Fitopatológica de Areeiro (</w:t>
            </w:r>
            <w:r w:rsidR="008540B7" w:rsidRPr="0084722A">
              <w:rPr>
                <w:color w:val="auto"/>
                <w:sz w:val="16"/>
                <w:szCs w:val="16"/>
                <w:lang w:val="es-ES"/>
              </w:rPr>
              <w:t xml:space="preserve">Lourizan). En consecuencia, a lo largo de los últimos </w:t>
            </w:r>
            <w:r w:rsidR="00EB7887" w:rsidRPr="0084722A">
              <w:rPr>
                <w:color w:val="auto"/>
                <w:sz w:val="16"/>
                <w:szCs w:val="16"/>
                <w:lang w:val="es-ES"/>
              </w:rPr>
              <w:t>años</w:t>
            </w:r>
            <w:r w:rsidR="008540B7" w:rsidRPr="0084722A">
              <w:rPr>
                <w:color w:val="auto"/>
                <w:sz w:val="16"/>
                <w:szCs w:val="16"/>
                <w:lang w:val="es-ES"/>
              </w:rPr>
              <w:t xml:space="preserve"> ha ido incrementándose el porcentaje de directores de Tesis extranjeros (indicador </w:t>
            </w:r>
            <w:r w:rsidR="008540B7" w:rsidRPr="0084722A">
              <w:rPr>
                <w:b/>
                <w:bCs/>
                <w:color w:val="auto"/>
                <w:sz w:val="16"/>
                <w:szCs w:val="16"/>
                <w:lang w:val="es-ES"/>
              </w:rPr>
              <w:t>IPD16</w:t>
            </w:r>
            <w:r w:rsidR="008540B7" w:rsidRPr="0084722A">
              <w:rPr>
                <w:color w:val="auto"/>
                <w:sz w:val="16"/>
                <w:szCs w:val="16"/>
                <w:lang w:val="es-ES"/>
              </w:rPr>
              <w:t>). Estas incorporaciones justifican una importante colaboración de Centros externos con el Programa. Todos estos nuevos profesores/investigadores han demostrado que cumplen los requisitos exigidos para dirigir Tesis doctorales.</w:t>
            </w:r>
          </w:p>
          <w:p w14:paraId="0990AAAC" w14:textId="491F0EDE" w:rsidR="001258A4" w:rsidRPr="0084722A" w:rsidRDefault="008540B7" w:rsidP="0087575E">
            <w:pPr>
              <w:spacing w:line="360" w:lineRule="auto"/>
              <w:jc w:val="both"/>
              <w:rPr>
                <w:color w:val="auto"/>
                <w:sz w:val="16"/>
                <w:szCs w:val="16"/>
                <w:lang w:val="es-ES"/>
              </w:rPr>
            </w:pPr>
            <w:r w:rsidRPr="0084722A">
              <w:rPr>
                <w:color w:val="auto"/>
                <w:sz w:val="16"/>
                <w:szCs w:val="16"/>
                <w:lang w:val="es-ES"/>
              </w:rPr>
              <w:t xml:space="preserve">En conclusión, teniendo en cuenta la cualificación del profesorado, su capacidad para captar recursos y su actividad investigadora, así como la capacidad del programa para colaborar con centros externos y captar nuevos directores de Tesis, la valoración del cumplimiento de este criterio es </w:t>
            </w:r>
            <w:r w:rsidR="0084722A" w:rsidRPr="0084722A">
              <w:rPr>
                <w:color w:val="auto"/>
                <w:sz w:val="16"/>
                <w:szCs w:val="16"/>
                <w:lang w:val="es-ES"/>
              </w:rPr>
              <w:t>MUY SATISFACTORIA</w:t>
            </w:r>
            <w:r w:rsidRPr="0084722A">
              <w:rPr>
                <w:color w:val="auto"/>
                <w:sz w:val="16"/>
                <w:szCs w:val="16"/>
                <w:lang w:val="es-ES"/>
              </w:rPr>
              <w:t>.</w:t>
            </w:r>
          </w:p>
          <w:p w14:paraId="555FC20B" w14:textId="77777777" w:rsidR="002E1611" w:rsidRPr="00FE1213" w:rsidRDefault="002E1611" w:rsidP="0087575E">
            <w:pPr>
              <w:spacing w:line="360" w:lineRule="auto"/>
              <w:jc w:val="both"/>
              <w:rPr>
                <w:color w:val="auto"/>
                <w:sz w:val="16"/>
                <w:szCs w:val="16"/>
              </w:rPr>
            </w:pPr>
          </w:p>
        </w:tc>
      </w:tr>
      <w:tr w:rsidR="002E1611" w:rsidRPr="00FE1213" w14:paraId="7234CB18"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202214" w:rsidRDefault="002E1611" w:rsidP="006602A5">
            <w:pPr>
              <w:spacing w:line="360" w:lineRule="auto"/>
              <w:jc w:val="both"/>
              <w:rPr>
                <w:rFonts w:cs="Verdana"/>
                <w:iCs/>
                <w:color w:val="auto"/>
                <w:sz w:val="16"/>
                <w:szCs w:val="16"/>
              </w:rPr>
            </w:pPr>
            <w:r w:rsidRPr="00202214">
              <w:rPr>
                <w:rFonts w:cs="Verdana"/>
                <w:iCs/>
                <w:color w:val="auto"/>
                <w:sz w:val="16"/>
                <w:szCs w:val="16"/>
              </w:rPr>
              <w:lastRenderedPageBreak/>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002E1611" w:rsidRPr="00FE1213" w14:paraId="0EEDD0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6E60499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EF4C31B" w14:textId="77777777" w:rsidR="002E1611" w:rsidRPr="00FE1213"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002E1611" w:rsidRPr="00FE1213" w14:paraId="1FD27104"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54565C6D"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B5E1F87" w14:textId="77777777" w:rsidR="006602A5" w:rsidRDefault="006602A5" w:rsidP="00A0244E">
            <w:pPr>
              <w:spacing w:line="360" w:lineRule="auto"/>
              <w:jc w:val="both"/>
              <w:rPr>
                <w:color w:val="auto"/>
                <w:sz w:val="16"/>
                <w:szCs w:val="16"/>
              </w:rPr>
            </w:pPr>
          </w:p>
          <w:p w14:paraId="7703B84C" w14:textId="40CA731F" w:rsidR="00262E86" w:rsidRPr="001B7D0A" w:rsidRDefault="00262E86" w:rsidP="00A0244E">
            <w:pPr>
              <w:spacing w:line="360" w:lineRule="auto"/>
              <w:jc w:val="both"/>
              <w:rPr>
                <w:color w:val="auto"/>
                <w:sz w:val="16"/>
                <w:szCs w:val="16"/>
                <w:lang w:val="es-ES"/>
              </w:rPr>
            </w:pPr>
            <w:r w:rsidRPr="00A05E21">
              <w:rPr>
                <w:color w:val="auto"/>
                <w:sz w:val="16"/>
                <w:szCs w:val="16"/>
                <w:lang w:val="es-ES"/>
              </w:rPr>
              <w:t xml:space="preserve">El programa de doctorado cuenta con profesorado suficiente para desarrollar las labores de dirección de Tesis </w:t>
            </w:r>
            <w:r w:rsidR="00B40400" w:rsidRPr="00A05E21">
              <w:rPr>
                <w:color w:val="auto"/>
                <w:sz w:val="16"/>
                <w:szCs w:val="16"/>
                <w:lang w:val="es-ES"/>
              </w:rPr>
              <w:t>en relación con el</w:t>
            </w:r>
            <w:r w:rsidRPr="00A05E21">
              <w:rPr>
                <w:color w:val="auto"/>
                <w:sz w:val="16"/>
                <w:szCs w:val="16"/>
                <w:lang w:val="es-ES"/>
              </w:rPr>
              <w:t xml:space="preserve"> número de alumnos matriculados (indicador </w:t>
            </w:r>
            <w:r w:rsidRPr="00A05E21">
              <w:rPr>
                <w:b/>
                <w:bCs/>
                <w:color w:val="auto"/>
                <w:sz w:val="16"/>
                <w:szCs w:val="16"/>
                <w:lang w:val="es-ES"/>
              </w:rPr>
              <w:t>IPD</w:t>
            </w:r>
            <w:r w:rsidR="00A05E21" w:rsidRPr="00A05E21">
              <w:rPr>
                <w:b/>
                <w:bCs/>
                <w:color w:val="auto"/>
                <w:sz w:val="16"/>
                <w:szCs w:val="16"/>
                <w:lang w:val="es-ES"/>
              </w:rPr>
              <w:t>0</w:t>
            </w:r>
            <w:r w:rsidRPr="00A05E21">
              <w:rPr>
                <w:b/>
                <w:bCs/>
                <w:color w:val="auto"/>
                <w:sz w:val="16"/>
                <w:szCs w:val="16"/>
                <w:lang w:val="es-ES"/>
              </w:rPr>
              <w:t>4</w:t>
            </w:r>
            <w:r w:rsidRPr="00A05E21">
              <w:rPr>
                <w:color w:val="auto"/>
                <w:sz w:val="16"/>
                <w:szCs w:val="16"/>
                <w:lang w:val="es-ES"/>
              </w:rPr>
              <w:t xml:space="preserve">/evidencia </w:t>
            </w:r>
            <w:r w:rsidRPr="00A05E21">
              <w:rPr>
                <w:b/>
                <w:bCs/>
                <w:color w:val="auto"/>
                <w:sz w:val="16"/>
                <w:szCs w:val="16"/>
                <w:lang w:val="es-ES"/>
              </w:rPr>
              <w:t>EPD19</w:t>
            </w:r>
            <w:r w:rsidRPr="00A05E21">
              <w:rPr>
                <w:color w:val="auto"/>
                <w:sz w:val="16"/>
                <w:szCs w:val="16"/>
                <w:lang w:val="es-ES"/>
              </w:rPr>
              <w:t xml:space="preserve">) ya que, el número de profesores propios del programa es de </w:t>
            </w:r>
            <w:r w:rsidR="00A07993">
              <w:rPr>
                <w:color w:val="auto"/>
                <w:sz w:val="16"/>
                <w:szCs w:val="16"/>
                <w:lang w:val="es-ES"/>
              </w:rPr>
              <w:t>42</w:t>
            </w:r>
            <w:r w:rsidRPr="00A05E21">
              <w:rPr>
                <w:color w:val="auto"/>
                <w:sz w:val="16"/>
                <w:szCs w:val="16"/>
                <w:lang w:val="es-ES"/>
              </w:rPr>
              <w:t xml:space="preserve"> con dedicación a tiempo completo</w:t>
            </w:r>
            <w:r w:rsidR="0041355F">
              <w:rPr>
                <w:color w:val="auto"/>
                <w:sz w:val="16"/>
                <w:szCs w:val="16"/>
                <w:lang w:val="es-ES"/>
              </w:rPr>
              <w:t xml:space="preserve"> (en los últimos años, 8 de ellos han causado baja por </w:t>
            </w:r>
            <w:r w:rsidR="00885B9F">
              <w:rPr>
                <w:color w:val="auto"/>
                <w:sz w:val="16"/>
                <w:szCs w:val="16"/>
                <w:lang w:val="es-ES"/>
              </w:rPr>
              <w:t>lo que no se han incluido en</w:t>
            </w:r>
            <w:r w:rsidR="006E2B74">
              <w:rPr>
                <w:color w:val="auto"/>
                <w:sz w:val="16"/>
                <w:szCs w:val="16"/>
                <w:lang w:val="es-ES"/>
              </w:rPr>
              <w:t xml:space="preserve"> la </w:t>
            </w:r>
            <w:r w:rsidR="006E2B74" w:rsidRPr="00A05E21">
              <w:rPr>
                <w:color w:val="auto"/>
                <w:sz w:val="16"/>
                <w:szCs w:val="16"/>
                <w:lang w:val="es-ES"/>
              </w:rPr>
              <w:t xml:space="preserve">evidencia </w:t>
            </w:r>
            <w:r w:rsidR="006E2B74" w:rsidRPr="00A05E21">
              <w:rPr>
                <w:b/>
                <w:bCs/>
                <w:color w:val="auto"/>
                <w:sz w:val="16"/>
                <w:szCs w:val="16"/>
                <w:lang w:val="es-ES"/>
              </w:rPr>
              <w:t>EPD19</w:t>
            </w:r>
            <w:r w:rsidR="0041355F">
              <w:rPr>
                <w:color w:val="auto"/>
                <w:sz w:val="16"/>
                <w:szCs w:val="16"/>
                <w:lang w:val="es-ES"/>
              </w:rPr>
              <w:t>)</w:t>
            </w:r>
            <w:r w:rsidRPr="00A05E21">
              <w:rPr>
                <w:color w:val="auto"/>
                <w:sz w:val="16"/>
                <w:szCs w:val="16"/>
                <w:lang w:val="es-ES"/>
              </w:rPr>
              <w:t xml:space="preserve"> y, además, cuenta con otros 23 profesores/investigadores externos que dirigen Tesis doctorales. El profesorado se considera también suficiente para llevar a cabo las labores de tutorización puesto que, </w:t>
            </w:r>
            <w:r w:rsidR="003A2AF2" w:rsidRPr="00A05E21">
              <w:rPr>
                <w:color w:val="auto"/>
                <w:sz w:val="16"/>
                <w:szCs w:val="16"/>
                <w:lang w:val="es-ES"/>
              </w:rPr>
              <w:t>de acuerdo con</w:t>
            </w:r>
            <w:r w:rsidRPr="00A05E21">
              <w:rPr>
                <w:color w:val="auto"/>
                <w:sz w:val="16"/>
                <w:szCs w:val="16"/>
                <w:lang w:val="es-ES"/>
              </w:rPr>
              <w:t xml:space="preserve"> la normativa, los directores de Tesis que son profesores del programa ejercen también como Tutores de los alumnos/as y, solo en los casos en los que el director de Tesis no es profesor del programa, se le asigna al estudiante un </w:t>
            </w:r>
            <w:r w:rsidRPr="001B7D0A">
              <w:rPr>
                <w:color w:val="auto"/>
                <w:sz w:val="16"/>
                <w:szCs w:val="16"/>
                <w:lang w:val="es-ES"/>
              </w:rPr>
              <w:t xml:space="preserve">tutor que sí lo sea. En las encuestas de satisfacción realizadas a los estudiantes, estos, valoran como muy satisfactoria </w:t>
            </w:r>
            <w:r w:rsidR="001B7D0A" w:rsidRPr="001B7D0A">
              <w:rPr>
                <w:color w:val="auto"/>
                <w:sz w:val="16"/>
                <w:szCs w:val="16"/>
                <w:lang w:val="es-ES"/>
              </w:rPr>
              <w:t xml:space="preserve">(3,6 sobre 5) </w:t>
            </w:r>
            <w:r w:rsidRPr="001B7D0A">
              <w:rPr>
                <w:color w:val="auto"/>
                <w:sz w:val="16"/>
                <w:szCs w:val="16"/>
                <w:lang w:val="es-ES"/>
              </w:rPr>
              <w:t xml:space="preserve">la labor de los </w:t>
            </w:r>
            <w:r w:rsidR="003A2AF2" w:rsidRPr="001B7D0A">
              <w:rPr>
                <w:color w:val="auto"/>
                <w:sz w:val="16"/>
                <w:szCs w:val="16"/>
                <w:lang w:val="es-ES"/>
              </w:rPr>
              <w:t>t</w:t>
            </w:r>
            <w:r w:rsidRPr="001B7D0A">
              <w:rPr>
                <w:color w:val="auto"/>
                <w:sz w:val="16"/>
                <w:szCs w:val="16"/>
                <w:lang w:val="es-ES"/>
              </w:rPr>
              <w:t xml:space="preserve">utores y </w:t>
            </w:r>
            <w:r w:rsidR="003A2AF2" w:rsidRPr="001B7D0A">
              <w:rPr>
                <w:color w:val="auto"/>
                <w:sz w:val="16"/>
                <w:szCs w:val="16"/>
                <w:lang w:val="es-ES"/>
              </w:rPr>
              <w:t>directores</w:t>
            </w:r>
            <w:r w:rsidR="001B7D0A" w:rsidRPr="001B7D0A">
              <w:rPr>
                <w:color w:val="auto"/>
                <w:sz w:val="16"/>
                <w:szCs w:val="16"/>
                <w:lang w:val="es-ES"/>
              </w:rPr>
              <w:t xml:space="preserve"> (</w:t>
            </w:r>
            <w:r w:rsidR="001B7D0A" w:rsidRPr="001B7D0A">
              <w:rPr>
                <w:b/>
                <w:bCs/>
                <w:color w:val="auto"/>
                <w:sz w:val="16"/>
                <w:szCs w:val="16"/>
                <w:lang w:val="es-ES"/>
              </w:rPr>
              <w:t>IPD20</w:t>
            </w:r>
            <w:r w:rsidR="001B7D0A" w:rsidRPr="001B7D0A">
              <w:rPr>
                <w:color w:val="auto"/>
                <w:sz w:val="16"/>
                <w:szCs w:val="16"/>
                <w:lang w:val="es-ES"/>
              </w:rPr>
              <w:t>)</w:t>
            </w:r>
            <w:r w:rsidRPr="001B7D0A">
              <w:rPr>
                <w:color w:val="auto"/>
                <w:sz w:val="16"/>
                <w:szCs w:val="16"/>
                <w:lang w:val="es-ES"/>
              </w:rPr>
              <w:t>.</w:t>
            </w:r>
          </w:p>
          <w:p w14:paraId="64C2312C" w14:textId="77777777" w:rsidR="00262E86" w:rsidRPr="001B7D0A" w:rsidRDefault="00262E86" w:rsidP="00A0244E">
            <w:pPr>
              <w:spacing w:line="360" w:lineRule="auto"/>
              <w:jc w:val="both"/>
              <w:rPr>
                <w:color w:val="auto"/>
                <w:sz w:val="16"/>
                <w:szCs w:val="16"/>
                <w:lang w:val="es-ES"/>
              </w:rPr>
            </w:pPr>
          </w:p>
          <w:p w14:paraId="4D0DA727" w14:textId="4FB88F8B" w:rsidR="002E1611" w:rsidRPr="00FE1213" w:rsidRDefault="00262E86" w:rsidP="00A0244E">
            <w:pPr>
              <w:spacing w:line="360" w:lineRule="auto"/>
              <w:jc w:val="both"/>
              <w:rPr>
                <w:color w:val="auto"/>
                <w:sz w:val="16"/>
                <w:szCs w:val="16"/>
              </w:rPr>
            </w:pPr>
            <w:r w:rsidRPr="001B7D0A">
              <w:rPr>
                <w:color w:val="auto"/>
                <w:sz w:val="16"/>
                <w:szCs w:val="16"/>
                <w:lang w:val="es-ES"/>
              </w:rPr>
              <w:t xml:space="preserve">En conclusión, el profesorado disponible es suficiente para atender a todo el alumnado matriculado y está muy bien considerado por los estudiantes, por lo que se valora </w:t>
            </w:r>
            <w:r w:rsidR="00095F41" w:rsidRPr="001B7D0A">
              <w:rPr>
                <w:color w:val="auto"/>
                <w:sz w:val="16"/>
                <w:szCs w:val="16"/>
                <w:lang w:val="es-ES"/>
              </w:rPr>
              <w:t xml:space="preserve">SATISFACTORIAMENTE </w:t>
            </w:r>
            <w:r w:rsidRPr="001B7D0A">
              <w:rPr>
                <w:color w:val="auto"/>
                <w:sz w:val="16"/>
                <w:szCs w:val="16"/>
                <w:lang w:val="es-ES"/>
              </w:rPr>
              <w:t>el cumplimiento de este criterio.</w:t>
            </w:r>
          </w:p>
        </w:tc>
      </w:tr>
      <w:tr w:rsidR="002E1611" w:rsidRPr="00FE1213" w14:paraId="12987E41"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4.3.- O programa de doutoramento conta con mecanismos de recoñecemento da labor de titorización e dirección de teses.</w:t>
            </w:r>
          </w:p>
        </w:tc>
      </w:tr>
      <w:tr w:rsidR="002E1611" w:rsidRPr="00FE1213" w14:paraId="0B6D5007"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F3042C6"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97EAAD9"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titorización e dirección de teses que a institución ten posto en marcha a través da correspondente normativa.</w:t>
            </w:r>
          </w:p>
        </w:tc>
      </w:tr>
      <w:tr w:rsidR="002E1611" w:rsidRPr="00FE1213" w14:paraId="57589B3A"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BA3E67E"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9CE7AB0" w14:textId="77777777" w:rsidR="002E1611" w:rsidRDefault="002E1611" w:rsidP="00A0244E">
            <w:pPr>
              <w:spacing w:line="360" w:lineRule="auto"/>
              <w:jc w:val="both"/>
              <w:rPr>
                <w:color w:val="auto"/>
                <w:sz w:val="16"/>
                <w:szCs w:val="16"/>
              </w:rPr>
            </w:pPr>
          </w:p>
          <w:p w14:paraId="0F354023" w14:textId="77777777" w:rsidR="00707153" w:rsidRDefault="00707153" w:rsidP="00A0244E">
            <w:pPr>
              <w:spacing w:line="360" w:lineRule="auto"/>
              <w:jc w:val="both"/>
              <w:rPr>
                <w:color w:val="auto"/>
                <w:sz w:val="16"/>
                <w:szCs w:val="16"/>
              </w:rPr>
            </w:pPr>
          </w:p>
          <w:p w14:paraId="11A4E685" w14:textId="4D04B2F2" w:rsidR="00920B1C" w:rsidRDefault="00920B1C" w:rsidP="0079425D">
            <w:pPr>
              <w:spacing w:line="360" w:lineRule="auto"/>
              <w:jc w:val="both"/>
              <w:rPr>
                <w:color w:val="auto"/>
                <w:sz w:val="16"/>
                <w:szCs w:val="16"/>
                <w:lang w:val="es-ES"/>
              </w:rPr>
            </w:pPr>
            <w:r>
              <w:rPr>
                <w:color w:val="auto"/>
                <w:sz w:val="16"/>
                <w:szCs w:val="16"/>
                <w:lang w:val="es-ES"/>
              </w:rPr>
              <w:t>UVIGO</w:t>
            </w:r>
          </w:p>
          <w:p w14:paraId="17A1DAE9" w14:textId="314DD303" w:rsidR="0079425D" w:rsidRPr="00C63302" w:rsidRDefault="0080035A" w:rsidP="0079425D">
            <w:pPr>
              <w:spacing w:line="360" w:lineRule="auto"/>
              <w:jc w:val="both"/>
              <w:rPr>
                <w:color w:val="auto"/>
                <w:sz w:val="16"/>
                <w:szCs w:val="16"/>
                <w:lang w:val="es-ES"/>
              </w:rPr>
            </w:pPr>
            <w:r w:rsidRPr="00C63302">
              <w:rPr>
                <w:color w:val="auto"/>
                <w:sz w:val="16"/>
                <w:szCs w:val="16"/>
                <w:lang w:val="es-ES"/>
              </w:rPr>
              <w:t>La labor de dirección de Tesis no cuenta con</w:t>
            </w:r>
            <w:r w:rsidR="00C02271" w:rsidRPr="00C63302">
              <w:rPr>
                <w:color w:val="auto"/>
                <w:sz w:val="16"/>
                <w:szCs w:val="16"/>
                <w:lang w:val="es-ES"/>
              </w:rPr>
              <w:t xml:space="preserve"> reconocimiento</w:t>
            </w:r>
            <w:r w:rsidR="0079425D" w:rsidRPr="00C63302">
              <w:rPr>
                <w:color w:val="auto"/>
                <w:sz w:val="16"/>
                <w:szCs w:val="16"/>
                <w:lang w:val="es-ES"/>
              </w:rPr>
              <w:t xml:space="preserve"> durante el desarrollo de la misma</w:t>
            </w:r>
            <w:r w:rsidR="009E5C7E" w:rsidRPr="00C63302">
              <w:rPr>
                <w:color w:val="auto"/>
                <w:sz w:val="16"/>
                <w:szCs w:val="16"/>
                <w:lang w:val="es-ES"/>
              </w:rPr>
              <w:t>,</w:t>
            </w:r>
            <w:r w:rsidR="0079425D" w:rsidRPr="00C63302">
              <w:rPr>
                <w:color w:val="auto"/>
                <w:sz w:val="16"/>
                <w:szCs w:val="16"/>
                <w:lang w:val="es-ES"/>
              </w:rPr>
              <w:t xml:space="preserve"> sino que</w:t>
            </w:r>
          </w:p>
          <w:p w14:paraId="2CA9188C" w14:textId="097D91C4" w:rsidR="00C02271" w:rsidRPr="00C463FB" w:rsidRDefault="0079425D" w:rsidP="0079425D">
            <w:pPr>
              <w:spacing w:line="360" w:lineRule="auto"/>
              <w:jc w:val="both"/>
              <w:rPr>
                <w:color w:val="auto"/>
                <w:sz w:val="16"/>
                <w:szCs w:val="16"/>
                <w:lang w:val="es-ES"/>
              </w:rPr>
            </w:pPr>
            <w:r w:rsidRPr="00C63302">
              <w:rPr>
                <w:color w:val="auto"/>
                <w:sz w:val="16"/>
                <w:szCs w:val="16"/>
                <w:lang w:val="es-ES"/>
              </w:rPr>
              <w:t>tiene u</w:t>
            </w:r>
            <w:r w:rsidR="009E5C7E" w:rsidRPr="00C63302">
              <w:rPr>
                <w:color w:val="auto"/>
                <w:sz w:val="16"/>
                <w:szCs w:val="16"/>
                <w:lang w:val="es-ES"/>
              </w:rPr>
              <w:t>n reconocimiento</w:t>
            </w:r>
            <w:r w:rsidR="00C02271" w:rsidRPr="00C63302">
              <w:rPr>
                <w:color w:val="auto"/>
                <w:sz w:val="16"/>
                <w:szCs w:val="16"/>
                <w:lang w:val="es-ES"/>
              </w:rPr>
              <w:t xml:space="preserve"> docente, por parte de la Universidad, una vez defendida la Tesis</w:t>
            </w:r>
            <w:r w:rsidR="00C63302" w:rsidRPr="00C63302">
              <w:rPr>
                <w:color w:val="auto"/>
                <w:sz w:val="16"/>
                <w:szCs w:val="16"/>
                <w:lang w:val="es-ES"/>
              </w:rPr>
              <w:t xml:space="preserve"> (</w:t>
            </w:r>
            <w:hyperlink r:id="rId64" w:history="1">
              <w:r w:rsidR="00C63302" w:rsidRPr="00DE2027">
                <w:rPr>
                  <w:rStyle w:val="Hipervnculo"/>
                  <w:sz w:val="16"/>
                  <w:szCs w:val="16"/>
                  <w:lang w:val="es-ES"/>
                </w:rPr>
                <w:t>https://secretaria.uvigo.gal/uv/web/normativa/public/show/542</w:t>
              </w:r>
            </w:hyperlink>
            <w:r w:rsidR="00C63302" w:rsidRPr="00C63302">
              <w:rPr>
                <w:color w:val="auto"/>
                <w:sz w:val="16"/>
                <w:szCs w:val="16"/>
                <w:lang w:val="es-ES"/>
              </w:rPr>
              <w:t>)</w:t>
            </w:r>
            <w:r w:rsidR="00C02271" w:rsidRPr="00C63302">
              <w:rPr>
                <w:color w:val="auto"/>
                <w:sz w:val="16"/>
                <w:szCs w:val="16"/>
                <w:lang w:val="es-ES"/>
              </w:rPr>
              <w:t xml:space="preserve">. Este reconocimiento consiste en una desgravación docente de 10 horas anuales durante los tres cursos posteriores a la defensa de una Tesis </w:t>
            </w:r>
            <w:r w:rsidR="00C02271" w:rsidRPr="00C63302">
              <w:rPr>
                <w:color w:val="auto"/>
                <w:sz w:val="16"/>
                <w:szCs w:val="16"/>
                <w:lang w:val="es-ES"/>
              </w:rPr>
              <w:lastRenderedPageBreak/>
              <w:t>doctoral. La labor de tutorización de Tesis doctorales no tiene ningún tipo de reconocimiento.</w:t>
            </w:r>
            <w:r w:rsidR="00920B1C">
              <w:rPr>
                <w:color w:val="auto"/>
                <w:sz w:val="16"/>
                <w:szCs w:val="16"/>
                <w:lang w:val="es-ES"/>
              </w:rPr>
              <w:t xml:space="preserve"> Actualmente </w:t>
            </w:r>
            <w:r w:rsidR="00920B1C" w:rsidRPr="00C463FB">
              <w:rPr>
                <w:color w:val="auto"/>
                <w:sz w:val="16"/>
                <w:szCs w:val="16"/>
                <w:lang w:val="es-ES"/>
              </w:rPr>
              <w:t>se está evaluando reconocer la labor del tutor, pero de momento sin ningún acuerdo.</w:t>
            </w:r>
          </w:p>
          <w:p w14:paraId="6E1F8CD9" w14:textId="77777777" w:rsidR="00C02271" w:rsidRPr="00C463FB" w:rsidRDefault="00C02271" w:rsidP="00A0244E">
            <w:pPr>
              <w:spacing w:line="360" w:lineRule="auto"/>
              <w:jc w:val="both"/>
              <w:rPr>
                <w:color w:val="auto"/>
                <w:sz w:val="16"/>
                <w:szCs w:val="16"/>
                <w:lang w:val="es-ES"/>
              </w:rPr>
            </w:pPr>
          </w:p>
          <w:p w14:paraId="4B6B4071" w14:textId="77777777" w:rsidR="00C02271" w:rsidRPr="00C463FB" w:rsidRDefault="00C02271" w:rsidP="00A0244E">
            <w:pPr>
              <w:spacing w:line="360" w:lineRule="auto"/>
              <w:jc w:val="both"/>
              <w:rPr>
                <w:color w:val="auto"/>
                <w:sz w:val="16"/>
                <w:szCs w:val="16"/>
                <w:lang w:val="es-ES"/>
              </w:rPr>
            </w:pPr>
            <w:r w:rsidRPr="00C463FB">
              <w:rPr>
                <w:color w:val="auto"/>
                <w:sz w:val="16"/>
                <w:szCs w:val="16"/>
                <w:lang w:val="es-ES"/>
              </w:rPr>
              <w:t>UDC</w:t>
            </w:r>
          </w:p>
          <w:p w14:paraId="6C940032" w14:textId="698BD019" w:rsidR="00C02271" w:rsidRPr="00C463FB" w:rsidRDefault="00C02271" w:rsidP="00A0244E">
            <w:pPr>
              <w:spacing w:line="360" w:lineRule="auto"/>
              <w:jc w:val="both"/>
              <w:rPr>
                <w:color w:val="auto"/>
                <w:sz w:val="16"/>
                <w:szCs w:val="16"/>
                <w:lang w:val="es-ES"/>
              </w:rPr>
            </w:pPr>
            <w:r w:rsidRPr="00C463FB">
              <w:rPr>
                <w:color w:val="auto"/>
                <w:sz w:val="16"/>
                <w:szCs w:val="16"/>
                <w:lang w:val="es-ES"/>
              </w:rPr>
              <w:t>La Labor de dirección de Tesis tampoco cuenta con reconocimiento durante el desarrollo de la misma, sino que consiste en 30 horas de desgravación docente durante los dos cursos posteriores a la defensa de la</w:t>
            </w:r>
            <w:r w:rsidRPr="00C463FB">
              <w:rPr>
                <w:color w:val="auto"/>
                <w:lang w:val="es-ES"/>
              </w:rPr>
              <w:t xml:space="preserve"> </w:t>
            </w:r>
            <w:r w:rsidRPr="00C463FB">
              <w:rPr>
                <w:color w:val="auto"/>
                <w:sz w:val="16"/>
                <w:szCs w:val="16"/>
                <w:lang w:val="es-ES"/>
              </w:rPr>
              <w:t xml:space="preserve">Tesis, con un máximo de 60 h por profesor y curso académico. La labor de </w:t>
            </w:r>
            <w:r w:rsidR="00C463FB" w:rsidRPr="00C463FB">
              <w:rPr>
                <w:color w:val="auto"/>
                <w:sz w:val="16"/>
                <w:szCs w:val="16"/>
                <w:lang w:val="es-ES"/>
              </w:rPr>
              <w:t>tutorización</w:t>
            </w:r>
            <w:r w:rsidRPr="00C463FB">
              <w:rPr>
                <w:color w:val="auto"/>
                <w:sz w:val="16"/>
                <w:szCs w:val="16"/>
                <w:lang w:val="es-ES"/>
              </w:rPr>
              <w:t xml:space="preserve"> tampoco tiene reconocimiento.</w:t>
            </w:r>
          </w:p>
          <w:p w14:paraId="04D87381" w14:textId="77777777" w:rsidR="00C02271" w:rsidRPr="00C463FB" w:rsidRDefault="00C02271" w:rsidP="00A0244E">
            <w:pPr>
              <w:spacing w:line="360" w:lineRule="auto"/>
              <w:jc w:val="both"/>
              <w:rPr>
                <w:color w:val="auto"/>
                <w:sz w:val="16"/>
                <w:szCs w:val="16"/>
                <w:lang w:val="es-ES"/>
              </w:rPr>
            </w:pPr>
          </w:p>
          <w:p w14:paraId="7ED3E0B8" w14:textId="7F1CFA04" w:rsidR="00C02271" w:rsidRPr="002C0D69" w:rsidRDefault="00C02271" w:rsidP="00A0244E">
            <w:pPr>
              <w:spacing w:line="360" w:lineRule="auto"/>
              <w:jc w:val="both"/>
              <w:rPr>
                <w:color w:val="auto"/>
                <w:sz w:val="16"/>
                <w:szCs w:val="16"/>
                <w:lang w:val="es-ES"/>
              </w:rPr>
            </w:pPr>
            <w:r w:rsidRPr="00C463FB">
              <w:rPr>
                <w:color w:val="auto"/>
                <w:sz w:val="16"/>
                <w:szCs w:val="16"/>
                <w:lang w:val="es-ES"/>
              </w:rPr>
              <w:t xml:space="preserve">En las dos universidades, en el caso de Tesis codirigidas, las horas de desgravación se dividen entre los </w:t>
            </w:r>
            <w:r w:rsidRPr="002C0D69">
              <w:rPr>
                <w:color w:val="auto"/>
                <w:sz w:val="16"/>
                <w:szCs w:val="16"/>
                <w:lang w:val="es-ES"/>
              </w:rPr>
              <w:t>directores.</w:t>
            </w:r>
            <w:r w:rsidR="00607340">
              <w:rPr>
                <w:color w:val="auto"/>
                <w:sz w:val="16"/>
                <w:szCs w:val="16"/>
                <w:lang w:val="es-ES"/>
              </w:rPr>
              <w:t xml:space="preserve"> </w:t>
            </w:r>
            <w:r w:rsidR="000045A6">
              <w:rPr>
                <w:color w:val="auto"/>
                <w:sz w:val="16"/>
                <w:szCs w:val="16"/>
                <w:lang w:val="es-ES"/>
              </w:rPr>
              <w:t>Desde el curso 2019/2020, hay una media de 2,7 Tesis en régimen de codirección (</w:t>
            </w:r>
            <w:r w:rsidR="000045A6" w:rsidRPr="000045A6">
              <w:rPr>
                <w:b/>
                <w:bCs/>
                <w:color w:val="auto"/>
                <w:sz w:val="16"/>
                <w:szCs w:val="16"/>
                <w:lang w:val="es-ES"/>
              </w:rPr>
              <w:t>IPD14</w:t>
            </w:r>
            <w:r w:rsidR="000045A6">
              <w:rPr>
                <w:color w:val="auto"/>
                <w:sz w:val="16"/>
                <w:szCs w:val="16"/>
                <w:lang w:val="es-ES"/>
              </w:rPr>
              <w:t>)</w:t>
            </w:r>
            <w:r w:rsidR="00565817">
              <w:rPr>
                <w:color w:val="auto"/>
                <w:sz w:val="16"/>
                <w:szCs w:val="16"/>
                <w:lang w:val="es-ES"/>
              </w:rPr>
              <w:t>, destacando el carácter interdisciplinario de la Tesis Dirigidas.</w:t>
            </w:r>
          </w:p>
          <w:p w14:paraId="623CF38F" w14:textId="77777777" w:rsidR="002E1611" w:rsidRPr="00FE1213" w:rsidRDefault="002E1611" w:rsidP="000A248A">
            <w:pPr>
              <w:spacing w:line="360" w:lineRule="auto"/>
              <w:jc w:val="both"/>
              <w:rPr>
                <w:color w:val="auto"/>
                <w:sz w:val="16"/>
                <w:szCs w:val="16"/>
              </w:rPr>
            </w:pPr>
          </w:p>
        </w:tc>
      </w:tr>
      <w:tr w:rsidR="002E1611" w:rsidRPr="00FE1213" w14:paraId="4826755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4.4.- O grao de internacionalización do programa: a participación de expertos internacionais nas comisións de seguimento e tribunais de teses é axeitada segundo o ámbito científico do programa.</w:t>
            </w:r>
          </w:p>
        </w:tc>
      </w:tr>
      <w:tr w:rsidR="002E1611" w:rsidRPr="00FE1213" w14:paraId="7B164A5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066FD74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BA2AEBD" w14:textId="77777777" w:rsidR="002E1611" w:rsidRPr="00FE1213"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002E1611" w:rsidRPr="00FE1213" w14:paraId="3D70F50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213003D1" w14:textId="77777777" w:rsidR="002E1611" w:rsidRPr="00FE1213"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4A0F3294" w14:textId="77777777" w:rsidR="002E1611" w:rsidRPr="002D1934" w:rsidRDefault="002E1611" w:rsidP="00A0244E">
            <w:pPr>
              <w:spacing w:line="360" w:lineRule="auto"/>
              <w:jc w:val="both"/>
              <w:rPr>
                <w:color w:val="auto"/>
                <w:sz w:val="16"/>
                <w:szCs w:val="16"/>
              </w:rPr>
            </w:pPr>
          </w:p>
          <w:p w14:paraId="08E1DE2A" w14:textId="77777777" w:rsidR="002E1611" w:rsidRPr="00CD200F" w:rsidRDefault="00E537CF" w:rsidP="00CD200F">
            <w:pPr>
              <w:spacing w:line="360" w:lineRule="auto"/>
              <w:jc w:val="both"/>
              <w:rPr>
                <w:color w:val="auto"/>
                <w:sz w:val="16"/>
                <w:szCs w:val="16"/>
                <w:lang w:val="es-ES"/>
              </w:rPr>
            </w:pPr>
            <w:r w:rsidRPr="002D1934">
              <w:rPr>
                <w:color w:val="auto"/>
                <w:sz w:val="16"/>
                <w:szCs w:val="16"/>
                <w:lang w:val="es-ES"/>
              </w:rPr>
              <w:t xml:space="preserve">Con respecto al porcentaje de profesorado extranjero que dirige Tesis (indicador </w:t>
            </w:r>
            <w:r w:rsidRPr="002D1934">
              <w:rPr>
                <w:b/>
                <w:bCs/>
                <w:color w:val="auto"/>
                <w:sz w:val="16"/>
                <w:szCs w:val="16"/>
                <w:lang w:val="es-ES"/>
              </w:rPr>
              <w:t>IPD16</w:t>
            </w:r>
            <w:r w:rsidRPr="002D1934">
              <w:rPr>
                <w:color w:val="auto"/>
                <w:sz w:val="16"/>
                <w:szCs w:val="16"/>
                <w:lang w:val="es-ES"/>
              </w:rPr>
              <w:t xml:space="preserve">) se considera alto llegando a superar el </w:t>
            </w:r>
            <w:r w:rsidR="005D598D" w:rsidRPr="002D1934">
              <w:rPr>
                <w:color w:val="auto"/>
                <w:sz w:val="16"/>
                <w:szCs w:val="16"/>
                <w:lang w:val="es-ES"/>
              </w:rPr>
              <w:t>58 % de media en la UVIGO y próximo al 30 % en la UDC.</w:t>
            </w:r>
            <w:r w:rsidRPr="002D1934">
              <w:rPr>
                <w:color w:val="auto"/>
                <w:sz w:val="16"/>
                <w:szCs w:val="16"/>
                <w:lang w:val="es-ES"/>
              </w:rPr>
              <w:t xml:space="preserve"> Hasta el curso </w:t>
            </w:r>
            <w:r w:rsidR="005D598D" w:rsidRPr="002D1934">
              <w:rPr>
                <w:color w:val="auto"/>
                <w:sz w:val="16"/>
                <w:szCs w:val="16"/>
                <w:lang w:val="es-ES"/>
              </w:rPr>
              <w:t>23</w:t>
            </w:r>
            <w:r w:rsidRPr="002D1934">
              <w:rPr>
                <w:color w:val="auto"/>
                <w:sz w:val="16"/>
                <w:szCs w:val="16"/>
                <w:lang w:val="es-ES"/>
              </w:rPr>
              <w:t>/</w:t>
            </w:r>
            <w:r w:rsidR="005D598D" w:rsidRPr="002D1934">
              <w:rPr>
                <w:color w:val="auto"/>
                <w:sz w:val="16"/>
                <w:szCs w:val="16"/>
                <w:lang w:val="es-ES"/>
              </w:rPr>
              <w:t>24</w:t>
            </w:r>
            <w:r w:rsidR="002401AE" w:rsidRPr="002D1934">
              <w:rPr>
                <w:color w:val="auto"/>
                <w:sz w:val="16"/>
                <w:szCs w:val="16"/>
                <w:lang w:val="es-ES"/>
              </w:rPr>
              <w:t xml:space="preserve">, aunque no contemplados en el indicador, </w:t>
            </w:r>
            <w:r w:rsidRPr="002D1934">
              <w:rPr>
                <w:color w:val="auto"/>
                <w:sz w:val="16"/>
                <w:szCs w:val="16"/>
                <w:lang w:val="es-ES"/>
              </w:rPr>
              <w:t>son Profesores investigadores del Instituto Politécnico de Porto (15)</w:t>
            </w:r>
            <w:r w:rsidR="00E13D3E" w:rsidRPr="002D1934">
              <w:rPr>
                <w:color w:val="auto"/>
                <w:sz w:val="16"/>
                <w:szCs w:val="16"/>
                <w:lang w:val="es-ES"/>
              </w:rPr>
              <w:t xml:space="preserve">, </w:t>
            </w:r>
            <w:r w:rsidRPr="002D1934">
              <w:rPr>
                <w:color w:val="auto"/>
                <w:sz w:val="16"/>
                <w:szCs w:val="16"/>
                <w:lang w:val="es-ES"/>
              </w:rPr>
              <w:t>de la Imam Khomeini International University-Irán (1)</w:t>
            </w:r>
            <w:r w:rsidR="002401AE" w:rsidRPr="002D1934">
              <w:rPr>
                <w:color w:val="auto"/>
                <w:sz w:val="16"/>
                <w:szCs w:val="16"/>
                <w:lang w:val="es-ES"/>
              </w:rPr>
              <w:t xml:space="preserve">, </w:t>
            </w:r>
            <w:r w:rsidR="00E13D3E" w:rsidRPr="002D1934">
              <w:rPr>
                <w:color w:val="auto"/>
                <w:sz w:val="16"/>
                <w:szCs w:val="16"/>
                <w:lang w:val="es-ES"/>
              </w:rPr>
              <w:t>de la Universidad de Tabriz (1)</w:t>
            </w:r>
            <w:r w:rsidRPr="002D1934">
              <w:rPr>
                <w:color w:val="auto"/>
                <w:sz w:val="16"/>
                <w:szCs w:val="16"/>
                <w:lang w:val="es-ES"/>
              </w:rPr>
              <w:t>,</w:t>
            </w:r>
            <w:r w:rsidR="002401AE" w:rsidRPr="002D1934">
              <w:rPr>
                <w:color w:val="auto"/>
                <w:sz w:val="16"/>
                <w:szCs w:val="16"/>
                <w:lang w:val="es-ES"/>
              </w:rPr>
              <w:t xml:space="preserve"> </w:t>
            </w:r>
            <w:r w:rsidRPr="002D1934">
              <w:rPr>
                <w:color w:val="auto"/>
                <w:sz w:val="16"/>
                <w:szCs w:val="16"/>
                <w:lang w:val="es-ES"/>
              </w:rPr>
              <w:t>University of London</w:t>
            </w:r>
            <w:r w:rsidR="002D1934">
              <w:rPr>
                <w:color w:val="auto"/>
                <w:sz w:val="16"/>
                <w:szCs w:val="16"/>
                <w:lang w:val="es-ES"/>
              </w:rPr>
              <w:t xml:space="preserve"> (1)</w:t>
            </w:r>
            <w:r w:rsidRPr="002D1934">
              <w:rPr>
                <w:color w:val="auto"/>
                <w:sz w:val="16"/>
                <w:szCs w:val="16"/>
                <w:lang w:val="es-ES"/>
              </w:rPr>
              <w:t xml:space="preserve"> y del </w:t>
            </w:r>
            <w:r w:rsidRPr="00CD200F">
              <w:rPr>
                <w:color w:val="auto"/>
                <w:sz w:val="16"/>
                <w:szCs w:val="16"/>
                <w:lang w:val="es-ES"/>
              </w:rPr>
              <w:t>Institute of Cancer Research of London</w:t>
            </w:r>
            <w:r w:rsidR="002D1934" w:rsidRPr="00CD200F">
              <w:rPr>
                <w:color w:val="auto"/>
                <w:sz w:val="16"/>
                <w:szCs w:val="16"/>
                <w:lang w:val="es-ES"/>
              </w:rPr>
              <w:t xml:space="preserve"> (1)</w:t>
            </w:r>
            <w:r w:rsidRPr="00CD200F">
              <w:rPr>
                <w:color w:val="auto"/>
                <w:sz w:val="16"/>
                <w:szCs w:val="16"/>
                <w:lang w:val="es-ES"/>
              </w:rPr>
              <w:t xml:space="preserve">, con lo que el número de expertos extranjeros continúa aumentando. La participación de expertos internacionales en los Tribunales evaluadores de las Tesis se refleja en el indicador </w:t>
            </w:r>
            <w:r w:rsidRPr="00CD200F">
              <w:rPr>
                <w:b/>
                <w:bCs/>
                <w:color w:val="auto"/>
                <w:sz w:val="16"/>
                <w:szCs w:val="16"/>
                <w:lang w:val="es-ES"/>
              </w:rPr>
              <w:t>IPD17</w:t>
            </w:r>
            <w:r w:rsidR="00FA41DF" w:rsidRPr="00CD200F">
              <w:rPr>
                <w:b/>
                <w:bCs/>
                <w:color w:val="auto"/>
                <w:sz w:val="16"/>
                <w:szCs w:val="16"/>
                <w:lang w:val="es-ES"/>
              </w:rPr>
              <w:t xml:space="preserve"> </w:t>
            </w:r>
            <w:r w:rsidR="00FA41DF" w:rsidRPr="00CD200F">
              <w:rPr>
                <w:color w:val="auto"/>
                <w:sz w:val="16"/>
                <w:szCs w:val="16"/>
                <w:lang w:val="es-ES"/>
              </w:rPr>
              <w:t>(ver apartado 1.5).</w:t>
            </w:r>
            <w:r w:rsidRPr="00CD200F">
              <w:rPr>
                <w:color w:val="auto"/>
                <w:sz w:val="16"/>
                <w:szCs w:val="16"/>
                <w:lang w:val="es-ES"/>
              </w:rPr>
              <w:t xml:space="preserve"> </w:t>
            </w:r>
            <w:r w:rsidR="001B3FD3" w:rsidRPr="00CD200F">
              <w:rPr>
                <w:color w:val="auto"/>
                <w:sz w:val="16"/>
                <w:szCs w:val="16"/>
                <w:lang w:val="es-ES"/>
              </w:rPr>
              <w:t xml:space="preserve">En la UVIGO, </w:t>
            </w:r>
            <w:r w:rsidR="00AF3499" w:rsidRPr="00CD200F">
              <w:rPr>
                <w:color w:val="auto"/>
                <w:sz w:val="16"/>
                <w:szCs w:val="16"/>
                <w:lang w:val="es-ES"/>
              </w:rPr>
              <w:t>e</w:t>
            </w:r>
            <w:r w:rsidR="001B3FD3" w:rsidRPr="00CD200F">
              <w:rPr>
                <w:color w:val="auto"/>
                <w:sz w:val="16"/>
                <w:szCs w:val="16"/>
                <w:lang w:val="es-ES"/>
              </w:rPr>
              <w:t>n los últimos cinco años, el porcentaje ha superado el 40 % de media</w:t>
            </w:r>
            <w:r w:rsidR="00AF3499" w:rsidRPr="00CD200F">
              <w:rPr>
                <w:color w:val="auto"/>
                <w:sz w:val="16"/>
                <w:szCs w:val="16"/>
                <w:lang w:val="es-ES"/>
              </w:rPr>
              <w:t>.</w:t>
            </w:r>
            <w:r w:rsidR="001B3FD3" w:rsidRPr="00CD200F">
              <w:rPr>
                <w:color w:val="auto"/>
                <w:sz w:val="16"/>
                <w:szCs w:val="16"/>
                <w:lang w:val="es-ES"/>
              </w:rPr>
              <w:t xml:space="preserve"> Por su parte, en la UDC, </w:t>
            </w:r>
            <w:r w:rsidR="00AF3499" w:rsidRPr="00CD200F">
              <w:rPr>
                <w:color w:val="auto"/>
                <w:sz w:val="16"/>
                <w:szCs w:val="16"/>
                <w:lang w:val="es-ES"/>
              </w:rPr>
              <w:t xml:space="preserve">se sitúa en valores próximos al 30 %. </w:t>
            </w:r>
            <w:r w:rsidRPr="00CD200F">
              <w:rPr>
                <w:color w:val="auto"/>
                <w:sz w:val="16"/>
                <w:szCs w:val="16"/>
                <w:lang w:val="es-ES"/>
              </w:rPr>
              <w:t xml:space="preserve">Por tanto, se constata que expertos internacionales, bien como directores de Tesis o como miembros de los Tribunales evaluadores de las Tesis, se van incorporando progresivamente al Programa, por lo que el grado de internacionalización </w:t>
            </w:r>
            <w:r w:rsidR="001B3FD3" w:rsidRPr="00CD200F">
              <w:rPr>
                <w:color w:val="auto"/>
                <w:sz w:val="16"/>
                <w:szCs w:val="16"/>
                <w:lang w:val="es-ES"/>
              </w:rPr>
              <w:t>del Programa</w:t>
            </w:r>
            <w:r w:rsidRPr="00CD200F">
              <w:rPr>
                <w:color w:val="auto"/>
                <w:sz w:val="16"/>
                <w:szCs w:val="16"/>
                <w:lang w:val="es-ES"/>
              </w:rPr>
              <w:t xml:space="preserve"> se considera </w:t>
            </w:r>
            <w:r w:rsidR="00CD200F">
              <w:rPr>
                <w:color w:val="auto"/>
                <w:sz w:val="16"/>
                <w:szCs w:val="16"/>
                <w:lang w:val="es-ES"/>
              </w:rPr>
              <w:t>MUY SATISFACTORIO</w:t>
            </w:r>
            <w:r w:rsidRPr="00CD200F">
              <w:rPr>
                <w:color w:val="auto"/>
                <w:sz w:val="16"/>
                <w:szCs w:val="16"/>
                <w:lang w:val="es-ES"/>
              </w:rPr>
              <w:t>.</w:t>
            </w:r>
          </w:p>
          <w:p w14:paraId="23CAFDA2" w14:textId="6415EB1A" w:rsidR="00CD200F" w:rsidRPr="00CD200F" w:rsidRDefault="00CD200F" w:rsidP="00CD200F">
            <w:pPr>
              <w:spacing w:line="360" w:lineRule="auto"/>
              <w:jc w:val="both"/>
              <w:rPr>
                <w:color w:val="FF0000"/>
                <w:sz w:val="16"/>
                <w:szCs w:val="16"/>
                <w:lang w:val="es-ES"/>
              </w:rPr>
            </w:pPr>
          </w:p>
        </w:tc>
      </w:tr>
      <w:tr w:rsidR="002E1611" w:rsidRPr="00FE1213" w14:paraId="53E1AC0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202214" w:rsidRDefault="002E1611" w:rsidP="00555F1A">
            <w:pPr>
              <w:spacing w:line="360" w:lineRule="auto"/>
              <w:jc w:val="both"/>
              <w:rPr>
                <w:rFonts w:cs="Verdana"/>
                <w:iCs/>
                <w:color w:val="auto"/>
                <w:sz w:val="16"/>
                <w:szCs w:val="16"/>
              </w:rPr>
            </w:pPr>
            <w:r w:rsidRPr="00202214">
              <w:rPr>
                <w:rFonts w:cs="Verdana"/>
                <w:iCs/>
                <w:color w:val="auto"/>
                <w:sz w:val="16"/>
                <w:szCs w:val="16"/>
              </w:rPr>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002E1611" w:rsidRPr="00FE1213" w14:paraId="66529FE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13913C1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5BB3D5C" w14:textId="77777777" w:rsidR="002E1611" w:rsidRPr="00D22FD7"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14:paraId="3B2DC7B1"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sidRPr="00A46C8B">
              <w:rPr>
                <w:color w:val="auto"/>
                <w:sz w:val="16"/>
                <w:szCs w:val="16"/>
              </w:rPr>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002E1611" w:rsidRPr="00FE1213" w14:paraId="247201F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0ACD2927" w14:textId="77777777" w:rsidR="002E1611"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7BB07489" w14:textId="77777777" w:rsidR="00555F1A" w:rsidRDefault="00555F1A" w:rsidP="001529EC">
            <w:pPr>
              <w:jc w:val="both"/>
              <w:rPr>
                <w:rFonts w:cs="Verdana"/>
                <w:b/>
                <w:bCs/>
                <w:iCs/>
                <w:color w:val="auto"/>
                <w:sz w:val="16"/>
                <w:szCs w:val="16"/>
              </w:rPr>
            </w:pPr>
          </w:p>
          <w:p w14:paraId="3B73B4E4" w14:textId="77777777" w:rsidR="00555F1A" w:rsidRPr="00851E82" w:rsidRDefault="00555F1A" w:rsidP="001529EC">
            <w:pPr>
              <w:jc w:val="both"/>
              <w:rPr>
                <w:rFonts w:cs="Verdana"/>
                <w:b/>
                <w:bCs/>
                <w:iCs/>
                <w:color w:val="auto"/>
                <w:sz w:val="16"/>
                <w:szCs w:val="16"/>
              </w:rPr>
            </w:pPr>
          </w:p>
          <w:p w14:paraId="1B3556F9" w14:textId="4708606D"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Servizo de Xestión de Estudos de Posgrao (SXEP) proporciona apoio administrativo á Eido, coordina a xestión administrativa das Áreas Académicas de Posgrao (AAP), da apoio á tramitación das teses de doutoramento e realiza as funcións atribuídas á administración dun centro en canto ao Sistema de Garantía de Calidade.</w:t>
            </w:r>
          </w:p>
          <w:p w14:paraId="68564EAB" w14:textId="59F98927" w:rsidR="00851E82" w:rsidRPr="00851E82" w:rsidRDefault="00851E82" w:rsidP="00851E82">
            <w:pPr>
              <w:spacing w:line="360" w:lineRule="auto"/>
              <w:jc w:val="both"/>
              <w:rPr>
                <w:rFonts w:cs="Verdana"/>
                <w:bCs/>
                <w:iCs/>
                <w:color w:val="auto"/>
                <w:sz w:val="16"/>
                <w:szCs w:val="16"/>
              </w:rPr>
            </w:pPr>
            <w:r>
              <w:rPr>
                <w:rFonts w:cs="Verdana"/>
                <w:bCs/>
                <w:iCs/>
                <w:color w:val="auto"/>
                <w:sz w:val="16"/>
                <w:szCs w:val="16"/>
              </w:rPr>
              <w:lastRenderedPageBreak/>
              <w:t>A</w:t>
            </w:r>
            <w:r w:rsidRPr="00851E82">
              <w:rPr>
                <w:rFonts w:cs="Verdana"/>
                <w:bCs/>
                <w:iCs/>
                <w:color w:val="auto"/>
                <w:sz w:val="16"/>
                <w:szCs w:val="16"/>
              </w:rPr>
              <w:t>s AAP proporcionan apoio administrativo aos programas de doutoramento asignados (así como aos mestrados desa mesma área). Na actualidade hai 6 destas unidades específicas de posgrao, máis outras dúas que aínda manteñen a xestión dual (grao+posgrao). Estas unidades son tamén as responsables das tarefas de información e xestión do expediente do estudantado, en primeira instancia. Tamén proporcionan apoio administrativo á coordinación dos programas. No caso de que xurdan solicitudes ou situacións extraordinarias son trasladadas ao SXEP para a súa resolución.</w:t>
            </w:r>
          </w:p>
          <w:p w14:paraId="5214E983"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14:paraId="60FCF15C"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Réxime xurídico e actividade contable das administración públicas</w:t>
            </w:r>
          </w:p>
          <w:p w14:paraId="62C4507F"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Comunicación, organización do traballo e mellora das habilidades</w:t>
            </w:r>
          </w:p>
          <w:p w14:paraId="20510C5A"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Administración electrónica, protección de datos e calidade administrativa</w:t>
            </w:r>
          </w:p>
          <w:p w14:paraId="6053A7F8"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Lingua galega</w:t>
            </w:r>
          </w:p>
          <w:p w14:paraId="045FB5A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Portal de idiomas</w:t>
            </w:r>
          </w:p>
          <w:p w14:paraId="66C98CDB"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Plan ofimático de Galicia</w:t>
            </w:r>
          </w:p>
          <w:p w14:paraId="60EF51E3" w14:textId="5D2D93AF" w:rsidR="00555F1A"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Estas actividades de formación se organizan tanto na modalidade de teleformación, telepresenza, autoformación e docencia presencial.</w:t>
            </w:r>
          </w:p>
          <w:p w14:paraId="2D0B3B60" w14:textId="77777777" w:rsidR="001529EC" w:rsidRPr="00FE1213" w:rsidRDefault="001529EC" w:rsidP="00EA6482">
            <w:pPr>
              <w:spacing w:line="360" w:lineRule="auto"/>
              <w:jc w:val="both"/>
              <w:rPr>
                <w:rFonts w:cs="Verdana"/>
                <w:bCs/>
                <w:i/>
                <w:iCs/>
                <w:color w:val="auto"/>
                <w:sz w:val="16"/>
                <w:szCs w:val="16"/>
              </w:rPr>
            </w:pPr>
          </w:p>
          <w:p w14:paraId="22F1A14D" w14:textId="77777777" w:rsidR="002E1611" w:rsidRPr="00A27865" w:rsidRDefault="00A27865" w:rsidP="00EA6482">
            <w:pPr>
              <w:spacing w:line="360" w:lineRule="auto"/>
              <w:jc w:val="both"/>
              <w:rPr>
                <w:i/>
                <w:color w:val="auto"/>
                <w:sz w:val="16"/>
                <w:szCs w:val="16"/>
              </w:rPr>
            </w:pPr>
            <w:r w:rsidRPr="00A27865">
              <w:rPr>
                <w:i/>
                <w:color w:val="auto"/>
                <w:sz w:val="16"/>
                <w:szCs w:val="16"/>
              </w:rPr>
              <w:t>Resultados de satisfacción en relación co</w:t>
            </w:r>
            <w:r>
              <w:rPr>
                <w:i/>
                <w:color w:val="auto"/>
                <w:sz w:val="16"/>
                <w:szCs w:val="16"/>
              </w:rPr>
              <w:t xml:space="preserve"> persoal de apoio (administración e servizos)</w:t>
            </w:r>
            <w:r w:rsidRPr="00A27865">
              <w:rPr>
                <w:i/>
                <w:color w:val="auto"/>
                <w:sz w:val="16"/>
                <w:szCs w:val="16"/>
              </w:rPr>
              <w:t>:</w:t>
            </w:r>
          </w:p>
          <w:p w14:paraId="74D563A3" w14:textId="77777777" w:rsidR="00EA6482" w:rsidRDefault="00EA6482" w:rsidP="00EA6482">
            <w:pPr>
              <w:spacing w:line="360" w:lineRule="auto"/>
              <w:jc w:val="both"/>
              <w:rPr>
                <w:color w:val="auto"/>
                <w:sz w:val="16"/>
                <w:szCs w:val="16"/>
              </w:rPr>
            </w:pPr>
          </w:p>
          <w:p w14:paraId="41CD92E7" w14:textId="38A180BD" w:rsidR="00EA6482" w:rsidRPr="006B0DE1" w:rsidRDefault="00EA6482" w:rsidP="00EA6482">
            <w:pPr>
              <w:spacing w:line="360" w:lineRule="auto"/>
              <w:jc w:val="both"/>
              <w:rPr>
                <w:color w:val="auto"/>
                <w:sz w:val="16"/>
                <w:szCs w:val="16"/>
                <w:lang w:val="es-ES"/>
              </w:rPr>
            </w:pPr>
            <w:r w:rsidRPr="006B0DE1">
              <w:rPr>
                <w:color w:val="auto"/>
                <w:sz w:val="16"/>
                <w:szCs w:val="16"/>
                <w:lang w:val="es-ES"/>
              </w:rPr>
              <w:t xml:space="preserve">En cuanto </w:t>
            </w:r>
            <w:r w:rsidR="006B0DE1" w:rsidRPr="006B0DE1">
              <w:rPr>
                <w:color w:val="auto"/>
                <w:sz w:val="16"/>
                <w:szCs w:val="16"/>
                <w:lang w:val="es-ES"/>
              </w:rPr>
              <w:t xml:space="preserve">a los resultados de satisfacción por parte del colectivo </w:t>
            </w:r>
            <w:r w:rsidRPr="006B0DE1">
              <w:rPr>
                <w:color w:val="auto"/>
                <w:sz w:val="16"/>
                <w:szCs w:val="16"/>
                <w:lang w:val="es-ES"/>
              </w:rPr>
              <w:t>PAS</w:t>
            </w:r>
            <w:r w:rsidR="00690F0B">
              <w:rPr>
                <w:color w:val="auto"/>
                <w:sz w:val="16"/>
                <w:szCs w:val="16"/>
                <w:lang w:val="es-ES"/>
              </w:rPr>
              <w:t xml:space="preserve"> de la UVIGO</w:t>
            </w:r>
            <w:r w:rsidRPr="006B0DE1">
              <w:rPr>
                <w:color w:val="auto"/>
                <w:sz w:val="16"/>
                <w:szCs w:val="16"/>
                <w:lang w:val="es-ES"/>
              </w:rPr>
              <w:t>, en el curso 2020/2021 se logró recoger su opinión con una participación del 33,33 % y un resultado medio de satisfacción de 3,67. Aunque esta recogida no se ha repetido en cursos posteriores, se considera una experiencia positiva y será necesario diseñar nuevas estrategias que garanticen su inclusión de forma sostenida. La falta de respuesta podría estar relacionada con los frecuentes cambios de puesto del PAS en los últimos años, lo que ha generado rotaciones que dificultan su implicación en este tipo de encuestas. Parte del personal se ha incorporado recientemente a sus nuevas funciones y puede no sentirse motivado o suficientemente informado para participar.</w:t>
            </w:r>
          </w:p>
          <w:p w14:paraId="068972ED" w14:textId="77777777" w:rsidR="00EA6482" w:rsidRPr="006B0DE1" w:rsidRDefault="00EA6482" w:rsidP="00EA6482">
            <w:pPr>
              <w:spacing w:line="360" w:lineRule="auto"/>
              <w:jc w:val="both"/>
              <w:rPr>
                <w:color w:val="auto"/>
                <w:sz w:val="16"/>
                <w:szCs w:val="16"/>
                <w:lang w:val="es-ES"/>
              </w:rPr>
            </w:pPr>
          </w:p>
          <w:p w14:paraId="34D8237A" w14:textId="22758B8B" w:rsidR="00851E82" w:rsidRPr="00690F0B" w:rsidRDefault="00EA6482" w:rsidP="00690F0B">
            <w:pPr>
              <w:spacing w:line="360" w:lineRule="auto"/>
              <w:jc w:val="both"/>
              <w:rPr>
                <w:color w:val="auto"/>
                <w:sz w:val="16"/>
                <w:szCs w:val="16"/>
                <w:lang w:val="es-ES"/>
              </w:rPr>
            </w:pPr>
            <w:r w:rsidRPr="00690F0B">
              <w:rPr>
                <w:color w:val="auto"/>
                <w:sz w:val="16"/>
                <w:szCs w:val="16"/>
                <w:lang w:val="es-ES"/>
              </w:rPr>
              <w:t>En 2022/2023 se recogió también la opinión del PAS</w:t>
            </w:r>
            <w:r w:rsidR="00690F0B">
              <w:rPr>
                <w:color w:val="auto"/>
                <w:sz w:val="16"/>
                <w:szCs w:val="16"/>
                <w:lang w:val="es-ES"/>
              </w:rPr>
              <w:t xml:space="preserve"> de la UDC</w:t>
            </w:r>
            <w:r w:rsidRPr="00690F0B">
              <w:rPr>
                <w:color w:val="auto"/>
                <w:sz w:val="16"/>
                <w:szCs w:val="16"/>
                <w:lang w:val="es-ES"/>
              </w:rPr>
              <w:t>, con una participación del 43 % y una valoración de 3,00 (IPD19).</w:t>
            </w:r>
          </w:p>
          <w:p w14:paraId="01A7FBC2" w14:textId="30046D0C" w:rsidR="00851E82" w:rsidRPr="00FE1213" w:rsidRDefault="00851E82" w:rsidP="001529EC">
            <w:pPr>
              <w:jc w:val="both"/>
              <w:rPr>
                <w:color w:val="auto"/>
                <w:sz w:val="16"/>
                <w:szCs w:val="16"/>
              </w:rPr>
            </w:pPr>
          </w:p>
        </w:tc>
      </w:tr>
      <w:tr w:rsidR="00E754E1" w:rsidRPr="00FE1213" w14:paraId="3BEA529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Default="00E754E1" w:rsidP="00E754E1">
            <w:pPr>
              <w:spacing w:line="360" w:lineRule="auto"/>
              <w:jc w:val="both"/>
              <w:rPr>
                <w:rFonts w:cs="Verdana"/>
                <w:b/>
                <w:bCs/>
                <w:iCs/>
                <w:color w:val="auto"/>
                <w:sz w:val="16"/>
                <w:szCs w:val="16"/>
              </w:rPr>
            </w:pPr>
          </w:p>
          <w:p w14:paraId="0F0E08EF"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87963D6"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Evidencias:</w:t>
            </w:r>
          </w:p>
          <w:p w14:paraId="53F7C642"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 xml:space="preserve">EPD19: Táboa 1: PDI do programa de doctorado. </w:t>
            </w:r>
          </w:p>
          <w:p w14:paraId="637DB0AF"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lastRenderedPageBreak/>
              <w:t>EPD20: Táboa 2: Grupos de investigación</w:t>
            </w:r>
          </w:p>
          <w:p w14:paraId="67F01A30"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14:paraId="0129A3DE" w14:textId="77777777" w:rsidR="002B6729" w:rsidRDefault="002B6729" w:rsidP="00E754E1">
            <w:pPr>
              <w:spacing w:line="360" w:lineRule="auto"/>
              <w:jc w:val="both"/>
              <w:rPr>
                <w:rFonts w:cs="Arial"/>
                <w:color w:val="auto"/>
                <w:sz w:val="16"/>
                <w:szCs w:val="16"/>
                <w:lang w:eastAsia="gl-ES"/>
              </w:rPr>
            </w:pPr>
          </w:p>
          <w:p w14:paraId="35803BDD" w14:textId="77777777" w:rsidR="00E754E1" w:rsidRPr="008F330E" w:rsidRDefault="00E754E1" w:rsidP="00E754E1">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13855A51" w14:textId="77777777" w:rsidR="002B6729" w:rsidRDefault="002B6729" w:rsidP="00E754E1">
            <w:pPr>
              <w:spacing w:after="240"/>
              <w:jc w:val="both"/>
              <w:rPr>
                <w:rFonts w:cs="Arial"/>
                <w:color w:val="auto"/>
                <w:sz w:val="16"/>
                <w:szCs w:val="16"/>
                <w:lang w:eastAsia="gl-ES"/>
              </w:rPr>
            </w:pPr>
            <w:r w:rsidRPr="002B6729">
              <w:rPr>
                <w:rFonts w:cs="Arial"/>
                <w:color w:val="auto"/>
                <w:sz w:val="16"/>
                <w:szCs w:val="16"/>
                <w:lang w:eastAsia="gl-ES"/>
              </w:rPr>
              <w:t xml:space="preserve">IPD14: Número de teses defendidas en réxime de codirección </w:t>
            </w:r>
          </w:p>
          <w:p w14:paraId="7DE689DF"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14:paraId="104435E9"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14:paraId="23D4F5E7" w14:textId="77777777" w:rsidR="00E754E1" w:rsidRPr="00FE1213" w:rsidRDefault="002B6729" w:rsidP="002B6729">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14:paraId="27705DFA" w14:textId="77777777" w:rsidR="002E1611" w:rsidRDefault="002E1611" w:rsidP="002E1611">
      <w:pPr>
        <w:jc w:val="both"/>
        <w:rPr>
          <w:color w:val="auto"/>
        </w:rPr>
      </w:pPr>
    </w:p>
    <w:p w14:paraId="1CD20CD9" w14:textId="77777777" w:rsidR="00FF4442" w:rsidRDefault="00FF4442" w:rsidP="002E1611">
      <w:pPr>
        <w:jc w:val="both"/>
        <w:rPr>
          <w:color w:val="auto"/>
        </w:rPr>
      </w:pPr>
    </w:p>
    <w:p w14:paraId="4143B02E" w14:textId="77777777" w:rsidR="00FF4442" w:rsidRPr="00FE1213"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7339D7"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7339D7" w:rsidRDefault="002E1611" w:rsidP="001529EC">
            <w:pPr>
              <w:spacing w:line="360" w:lineRule="auto"/>
              <w:jc w:val="both"/>
              <w:rPr>
                <w:b/>
                <w:color w:val="auto"/>
              </w:rPr>
            </w:pPr>
            <w:r w:rsidRPr="007339D7">
              <w:rPr>
                <w:b/>
                <w:color w:val="auto"/>
              </w:rPr>
              <w:t>DIMENSIÓN 2. RECURSOS</w:t>
            </w:r>
          </w:p>
        </w:tc>
      </w:tr>
      <w:tr w:rsidR="002E1611" w:rsidRPr="00FE1213"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doutorandos.</w:t>
            </w:r>
          </w:p>
        </w:tc>
      </w:tr>
      <w:tr w:rsidR="002E1611" w:rsidRPr="00FE1213"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202214" w:rsidRDefault="002E1611" w:rsidP="00286E94">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doutorandos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002E1611" w:rsidRPr="00FE1213"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7087005A" w14:textId="77777777" w:rsidR="002E1611" w:rsidRPr="00FE1213" w:rsidRDefault="002E1611" w:rsidP="001529EC">
            <w:pPr>
              <w:jc w:val="both"/>
              <w:rPr>
                <w:rFonts w:cs="Verdana"/>
                <w:color w:val="auto"/>
                <w:sz w:val="16"/>
                <w:szCs w:val="16"/>
              </w:rPr>
            </w:pPr>
            <w:r w:rsidRPr="00FE1213">
              <w:rPr>
                <w:rFonts w:cs="Verdana"/>
                <w:color w:val="auto"/>
                <w:sz w:val="16"/>
                <w:szCs w:val="16"/>
              </w:rPr>
              <w:t>Aspectos a valorar:</w:t>
            </w:r>
          </w:p>
          <w:p w14:paraId="06257EC6" w14:textId="77777777" w:rsidR="002E1611" w:rsidRPr="00FE1213" w:rsidRDefault="002E1611" w:rsidP="001529EC">
            <w:pPr>
              <w:autoSpaceDE w:val="0"/>
              <w:autoSpaceDN w:val="0"/>
              <w:adjustRightInd w:val="0"/>
              <w:jc w:val="both"/>
              <w:rPr>
                <w:rFonts w:cs="Verdana"/>
                <w:color w:val="auto"/>
                <w:sz w:val="16"/>
                <w:szCs w:val="16"/>
              </w:rPr>
            </w:pPr>
          </w:p>
          <w:p w14:paraId="677D31FE"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14:paraId="4A823129"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002E1611" w:rsidRPr="00FE1213"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721A0698"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2D4D52E4" w14:textId="77777777" w:rsidR="000A791C" w:rsidRDefault="000A791C" w:rsidP="001529EC">
            <w:pPr>
              <w:jc w:val="both"/>
              <w:rPr>
                <w:color w:val="auto"/>
                <w:sz w:val="16"/>
                <w:szCs w:val="16"/>
              </w:rPr>
            </w:pPr>
          </w:p>
          <w:p w14:paraId="0B603BB8" w14:textId="77777777" w:rsidR="00534179" w:rsidRPr="007D0E86" w:rsidRDefault="00534179" w:rsidP="00534179">
            <w:pPr>
              <w:spacing w:line="360" w:lineRule="auto"/>
              <w:jc w:val="both"/>
              <w:rPr>
                <w:color w:val="auto"/>
                <w:sz w:val="16"/>
                <w:szCs w:val="16"/>
                <w:lang w:val="es-ES"/>
              </w:rPr>
            </w:pPr>
            <w:r w:rsidRPr="007D0E86">
              <w:rPr>
                <w:color w:val="auto"/>
                <w:sz w:val="16"/>
                <w:szCs w:val="16"/>
                <w:lang w:val="es-ES"/>
              </w:rPr>
              <w:t xml:space="preserve">El programa de doctorado continúa disponiendo de los medios materiales y servicios recogidos en la memoria de verificación del título (evidencia </w:t>
            </w:r>
            <w:r w:rsidRPr="007D0E86">
              <w:rPr>
                <w:b/>
                <w:bCs/>
                <w:color w:val="auto"/>
                <w:sz w:val="16"/>
                <w:szCs w:val="16"/>
                <w:lang w:val="es-ES"/>
              </w:rPr>
              <w:t>EPD22</w:t>
            </w:r>
            <w:r w:rsidRPr="007D0E86">
              <w:rPr>
                <w:color w:val="auto"/>
                <w:sz w:val="16"/>
                <w:szCs w:val="16"/>
                <w:lang w:val="es-ES"/>
              </w:rPr>
              <w:t>), ofrecidos por las Facultades de Bioloxía y Ciencias de las Universidades de Vigo y A Coruña, así como por el INIBIC, el CIAM y el IIM.</w:t>
            </w:r>
          </w:p>
          <w:p w14:paraId="05DFA7B0" w14:textId="77777777" w:rsidR="00534179" w:rsidRPr="007D0E86" w:rsidRDefault="00534179" w:rsidP="00534179">
            <w:pPr>
              <w:spacing w:line="360" w:lineRule="auto"/>
              <w:jc w:val="both"/>
              <w:rPr>
                <w:color w:val="auto"/>
                <w:sz w:val="16"/>
                <w:szCs w:val="16"/>
                <w:lang w:val="es-ES"/>
              </w:rPr>
            </w:pPr>
          </w:p>
          <w:p w14:paraId="7030B3FF" w14:textId="77777777" w:rsidR="00534179" w:rsidRPr="007D0E86" w:rsidRDefault="00534179" w:rsidP="00534179">
            <w:pPr>
              <w:spacing w:line="360" w:lineRule="auto"/>
              <w:jc w:val="both"/>
              <w:rPr>
                <w:color w:val="auto"/>
                <w:sz w:val="16"/>
                <w:szCs w:val="16"/>
                <w:lang w:val="es-ES"/>
              </w:rPr>
            </w:pPr>
            <w:r w:rsidRPr="007D0E86">
              <w:rPr>
                <w:color w:val="auto"/>
                <w:sz w:val="16"/>
                <w:szCs w:val="16"/>
                <w:lang w:val="es-ES"/>
              </w:rPr>
              <w:t>Desde la firma del convenio con el Instituto Politécnico de Porto (IPP), los estudiantes de esta institución desarrollan su actividad en la “Escola Superior de Saúde”, que pone a su disposición las siguientes infraestructuras:</w:t>
            </w:r>
          </w:p>
          <w:p w14:paraId="17762C29" w14:textId="77777777" w:rsidR="00534179" w:rsidRPr="007D0E86" w:rsidRDefault="00534179" w:rsidP="00534179">
            <w:pPr>
              <w:spacing w:line="360" w:lineRule="auto"/>
              <w:jc w:val="both"/>
              <w:rPr>
                <w:color w:val="auto"/>
                <w:sz w:val="16"/>
                <w:szCs w:val="16"/>
                <w:lang w:val="es-ES"/>
              </w:rPr>
            </w:pPr>
          </w:p>
          <w:p w14:paraId="3AD5175B" w14:textId="5DF6168F" w:rsidR="00534179" w:rsidRPr="007D0E86" w:rsidRDefault="00534179" w:rsidP="00534179">
            <w:pPr>
              <w:spacing w:line="360" w:lineRule="auto"/>
              <w:jc w:val="both"/>
              <w:rPr>
                <w:color w:val="auto"/>
                <w:sz w:val="16"/>
                <w:szCs w:val="16"/>
                <w:lang w:val="es-ES"/>
              </w:rPr>
            </w:pPr>
            <w:r w:rsidRPr="007D0E86">
              <w:rPr>
                <w:color w:val="auto"/>
                <w:sz w:val="16"/>
                <w:szCs w:val="16"/>
                <w:lang w:val="es-ES"/>
              </w:rPr>
              <w:t>27 aulas docentes</w:t>
            </w:r>
          </w:p>
          <w:p w14:paraId="10241159" w14:textId="44CC6748" w:rsidR="00534179" w:rsidRPr="007D0E86" w:rsidRDefault="00534179" w:rsidP="00534179">
            <w:pPr>
              <w:spacing w:line="360" w:lineRule="auto"/>
              <w:jc w:val="both"/>
              <w:rPr>
                <w:color w:val="auto"/>
                <w:sz w:val="16"/>
                <w:szCs w:val="16"/>
                <w:lang w:val="es-ES"/>
              </w:rPr>
            </w:pPr>
            <w:r w:rsidRPr="007D0E86">
              <w:rPr>
                <w:color w:val="auto"/>
                <w:sz w:val="16"/>
                <w:szCs w:val="16"/>
                <w:lang w:val="es-ES"/>
              </w:rPr>
              <w:t>2 aulas de informática</w:t>
            </w:r>
          </w:p>
          <w:p w14:paraId="4E95E0B2" w14:textId="70A30E3E" w:rsidR="00534179" w:rsidRPr="007D0E86" w:rsidRDefault="00534179" w:rsidP="00534179">
            <w:pPr>
              <w:spacing w:line="360" w:lineRule="auto"/>
              <w:jc w:val="both"/>
              <w:rPr>
                <w:color w:val="auto"/>
                <w:sz w:val="16"/>
                <w:szCs w:val="16"/>
                <w:lang w:val="es-ES"/>
              </w:rPr>
            </w:pPr>
            <w:r w:rsidRPr="007D0E86">
              <w:rPr>
                <w:color w:val="auto"/>
                <w:sz w:val="16"/>
                <w:szCs w:val="16"/>
                <w:lang w:val="es-ES"/>
              </w:rPr>
              <w:t>2 aulas de videoconferencia</w:t>
            </w:r>
          </w:p>
          <w:p w14:paraId="51BFE546" w14:textId="3A665F9A" w:rsidR="00534179" w:rsidRPr="007D0E86" w:rsidRDefault="00534179" w:rsidP="00534179">
            <w:pPr>
              <w:spacing w:line="360" w:lineRule="auto"/>
              <w:jc w:val="both"/>
              <w:rPr>
                <w:color w:val="auto"/>
                <w:sz w:val="16"/>
                <w:szCs w:val="16"/>
                <w:lang w:val="es-ES"/>
              </w:rPr>
            </w:pPr>
            <w:r w:rsidRPr="007D0E86">
              <w:rPr>
                <w:color w:val="auto"/>
                <w:sz w:val="16"/>
                <w:szCs w:val="16"/>
                <w:lang w:val="es-ES"/>
              </w:rPr>
              <w:t>28 laboratorios docentes (también disponibles para investigación)</w:t>
            </w:r>
          </w:p>
          <w:p w14:paraId="22037C0C" w14:textId="046E7330" w:rsidR="00534179" w:rsidRPr="007D0E86" w:rsidRDefault="00534179" w:rsidP="00534179">
            <w:pPr>
              <w:spacing w:line="360" w:lineRule="auto"/>
              <w:jc w:val="both"/>
              <w:rPr>
                <w:color w:val="auto"/>
                <w:sz w:val="16"/>
                <w:szCs w:val="16"/>
                <w:lang w:val="es-ES"/>
              </w:rPr>
            </w:pPr>
            <w:r w:rsidRPr="007D0E86">
              <w:rPr>
                <w:color w:val="auto"/>
                <w:sz w:val="16"/>
                <w:szCs w:val="16"/>
                <w:lang w:val="es-ES"/>
              </w:rPr>
              <w:t>18 laboratorios de investigación</w:t>
            </w:r>
          </w:p>
          <w:p w14:paraId="662DED63" w14:textId="1C459C8E" w:rsidR="00534179" w:rsidRPr="007D0E86" w:rsidRDefault="00534179" w:rsidP="00534179">
            <w:pPr>
              <w:spacing w:line="360" w:lineRule="auto"/>
              <w:jc w:val="both"/>
              <w:rPr>
                <w:color w:val="auto"/>
                <w:sz w:val="16"/>
                <w:szCs w:val="16"/>
                <w:lang w:val="es-ES"/>
              </w:rPr>
            </w:pPr>
            <w:r w:rsidRPr="007D0E86">
              <w:rPr>
                <w:color w:val="auto"/>
                <w:sz w:val="16"/>
                <w:szCs w:val="16"/>
                <w:lang w:val="es-ES"/>
              </w:rPr>
              <w:t>4 auditorios (con aforos de 80, 120 y 170 personas)</w:t>
            </w:r>
          </w:p>
          <w:p w14:paraId="0AAB99EB" w14:textId="3593BC31" w:rsidR="00534179" w:rsidRPr="007D0E86" w:rsidRDefault="00534179" w:rsidP="00534179">
            <w:pPr>
              <w:spacing w:line="360" w:lineRule="auto"/>
              <w:jc w:val="both"/>
              <w:rPr>
                <w:color w:val="auto"/>
                <w:sz w:val="16"/>
                <w:szCs w:val="16"/>
                <w:lang w:val="es-ES"/>
              </w:rPr>
            </w:pPr>
            <w:r w:rsidRPr="007D0E86">
              <w:rPr>
                <w:color w:val="auto"/>
                <w:sz w:val="16"/>
                <w:szCs w:val="16"/>
                <w:lang w:val="es-ES"/>
              </w:rPr>
              <w:t>2 salones de actos</w:t>
            </w:r>
          </w:p>
          <w:p w14:paraId="4FFBB9C3" w14:textId="7FA77E03" w:rsidR="00534179" w:rsidRPr="007D0E86" w:rsidRDefault="00534179" w:rsidP="00534179">
            <w:pPr>
              <w:spacing w:line="360" w:lineRule="auto"/>
              <w:jc w:val="both"/>
              <w:rPr>
                <w:color w:val="auto"/>
                <w:sz w:val="16"/>
                <w:szCs w:val="16"/>
                <w:lang w:val="es-ES"/>
              </w:rPr>
            </w:pPr>
            <w:r w:rsidRPr="007D0E86">
              <w:rPr>
                <w:color w:val="auto"/>
                <w:sz w:val="16"/>
                <w:szCs w:val="16"/>
                <w:lang w:val="es-ES"/>
              </w:rPr>
              <w:t>Biblioteca</w:t>
            </w:r>
          </w:p>
          <w:p w14:paraId="07124F7A" w14:textId="579A2D9A" w:rsidR="00534179" w:rsidRPr="00933871" w:rsidRDefault="00534179" w:rsidP="00534179">
            <w:pPr>
              <w:spacing w:line="360" w:lineRule="auto"/>
              <w:jc w:val="both"/>
              <w:rPr>
                <w:color w:val="auto"/>
                <w:sz w:val="16"/>
                <w:szCs w:val="16"/>
                <w:lang w:val="es-ES"/>
              </w:rPr>
            </w:pPr>
            <w:r w:rsidRPr="007D0E86">
              <w:rPr>
                <w:color w:val="auto"/>
                <w:sz w:val="16"/>
                <w:szCs w:val="16"/>
                <w:lang w:val="es-ES"/>
              </w:rPr>
              <w:lastRenderedPageBreak/>
              <w:t>Se</w:t>
            </w:r>
            <w:r w:rsidRPr="00933871">
              <w:rPr>
                <w:color w:val="auto"/>
                <w:sz w:val="16"/>
                <w:szCs w:val="16"/>
                <w:lang w:val="es-ES"/>
              </w:rPr>
              <w:t>rvicios de cafetería y comedor</w:t>
            </w:r>
          </w:p>
          <w:p w14:paraId="647FA26E" w14:textId="77777777" w:rsidR="00534179" w:rsidRDefault="00534179" w:rsidP="00534179">
            <w:pPr>
              <w:spacing w:line="360" w:lineRule="auto"/>
              <w:jc w:val="both"/>
              <w:rPr>
                <w:color w:val="auto"/>
                <w:sz w:val="16"/>
                <w:szCs w:val="16"/>
                <w:lang w:val="es-ES"/>
              </w:rPr>
            </w:pPr>
          </w:p>
          <w:p w14:paraId="2F11DB19" w14:textId="25D8382D" w:rsidR="00107808" w:rsidRDefault="00107808" w:rsidP="00107808">
            <w:pPr>
              <w:spacing w:line="360" w:lineRule="auto"/>
              <w:jc w:val="both"/>
              <w:rPr>
                <w:color w:val="auto"/>
                <w:sz w:val="16"/>
                <w:szCs w:val="16"/>
                <w:lang w:val="es-ES"/>
              </w:rPr>
            </w:pPr>
            <w:r w:rsidRPr="00107808">
              <w:rPr>
                <w:color w:val="auto"/>
                <w:sz w:val="16"/>
                <w:szCs w:val="16"/>
                <w:lang w:val="es-ES"/>
              </w:rPr>
              <w:t>Adicionalmente, en la UVigo, el programa recibe anualmente un presupuesto a partir de los recursos</w:t>
            </w:r>
            <w:r>
              <w:rPr>
                <w:color w:val="auto"/>
                <w:sz w:val="16"/>
                <w:szCs w:val="16"/>
                <w:lang w:val="es-ES"/>
              </w:rPr>
              <w:t xml:space="preserve"> </w:t>
            </w:r>
            <w:r w:rsidRPr="00107808">
              <w:rPr>
                <w:color w:val="auto"/>
                <w:sz w:val="16"/>
                <w:szCs w:val="16"/>
                <w:lang w:val="es-ES"/>
              </w:rPr>
              <w:t xml:space="preserve">económicos de la EIDO, que es utilizado para atender las necesidades del </w:t>
            </w:r>
            <w:r>
              <w:rPr>
                <w:color w:val="auto"/>
                <w:sz w:val="16"/>
                <w:szCs w:val="16"/>
                <w:lang w:val="es-ES"/>
              </w:rPr>
              <w:t>Programa</w:t>
            </w:r>
            <w:r w:rsidRPr="00107808">
              <w:rPr>
                <w:color w:val="auto"/>
                <w:sz w:val="16"/>
                <w:szCs w:val="16"/>
                <w:lang w:val="es-ES"/>
              </w:rPr>
              <w:t>, en particular para la</w:t>
            </w:r>
            <w:r>
              <w:rPr>
                <w:color w:val="auto"/>
                <w:sz w:val="16"/>
                <w:szCs w:val="16"/>
                <w:lang w:val="es-ES"/>
              </w:rPr>
              <w:t xml:space="preserve"> </w:t>
            </w:r>
            <w:r w:rsidRPr="00107808">
              <w:rPr>
                <w:color w:val="auto"/>
                <w:sz w:val="16"/>
                <w:szCs w:val="16"/>
                <w:lang w:val="es-ES"/>
              </w:rPr>
              <w:t>organización de las actividades específicas del programa.</w:t>
            </w:r>
          </w:p>
          <w:p w14:paraId="6E30C947" w14:textId="77777777" w:rsidR="00107808" w:rsidRPr="00933871" w:rsidRDefault="00107808" w:rsidP="00534179">
            <w:pPr>
              <w:spacing w:line="360" w:lineRule="auto"/>
              <w:jc w:val="both"/>
              <w:rPr>
                <w:color w:val="auto"/>
                <w:sz w:val="16"/>
                <w:szCs w:val="16"/>
                <w:lang w:val="es-ES"/>
              </w:rPr>
            </w:pPr>
          </w:p>
          <w:p w14:paraId="0F874F20" w14:textId="2ED6B0B2" w:rsidR="00534179" w:rsidRPr="0009032E" w:rsidRDefault="00534179" w:rsidP="00534179">
            <w:pPr>
              <w:spacing w:line="360" w:lineRule="auto"/>
              <w:jc w:val="both"/>
              <w:rPr>
                <w:color w:val="auto"/>
                <w:sz w:val="16"/>
                <w:szCs w:val="16"/>
                <w:lang w:val="es-ES"/>
              </w:rPr>
            </w:pPr>
            <w:r w:rsidRPr="00933871">
              <w:rPr>
                <w:color w:val="auto"/>
                <w:sz w:val="16"/>
                <w:szCs w:val="16"/>
                <w:lang w:val="es-ES"/>
              </w:rPr>
              <w:t xml:space="preserve">Como se ha señalado previamente, los grupos de investigación del programa mantienen una destacada capacidad para la captación de recursos (evidencia </w:t>
            </w:r>
            <w:r w:rsidRPr="00933871">
              <w:rPr>
                <w:b/>
                <w:bCs/>
                <w:color w:val="auto"/>
                <w:sz w:val="16"/>
                <w:szCs w:val="16"/>
                <w:lang w:val="es-ES"/>
              </w:rPr>
              <w:t>EPD2</w:t>
            </w:r>
            <w:r w:rsidR="00933871" w:rsidRPr="00933871">
              <w:rPr>
                <w:b/>
                <w:bCs/>
                <w:color w:val="auto"/>
                <w:sz w:val="16"/>
                <w:szCs w:val="16"/>
                <w:lang w:val="es-ES"/>
              </w:rPr>
              <w:t>1, Tabla 3</w:t>
            </w:r>
            <w:r w:rsidRPr="00933871">
              <w:rPr>
                <w:color w:val="auto"/>
                <w:sz w:val="16"/>
                <w:szCs w:val="16"/>
                <w:lang w:val="es-ES"/>
              </w:rPr>
              <w:t>). En conjunto, los medios materiales y servicios disponibles siguen siendo adecuados para el desarrollo de las actividades formativas y la elaboración de tesis</w:t>
            </w:r>
            <w:r w:rsidRPr="00933871">
              <w:rPr>
                <w:color w:val="auto"/>
                <w:sz w:val="16"/>
                <w:szCs w:val="16"/>
              </w:rPr>
              <w:t xml:space="preserve"> </w:t>
            </w:r>
            <w:r w:rsidRPr="0009032E">
              <w:rPr>
                <w:color w:val="auto"/>
                <w:sz w:val="16"/>
                <w:szCs w:val="16"/>
                <w:lang w:val="es-ES"/>
              </w:rPr>
              <w:t>doctorales, aspecto que ha sido valorado muy positivamente en las encuestas de satisfacción realizadas al estudiantado.</w:t>
            </w:r>
          </w:p>
          <w:p w14:paraId="54F32716" w14:textId="77777777" w:rsidR="00534179" w:rsidRPr="0009032E" w:rsidRDefault="00534179" w:rsidP="00534179">
            <w:pPr>
              <w:spacing w:line="360" w:lineRule="auto"/>
              <w:jc w:val="both"/>
              <w:rPr>
                <w:color w:val="auto"/>
                <w:sz w:val="16"/>
                <w:szCs w:val="16"/>
                <w:lang w:val="es-ES"/>
              </w:rPr>
            </w:pPr>
          </w:p>
          <w:p w14:paraId="0F2F5422" w14:textId="13073C36" w:rsidR="00534179" w:rsidRDefault="00534179" w:rsidP="00534179">
            <w:pPr>
              <w:spacing w:line="360" w:lineRule="auto"/>
              <w:jc w:val="both"/>
              <w:rPr>
                <w:color w:val="auto"/>
                <w:sz w:val="16"/>
                <w:szCs w:val="16"/>
                <w:lang w:val="es-ES"/>
              </w:rPr>
            </w:pPr>
            <w:r w:rsidRPr="0009032E">
              <w:rPr>
                <w:color w:val="auto"/>
                <w:sz w:val="16"/>
                <w:szCs w:val="16"/>
                <w:lang w:val="es-ES"/>
              </w:rPr>
              <w:t xml:space="preserve">Asimismo, los doctorandos han logrado financiación </w:t>
            </w:r>
            <w:r w:rsidR="00134868">
              <w:rPr>
                <w:color w:val="auto"/>
                <w:sz w:val="16"/>
                <w:szCs w:val="16"/>
                <w:lang w:val="es-ES"/>
              </w:rPr>
              <w:t xml:space="preserve">(evidencia </w:t>
            </w:r>
            <w:r w:rsidR="00134868" w:rsidRPr="00550AEF">
              <w:rPr>
                <w:b/>
                <w:bCs/>
                <w:color w:val="auto"/>
                <w:sz w:val="16"/>
                <w:szCs w:val="16"/>
                <w:lang w:val="es-ES"/>
              </w:rPr>
              <w:t>EPD2</w:t>
            </w:r>
            <w:r w:rsidR="001B36FD">
              <w:rPr>
                <w:b/>
                <w:bCs/>
                <w:color w:val="auto"/>
                <w:sz w:val="16"/>
                <w:szCs w:val="16"/>
                <w:lang w:val="es-ES"/>
              </w:rPr>
              <w:t>3</w:t>
            </w:r>
            <w:r w:rsidR="00134868" w:rsidRPr="00550AEF">
              <w:rPr>
                <w:b/>
                <w:bCs/>
                <w:color w:val="auto"/>
                <w:sz w:val="16"/>
                <w:szCs w:val="16"/>
                <w:lang w:val="es-ES"/>
              </w:rPr>
              <w:t>, Tabla 4</w:t>
            </w:r>
            <w:r w:rsidR="00134868">
              <w:rPr>
                <w:color w:val="auto"/>
                <w:sz w:val="16"/>
                <w:szCs w:val="16"/>
                <w:lang w:val="es-ES"/>
              </w:rPr>
              <w:t>)</w:t>
            </w:r>
            <w:r w:rsidRPr="0009032E">
              <w:rPr>
                <w:color w:val="auto"/>
                <w:sz w:val="16"/>
                <w:szCs w:val="16"/>
                <w:lang w:val="es-ES"/>
              </w:rPr>
              <w:t xml:space="preserve">—ya sea a través de los presupuestos de los grupos de investigación o mediante convocatorias oficiales de becas— para realizar estancias, publicar sus resultados y, especialmente, participar en congresos, actividad obligatoria del programa (evidencia </w:t>
            </w:r>
            <w:r w:rsidRPr="0009032E">
              <w:rPr>
                <w:b/>
                <w:bCs/>
                <w:color w:val="auto"/>
                <w:sz w:val="16"/>
                <w:szCs w:val="16"/>
                <w:lang w:val="es-ES"/>
              </w:rPr>
              <w:t>EPD24</w:t>
            </w:r>
            <w:r w:rsidR="0009032E" w:rsidRPr="0009032E">
              <w:rPr>
                <w:b/>
                <w:bCs/>
                <w:color w:val="auto"/>
                <w:sz w:val="16"/>
                <w:szCs w:val="16"/>
                <w:lang w:val="es-ES"/>
              </w:rPr>
              <w:t>, Tabla 5</w:t>
            </w:r>
            <w:r w:rsidRPr="0009032E">
              <w:rPr>
                <w:color w:val="auto"/>
                <w:sz w:val="16"/>
                <w:szCs w:val="16"/>
                <w:lang w:val="es-ES"/>
              </w:rPr>
              <w:t>).</w:t>
            </w:r>
          </w:p>
          <w:p w14:paraId="762A125C" w14:textId="77777777" w:rsidR="00D35783" w:rsidRDefault="00D35783" w:rsidP="00534179">
            <w:pPr>
              <w:spacing w:line="360" w:lineRule="auto"/>
              <w:jc w:val="both"/>
              <w:rPr>
                <w:color w:val="auto"/>
                <w:sz w:val="16"/>
                <w:szCs w:val="16"/>
                <w:lang w:val="es-ES"/>
              </w:rPr>
            </w:pPr>
          </w:p>
          <w:p w14:paraId="2EF73641" w14:textId="63450BBB" w:rsidR="00D35783" w:rsidRDefault="00BD028E" w:rsidP="00BD028E">
            <w:pPr>
              <w:spacing w:line="360" w:lineRule="auto"/>
              <w:jc w:val="both"/>
              <w:rPr>
                <w:color w:val="auto"/>
                <w:sz w:val="16"/>
                <w:szCs w:val="16"/>
                <w:lang w:val="es-ES"/>
              </w:rPr>
            </w:pPr>
            <w:r w:rsidRPr="00BD028E">
              <w:rPr>
                <w:color w:val="auto"/>
                <w:sz w:val="16"/>
                <w:szCs w:val="16"/>
                <w:lang w:val="es-ES"/>
              </w:rPr>
              <w:t>Con respecto a la satisfacción del estudiantado con los recursos, aunque hay algo de variabilidad entre</w:t>
            </w:r>
            <w:r>
              <w:rPr>
                <w:color w:val="auto"/>
                <w:sz w:val="16"/>
                <w:szCs w:val="16"/>
                <w:lang w:val="es-ES"/>
              </w:rPr>
              <w:t xml:space="preserve"> </w:t>
            </w:r>
            <w:r w:rsidRPr="00BD028E">
              <w:rPr>
                <w:color w:val="auto"/>
                <w:sz w:val="16"/>
                <w:szCs w:val="16"/>
                <w:lang w:val="es-ES"/>
              </w:rPr>
              <w:t>años, es alta/muy alta tanto en la UVigo como en la UDC.</w:t>
            </w:r>
            <w:r w:rsidR="00741C3E">
              <w:rPr>
                <w:color w:val="auto"/>
                <w:sz w:val="16"/>
                <w:szCs w:val="16"/>
                <w:lang w:val="es-ES"/>
              </w:rPr>
              <w:t xml:space="preserve"> </w:t>
            </w:r>
            <w:r w:rsidR="003219B4">
              <w:rPr>
                <w:color w:val="auto"/>
                <w:sz w:val="16"/>
                <w:szCs w:val="16"/>
                <w:lang w:val="es-ES"/>
              </w:rPr>
              <w:t>En la UVIGO, en el curso 2023/2024, la satisfacción con los medios materiales fue, para los estudiantes de tercer curso de 4,5/5</w:t>
            </w:r>
            <w:r w:rsidR="00E43E2C">
              <w:rPr>
                <w:color w:val="auto"/>
                <w:sz w:val="16"/>
                <w:szCs w:val="16"/>
                <w:lang w:val="es-ES"/>
              </w:rPr>
              <w:t>.</w:t>
            </w:r>
          </w:p>
          <w:p w14:paraId="25BB475D" w14:textId="77777777" w:rsidR="00534179" w:rsidRPr="0009032E" w:rsidRDefault="00534179" w:rsidP="00534179">
            <w:pPr>
              <w:spacing w:line="360" w:lineRule="auto"/>
              <w:jc w:val="both"/>
              <w:rPr>
                <w:color w:val="auto"/>
                <w:sz w:val="16"/>
                <w:szCs w:val="16"/>
                <w:lang w:val="es-ES"/>
              </w:rPr>
            </w:pPr>
          </w:p>
          <w:p w14:paraId="578AD331" w14:textId="34911AC3" w:rsidR="00556535" w:rsidRPr="0009032E" w:rsidRDefault="00534179" w:rsidP="00556535">
            <w:pPr>
              <w:spacing w:line="360" w:lineRule="auto"/>
              <w:jc w:val="both"/>
              <w:rPr>
                <w:color w:val="auto"/>
                <w:sz w:val="16"/>
                <w:szCs w:val="16"/>
                <w:lang w:val="es-ES"/>
              </w:rPr>
            </w:pPr>
            <w:r w:rsidRPr="0009032E">
              <w:rPr>
                <w:color w:val="auto"/>
                <w:sz w:val="16"/>
                <w:szCs w:val="16"/>
                <w:lang w:val="es-ES"/>
              </w:rPr>
              <w:t xml:space="preserve">En consecuencia, se considera que este criterio se cumple </w:t>
            </w:r>
            <w:r w:rsidR="00550AEF" w:rsidRPr="0009032E">
              <w:rPr>
                <w:color w:val="auto"/>
                <w:sz w:val="16"/>
                <w:szCs w:val="16"/>
                <w:lang w:val="es-ES"/>
              </w:rPr>
              <w:t>SATISFACTORIAMENTE</w:t>
            </w:r>
            <w:r w:rsidRPr="0009032E">
              <w:rPr>
                <w:color w:val="auto"/>
                <w:sz w:val="16"/>
                <w:szCs w:val="16"/>
                <w:lang w:val="es-ES"/>
              </w:rPr>
              <w:t>.</w:t>
            </w:r>
          </w:p>
          <w:p w14:paraId="5D2A72A2" w14:textId="77777777" w:rsidR="007962B6" w:rsidRPr="0009032E" w:rsidRDefault="007962B6" w:rsidP="001529EC">
            <w:pPr>
              <w:jc w:val="both"/>
              <w:rPr>
                <w:color w:val="auto"/>
                <w:sz w:val="16"/>
                <w:szCs w:val="16"/>
              </w:rPr>
            </w:pPr>
          </w:p>
          <w:p w14:paraId="7A745BDB" w14:textId="77777777" w:rsidR="002E1611" w:rsidRPr="00FE1213" w:rsidRDefault="002E1611" w:rsidP="001529EC">
            <w:pPr>
              <w:jc w:val="both"/>
              <w:rPr>
                <w:color w:val="auto"/>
                <w:sz w:val="16"/>
                <w:szCs w:val="16"/>
              </w:rPr>
            </w:pPr>
          </w:p>
        </w:tc>
      </w:tr>
      <w:tr w:rsidR="002E1611" w:rsidRPr="00FE1213"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5.2.- Os servizos de o</w:t>
            </w:r>
            <w:r w:rsidR="00286E94">
              <w:rPr>
                <w:rFonts w:cs="Verdana"/>
                <w:iCs/>
                <w:color w:val="auto"/>
                <w:sz w:val="16"/>
                <w:szCs w:val="16"/>
              </w:rPr>
              <w:t>rientación académica responden á</w:t>
            </w:r>
            <w:r w:rsidRPr="00202214">
              <w:rPr>
                <w:rFonts w:cs="Verdana"/>
                <w:iCs/>
                <w:color w:val="auto"/>
                <w:sz w:val="16"/>
                <w:szCs w:val="16"/>
              </w:rPr>
              <w:t>s necesidades do proceso de formación dos estudantes como investigadores.</w:t>
            </w:r>
          </w:p>
        </w:tc>
      </w:tr>
      <w:tr w:rsidR="002E1611" w:rsidRPr="00FE1213"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5B019B8C"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7B92C3D"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14:paraId="45E30CF5"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2C23AC"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002E1611" w:rsidRPr="00FE1213"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575760E6"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4E2D410E" w14:textId="77777777" w:rsidR="002E1611" w:rsidRPr="00FE1213" w:rsidRDefault="002E1611" w:rsidP="004529AB">
            <w:pPr>
              <w:spacing w:line="360" w:lineRule="auto"/>
              <w:jc w:val="both"/>
              <w:rPr>
                <w:rFonts w:cs="Verdana"/>
                <w:b/>
                <w:bCs/>
                <w:iCs/>
                <w:color w:val="auto"/>
                <w:sz w:val="16"/>
                <w:szCs w:val="16"/>
              </w:rPr>
            </w:pPr>
          </w:p>
          <w:p w14:paraId="0FC557B4" w14:textId="26510A03" w:rsidR="00391774" w:rsidRPr="00391774" w:rsidRDefault="00391774" w:rsidP="004529AB">
            <w:pPr>
              <w:spacing w:line="360" w:lineRule="auto"/>
              <w:jc w:val="both"/>
              <w:rPr>
                <w:color w:val="auto"/>
                <w:sz w:val="16"/>
                <w:szCs w:val="16"/>
                <w:u w:val="single"/>
              </w:rPr>
            </w:pPr>
            <w:r w:rsidRPr="00391774">
              <w:rPr>
                <w:color w:val="auto"/>
                <w:sz w:val="16"/>
                <w:szCs w:val="16"/>
                <w:u w:val="single"/>
              </w:rPr>
              <w:t>Acollida e apoio</w:t>
            </w:r>
          </w:p>
          <w:p w14:paraId="2E60A995" w14:textId="77777777" w:rsidR="00391774" w:rsidRDefault="00391774" w:rsidP="004529AB">
            <w:pPr>
              <w:spacing w:line="360" w:lineRule="auto"/>
              <w:jc w:val="both"/>
              <w:rPr>
                <w:i/>
                <w:color w:val="auto"/>
                <w:sz w:val="16"/>
                <w:szCs w:val="16"/>
              </w:rPr>
            </w:pPr>
          </w:p>
          <w:p w14:paraId="39258656" w14:textId="421DA517" w:rsidR="002E1611" w:rsidRPr="00391774" w:rsidRDefault="001E6CFF" w:rsidP="004529AB">
            <w:pPr>
              <w:spacing w:line="360" w:lineRule="auto"/>
              <w:jc w:val="both"/>
              <w:rPr>
                <w:color w:val="auto"/>
                <w:sz w:val="16"/>
                <w:szCs w:val="16"/>
              </w:rPr>
            </w:pPr>
            <w:r w:rsidRPr="00391774">
              <w:rPr>
                <w:color w:val="auto"/>
                <w:sz w:val="16"/>
                <w:szCs w:val="16"/>
              </w:rPr>
              <w:t>Servizos de carácter institucional:</w:t>
            </w:r>
          </w:p>
          <w:p w14:paraId="54E0E055" w14:textId="74876C48" w:rsidR="00422416" w:rsidRDefault="00422416" w:rsidP="004529AB">
            <w:pPr>
              <w:spacing w:line="360" w:lineRule="auto"/>
              <w:jc w:val="both"/>
              <w:rPr>
                <w:i/>
                <w:color w:val="auto"/>
                <w:sz w:val="16"/>
                <w:szCs w:val="16"/>
              </w:rPr>
            </w:pPr>
          </w:p>
          <w:p w14:paraId="0704A9FB" w14:textId="4C079BC9" w:rsidR="00422416" w:rsidRPr="00422416" w:rsidRDefault="00422416" w:rsidP="004529AB">
            <w:pPr>
              <w:spacing w:line="360" w:lineRule="auto"/>
              <w:jc w:val="both"/>
              <w:rPr>
                <w:color w:val="auto"/>
                <w:sz w:val="16"/>
                <w:szCs w:val="16"/>
              </w:rPr>
            </w:pPr>
            <w:r w:rsidRPr="00422416">
              <w:rPr>
                <w:color w:val="auto"/>
                <w:sz w:val="16"/>
                <w:szCs w:val="16"/>
              </w:rPr>
              <w:t xml:space="preserve">A Universidade de Vigo dispón de procedementos de acollida e orientación dos/as estudantes de novo ingreso. Na </w:t>
            </w:r>
            <w:r w:rsidRPr="00422416">
              <w:rPr>
                <w:i/>
                <w:color w:val="auto"/>
                <w:sz w:val="16"/>
                <w:szCs w:val="16"/>
              </w:rPr>
              <w:t>Guía rápida do estudante</w:t>
            </w:r>
            <w:r w:rsidRPr="00422416">
              <w:rPr>
                <w:color w:val="auto"/>
                <w:sz w:val="16"/>
                <w:szCs w:val="16"/>
              </w:rPr>
              <w:t xml:space="preserve"> ponse a disposición do alumnado de novo ingreso información orientativa sobre a institución e inclúe información relativa ao sistema universitario, estudos oficiais, calendario escolar, programas de mobilidade, bolsas, oferta académica, transporte aos campus universitarios, aloxamento en residencia, etc. </w:t>
            </w:r>
          </w:p>
          <w:p w14:paraId="58F9B86E" w14:textId="5216CF82" w:rsidR="00422416" w:rsidRPr="00422416" w:rsidRDefault="00422416" w:rsidP="004529AB">
            <w:pPr>
              <w:spacing w:line="360" w:lineRule="auto"/>
              <w:jc w:val="both"/>
              <w:rPr>
                <w:color w:val="auto"/>
                <w:sz w:val="16"/>
                <w:szCs w:val="16"/>
              </w:rPr>
            </w:pPr>
            <w:r w:rsidRPr="00422416">
              <w:rPr>
                <w:color w:val="auto"/>
                <w:sz w:val="16"/>
                <w:szCs w:val="16"/>
              </w:rPr>
              <w:t xml:space="preserve">Para os estudantes estranxeiros, a Universidade de Vigo conta cun servizo especial de acollida a través da Oficina de Relacións Internacionais (ORI), que dá apoio tanto informativo, como na procura de aloxamento, </w:t>
            </w:r>
            <w:r w:rsidRPr="00422416">
              <w:rPr>
                <w:color w:val="auto"/>
                <w:sz w:val="16"/>
                <w:szCs w:val="16"/>
              </w:rPr>
              <w:lastRenderedPageBreak/>
              <w:t xml:space="preserve">cursos de idiomas. Esta oficina facilita a </w:t>
            </w:r>
            <w:r>
              <w:rPr>
                <w:i/>
                <w:color w:val="auto"/>
                <w:sz w:val="16"/>
                <w:szCs w:val="16"/>
              </w:rPr>
              <w:t>Guía de benvida para o estud</w:t>
            </w:r>
            <w:r w:rsidRPr="00422416">
              <w:rPr>
                <w:i/>
                <w:color w:val="auto"/>
                <w:sz w:val="16"/>
                <w:szCs w:val="16"/>
              </w:rPr>
              <w:t>antado estranxeiro</w:t>
            </w:r>
            <w:r w:rsidRPr="00422416">
              <w:rPr>
                <w:color w:val="auto"/>
                <w:sz w:val="16"/>
                <w:szCs w:val="16"/>
              </w:rPr>
              <w:t>, con información práctica para os estudantes estranxeiros que queiran cursar estudos na Universidade de Vigo.</w:t>
            </w:r>
          </w:p>
          <w:p w14:paraId="7F254147" w14:textId="77777777" w:rsidR="00422416" w:rsidRPr="00422416" w:rsidRDefault="00422416" w:rsidP="004529AB">
            <w:pPr>
              <w:spacing w:line="360" w:lineRule="auto"/>
              <w:jc w:val="both"/>
              <w:rPr>
                <w:color w:val="auto"/>
                <w:sz w:val="16"/>
                <w:szCs w:val="16"/>
              </w:rPr>
            </w:pPr>
            <w:r w:rsidRPr="00422416">
              <w:rPr>
                <w:color w:val="auto"/>
                <w:sz w:val="16"/>
                <w:szCs w:val="16"/>
              </w:rPr>
              <w:t>(https://www.uvigo.gal/es/perfil-estudantes)</w:t>
            </w:r>
          </w:p>
          <w:p w14:paraId="53464185" w14:textId="77777777" w:rsidR="00422416" w:rsidRPr="00422416" w:rsidRDefault="00422416" w:rsidP="004529AB">
            <w:pPr>
              <w:spacing w:line="360" w:lineRule="auto"/>
              <w:jc w:val="both"/>
              <w:rPr>
                <w:color w:val="auto"/>
                <w:sz w:val="16"/>
                <w:szCs w:val="16"/>
              </w:rPr>
            </w:pPr>
          </w:p>
          <w:p w14:paraId="494C678E" w14:textId="77777777" w:rsidR="00422416" w:rsidRPr="00422416" w:rsidRDefault="00422416" w:rsidP="004529AB">
            <w:pPr>
              <w:spacing w:line="360" w:lineRule="auto"/>
              <w:jc w:val="both"/>
              <w:rPr>
                <w:color w:val="auto"/>
                <w:sz w:val="16"/>
                <w:szCs w:val="16"/>
              </w:rPr>
            </w:pPr>
            <w:r w:rsidRPr="00422416">
              <w:rPr>
                <w:color w:val="auto"/>
                <w:sz w:val="16"/>
                <w:szCs w:val="16"/>
              </w:rPr>
              <w:t>A Universidade de Vigo organiza anualmente, en cada un do tres campus, unhas xornadas de benvida/acollida destinadas á xeneralidade dos estudantes:</w:t>
            </w:r>
          </w:p>
          <w:p w14:paraId="132D7D11" w14:textId="795A2041" w:rsidR="00422416" w:rsidRPr="00422416" w:rsidRDefault="00422416" w:rsidP="004529AB">
            <w:pPr>
              <w:spacing w:line="360" w:lineRule="auto"/>
              <w:jc w:val="both"/>
              <w:rPr>
                <w:color w:val="auto"/>
                <w:sz w:val="16"/>
                <w:szCs w:val="16"/>
              </w:rPr>
            </w:pPr>
            <w:r w:rsidRPr="00422416">
              <w:rPr>
                <w:color w:val="auto"/>
                <w:sz w:val="16"/>
                <w:szCs w:val="16"/>
              </w:rPr>
              <w:t>(</w:t>
            </w:r>
            <w:hyperlink r:id="rId65" w:history="1">
              <w:r w:rsidRPr="00A9249C">
                <w:rPr>
                  <w:rStyle w:val="Hipervnculo"/>
                  <w:sz w:val="16"/>
                  <w:szCs w:val="16"/>
                </w:rPr>
                <w:t>https://www.uvigo.gal/universidade/comunicacion/novas/xornadas-benvida-20242025</w:t>
              </w:r>
            </w:hyperlink>
            <w:r w:rsidRPr="00422416">
              <w:rPr>
                <w:color w:val="auto"/>
                <w:sz w:val="16"/>
                <w:szCs w:val="16"/>
              </w:rPr>
              <w:t>)</w:t>
            </w:r>
          </w:p>
          <w:p w14:paraId="5323BDC8" w14:textId="77777777" w:rsidR="00422416" w:rsidRDefault="00422416" w:rsidP="004529AB">
            <w:pPr>
              <w:spacing w:line="360" w:lineRule="auto"/>
              <w:jc w:val="both"/>
              <w:rPr>
                <w:color w:val="auto"/>
                <w:sz w:val="16"/>
                <w:szCs w:val="16"/>
              </w:rPr>
            </w:pPr>
          </w:p>
          <w:p w14:paraId="382146EC" w14:textId="77777777" w:rsidR="00DF2102" w:rsidRPr="00DF2102" w:rsidRDefault="00DF2102" w:rsidP="00DF2102">
            <w:pPr>
              <w:spacing w:line="360" w:lineRule="auto"/>
              <w:jc w:val="both"/>
              <w:rPr>
                <w:color w:val="auto"/>
                <w:sz w:val="16"/>
                <w:szCs w:val="16"/>
              </w:rPr>
            </w:pPr>
            <w:r w:rsidRPr="00DF2102">
              <w:rPr>
                <w:color w:val="auto"/>
                <w:sz w:val="16"/>
                <w:szCs w:val="16"/>
              </w:rPr>
              <w:t>Por outra banda, a UDC conta cos seguintes sistemas de apoio e orientación:</w:t>
            </w:r>
          </w:p>
          <w:p w14:paraId="6FAAA7E5" w14:textId="77777777" w:rsidR="00DF2102" w:rsidRPr="00DF2102" w:rsidRDefault="00DF2102" w:rsidP="00DF2102">
            <w:pPr>
              <w:spacing w:line="360" w:lineRule="auto"/>
              <w:jc w:val="both"/>
              <w:rPr>
                <w:color w:val="auto"/>
                <w:sz w:val="16"/>
                <w:szCs w:val="16"/>
              </w:rPr>
            </w:pPr>
            <w:r w:rsidRPr="00DF2102">
              <w:rPr>
                <w:color w:val="auto"/>
                <w:sz w:val="16"/>
                <w:szCs w:val="16"/>
              </w:rPr>
              <w:t>1.- Servizo de Asesoramento e Promoción do Estudantado (SAPE)</w:t>
            </w:r>
          </w:p>
          <w:p w14:paraId="00F7E612" w14:textId="77777777" w:rsidR="00DF2102" w:rsidRPr="00DF2102" w:rsidRDefault="00DF2102" w:rsidP="00DF2102">
            <w:pPr>
              <w:spacing w:line="360" w:lineRule="auto"/>
              <w:jc w:val="both"/>
              <w:rPr>
                <w:color w:val="auto"/>
                <w:sz w:val="16"/>
                <w:szCs w:val="16"/>
              </w:rPr>
            </w:pPr>
            <w:r w:rsidRPr="00DF2102">
              <w:rPr>
                <w:color w:val="auto"/>
                <w:sz w:val="16"/>
                <w:szCs w:val="16"/>
              </w:rPr>
              <w:t>2.- Unidade de Atención á Diversidade (ADI)</w:t>
            </w:r>
          </w:p>
          <w:p w14:paraId="4141E6FA" w14:textId="77777777" w:rsidR="00DF2102" w:rsidRPr="00DF2102" w:rsidRDefault="00DF2102" w:rsidP="00DF2102">
            <w:pPr>
              <w:spacing w:line="360" w:lineRule="auto"/>
              <w:jc w:val="both"/>
              <w:rPr>
                <w:color w:val="auto"/>
                <w:sz w:val="16"/>
                <w:szCs w:val="16"/>
              </w:rPr>
            </w:pPr>
            <w:r w:rsidRPr="00DF2102">
              <w:rPr>
                <w:color w:val="auto"/>
                <w:sz w:val="16"/>
                <w:szCs w:val="16"/>
              </w:rPr>
              <w:t>3.- Servizo de Apoio ao Emprego e ao Emprendemento (SAEE)</w:t>
            </w:r>
          </w:p>
          <w:p w14:paraId="6BAEF8DE" w14:textId="1846E5A2" w:rsidR="00DF2102" w:rsidRDefault="00DF2102" w:rsidP="00DF2102">
            <w:pPr>
              <w:spacing w:line="360" w:lineRule="auto"/>
              <w:jc w:val="both"/>
              <w:rPr>
                <w:color w:val="auto"/>
                <w:sz w:val="16"/>
                <w:szCs w:val="16"/>
              </w:rPr>
            </w:pPr>
            <w:r w:rsidRPr="00DF2102">
              <w:rPr>
                <w:color w:val="auto"/>
                <w:sz w:val="16"/>
                <w:szCs w:val="16"/>
              </w:rPr>
              <w:t>4.- Oficina de Relacións Internacionais (ORI)</w:t>
            </w:r>
          </w:p>
          <w:p w14:paraId="08FF3084" w14:textId="77777777" w:rsidR="00056A02" w:rsidRPr="00422416" w:rsidRDefault="00056A02" w:rsidP="004529AB">
            <w:pPr>
              <w:spacing w:line="360" w:lineRule="auto"/>
              <w:jc w:val="both"/>
              <w:rPr>
                <w:color w:val="auto"/>
                <w:sz w:val="16"/>
                <w:szCs w:val="16"/>
              </w:rPr>
            </w:pPr>
          </w:p>
          <w:p w14:paraId="1D347BDF" w14:textId="77777777" w:rsidR="00422416" w:rsidRPr="00422416" w:rsidRDefault="00422416" w:rsidP="004529AB">
            <w:pPr>
              <w:spacing w:line="360" w:lineRule="auto"/>
              <w:jc w:val="both"/>
              <w:rPr>
                <w:color w:val="auto"/>
                <w:sz w:val="16"/>
                <w:szCs w:val="16"/>
              </w:rPr>
            </w:pPr>
            <w:r w:rsidRPr="00422416">
              <w:rPr>
                <w:color w:val="auto"/>
                <w:sz w:val="16"/>
                <w:szCs w:val="16"/>
              </w:rPr>
              <w:t>Ademais, a EIDO tamén organiza ocasionalmente xornadas de benvida tanto para os novos estudantes de doutoramento como os de continuación, na que se dá información orientativa que facilita o coñecemento da EIDO, información xeral sobre o doutoramento, calendario académico, actividades formativas, programas de mobilidade, procesos académicos, etc.</w:t>
            </w:r>
          </w:p>
          <w:p w14:paraId="0A51FD12" w14:textId="1735A6F0" w:rsidR="00422416" w:rsidRDefault="00422416" w:rsidP="004529AB">
            <w:pPr>
              <w:spacing w:line="360" w:lineRule="auto"/>
              <w:jc w:val="both"/>
              <w:rPr>
                <w:color w:val="auto"/>
                <w:sz w:val="16"/>
                <w:szCs w:val="16"/>
              </w:rPr>
            </w:pPr>
            <w:r w:rsidRPr="00422416">
              <w:rPr>
                <w:color w:val="auto"/>
                <w:sz w:val="16"/>
                <w:szCs w:val="16"/>
              </w:rPr>
              <w:t>(</w:t>
            </w:r>
            <w:hyperlink r:id="rId66" w:history="1">
              <w:r w:rsidRPr="00A9249C">
                <w:rPr>
                  <w:rStyle w:val="Hipervnculo"/>
                  <w:sz w:val="16"/>
                  <w:szCs w:val="16"/>
                </w:rPr>
                <w:t>https://tv.uvigo.é/series/5ca1f0e68f4208961ec06285</w:t>
              </w:r>
            </w:hyperlink>
            <w:r w:rsidRPr="00422416">
              <w:rPr>
                <w:color w:val="auto"/>
                <w:sz w:val="16"/>
                <w:szCs w:val="16"/>
              </w:rPr>
              <w:t>)</w:t>
            </w:r>
          </w:p>
          <w:p w14:paraId="27A67BF9" w14:textId="6626A97D" w:rsidR="00391774" w:rsidRDefault="00391774" w:rsidP="004529AB">
            <w:pPr>
              <w:spacing w:line="360" w:lineRule="auto"/>
              <w:jc w:val="both"/>
              <w:rPr>
                <w:color w:val="auto"/>
                <w:sz w:val="16"/>
                <w:szCs w:val="16"/>
              </w:rPr>
            </w:pPr>
          </w:p>
          <w:p w14:paraId="15CA0E32" w14:textId="3B3EBE34" w:rsidR="00391774" w:rsidRDefault="002C05E3" w:rsidP="004529AB">
            <w:pPr>
              <w:spacing w:line="360" w:lineRule="auto"/>
              <w:jc w:val="both"/>
              <w:rPr>
                <w:color w:val="auto"/>
                <w:sz w:val="16"/>
                <w:szCs w:val="16"/>
              </w:rPr>
            </w:pPr>
            <w:r w:rsidRPr="002C05E3">
              <w:rPr>
                <w:color w:val="auto"/>
                <w:sz w:val="16"/>
                <w:szCs w:val="16"/>
              </w:rPr>
              <w:t xml:space="preserve">Por último, cómpre sinalar que ao comezo de cada curso o </w:t>
            </w:r>
            <w:r w:rsidR="007F1EA4">
              <w:rPr>
                <w:color w:val="auto"/>
                <w:sz w:val="16"/>
                <w:szCs w:val="16"/>
              </w:rPr>
              <w:t>P</w:t>
            </w:r>
            <w:r w:rsidRPr="002C05E3">
              <w:rPr>
                <w:color w:val="auto"/>
                <w:sz w:val="16"/>
                <w:szCs w:val="16"/>
              </w:rPr>
              <w:t xml:space="preserve">rograma realiza unha sesión de acollida dirixida ao estudantado de nova matrícula co obxectivo de orientalos sobre o funcionamento da institución, así como sobre a estrutura e o desenvolvemento do Programa de Doutoramento. Esta sesión é impartida polas coordinadoras do </w:t>
            </w:r>
            <w:r w:rsidR="007F1EA4">
              <w:rPr>
                <w:color w:val="auto"/>
                <w:sz w:val="16"/>
                <w:szCs w:val="16"/>
              </w:rPr>
              <w:t>P</w:t>
            </w:r>
            <w:r w:rsidRPr="002C05E3">
              <w:rPr>
                <w:color w:val="auto"/>
                <w:sz w:val="16"/>
                <w:szCs w:val="16"/>
              </w:rPr>
              <w:t xml:space="preserve">rograma na UVigo e na UDC, e no caso do IPP, pola responsable do </w:t>
            </w:r>
            <w:r w:rsidR="007F1EA4">
              <w:rPr>
                <w:color w:val="auto"/>
                <w:sz w:val="16"/>
                <w:szCs w:val="16"/>
              </w:rPr>
              <w:t>P</w:t>
            </w:r>
            <w:r w:rsidRPr="002C05E3">
              <w:rPr>
                <w:color w:val="auto"/>
                <w:sz w:val="16"/>
                <w:szCs w:val="16"/>
              </w:rPr>
              <w:t>rograma neste centro. Unha vez asignado o/a titor/a e o/a director/a aos estudantes, tanto estes como as coordinadoras do programa tamén levan a cabo accións de orientación e apoio ao estudantado. Nas enquisas realizadas, o estudantado valora como moi satisfactoria a labor realizada pola coordinadora, así como polos/as titores/as e directores/as.</w:t>
            </w:r>
          </w:p>
          <w:p w14:paraId="4ADAF584" w14:textId="04231014" w:rsidR="00391774" w:rsidRDefault="00391774" w:rsidP="004529AB">
            <w:pPr>
              <w:spacing w:line="360" w:lineRule="auto"/>
              <w:jc w:val="both"/>
              <w:rPr>
                <w:color w:val="auto"/>
                <w:sz w:val="16"/>
                <w:szCs w:val="16"/>
              </w:rPr>
            </w:pPr>
          </w:p>
          <w:p w14:paraId="6FE83204" w14:textId="579C1E89" w:rsidR="00391774" w:rsidRPr="00391774" w:rsidRDefault="00391774" w:rsidP="00391774">
            <w:pPr>
              <w:jc w:val="both"/>
              <w:rPr>
                <w:color w:val="auto"/>
                <w:sz w:val="16"/>
                <w:szCs w:val="16"/>
                <w:u w:val="single"/>
              </w:rPr>
            </w:pPr>
            <w:r>
              <w:rPr>
                <w:color w:val="auto"/>
                <w:sz w:val="16"/>
                <w:szCs w:val="16"/>
                <w:u w:val="single"/>
              </w:rPr>
              <w:t>Servizos de Atención</w:t>
            </w:r>
          </w:p>
          <w:p w14:paraId="502C9164" w14:textId="70B31D43" w:rsidR="00391774" w:rsidRDefault="00391774" w:rsidP="00CE6B7E">
            <w:pPr>
              <w:spacing w:line="276" w:lineRule="auto"/>
              <w:jc w:val="both"/>
              <w:rPr>
                <w:color w:val="auto"/>
                <w:sz w:val="16"/>
                <w:szCs w:val="16"/>
              </w:rPr>
            </w:pPr>
          </w:p>
          <w:p w14:paraId="6632BDF8" w14:textId="3E065CB9" w:rsidR="00695E24" w:rsidRDefault="00695E24" w:rsidP="00695E24">
            <w:pPr>
              <w:jc w:val="both"/>
              <w:rPr>
                <w:color w:val="auto"/>
                <w:sz w:val="16"/>
                <w:szCs w:val="16"/>
              </w:rPr>
            </w:pPr>
            <w:r w:rsidRPr="00391774">
              <w:rPr>
                <w:color w:val="auto"/>
                <w:sz w:val="16"/>
                <w:szCs w:val="16"/>
              </w:rPr>
              <w:t>Servizos de carácter institucional:</w:t>
            </w:r>
          </w:p>
          <w:p w14:paraId="358252FE" w14:textId="77777777" w:rsidR="00695E24" w:rsidRPr="00391774" w:rsidRDefault="00695E24" w:rsidP="00695E24">
            <w:pPr>
              <w:jc w:val="both"/>
              <w:rPr>
                <w:color w:val="auto"/>
                <w:sz w:val="16"/>
                <w:szCs w:val="16"/>
              </w:rPr>
            </w:pPr>
          </w:p>
          <w:p w14:paraId="41E4FCF9" w14:textId="77777777" w:rsidR="005E6E67" w:rsidRPr="00595475" w:rsidRDefault="005E6E67" w:rsidP="005E6E67">
            <w:pPr>
              <w:spacing w:line="360" w:lineRule="auto"/>
              <w:jc w:val="both"/>
              <w:rPr>
                <w:sz w:val="16"/>
                <w:szCs w:val="16"/>
              </w:rPr>
            </w:pPr>
            <w:r>
              <w:rPr>
                <w:sz w:val="16"/>
                <w:szCs w:val="16"/>
              </w:rPr>
              <w:t>A U</w:t>
            </w:r>
            <w:r w:rsidRPr="00595475">
              <w:rPr>
                <w:sz w:val="16"/>
                <w:szCs w:val="16"/>
              </w:rPr>
              <w:t>niversidade</w:t>
            </w:r>
            <w:r>
              <w:rPr>
                <w:sz w:val="16"/>
                <w:szCs w:val="16"/>
              </w:rPr>
              <w:t xml:space="preserve"> de Vigo, con carácter xeral, a través da EIDO (eido.uvigo.gal), do Servizo de Xestión de Estudos de Posgrao (</w:t>
            </w:r>
            <w:r w:rsidRPr="00AC10EA">
              <w:rPr>
                <w:sz w:val="16"/>
                <w:szCs w:val="16"/>
              </w:rPr>
              <w:t>https://www.uvigo.gal/universidade/administracion-persoal/organizacion-administrativa/servizo-xestion-estudos-posgrao</w:t>
            </w:r>
            <w:r>
              <w:rPr>
                <w:sz w:val="16"/>
                <w:szCs w:val="16"/>
              </w:rPr>
              <w:t xml:space="preserve">) e a </w:t>
            </w:r>
            <w:r w:rsidRPr="00AC10EA">
              <w:rPr>
                <w:sz w:val="16"/>
                <w:szCs w:val="16"/>
              </w:rPr>
              <w:t>Vicerreitoría de Captación de Alumnado, Estudantes e Extensión Universitaria</w:t>
            </w:r>
            <w:r>
              <w:rPr>
                <w:sz w:val="16"/>
                <w:szCs w:val="16"/>
              </w:rPr>
              <w:t xml:space="preserve"> (</w:t>
            </w:r>
            <w:r w:rsidRPr="00AC10EA">
              <w:rPr>
                <w:sz w:val="16"/>
                <w:szCs w:val="16"/>
              </w:rPr>
              <w:t>https://www.uvigo.gal/es/perfil-estudiantes</w:t>
            </w:r>
            <w:r>
              <w:rPr>
                <w:sz w:val="16"/>
                <w:szCs w:val="16"/>
              </w:rPr>
              <w:t>),</w:t>
            </w:r>
            <w:r w:rsidRPr="00595475">
              <w:rPr>
                <w:sz w:val="16"/>
                <w:szCs w:val="16"/>
              </w:rPr>
              <w:t xml:space="preserve"> </w:t>
            </w:r>
            <w:r>
              <w:rPr>
                <w:sz w:val="16"/>
                <w:szCs w:val="16"/>
              </w:rPr>
              <w:t xml:space="preserve">da </w:t>
            </w:r>
            <w:r w:rsidRPr="00595475">
              <w:rPr>
                <w:sz w:val="16"/>
                <w:szCs w:val="16"/>
              </w:rPr>
              <w:t>Oficina de Relaciones internaciona</w:t>
            </w:r>
            <w:r>
              <w:rPr>
                <w:sz w:val="16"/>
                <w:szCs w:val="16"/>
              </w:rPr>
              <w:t>i</w:t>
            </w:r>
            <w:r w:rsidRPr="00595475">
              <w:rPr>
                <w:sz w:val="16"/>
                <w:szCs w:val="16"/>
              </w:rPr>
              <w:t>s</w:t>
            </w:r>
            <w:r>
              <w:rPr>
                <w:sz w:val="16"/>
                <w:szCs w:val="16"/>
              </w:rPr>
              <w:t xml:space="preserve"> </w:t>
            </w:r>
            <w:r w:rsidRPr="00595475">
              <w:rPr>
                <w:sz w:val="16"/>
                <w:szCs w:val="16"/>
              </w:rPr>
              <w:t>ORI (</w:t>
            </w:r>
            <w:r w:rsidRPr="00AC10EA">
              <w:rPr>
                <w:sz w:val="16"/>
                <w:szCs w:val="16"/>
              </w:rPr>
              <w:t>https://www.uvigo.gal/es/universidad/administracion-personal/organizacion-administrativa/oficina-relaciones-internacionales</w:t>
            </w:r>
            <w:r w:rsidRPr="00595475">
              <w:rPr>
                <w:sz w:val="16"/>
                <w:szCs w:val="16"/>
              </w:rPr>
              <w:t>)</w:t>
            </w:r>
            <w:r>
              <w:rPr>
                <w:sz w:val="16"/>
                <w:szCs w:val="16"/>
              </w:rPr>
              <w:t xml:space="preserve"> e a </w:t>
            </w:r>
            <w:r w:rsidRPr="00AC10EA">
              <w:rPr>
                <w:sz w:val="16"/>
                <w:szCs w:val="16"/>
              </w:rPr>
              <w:t xml:space="preserve">Unidade de Emprego e Emprendemento </w:t>
            </w:r>
            <w:r>
              <w:rPr>
                <w:sz w:val="16"/>
                <w:szCs w:val="16"/>
              </w:rPr>
              <w:t>(</w:t>
            </w:r>
            <w:r w:rsidRPr="00AC10EA">
              <w:rPr>
                <w:sz w:val="16"/>
                <w:szCs w:val="16"/>
              </w:rPr>
              <w:t>https://www.uvigo.gal/universidade/administracion-persoal/organizacion-administrativa/unidade-emprego-emprendemento</w:t>
            </w:r>
            <w:r>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14:paraId="08C9BA7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Wifi, correo </w:t>
            </w:r>
            <w:r>
              <w:rPr>
                <w:color w:val="auto"/>
                <w:sz w:val="16"/>
                <w:szCs w:val="16"/>
              </w:rPr>
              <w:t>e</w:t>
            </w:r>
            <w:r w:rsidRPr="00336DED">
              <w:rPr>
                <w:color w:val="auto"/>
                <w:sz w:val="16"/>
                <w:szCs w:val="16"/>
              </w:rPr>
              <w:t xml:space="preserve"> teledocencia </w:t>
            </w:r>
          </w:p>
          <w:p w14:paraId="3E044C0A"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Alo</w:t>
            </w:r>
            <w:r>
              <w:rPr>
                <w:color w:val="auto"/>
                <w:sz w:val="16"/>
                <w:szCs w:val="16"/>
              </w:rPr>
              <w:t>x</w:t>
            </w:r>
            <w:r w:rsidRPr="00336DED">
              <w:rPr>
                <w:color w:val="auto"/>
                <w:sz w:val="16"/>
                <w:szCs w:val="16"/>
              </w:rPr>
              <w:t xml:space="preserve">amento </w:t>
            </w:r>
            <w:r>
              <w:rPr>
                <w:color w:val="auto"/>
                <w:sz w:val="16"/>
                <w:szCs w:val="16"/>
              </w:rPr>
              <w:t>e</w:t>
            </w:r>
            <w:r w:rsidRPr="00336DED">
              <w:rPr>
                <w:color w:val="auto"/>
                <w:sz w:val="16"/>
                <w:szCs w:val="16"/>
              </w:rPr>
              <w:t xml:space="preserve"> transporte</w:t>
            </w:r>
          </w:p>
          <w:p w14:paraId="45E5F46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Tar</w:t>
            </w:r>
            <w:r>
              <w:rPr>
                <w:color w:val="auto"/>
                <w:sz w:val="16"/>
                <w:szCs w:val="16"/>
              </w:rPr>
              <w:t>x</w:t>
            </w:r>
            <w:r w:rsidRPr="00336DED">
              <w:rPr>
                <w:color w:val="auto"/>
                <w:sz w:val="16"/>
                <w:szCs w:val="16"/>
              </w:rPr>
              <w:t>eta universitaria</w:t>
            </w:r>
          </w:p>
          <w:p w14:paraId="21DEB67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Biblioteca</w:t>
            </w:r>
          </w:p>
          <w:p w14:paraId="7809D36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Pr>
                <w:color w:val="auto"/>
                <w:sz w:val="16"/>
                <w:szCs w:val="16"/>
              </w:rPr>
              <w:t>e</w:t>
            </w:r>
            <w:r w:rsidRPr="00336DED">
              <w:rPr>
                <w:color w:val="auto"/>
                <w:sz w:val="16"/>
                <w:szCs w:val="16"/>
              </w:rPr>
              <w:t xml:space="preserve"> a</w:t>
            </w:r>
            <w:r>
              <w:rPr>
                <w:color w:val="auto"/>
                <w:sz w:val="16"/>
                <w:szCs w:val="16"/>
              </w:rPr>
              <w:t>x</w:t>
            </w:r>
            <w:r w:rsidRPr="00336DED">
              <w:rPr>
                <w:color w:val="auto"/>
                <w:sz w:val="16"/>
                <w:szCs w:val="16"/>
              </w:rPr>
              <w:t>udas</w:t>
            </w:r>
          </w:p>
          <w:p w14:paraId="2C002C20"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lastRenderedPageBreak/>
              <w:t>Mo</w:t>
            </w:r>
            <w:r>
              <w:rPr>
                <w:color w:val="auto"/>
                <w:sz w:val="16"/>
                <w:szCs w:val="16"/>
              </w:rPr>
              <w:t>b</w:t>
            </w:r>
            <w:r w:rsidRPr="00336DED">
              <w:rPr>
                <w:color w:val="auto"/>
                <w:sz w:val="16"/>
                <w:szCs w:val="16"/>
              </w:rPr>
              <w:t>ilidad</w:t>
            </w:r>
            <w:r>
              <w:rPr>
                <w:color w:val="auto"/>
                <w:sz w:val="16"/>
                <w:szCs w:val="16"/>
              </w:rPr>
              <w:t>e</w:t>
            </w:r>
            <w:r w:rsidRPr="00336DED">
              <w:rPr>
                <w:color w:val="auto"/>
                <w:sz w:val="16"/>
                <w:szCs w:val="16"/>
              </w:rPr>
              <w:t xml:space="preserve"> (ORI)</w:t>
            </w:r>
          </w:p>
          <w:p w14:paraId="1DA99E7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Centro de L</w:t>
            </w:r>
            <w:r>
              <w:rPr>
                <w:color w:val="auto"/>
                <w:sz w:val="16"/>
                <w:szCs w:val="16"/>
              </w:rPr>
              <w:t>i</w:t>
            </w:r>
            <w:r w:rsidRPr="00336DED">
              <w:rPr>
                <w:color w:val="auto"/>
                <w:sz w:val="16"/>
                <w:szCs w:val="16"/>
              </w:rPr>
              <w:t>nguas</w:t>
            </w:r>
          </w:p>
          <w:p w14:paraId="0F31291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14:paraId="6C01A2AE"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Emp</w:t>
            </w:r>
            <w:r>
              <w:rPr>
                <w:color w:val="auto"/>
                <w:sz w:val="16"/>
                <w:szCs w:val="16"/>
              </w:rPr>
              <w:t>reg</w:t>
            </w:r>
            <w:r w:rsidRPr="00336DED">
              <w:rPr>
                <w:color w:val="auto"/>
                <w:sz w:val="16"/>
                <w:szCs w:val="16"/>
              </w:rPr>
              <w:t xml:space="preserve">o </w:t>
            </w:r>
            <w:r>
              <w:rPr>
                <w:color w:val="auto"/>
                <w:sz w:val="16"/>
                <w:szCs w:val="16"/>
              </w:rPr>
              <w:t>e</w:t>
            </w:r>
            <w:r w:rsidRPr="00336DED">
              <w:rPr>
                <w:color w:val="auto"/>
                <w:sz w:val="16"/>
                <w:szCs w:val="16"/>
              </w:rPr>
              <w:t xml:space="preserve"> emprend</w:t>
            </w:r>
            <w:r>
              <w:rPr>
                <w:color w:val="auto"/>
                <w:sz w:val="16"/>
                <w:szCs w:val="16"/>
              </w:rPr>
              <w:t>e</w:t>
            </w:r>
            <w:r w:rsidRPr="00336DED">
              <w:rPr>
                <w:color w:val="auto"/>
                <w:sz w:val="16"/>
                <w:szCs w:val="16"/>
              </w:rPr>
              <w:t>mento</w:t>
            </w:r>
          </w:p>
          <w:p w14:paraId="15CAD2D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Unidad</w:t>
            </w:r>
            <w:r>
              <w:rPr>
                <w:color w:val="auto"/>
                <w:sz w:val="16"/>
                <w:szCs w:val="16"/>
              </w:rPr>
              <w:t>e</w:t>
            </w:r>
            <w:r w:rsidRPr="00336DED">
              <w:rPr>
                <w:color w:val="auto"/>
                <w:sz w:val="16"/>
                <w:szCs w:val="16"/>
              </w:rPr>
              <w:t xml:space="preserve"> de Igualdad</w:t>
            </w:r>
            <w:r>
              <w:rPr>
                <w:color w:val="auto"/>
                <w:sz w:val="16"/>
                <w:szCs w:val="16"/>
              </w:rPr>
              <w:t>e</w:t>
            </w:r>
          </w:p>
          <w:p w14:paraId="21065B1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Cultura</w:t>
            </w:r>
          </w:p>
          <w:p w14:paraId="0BE15FEB"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Benestar, Sa</w:t>
            </w:r>
            <w:r>
              <w:rPr>
                <w:color w:val="auto"/>
                <w:sz w:val="16"/>
                <w:szCs w:val="16"/>
              </w:rPr>
              <w:t>ú</w:t>
            </w:r>
            <w:r w:rsidRPr="00336DED">
              <w:rPr>
                <w:color w:val="auto"/>
                <w:sz w:val="16"/>
                <w:szCs w:val="16"/>
              </w:rPr>
              <w:t>d</w:t>
            </w:r>
            <w:r>
              <w:rPr>
                <w:color w:val="auto"/>
                <w:sz w:val="16"/>
                <w:szCs w:val="16"/>
              </w:rPr>
              <w:t>e</w:t>
            </w:r>
            <w:r w:rsidRPr="00336DED">
              <w:rPr>
                <w:color w:val="auto"/>
                <w:sz w:val="16"/>
                <w:szCs w:val="16"/>
              </w:rPr>
              <w:t xml:space="preserve"> </w:t>
            </w:r>
            <w:r>
              <w:rPr>
                <w:color w:val="auto"/>
                <w:sz w:val="16"/>
                <w:szCs w:val="16"/>
              </w:rPr>
              <w:t>e</w:t>
            </w:r>
            <w:r w:rsidRPr="00336DED">
              <w:rPr>
                <w:color w:val="auto"/>
                <w:sz w:val="16"/>
                <w:szCs w:val="16"/>
              </w:rPr>
              <w:t xml:space="preserve"> Deporte</w:t>
            </w:r>
          </w:p>
          <w:p w14:paraId="602976B0" w14:textId="77777777" w:rsidR="005E6E67" w:rsidRPr="00AC10EA"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Delegaci</w:t>
            </w:r>
            <w:r>
              <w:rPr>
                <w:color w:val="auto"/>
                <w:sz w:val="16"/>
                <w:szCs w:val="16"/>
              </w:rPr>
              <w:t>ó</w:t>
            </w:r>
            <w:r w:rsidRPr="00336DED">
              <w:rPr>
                <w:color w:val="auto"/>
                <w:sz w:val="16"/>
                <w:szCs w:val="16"/>
              </w:rPr>
              <w:t xml:space="preserve">ns </w:t>
            </w:r>
            <w:r>
              <w:rPr>
                <w:color w:val="auto"/>
                <w:sz w:val="16"/>
                <w:szCs w:val="16"/>
              </w:rPr>
              <w:t>e</w:t>
            </w:r>
            <w:r w:rsidRPr="00336DED">
              <w:rPr>
                <w:color w:val="auto"/>
                <w:sz w:val="16"/>
                <w:szCs w:val="16"/>
              </w:rPr>
              <w:t xml:space="preserve"> asociaci</w:t>
            </w:r>
            <w:r>
              <w:rPr>
                <w:color w:val="auto"/>
                <w:sz w:val="16"/>
                <w:szCs w:val="16"/>
              </w:rPr>
              <w:t>ó</w:t>
            </w:r>
            <w:r w:rsidRPr="00336DED">
              <w:rPr>
                <w:color w:val="auto"/>
                <w:sz w:val="16"/>
                <w:szCs w:val="16"/>
              </w:rPr>
              <w:t>n</w:t>
            </w:r>
            <w:r w:rsidRPr="00AC10EA">
              <w:rPr>
                <w:color w:val="auto"/>
                <w:sz w:val="16"/>
                <w:szCs w:val="16"/>
              </w:rPr>
              <w:t>s de estudantes</w:t>
            </w:r>
          </w:p>
          <w:p w14:paraId="31BB203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Voluntariado</w:t>
            </w:r>
          </w:p>
          <w:p w14:paraId="72D0D059" w14:textId="77777777" w:rsidR="005E6E67"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Pr>
                <w:color w:val="auto"/>
                <w:sz w:val="16"/>
                <w:szCs w:val="16"/>
              </w:rPr>
              <w:t>á</w:t>
            </w:r>
            <w:r w:rsidRPr="00336DED">
              <w:rPr>
                <w:color w:val="auto"/>
                <w:sz w:val="16"/>
                <w:szCs w:val="16"/>
              </w:rPr>
              <w:t xml:space="preserve"> diversidad</w:t>
            </w:r>
            <w:r>
              <w:rPr>
                <w:color w:val="auto"/>
                <w:sz w:val="16"/>
                <w:szCs w:val="16"/>
              </w:rPr>
              <w:t>e</w:t>
            </w:r>
          </w:p>
          <w:p w14:paraId="4FD5E0C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Psico-Pedagó</w:t>
            </w:r>
            <w:r>
              <w:rPr>
                <w:color w:val="auto"/>
                <w:sz w:val="16"/>
                <w:szCs w:val="16"/>
                <w:lang w:val="es-ES"/>
              </w:rPr>
              <w:t>x</w:t>
            </w:r>
            <w:r w:rsidRPr="002C4C55">
              <w:rPr>
                <w:color w:val="auto"/>
                <w:sz w:val="16"/>
                <w:szCs w:val="16"/>
                <w:lang w:val="es-ES"/>
              </w:rPr>
              <w:t>ico</w:t>
            </w:r>
          </w:p>
          <w:p w14:paraId="5B1C918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Pr>
                <w:color w:val="auto"/>
                <w:sz w:val="16"/>
                <w:szCs w:val="16"/>
              </w:rPr>
              <w:t>x</w:t>
            </w:r>
            <w:r w:rsidRPr="00336DED">
              <w:rPr>
                <w:color w:val="auto"/>
                <w:sz w:val="16"/>
                <w:szCs w:val="16"/>
              </w:rPr>
              <w:t>eral</w:t>
            </w:r>
          </w:p>
          <w:p w14:paraId="0B4396E4" w14:textId="37BDA3CA" w:rsidR="00695E24" w:rsidRDefault="00695E24" w:rsidP="002A665E">
            <w:pPr>
              <w:spacing w:line="360" w:lineRule="auto"/>
              <w:jc w:val="both"/>
              <w:rPr>
                <w:color w:val="auto"/>
                <w:sz w:val="16"/>
                <w:szCs w:val="16"/>
              </w:rPr>
            </w:pPr>
            <w:r>
              <w:rPr>
                <w:color w:val="auto"/>
                <w:sz w:val="16"/>
                <w:szCs w:val="16"/>
              </w:rPr>
              <w:t>Ademais do comentando, os servizos descritos na epígrafe 2.2 son tamén aplicables.</w:t>
            </w:r>
          </w:p>
          <w:p w14:paraId="1EED124B" w14:textId="140499FE" w:rsidR="00391774" w:rsidRDefault="00391774" w:rsidP="002A665E">
            <w:pPr>
              <w:spacing w:line="360" w:lineRule="auto"/>
              <w:jc w:val="both"/>
              <w:rPr>
                <w:color w:val="auto"/>
                <w:sz w:val="16"/>
                <w:szCs w:val="16"/>
              </w:rPr>
            </w:pPr>
          </w:p>
          <w:p w14:paraId="6F9F5952" w14:textId="30C8888B" w:rsidR="00286E94" w:rsidRDefault="00685FCA" w:rsidP="002A665E">
            <w:pPr>
              <w:spacing w:line="360" w:lineRule="auto"/>
              <w:jc w:val="both"/>
              <w:rPr>
                <w:color w:val="auto"/>
                <w:sz w:val="16"/>
                <w:szCs w:val="16"/>
              </w:rPr>
            </w:pPr>
            <w:r w:rsidRPr="00685FCA">
              <w:rPr>
                <w:color w:val="auto"/>
                <w:sz w:val="16"/>
                <w:szCs w:val="16"/>
              </w:rPr>
              <w:t>A coordinadora do Programa, mediante correo electrónico ou teléfono, atende calquera dúbida formulada polo estudantado.</w:t>
            </w:r>
          </w:p>
          <w:p w14:paraId="466105CC" w14:textId="77777777" w:rsidR="00685FCA" w:rsidRDefault="00685FCA" w:rsidP="002A665E">
            <w:pPr>
              <w:spacing w:line="360" w:lineRule="auto"/>
              <w:jc w:val="both"/>
              <w:rPr>
                <w:color w:val="auto"/>
                <w:sz w:val="16"/>
                <w:szCs w:val="16"/>
              </w:rPr>
            </w:pPr>
          </w:p>
          <w:p w14:paraId="70D33C71" w14:textId="18F918F7" w:rsidR="00391774" w:rsidRDefault="00391774" w:rsidP="002A665E">
            <w:pPr>
              <w:spacing w:line="360" w:lineRule="auto"/>
              <w:jc w:val="both"/>
              <w:rPr>
                <w:color w:val="auto"/>
                <w:sz w:val="16"/>
                <w:szCs w:val="16"/>
                <w:u w:val="single"/>
              </w:rPr>
            </w:pPr>
            <w:r w:rsidRPr="00391774">
              <w:rPr>
                <w:color w:val="auto"/>
                <w:sz w:val="16"/>
                <w:szCs w:val="16"/>
                <w:u w:val="single"/>
              </w:rPr>
              <w:t>Servizos de orientación profesional</w:t>
            </w:r>
          </w:p>
          <w:p w14:paraId="273F7055" w14:textId="7C01529C" w:rsidR="00695E24" w:rsidRDefault="00695E24" w:rsidP="002A665E">
            <w:pPr>
              <w:spacing w:line="360" w:lineRule="auto"/>
              <w:jc w:val="both"/>
              <w:rPr>
                <w:color w:val="auto"/>
                <w:sz w:val="16"/>
                <w:szCs w:val="16"/>
                <w:u w:val="single"/>
              </w:rPr>
            </w:pPr>
          </w:p>
          <w:p w14:paraId="037EF965" w14:textId="77777777" w:rsidR="00695E24" w:rsidRDefault="00695E24" w:rsidP="002A665E">
            <w:pPr>
              <w:spacing w:line="360" w:lineRule="auto"/>
              <w:jc w:val="both"/>
              <w:rPr>
                <w:color w:val="auto"/>
                <w:sz w:val="16"/>
                <w:szCs w:val="16"/>
              </w:rPr>
            </w:pPr>
            <w:r w:rsidRPr="00391774">
              <w:rPr>
                <w:color w:val="auto"/>
                <w:sz w:val="16"/>
                <w:szCs w:val="16"/>
              </w:rPr>
              <w:t>Servizos de carácter institucional:</w:t>
            </w:r>
          </w:p>
          <w:p w14:paraId="72C2A9F2" w14:textId="77777777" w:rsidR="00391774" w:rsidRPr="00391774" w:rsidRDefault="00391774" w:rsidP="002A665E">
            <w:pPr>
              <w:spacing w:line="360" w:lineRule="auto"/>
              <w:jc w:val="both"/>
              <w:rPr>
                <w:color w:val="auto"/>
                <w:sz w:val="16"/>
                <w:szCs w:val="16"/>
              </w:rPr>
            </w:pPr>
            <w:r w:rsidRPr="00391774">
              <w:rPr>
                <w:color w:val="auto"/>
                <w:sz w:val="16"/>
                <w:szCs w:val="16"/>
              </w:rPr>
              <w:t>Entre os servizos de apoio institucional da Universidade de Vigo pódense mencionar:</w:t>
            </w:r>
          </w:p>
          <w:p w14:paraId="30FE933D" w14:textId="3EC7BFDB" w:rsidR="00391774" w:rsidRPr="00533F90" w:rsidRDefault="00391774" w:rsidP="002A665E">
            <w:pPr>
              <w:pStyle w:val="Prrafodelista"/>
              <w:numPr>
                <w:ilvl w:val="0"/>
                <w:numId w:val="33"/>
              </w:numPr>
              <w:spacing w:line="360" w:lineRule="auto"/>
              <w:jc w:val="both"/>
              <w:rPr>
                <w:color w:val="auto"/>
                <w:sz w:val="16"/>
                <w:szCs w:val="16"/>
              </w:rPr>
            </w:pPr>
            <w:r w:rsidRPr="00533F90">
              <w:rPr>
                <w:color w:val="auto"/>
                <w:sz w:val="16"/>
                <w:szCs w:val="16"/>
              </w:rPr>
              <w:t>Emprego e Emprend</w:t>
            </w:r>
            <w:r w:rsidR="00533F90">
              <w:rPr>
                <w:color w:val="auto"/>
                <w:sz w:val="16"/>
                <w:szCs w:val="16"/>
              </w:rPr>
              <w:t>e</w:t>
            </w:r>
            <w:r w:rsidRPr="00533F90">
              <w:rPr>
                <w:color w:val="auto"/>
                <w:sz w:val="16"/>
                <w:szCs w:val="16"/>
              </w:rPr>
              <w:t>mento: Facilita, en colaboración con administracións, empresas e outras institucións, información, asesoramento e formación en relación co acceso ao mercado laboral das persoas tituladas na Universidade de Vigo.</w:t>
            </w:r>
          </w:p>
          <w:p w14:paraId="12851934" w14:textId="31A33963" w:rsidR="00391774" w:rsidRPr="00533F90" w:rsidRDefault="00391774" w:rsidP="002A665E">
            <w:pPr>
              <w:pStyle w:val="Prrafodelista"/>
              <w:numPr>
                <w:ilvl w:val="0"/>
                <w:numId w:val="33"/>
              </w:numPr>
              <w:spacing w:line="360" w:lineRule="auto"/>
              <w:jc w:val="both"/>
              <w:rPr>
                <w:color w:val="auto"/>
                <w:sz w:val="16"/>
                <w:szCs w:val="16"/>
              </w:rPr>
            </w:pPr>
            <w:r w:rsidRPr="00533F90">
              <w:rPr>
                <w:color w:val="auto"/>
                <w:sz w:val="16"/>
                <w:szCs w:val="16"/>
              </w:rPr>
              <w:t xml:space="preserve">Fundación Universidade de Vigo (FUVI): Apoia e promova a actividade emprendedora da Universidade de Vigo, así como actuacións de fomento do emprego do </w:t>
            </w:r>
            <w:r w:rsidR="00533F90" w:rsidRPr="00533F90">
              <w:rPr>
                <w:color w:val="auto"/>
                <w:sz w:val="16"/>
                <w:szCs w:val="16"/>
              </w:rPr>
              <w:t>estudantado</w:t>
            </w:r>
            <w:r w:rsidRPr="00533F90">
              <w:rPr>
                <w:color w:val="auto"/>
                <w:sz w:val="16"/>
                <w:szCs w:val="16"/>
              </w:rPr>
              <w:t xml:space="preserve"> universitario. Realiza un traballo proactivo de face á detección de proxectos de carácter innovador e cun alto contido tecnolóxico. Ademais, leva</w:t>
            </w:r>
            <w:r w:rsidR="00533F90">
              <w:rPr>
                <w:color w:val="auto"/>
                <w:sz w:val="16"/>
                <w:szCs w:val="16"/>
              </w:rPr>
              <w:t xml:space="preserve"> a cabo asesoramento en emprende</w:t>
            </w:r>
            <w:r w:rsidRPr="00533F90">
              <w:rPr>
                <w:color w:val="auto"/>
                <w:sz w:val="16"/>
                <w:szCs w:val="16"/>
              </w:rPr>
              <w:t xml:space="preserve">mento para a creación de empresas e posterior acompañamento nas fases iniciais dunha </w:t>
            </w:r>
            <w:r w:rsidRPr="00533F90">
              <w:rPr>
                <w:i/>
                <w:color w:val="auto"/>
                <w:sz w:val="16"/>
                <w:szCs w:val="16"/>
              </w:rPr>
              <w:t>start</w:t>
            </w:r>
            <w:r w:rsidR="003046D6">
              <w:rPr>
                <w:i/>
                <w:color w:val="auto"/>
                <w:sz w:val="16"/>
                <w:szCs w:val="16"/>
              </w:rPr>
              <w:t>-</w:t>
            </w:r>
            <w:r w:rsidRPr="00533F90">
              <w:rPr>
                <w:i/>
                <w:color w:val="auto"/>
                <w:sz w:val="16"/>
                <w:szCs w:val="16"/>
              </w:rPr>
              <w:t>up</w:t>
            </w:r>
            <w:r w:rsidRPr="00533F90">
              <w:rPr>
                <w:color w:val="auto"/>
                <w:sz w:val="16"/>
                <w:szCs w:val="16"/>
              </w:rPr>
              <w:t>.</w:t>
            </w:r>
          </w:p>
          <w:p w14:paraId="35F9F8EE" w14:textId="77777777" w:rsidR="00391774" w:rsidRDefault="00391774" w:rsidP="002A665E">
            <w:pPr>
              <w:spacing w:line="360" w:lineRule="auto"/>
              <w:jc w:val="both"/>
              <w:rPr>
                <w:color w:val="auto"/>
                <w:sz w:val="16"/>
                <w:szCs w:val="16"/>
              </w:rPr>
            </w:pPr>
          </w:p>
          <w:p w14:paraId="0E97D76B" w14:textId="5CFB8850" w:rsidR="00CE6B7E" w:rsidRDefault="00933029" w:rsidP="00685FCA">
            <w:pPr>
              <w:spacing w:line="360" w:lineRule="auto"/>
              <w:jc w:val="both"/>
              <w:rPr>
                <w:iCs/>
                <w:color w:val="auto"/>
                <w:sz w:val="16"/>
                <w:szCs w:val="16"/>
              </w:rPr>
            </w:pPr>
            <w:r w:rsidRPr="00933029">
              <w:rPr>
                <w:iCs/>
                <w:color w:val="auto"/>
                <w:sz w:val="16"/>
                <w:szCs w:val="16"/>
              </w:rPr>
              <w:t>Nun dos cursos obrigatorios impartidos ao estudantado do Programa, proporciónaselles información de utilidade para mellorar a súa empregabilidade unha vez finalizada a tese, a través dun seminario específico sobre o emprendemento baseado nos resultados da investigación desenvolvida.</w:t>
            </w:r>
          </w:p>
          <w:p w14:paraId="37807B3F" w14:textId="77777777" w:rsidR="00933029" w:rsidRDefault="00933029" w:rsidP="00685FCA">
            <w:pPr>
              <w:spacing w:line="360" w:lineRule="auto"/>
              <w:jc w:val="both"/>
              <w:rPr>
                <w:color w:val="auto"/>
                <w:sz w:val="16"/>
                <w:szCs w:val="16"/>
              </w:rPr>
            </w:pPr>
          </w:p>
          <w:p w14:paraId="1D14F70D" w14:textId="52256588" w:rsidR="00533F90" w:rsidRDefault="00533F90" w:rsidP="00685FCA">
            <w:pPr>
              <w:spacing w:line="360" w:lineRule="auto"/>
              <w:jc w:val="both"/>
              <w:rPr>
                <w:color w:val="auto"/>
                <w:sz w:val="16"/>
                <w:szCs w:val="16"/>
              </w:rPr>
            </w:pPr>
            <w:r w:rsidRPr="00096756">
              <w:rPr>
                <w:color w:val="auto"/>
                <w:sz w:val="16"/>
                <w:szCs w:val="16"/>
              </w:rPr>
              <w:t>Estudantes con necesidades educativas específicas</w:t>
            </w:r>
          </w:p>
          <w:p w14:paraId="7FB4EF50" w14:textId="77777777" w:rsidR="005E6E67" w:rsidRPr="00096756" w:rsidRDefault="005E6E67" w:rsidP="00685FCA">
            <w:pPr>
              <w:spacing w:line="360" w:lineRule="auto"/>
              <w:jc w:val="both"/>
              <w:rPr>
                <w:color w:val="auto"/>
                <w:sz w:val="16"/>
                <w:szCs w:val="16"/>
              </w:rPr>
            </w:pPr>
          </w:p>
          <w:p w14:paraId="4856749B" w14:textId="77777777" w:rsidR="00533F90" w:rsidRPr="00096756" w:rsidRDefault="00533F90" w:rsidP="00685FCA">
            <w:pPr>
              <w:spacing w:line="360" w:lineRule="auto"/>
              <w:jc w:val="both"/>
              <w:rPr>
                <w:color w:val="auto"/>
                <w:sz w:val="16"/>
                <w:szCs w:val="16"/>
              </w:rPr>
            </w:pPr>
            <w:r>
              <w:rPr>
                <w:color w:val="auto"/>
                <w:sz w:val="16"/>
                <w:szCs w:val="16"/>
              </w:rPr>
              <w:t>A Unidade de Atención ao Estud</w:t>
            </w:r>
            <w:r w:rsidRPr="00096756">
              <w:rPr>
                <w:color w:val="auto"/>
                <w:sz w:val="16"/>
                <w:szCs w:val="16"/>
              </w:rPr>
              <w:t>antado con Necesidades Específicas de Apoio Educativo (UNATEN) atende aos membros da comunidade universitaria necesidades educativas específicas, establecendo sistemas e servizos de apoio e asesoramento adecuados, que poderán determinar a necesidade de adaptacións curriculares, itinerarios ou estudos alternativos</w:t>
            </w:r>
          </w:p>
          <w:p w14:paraId="37C431B4" w14:textId="77777777" w:rsidR="00533F90" w:rsidRDefault="00533F90" w:rsidP="00685FCA">
            <w:pPr>
              <w:spacing w:line="360" w:lineRule="auto"/>
              <w:jc w:val="both"/>
              <w:rPr>
                <w:i/>
                <w:color w:val="auto"/>
                <w:sz w:val="16"/>
                <w:szCs w:val="16"/>
              </w:rPr>
            </w:pPr>
            <w:r w:rsidRPr="00096756">
              <w:rPr>
                <w:color w:val="auto"/>
                <w:sz w:val="16"/>
                <w:szCs w:val="16"/>
              </w:rPr>
              <w:t>(</w:t>
            </w:r>
            <w:hyperlink r:id="rId67" w:history="1">
              <w:r w:rsidRPr="00A9249C">
                <w:rPr>
                  <w:rStyle w:val="Hipervnculo"/>
                  <w:sz w:val="16"/>
                  <w:szCs w:val="16"/>
                </w:rPr>
                <w:t>https://www.uvigo.gal/es/campus/atencion-diversidade</w:t>
              </w:r>
            </w:hyperlink>
            <w:r w:rsidRPr="00096756">
              <w:rPr>
                <w:color w:val="auto"/>
                <w:sz w:val="16"/>
                <w:szCs w:val="16"/>
              </w:rPr>
              <w:t>)</w:t>
            </w:r>
          </w:p>
          <w:p w14:paraId="7FA3636D" w14:textId="224245B5" w:rsidR="00F22982" w:rsidRPr="008B7D1A" w:rsidRDefault="00F22982" w:rsidP="008B7D1A">
            <w:pPr>
              <w:spacing w:line="360" w:lineRule="auto"/>
              <w:jc w:val="both"/>
              <w:rPr>
                <w:iCs/>
                <w:color w:val="auto"/>
                <w:sz w:val="16"/>
                <w:szCs w:val="16"/>
              </w:rPr>
            </w:pPr>
          </w:p>
          <w:p w14:paraId="63790785" w14:textId="60084DD1" w:rsidR="00F22982" w:rsidRPr="008B7D1A" w:rsidRDefault="008B7D1A" w:rsidP="008B7D1A">
            <w:pPr>
              <w:spacing w:line="360" w:lineRule="auto"/>
              <w:jc w:val="both"/>
              <w:rPr>
                <w:iCs/>
                <w:color w:val="auto"/>
                <w:sz w:val="16"/>
                <w:szCs w:val="16"/>
              </w:rPr>
            </w:pPr>
            <w:r w:rsidRPr="008B7D1A">
              <w:rPr>
                <w:iCs/>
                <w:color w:val="auto"/>
                <w:sz w:val="16"/>
                <w:szCs w:val="16"/>
              </w:rPr>
              <w:t>A satisfacción global do estudantado de primeiro e terceiro ano no curso 2023/2024 acadou unha media de 4,54 sobre 5, o que pon de manifesto unha percepción moi positiva do programa por parte dos distintos perfís de doutorandos e reflicte o impacto favorable das melloras implantadas nos últimos anos.</w:t>
            </w:r>
          </w:p>
          <w:p w14:paraId="5C93F566" w14:textId="77777777" w:rsidR="00CB60D7" w:rsidRDefault="00CB60D7" w:rsidP="00CB60D7">
            <w:pPr>
              <w:spacing w:line="360" w:lineRule="auto"/>
              <w:jc w:val="both"/>
              <w:rPr>
                <w:iCs/>
                <w:color w:val="auto"/>
                <w:sz w:val="16"/>
                <w:szCs w:val="16"/>
              </w:rPr>
            </w:pPr>
          </w:p>
          <w:p w14:paraId="6BD219F9" w14:textId="524C84EA" w:rsidR="002E1611" w:rsidRPr="00FE1213" w:rsidRDefault="00CB60D7" w:rsidP="00CB60D7">
            <w:pPr>
              <w:spacing w:line="360" w:lineRule="auto"/>
              <w:jc w:val="both"/>
              <w:rPr>
                <w:color w:val="auto"/>
                <w:sz w:val="16"/>
                <w:szCs w:val="16"/>
              </w:rPr>
            </w:pPr>
            <w:r w:rsidRPr="00CB60D7">
              <w:rPr>
                <w:iCs/>
                <w:color w:val="auto"/>
                <w:sz w:val="16"/>
                <w:szCs w:val="16"/>
              </w:rPr>
              <w:lastRenderedPageBreak/>
              <w:t>Por todo isto, considérase que os servizos de orientación académica son axeitados para as necesidades do estudantado ao longo do seu proceso formativo.</w:t>
            </w:r>
          </w:p>
        </w:tc>
      </w:tr>
      <w:tr w:rsidR="00286E94" w:rsidRPr="00FE1213"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Default="00286E94" w:rsidP="00286E94">
            <w:pPr>
              <w:spacing w:line="360" w:lineRule="auto"/>
              <w:jc w:val="both"/>
              <w:rPr>
                <w:rFonts w:cs="Verdana"/>
                <w:b/>
                <w:bCs/>
                <w:iCs/>
                <w:color w:val="auto"/>
                <w:sz w:val="16"/>
                <w:szCs w:val="16"/>
              </w:rPr>
            </w:pPr>
          </w:p>
          <w:p w14:paraId="725C47D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593C52B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Evidencias:</w:t>
            </w:r>
          </w:p>
          <w:p w14:paraId="7A3D9057" w14:textId="5D43B8FE" w:rsidR="0061311A" w:rsidRDefault="00A1705B" w:rsidP="00286E94">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14:paraId="26D7485A" w14:textId="77777777" w:rsidR="00286E94" w:rsidRDefault="00286E94" w:rsidP="00286E94">
            <w:pPr>
              <w:spacing w:line="360" w:lineRule="auto"/>
              <w:jc w:val="both"/>
              <w:rPr>
                <w:rFonts w:cs="Arial"/>
                <w:color w:val="auto"/>
                <w:sz w:val="16"/>
                <w:szCs w:val="16"/>
                <w:lang w:eastAsia="gl-ES"/>
              </w:rPr>
            </w:pPr>
          </w:p>
          <w:p w14:paraId="2BFF6A28" w14:textId="77777777" w:rsidR="00286E94" w:rsidRPr="008F330E" w:rsidRDefault="00286E94" w:rsidP="00286E9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0098429F" w14:textId="77777777" w:rsidR="00286E94" w:rsidRPr="00FE1213" w:rsidRDefault="00286E94" w:rsidP="0061311A">
            <w:pPr>
              <w:spacing w:after="240"/>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tbl>
    <w:p w14:paraId="02DB8521" w14:textId="77777777" w:rsidR="002E1611" w:rsidRDefault="002E1611" w:rsidP="002E1611">
      <w:pPr>
        <w:rPr>
          <w:color w:val="auto"/>
        </w:rPr>
      </w:pPr>
    </w:p>
    <w:p w14:paraId="3A8EF2B8" w14:textId="77777777" w:rsidR="002E1611" w:rsidRPr="00FE1213"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7339D7" w:rsidRDefault="002E1611" w:rsidP="001529EC">
            <w:pPr>
              <w:spacing w:line="360" w:lineRule="auto"/>
              <w:jc w:val="both"/>
              <w:rPr>
                <w:b/>
                <w:color w:val="auto"/>
              </w:rPr>
            </w:pPr>
            <w:r w:rsidRPr="007339D7">
              <w:rPr>
                <w:b/>
                <w:color w:val="auto"/>
              </w:rPr>
              <w:t>DIMENSIÓN 3. RESULTADOS</w:t>
            </w:r>
          </w:p>
        </w:tc>
      </w:tr>
      <w:tr w:rsidR="002E1611" w:rsidRPr="00FE1213"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t>doutoramento</w:t>
            </w:r>
            <w:r w:rsidRPr="00FE1213">
              <w:rPr>
                <w:rFonts w:cs="Verdana"/>
                <w:b/>
                <w:bCs/>
                <w:iCs/>
                <w:color w:val="auto"/>
                <w:sz w:val="16"/>
                <w:szCs w:val="16"/>
              </w:rPr>
              <w:t xml:space="preserve"> son adecuados ás súas características e ao contexto socio-económico e investigador.</w:t>
            </w:r>
          </w:p>
        </w:tc>
      </w:tr>
      <w:tr w:rsidR="002E1611" w:rsidRPr="00FE1213"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002E1611" w:rsidRPr="00FE1213"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39CB944A"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04BACA"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14:paraId="1A7EC468"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004F65FA" w:rsidRPr="00FE1213"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tcMar>
              <w:left w:w="108" w:type="dxa"/>
            </w:tcMar>
          </w:tcPr>
          <w:p w14:paraId="4915ABA3" w14:textId="77777777" w:rsidR="004F65FA" w:rsidRPr="00FE1213" w:rsidRDefault="004F65FA"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F666D9F" w14:textId="77777777" w:rsidR="004F65FA" w:rsidRDefault="004F65FA" w:rsidP="0017000A">
            <w:pPr>
              <w:spacing w:line="360" w:lineRule="auto"/>
              <w:jc w:val="both"/>
              <w:rPr>
                <w:color w:val="auto"/>
                <w:sz w:val="16"/>
                <w:szCs w:val="16"/>
              </w:rPr>
            </w:pPr>
          </w:p>
          <w:p w14:paraId="5ED4BF6A" w14:textId="723D4313" w:rsidR="004F65FA" w:rsidRPr="00074189" w:rsidRDefault="00285C40" w:rsidP="0017000A">
            <w:pPr>
              <w:spacing w:line="360" w:lineRule="auto"/>
              <w:jc w:val="both"/>
              <w:rPr>
                <w:color w:val="auto"/>
                <w:sz w:val="16"/>
                <w:szCs w:val="16"/>
                <w:lang w:val="es-ES"/>
              </w:rPr>
            </w:pPr>
            <w:r w:rsidRPr="00074189">
              <w:rPr>
                <w:color w:val="auto"/>
                <w:sz w:val="16"/>
                <w:szCs w:val="16"/>
                <w:lang w:val="es-ES"/>
              </w:rPr>
              <w:t>Los proyectos de Tesis de los estudiantes, aprobados por la CAPD, se encuadran en las líneas de investigación del programa y son coherentes con los objetivos de este. Por otra parte, las actividades realizadas por los alumnos/as, revisadas y aprobadas anualmente por los tutores/directores de Tesis y por la CAPD, son adecuadas para la consecución de los objetivos de su p</w:t>
            </w:r>
            <w:r w:rsidRPr="00375827">
              <w:rPr>
                <w:color w:val="auto"/>
                <w:sz w:val="16"/>
                <w:szCs w:val="16"/>
                <w:lang w:val="es-ES"/>
              </w:rPr>
              <w:t xml:space="preserve">lan formativo. La capacidad investigadora y la adquisición de las competencias asociadas al plan de estudios queda avalada por las más </w:t>
            </w:r>
            <w:r w:rsidR="00750F1E" w:rsidRPr="00375827">
              <w:rPr>
                <w:color w:val="auto"/>
                <w:sz w:val="16"/>
                <w:szCs w:val="16"/>
                <w:lang w:val="es-ES"/>
              </w:rPr>
              <w:t>2</w:t>
            </w:r>
            <w:r w:rsidR="00B17387" w:rsidRPr="00375827">
              <w:rPr>
                <w:color w:val="auto"/>
                <w:sz w:val="16"/>
                <w:szCs w:val="16"/>
                <w:lang w:val="es-ES"/>
              </w:rPr>
              <w:t>33</w:t>
            </w:r>
            <w:r w:rsidRPr="00375827">
              <w:rPr>
                <w:color w:val="auto"/>
                <w:sz w:val="16"/>
                <w:szCs w:val="16"/>
                <w:lang w:val="es-ES"/>
              </w:rPr>
              <w:t xml:space="preserve"> publicaciones</w:t>
            </w:r>
            <w:r w:rsidR="00750F1E" w:rsidRPr="00375827">
              <w:rPr>
                <w:color w:val="auto"/>
                <w:sz w:val="16"/>
                <w:szCs w:val="16"/>
                <w:lang w:val="es-ES"/>
              </w:rPr>
              <w:t xml:space="preserve">, </w:t>
            </w:r>
            <w:r w:rsidRPr="00375827">
              <w:rPr>
                <w:color w:val="auto"/>
                <w:sz w:val="16"/>
                <w:szCs w:val="16"/>
                <w:lang w:val="es-ES"/>
              </w:rPr>
              <w:t xml:space="preserve">en revistas SCI de alto impacto o libros de editoriales de prestigio, firmadas por los estudiantes, así como por </w:t>
            </w:r>
            <w:r w:rsidR="00221A74" w:rsidRPr="00375827">
              <w:rPr>
                <w:color w:val="auto"/>
                <w:sz w:val="16"/>
                <w:szCs w:val="16"/>
                <w:lang w:val="es-ES"/>
              </w:rPr>
              <w:t>las más de 200</w:t>
            </w:r>
            <w:r w:rsidRPr="00375827">
              <w:rPr>
                <w:color w:val="auto"/>
                <w:sz w:val="16"/>
                <w:szCs w:val="16"/>
                <w:lang w:val="es-ES"/>
              </w:rPr>
              <w:t xml:space="preserve"> contribuciones en congresos nacionales e internacionales (</w:t>
            </w:r>
            <w:r w:rsidRPr="00375827">
              <w:rPr>
                <w:b/>
                <w:bCs/>
                <w:color w:val="auto"/>
                <w:sz w:val="16"/>
                <w:szCs w:val="16"/>
                <w:lang w:val="es-ES"/>
              </w:rPr>
              <w:t>EPD24</w:t>
            </w:r>
            <w:r w:rsidRPr="00375827">
              <w:rPr>
                <w:color w:val="auto"/>
                <w:sz w:val="16"/>
                <w:szCs w:val="16"/>
                <w:lang w:val="es-ES"/>
              </w:rPr>
              <w:t>)</w:t>
            </w:r>
            <w:r w:rsidR="0034037A" w:rsidRPr="00375827">
              <w:rPr>
                <w:color w:val="auto"/>
                <w:sz w:val="16"/>
                <w:szCs w:val="16"/>
                <w:lang w:val="es-ES"/>
              </w:rPr>
              <w:t xml:space="preserve">, </w:t>
            </w:r>
            <w:r w:rsidR="005E24CC" w:rsidRPr="00375827">
              <w:rPr>
                <w:color w:val="auto"/>
                <w:sz w:val="16"/>
                <w:szCs w:val="16"/>
                <w:lang w:val="es-ES"/>
              </w:rPr>
              <w:t xml:space="preserve">en las que </w:t>
            </w:r>
            <w:r w:rsidR="0034037A" w:rsidRPr="00375827">
              <w:rPr>
                <w:color w:val="auto"/>
                <w:sz w:val="16"/>
                <w:szCs w:val="16"/>
                <w:lang w:val="es-ES"/>
              </w:rPr>
              <w:t xml:space="preserve">no se han incluido </w:t>
            </w:r>
            <w:r w:rsidR="005E24CC" w:rsidRPr="00375827">
              <w:rPr>
                <w:color w:val="auto"/>
                <w:sz w:val="16"/>
                <w:szCs w:val="16"/>
                <w:lang w:val="es-ES"/>
              </w:rPr>
              <w:t xml:space="preserve">las realizadas </w:t>
            </w:r>
            <w:r w:rsidR="0034037A" w:rsidRPr="00375827">
              <w:rPr>
                <w:color w:val="auto"/>
                <w:sz w:val="16"/>
                <w:szCs w:val="16"/>
                <w:lang w:val="es-ES"/>
              </w:rPr>
              <w:t>a partir del año 2020, debido a su alto número</w:t>
            </w:r>
            <w:r w:rsidRPr="00375827">
              <w:rPr>
                <w:color w:val="auto"/>
                <w:sz w:val="16"/>
                <w:szCs w:val="16"/>
                <w:lang w:val="es-ES"/>
              </w:rPr>
              <w:t xml:space="preserve">. Con respecto a las calificaciones obtenidas por el alumnado, </w:t>
            </w:r>
            <w:r w:rsidR="00CE7AB1" w:rsidRPr="00375827">
              <w:rPr>
                <w:color w:val="auto"/>
                <w:sz w:val="16"/>
                <w:szCs w:val="16"/>
                <w:lang w:val="es-ES"/>
              </w:rPr>
              <w:t>de media en ambas universidades los valores fueron elevados</w:t>
            </w:r>
            <w:r w:rsidR="00FF23DB" w:rsidRPr="00375827">
              <w:rPr>
                <w:color w:val="auto"/>
                <w:sz w:val="16"/>
                <w:szCs w:val="16"/>
                <w:lang w:val="es-ES"/>
              </w:rPr>
              <w:t>,</w:t>
            </w:r>
            <w:r w:rsidR="00CE7AB1" w:rsidRPr="00375827">
              <w:rPr>
                <w:color w:val="auto"/>
                <w:sz w:val="16"/>
                <w:szCs w:val="16"/>
                <w:lang w:val="es-ES"/>
              </w:rPr>
              <w:t xml:space="preserve"> </w:t>
            </w:r>
            <w:r w:rsidR="00FF23DB" w:rsidRPr="00375827">
              <w:rPr>
                <w:color w:val="auto"/>
                <w:sz w:val="16"/>
                <w:szCs w:val="16"/>
                <w:lang w:val="es-ES"/>
              </w:rPr>
              <w:t xml:space="preserve">así </w:t>
            </w:r>
            <w:r w:rsidRPr="00375827">
              <w:rPr>
                <w:color w:val="auto"/>
                <w:sz w:val="16"/>
                <w:szCs w:val="16"/>
                <w:lang w:val="es-ES"/>
              </w:rPr>
              <w:t xml:space="preserve">en el curso </w:t>
            </w:r>
            <w:r w:rsidR="00ED5DB5" w:rsidRPr="00375827">
              <w:rPr>
                <w:color w:val="auto"/>
                <w:sz w:val="16"/>
                <w:szCs w:val="16"/>
                <w:lang w:val="es-ES"/>
              </w:rPr>
              <w:t>19/20</w:t>
            </w:r>
            <w:r w:rsidR="006E276E" w:rsidRPr="00375827">
              <w:rPr>
                <w:color w:val="auto"/>
                <w:sz w:val="16"/>
                <w:szCs w:val="16"/>
                <w:lang w:val="es-ES"/>
              </w:rPr>
              <w:t xml:space="preserve"> </w:t>
            </w:r>
            <w:r w:rsidR="00FF23DB" w:rsidRPr="00375827">
              <w:rPr>
                <w:color w:val="auto"/>
                <w:sz w:val="16"/>
                <w:szCs w:val="16"/>
                <w:lang w:val="es-ES"/>
              </w:rPr>
              <w:t xml:space="preserve">se alcanzó un </w:t>
            </w:r>
            <w:r w:rsidR="00D67FEE">
              <w:rPr>
                <w:color w:val="auto"/>
                <w:sz w:val="16"/>
                <w:szCs w:val="16"/>
                <w:lang w:val="es-ES"/>
              </w:rPr>
              <w:t>60</w:t>
            </w:r>
            <w:r w:rsidR="00BC0846" w:rsidRPr="00375827">
              <w:rPr>
                <w:color w:val="auto"/>
                <w:sz w:val="16"/>
                <w:szCs w:val="16"/>
                <w:lang w:val="es-ES"/>
              </w:rPr>
              <w:t xml:space="preserve"> %</w:t>
            </w:r>
            <w:r w:rsidR="00317F5C" w:rsidRPr="00375827">
              <w:rPr>
                <w:color w:val="auto"/>
                <w:sz w:val="16"/>
                <w:szCs w:val="16"/>
                <w:lang w:val="es-ES"/>
              </w:rPr>
              <w:t xml:space="preserve"> de </w:t>
            </w:r>
            <w:r w:rsidR="00FF23DB" w:rsidRPr="00375827">
              <w:rPr>
                <w:color w:val="auto"/>
                <w:sz w:val="16"/>
                <w:szCs w:val="16"/>
                <w:lang w:val="es-ES"/>
              </w:rPr>
              <w:t>sobresaliente cum laude</w:t>
            </w:r>
            <w:r w:rsidR="00ED5DB5" w:rsidRPr="00375827">
              <w:rPr>
                <w:color w:val="auto"/>
                <w:sz w:val="16"/>
                <w:szCs w:val="16"/>
                <w:lang w:val="es-ES"/>
              </w:rPr>
              <w:t xml:space="preserve">, </w:t>
            </w:r>
            <w:r w:rsidR="00A42B98" w:rsidRPr="00375827">
              <w:rPr>
                <w:color w:val="auto"/>
                <w:sz w:val="16"/>
                <w:szCs w:val="16"/>
                <w:lang w:val="es-ES"/>
              </w:rPr>
              <w:t xml:space="preserve">en </w:t>
            </w:r>
            <w:r w:rsidR="00ED5DB5" w:rsidRPr="00375827">
              <w:rPr>
                <w:color w:val="auto"/>
                <w:sz w:val="16"/>
                <w:szCs w:val="16"/>
                <w:lang w:val="es-ES"/>
              </w:rPr>
              <w:t>20/21</w:t>
            </w:r>
            <w:r w:rsidR="00BC0846" w:rsidRPr="00375827">
              <w:rPr>
                <w:color w:val="auto"/>
                <w:sz w:val="16"/>
                <w:szCs w:val="16"/>
                <w:lang w:val="es-ES"/>
              </w:rPr>
              <w:t xml:space="preserve"> </w:t>
            </w:r>
            <w:r w:rsidR="00A42B98" w:rsidRPr="00375827">
              <w:rPr>
                <w:color w:val="auto"/>
                <w:sz w:val="16"/>
                <w:szCs w:val="16"/>
                <w:lang w:val="es-ES"/>
              </w:rPr>
              <w:t xml:space="preserve">un </w:t>
            </w:r>
            <w:r w:rsidR="00FD4CE5" w:rsidRPr="00375827">
              <w:rPr>
                <w:color w:val="auto"/>
                <w:sz w:val="16"/>
                <w:szCs w:val="16"/>
                <w:lang w:val="es-ES"/>
              </w:rPr>
              <w:t>87 %</w:t>
            </w:r>
            <w:r w:rsidR="00ED5DB5" w:rsidRPr="00375827">
              <w:rPr>
                <w:color w:val="auto"/>
                <w:sz w:val="16"/>
                <w:szCs w:val="16"/>
                <w:lang w:val="es-ES"/>
              </w:rPr>
              <w:t xml:space="preserve">, </w:t>
            </w:r>
            <w:r w:rsidR="00A42B98" w:rsidRPr="00375827">
              <w:rPr>
                <w:color w:val="auto"/>
                <w:sz w:val="16"/>
                <w:szCs w:val="16"/>
                <w:lang w:val="es-ES"/>
              </w:rPr>
              <w:t xml:space="preserve">en </w:t>
            </w:r>
            <w:r w:rsidR="00ED5DB5" w:rsidRPr="00375827">
              <w:rPr>
                <w:color w:val="auto"/>
                <w:sz w:val="16"/>
                <w:szCs w:val="16"/>
                <w:lang w:val="es-ES"/>
              </w:rPr>
              <w:t>21/22</w:t>
            </w:r>
            <w:r w:rsidR="00FD4CE5" w:rsidRPr="00375827">
              <w:rPr>
                <w:color w:val="auto"/>
                <w:sz w:val="16"/>
                <w:szCs w:val="16"/>
                <w:lang w:val="es-ES"/>
              </w:rPr>
              <w:t xml:space="preserve"> </w:t>
            </w:r>
            <w:r w:rsidR="00A42B98" w:rsidRPr="00375827">
              <w:rPr>
                <w:color w:val="auto"/>
                <w:sz w:val="16"/>
                <w:szCs w:val="16"/>
                <w:lang w:val="es-ES"/>
              </w:rPr>
              <w:t xml:space="preserve">y 22/23 un </w:t>
            </w:r>
            <w:r w:rsidR="00FD4CE5" w:rsidRPr="00375827">
              <w:rPr>
                <w:color w:val="auto"/>
                <w:sz w:val="16"/>
                <w:szCs w:val="16"/>
                <w:lang w:val="es-ES"/>
              </w:rPr>
              <w:t>100 %</w:t>
            </w:r>
            <w:r w:rsidR="00ED5DB5" w:rsidRPr="00375827">
              <w:rPr>
                <w:color w:val="auto"/>
                <w:sz w:val="16"/>
                <w:szCs w:val="16"/>
                <w:lang w:val="es-ES"/>
              </w:rPr>
              <w:t>,</w:t>
            </w:r>
            <w:r w:rsidR="00090E90" w:rsidRPr="00375827">
              <w:rPr>
                <w:color w:val="auto"/>
                <w:sz w:val="16"/>
                <w:szCs w:val="16"/>
                <w:lang w:val="es-ES"/>
              </w:rPr>
              <w:t xml:space="preserve"> </w:t>
            </w:r>
            <w:r w:rsidR="00ED5DB5" w:rsidRPr="00375827">
              <w:rPr>
                <w:color w:val="auto"/>
                <w:sz w:val="16"/>
                <w:szCs w:val="16"/>
                <w:lang w:val="es-ES"/>
              </w:rPr>
              <w:t>y 23/24</w:t>
            </w:r>
            <w:r w:rsidR="00FD4CE5" w:rsidRPr="00375827">
              <w:rPr>
                <w:color w:val="auto"/>
                <w:sz w:val="16"/>
                <w:szCs w:val="16"/>
                <w:lang w:val="es-ES"/>
              </w:rPr>
              <w:t xml:space="preserve"> </w:t>
            </w:r>
            <w:r w:rsidR="00090E90" w:rsidRPr="00375827">
              <w:rPr>
                <w:color w:val="auto"/>
                <w:sz w:val="16"/>
                <w:szCs w:val="16"/>
                <w:lang w:val="es-ES"/>
              </w:rPr>
              <w:t xml:space="preserve">un </w:t>
            </w:r>
            <w:r w:rsidR="00FD4CE5" w:rsidRPr="00375827">
              <w:rPr>
                <w:color w:val="auto"/>
                <w:sz w:val="16"/>
                <w:szCs w:val="16"/>
                <w:lang w:val="es-ES"/>
              </w:rPr>
              <w:t>8</w:t>
            </w:r>
            <w:r w:rsidR="00585C84">
              <w:rPr>
                <w:color w:val="auto"/>
                <w:sz w:val="16"/>
                <w:szCs w:val="16"/>
                <w:lang w:val="es-ES"/>
              </w:rPr>
              <w:t>7</w:t>
            </w:r>
            <w:r w:rsidR="00FD4CE5" w:rsidRPr="00375827">
              <w:rPr>
                <w:color w:val="auto"/>
                <w:sz w:val="16"/>
                <w:szCs w:val="16"/>
                <w:lang w:val="es-ES"/>
              </w:rPr>
              <w:t xml:space="preserve"> %</w:t>
            </w:r>
            <w:r w:rsidRPr="00375827">
              <w:rPr>
                <w:color w:val="auto"/>
                <w:sz w:val="16"/>
                <w:szCs w:val="16"/>
                <w:lang w:val="es-ES"/>
              </w:rPr>
              <w:t xml:space="preserve"> (indicador</w:t>
            </w:r>
            <w:r w:rsidRPr="00074189">
              <w:rPr>
                <w:color w:val="auto"/>
                <w:sz w:val="16"/>
                <w:szCs w:val="16"/>
                <w:lang w:val="es-ES"/>
              </w:rPr>
              <w:t xml:space="preserve"> </w:t>
            </w:r>
            <w:r w:rsidRPr="00E974D0">
              <w:rPr>
                <w:b/>
                <w:bCs/>
                <w:color w:val="auto"/>
                <w:sz w:val="16"/>
                <w:szCs w:val="16"/>
                <w:lang w:val="es-ES"/>
              </w:rPr>
              <w:t>IPD18</w:t>
            </w:r>
            <w:r w:rsidR="004E2FE8">
              <w:rPr>
                <w:b/>
                <w:bCs/>
                <w:color w:val="auto"/>
                <w:sz w:val="16"/>
                <w:szCs w:val="16"/>
                <w:lang w:val="es-ES"/>
              </w:rPr>
              <w:t>-7</w:t>
            </w:r>
            <w:r w:rsidRPr="00074189">
              <w:rPr>
                <w:color w:val="auto"/>
                <w:sz w:val="16"/>
                <w:szCs w:val="16"/>
                <w:lang w:val="es-ES"/>
              </w:rPr>
              <w:t xml:space="preserve">). En relación con el indicador </w:t>
            </w:r>
            <w:r w:rsidRPr="00375827">
              <w:rPr>
                <w:b/>
                <w:bCs/>
                <w:color w:val="auto"/>
                <w:sz w:val="16"/>
                <w:szCs w:val="16"/>
                <w:lang w:val="es-ES"/>
              </w:rPr>
              <w:t>IPD18</w:t>
            </w:r>
            <w:r w:rsidR="00090E90" w:rsidRPr="00375827">
              <w:rPr>
                <w:b/>
                <w:bCs/>
                <w:color w:val="auto"/>
                <w:sz w:val="16"/>
                <w:szCs w:val="16"/>
                <w:lang w:val="es-ES"/>
              </w:rPr>
              <w:t>-8</w:t>
            </w:r>
            <w:r w:rsidRPr="00074189">
              <w:rPr>
                <w:color w:val="auto"/>
                <w:sz w:val="16"/>
                <w:szCs w:val="16"/>
                <w:lang w:val="es-ES"/>
              </w:rPr>
              <w:t xml:space="preserve">, </w:t>
            </w:r>
            <w:r w:rsidR="00090E90" w:rsidRPr="00090E90">
              <w:rPr>
                <w:color w:val="auto"/>
                <w:sz w:val="16"/>
                <w:szCs w:val="16"/>
                <w:lang w:val="es-ES"/>
              </w:rPr>
              <w:t>En la UVIGO se alcanzó un 75 % de tesis con mención</w:t>
            </w:r>
            <w:r w:rsidR="007D6FB9">
              <w:rPr>
                <w:color w:val="auto"/>
                <w:sz w:val="16"/>
                <w:szCs w:val="16"/>
                <w:lang w:val="es-ES"/>
              </w:rPr>
              <w:t xml:space="preserve"> internacional</w:t>
            </w:r>
            <w:r w:rsidR="00090E90" w:rsidRPr="00090E90">
              <w:rPr>
                <w:color w:val="auto"/>
                <w:sz w:val="16"/>
                <w:szCs w:val="16"/>
                <w:lang w:val="es-ES"/>
              </w:rPr>
              <w:t xml:space="preserve"> en 2020/2021 y un 100 % en 2022/2023. Aunque en 2021/2022 no se otorgó ninguna mención, en el curso más reciente (2023/2024) el valor volvió a situarse en un destacable 40 %. Una tendencia similar se observa en la UDC.</w:t>
            </w:r>
            <w:r w:rsidR="00BD32FC">
              <w:rPr>
                <w:color w:val="auto"/>
                <w:sz w:val="16"/>
                <w:szCs w:val="16"/>
                <w:lang w:val="es-ES"/>
              </w:rPr>
              <w:t xml:space="preserve"> </w:t>
            </w:r>
            <w:r w:rsidR="0040389D">
              <w:rPr>
                <w:color w:val="auto"/>
                <w:sz w:val="16"/>
                <w:szCs w:val="16"/>
                <w:lang w:val="es-ES"/>
              </w:rPr>
              <w:t xml:space="preserve">Cabe destacar también, que se han defendido </w:t>
            </w:r>
            <w:r w:rsidR="00603F96">
              <w:rPr>
                <w:color w:val="auto"/>
                <w:sz w:val="16"/>
                <w:szCs w:val="16"/>
                <w:lang w:val="es-ES"/>
              </w:rPr>
              <w:t>una Tesis</w:t>
            </w:r>
            <w:r w:rsidR="0040389D">
              <w:rPr>
                <w:color w:val="auto"/>
                <w:sz w:val="16"/>
                <w:szCs w:val="16"/>
                <w:lang w:val="es-ES"/>
              </w:rPr>
              <w:t xml:space="preserve"> con mención i</w:t>
            </w:r>
            <w:r w:rsidR="00603F96">
              <w:rPr>
                <w:color w:val="auto"/>
                <w:sz w:val="16"/>
                <w:szCs w:val="16"/>
                <w:lang w:val="es-ES"/>
              </w:rPr>
              <w:t>ndustrial en el curso 2020/2021</w:t>
            </w:r>
            <w:r w:rsidR="00690F08">
              <w:rPr>
                <w:color w:val="auto"/>
                <w:sz w:val="16"/>
                <w:szCs w:val="16"/>
                <w:lang w:val="es-ES"/>
              </w:rPr>
              <w:t xml:space="preserve"> (evidencia </w:t>
            </w:r>
            <w:r w:rsidR="00DB2453">
              <w:rPr>
                <w:b/>
                <w:bCs/>
                <w:color w:val="auto"/>
                <w:sz w:val="16"/>
                <w:szCs w:val="16"/>
                <w:lang w:val="es-ES"/>
              </w:rPr>
              <w:t>E</w:t>
            </w:r>
            <w:r w:rsidR="00690F08" w:rsidRPr="00690F08">
              <w:rPr>
                <w:b/>
                <w:bCs/>
                <w:color w:val="auto"/>
                <w:sz w:val="16"/>
                <w:szCs w:val="16"/>
                <w:lang w:val="es-ES"/>
              </w:rPr>
              <w:t>PD</w:t>
            </w:r>
            <w:r w:rsidR="00690F08">
              <w:rPr>
                <w:b/>
                <w:bCs/>
                <w:color w:val="auto"/>
                <w:sz w:val="16"/>
                <w:szCs w:val="16"/>
                <w:lang w:val="es-ES"/>
              </w:rPr>
              <w:t>2</w:t>
            </w:r>
            <w:r w:rsidR="00910EB6">
              <w:rPr>
                <w:b/>
                <w:bCs/>
                <w:color w:val="auto"/>
                <w:sz w:val="16"/>
                <w:szCs w:val="16"/>
                <w:lang w:val="es-ES"/>
              </w:rPr>
              <w:t>3</w:t>
            </w:r>
            <w:r w:rsidR="00690F08" w:rsidRPr="00690F08">
              <w:rPr>
                <w:b/>
                <w:bCs/>
                <w:color w:val="auto"/>
                <w:sz w:val="16"/>
                <w:szCs w:val="16"/>
                <w:lang w:val="es-ES"/>
              </w:rPr>
              <w:t>, Tabla 4</w:t>
            </w:r>
            <w:r w:rsidR="00690F08">
              <w:rPr>
                <w:color w:val="auto"/>
                <w:sz w:val="16"/>
                <w:szCs w:val="16"/>
                <w:lang w:val="es-ES"/>
              </w:rPr>
              <w:t>).</w:t>
            </w:r>
          </w:p>
          <w:p w14:paraId="22C020EC" w14:textId="77777777" w:rsidR="004F65FA" w:rsidRPr="00FE1213" w:rsidRDefault="004F65FA" w:rsidP="001529EC">
            <w:pPr>
              <w:jc w:val="both"/>
              <w:rPr>
                <w:color w:val="auto"/>
                <w:sz w:val="16"/>
                <w:szCs w:val="16"/>
              </w:rPr>
            </w:pPr>
          </w:p>
        </w:tc>
      </w:tr>
      <w:tr w:rsidR="002E1611" w:rsidRPr="00FE1213"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6.2.- Os resultados dos indicadores académicos do programa de doutoramento e a súa evolución son axeitados e coherentes coas previsións establecidas na memoria verificada</w:t>
            </w:r>
          </w:p>
        </w:tc>
      </w:tr>
      <w:tr w:rsidR="002E1611" w:rsidRPr="00FE1213"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69C601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81FD36E" w14:textId="77777777" w:rsidR="002E1611" w:rsidRPr="00FE1213" w:rsidRDefault="002E1611" w:rsidP="002E1611">
            <w:pPr>
              <w:numPr>
                <w:ilvl w:val="0"/>
                <w:numId w:val="9"/>
              </w:numPr>
              <w:suppressAutoHyphens w:val="0"/>
              <w:spacing w:line="360" w:lineRule="auto"/>
              <w:contextualSpacing/>
              <w:jc w:val="both"/>
              <w:rPr>
                <w:rFonts w:cs="Verdana"/>
                <w:color w:val="auto"/>
                <w:sz w:val="16"/>
                <w:szCs w:val="16"/>
              </w:rPr>
            </w:pPr>
            <w:r w:rsidRPr="00FE1213">
              <w:rPr>
                <w:rFonts w:cs="Verdana"/>
                <w:color w:val="auto"/>
                <w:sz w:val="16"/>
                <w:szCs w:val="16"/>
              </w:rPr>
              <w:lastRenderedPageBreak/>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14:paraId="77FF2B2D" w14:textId="77777777" w:rsidR="002E1611" w:rsidRPr="00FE1213" w:rsidRDefault="002E1611" w:rsidP="004F65FA">
            <w:pPr>
              <w:numPr>
                <w:ilvl w:val="0"/>
                <w:numId w:val="9"/>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002E1611" w:rsidRPr="00FE1213" w14:paraId="763B450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0FE72CF9" w14:textId="77777777" w:rsidR="002E1611" w:rsidRPr="00F8560E" w:rsidRDefault="002E1611" w:rsidP="001529EC">
            <w:pPr>
              <w:spacing w:line="360" w:lineRule="auto"/>
              <w:jc w:val="both"/>
              <w:rPr>
                <w:rFonts w:cs="Verdana"/>
                <w:bCs/>
                <w:i/>
                <w:iCs/>
                <w:color w:val="auto"/>
                <w:sz w:val="16"/>
                <w:szCs w:val="16"/>
                <w:lang w:val="es-ES"/>
              </w:rPr>
            </w:pPr>
            <w:r w:rsidRPr="00F8560E">
              <w:rPr>
                <w:rFonts w:cs="Verdana"/>
                <w:b/>
                <w:bCs/>
                <w:iCs/>
                <w:color w:val="auto"/>
                <w:sz w:val="16"/>
                <w:szCs w:val="16"/>
                <w:lang w:val="es-ES"/>
              </w:rPr>
              <w:lastRenderedPageBreak/>
              <w:t>Reflexión/comentarios que xustifiquen a valoración:</w:t>
            </w:r>
          </w:p>
          <w:p w14:paraId="556A65AD" w14:textId="77777777" w:rsidR="00266DD7" w:rsidRPr="00F8560E" w:rsidRDefault="00266DD7" w:rsidP="00266DD7">
            <w:pPr>
              <w:spacing w:line="360" w:lineRule="auto"/>
              <w:jc w:val="both"/>
              <w:rPr>
                <w:color w:val="auto"/>
                <w:sz w:val="16"/>
                <w:szCs w:val="16"/>
                <w:lang w:val="es-ES"/>
              </w:rPr>
            </w:pPr>
          </w:p>
          <w:p w14:paraId="6A23EE21" w14:textId="7992AF46" w:rsidR="00941A39" w:rsidRDefault="00266DD7" w:rsidP="00941A39">
            <w:pPr>
              <w:spacing w:line="360" w:lineRule="auto"/>
              <w:jc w:val="both"/>
              <w:rPr>
                <w:color w:val="auto"/>
                <w:sz w:val="16"/>
                <w:szCs w:val="16"/>
                <w:lang w:val="es-ES"/>
              </w:rPr>
            </w:pPr>
            <w:r w:rsidRPr="00F8560E">
              <w:rPr>
                <w:color w:val="auto"/>
                <w:sz w:val="16"/>
                <w:szCs w:val="16"/>
                <w:lang w:val="es-ES"/>
              </w:rPr>
              <w:t xml:space="preserve">En cuanto a las Tesis defendidas (indicador </w:t>
            </w:r>
            <w:r w:rsidRPr="004339C2">
              <w:rPr>
                <w:b/>
                <w:bCs/>
                <w:color w:val="auto"/>
                <w:sz w:val="16"/>
                <w:szCs w:val="16"/>
                <w:lang w:val="es-ES"/>
              </w:rPr>
              <w:t>IPD18</w:t>
            </w:r>
            <w:r w:rsidR="003B6B9F" w:rsidRPr="004339C2">
              <w:rPr>
                <w:b/>
                <w:bCs/>
                <w:color w:val="auto"/>
                <w:sz w:val="16"/>
                <w:szCs w:val="16"/>
                <w:lang w:val="es-ES"/>
              </w:rPr>
              <w:t>-</w:t>
            </w:r>
            <w:r w:rsidRPr="004339C2">
              <w:rPr>
                <w:b/>
                <w:bCs/>
                <w:color w:val="auto"/>
                <w:sz w:val="16"/>
                <w:szCs w:val="16"/>
                <w:lang w:val="es-ES"/>
              </w:rPr>
              <w:t>1</w:t>
            </w:r>
            <w:r w:rsidRPr="00F8560E">
              <w:rPr>
                <w:color w:val="auto"/>
                <w:sz w:val="16"/>
                <w:szCs w:val="16"/>
                <w:lang w:val="es-ES"/>
              </w:rPr>
              <w:t xml:space="preserve">), en el </w:t>
            </w:r>
            <w:r w:rsidR="00F8560E" w:rsidRPr="00F8560E">
              <w:rPr>
                <w:color w:val="auto"/>
                <w:sz w:val="16"/>
                <w:szCs w:val="16"/>
                <w:lang w:val="es-ES"/>
              </w:rPr>
              <w:t>P</w:t>
            </w:r>
            <w:r w:rsidRPr="00F8560E">
              <w:rPr>
                <w:color w:val="auto"/>
                <w:sz w:val="16"/>
                <w:szCs w:val="16"/>
                <w:lang w:val="es-ES"/>
              </w:rPr>
              <w:t xml:space="preserve">rograma se han presentado 5 en el curso </w:t>
            </w:r>
            <w:r w:rsidR="00740073" w:rsidRPr="00F8560E">
              <w:rPr>
                <w:color w:val="auto"/>
                <w:sz w:val="16"/>
                <w:szCs w:val="16"/>
                <w:lang w:val="es-ES"/>
              </w:rPr>
              <w:t>19/20</w:t>
            </w:r>
            <w:r w:rsidRPr="00F8560E">
              <w:rPr>
                <w:color w:val="auto"/>
                <w:sz w:val="16"/>
                <w:szCs w:val="16"/>
                <w:lang w:val="es-ES"/>
              </w:rPr>
              <w:t xml:space="preserve"> (</w:t>
            </w:r>
            <w:r w:rsidR="00740073" w:rsidRPr="00F8560E">
              <w:rPr>
                <w:color w:val="auto"/>
                <w:sz w:val="16"/>
                <w:szCs w:val="16"/>
                <w:lang w:val="es-ES"/>
              </w:rPr>
              <w:t>4</w:t>
            </w:r>
            <w:r w:rsidRPr="00F8560E">
              <w:rPr>
                <w:color w:val="auto"/>
                <w:sz w:val="16"/>
                <w:szCs w:val="16"/>
                <w:lang w:val="es-ES"/>
              </w:rPr>
              <w:t xml:space="preserve"> UVigo : </w:t>
            </w:r>
            <w:r w:rsidR="00740073" w:rsidRPr="00F8560E">
              <w:rPr>
                <w:color w:val="auto"/>
                <w:sz w:val="16"/>
                <w:szCs w:val="16"/>
                <w:lang w:val="es-ES"/>
              </w:rPr>
              <w:t>1</w:t>
            </w:r>
            <w:r w:rsidRPr="00F8560E">
              <w:rPr>
                <w:color w:val="auto"/>
                <w:sz w:val="16"/>
                <w:szCs w:val="16"/>
                <w:lang w:val="es-ES"/>
              </w:rPr>
              <w:t xml:space="preserve"> UDC)</w:t>
            </w:r>
            <w:r w:rsidR="00740073" w:rsidRPr="00F8560E">
              <w:rPr>
                <w:color w:val="auto"/>
                <w:sz w:val="16"/>
                <w:szCs w:val="16"/>
                <w:lang w:val="es-ES"/>
              </w:rPr>
              <w:t xml:space="preserve">, 8 en el 20/21 (4 UVigo : 4 UDC), </w:t>
            </w:r>
            <w:r w:rsidR="008A3B99" w:rsidRPr="00F8560E">
              <w:rPr>
                <w:color w:val="auto"/>
                <w:sz w:val="16"/>
                <w:szCs w:val="16"/>
                <w:lang w:val="es-ES"/>
              </w:rPr>
              <w:t>4 en el 21/22 (3 UVigo : 1 UDC), 5 en el 22/23 (2 UVigo : 3 UDC) y 8 en el 23/24 (5 UVigo : 3 UDC</w:t>
            </w:r>
            <w:r w:rsidRPr="00F8560E">
              <w:rPr>
                <w:color w:val="auto"/>
                <w:sz w:val="16"/>
                <w:szCs w:val="16"/>
                <w:lang w:val="es-ES"/>
              </w:rPr>
              <w:t>), superando el número establecido en la memoria del título para los primeros seis años.</w:t>
            </w:r>
          </w:p>
          <w:p w14:paraId="3E71D5D8" w14:textId="77777777" w:rsidR="004339C2" w:rsidRDefault="004339C2" w:rsidP="00941A39">
            <w:pPr>
              <w:spacing w:line="360" w:lineRule="auto"/>
              <w:jc w:val="both"/>
              <w:rPr>
                <w:color w:val="auto"/>
                <w:sz w:val="16"/>
                <w:szCs w:val="16"/>
                <w:lang w:val="es-ES"/>
              </w:rPr>
            </w:pPr>
          </w:p>
          <w:p w14:paraId="2DC4D9E1" w14:textId="7304F978" w:rsidR="004339C2" w:rsidRPr="00F8560E" w:rsidRDefault="004339C2" w:rsidP="00941A39">
            <w:pPr>
              <w:spacing w:line="360" w:lineRule="auto"/>
              <w:jc w:val="both"/>
              <w:rPr>
                <w:color w:val="auto"/>
                <w:sz w:val="16"/>
                <w:szCs w:val="16"/>
                <w:lang w:val="es-ES"/>
              </w:rPr>
            </w:pPr>
            <w:r>
              <w:rPr>
                <w:color w:val="auto"/>
                <w:sz w:val="16"/>
                <w:szCs w:val="16"/>
                <w:lang w:val="es-ES"/>
              </w:rPr>
              <w:t>En cuanto a las</w:t>
            </w:r>
            <w:r w:rsidRPr="004339C2">
              <w:rPr>
                <w:color w:val="auto"/>
                <w:sz w:val="16"/>
                <w:szCs w:val="16"/>
                <w:lang w:val="es-ES"/>
              </w:rPr>
              <w:t xml:space="preserve"> lengua</w:t>
            </w:r>
            <w:r>
              <w:rPr>
                <w:color w:val="auto"/>
                <w:sz w:val="16"/>
                <w:szCs w:val="16"/>
                <w:lang w:val="es-ES"/>
              </w:rPr>
              <w:t>s</w:t>
            </w:r>
            <w:r w:rsidRPr="004339C2">
              <w:rPr>
                <w:color w:val="auto"/>
                <w:sz w:val="16"/>
                <w:szCs w:val="16"/>
                <w:lang w:val="es-ES"/>
              </w:rPr>
              <w:t xml:space="preserve"> en la que se redactan y defienden las tesis doctorales (</w:t>
            </w:r>
            <w:r w:rsidRPr="004339C2">
              <w:rPr>
                <w:b/>
                <w:bCs/>
                <w:color w:val="auto"/>
                <w:sz w:val="16"/>
                <w:szCs w:val="16"/>
                <w:lang w:val="es-ES"/>
              </w:rPr>
              <w:t>IPD18-3</w:t>
            </w:r>
            <w:r w:rsidRPr="004339C2">
              <w:rPr>
                <w:color w:val="auto"/>
                <w:sz w:val="16"/>
                <w:szCs w:val="16"/>
                <w:lang w:val="es-ES"/>
              </w:rPr>
              <w:t>)</w:t>
            </w:r>
            <w:r>
              <w:rPr>
                <w:color w:val="auto"/>
                <w:sz w:val="16"/>
                <w:szCs w:val="16"/>
                <w:lang w:val="es-ES"/>
              </w:rPr>
              <w:t>,</w:t>
            </w:r>
            <w:r w:rsidRPr="004339C2">
              <w:rPr>
                <w:color w:val="auto"/>
                <w:sz w:val="16"/>
                <w:szCs w:val="16"/>
                <w:lang w:val="es-ES"/>
              </w:rPr>
              <w:t xml:space="preserve"> el castellano continúa siendo la lengua predominante (con un total de 19 tesis presentadas en este idioma entre 2017/2018 y 2023/2024), se observa un aumento progresivo del uso del inglés (11 tesis en total en el mismo periodo, &gt;50 %)</w:t>
            </w:r>
            <w:r w:rsidR="00B4383B">
              <w:rPr>
                <w:color w:val="auto"/>
                <w:sz w:val="16"/>
                <w:szCs w:val="16"/>
                <w:lang w:val="es-ES"/>
              </w:rPr>
              <w:t>.</w:t>
            </w:r>
            <w:r w:rsidRPr="004339C2">
              <w:rPr>
                <w:color w:val="auto"/>
                <w:sz w:val="16"/>
                <w:szCs w:val="16"/>
                <w:lang w:val="es-ES"/>
              </w:rPr>
              <w:t xml:space="preserve"> También se han defendido algunas tesis en portugués (cuatro en total)</w:t>
            </w:r>
            <w:r w:rsidR="00B4383B">
              <w:rPr>
                <w:color w:val="auto"/>
                <w:sz w:val="16"/>
                <w:szCs w:val="16"/>
                <w:lang w:val="es-ES"/>
              </w:rPr>
              <w:t>.</w:t>
            </w:r>
          </w:p>
          <w:p w14:paraId="6F4435D5" w14:textId="77777777" w:rsidR="00941A39" w:rsidRPr="00F8560E" w:rsidRDefault="00941A39" w:rsidP="00941A39">
            <w:pPr>
              <w:spacing w:line="360" w:lineRule="auto"/>
              <w:jc w:val="both"/>
              <w:rPr>
                <w:color w:val="auto"/>
                <w:sz w:val="16"/>
                <w:szCs w:val="16"/>
                <w:lang w:val="es-ES"/>
              </w:rPr>
            </w:pPr>
          </w:p>
          <w:p w14:paraId="3E36D365" w14:textId="0A39D067" w:rsidR="00B4383B" w:rsidRDefault="00B2636A" w:rsidP="00266DD7">
            <w:pPr>
              <w:spacing w:line="360" w:lineRule="auto"/>
              <w:jc w:val="both"/>
              <w:rPr>
                <w:color w:val="auto"/>
                <w:sz w:val="16"/>
                <w:szCs w:val="16"/>
                <w:lang w:val="es-ES"/>
              </w:rPr>
            </w:pPr>
            <w:r w:rsidRPr="0000065C">
              <w:rPr>
                <w:color w:val="auto"/>
                <w:sz w:val="16"/>
                <w:szCs w:val="16"/>
                <w:lang w:val="es-ES"/>
              </w:rPr>
              <w:t>La dedicación mayoritaria del estudiantado (</w:t>
            </w:r>
            <w:r w:rsidRPr="0000065C">
              <w:rPr>
                <w:b/>
                <w:bCs/>
                <w:color w:val="auto"/>
                <w:sz w:val="16"/>
                <w:szCs w:val="16"/>
                <w:lang w:val="es-ES"/>
              </w:rPr>
              <w:t>IPD08</w:t>
            </w:r>
            <w:r w:rsidRPr="0000065C">
              <w:rPr>
                <w:color w:val="auto"/>
                <w:sz w:val="16"/>
                <w:szCs w:val="16"/>
                <w:lang w:val="es-ES"/>
              </w:rPr>
              <w:t xml:space="preserve">) en el Programa de Doctorado ha sido a tiempo completo, tanto en </w:t>
            </w:r>
            <w:r>
              <w:rPr>
                <w:color w:val="auto"/>
                <w:sz w:val="16"/>
                <w:szCs w:val="16"/>
                <w:lang w:val="es-ES"/>
              </w:rPr>
              <w:t>la UVIGO</w:t>
            </w:r>
            <w:r w:rsidRPr="0000065C">
              <w:rPr>
                <w:color w:val="auto"/>
                <w:sz w:val="16"/>
                <w:szCs w:val="16"/>
                <w:lang w:val="es-ES"/>
              </w:rPr>
              <w:t xml:space="preserve"> como </w:t>
            </w:r>
            <w:r>
              <w:rPr>
                <w:color w:val="auto"/>
                <w:sz w:val="16"/>
                <w:szCs w:val="16"/>
                <w:lang w:val="es-ES"/>
              </w:rPr>
              <w:t>en la UDC</w:t>
            </w:r>
            <w:r w:rsidRPr="0000065C">
              <w:rPr>
                <w:color w:val="auto"/>
                <w:sz w:val="16"/>
                <w:szCs w:val="16"/>
                <w:lang w:val="es-ES"/>
              </w:rPr>
              <w:t xml:space="preserve">. En </w:t>
            </w:r>
            <w:r>
              <w:rPr>
                <w:color w:val="auto"/>
                <w:sz w:val="16"/>
                <w:szCs w:val="16"/>
                <w:lang w:val="es-ES"/>
              </w:rPr>
              <w:t>la UVIGO</w:t>
            </w:r>
            <w:r w:rsidRPr="0000065C">
              <w:rPr>
                <w:color w:val="auto"/>
                <w:sz w:val="16"/>
                <w:szCs w:val="16"/>
                <w:lang w:val="es-ES"/>
              </w:rPr>
              <w:t xml:space="preserve">, esta modalidad se ha mantenido por encima del 70 % en los últimos cuatro cursos, alcanzando su punto más alto en el curso 2021/2022. En </w:t>
            </w:r>
            <w:r>
              <w:rPr>
                <w:color w:val="auto"/>
                <w:sz w:val="16"/>
                <w:szCs w:val="16"/>
                <w:lang w:val="es-ES"/>
              </w:rPr>
              <w:t>la UDC</w:t>
            </w:r>
            <w:r w:rsidRPr="0000065C">
              <w:rPr>
                <w:color w:val="auto"/>
                <w:sz w:val="16"/>
                <w:szCs w:val="16"/>
                <w:lang w:val="es-ES"/>
              </w:rPr>
              <w:t xml:space="preserve">, se observa una evolución ascendente, llegando al 78 % en el curso 2023/2024. La dedicación a tiempo parcial en Vigo ha oscilado entre el 20 % y el 28 %, mientras que en </w:t>
            </w:r>
            <w:r>
              <w:rPr>
                <w:color w:val="auto"/>
                <w:sz w:val="16"/>
                <w:szCs w:val="16"/>
                <w:lang w:val="es-ES"/>
              </w:rPr>
              <w:t xml:space="preserve">la UDC </w:t>
            </w:r>
            <w:r w:rsidRPr="0000065C">
              <w:rPr>
                <w:color w:val="auto"/>
                <w:sz w:val="16"/>
                <w:szCs w:val="16"/>
                <w:lang w:val="es-ES"/>
              </w:rPr>
              <w:t xml:space="preserve">se ha mantenido en valores notablemente inferiores, en torno al 4 % y 9 %. Esta modalidad suele estar motivada por la existencia de un contrato laboral que compagina el doctorando con su formación académica. Por su parte, la dedicación en régimen mixto únicamente se ha registrado en </w:t>
            </w:r>
            <w:r>
              <w:rPr>
                <w:color w:val="auto"/>
                <w:sz w:val="16"/>
                <w:szCs w:val="16"/>
                <w:lang w:val="es-ES"/>
              </w:rPr>
              <w:t>la UDC</w:t>
            </w:r>
            <w:r w:rsidRPr="0000065C">
              <w:rPr>
                <w:color w:val="auto"/>
                <w:sz w:val="16"/>
                <w:szCs w:val="16"/>
                <w:lang w:val="es-ES"/>
              </w:rPr>
              <w:t>, con una tendencia claramente descendente, pasando del 35 % en el curso 2020/2021 al 17 % en 2023/2024.</w:t>
            </w:r>
          </w:p>
          <w:p w14:paraId="5536461B" w14:textId="39F23A7F" w:rsidR="00266DD7" w:rsidRDefault="0078175A" w:rsidP="00266DD7">
            <w:pPr>
              <w:spacing w:line="360" w:lineRule="auto"/>
              <w:jc w:val="both"/>
              <w:rPr>
                <w:color w:val="auto"/>
                <w:sz w:val="16"/>
                <w:szCs w:val="16"/>
                <w:lang w:val="es-ES"/>
              </w:rPr>
            </w:pPr>
            <w:r w:rsidRPr="00F10CA9">
              <w:rPr>
                <w:color w:val="auto"/>
                <w:sz w:val="16"/>
                <w:szCs w:val="16"/>
                <w:lang w:val="es-ES"/>
              </w:rPr>
              <w:t>Los datos de seguimiento reflejan que la duración media de las tesis en el programa es de aproximadamente 5 años, considerando en conjunto a los estudiantes a tiempo completo, parcial y con régimen mixto</w:t>
            </w:r>
            <w:r>
              <w:rPr>
                <w:color w:val="auto"/>
                <w:sz w:val="16"/>
                <w:szCs w:val="16"/>
                <w:lang w:val="es-ES"/>
              </w:rPr>
              <w:t xml:space="preserve"> (</w:t>
            </w:r>
            <w:r w:rsidRPr="00D6559F">
              <w:rPr>
                <w:b/>
                <w:bCs/>
                <w:color w:val="auto"/>
                <w:sz w:val="16"/>
                <w:szCs w:val="16"/>
                <w:lang w:val="es-ES"/>
              </w:rPr>
              <w:t>IPD18-04</w:t>
            </w:r>
            <w:r>
              <w:rPr>
                <w:color w:val="auto"/>
                <w:sz w:val="16"/>
                <w:szCs w:val="16"/>
                <w:lang w:val="es-ES"/>
              </w:rPr>
              <w:t>)</w:t>
            </w:r>
            <w:r w:rsidRPr="00F10CA9">
              <w:rPr>
                <w:color w:val="auto"/>
                <w:sz w:val="16"/>
                <w:szCs w:val="16"/>
                <w:lang w:val="es-ES"/>
              </w:rPr>
              <w:t>.</w:t>
            </w:r>
            <w:r>
              <w:rPr>
                <w:color w:val="auto"/>
                <w:sz w:val="16"/>
                <w:szCs w:val="16"/>
                <w:lang w:val="es-ES"/>
              </w:rPr>
              <w:t xml:space="preserve"> </w:t>
            </w:r>
            <w:r w:rsidRPr="00F10CA9">
              <w:rPr>
                <w:color w:val="auto"/>
                <w:sz w:val="16"/>
                <w:szCs w:val="16"/>
                <w:lang w:val="es-ES"/>
              </w:rPr>
              <w:t>Este comportamiento no es excepcional, ya que coincide con la tendencia observada a nivel nacional, lo que ha motivado una revisión del marco normativo.</w:t>
            </w:r>
            <w:r w:rsidR="00A40B3F">
              <w:rPr>
                <w:color w:val="auto"/>
                <w:sz w:val="16"/>
                <w:szCs w:val="16"/>
                <w:lang w:val="es-ES"/>
              </w:rPr>
              <w:t xml:space="preserve"> S</w:t>
            </w:r>
            <w:r w:rsidR="00266DD7" w:rsidRPr="00F8560E">
              <w:rPr>
                <w:color w:val="auto"/>
                <w:sz w:val="16"/>
                <w:szCs w:val="16"/>
                <w:lang w:val="es-ES"/>
              </w:rPr>
              <w:t>e constata que, al menos para la mayoría de las Tesis experimentales, no son suficientes tres años para desarrollar la parte experimental y redactar las Tesis y las publicaciones derivadas de las mismas. Aunque el uso de las prórrogas afecta a este indicador, los datos muestran que son necesarias para mantener la calidad y la competitividad de las Tesis. Apoyando esta reflexión es importante comentar que, los estudiantes que optan por presentar la Tesis en la modalidad ”compendio de artículos”, necesitan tener tres artículos publicados. Con respecto a las calificaciones</w:t>
            </w:r>
            <w:r w:rsidR="005D7FE4">
              <w:rPr>
                <w:color w:val="auto"/>
                <w:sz w:val="16"/>
                <w:szCs w:val="16"/>
                <w:lang w:val="es-ES"/>
              </w:rPr>
              <w:t>, se describen en el apartado 6.1</w:t>
            </w:r>
            <w:r w:rsidR="00830928">
              <w:rPr>
                <w:color w:val="auto"/>
                <w:sz w:val="16"/>
                <w:szCs w:val="16"/>
                <w:lang w:val="es-ES"/>
              </w:rPr>
              <w:t xml:space="preserve">, obteniéndose un promedio superior al </w:t>
            </w:r>
            <w:r w:rsidR="00905D7D">
              <w:rPr>
                <w:color w:val="auto"/>
                <w:sz w:val="16"/>
                <w:szCs w:val="16"/>
                <w:lang w:val="es-ES"/>
              </w:rPr>
              <w:t>90</w:t>
            </w:r>
            <w:r w:rsidR="00830928">
              <w:rPr>
                <w:color w:val="auto"/>
                <w:sz w:val="16"/>
                <w:szCs w:val="16"/>
                <w:lang w:val="es-ES"/>
              </w:rPr>
              <w:t xml:space="preserve"> % de Tesis con sobresaliente cum laude</w:t>
            </w:r>
            <w:r w:rsidR="007D6FB9">
              <w:rPr>
                <w:color w:val="auto"/>
                <w:sz w:val="16"/>
                <w:szCs w:val="16"/>
                <w:lang w:val="es-ES"/>
              </w:rPr>
              <w:t xml:space="preserve"> (</w:t>
            </w:r>
            <w:r w:rsidR="007D6FB9" w:rsidRPr="000E1CCA">
              <w:rPr>
                <w:b/>
                <w:bCs/>
                <w:color w:val="auto"/>
                <w:sz w:val="16"/>
                <w:szCs w:val="16"/>
                <w:lang w:val="es-ES"/>
              </w:rPr>
              <w:t>IPD</w:t>
            </w:r>
            <w:r w:rsidR="000E1CCA" w:rsidRPr="000E1CCA">
              <w:rPr>
                <w:b/>
                <w:bCs/>
                <w:color w:val="auto"/>
                <w:sz w:val="16"/>
                <w:szCs w:val="16"/>
                <w:lang w:val="es-ES"/>
              </w:rPr>
              <w:t>18-7</w:t>
            </w:r>
            <w:r w:rsidR="000E1CCA">
              <w:rPr>
                <w:color w:val="auto"/>
                <w:sz w:val="16"/>
                <w:szCs w:val="16"/>
                <w:lang w:val="es-ES"/>
              </w:rPr>
              <w:t>)</w:t>
            </w:r>
            <w:r w:rsidR="00830928">
              <w:rPr>
                <w:color w:val="auto"/>
                <w:sz w:val="16"/>
                <w:szCs w:val="16"/>
                <w:lang w:val="es-ES"/>
              </w:rPr>
              <w:t>.</w:t>
            </w:r>
            <w:r w:rsidR="000E1CCA">
              <w:rPr>
                <w:color w:val="auto"/>
                <w:sz w:val="16"/>
                <w:szCs w:val="16"/>
                <w:lang w:val="es-ES"/>
              </w:rPr>
              <w:t xml:space="preserve"> </w:t>
            </w:r>
            <w:r w:rsidR="000A20EB">
              <w:rPr>
                <w:color w:val="auto"/>
                <w:sz w:val="16"/>
                <w:szCs w:val="16"/>
                <w:lang w:val="es-ES"/>
              </w:rPr>
              <w:t xml:space="preserve">También se ha defendido una tesis con mención industrial en el curso 2020/2021 (ver apartado 6.1). </w:t>
            </w:r>
            <w:r w:rsidR="00266DD7" w:rsidRPr="00F8560E">
              <w:rPr>
                <w:color w:val="auto"/>
                <w:sz w:val="16"/>
                <w:szCs w:val="16"/>
                <w:lang w:val="es-ES"/>
              </w:rPr>
              <w:t xml:space="preserve">En relación con </w:t>
            </w:r>
            <w:r w:rsidR="004F0659">
              <w:rPr>
                <w:color w:val="auto"/>
                <w:sz w:val="16"/>
                <w:szCs w:val="16"/>
                <w:lang w:val="es-ES"/>
              </w:rPr>
              <w:t>las menciones internacionales e industriales</w:t>
            </w:r>
            <w:r w:rsidR="00E05440">
              <w:rPr>
                <w:color w:val="auto"/>
                <w:sz w:val="16"/>
                <w:szCs w:val="16"/>
                <w:lang w:val="es-ES"/>
              </w:rPr>
              <w:t>, se e</w:t>
            </w:r>
            <w:r w:rsidR="00266DD7" w:rsidRPr="00F8560E">
              <w:rPr>
                <w:color w:val="auto"/>
                <w:sz w:val="16"/>
                <w:szCs w:val="16"/>
                <w:lang w:val="es-ES"/>
              </w:rPr>
              <w:t xml:space="preserve">spera que aumenten de manera importante en el futuro teniendo en cuenta el número de estudiantes que han solicitado a la CAPD la autorización para realizar estancias de cómo mínimo tres meses en centros extranjeros (evidencia </w:t>
            </w:r>
            <w:r w:rsidR="00266DD7" w:rsidRPr="001F5473">
              <w:rPr>
                <w:b/>
                <w:bCs/>
                <w:color w:val="auto"/>
                <w:sz w:val="16"/>
                <w:szCs w:val="16"/>
                <w:lang w:val="es-ES"/>
              </w:rPr>
              <w:t>EPD7</w:t>
            </w:r>
            <w:r w:rsidR="00266DD7" w:rsidRPr="00F8560E">
              <w:rPr>
                <w:color w:val="auto"/>
                <w:sz w:val="16"/>
                <w:szCs w:val="16"/>
                <w:lang w:val="es-ES"/>
              </w:rPr>
              <w:t>)</w:t>
            </w:r>
            <w:r w:rsidR="001F5473">
              <w:rPr>
                <w:color w:val="auto"/>
                <w:sz w:val="16"/>
                <w:szCs w:val="16"/>
                <w:lang w:val="es-ES"/>
              </w:rPr>
              <w:t xml:space="preserve"> y becas de doctorado industrial.</w:t>
            </w:r>
          </w:p>
          <w:p w14:paraId="1E2C6FD3" w14:textId="74C9BD40" w:rsidR="00266DD7" w:rsidRPr="00F8560E" w:rsidRDefault="00542169" w:rsidP="007B1173">
            <w:pPr>
              <w:spacing w:line="360" w:lineRule="auto"/>
              <w:jc w:val="both"/>
              <w:rPr>
                <w:color w:val="auto"/>
                <w:sz w:val="16"/>
                <w:szCs w:val="16"/>
                <w:lang w:val="es-ES"/>
              </w:rPr>
            </w:pPr>
            <w:r w:rsidRPr="00542169">
              <w:rPr>
                <w:color w:val="auto"/>
                <w:sz w:val="16"/>
                <w:szCs w:val="16"/>
                <w:lang w:val="es-ES"/>
              </w:rPr>
              <w:t>Es destacable el porcentaje de alumnado que el programa recibe de otras universidades, de media un 69 % en la UVIGO y un 20 % en la UDC, en ambas con una tendencia al alza (</w:t>
            </w:r>
            <w:r w:rsidRPr="00542169">
              <w:rPr>
                <w:b/>
                <w:bCs/>
                <w:color w:val="auto"/>
                <w:sz w:val="16"/>
                <w:szCs w:val="16"/>
                <w:lang w:val="es-ES"/>
              </w:rPr>
              <w:t>IPD05</w:t>
            </w:r>
            <w:r w:rsidRPr="00542169">
              <w:rPr>
                <w:color w:val="auto"/>
                <w:sz w:val="16"/>
                <w:szCs w:val="16"/>
                <w:lang w:val="es-ES"/>
              </w:rPr>
              <w:t xml:space="preserve">). Mientras que el número de estudiantes extranjeros se mantiene estable estos últimos cuatro años, situándose en la UVIGO en torno al </w:t>
            </w:r>
            <w:r w:rsidR="00361AD2">
              <w:rPr>
                <w:color w:val="auto"/>
                <w:sz w:val="16"/>
                <w:szCs w:val="16"/>
                <w:lang w:val="es-ES"/>
              </w:rPr>
              <w:t>5</w:t>
            </w:r>
            <w:r w:rsidRPr="00542169">
              <w:rPr>
                <w:color w:val="auto"/>
                <w:sz w:val="16"/>
                <w:szCs w:val="16"/>
                <w:lang w:val="es-ES"/>
              </w:rPr>
              <w:t>0 %, mientras que en la UDC esta cifra es más baja e irregular dependiendo de los años, alcanzando una media del 20 % (</w:t>
            </w:r>
            <w:r w:rsidRPr="00542169">
              <w:rPr>
                <w:b/>
                <w:bCs/>
                <w:color w:val="auto"/>
                <w:sz w:val="16"/>
                <w:szCs w:val="16"/>
                <w:lang w:val="es-ES"/>
              </w:rPr>
              <w:t>IPD06</w:t>
            </w:r>
            <w:r w:rsidRPr="00542169">
              <w:rPr>
                <w:color w:val="auto"/>
                <w:sz w:val="16"/>
                <w:szCs w:val="16"/>
                <w:lang w:val="es-ES"/>
              </w:rPr>
              <w:t>).</w:t>
            </w:r>
            <w:r w:rsidR="007B1173">
              <w:rPr>
                <w:color w:val="auto"/>
                <w:sz w:val="16"/>
                <w:szCs w:val="16"/>
                <w:lang w:val="es-ES"/>
              </w:rPr>
              <w:t xml:space="preserve"> Todo ello </w:t>
            </w:r>
            <w:r w:rsidR="00266DD7" w:rsidRPr="00F8560E">
              <w:rPr>
                <w:color w:val="auto"/>
                <w:sz w:val="16"/>
                <w:szCs w:val="16"/>
                <w:lang w:val="es-ES"/>
              </w:rPr>
              <w:t>supera con creces el 10% establecido en la memoria de verificación, indicando una relevante capacidad de captación de alumnos externos por parte del programa.</w:t>
            </w:r>
          </w:p>
          <w:p w14:paraId="29CAA85A" w14:textId="77777777" w:rsidR="00266DD7" w:rsidRPr="00F8560E" w:rsidRDefault="00266DD7" w:rsidP="00266DD7">
            <w:pPr>
              <w:spacing w:line="360" w:lineRule="auto"/>
              <w:jc w:val="both"/>
              <w:rPr>
                <w:color w:val="auto"/>
                <w:sz w:val="16"/>
                <w:szCs w:val="16"/>
                <w:lang w:val="es-ES"/>
              </w:rPr>
            </w:pPr>
          </w:p>
          <w:p w14:paraId="5EA94F19" w14:textId="577849A2" w:rsidR="00266DD7" w:rsidRPr="00F8560E" w:rsidRDefault="00266DD7" w:rsidP="00266DD7">
            <w:pPr>
              <w:spacing w:line="360" w:lineRule="auto"/>
              <w:jc w:val="both"/>
              <w:rPr>
                <w:color w:val="auto"/>
                <w:sz w:val="16"/>
                <w:szCs w:val="16"/>
                <w:lang w:val="es-ES"/>
              </w:rPr>
            </w:pPr>
            <w:r w:rsidRPr="00F8560E">
              <w:rPr>
                <w:color w:val="auto"/>
                <w:sz w:val="16"/>
                <w:szCs w:val="16"/>
                <w:lang w:val="es-ES"/>
              </w:rPr>
              <w:t xml:space="preserve">En relación con las contribuciones científicas de los estudiantes, tal como se planteó en la memoria de verificación, todas las tesis defendidas llevan asociada, como mínimo, una publicación (evidencia </w:t>
            </w:r>
            <w:r w:rsidRPr="00247BA4">
              <w:rPr>
                <w:b/>
                <w:bCs/>
                <w:color w:val="auto"/>
                <w:sz w:val="16"/>
                <w:szCs w:val="16"/>
                <w:lang w:val="es-ES"/>
              </w:rPr>
              <w:t>EPD23</w:t>
            </w:r>
            <w:r w:rsidRPr="00F8560E">
              <w:rPr>
                <w:color w:val="auto"/>
                <w:sz w:val="16"/>
                <w:szCs w:val="16"/>
                <w:lang w:val="es-ES"/>
              </w:rPr>
              <w:t xml:space="preserve">), aunque como se ha indicado anteriormente, la productividad del alumnado es muy superior acreditando en el período evaluado más </w:t>
            </w:r>
            <w:r w:rsidR="00247BA4">
              <w:rPr>
                <w:color w:val="auto"/>
                <w:sz w:val="16"/>
                <w:szCs w:val="16"/>
                <w:lang w:val="es-ES"/>
              </w:rPr>
              <w:t>400</w:t>
            </w:r>
            <w:r w:rsidRPr="00F8560E">
              <w:rPr>
                <w:color w:val="auto"/>
                <w:sz w:val="16"/>
                <w:szCs w:val="16"/>
                <w:lang w:val="es-ES"/>
              </w:rPr>
              <w:t xml:space="preserve"> publicaciones</w:t>
            </w:r>
            <w:r w:rsidR="00247BA4">
              <w:rPr>
                <w:color w:val="auto"/>
                <w:sz w:val="16"/>
                <w:szCs w:val="16"/>
                <w:lang w:val="es-ES"/>
              </w:rPr>
              <w:t xml:space="preserve"> en los últimos años</w:t>
            </w:r>
            <w:r w:rsidRPr="00F8560E">
              <w:rPr>
                <w:color w:val="auto"/>
                <w:sz w:val="16"/>
                <w:szCs w:val="16"/>
                <w:lang w:val="es-ES"/>
              </w:rPr>
              <w:t>, en revistas SCI con un alto impacto o libros de editoriales de prestigio, así como por numerosas contribuciones en congresos nacionales e internacionales (</w:t>
            </w:r>
            <w:r w:rsidRPr="00247BA4">
              <w:rPr>
                <w:b/>
                <w:bCs/>
                <w:color w:val="auto"/>
                <w:sz w:val="16"/>
                <w:szCs w:val="16"/>
                <w:lang w:val="es-ES"/>
              </w:rPr>
              <w:t>EPD24</w:t>
            </w:r>
            <w:r w:rsidR="00601BAC">
              <w:rPr>
                <w:b/>
                <w:bCs/>
                <w:color w:val="auto"/>
                <w:sz w:val="16"/>
                <w:szCs w:val="16"/>
                <w:lang w:val="es-ES"/>
              </w:rPr>
              <w:t>, Tabla 5</w:t>
            </w:r>
            <w:r w:rsidRPr="00F8560E">
              <w:rPr>
                <w:color w:val="auto"/>
                <w:sz w:val="16"/>
                <w:szCs w:val="16"/>
                <w:lang w:val="es-ES"/>
              </w:rPr>
              <w:t>). De acuerdo con ello, las contribuciones científicas del personal que participa en el programa se encuentran también dentro de los previsto en la memoria del título.</w:t>
            </w:r>
          </w:p>
          <w:p w14:paraId="204C5A16" w14:textId="77777777" w:rsidR="00266DD7" w:rsidRPr="00F8560E" w:rsidRDefault="00266DD7" w:rsidP="00266DD7">
            <w:pPr>
              <w:spacing w:line="360" w:lineRule="auto"/>
              <w:jc w:val="both"/>
              <w:rPr>
                <w:color w:val="auto"/>
                <w:sz w:val="16"/>
                <w:szCs w:val="16"/>
                <w:lang w:val="es-ES"/>
              </w:rPr>
            </w:pPr>
          </w:p>
          <w:p w14:paraId="2C28B5F7" w14:textId="74217D2B" w:rsidR="00266DD7" w:rsidRPr="00F8560E" w:rsidRDefault="00266DD7" w:rsidP="00266DD7">
            <w:pPr>
              <w:spacing w:line="360" w:lineRule="auto"/>
              <w:jc w:val="both"/>
              <w:rPr>
                <w:color w:val="auto"/>
                <w:sz w:val="16"/>
                <w:szCs w:val="16"/>
                <w:lang w:val="es-ES"/>
              </w:rPr>
            </w:pPr>
            <w:r w:rsidRPr="00F8560E">
              <w:rPr>
                <w:color w:val="auto"/>
                <w:sz w:val="16"/>
                <w:szCs w:val="16"/>
                <w:lang w:val="es-ES"/>
              </w:rPr>
              <w:t xml:space="preserve">En conclusión, el programa se está desarrollando adecuadamente. Los proyectos de investigación de las Tesis son coherentes con los objetivos del título y las publicaciones de los estudiantes acreditan que alcanzan las competencias </w:t>
            </w:r>
            <w:r w:rsidR="00247389">
              <w:rPr>
                <w:color w:val="auto"/>
                <w:sz w:val="16"/>
                <w:szCs w:val="16"/>
                <w:lang w:val="es-ES"/>
              </w:rPr>
              <w:t>del Programa</w:t>
            </w:r>
            <w:r w:rsidRPr="00F8560E">
              <w:rPr>
                <w:color w:val="auto"/>
                <w:sz w:val="16"/>
                <w:szCs w:val="16"/>
                <w:lang w:val="es-ES"/>
              </w:rPr>
              <w:t xml:space="preserve">. Tras el período de implantación se observa que, en períodos de cuatro años, el programa supera con creces el mínimo de cuatro Tesis leídas/cuatro años, de muy alto nivel como se deduce de las calificaciones obtenidas por los estudiantes y de la calidad de las publicaciones firmadas por los mismos. Por todo ello, se considera </w:t>
            </w:r>
            <w:r w:rsidR="00A80F41">
              <w:rPr>
                <w:color w:val="auto"/>
                <w:sz w:val="16"/>
                <w:szCs w:val="16"/>
                <w:lang w:val="es-ES"/>
              </w:rPr>
              <w:t>MUY SATISFACTORIO</w:t>
            </w:r>
            <w:r w:rsidRPr="00F8560E">
              <w:rPr>
                <w:color w:val="auto"/>
                <w:sz w:val="16"/>
                <w:szCs w:val="16"/>
                <w:lang w:val="es-ES"/>
              </w:rPr>
              <w:t xml:space="preserve"> el cumplimiento de este criterio.</w:t>
            </w:r>
          </w:p>
          <w:p w14:paraId="30D99282" w14:textId="77777777" w:rsidR="00266DD7" w:rsidRPr="00F8560E" w:rsidRDefault="00266DD7" w:rsidP="00266DD7">
            <w:pPr>
              <w:spacing w:line="360" w:lineRule="auto"/>
              <w:jc w:val="both"/>
              <w:rPr>
                <w:color w:val="auto"/>
                <w:sz w:val="16"/>
                <w:szCs w:val="16"/>
                <w:lang w:val="es-ES"/>
              </w:rPr>
            </w:pPr>
          </w:p>
          <w:p w14:paraId="5DE2CF8B" w14:textId="16B4FDB9" w:rsidR="00266DD7" w:rsidRPr="00F8560E" w:rsidRDefault="00266DD7" w:rsidP="00266DD7">
            <w:pPr>
              <w:spacing w:line="360" w:lineRule="auto"/>
              <w:jc w:val="both"/>
              <w:rPr>
                <w:color w:val="auto"/>
                <w:sz w:val="16"/>
                <w:szCs w:val="16"/>
                <w:lang w:val="es-ES"/>
              </w:rPr>
            </w:pPr>
            <w:r w:rsidRPr="00F8560E">
              <w:rPr>
                <w:color w:val="auto"/>
                <w:sz w:val="16"/>
                <w:szCs w:val="16"/>
                <w:lang w:val="es-ES"/>
              </w:rPr>
              <w:t>Sin embargo, teniendo en cuenta los resultados analizados, la CAPD se propone como acción de mejor</w:t>
            </w:r>
            <w:r w:rsidR="00A80F41">
              <w:rPr>
                <w:color w:val="auto"/>
                <w:sz w:val="16"/>
                <w:szCs w:val="16"/>
                <w:lang w:val="es-ES"/>
              </w:rPr>
              <w:t xml:space="preserve">a </w:t>
            </w:r>
            <w:r w:rsidRPr="00F8560E">
              <w:rPr>
                <w:color w:val="auto"/>
                <w:sz w:val="16"/>
                <w:szCs w:val="16"/>
                <w:lang w:val="es-ES"/>
              </w:rPr>
              <w:t>seguir fomentando que los estudiantes hagan estancias en centros extranjeros para incrementar el porcentaje de Tesis con mención internacional</w:t>
            </w:r>
            <w:r w:rsidR="00CC380A">
              <w:rPr>
                <w:color w:val="auto"/>
                <w:sz w:val="16"/>
                <w:szCs w:val="16"/>
                <w:lang w:val="es-ES"/>
              </w:rPr>
              <w:t xml:space="preserve">, así como la colaboración con empresas </w:t>
            </w:r>
            <w:r w:rsidR="00B7694A">
              <w:rPr>
                <w:color w:val="auto"/>
                <w:sz w:val="16"/>
                <w:szCs w:val="16"/>
                <w:lang w:val="es-ES"/>
              </w:rPr>
              <w:t>para fomentar la mención industrial.</w:t>
            </w:r>
          </w:p>
          <w:p w14:paraId="363A50D1" w14:textId="540830E0" w:rsidR="006C4131" w:rsidRPr="00F8560E" w:rsidRDefault="006C4131" w:rsidP="006C4131">
            <w:pPr>
              <w:spacing w:line="360" w:lineRule="auto"/>
              <w:jc w:val="both"/>
              <w:rPr>
                <w:color w:val="auto"/>
                <w:sz w:val="16"/>
                <w:szCs w:val="16"/>
                <w:lang w:val="es-ES"/>
              </w:rPr>
            </w:pPr>
          </w:p>
        </w:tc>
      </w:tr>
      <w:tr w:rsidR="002E1611" w:rsidRPr="00FE1213"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6.3.- Os indicadores son adecuados ao perfil dos estudantes, de acordo co ámbito científico do programa</w:t>
            </w:r>
          </w:p>
        </w:tc>
      </w:tr>
      <w:tr w:rsidR="002E1611" w:rsidRPr="00FE1213"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78F1F4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8B11B40" w14:textId="77777777" w:rsidR="002E1611" w:rsidRPr="00FE1213" w:rsidRDefault="002E1611" w:rsidP="002E1611">
            <w:pPr>
              <w:numPr>
                <w:ilvl w:val="0"/>
                <w:numId w:val="10"/>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002E1611" w:rsidRPr="00FE1213"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4050C026" w14:textId="77777777" w:rsidR="002E1611" w:rsidRPr="006D6019" w:rsidRDefault="002E1611" w:rsidP="001529EC">
            <w:pPr>
              <w:spacing w:line="360" w:lineRule="auto"/>
              <w:jc w:val="both"/>
              <w:rPr>
                <w:rFonts w:cs="Verdana"/>
                <w:bCs/>
                <w:i/>
                <w:iCs/>
                <w:color w:val="auto"/>
                <w:sz w:val="16"/>
                <w:szCs w:val="16"/>
                <w:lang w:val="es-ES"/>
              </w:rPr>
            </w:pPr>
            <w:r w:rsidRPr="006D6019">
              <w:rPr>
                <w:rFonts w:cs="Verdana"/>
                <w:b/>
                <w:bCs/>
                <w:iCs/>
                <w:color w:val="auto"/>
                <w:sz w:val="16"/>
                <w:szCs w:val="16"/>
                <w:lang w:val="es-ES"/>
              </w:rPr>
              <w:t>Reflexión/comentarios que xustifiquen a valoración:</w:t>
            </w:r>
          </w:p>
          <w:p w14:paraId="74E842A6" w14:textId="77777777" w:rsidR="002E1611" w:rsidRPr="006D6019" w:rsidRDefault="002E1611" w:rsidP="001529EC">
            <w:pPr>
              <w:spacing w:line="360" w:lineRule="auto"/>
              <w:jc w:val="both"/>
              <w:rPr>
                <w:color w:val="auto"/>
                <w:sz w:val="16"/>
                <w:szCs w:val="16"/>
                <w:lang w:val="es-ES"/>
              </w:rPr>
            </w:pPr>
          </w:p>
          <w:p w14:paraId="42282B1D" w14:textId="2DD9BFC7" w:rsidR="00651A89" w:rsidRPr="00342BFB" w:rsidRDefault="00651A89" w:rsidP="00651A89">
            <w:pPr>
              <w:spacing w:line="360" w:lineRule="auto"/>
              <w:jc w:val="both"/>
              <w:rPr>
                <w:color w:val="auto"/>
                <w:sz w:val="16"/>
                <w:szCs w:val="16"/>
                <w:lang w:val="es-ES"/>
              </w:rPr>
            </w:pPr>
            <w:r w:rsidRPr="006D6019">
              <w:rPr>
                <w:color w:val="auto"/>
                <w:sz w:val="16"/>
                <w:szCs w:val="16"/>
                <w:lang w:val="es-ES"/>
              </w:rPr>
              <w:t xml:space="preserve">El análisis de los indicadores </w:t>
            </w:r>
            <w:r w:rsidR="0071701E">
              <w:rPr>
                <w:color w:val="auto"/>
                <w:sz w:val="16"/>
                <w:szCs w:val="16"/>
                <w:lang w:val="es-ES"/>
              </w:rPr>
              <w:t>pone</w:t>
            </w:r>
            <w:r w:rsidRPr="006D6019">
              <w:rPr>
                <w:color w:val="auto"/>
                <w:sz w:val="16"/>
                <w:szCs w:val="16"/>
                <w:lang w:val="es-ES"/>
              </w:rPr>
              <w:t xml:space="preserve"> de manifiesto que el programa tiene una importante demanda mantenida curso tras curso, que los estudiantes que acceden al mismo se ajustan al perfil de ingreso esperado y que este les permite </w:t>
            </w:r>
            <w:r w:rsidRPr="00342BFB">
              <w:rPr>
                <w:color w:val="auto"/>
                <w:sz w:val="16"/>
                <w:szCs w:val="16"/>
                <w:lang w:val="es-ES"/>
              </w:rPr>
              <w:t>desarrollar su Tesis en alguna de las líneas de investigación ofertadas.</w:t>
            </w:r>
          </w:p>
          <w:p w14:paraId="1A0AD20D" w14:textId="77777777" w:rsidR="00651A89" w:rsidRPr="00342BFB" w:rsidRDefault="00651A89" w:rsidP="00651A89">
            <w:pPr>
              <w:spacing w:line="360" w:lineRule="auto"/>
              <w:jc w:val="both"/>
              <w:rPr>
                <w:color w:val="auto"/>
                <w:sz w:val="16"/>
                <w:szCs w:val="16"/>
                <w:lang w:val="es-ES"/>
              </w:rPr>
            </w:pPr>
          </w:p>
          <w:p w14:paraId="2C290062" w14:textId="7FA1824F" w:rsidR="00651A89" w:rsidRPr="00342BFB" w:rsidRDefault="00651A89" w:rsidP="00651A89">
            <w:pPr>
              <w:spacing w:line="360" w:lineRule="auto"/>
              <w:jc w:val="both"/>
              <w:rPr>
                <w:color w:val="auto"/>
                <w:sz w:val="16"/>
                <w:szCs w:val="16"/>
                <w:lang w:val="es-ES"/>
              </w:rPr>
            </w:pPr>
            <w:r w:rsidRPr="00342BFB">
              <w:rPr>
                <w:color w:val="auto"/>
                <w:sz w:val="16"/>
                <w:szCs w:val="16"/>
                <w:lang w:val="es-ES"/>
              </w:rPr>
              <w:t xml:space="preserve">En concreto, </w:t>
            </w:r>
            <w:r w:rsidR="00E44834" w:rsidRPr="00342BFB">
              <w:rPr>
                <w:color w:val="auto"/>
                <w:sz w:val="16"/>
                <w:szCs w:val="16"/>
                <w:lang w:val="es-ES"/>
              </w:rPr>
              <w:t>en relación con</w:t>
            </w:r>
            <w:r w:rsidRPr="00342BFB">
              <w:rPr>
                <w:color w:val="auto"/>
                <w:sz w:val="16"/>
                <w:szCs w:val="16"/>
                <w:lang w:val="es-ES"/>
              </w:rPr>
              <w:t xml:space="preserve"> los indicadores ligados al perfil de ingreso se resaltan los siguientes aspectos:</w:t>
            </w:r>
          </w:p>
          <w:p w14:paraId="0F486359" w14:textId="77777777" w:rsidR="00450780" w:rsidRPr="00450780" w:rsidRDefault="00450780" w:rsidP="00651A89">
            <w:pPr>
              <w:spacing w:line="360" w:lineRule="auto"/>
              <w:jc w:val="both"/>
              <w:rPr>
                <w:color w:val="auto"/>
                <w:sz w:val="16"/>
                <w:szCs w:val="16"/>
                <w:lang w:val="es-ES"/>
              </w:rPr>
            </w:pPr>
          </w:p>
          <w:p w14:paraId="04C2FC66" w14:textId="77777777" w:rsidR="007467D1" w:rsidRDefault="00450780" w:rsidP="00651A89">
            <w:pPr>
              <w:spacing w:line="360" w:lineRule="auto"/>
              <w:jc w:val="both"/>
              <w:rPr>
                <w:color w:val="auto"/>
                <w:sz w:val="16"/>
                <w:szCs w:val="16"/>
                <w:lang w:val="es-ES"/>
              </w:rPr>
            </w:pPr>
            <w:r w:rsidRPr="00450780">
              <w:rPr>
                <w:color w:val="auto"/>
                <w:sz w:val="16"/>
                <w:szCs w:val="16"/>
                <w:lang w:val="es-ES"/>
              </w:rPr>
              <w:t xml:space="preserve">En relación con el número de plazas ofertadas, de acuerdo con la memoria de verificación, se ofertaron 5 plazas el primer año para cada una de las universidades y se hizo una previsión anual para la UVIGO y la UDC de 3 y 2 plazas, respectivamente. Además de las plazas reservadas para el Instituto Politécnico de Porto-Portugal (IPP, a través de la Escuela Superior de Salud), la demanda hasta el 2020 alcanzó de media 9 plazas en la UVigo y 6 en Coruña, superando la oferta establecida, alcanzando una media de 25 plazas solicitadas en estos últimos años (2020-2024, indicador </w:t>
            </w:r>
            <w:r w:rsidRPr="007467D1">
              <w:rPr>
                <w:b/>
                <w:bCs/>
                <w:color w:val="auto"/>
                <w:sz w:val="16"/>
                <w:szCs w:val="16"/>
                <w:lang w:val="es-ES"/>
              </w:rPr>
              <w:t>IPD02</w:t>
            </w:r>
            <w:r w:rsidRPr="00450780">
              <w:rPr>
                <w:color w:val="auto"/>
                <w:sz w:val="16"/>
                <w:szCs w:val="16"/>
                <w:lang w:val="es-ES"/>
              </w:rPr>
              <w:t>). El Programa continúa siendo muy exitoso en cuanto a la tasa de matrícula (&gt; 40%) alcanzando una matrícula total de 19 plazas de media (indicador IPD03). Esta tendencia en aumento en las dos universidades justifica que en la modificación del título solicitada este año se incrementara la oferta a 10 plazas para la UVigo y 5 para la UDC.</w:t>
            </w:r>
            <w:r w:rsidR="007467D1">
              <w:rPr>
                <w:color w:val="auto"/>
                <w:sz w:val="16"/>
                <w:szCs w:val="16"/>
                <w:lang w:val="es-ES"/>
              </w:rPr>
              <w:t xml:space="preserve"> </w:t>
            </w:r>
          </w:p>
          <w:p w14:paraId="19A0AF7B" w14:textId="132EB546" w:rsidR="00355341" w:rsidRPr="00A563A5" w:rsidRDefault="00355341" w:rsidP="00651A89">
            <w:pPr>
              <w:spacing w:line="360" w:lineRule="auto"/>
              <w:jc w:val="both"/>
              <w:rPr>
                <w:color w:val="auto"/>
                <w:sz w:val="16"/>
                <w:szCs w:val="16"/>
                <w:lang w:val="es-ES"/>
              </w:rPr>
            </w:pPr>
            <w:r w:rsidRPr="00355341">
              <w:rPr>
                <w:color w:val="auto"/>
                <w:sz w:val="16"/>
                <w:szCs w:val="16"/>
                <w:lang w:val="es-ES"/>
              </w:rPr>
              <w:t>Atendiendo al número de estudiantes de nuevo ingreso (</w:t>
            </w:r>
            <w:r w:rsidRPr="007467D1">
              <w:rPr>
                <w:b/>
                <w:bCs/>
                <w:color w:val="auto"/>
                <w:sz w:val="16"/>
                <w:szCs w:val="16"/>
                <w:lang w:val="es-ES"/>
              </w:rPr>
              <w:t>IPD03</w:t>
            </w:r>
            <w:r w:rsidRPr="00355341">
              <w:rPr>
                <w:color w:val="auto"/>
                <w:sz w:val="16"/>
                <w:szCs w:val="16"/>
                <w:lang w:val="es-ES"/>
              </w:rPr>
              <w:t>) y al número total de estudiantes matriculados (</w:t>
            </w:r>
            <w:r w:rsidRPr="007467D1">
              <w:rPr>
                <w:b/>
                <w:bCs/>
                <w:color w:val="auto"/>
                <w:sz w:val="16"/>
                <w:szCs w:val="16"/>
                <w:lang w:val="es-ES"/>
              </w:rPr>
              <w:t>IPD04</w:t>
            </w:r>
            <w:r w:rsidRPr="00355341">
              <w:rPr>
                <w:color w:val="auto"/>
                <w:sz w:val="16"/>
                <w:szCs w:val="16"/>
                <w:lang w:val="es-ES"/>
              </w:rPr>
              <w:t xml:space="preserve">) en el periodo 2020-2024 y en su totalidad, se observa un número más elevado en la UVIGO que en la UDC. En este periodo el número de plazas ofertadas ha sido de 10 en UVIGO y 4 en la UDC (IPD01). Las solicitudes de plaza presentadas durante este periodo han alcanzado una media de 23 plazas </w:t>
            </w:r>
            <w:r w:rsidRPr="00355341">
              <w:rPr>
                <w:color w:val="auto"/>
                <w:sz w:val="16"/>
                <w:szCs w:val="16"/>
                <w:lang w:val="es-ES"/>
              </w:rPr>
              <w:lastRenderedPageBreak/>
              <w:t>(</w:t>
            </w:r>
            <w:r w:rsidRPr="00D052B0">
              <w:rPr>
                <w:b/>
                <w:bCs/>
                <w:color w:val="auto"/>
                <w:sz w:val="16"/>
                <w:szCs w:val="16"/>
                <w:lang w:val="es-ES"/>
              </w:rPr>
              <w:t>IPD02</w:t>
            </w:r>
            <w:r w:rsidRPr="00355341">
              <w:rPr>
                <w:color w:val="auto"/>
                <w:sz w:val="16"/>
                <w:szCs w:val="16"/>
                <w:lang w:val="es-ES"/>
              </w:rPr>
              <w:t>), por lo que fue necesario solicitar un incremento del número de plazas, que las Escuelas Internacionales de Doctorado de la UVIGO (EIDO) y la UDC (EIDUDC) autorizaron, teniendo en cuenta los recursos materiales y humanos asociados al programa. De acuerdo con ello (IPD03), se matricularon 23 estudiantes en el curso 20/21 (12 UVIGO : 11 UDC), 18 en el curso 21/22 (13 UVIGO : 5 UDC), 21 en el curso 22/23 (15 UVIGO : 6 UDC) y 13 estudiantes en el curso 23/24 (8 UVIGO : 5 UDC). El número total de estudiantes matriculados (</w:t>
            </w:r>
            <w:r w:rsidRPr="00D052B0">
              <w:rPr>
                <w:b/>
                <w:bCs/>
                <w:color w:val="auto"/>
                <w:sz w:val="16"/>
                <w:szCs w:val="16"/>
                <w:lang w:val="es-ES"/>
              </w:rPr>
              <w:t>IPD04</w:t>
            </w:r>
            <w:r w:rsidRPr="00355341">
              <w:rPr>
                <w:color w:val="auto"/>
                <w:sz w:val="16"/>
                <w:szCs w:val="16"/>
                <w:lang w:val="es-ES"/>
              </w:rPr>
              <w:t>) en el curso 23/24 era de 80 (57 UVIGO : 23 UDC).</w:t>
            </w:r>
          </w:p>
          <w:p w14:paraId="581D4807" w14:textId="72CDF255" w:rsidR="00A23B9C" w:rsidRPr="001201DE" w:rsidRDefault="00355341" w:rsidP="00A23B9C">
            <w:pPr>
              <w:spacing w:line="360" w:lineRule="auto"/>
              <w:jc w:val="both"/>
              <w:rPr>
                <w:color w:val="auto"/>
                <w:sz w:val="16"/>
                <w:szCs w:val="16"/>
                <w:lang w:val="es-ES"/>
              </w:rPr>
            </w:pPr>
            <w:r w:rsidRPr="00355341">
              <w:rPr>
                <w:color w:val="auto"/>
                <w:sz w:val="16"/>
                <w:szCs w:val="16"/>
                <w:lang w:val="es-ES"/>
              </w:rPr>
              <w:t>Es destacable el porcentaje de alumnado que el programa recibe de otras universidades, de media un 69 % en la UVIGO y un 20 % en la UDC, en ambas con una tendencia al alza (</w:t>
            </w:r>
            <w:r w:rsidRPr="007467D1">
              <w:rPr>
                <w:b/>
                <w:bCs/>
                <w:color w:val="auto"/>
                <w:sz w:val="16"/>
                <w:szCs w:val="16"/>
                <w:lang w:val="es-ES"/>
              </w:rPr>
              <w:t>IPD05</w:t>
            </w:r>
            <w:r w:rsidRPr="00355341">
              <w:rPr>
                <w:color w:val="auto"/>
                <w:sz w:val="16"/>
                <w:szCs w:val="16"/>
                <w:lang w:val="es-ES"/>
              </w:rPr>
              <w:t xml:space="preserve">). Mientras que el número de estudiantes extranjeros se mantiene estable estos últimos cuatro años, situándose en la UVIGO en torno al </w:t>
            </w:r>
            <w:r w:rsidR="00361AD2">
              <w:rPr>
                <w:color w:val="auto"/>
                <w:sz w:val="16"/>
                <w:szCs w:val="16"/>
                <w:lang w:val="es-ES"/>
              </w:rPr>
              <w:t>5</w:t>
            </w:r>
            <w:r w:rsidRPr="00355341">
              <w:rPr>
                <w:color w:val="auto"/>
                <w:sz w:val="16"/>
                <w:szCs w:val="16"/>
                <w:lang w:val="es-ES"/>
              </w:rPr>
              <w:t xml:space="preserve">0 %, mientras que en la UDC esta cifra es más baja e irregular dependiendo de los años, alcanzando una </w:t>
            </w:r>
            <w:r w:rsidRPr="001201DE">
              <w:rPr>
                <w:color w:val="auto"/>
                <w:sz w:val="16"/>
                <w:szCs w:val="16"/>
                <w:lang w:val="es-ES"/>
              </w:rPr>
              <w:t>media del 20 % (</w:t>
            </w:r>
            <w:r w:rsidRPr="00E36211">
              <w:rPr>
                <w:b/>
                <w:bCs/>
                <w:color w:val="auto"/>
                <w:sz w:val="16"/>
                <w:szCs w:val="16"/>
                <w:lang w:val="es-ES"/>
              </w:rPr>
              <w:t>IPD06</w:t>
            </w:r>
            <w:r w:rsidRPr="001201DE">
              <w:rPr>
                <w:color w:val="auto"/>
                <w:sz w:val="16"/>
                <w:szCs w:val="16"/>
                <w:lang w:val="es-ES"/>
              </w:rPr>
              <w:t>)</w:t>
            </w:r>
            <w:r w:rsidR="00A563A5" w:rsidRPr="001201DE">
              <w:rPr>
                <w:color w:val="auto"/>
                <w:sz w:val="16"/>
                <w:szCs w:val="16"/>
                <w:lang w:val="es-ES"/>
              </w:rPr>
              <w:t xml:space="preserve">. </w:t>
            </w:r>
            <w:r w:rsidR="00A23B9C" w:rsidRPr="001201DE">
              <w:rPr>
                <w:color w:val="auto"/>
                <w:sz w:val="16"/>
                <w:szCs w:val="16"/>
                <w:lang w:val="es-ES"/>
              </w:rPr>
              <w:t>Estos datos reflejan una importante capacidad de captación de alumnado externo.</w:t>
            </w:r>
          </w:p>
          <w:p w14:paraId="0723783D" w14:textId="4CFDFE40" w:rsidR="00A23B9C" w:rsidRPr="001201DE" w:rsidRDefault="00F3374C" w:rsidP="00A23B9C">
            <w:pPr>
              <w:spacing w:line="360" w:lineRule="auto"/>
              <w:jc w:val="both"/>
              <w:rPr>
                <w:color w:val="auto"/>
                <w:sz w:val="16"/>
                <w:szCs w:val="16"/>
                <w:lang w:val="es-ES"/>
              </w:rPr>
            </w:pPr>
            <w:r w:rsidRPr="001201DE">
              <w:rPr>
                <w:color w:val="auto"/>
                <w:sz w:val="16"/>
                <w:szCs w:val="16"/>
                <w:lang w:val="es-ES"/>
              </w:rPr>
              <w:t>Aunque l</w:t>
            </w:r>
            <w:r w:rsidR="00A23B9C" w:rsidRPr="001201DE">
              <w:rPr>
                <w:color w:val="auto"/>
                <w:sz w:val="16"/>
                <w:szCs w:val="16"/>
                <w:lang w:val="es-ES"/>
              </w:rPr>
              <w:t>os estudiantes cursan el programa mayoritariamente a tiempo completo</w:t>
            </w:r>
            <w:r w:rsidR="000416AD" w:rsidRPr="001201DE">
              <w:rPr>
                <w:color w:val="auto"/>
                <w:sz w:val="16"/>
                <w:szCs w:val="16"/>
                <w:lang w:val="es-ES"/>
              </w:rPr>
              <w:t xml:space="preserve"> (ver apartado 1.5)</w:t>
            </w:r>
            <w:r w:rsidR="007A10C7" w:rsidRPr="001201DE">
              <w:rPr>
                <w:color w:val="auto"/>
                <w:sz w:val="16"/>
                <w:szCs w:val="16"/>
                <w:lang w:val="es-ES"/>
              </w:rPr>
              <w:t xml:space="preserve">, en las matrículas más recientes se observa </w:t>
            </w:r>
            <w:r w:rsidR="0075398D" w:rsidRPr="001201DE">
              <w:rPr>
                <w:color w:val="auto"/>
                <w:sz w:val="16"/>
                <w:szCs w:val="16"/>
                <w:lang w:val="es-ES"/>
              </w:rPr>
              <w:t xml:space="preserve">una mayor solicitud de dedicación a tiempo parcial, por compatibilizar los doctorandos la realización de la Tesis con un contrato laboral </w:t>
            </w:r>
            <w:r w:rsidR="00A23B9C" w:rsidRPr="001201DE">
              <w:rPr>
                <w:color w:val="auto"/>
                <w:sz w:val="16"/>
                <w:szCs w:val="16"/>
                <w:lang w:val="es-ES"/>
              </w:rPr>
              <w:t xml:space="preserve">(indicador </w:t>
            </w:r>
            <w:r w:rsidR="00A23B9C" w:rsidRPr="001201DE">
              <w:rPr>
                <w:b/>
                <w:bCs/>
                <w:color w:val="auto"/>
                <w:sz w:val="16"/>
                <w:szCs w:val="16"/>
                <w:lang w:val="es-ES"/>
              </w:rPr>
              <w:t>IPD</w:t>
            </w:r>
            <w:r w:rsidR="0075398D" w:rsidRPr="001201DE">
              <w:rPr>
                <w:b/>
                <w:bCs/>
                <w:color w:val="auto"/>
                <w:sz w:val="16"/>
                <w:szCs w:val="16"/>
                <w:lang w:val="es-ES"/>
              </w:rPr>
              <w:t>0</w:t>
            </w:r>
            <w:r w:rsidR="00A23B9C" w:rsidRPr="001201DE">
              <w:rPr>
                <w:b/>
                <w:bCs/>
                <w:color w:val="auto"/>
                <w:sz w:val="16"/>
                <w:szCs w:val="16"/>
                <w:lang w:val="es-ES"/>
              </w:rPr>
              <w:t>8</w:t>
            </w:r>
            <w:r w:rsidR="00A23B9C" w:rsidRPr="001201DE">
              <w:rPr>
                <w:color w:val="auto"/>
                <w:sz w:val="16"/>
                <w:szCs w:val="16"/>
                <w:lang w:val="es-ES"/>
              </w:rPr>
              <w:t xml:space="preserve">). </w:t>
            </w:r>
          </w:p>
          <w:p w14:paraId="76C877BA" w14:textId="77777777" w:rsidR="00A23B9C" w:rsidRPr="001201DE" w:rsidRDefault="00A23B9C" w:rsidP="00A23B9C">
            <w:pPr>
              <w:spacing w:line="360" w:lineRule="auto"/>
              <w:jc w:val="both"/>
              <w:rPr>
                <w:color w:val="auto"/>
                <w:sz w:val="16"/>
                <w:szCs w:val="16"/>
                <w:lang w:val="es-ES"/>
              </w:rPr>
            </w:pPr>
          </w:p>
          <w:p w14:paraId="76938D52" w14:textId="2A28E068" w:rsidR="00A23B9C" w:rsidRPr="001201DE" w:rsidRDefault="00A23B9C" w:rsidP="00A23B9C">
            <w:pPr>
              <w:spacing w:line="360" w:lineRule="auto"/>
              <w:jc w:val="both"/>
              <w:rPr>
                <w:color w:val="auto"/>
                <w:sz w:val="16"/>
                <w:szCs w:val="16"/>
                <w:lang w:val="es-ES"/>
              </w:rPr>
            </w:pPr>
            <w:r w:rsidRPr="001201DE">
              <w:rPr>
                <w:color w:val="auto"/>
                <w:sz w:val="16"/>
                <w:szCs w:val="16"/>
                <w:lang w:val="es-ES"/>
              </w:rPr>
              <w:t>Por último</w:t>
            </w:r>
            <w:r w:rsidR="001201DE">
              <w:rPr>
                <w:color w:val="auto"/>
                <w:sz w:val="16"/>
                <w:szCs w:val="16"/>
                <w:lang w:val="es-ES"/>
              </w:rPr>
              <w:t>,</w:t>
            </w:r>
            <w:r w:rsidRPr="001201DE">
              <w:rPr>
                <w:color w:val="auto"/>
                <w:sz w:val="16"/>
                <w:szCs w:val="16"/>
                <w:lang w:val="es-ES"/>
              </w:rPr>
              <w:t xml:space="preserve"> </w:t>
            </w:r>
            <w:r w:rsidR="00D076CE" w:rsidRPr="001201DE">
              <w:rPr>
                <w:color w:val="auto"/>
                <w:sz w:val="16"/>
                <w:szCs w:val="16"/>
                <w:lang w:val="es-ES"/>
              </w:rPr>
              <w:t>hay que destacar</w:t>
            </w:r>
            <w:r w:rsidRPr="001201DE">
              <w:rPr>
                <w:color w:val="auto"/>
                <w:sz w:val="16"/>
                <w:szCs w:val="16"/>
                <w:lang w:val="es-ES"/>
              </w:rPr>
              <w:t xml:space="preserve"> que</w:t>
            </w:r>
            <w:r w:rsidR="001201DE" w:rsidRPr="001201DE">
              <w:rPr>
                <w:color w:val="auto"/>
                <w:sz w:val="16"/>
                <w:szCs w:val="16"/>
                <w:lang w:val="es-ES"/>
              </w:rPr>
              <w:t>,</w:t>
            </w:r>
            <w:r w:rsidRPr="001201DE">
              <w:rPr>
                <w:color w:val="auto"/>
                <w:sz w:val="16"/>
                <w:szCs w:val="16"/>
                <w:lang w:val="es-ES"/>
              </w:rPr>
              <w:t xml:space="preserve"> hasta el momento, ningún estudiante ha necesitado complementos de formación (indicador </w:t>
            </w:r>
            <w:r w:rsidRPr="001201DE">
              <w:rPr>
                <w:b/>
                <w:bCs/>
                <w:color w:val="auto"/>
                <w:sz w:val="16"/>
                <w:szCs w:val="16"/>
                <w:lang w:val="es-ES"/>
              </w:rPr>
              <w:t>IPD</w:t>
            </w:r>
            <w:r w:rsidR="001201DE" w:rsidRPr="001201DE">
              <w:rPr>
                <w:b/>
                <w:bCs/>
                <w:color w:val="auto"/>
                <w:sz w:val="16"/>
                <w:szCs w:val="16"/>
                <w:lang w:val="es-ES"/>
              </w:rPr>
              <w:t>0</w:t>
            </w:r>
            <w:r w:rsidRPr="001201DE">
              <w:rPr>
                <w:b/>
                <w:bCs/>
                <w:color w:val="auto"/>
                <w:sz w:val="16"/>
                <w:szCs w:val="16"/>
                <w:lang w:val="es-ES"/>
              </w:rPr>
              <w:t>7</w:t>
            </w:r>
            <w:r w:rsidRPr="001201DE">
              <w:rPr>
                <w:color w:val="auto"/>
                <w:sz w:val="16"/>
                <w:szCs w:val="16"/>
                <w:lang w:val="es-ES"/>
              </w:rPr>
              <w:t>).</w:t>
            </w:r>
          </w:p>
          <w:p w14:paraId="182A1FB3" w14:textId="77777777" w:rsidR="002E1611" w:rsidRPr="006D6019" w:rsidRDefault="002E1611" w:rsidP="001529EC">
            <w:pPr>
              <w:spacing w:line="360" w:lineRule="auto"/>
              <w:jc w:val="both"/>
              <w:rPr>
                <w:color w:val="auto"/>
                <w:sz w:val="16"/>
                <w:szCs w:val="16"/>
                <w:lang w:val="es-ES"/>
              </w:rPr>
            </w:pPr>
          </w:p>
        </w:tc>
      </w:tr>
      <w:tr w:rsidR="002E1611" w:rsidRPr="00FE1213"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6.4.- A satisfacción do estudantado, do </w:t>
            </w:r>
            <w:r>
              <w:rPr>
                <w:rFonts w:cs="Verdana"/>
                <w:iCs/>
                <w:color w:val="auto"/>
                <w:sz w:val="16"/>
                <w:szCs w:val="16"/>
              </w:rPr>
              <w:t>PDI</w:t>
            </w:r>
            <w:r w:rsidRPr="00202214">
              <w:rPr>
                <w:rFonts w:cs="Verdana"/>
                <w:iCs/>
                <w:color w:val="auto"/>
                <w:sz w:val="16"/>
                <w:szCs w:val="16"/>
              </w:rPr>
              <w:t>, dos egresados e doutros grupos de interese é axeitada.</w:t>
            </w:r>
          </w:p>
        </w:tc>
      </w:tr>
      <w:tr w:rsidR="002E1611" w:rsidRPr="00FE1213"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839178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149C3FB"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Análise dos indicadores de satisfacción de estudantes, </w:t>
            </w:r>
            <w:r>
              <w:rPr>
                <w:color w:val="auto"/>
                <w:sz w:val="16"/>
                <w:szCs w:val="16"/>
              </w:rPr>
              <w:t>PDI</w:t>
            </w:r>
            <w:r w:rsidRPr="00FE1213">
              <w:rPr>
                <w:color w:val="auto"/>
                <w:sz w:val="16"/>
                <w:szCs w:val="16"/>
              </w:rPr>
              <w:t>, egresados e outros grupos de interese.</w:t>
            </w:r>
          </w:p>
          <w:p w14:paraId="45F057EA"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002E1611" w:rsidRPr="00FE1213"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59E4D727"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3B1ECC7C" w14:textId="77777777" w:rsidR="00E6320E" w:rsidRPr="00A27865" w:rsidRDefault="00E6320E" w:rsidP="00E6320E">
            <w:pPr>
              <w:jc w:val="both"/>
              <w:rPr>
                <w:i/>
                <w:color w:val="auto"/>
                <w:sz w:val="16"/>
                <w:szCs w:val="16"/>
              </w:rPr>
            </w:pPr>
            <w:r w:rsidRPr="00A27865">
              <w:rPr>
                <w:i/>
                <w:color w:val="auto"/>
                <w:sz w:val="16"/>
                <w:szCs w:val="16"/>
              </w:rPr>
              <w:t xml:space="preserve">Resultados </w:t>
            </w:r>
            <w:r>
              <w:rPr>
                <w:i/>
                <w:color w:val="auto"/>
                <w:sz w:val="16"/>
                <w:szCs w:val="16"/>
              </w:rPr>
              <w:t xml:space="preserve">xerais </w:t>
            </w:r>
            <w:r w:rsidRPr="00A27865">
              <w:rPr>
                <w:i/>
                <w:color w:val="auto"/>
                <w:sz w:val="16"/>
                <w:szCs w:val="16"/>
              </w:rPr>
              <w:t xml:space="preserve">de satisfacción </w:t>
            </w:r>
            <w:r>
              <w:rPr>
                <w:i/>
                <w:color w:val="auto"/>
                <w:sz w:val="16"/>
                <w:szCs w:val="16"/>
              </w:rPr>
              <w:t>para cada un dos grupos de interese</w:t>
            </w:r>
            <w:r w:rsidRPr="00A27865">
              <w:rPr>
                <w:i/>
                <w:color w:val="auto"/>
                <w:sz w:val="16"/>
                <w:szCs w:val="16"/>
              </w:rPr>
              <w:t>:</w:t>
            </w:r>
          </w:p>
          <w:p w14:paraId="2797784E" w14:textId="77777777" w:rsidR="00E6320E" w:rsidRDefault="00E6320E"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78EF1835" w14:textId="77777777" w:rsidR="00D515BA" w:rsidRDefault="00237E7D"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237E7D">
              <w:rPr>
                <w:rFonts w:eastAsiaTheme="minorHAnsi" w:cs="DejaVuSansCondensed"/>
                <w:color w:val="333333"/>
                <w:sz w:val="16"/>
                <w:szCs w:val="16"/>
                <w:lang w:eastAsia="en-US"/>
              </w:rPr>
              <w:t>O Sist</w:t>
            </w:r>
            <w:r w:rsidR="001529EC">
              <w:rPr>
                <w:rFonts w:eastAsiaTheme="minorHAnsi" w:cs="DejaVuSansCondensed"/>
                <w:color w:val="333333"/>
                <w:sz w:val="16"/>
                <w:szCs w:val="16"/>
                <w:lang w:eastAsia="en-US"/>
              </w:rPr>
              <w:t>ema de Garantía da Calidade (SG</w:t>
            </w:r>
            <w:r w:rsidRPr="00237E7D">
              <w:rPr>
                <w:rFonts w:eastAsiaTheme="minorHAnsi" w:cs="DejaVuSansCondensed"/>
                <w:color w:val="333333"/>
                <w:sz w:val="16"/>
                <w:szCs w:val="16"/>
                <w:lang w:eastAsia="en-US"/>
              </w:rPr>
              <w:t xml:space="preserve">C) da EIDO conta con procesos </w:t>
            </w:r>
            <w:r w:rsidR="00D515BA">
              <w:rPr>
                <w:rFonts w:eastAsiaTheme="minorHAnsi" w:cs="DejaVuSansCondensed"/>
                <w:color w:val="333333"/>
                <w:sz w:val="16"/>
                <w:szCs w:val="16"/>
                <w:lang w:eastAsia="en-US"/>
              </w:rPr>
              <w:t>que garanten a recollida de opinión e a avaliación da satisfacción dos diferentes grupos de interese</w:t>
            </w:r>
            <w:r w:rsidR="00B03AA9">
              <w:rPr>
                <w:rFonts w:eastAsiaTheme="minorHAnsi" w:cs="DejaVuSansCondensed"/>
                <w:color w:val="333333"/>
                <w:sz w:val="16"/>
                <w:szCs w:val="16"/>
                <w:lang w:eastAsia="en-US"/>
              </w:rPr>
              <w:t>:</w:t>
            </w:r>
          </w:p>
          <w:p w14:paraId="07809B39" w14:textId="77777777" w:rsidR="00B03AA9"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Medición da satisfacción</w:t>
            </w:r>
          </w:p>
          <w:p w14:paraId="16004362" w14:textId="32FEDD18" w:rsidR="00B03AA9" w:rsidRPr="00776718" w:rsidRDefault="00B03AA9" w:rsidP="00776718">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Xestión das queixas, suxestións e parabéns</w:t>
            </w:r>
          </w:p>
          <w:p w14:paraId="2325D641" w14:textId="77777777" w:rsidR="00B03AA9" w:rsidRPr="00B03AA9" w:rsidRDefault="00B03AA9" w:rsidP="00237E7D">
            <w:pPr>
              <w:suppressAutoHyphens w:val="0"/>
              <w:autoSpaceDE w:val="0"/>
              <w:autoSpaceDN w:val="0"/>
              <w:adjustRightInd w:val="0"/>
              <w:spacing w:line="360" w:lineRule="auto"/>
              <w:jc w:val="both"/>
              <w:rPr>
                <w:rFonts w:eastAsiaTheme="minorHAnsi" w:cs="DejaVuSansCondensed"/>
                <w:b/>
                <w:color w:val="333333"/>
                <w:sz w:val="16"/>
                <w:szCs w:val="16"/>
                <w:lang w:eastAsia="en-US"/>
              </w:rPr>
            </w:pPr>
            <w:r w:rsidRPr="00B03AA9">
              <w:rPr>
                <w:rFonts w:eastAsiaTheme="minorHAnsi" w:cs="DejaVuSansCondensed"/>
                <w:b/>
                <w:color w:val="333333"/>
                <w:sz w:val="16"/>
                <w:szCs w:val="16"/>
                <w:lang w:eastAsia="en-US"/>
              </w:rPr>
              <w:t>Medición da satisfacción</w:t>
            </w:r>
          </w:p>
          <w:p w14:paraId="7D9932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-Primeiro ciclo: 2017/18 a 2018/19</w:t>
            </w:r>
          </w:p>
          <w:p w14:paraId="68BE77B6"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Consolidación da enquisa anual de estudantes de 1º e 3º ano (cursos 2016/17 e 2017/18)</w:t>
            </w:r>
          </w:p>
          <w:p w14:paraId="6E03781A"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2018: Realización da primeira enquisa ao PDI (directores e titores de teses), tomando toda a poboación histórica desde 2013.</w:t>
            </w:r>
          </w:p>
          <w:p w14:paraId="1623685F" w14:textId="77777777" w:rsidR="00D515BA" w:rsidRPr="00D515BA"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As análises de resultados e toma de accións de mellora realizáronse na Comisión de Calidade da Eido en xullo de 2020. </w:t>
            </w:r>
          </w:p>
          <w:p w14:paraId="6767BFC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-Segundo ciclo (actual): 2019/20 a 2021/22</w:t>
            </w:r>
          </w:p>
          <w:p w14:paraId="12352923" w14:textId="5D73A72E" w:rsidR="00D515BA" w:rsidRPr="00D515BA" w:rsidRDefault="00F155F2" w:rsidP="00F155F2">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F155F2">
              <w:rPr>
                <w:rFonts w:eastAsiaTheme="minorHAnsi" w:cs="DejaVuSansCondensed"/>
                <w:color w:val="333333"/>
                <w:sz w:val="16"/>
                <w:szCs w:val="16"/>
                <w:lang w:eastAsia="en-US"/>
              </w:rPr>
              <w:t>2020, 2021 e 2022</w:t>
            </w:r>
            <w:r w:rsidR="00D515BA" w:rsidRPr="00D515BA">
              <w:rPr>
                <w:rFonts w:eastAsiaTheme="minorHAnsi" w:cs="DejaVuSansCondensed"/>
                <w:color w:val="333333"/>
                <w:sz w:val="16"/>
                <w:szCs w:val="16"/>
                <w:lang w:eastAsia="en-US"/>
              </w:rPr>
              <w:t>: realización da enquisa anual a estudantes de 1º e 3º ano (de forma extraordinaria cursos 2018/19 –retrasada pola pandemia- e 2019/20)</w:t>
            </w:r>
          </w:p>
          <w:p w14:paraId="59B19930" w14:textId="1BC4C021" w:rsidR="00396DE4" w:rsidRPr="00396DE4" w:rsidRDefault="00D515BA"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333333"/>
                <w:sz w:val="16"/>
                <w:szCs w:val="16"/>
                <w:lang w:eastAsia="en-US"/>
              </w:rPr>
              <w:t>2020</w:t>
            </w:r>
            <w:r w:rsidR="00396DE4" w:rsidRPr="00396DE4">
              <w:rPr>
                <w:rFonts w:eastAsiaTheme="minorHAnsi" w:cs="DejaVuSansCondensed"/>
                <w:color w:val="333333"/>
                <w:sz w:val="16"/>
                <w:szCs w:val="16"/>
                <w:lang w:eastAsia="en-US"/>
              </w:rPr>
              <w:t xml:space="preserve"> e 2022</w:t>
            </w:r>
            <w:r w:rsidRPr="00396DE4">
              <w:rPr>
                <w:rFonts w:eastAsiaTheme="minorHAnsi" w:cs="DejaVuSansCondensed"/>
                <w:color w:val="333333"/>
                <w:sz w:val="16"/>
                <w:szCs w:val="16"/>
                <w:lang w:eastAsia="en-US"/>
              </w:rPr>
              <w:t>: enquisa</w:t>
            </w:r>
            <w:r w:rsidR="00396DE4" w:rsidRPr="00396DE4">
              <w:rPr>
                <w:rFonts w:eastAsiaTheme="minorHAnsi" w:cs="DejaVuSansCondensed"/>
                <w:color w:val="333333"/>
                <w:sz w:val="16"/>
                <w:szCs w:val="16"/>
                <w:lang w:eastAsia="en-US"/>
              </w:rPr>
              <w:t>s</w:t>
            </w:r>
            <w:r w:rsidRPr="00396DE4">
              <w:rPr>
                <w:rFonts w:eastAsiaTheme="minorHAnsi" w:cs="DejaVuSansCondensed"/>
                <w:color w:val="333333"/>
                <w:sz w:val="16"/>
                <w:szCs w:val="16"/>
                <w:lang w:eastAsia="en-US"/>
              </w:rPr>
              <w:t xml:space="preserve"> ao PDI (directores e titores de teses), cos datos do período 2018/19 e </w:t>
            </w:r>
            <w:r w:rsidRPr="00396DE4">
              <w:rPr>
                <w:rFonts w:eastAsiaTheme="minorHAnsi" w:cs="DejaVuSansCondensed"/>
                <w:color w:val="auto"/>
                <w:sz w:val="16"/>
                <w:szCs w:val="16"/>
                <w:lang w:eastAsia="en-US"/>
              </w:rPr>
              <w:t>2019/20</w:t>
            </w:r>
            <w:r w:rsidR="00396DE4" w:rsidRPr="00396DE4">
              <w:rPr>
                <w:rFonts w:eastAsiaTheme="minorHAnsi" w:cs="DejaVuSansCondensed"/>
                <w:color w:val="auto"/>
                <w:sz w:val="16"/>
                <w:szCs w:val="16"/>
                <w:lang w:eastAsia="en-US"/>
              </w:rPr>
              <w:t>, e 2020/21 e 2021/22, respectivamente.</w:t>
            </w:r>
          </w:p>
          <w:p w14:paraId="3B7910A1" w14:textId="2CE6E47A" w:rsidR="00D515BA" w:rsidRPr="00396DE4"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lastRenderedPageBreak/>
              <w:t>Aprobación de novos cuestionarios (PAS) e fichas metodolóxicas</w:t>
            </w:r>
            <w:r w:rsidR="0006637D" w:rsidRPr="00396DE4">
              <w:rPr>
                <w:rFonts w:eastAsiaTheme="minorHAnsi" w:cs="DejaVuSansCondensed"/>
                <w:color w:val="auto"/>
                <w:sz w:val="16"/>
                <w:szCs w:val="16"/>
                <w:lang w:eastAsia="en-US"/>
              </w:rPr>
              <w:t xml:space="preserve"> harmonizados, por grupos de interese, entre as 3 universidades do SUG</w:t>
            </w:r>
            <w:r w:rsidRPr="00396DE4">
              <w:rPr>
                <w:rFonts w:eastAsiaTheme="minorHAnsi" w:cs="DejaVuSansCondensed"/>
                <w:color w:val="auto"/>
                <w:sz w:val="16"/>
                <w:szCs w:val="16"/>
                <w:lang w:eastAsia="en-US"/>
              </w:rPr>
              <w:t>.</w:t>
            </w:r>
            <w:r w:rsidR="002B35DF" w:rsidRPr="00396DE4">
              <w:rPr>
                <w:rFonts w:eastAsiaTheme="minorHAnsi" w:cs="DejaVuSansCondensed"/>
                <w:color w:val="auto"/>
                <w:sz w:val="16"/>
                <w:szCs w:val="16"/>
                <w:lang w:eastAsia="en-US"/>
              </w:rPr>
              <w:t xml:space="preserve"> </w:t>
            </w:r>
            <w:r w:rsidR="005C4D38" w:rsidRPr="00396DE4">
              <w:rPr>
                <w:rFonts w:eastAsiaTheme="minorHAnsi" w:cs="DejaVuSansCondensed"/>
                <w:color w:val="auto"/>
                <w:sz w:val="16"/>
                <w:szCs w:val="16"/>
                <w:lang w:eastAsia="en-US"/>
              </w:rPr>
              <w:t>R</w:t>
            </w:r>
            <w:r w:rsidR="002B35DF" w:rsidRPr="00396DE4">
              <w:rPr>
                <w:rFonts w:eastAsiaTheme="minorHAnsi" w:cs="DejaVuSansCondensed"/>
                <w:color w:val="auto"/>
                <w:sz w:val="16"/>
                <w:szCs w:val="16"/>
                <w:lang w:eastAsia="en-US"/>
              </w:rPr>
              <w:t xml:space="preserve">ealización: </w:t>
            </w:r>
            <w:r w:rsidR="005C4D38" w:rsidRPr="00396DE4">
              <w:rPr>
                <w:rFonts w:eastAsiaTheme="minorHAnsi" w:cs="DejaVuSansCondensed"/>
                <w:color w:val="auto"/>
                <w:sz w:val="16"/>
                <w:szCs w:val="16"/>
                <w:lang w:eastAsia="en-US"/>
              </w:rPr>
              <w:t>novembro</w:t>
            </w:r>
            <w:r w:rsidR="002B35DF" w:rsidRPr="00396DE4">
              <w:rPr>
                <w:rFonts w:eastAsiaTheme="minorHAnsi" w:cs="DejaVuSansCondensed"/>
                <w:color w:val="auto"/>
                <w:sz w:val="16"/>
                <w:szCs w:val="16"/>
                <w:lang w:eastAsia="en-US"/>
              </w:rPr>
              <w:t xml:space="preserve"> 2021</w:t>
            </w:r>
          </w:p>
          <w:p w14:paraId="2E7FCDA0" w14:textId="7CE74D63" w:rsidR="002B35DF" w:rsidRPr="00396DE4" w:rsidRDefault="002B35DF"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 xml:space="preserve">Egresados: </w:t>
            </w:r>
            <w:r w:rsidR="0006637D" w:rsidRPr="00396DE4">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396DE4">
              <w:rPr>
                <w:rFonts w:eastAsiaTheme="minorHAnsi" w:cs="DejaVuSansCondensed"/>
                <w:color w:val="auto"/>
                <w:sz w:val="16"/>
                <w:szCs w:val="16"/>
                <w:lang w:eastAsia="en-US"/>
              </w:rPr>
              <w:t xml:space="preserve">en </w:t>
            </w:r>
            <w:r w:rsidR="0006637D" w:rsidRPr="00396DE4">
              <w:rPr>
                <w:rFonts w:eastAsiaTheme="minorHAnsi" w:cs="DejaVuSansCondensed"/>
                <w:color w:val="auto"/>
                <w:sz w:val="16"/>
                <w:szCs w:val="16"/>
                <w:lang w:eastAsia="en-US"/>
              </w:rPr>
              <w:t xml:space="preserve">outubro de </w:t>
            </w:r>
            <w:r w:rsidRPr="00396DE4">
              <w:rPr>
                <w:rFonts w:eastAsiaTheme="minorHAnsi" w:cs="DejaVuSansCondensed"/>
                <w:color w:val="auto"/>
                <w:sz w:val="16"/>
                <w:szCs w:val="16"/>
                <w:lang w:eastAsia="en-US"/>
              </w:rPr>
              <w:t>202</w:t>
            </w:r>
            <w:r w:rsidR="0006637D" w:rsidRPr="00396DE4">
              <w:rPr>
                <w:rFonts w:eastAsiaTheme="minorHAnsi" w:cs="DejaVuSansCondensed"/>
                <w:color w:val="auto"/>
                <w:sz w:val="16"/>
                <w:szCs w:val="16"/>
                <w:lang w:eastAsia="en-US"/>
              </w:rPr>
              <w:t>3</w:t>
            </w:r>
            <w:r w:rsidR="00956CDF" w:rsidRPr="00396DE4">
              <w:rPr>
                <w:rFonts w:eastAsiaTheme="minorHAnsi" w:cs="DejaVuSansCondensed"/>
                <w:color w:val="auto"/>
                <w:sz w:val="16"/>
                <w:szCs w:val="16"/>
                <w:lang w:eastAsia="en-US"/>
              </w:rPr>
              <w:t xml:space="preserve">, a través do </w:t>
            </w:r>
            <w:r w:rsidR="0006637D" w:rsidRPr="00396DE4">
              <w:rPr>
                <w:rFonts w:eastAsiaTheme="minorHAnsi" w:cs="DejaVuSansCondensed"/>
                <w:color w:val="auto"/>
                <w:sz w:val="16"/>
                <w:szCs w:val="16"/>
                <w:lang w:eastAsia="en-US"/>
              </w:rPr>
              <w:t xml:space="preserve">Observatorio de Egresados do </w:t>
            </w:r>
            <w:r w:rsidR="00956CDF" w:rsidRPr="00396DE4">
              <w:rPr>
                <w:rFonts w:eastAsiaTheme="minorHAnsi" w:cs="DejaVuSansCondensed"/>
                <w:color w:val="auto"/>
                <w:sz w:val="16"/>
                <w:szCs w:val="16"/>
                <w:lang w:eastAsia="en-US"/>
              </w:rPr>
              <w:t>Consello Social</w:t>
            </w:r>
            <w:r w:rsidR="0006637D" w:rsidRPr="00396DE4">
              <w:rPr>
                <w:rFonts w:eastAsiaTheme="minorHAnsi" w:cs="DejaVuSansCondensed"/>
                <w:color w:val="auto"/>
                <w:sz w:val="16"/>
                <w:szCs w:val="16"/>
                <w:lang w:eastAsia="en-US"/>
              </w:rPr>
              <w:t>.</w:t>
            </w:r>
          </w:p>
          <w:p w14:paraId="3D50A004" w14:textId="289F8321" w:rsidR="00D515BA" w:rsidRPr="00396DE4" w:rsidRDefault="00D515BA" w:rsidP="00D515BA">
            <w:pPr>
              <w:spacing w:line="360" w:lineRule="auto"/>
              <w:jc w:val="both"/>
              <w:rPr>
                <w:color w:val="auto"/>
                <w:sz w:val="16"/>
                <w:szCs w:val="16"/>
              </w:rPr>
            </w:pPr>
          </w:p>
          <w:p w14:paraId="0A7662FB" w14:textId="351561B4" w:rsidR="00BD17FB" w:rsidRPr="00396DE4" w:rsidRDefault="00BD17FB" w:rsidP="00BD17FB">
            <w:pPr>
              <w:pStyle w:val="Prrafodelista"/>
              <w:numPr>
                <w:ilvl w:val="0"/>
                <w:numId w:val="12"/>
              </w:numPr>
              <w:spacing w:line="360" w:lineRule="auto"/>
              <w:jc w:val="both"/>
              <w:rPr>
                <w:color w:val="auto"/>
                <w:sz w:val="16"/>
                <w:szCs w:val="16"/>
              </w:rPr>
            </w:pPr>
            <w:r w:rsidRPr="00396DE4">
              <w:rPr>
                <w:color w:val="auto"/>
                <w:sz w:val="16"/>
                <w:szCs w:val="16"/>
              </w:rPr>
              <w:t xml:space="preserve">Terceiro ciclo: 2022/23 a 2025/26: </w:t>
            </w:r>
            <w:r w:rsidR="009A7567" w:rsidRPr="00396DE4">
              <w:rPr>
                <w:color w:val="auto"/>
                <w:sz w:val="16"/>
                <w:szCs w:val="16"/>
              </w:rPr>
              <w:t xml:space="preserve">aprobado na </w:t>
            </w:r>
            <w:r w:rsidR="005C78C2" w:rsidRPr="00396DE4">
              <w:rPr>
                <w:color w:val="auto"/>
                <w:sz w:val="16"/>
                <w:szCs w:val="16"/>
              </w:rPr>
              <w:t xml:space="preserve">Comisión de Calidade </w:t>
            </w:r>
            <w:r w:rsidR="009A7567" w:rsidRPr="00396DE4">
              <w:rPr>
                <w:color w:val="auto"/>
                <w:sz w:val="16"/>
                <w:szCs w:val="16"/>
              </w:rPr>
              <w:t>en xullo de</w:t>
            </w:r>
            <w:r w:rsidR="005C78C2" w:rsidRPr="00396DE4">
              <w:rPr>
                <w:color w:val="auto"/>
                <w:sz w:val="16"/>
                <w:szCs w:val="16"/>
              </w:rPr>
              <w:t xml:space="preserve"> 2023</w:t>
            </w:r>
            <w:r w:rsidR="009A7567" w:rsidRPr="00396DE4">
              <w:rPr>
                <w:color w:val="auto"/>
                <w:sz w:val="16"/>
                <w:szCs w:val="16"/>
              </w:rPr>
              <w:t>.</w:t>
            </w:r>
          </w:p>
          <w:p w14:paraId="228B7EE9" w14:textId="07C959BF" w:rsidR="00BD17FB" w:rsidRPr="00396DE4" w:rsidRDefault="00F155F2"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2023</w:t>
            </w:r>
            <w:r w:rsidR="00396DE4" w:rsidRPr="00396DE4">
              <w:rPr>
                <w:rFonts w:eastAsiaTheme="minorHAnsi" w:cs="DejaVuSansCondensed"/>
                <w:color w:val="auto"/>
                <w:sz w:val="16"/>
                <w:szCs w:val="16"/>
                <w:lang w:eastAsia="en-US"/>
              </w:rPr>
              <w:t xml:space="preserve"> e 2024</w:t>
            </w:r>
            <w:r w:rsidRPr="00396DE4">
              <w:rPr>
                <w:rFonts w:eastAsiaTheme="minorHAnsi" w:cs="DejaVuSansCondensed"/>
                <w:color w:val="auto"/>
                <w:sz w:val="16"/>
                <w:szCs w:val="16"/>
                <w:lang w:eastAsia="en-US"/>
              </w:rPr>
              <w:t>: realización da enquisa anual a estudantes de 1º e 3º ano</w:t>
            </w:r>
            <w:r w:rsidR="00396DE4" w:rsidRPr="00396DE4">
              <w:rPr>
                <w:rFonts w:eastAsiaTheme="minorHAnsi" w:cs="DejaVuSansCondensed"/>
                <w:color w:val="auto"/>
                <w:sz w:val="16"/>
                <w:szCs w:val="16"/>
                <w:lang w:eastAsia="en-US"/>
              </w:rPr>
              <w:t>,</w:t>
            </w:r>
            <w:r w:rsidRPr="00396DE4">
              <w:rPr>
                <w:rFonts w:eastAsiaTheme="minorHAnsi" w:cs="DejaVuSansCondensed"/>
                <w:color w:val="auto"/>
                <w:sz w:val="16"/>
                <w:szCs w:val="16"/>
                <w:lang w:eastAsia="en-US"/>
              </w:rPr>
              <w:t xml:space="preserve"> curso</w:t>
            </w:r>
            <w:r w:rsidR="00396DE4" w:rsidRPr="00396DE4">
              <w:rPr>
                <w:rFonts w:eastAsiaTheme="minorHAnsi" w:cs="DejaVuSansCondensed"/>
                <w:color w:val="auto"/>
                <w:sz w:val="16"/>
                <w:szCs w:val="16"/>
                <w:lang w:eastAsia="en-US"/>
              </w:rPr>
              <w:t>s</w:t>
            </w:r>
            <w:r w:rsidRPr="00396DE4">
              <w:rPr>
                <w:rFonts w:eastAsiaTheme="minorHAnsi" w:cs="DejaVuSansCondensed"/>
                <w:color w:val="auto"/>
                <w:sz w:val="16"/>
                <w:szCs w:val="16"/>
                <w:lang w:eastAsia="en-US"/>
              </w:rPr>
              <w:t xml:space="preserve"> 2022/</w:t>
            </w:r>
            <w:r w:rsidR="00396DE4" w:rsidRPr="00396DE4">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3</w:t>
            </w:r>
            <w:r w:rsidR="00396DE4" w:rsidRPr="00396DE4">
              <w:rPr>
                <w:rFonts w:eastAsiaTheme="minorHAnsi" w:cs="DejaVuSansCondensed"/>
                <w:color w:val="auto"/>
                <w:sz w:val="16"/>
                <w:szCs w:val="16"/>
                <w:lang w:eastAsia="en-US"/>
              </w:rPr>
              <w:t xml:space="preserve"> e 2023/24</w:t>
            </w:r>
          </w:p>
          <w:p w14:paraId="5284B9EB" w14:textId="601824EF" w:rsidR="00396DE4" w:rsidRPr="00396DE4"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 xml:space="preserve">2024: </w:t>
            </w:r>
            <w:r w:rsidR="00F73453">
              <w:rPr>
                <w:rFonts w:eastAsiaTheme="minorHAnsi" w:cs="DejaVuSansCondensed"/>
                <w:color w:val="auto"/>
                <w:sz w:val="16"/>
                <w:szCs w:val="16"/>
                <w:lang w:eastAsia="en-US"/>
              </w:rPr>
              <w:t>cuarta</w:t>
            </w:r>
            <w:r w:rsidRPr="00396DE4">
              <w:rPr>
                <w:rFonts w:eastAsiaTheme="minorHAnsi" w:cs="DejaVuSansCondensed"/>
                <w:color w:val="auto"/>
                <w:sz w:val="16"/>
                <w:szCs w:val="16"/>
                <w:lang w:eastAsia="en-US"/>
              </w:rPr>
              <w:t xml:space="preserve"> enquisa ao PDI (directores e titores de teses), cos datos do período 202</w:t>
            </w:r>
            <w:r w:rsidR="00F73453">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xml:space="preserve"> e 202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4</w:t>
            </w:r>
          </w:p>
          <w:p w14:paraId="44BFC4D9" w14:textId="3D29FC2B" w:rsidR="00396DE4" w:rsidRPr="00396DE4"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w:t>
            </w:r>
            <w:r>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enquisa de inserción laboral a egresados do 2020/21</w:t>
            </w:r>
          </w:p>
          <w:p w14:paraId="634030B5" w14:textId="77777777" w:rsidR="00396DE4" w:rsidRPr="00396DE4" w:rsidRDefault="00396DE4" w:rsidP="00396DE4">
            <w:pPr>
              <w:pStyle w:val="Prrafodelista"/>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5917983C" w14:textId="77777777" w:rsidR="00237E7D" w:rsidRPr="00396DE4" w:rsidRDefault="00237E7D" w:rsidP="00396DE4">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396DE4">
              <w:rPr>
                <w:rFonts w:eastAsiaTheme="minorHAnsi" w:cs="DejaVuSansCondensed"/>
                <w:color w:val="333333"/>
                <w:sz w:val="16"/>
                <w:szCs w:val="16"/>
                <w:lang w:eastAsia="en-US"/>
              </w:rPr>
              <w:t>Síntese xeral dos resultados obtidos:</w:t>
            </w:r>
          </w:p>
          <w:p w14:paraId="79382D61" w14:textId="77777777" w:rsidR="00C24267" w:rsidRPr="00237E7D" w:rsidRDefault="00C24267" w:rsidP="00237E7D">
            <w:pPr>
              <w:spacing w:line="360" w:lineRule="auto"/>
              <w:jc w:val="both"/>
              <w:rPr>
                <w:color w:val="auto"/>
                <w:sz w:val="16"/>
                <w:szCs w:val="16"/>
              </w:rPr>
            </w:pPr>
          </w:p>
          <w:p w14:paraId="7B31DE8B"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Estudantes:</w:t>
            </w:r>
          </w:p>
          <w:p w14:paraId="43336186" w14:textId="77777777" w:rsidR="00237E7D" w:rsidRDefault="00237E7D" w:rsidP="00237E7D">
            <w:pPr>
              <w:spacing w:line="360" w:lineRule="auto"/>
              <w:jc w:val="both"/>
              <w:rPr>
                <w:color w:val="auto"/>
                <w:sz w:val="16"/>
                <w:szCs w:val="16"/>
              </w:rPr>
            </w:pPr>
            <w:r w:rsidRPr="00237E7D">
              <w:rPr>
                <w:color w:val="auto"/>
                <w:sz w:val="16"/>
                <w:szCs w:val="16"/>
              </w:rPr>
              <w:t>Resultados de participación</w:t>
            </w:r>
            <w:r w:rsidR="006A2BEA">
              <w:rPr>
                <w:color w:val="auto"/>
                <w:sz w:val="16"/>
                <w:szCs w:val="16"/>
              </w:rPr>
              <w:t xml:space="preserve"> agregados (Universidade de Vigo) e do programa</w:t>
            </w:r>
          </w:p>
          <w:p w14:paraId="2531223B" w14:textId="77777777"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D12B52" w:rsidRPr="00237E7D" w14:paraId="3B0B24F4" w14:textId="77777777" w:rsidTr="00893AE3">
              <w:tc>
                <w:tcPr>
                  <w:tcW w:w="1000" w:type="pct"/>
                  <w:gridSpan w:val="2"/>
                  <w:shd w:val="clear" w:color="auto" w:fill="BDD6EE" w:themeFill="accent1" w:themeFillTint="66"/>
                </w:tcPr>
                <w:p w14:paraId="68FAEF06"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2015/2016</w:t>
                  </w:r>
                </w:p>
              </w:tc>
              <w:tc>
                <w:tcPr>
                  <w:tcW w:w="1000" w:type="pct"/>
                  <w:gridSpan w:val="2"/>
                  <w:shd w:val="clear" w:color="auto" w:fill="BDD6EE" w:themeFill="accent1" w:themeFillTint="66"/>
                </w:tcPr>
                <w:p w14:paraId="7DB09EDB"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14:paraId="7BCB240D"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14:paraId="3B330786"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14:paraId="2FB482D0"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2019/2020</w:t>
                  </w:r>
                </w:p>
              </w:tc>
            </w:tr>
            <w:tr w:rsidR="00893AE3" w:rsidRPr="00237E7D" w14:paraId="0458143A" w14:textId="77777777" w:rsidTr="002F3F20">
              <w:tc>
                <w:tcPr>
                  <w:tcW w:w="500" w:type="pct"/>
                  <w:tcBorders>
                    <w:bottom w:val="single" w:sz="4" w:space="0" w:color="auto"/>
                  </w:tcBorders>
                  <w:shd w:val="clear" w:color="auto" w:fill="DEEAF6" w:themeFill="accent1" w:themeFillTint="33"/>
                </w:tcPr>
                <w:p w14:paraId="359571BE"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41395C57"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50985909"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7F9C8987"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33550963"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055F2DB"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5C5297DE"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7991775"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725CE59"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06A2D4A"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r>
            <w:tr w:rsidR="002F3F20" w:rsidRPr="00237E7D" w14:paraId="7D6FBF90" w14:textId="77777777" w:rsidTr="002F3F20">
              <w:tc>
                <w:tcPr>
                  <w:tcW w:w="500" w:type="pct"/>
                  <w:shd w:val="clear" w:color="auto" w:fill="FFFFFF" w:themeFill="background1"/>
                </w:tcPr>
                <w:p w14:paraId="420CAC38"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52,76</w:t>
                  </w:r>
                  <w:r w:rsidR="002F3F20" w:rsidRPr="00D525D7">
                    <w:rPr>
                      <w:color w:val="auto"/>
                      <w:sz w:val="16"/>
                      <w:szCs w:val="16"/>
                      <w:lang w:val="pt-PT"/>
                    </w:rPr>
                    <w:t xml:space="preserve"> %</w:t>
                  </w:r>
                </w:p>
              </w:tc>
              <w:tc>
                <w:tcPr>
                  <w:tcW w:w="500" w:type="pct"/>
                  <w:shd w:val="clear" w:color="auto" w:fill="FFFFFF" w:themeFill="background1"/>
                </w:tcPr>
                <w:p w14:paraId="7B37B9B0"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44,13%</w:t>
                  </w:r>
                </w:p>
              </w:tc>
              <w:tc>
                <w:tcPr>
                  <w:tcW w:w="500" w:type="pct"/>
                  <w:shd w:val="clear" w:color="auto" w:fill="FFFFFF" w:themeFill="background1"/>
                </w:tcPr>
                <w:p w14:paraId="23DB919F"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50,61%</w:t>
                  </w:r>
                </w:p>
              </w:tc>
              <w:tc>
                <w:tcPr>
                  <w:tcW w:w="500" w:type="pct"/>
                  <w:shd w:val="clear" w:color="auto" w:fill="FFFFFF" w:themeFill="background1"/>
                </w:tcPr>
                <w:p w14:paraId="396E3DD4"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47,32%</w:t>
                  </w:r>
                </w:p>
              </w:tc>
              <w:tc>
                <w:tcPr>
                  <w:tcW w:w="500" w:type="pct"/>
                  <w:shd w:val="clear" w:color="auto" w:fill="FFFFFF" w:themeFill="background1"/>
                </w:tcPr>
                <w:p w14:paraId="5546C947"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50,42%</w:t>
                  </w:r>
                </w:p>
              </w:tc>
              <w:tc>
                <w:tcPr>
                  <w:tcW w:w="500" w:type="pct"/>
                  <w:shd w:val="clear" w:color="auto" w:fill="FFFFFF" w:themeFill="background1"/>
                </w:tcPr>
                <w:p w14:paraId="17A48BC7"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42,57%</w:t>
                  </w:r>
                </w:p>
              </w:tc>
              <w:tc>
                <w:tcPr>
                  <w:tcW w:w="500" w:type="pct"/>
                  <w:shd w:val="clear" w:color="auto" w:fill="FFFFFF" w:themeFill="background1"/>
                </w:tcPr>
                <w:p w14:paraId="1E9302BF"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45,61%</w:t>
                  </w:r>
                </w:p>
              </w:tc>
              <w:tc>
                <w:tcPr>
                  <w:tcW w:w="500" w:type="pct"/>
                  <w:shd w:val="clear" w:color="auto" w:fill="FFFFFF" w:themeFill="background1"/>
                </w:tcPr>
                <w:p w14:paraId="08DD2EBC"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45,38%</w:t>
                  </w:r>
                </w:p>
              </w:tc>
              <w:tc>
                <w:tcPr>
                  <w:tcW w:w="500" w:type="pct"/>
                  <w:shd w:val="clear" w:color="auto" w:fill="FFFFFF" w:themeFill="background1"/>
                </w:tcPr>
                <w:p w14:paraId="28569181"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51,19%</w:t>
                  </w:r>
                </w:p>
              </w:tc>
              <w:tc>
                <w:tcPr>
                  <w:tcW w:w="500" w:type="pct"/>
                  <w:shd w:val="clear" w:color="auto" w:fill="FFFFFF" w:themeFill="background1"/>
                </w:tcPr>
                <w:p w14:paraId="1C18C5FA"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50,37%</w:t>
                  </w:r>
                </w:p>
              </w:tc>
            </w:tr>
            <w:tr w:rsidR="006A2BEA" w:rsidRPr="00237E7D" w14:paraId="087E0E1A" w14:textId="77777777" w:rsidTr="002F3F20">
              <w:tc>
                <w:tcPr>
                  <w:tcW w:w="500" w:type="pct"/>
                  <w:shd w:val="clear" w:color="auto" w:fill="FFFFFF" w:themeFill="background1"/>
                </w:tcPr>
                <w:p w14:paraId="4314FCE9"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17374B64"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3F53FF83"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147E29AC"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4711603C"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00A5B2D8"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6FCAC229" w14:textId="77777777" w:rsidR="006A2BEA" w:rsidRPr="00D525D7" w:rsidRDefault="006A2BEA" w:rsidP="00893AE3">
                  <w:pPr>
                    <w:spacing w:line="360" w:lineRule="auto"/>
                    <w:jc w:val="center"/>
                    <w:rPr>
                      <w:color w:val="auto"/>
                      <w:sz w:val="16"/>
                      <w:szCs w:val="16"/>
                      <w:lang w:val="pt-PT"/>
                    </w:rPr>
                  </w:pPr>
                  <w:r w:rsidRPr="00D525D7">
                    <w:rPr>
                      <w:color w:val="auto"/>
                      <w:sz w:val="16"/>
                      <w:szCs w:val="16"/>
                      <w:lang w:val="pt-PT"/>
                    </w:rPr>
                    <w:t>-</w:t>
                  </w:r>
                  <w:r w:rsidR="00C90DBB" w:rsidRPr="00D525D7">
                    <w:rPr>
                      <w:color w:val="auto"/>
                      <w:sz w:val="16"/>
                      <w:szCs w:val="16"/>
                      <w:lang w:val="pt-PT"/>
                    </w:rPr>
                    <w:t>(*)</w:t>
                  </w:r>
                </w:p>
              </w:tc>
              <w:tc>
                <w:tcPr>
                  <w:tcW w:w="500" w:type="pct"/>
                  <w:shd w:val="clear" w:color="auto" w:fill="FFFFFF" w:themeFill="background1"/>
                </w:tcPr>
                <w:p w14:paraId="508799DA"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7D26286B"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3BE9841D"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r>
          </w:tbl>
          <w:p w14:paraId="66EFAC72" w14:textId="32E989F8" w:rsidR="00D12B52"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85985" w:rsidRPr="00237E7D" w14:paraId="47113C8A" w14:textId="77777777" w:rsidTr="00145208">
              <w:tc>
                <w:tcPr>
                  <w:tcW w:w="999" w:type="pct"/>
                  <w:gridSpan w:val="2"/>
                  <w:shd w:val="clear" w:color="auto" w:fill="BDD6EE" w:themeFill="accent1" w:themeFillTint="66"/>
                </w:tcPr>
                <w:p w14:paraId="7361A995" w14:textId="5BF898B6" w:rsidR="00D85985" w:rsidRPr="00D525D7" w:rsidRDefault="00D85985" w:rsidP="00D85985">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14:paraId="04B3B417" w14:textId="51783490" w:rsidR="00D85985" w:rsidRPr="00D525D7" w:rsidRDefault="000F7FC4" w:rsidP="000F7FC4">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14:paraId="7D108CAD" w14:textId="49036922" w:rsidR="00D85985" w:rsidRPr="00D525D7" w:rsidRDefault="006B3CBE" w:rsidP="006B3CBE">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14:paraId="7EF1BD22" w14:textId="3435D02E" w:rsidR="00D85985" w:rsidRPr="00D525D7" w:rsidRDefault="00145208" w:rsidP="00145208">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14:paraId="1AF1BDF6" w14:textId="7269B5CB" w:rsidR="00D85985" w:rsidRPr="00D525D7" w:rsidRDefault="00D85985" w:rsidP="00D85985">
                  <w:pPr>
                    <w:spacing w:before="120" w:after="120" w:line="360" w:lineRule="auto"/>
                    <w:jc w:val="center"/>
                    <w:rPr>
                      <w:color w:val="auto"/>
                      <w:sz w:val="16"/>
                      <w:szCs w:val="16"/>
                      <w:lang w:val="pt-PT"/>
                    </w:rPr>
                  </w:pPr>
                </w:p>
              </w:tc>
            </w:tr>
            <w:tr w:rsidR="00145208" w:rsidRPr="00237E7D" w14:paraId="685B0CC9" w14:textId="77777777" w:rsidTr="00145208">
              <w:tc>
                <w:tcPr>
                  <w:tcW w:w="500" w:type="pct"/>
                  <w:tcBorders>
                    <w:bottom w:val="single" w:sz="4" w:space="0" w:color="auto"/>
                  </w:tcBorders>
                  <w:shd w:val="clear" w:color="auto" w:fill="DEEAF6" w:themeFill="accent1" w:themeFillTint="33"/>
                </w:tcPr>
                <w:p w14:paraId="7B4C607B" w14:textId="77777777"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3C1E5388" w14:textId="77777777"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2776431" w14:textId="4D507A35"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94B9932" w14:textId="236D1334"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440F480" w14:textId="7DEB7AAA"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1AF0841B" w14:textId="4DCDD8C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808BCBA" w14:textId="676C88E4"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223CF8E6" w14:textId="49CC80D3"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825546B" w14:textId="3DD0A0B4" w:rsidR="00145208" w:rsidRPr="00D525D7" w:rsidRDefault="00145208" w:rsidP="00145208">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6B243D92" w14:textId="0D101A61" w:rsidR="00145208" w:rsidRPr="00D525D7" w:rsidRDefault="00145208" w:rsidP="00145208">
                  <w:pPr>
                    <w:spacing w:line="360" w:lineRule="auto"/>
                    <w:jc w:val="center"/>
                    <w:rPr>
                      <w:color w:val="auto"/>
                      <w:sz w:val="16"/>
                      <w:szCs w:val="16"/>
                      <w:lang w:val="pt-PT"/>
                    </w:rPr>
                  </w:pPr>
                </w:p>
              </w:tc>
            </w:tr>
            <w:tr w:rsidR="00145208" w:rsidRPr="00237E7D" w14:paraId="40941AC5" w14:textId="77777777" w:rsidTr="00145208">
              <w:tc>
                <w:tcPr>
                  <w:tcW w:w="500" w:type="pct"/>
                  <w:shd w:val="clear" w:color="auto" w:fill="FFFFFF" w:themeFill="background1"/>
                </w:tcPr>
                <w:p w14:paraId="080679E0" w14:textId="3528EEDC"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48,56 %</w:t>
                  </w:r>
                </w:p>
              </w:tc>
              <w:tc>
                <w:tcPr>
                  <w:tcW w:w="500" w:type="pct"/>
                  <w:shd w:val="clear" w:color="auto" w:fill="FFFFFF" w:themeFill="background1"/>
                </w:tcPr>
                <w:p w14:paraId="7B7E4DB4" w14:textId="35C42282"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49,75%</w:t>
                  </w:r>
                </w:p>
              </w:tc>
              <w:tc>
                <w:tcPr>
                  <w:tcW w:w="500" w:type="pct"/>
                  <w:shd w:val="clear" w:color="auto" w:fill="FFFFFF" w:themeFill="background1"/>
                </w:tcPr>
                <w:p w14:paraId="3777EF99" w14:textId="69E62EDE" w:rsidR="00145208" w:rsidRPr="00D525D7" w:rsidRDefault="00145208" w:rsidP="00145208">
                  <w:pPr>
                    <w:spacing w:line="360" w:lineRule="auto"/>
                    <w:jc w:val="center"/>
                    <w:rPr>
                      <w:color w:val="auto"/>
                      <w:sz w:val="16"/>
                      <w:szCs w:val="16"/>
                      <w:lang w:val="pt-PT"/>
                    </w:rPr>
                  </w:pPr>
                  <w:r w:rsidRPr="00D525D7">
                    <w:rPr>
                      <w:color w:val="auto"/>
                      <w:sz w:val="16"/>
                      <w:szCs w:val="16"/>
                      <w:lang w:val="pt-PT"/>
                    </w:rPr>
                    <w:t>52,55%</w:t>
                  </w:r>
                </w:p>
              </w:tc>
              <w:tc>
                <w:tcPr>
                  <w:tcW w:w="500" w:type="pct"/>
                  <w:shd w:val="clear" w:color="auto" w:fill="FFFFFF" w:themeFill="background1"/>
                </w:tcPr>
                <w:p w14:paraId="0F2F8824" w14:textId="49453EE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47,39%</w:t>
                  </w:r>
                </w:p>
              </w:tc>
              <w:tc>
                <w:tcPr>
                  <w:tcW w:w="500" w:type="pct"/>
                  <w:shd w:val="clear" w:color="auto" w:fill="FFFFFF" w:themeFill="background1"/>
                </w:tcPr>
                <w:p w14:paraId="2D869277" w14:textId="64D9A63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48,26%</w:t>
                  </w:r>
                </w:p>
              </w:tc>
              <w:tc>
                <w:tcPr>
                  <w:tcW w:w="501" w:type="pct"/>
                  <w:shd w:val="clear" w:color="auto" w:fill="FFFFFF" w:themeFill="background1"/>
                </w:tcPr>
                <w:p w14:paraId="1EAD9A5A" w14:textId="287AEBD0"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46,50%</w:t>
                  </w:r>
                </w:p>
              </w:tc>
              <w:tc>
                <w:tcPr>
                  <w:tcW w:w="500" w:type="pct"/>
                  <w:shd w:val="clear" w:color="auto" w:fill="FFFFFF" w:themeFill="background1"/>
                </w:tcPr>
                <w:p w14:paraId="05072E3D" w14:textId="3BCDB5E0" w:rsidR="00145208" w:rsidRPr="00D525D7" w:rsidRDefault="006B1115" w:rsidP="006B1115">
                  <w:pPr>
                    <w:spacing w:line="360" w:lineRule="auto"/>
                    <w:jc w:val="center"/>
                    <w:rPr>
                      <w:color w:val="auto"/>
                      <w:sz w:val="16"/>
                      <w:szCs w:val="16"/>
                      <w:lang w:val="pt-PT"/>
                    </w:rPr>
                  </w:pPr>
                  <w:r w:rsidRPr="00D525D7">
                    <w:rPr>
                      <w:color w:val="auto"/>
                      <w:sz w:val="16"/>
                      <w:szCs w:val="16"/>
                      <w:lang w:val="pt-PT"/>
                    </w:rPr>
                    <w:t>46</w:t>
                  </w:r>
                  <w:r w:rsidR="00145208" w:rsidRPr="00D525D7">
                    <w:rPr>
                      <w:color w:val="auto"/>
                      <w:sz w:val="16"/>
                      <w:szCs w:val="16"/>
                      <w:lang w:val="pt-PT"/>
                    </w:rPr>
                    <w:t>,</w:t>
                  </w:r>
                  <w:r w:rsidRPr="00D525D7">
                    <w:rPr>
                      <w:color w:val="auto"/>
                      <w:sz w:val="16"/>
                      <w:szCs w:val="16"/>
                      <w:lang w:val="pt-PT"/>
                    </w:rPr>
                    <w:t>59</w:t>
                  </w:r>
                  <w:r w:rsidR="00145208" w:rsidRPr="00D525D7">
                    <w:rPr>
                      <w:color w:val="auto"/>
                      <w:sz w:val="16"/>
                      <w:szCs w:val="16"/>
                      <w:lang w:val="pt-PT"/>
                    </w:rPr>
                    <w:t>%</w:t>
                  </w:r>
                </w:p>
              </w:tc>
              <w:tc>
                <w:tcPr>
                  <w:tcW w:w="501" w:type="pct"/>
                  <w:shd w:val="clear" w:color="auto" w:fill="FFFFFF" w:themeFill="background1"/>
                </w:tcPr>
                <w:p w14:paraId="7F858ED5" w14:textId="2EBE5D9E" w:rsidR="00145208" w:rsidRPr="00D525D7" w:rsidRDefault="00145208" w:rsidP="006B1115">
                  <w:pPr>
                    <w:spacing w:line="360" w:lineRule="auto"/>
                    <w:jc w:val="center"/>
                    <w:rPr>
                      <w:color w:val="auto"/>
                      <w:sz w:val="16"/>
                      <w:szCs w:val="16"/>
                      <w:lang w:val="pt-PT"/>
                    </w:rPr>
                  </w:pPr>
                  <w:r w:rsidRPr="00D525D7">
                    <w:rPr>
                      <w:color w:val="auto"/>
                      <w:sz w:val="16"/>
                      <w:szCs w:val="16"/>
                      <w:lang w:val="pt-PT"/>
                    </w:rPr>
                    <w:t>4</w:t>
                  </w:r>
                  <w:r w:rsidR="006B1115" w:rsidRPr="00D525D7">
                    <w:rPr>
                      <w:color w:val="auto"/>
                      <w:sz w:val="16"/>
                      <w:szCs w:val="16"/>
                      <w:lang w:val="pt-PT"/>
                    </w:rPr>
                    <w:t>1</w:t>
                  </w:r>
                  <w:r w:rsidRPr="00D525D7">
                    <w:rPr>
                      <w:color w:val="auto"/>
                      <w:sz w:val="16"/>
                      <w:szCs w:val="16"/>
                      <w:lang w:val="pt-PT"/>
                    </w:rPr>
                    <w:t>,</w:t>
                  </w:r>
                  <w:r w:rsidR="006B1115" w:rsidRPr="00D525D7">
                    <w:rPr>
                      <w:color w:val="auto"/>
                      <w:sz w:val="16"/>
                      <w:szCs w:val="16"/>
                      <w:lang w:val="pt-PT"/>
                    </w:rPr>
                    <w:t>06</w:t>
                  </w:r>
                  <w:r w:rsidRPr="00D525D7">
                    <w:rPr>
                      <w:color w:val="auto"/>
                      <w:sz w:val="16"/>
                      <w:szCs w:val="16"/>
                      <w:lang w:val="pt-PT"/>
                    </w:rPr>
                    <w:t>%</w:t>
                  </w:r>
                </w:p>
              </w:tc>
              <w:tc>
                <w:tcPr>
                  <w:tcW w:w="500" w:type="pct"/>
                  <w:shd w:val="clear" w:color="auto" w:fill="FFFFFF" w:themeFill="background1"/>
                </w:tcPr>
                <w:p w14:paraId="41C575D1" w14:textId="7C763164" w:rsidR="00145208" w:rsidRPr="00D525D7" w:rsidRDefault="00145208" w:rsidP="00145208">
                  <w:pPr>
                    <w:spacing w:line="360" w:lineRule="auto"/>
                    <w:jc w:val="center"/>
                    <w:rPr>
                      <w:color w:val="auto"/>
                      <w:sz w:val="16"/>
                      <w:szCs w:val="16"/>
                      <w:lang w:val="pt-PT"/>
                    </w:rPr>
                  </w:pPr>
                </w:p>
              </w:tc>
              <w:tc>
                <w:tcPr>
                  <w:tcW w:w="498" w:type="pct"/>
                  <w:shd w:val="clear" w:color="auto" w:fill="FFFFFF" w:themeFill="background1"/>
                </w:tcPr>
                <w:p w14:paraId="4F45B741" w14:textId="2805AACD" w:rsidR="00145208" w:rsidRPr="00D525D7" w:rsidRDefault="00145208" w:rsidP="00145208">
                  <w:pPr>
                    <w:spacing w:line="360" w:lineRule="auto"/>
                    <w:jc w:val="center"/>
                    <w:rPr>
                      <w:color w:val="auto"/>
                      <w:sz w:val="16"/>
                      <w:szCs w:val="16"/>
                      <w:lang w:val="pt-PT"/>
                    </w:rPr>
                  </w:pPr>
                </w:p>
              </w:tc>
            </w:tr>
            <w:tr w:rsidR="00145208" w:rsidRPr="00237E7D" w14:paraId="61D2E7D5" w14:textId="77777777" w:rsidTr="00145208">
              <w:tc>
                <w:tcPr>
                  <w:tcW w:w="500" w:type="pct"/>
                  <w:shd w:val="clear" w:color="auto" w:fill="FFFFFF" w:themeFill="background1"/>
                </w:tcPr>
                <w:p w14:paraId="0CD3CF76" w14:textId="1E4EBECB" w:rsidR="00145208" w:rsidRPr="007C52A4" w:rsidRDefault="00745AA9" w:rsidP="00145208">
                  <w:pPr>
                    <w:spacing w:line="360" w:lineRule="auto"/>
                    <w:jc w:val="center"/>
                    <w:rPr>
                      <w:b/>
                      <w:bCs/>
                      <w:color w:val="auto"/>
                      <w:sz w:val="16"/>
                      <w:szCs w:val="16"/>
                      <w:lang w:val="pt-PT"/>
                    </w:rPr>
                  </w:pPr>
                  <w:r w:rsidRPr="007C52A4">
                    <w:rPr>
                      <w:b/>
                      <w:bCs/>
                      <w:color w:val="auto"/>
                      <w:sz w:val="16"/>
                      <w:szCs w:val="16"/>
                      <w:lang w:val="pt-PT"/>
                    </w:rPr>
                    <w:t>40</w:t>
                  </w:r>
                  <w:r w:rsidR="00195120">
                    <w:rPr>
                      <w:b/>
                      <w:bCs/>
                      <w:color w:val="auto"/>
                      <w:sz w:val="16"/>
                      <w:szCs w:val="16"/>
                      <w:lang w:val="pt-PT"/>
                    </w:rPr>
                    <w:t>,0</w:t>
                  </w:r>
                  <w:r w:rsidRPr="007C52A4">
                    <w:rPr>
                      <w:b/>
                      <w:bCs/>
                      <w:color w:val="auto"/>
                      <w:sz w:val="16"/>
                      <w:szCs w:val="16"/>
                      <w:lang w:val="pt-PT"/>
                    </w:rPr>
                    <w:t xml:space="preserve"> %</w:t>
                  </w:r>
                </w:p>
              </w:tc>
              <w:tc>
                <w:tcPr>
                  <w:tcW w:w="500" w:type="pct"/>
                  <w:shd w:val="clear" w:color="auto" w:fill="FFFFFF" w:themeFill="background1"/>
                </w:tcPr>
                <w:p w14:paraId="34CA97D1" w14:textId="26EA8A05" w:rsidR="00145208" w:rsidRPr="007C52A4" w:rsidRDefault="00A30331" w:rsidP="00145208">
                  <w:pPr>
                    <w:spacing w:line="360" w:lineRule="auto"/>
                    <w:jc w:val="center"/>
                    <w:rPr>
                      <w:b/>
                      <w:bCs/>
                      <w:color w:val="auto"/>
                      <w:sz w:val="16"/>
                      <w:szCs w:val="16"/>
                      <w:lang w:val="pt-PT"/>
                    </w:rPr>
                  </w:pPr>
                  <w:r w:rsidRPr="007C52A4">
                    <w:rPr>
                      <w:b/>
                      <w:bCs/>
                      <w:color w:val="auto"/>
                      <w:sz w:val="16"/>
                      <w:szCs w:val="16"/>
                      <w:lang w:val="pt-PT"/>
                    </w:rPr>
                    <w:t>28,6 %</w:t>
                  </w:r>
                </w:p>
              </w:tc>
              <w:tc>
                <w:tcPr>
                  <w:tcW w:w="500" w:type="pct"/>
                  <w:shd w:val="clear" w:color="auto" w:fill="FFFFFF" w:themeFill="background1"/>
                </w:tcPr>
                <w:p w14:paraId="5B2EFE5F" w14:textId="13D12696" w:rsidR="00145208" w:rsidRPr="007C52A4" w:rsidRDefault="00A30331" w:rsidP="00145208">
                  <w:pPr>
                    <w:spacing w:line="360" w:lineRule="auto"/>
                    <w:jc w:val="center"/>
                    <w:rPr>
                      <w:b/>
                      <w:bCs/>
                      <w:color w:val="auto"/>
                      <w:sz w:val="16"/>
                      <w:szCs w:val="16"/>
                      <w:lang w:val="pt-PT"/>
                    </w:rPr>
                  </w:pPr>
                  <w:r w:rsidRPr="007C52A4">
                    <w:rPr>
                      <w:b/>
                      <w:bCs/>
                      <w:color w:val="auto"/>
                      <w:sz w:val="16"/>
                      <w:szCs w:val="16"/>
                      <w:lang w:val="pt-PT"/>
                    </w:rPr>
                    <w:t>75</w:t>
                  </w:r>
                  <w:r w:rsidR="00195120">
                    <w:rPr>
                      <w:b/>
                      <w:bCs/>
                      <w:color w:val="auto"/>
                      <w:sz w:val="16"/>
                      <w:szCs w:val="16"/>
                      <w:lang w:val="pt-PT"/>
                    </w:rPr>
                    <w:t>,0</w:t>
                  </w:r>
                  <w:r w:rsidRPr="007C52A4">
                    <w:rPr>
                      <w:b/>
                      <w:bCs/>
                      <w:color w:val="auto"/>
                      <w:sz w:val="16"/>
                      <w:szCs w:val="16"/>
                      <w:lang w:val="pt-PT"/>
                    </w:rPr>
                    <w:t xml:space="preserve"> %</w:t>
                  </w:r>
                </w:p>
              </w:tc>
              <w:tc>
                <w:tcPr>
                  <w:tcW w:w="500" w:type="pct"/>
                  <w:shd w:val="clear" w:color="auto" w:fill="FFFFFF" w:themeFill="background1"/>
                </w:tcPr>
                <w:p w14:paraId="34E16D5C" w14:textId="2374F8B0" w:rsidR="00145208" w:rsidRPr="007C52A4" w:rsidRDefault="00A30331" w:rsidP="00145208">
                  <w:pPr>
                    <w:spacing w:line="360" w:lineRule="auto"/>
                    <w:jc w:val="center"/>
                    <w:rPr>
                      <w:b/>
                      <w:bCs/>
                      <w:color w:val="auto"/>
                      <w:sz w:val="16"/>
                      <w:szCs w:val="16"/>
                      <w:lang w:val="pt-PT"/>
                    </w:rPr>
                  </w:pPr>
                  <w:r w:rsidRPr="007C52A4">
                    <w:rPr>
                      <w:b/>
                      <w:bCs/>
                      <w:color w:val="auto"/>
                      <w:sz w:val="16"/>
                      <w:szCs w:val="16"/>
                      <w:lang w:val="pt-PT"/>
                    </w:rPr>
                    <w:t>62,5 %</w:t>
                  </w:r>
                </w:p>
              </w:tc>
              <w:tc>
                <w:tcPr>
                  <w:tcW w:w="500" w:type="pct"/>
                  <w:shd w:val="clear" w:color="auto" w:fill="FFFFFF" w:themeFill="background1"/>
                </w:tcPr>
                <w:p w14:paraId="472D3D03" w14:textId="09A06037" w:rsidR="00145208" w:rsidRPr="007C52A4" w:rsidRDefault="00C03E1F" w:rsidP="00145208">
                  <w:pPr>
                    <w:spacing w:line="360" w:lineRule="auto"/>
                    <w:jc w:val="center"/>
                    <w:rPr>
                      <w:b/>
                      <w:bCs/>
                      <w:color w:val="auto"/>
                      <w:sz w:val="16"/>
                      <w:szCs w:val="16"/>
                      <w:lang w:val="pt-PT"/>
                    </w:rPr>
                  </w:pPr>
                  <w:r w:rsidRPr="007C52A4">
                    <w:rPr>
                      <w:b/>
                      <w:bCs/>
                      <w:color w:val="auto"/>
                      <w:sz w:val="16"/>
                      <w:szCs w:val="16"/>
                      <w:lang w:val="pt-PT"/>
                    </w:rPr>
                    <w:t>46,7 %</w:t>
                  </w:r>
                </w:p>
              </w:tc>
              <w:tc>
                <w:tcPr>
                  <w:tcW w:w="501" w:type="pct"/>
                  <w:shd w:val="clear" w:color="auto" w:fill="FFFFFF" w:themeFill="background1"/>
                </w:tcPr>
                <w:p w14:paraId="2D8A66B8" w14:textId="77A9AA82" w:rsidR="00145208" w:rsidRPr="007C52A4" w:rsidRDefault="00C03E1F" w:rsidP="00145208">
                  <w:pPr>
                    <w:spacing w:line="360" w:lineRule="auto"/>
                    <w:jc w:val="center"/>
                    <w:rPr>
                      <w:b/>
                      <w:bCs/>
                      <w:color w:val="auto"/>
                      <w:sz w:val="16"/>
                      <w:szCs w:val="16"/>
                      <w:lang w:val="pt-PT"/>
                    </w:rPr>
                  </w:pPr>
                  <w:r w:rsidRPr="007C52A4">
                    <w:rPr>
                      <w:b/>
                      <w:bCs/>
                      <w:color w:val="auto"/>
                      <w:sz w:val="16"/>
                      <w:szCs w:val="16"/>
                      <w:lang w:val="pt-PT"/>
                    </w:rPr>
                    <w:t>62,5 %</w:t>
                  </w:r>
                </w:p>
              </w:tc>
              <w:tc>
                <w:tcPr>
                  <w:tcW w:w="500" w:type="pct"/>
                  <w:shd w:val="clear" w:color="auto" w:fill="FFFFFF" w:themeFill="background1"/>
                </w:tcPr>
                <w:p w14:paraId="31937763" w14:textId="340527B8" w:rsidR="00145208" w:rsidRPr="007C52A4" w:rsidRDefault="00C03E1F" w:rsidP="00145208">
                  <w:pPr>
                    <w:spacing w:line="360" w:lineRule="auto"/>
                    <w:jc w:val="center"/>
                    <w:rPr>
                      <w:b/>
                      <w:bCs/>
                      <w:color w:val="auto"/>
                      <w:sz w:val="16"/>
                      <w:szCs w:val="16"/>
                      <w:lang w:val="pt-PT"/>
                    </w:rPr>
                  </w:pPr>
                  <w:r w:rsidRPr="007C52A4">
                    <w:rPr>
                      <w:b/>
                      <w:bCs/>
                      <w:color w:val="auto"/>
                      <w:sz w:val="16"/>
                      <w:szCs w:val="16"/>
                      <w:lang w:val="pt-PT"/>
                    </w:rPr>
                    <w:t>12,5 %</w:t>
                  </w:r>
                </w:p>
              </w:tc>
              <w:tc>
                <w:tcPr>
                  <w:tcW w:w="501" w:type="pct"/>
                  <w:shd w:val="clear" w:color="auto" w:fill="FFFFFF" w:themeFill="background1"/>
                </w:tcPr>
                <w:p w14:paraId="0157E2F1" w14:textId="3879BCC0" w:rsidR="00145208" w:rsidRPr="007C52A4" w:rsidRDefault="00C03E1F" w:rsidP="00145208">
                  <w:pPr>
                    <w:spacing w:line="360" w:lineRule="auto"/>
                    <w:jc w:val="center"/>
                    <w:rPr>
                      <w:b/>
                      <w:bCs/>
                      <w:color w:val="auto"/>
                      <w:sz w:val="16"/>
                      <w:szCs w:val="16"/>
                      <w:lang w:val="pt-PT"/>
                    </w:rPr>
                  </w:pPr>
                  <w:r w:rsidRPr="007C52A4">
                    <w:rPr>
                      <w:b/>
                      <w:bCs/>
                      <w:color w:val="auto"/>
                      <w:sz w:val="16"/>
                      <w:szCs w:val="16"/>
                      <w:lang w:val="pt-PT"/>
                    </w:rPr>
                    <w:t>50</w:t>
                  </w:r>
                  <w:r w:rsidR="00195120">
                    <w:rPr>
                      <w:b/>
                      <w:bCs/>
                      <w:color w:val="auto"/>
                      <w:sz w:val="16"/>
                      <w:szCs w:val="16"/>
                      <w:lang w:val="pt-PT"/>
                    </w:rPr>
                    <w:t>,0</w:t>
                  </w:r>
                  <w:r w:rsidRPr="007C52A4">
                    <w:rPr>
                      <w:b/>
                      <w:bCs/>
                      <w:color w:val="auto"/>
                      <w:sz w:val="16"/>
                      <w:szCs w:val="16"/>
                      <w:lang w:val="pt-PT"/>
                    </w:rPr>
                    <w:t xml:space="preserve"> %</w:t>
                  </w:r>
                </w:p>
              </w:tc>
              <w:tc>
                <w:tcPr>
                  <w:tcW w:w="500" w:type="pct"/>
                  <w:shd w:val="clear" w:color="auto" w:fill="FFFFFF" w:themeFill="background1"/>
                </w:tcPr>
                <w:p w14:paraId="23A9E017" w14:textId="23E1B70B" w:rsidR="00145208" w:rsidRPr="00D525D7" w:rsidRDefault="00145208" w:rsidP="00145208">
                  <w:pPr>
                    <w:spacing w:line="360" w:lineRule="auto"/>
                    <w:jc w:val="center"/>
                    <w:rPr>
                      <w:color w:val="auto"/>
                      <w:sz w:val="16"/>
                      <w:szCs w:val="16"/>
                      <w:lang w:val="pt-PT"/>
                    </w:rPr>
                  </w:pPr>
                </w:p>
              </w:tc>
              <w:tc>
                <w:tcPr>
                  <w:tcW w:w="498" w:type="pct"/>
                  <w:shd w:val="clear" w:color="auto" w:fill="FFFFFF" w:themeFill="background1"/>
                </w:tcPr>
                <w:p w14:paraId="47069019" w14:textId="576A4B90" w:rsidR="00145208" w:rsidRPr="00D525D7" w:rsidRDefault="00145208" w:rsidP="00145208">
                  <w:pPr>
                    <w:spacing w:line="360" w:lineRule="auto"/>
                    <w:jc w:val="center"/>
                    <w:rPr>
                      <w:color w:val="auto"/>
                      <w:sz w:val="16"/>
                      <w:szCs w:val="16"/>
                      <w:lang w:val="pt-PT"/>
                    </w:rPr>
                  </w:pPr>
                </w:p>
              </w:tc>
            </w:tr>
          </w:tbl>
          <w:p w14:paraId="445EACFC" w14:textId="24AEF445" w:rsidR="00D85985" w:rsidRDefault="00D85985" w:rsidP="00237E7D">
            <w:pPr>
              <w:spacing w:line="360" w:lineRule="auto"/>
              <w:jc w:val="both"/>
              <w:rPr>
                <w:color w:val="auto"/>
                <w:sz w:val="16"/>
                <w:szCs w:val="16"/>
              </w:rPr>
            </w:pPr>
          </w:p>
          <w:p w14:paraId="66DDBE5A" w14:textId="733ACB22" w:rsidR="00D85985" w:rsidRDefault="00D85985" w:rsidP="00237E7D">
            <w:pPr>
              <w:spacing w:line="360" w:lineRule="auto"/>
              <w:jc w:val="both"/>
              <w:rPr>
                <w:color w:val="auto"/>
                <w:sz w:val="16"/>
                <w:szCs w:val="16"/>
              </w:rPr>
            </w:pPr>
          </w:p>
          <w:p w14:paraId="13B789AD" w14:textId="73CA6D2D" w:rsidR="003C180F" w:rsidRDefault="00237E7D" w:rsidP="00237E7D">
            <w:pPr>
              <w:spacing w:line="360" w:lineRule="auto"/>
              <w:jc w:val="both"/>
              <w:rPr>
                <w:color w:val="auto"/>
                <w:sz w:val="16"/>
                <w:szCs w:val="16"/>
              </w:rPr>
            </w:pPr>
            <w:r>
              <w:rPr>
                <w:color w:val="auto"/>
                <w:sz w:val="16"/>
                <w:szCs w:val="16"/>
              </w:rPr>
              <w:t xml:space="preserve">Os </w:t>
            </w:r>
            <w:r w:rsidR="006A2BEA">
              <w:rPr>
                <w:color w:val="auto"/>
                <w:sz w:val="16"/>
                <w:szCs w:val="16"/>
              </w:rPr>
              <w:t xml:space="preserve">resultados </w:t>
            </w:r>
            <w:r>
              <w:rPr>
                <w:color w:val="auto"/>
                <w:sz w:val="16"/>
                <w:szCs w:val="16"/>
              </w:rPr>
              <w:t xml:space="preserve">de participación </w:t>
            </w:r>
            <w:r w:rsidR="006A2BEA">
              <w:rPr>
                <w:color w:val="auto"/>
                <w:sz w:val="16"/>
                <w:szCs w:val="16"/>
              </w:rPr>
              <w:t xml:space="preserve">institucionais (fila superior) son moi elevados, con valores por riba do </w:t>
            </w:r>
            <w:r w:rsidR="00CD55A7" w:rsidRPr="00B82A15">
              <w:rPr>
                <w:color w:val="auto"/>
                <w:sz w:val="16"/>
                <w:szCs w:val="16"/>
              </w:rPr>
              <w:t>4</w:t>
            </w:r>
            <w:r w:rsidR="00B82A15" w:rsidRPr="00B82A15">
              <w:rPr>
                <w:color w:val="auto"/>
                <w:sz w:val="16"/>
                <w:szCs w:val="16"/>
              </w:rPr>
              <w:t>0</w:t>
            </w:r>
            <w:r w:rsidR="006A2BEA" w:rsidRPr="00B82A15">
              <w:rPr>
                <w:color w:val="auto"/>
                <w:sz w:val="16"/>
                <w:szCs w:val="16"/>
              </w:rPr>
              <w:t>%</w:t>
            </w:r>
            <w:r w:rsidR="006A2BEA" w:rsidRPr="00CD55A7">
              <w:rPr>
                <w:color w:val="0070C0"/>
                <w:sz w:val="16"/>
                <w:szCs w:val="16"/>
              </w:rPr>
              <w:t xml:space="preserve"> </w:t>
            </w:r>
            <w:r w:rsidR="006A2BEA">
              <w:rPr>
                <w:color w:val="auto"/>
                <w:sz w:val="16"/>
                <w:szCs w:val="16"/>
              </w:rPr>
              <w:t>para os estudantes de 1º e de 3º ano</w:t>
            </w:r>
            <w:r w:rsidR="00CD55A7">
              <w:rPr>
                <w:color w:val="auto"/>
                <w:sz w:val="16"/>
                <w:szCs w:val="16"/>
              </w:rPr>
              <w:t xml:space="preserve">. </w:t>
            </w:r>
            <w:r w:rsidR="00CD55A7" w:rsidRPr="00B82A15">
              <w:rPr>
                <w:color w:val="auto"/>
                <w:sz w:val="16"/>
                <w:szCs w:val="16"/>
              </w:rPr>
              <w:t xml:space="preserve">Lixeira tendencia negativa en 1º ano, diminuíndo a taxa de participación do </w:t>
            </w:r>
            <w:r w:rsidR="00B82A15">
              <w:rPr>
                <w:color w:val="auto"/>
                <w:sz w:val="16"/>
                <w:szCs w:val="16"/>
              </w:rPr>
              <w:t>48</w:t>
            </w:r>
            <w:r w:rsidR="00CD55A7" w:rsidRPr="00B82A15">
              <w:rPr>
                <w:color w:val="auto"/>
                <w:sz w:val="16"/>
                <w:szCs w:val="16"/>
              </w:rPr>
              <w:t>%, o ano anterior, ao 4</w:t>
            </w:r>
            <w:r w:rsidR="00B82A15">
              <w:rPr>
                <w:color w:val="auto"/>
                <w:sz w:val="16"/>
                <w:szCs w:val="16"/>
              </w:rPr>
              <w:t>6</w:t>
            </w:r>
            <w:r w:rsidR="00CD55A7" w:rsidRPr="00B82A15">
              <w:rPr>
                <w:color w:val="auto"/>
                <w:sz w:val="16"/>
                <w:szCs w:val="16"/>
              </w:rPr>
              <w:t xml:space="preserve">%. En 3º ano, </w:t>
            </w:r>
            <w:r w:rsidR="00B82A15">
              <w:rPr>
                <w:color w:val="auto"/>
                <w:sz w:val="16"/>
                <w:szCs w:val="16"/>
              </w:rPr>
              <w:t xml:space="preserve">de forma semellante, pasa do </w:t>
            </w:r>
            <w:r w:rsidR="00CD55A7" w:rsidRPr="00B82A15">
              <w:rPr>
                <w:color w:val="auto"/>
                <w:sz w:val="16"/>
                <w:szCs w:val="16"/>
              </w:rPr>
              <w:t>4</w:t>
            </w:r>
            <w:r w:rsidR="00B82A15">
              <w:rPr>
                <w:color w:val="auto"/>
                <w:sz w:val="16"/>
                <w:szCs w:val="16"/>
              </w:rPr>
              <w:t>6</w:t>
            </w:r>
            <w:r w:rsidR="00CD55A7" w:rsidRPr="00B82A15">
              <w:rPr>
                <w:color w:val="auto"/>
                <w:sz w:val="16"/>
                <w:szCs w:val="16"/>
              </w:rPr>
              <w:t>% a 4</w:t>
            </w:r>
            <w:r w:rsidR="00B82A15">
              <w:rPr>
                <w:color w:val="auto"/>
                <w:sz w:val="16"/>
                <w:szCs w:val="16"/>
              </w:rPr>
              <w:t>1</w:t>
            </w:r>
            <w:r w:rsidR="00CD55A7" w:rsidRPr="00B82A15">
              <w:rPr>
                <w:color w:val="auto"/>
                <w:sz w:val="16"/>
                <w:szCs w:val="16"/>
              </w:rPr>
              <w:t>%. Ambas as dúas mantéñense en valores históricos relativamente estables.</w:t>
            </w:r>
            <w:r w:rsidR="006A2BEA" w:rsidRPr="00B82A15">
              <w:rPr>
                <w:color w:val="auto"/>
                <w:sz w:val="16"/>
                <w:szCs w:val="16"/>
              </w:rPr>
              <w:t xml:space="preserve"> </w:t>
            </w:r>
            <w:r w:rsidR="003C180F">
              <w:rPr>
                <w:color w:val="auto"/>
                <w:sz w:val="16"/>
                <w:szCs w:val="16"/>
              </w:rPr>
              <w:t>As actividades de promoción e de información institucionais respecto da participación considéranse efectivas.</w:t>
            </w:r>
          </w:p>
          <w:p w14:paraId="3CC40B6D" w14:textId="595ADA0F" w:rsidR="00C90DBB" w:rsidRDefault="006A2BEA" w:rsidP="001529EC">
            <w:pPr>
              <w:spacing w:line="360" w:lineRule="auto"/>
              <w:jc w:val="both"/>
              <w:rPr>
                <w:color w:val="auto"/>
                <w:sz w:val="16"/>
                <w:szCs w:val="16"/>
              </w:rPr>
            </w:pPr>
            <w:r>
              <w:rPr>
                <w:color w:val="auto"/>
                <w:sz w:val="16"/>
                <w:szCs w:val="16"/>
              </w:rPr>
              <w:t>Estes son os resultados verdadeiramente significativos</w:t>
            </w:r>
            <w:r w:rsidR="0088421D">
              <w:rPr>
                <w:color w:val="auto"/>
                <w:sz w:val="16"/>
                <w:szCs w:val="16"/>
              </w:rPr>
              <w:t xml:space="preserve"> para a análise da participación</w:t>
            </w:r>
            <w:r>
              <w:rPr>
                <w:color w:val="auto"/>
                <w:sz w:val="16"/>
                <w:szCs w:val="16"/>
              </w:rPr>
              <w:t>, posto que os desagregados por programa non posen ser considerados desde o mesmo punto de vista ao tratarse de poboacións moi pequenas.</w:t>
            </w:r>
            <w:r w:rsidR="00D004A0">
              <w:rPr>
                <w:color w:val="auto"/>
                <w:sz w:val="16"/>
                <w:szCs w:val="16"/>
              </w:rPr>
              <w:t xml:space="preserve"> </w:t>
            </w:r>
            <w:r w:rsidR="00D004A0" w:rsidRPr="00B82A15">
              <w:rPr>
                <w:color w:val="auto"/>
                <w:sz w:val="16"/>
                <w:szCs w:val="16"/>
              </w:rPr>
              <w:t>Aínda así, a gran maioría dos programas</w:t>
            </w:r>
            <w:r w:rsidR="00B82A15" w:rsidRPr="00B82A15">
              <w:rPr>
                <w:color w:val="auto"/>
                <w:sz w:val="16"/>
                <w:szCs w:val="16"/>
              </w:rPr>
              <w:t>, 30</w:t>
            </w:r>
            <w:r w:rsidR="00495722" w:rsidRPr="00B82A15">
              <w:rPr>
                <w:color w:val="auto"/>
                <w:sz w:val="16"/>
                <w:szCs w:val="16"/>
              </w:rPr>
              <w:t>/40 en 1º ano e 2</w:t>
            </w:r>
            <w:r w:rsidR="00B82A15" w:rsidRPr="00B82A15">
              <w:rPr>
                <w:color w:val="auto"/>
                <w:sz w:val="16"/>
                <w:szCs w:val="16"/>
              </w:rPr>
              <w:t>2</w:t>
            </w:r>
            <w:r w:rsidR="00495722" w:rsidRPr="00B82A15">
              <w:rPr>
                <w:color w:val="auto"/>
                <w:sz w:val="16"/>
                <w:szCs w:val="16"/>
              </w:rPr>
              <w:t>/39 en 3º ano, superan o 35% de par</w:t>
            </w:r>
            <w:r w:rsidR="00D004A0" w:rsidRPr="00B82A15">
              <w:rPr>
                <w:color w:val="auto"/>
                <w:sz w:val="16"/>
                <w:szCs w:val="16"/>
              </w:rPr>
              <w:t>ticipación.</w:t>
            </w:r>
            <w:r w:rsidR="00343DA4">
              <w:rPr>
                <w:color w:val="auto"/>
                <w:sz w:val="16"/>
                <w:szCs w:val="16"/>
              </w:rPr>
              <w:t xml:space="preserve"> </w:t>
            </w:r>
            <w:r w:rsidR="00FB4D52">
              <w:rPr>
                <w:color w:val="auto"/>
                <w:sz w:val="16"/>
                <w:szCs w:val="16"/>
              </w:rPr>
              <w:t>O</w:t>
            </w:r>
            <w:r w:rsidR="00343DA4">
              <w:rPr>
                <w:color w:val="auto"/>
                <w:sz w:val="16"/>
                <w:szCs w:val="16"/>
              </w:rPr>
              <w:t xml:space="preserve"> Programa de </w:t>
            </w:r>
            <w:r w:rsidR="00FB4D52">
              <w:rPr>
                <w:color w:val="auto"/>
                <w:sz w:val="16"/>
                <w:szCs w:val="16"/>
              </w:rPr>
              <w:t>Doutoramento, salvo dúas excepcións (2</w:t>
            </w:r>
            <w:r w:rsidR="00AC4291">
              <w:rPr>
                <w:color w:val="auto"/>
                <w:sz w:val="16"/>
                <w:szCs w:val="16"/>
              </w:rPr>
              <w:t xml:space="preserve">0/21, 3o ano, 28,6 % e </w:t>
            </w:r>
            <w:r w:rsidR="00451E1F">
              <w:rPr>
                <w:color w:val="auto"/>
                <w:sz w:val="16"/>
                <w:szCs w:val="16"/>
              </w:rPr>
              <w:t>23/24, 1o ano, 12,5 %) atópase por riba da media de participación</w:t>
            </w:r>
            <w:r w:rsidR="009260C0">
              <w:rPr>
                <w:color w:val="auto"/>
                <w:sz w:val="16"/>
                <w:szCs w:val="16"/>
              </w:rPr>
              <w:t xml:space="preserve">, </w:t>
            </w:r>
            <w:r w:rsidR="004B399B">
              <w:rPr>
                <w:color w:val="auto"/>
                <w:sz w:val="16"/>
                <w:szCs w:val="16"/>
              </w:rPr>
              <w:t xml:space="preserve">con </w:t>
            </w:r>
            <w:r w:rsidR="009260C0">
              <w:rPr>
                <w:color w:val="auto"/>
                <w:sz w:val="16"/>
                <w:szCs w:val="16"/>
              </w:rPr>
              <w:t xml:space="preserve">valores por riba do 40 </w:t>
            </w:r>
            <w:r w:rsidR="004B399B">
              <w:rPr>
                <w:color w:val="auto"/>
                <w:sz w:val="16"/>
                <w:szCs w:val="16"/>
              </w:rPr>
              <w:t>%, superando o 35 % de media de participación</w:t>
            </w:r>
            <w:r w:rsidR="00087194">
              <w:rPr>
                <w:color w:val="auto"/>
                <w:sz w:val="16"/>
                <w:szCs w:val="16"/>
              </w:rPr>
              <w:t xml:space="preserve"> do resto dos programas.</w:t>
            </w:r>
          </w:p>
          <w:p w14:paraId="47F73268" w14:textId="77777777" w:rsidR="00C90DBB" w:rsidRDefault="00C90DBB" w:rsidP="001529EC">
            <w:pPr>
              <w:spacing w:line="360" w:lineRule="auto"/>
              <w:jc w:val="both"/>
              <w:rPr>
                <w:color w:val="auto"/>
                <w:sz w:val="16"/>
                <w:szCs w:val="16"/>
              </w:rPr>
            </w:pPr>
          </w:p>
          <w:p w14:paraId="7155A981" w14:textId="77777777" w:rsidR="00C90DBB" w:rsidRDefault="00C90DBB" w:rsidP="00C90DBB">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p w14:paraId="7E549F03" w14:textId="77777777" w:rsidR="00C90DBB" w:rsidRDefault="00C90DBB" w:rsidP="00C90DBB">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C90DBB" w:rsidRPr="00237E7D" w14:paraId="17466955" w14:textId="77777777" w:rsidTr="006B4A28">
              <w:tc>
                <w:tcPr>
                  <w:tcW w:w="1000" w:type="pct"/>
                  <w:gridSpan w:val="2"/>
                  <w:shd w:val="clear" w:color="auto" w:fill="BDD6EE" w:themeFill="accent1" w:themeFillTint="66"/>
                </w:tcPr>
                <w:p w14:paraId="0F653EB0"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2015/2016</w:t>
                  </w:r>
                </w:p>
              </w:tc>
              <w:tc>
                <w:tcPr>
                  <w:tcW w:w="1000" w:type="pct"/>
                  <w:gridSpan w:val="2"/>
                  <w:shd w:val="clear" w:color="auto" w:fill="BDD6EE" w:themeFill="accent1" w:themeFillTint="66"/>
                </w:tcPr>
                <w:p w14:paraId="3A229E82"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14:paraId="5D27C062"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14:paraId="590C63AA"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14:paraId="4B585875"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2019/2020</w:t>
                  </w:r>
                </w:p>
              </w:tc>
            </w:tr>
            <w:tr w:rsidR="00C90DBB" w:rsidRPr="00237E7D" w14:paraId="17F45F9D" w14:textId="77777777" w:rsidTr="006B4A28">
              <w:tc>
                <w:tcPr>
                  <w:tcW w:w="500" w:type="pct"/>
                  <w:tcBorders>
                    <w:bottom w:val="single" w:sz="4" w:space="0" w:color="auto"/>
                  </w:tcBorders>
                  <w:shd w:val="clear" w:color="auto" w:fill="DEEAF6" w:themeFill="accent1" w:themeFillTint="33"/>
                </w:tcPr>
                <w:p w14:paraId="034399C8"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536F2E19"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B4867DF"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53C5D158"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6FCF635"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117E35E9"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31E6D947"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02A4406"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0805BBD"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74C5F65"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r>
            <w:tr w:rsidR="00C90DBB" w:rsidRPr="00237E7D" w14:paraId="3C613246" w14:textId="77777777" w:rsidTr="006B4A28">
              <w:tc>
                <w:tcPr>
                  <w:tcW w:w="500" w:type="pct"/>
                  <w:shd w:val="clear" w:color="auto" w:fill="FFFFFF" w:themeFill="background1"/>
                </w:tcPr>
                <w:p w14:paraId="1504CD2D"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lastRenderedPageBreak/>
                    <w:t>3,83</w:t>
                  </w:r>
                </w:p>
              </w:tc>
              <w:tc>
                <w:tcPr>
                  <w:tcW w:w="500" w:type="pct"/>
                  <w:shd w:val="clear" w:color="auto" w:fill="FFFFFF" w:themeFill="background1"/>
                </w:tcPr>
                <w:p w14:paraId="743FE13B"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3,49</w:t>
                  </w:r>
                </w:p>
              </w:tc>
              <w:tc>
                <w:tcPr>
                  <w:tcW w:w="500" w:type="pct"/>
                  <w:shd w:val="clear" w:color="auto" w:fill="FFFFFF" w:themeFill="background1"/>
                </w:tcPr>
                <w:p w14:paraId="51B082E1"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3,33</w:t>
                  </w:r>
                </w:p>
              </w:tc>
              <w:tc>
                <w:tcPr>
                  <w:tcW w:w="500" w:type="pct"/>
                  <w:shd w:val="clear" w:color="auto" w:fill="FFFFFF" w:themeFill="background1"/>
                </w:tcPr>
                <w:p w14:paraId="7B99C1AF"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3,49</w:t>
                  </w:r>
                </w:p>
              </w:tc>
              <w:tc>
                <w:tcPr>
                  <w:tcW w:w="500" w:type="pct"/>
                  <w:shd w:val="clear" w:color="auto" w:fill="FFFFFF" w:themeFill="background1"/>
                </w:tcPr>
                <w:p w14:paraId="54A84F82"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4,04</w:t>
                  </w:r>
                </w:p>
              </w:tc>
              <w:tc>
                <w:tcPr>
                  <w:tcW w:w="500" w:type="pct"/>
                  <w:shd w:val="clear" w:color="auto" w:fill="FFFFFF" w:themeFill="background1"/>
                </w:tcPr>
                <w:p w14:paraId="57FF0EA8"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3,76</w:t>
                  </w:r>
                </w:p>
              </w:tc>
              <w:tc>
                <w:tcPr>
                  <w:tcW w:w="500" w:type="pct"/>
                  <w:shd w:val="clear" w:color="auto" w:fill="FFFFFF" w:themeFill="background1"/>
                </w:tcPr>
                <w:p w14:paraId="6EE23A77"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3,95</w:t>
                  </w:r>
                </w:p>
              </w:tc>
              <w:tc>
                <w:tcPr>
                  <w:tcW w:w="500" w:type="pct"/>
                  <w:shd w:val="clear" w:color="auto" w:fill="FFFFFF" w:themeFill="background1"/>
                </w:tcPr>
                <w:p w14:paraId="77E9D599"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3,85</w:t>
                  </w:r>
                </w:p>
              </w:tc>
              <w:tc>
                <w:tcPr>
                  <w:tcW w:w="500" w:type="pct"/>
                  <w:shd w:val="clear" w:color="auto" w:fill="FFFFFF" w:themeFill="background1"/>
                </w:tcPr>
                <w:p w14:paraId="60B43DD9"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4,15</w:t>
                  </w:r>
                </w:p>
              </w:tc>
              <w:tc>
                <w:tcPr>
                  <w:tcW w:w="500" w:type="pct"/>
                  <w:shd w:val="clear" w:color="auto" w:fill="FFFFFF" w:themeFill="background1"/>
                </w:tcPr>
                <w:p w14:paraId="7DB5A3FE"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4,01</w:t>
                  </w:r>
                </w:p>
              </w:tc>
            </w:tr>
            <w:tr w:rsidR="00C90DBB" w:rsidRPr="00237E7D" w14:paraId="0402FAC7" w14:textId="77777777" w:rsidTr="006B4A28">
              <w:tc>
                <w:tcPr>
                  <w:tcW w:w="500" w:type="pct"/>
                  <w:shd w:val="clear" w:color="auto" w:fill="FFFFFF" w:themeFill="background1"/>
                </w:tcPr>
                <w:p w14:paraId="77D26997"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5E29AE9B"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001C47C1"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57F9699D"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16559636" w14:textId="35B5AAAC"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6C70663D" w14:textId="1972DACA"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2F0F1D16"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71DB9042"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0F3A27D2"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45164FDF"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r>
          </w:tbl>
          <w:p w14:paraId="79051B93" w14:textId="77777777" w:rsidR="005F24CC" w:rsidRDefault="005F24CC" w:rsidP="00C90DBB">
            <w:pPr>
              <w:spacing w:line="360" w:lineRule="auto"/>
              <w:jc w:val="both"/>
              <w:rPr>
                <w:i/>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5F24CC" w:rsidRPr="00237E7D" w14:paraId="6B1A312A" w14:textId="77777777" w:rsidTr="005F7A25">
              <w:tc>
                <w:tcPr>
                  <w:tcW w:w="999" w:type="pct"/>
                  <w:gridSpan w:val="2"/>
                  <w:shd w:val="clear" w:color="auto" w:fill="BDD6EE" w:themeFill="accent1" w:themeFillTint="66"/>
                </w:tcPr>
                <w:p w14:paraId="37F70409" w14:textId="332C38AF" w:rsidR="005F24CC" w:rsidRPr="00D525D7" w:rsidRDefault="005F24CC" w:rsidP="005F24CC">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14:paraId="1A62A430" w14:textId="2586A5CB" w:rsidR="005F24CC" w:rsidRPr="00D525D7" w:rsidRDefault="000F7FC4" w:rsidP="005F24CC">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14:paraId="554193E3" w14:textId="07360C34" w:rsidR="005F24CC" w:rsidRPr="00D525D7" w:rsidRDefault="005F7A25" w:rsidP="005F24CC">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14:paraId="4FD34C1F" w14:textId="6FA7FAC4" w:rsidR="005F24CC" w:rsidRPr="00D525D7" w:rsidRDefault="006240E3" w:rsidP="006240E3">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14:paraId="781C273C" w14:textId="1310BC04" w:rsidR="005F24CC" w:rsidRPr="00D525D7" w:rsidRDefault="005F24CC" w:rsidP="005F24CC">
                  <w:pPr>
                    <w:spacing w:before="120" w:after="120" w:line="360" w:lineRule="auto"/>
                    <w:jc w:val="center"/>
                    <w:rPr>
                      <w:color w:val="auto"/>
                      <w:sz w:val="16"/>
                      <w:szCs w:val="16"/>
                      <w:lang w:val="pt-PT"/>
                    </w:rPr>
                  </w:pPr>
                </w:p>
              </w:tc>
            </w:tr>
            <w:tr w:rsidR="006240E3" w:rsidRPr="00237E7D" w14:paraId="5C20F76E" w14:textId="77777777" w:rsidTr="005F7A25">
              <w:tc>
                <w:tcPr>
                  <w:tcW w:w="500" w:type="pct"/>
                  <w:tcBorders>
                    <w:bottom w:val="single" w:sz="4" w:space="0" w:color="auto"/>
                  </w:tcBorders>
                  <w:shd w:val="clear" w:color="auto" w:fill="DEEAF6" w:themeFill="accent1" w:themeFillTint="33"/>
                </w:tcPr>
                <w:p w14:paraId="66DD0893" w14:textId="7777777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489ED408" w14:textId="7777777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0390E93" w14:textId="305E98C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77F0E4CE" w14:textId="3817CA5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F86B702" w14:textId="4411CEB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1E27B174" w14:textId="7A34C8A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3CF6E01" w14:textId="51331F26"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77BC0569" w14:textId="313ED9CF"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03288077" w14:textId="11029590" w:rsidR="006240E3" w:rsidRPr="00D525D7" w:rsidRDefault="006240E3" w:rsidP="006240E3">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43D4F753" w14:textId="4A96A9F2" w:rsidR="006240E3" w:rsidRPr="00D525D7" w:rsidRDefault="006240E3" w:rsidP="006240E3">
                  <w:pPr>
                    <w:spacing w:line="360" w:lineRule="auto"/>
                    <w:jc w:val="center"/>
                    <w:rPr>
                      <w:color w:val="auto"/>
                      <w:sz w:val="16"/>
                      <w:szCs w:val="16"/>
                      <w:lang w:val="pt-PT"/>
                    </w:rPr>
                  </w:pPr>
                </w:p>
              </w:tc>
            </w:tr>
            <w:tr w:rsidR="006240E3" w:rsidRPr="00237E7D" w14:paraId="52346A52" w14:textId="77777777" w:rsidTr="005F7A25">
              <w:tc>
                <w:tcPr>
                  <w:tcW w:w="500" w:type="pct"/>
                  <w:shd w:val="clear" w:color="auto" w:fill="FFFFFF" w:themeFill="background1"/>
                </w:tcPr>
                <w:p w14:paraId="77C1245A" w14:textId="4F5460A5"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4,19</w:t>
                  </w:r>
                </w:p>
              </w:tc>
              <w:tc>
                <w:tcPr>
                  <w:tcW w:w="500" w:type="pct"/>
                  <w:shd w:val="clear" w:color="auto" w:fill="FFFFFF" w:themeFill="background1"/>
                </w:tcPr>
                <w:p w14:paraId="479C9864" w14:textId="3574B3D8"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3,97</w:t>
                  </w:r>
                </w:p>
              </w:tc>
              <w:tc>
                <w:tcPr>
                  <w:tcW w:w="500" w:type="pct"/>
                  <w:shd w:val="clear" w:color="auto" w:fill="FFFFFF" w:themeFill="background1"/>
                </w:tcPr>
                <w:p w14:paraId="5D8F0C5E" w14:textId="181BF503"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4,15</w:t>
                  </w:r>
                </w:p>
              </w:tc>
              <w:tc>
                <w:tcPr>
                  <w:tcW w:w="500" w:type="pct"/>
                  <w:shd w:val="clear" w:color="auto" w:fill="FFFFFF" w:themeFill="background1"/>
                </w:tcPr>
                <w:p w14:paraId="53DA5C65" w14:textId="115A58A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3,97</w:t>
                  </w:r>
                </w:p>
              </w:tc>
              <w:tc>
                <w:tcPr>
                  <w:tcW w:w="500" w:type="pct"/>
                  <w:shd w:val="clear" w:color="auto" w:fill="FFFFFF" w:themeFill="background1"/>
                </w:tcPr>
                <w:p w14:paraId="7B177E42" w14:textId="04AFA09E"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4,14</w:t>
                  </w:r>
                </w:p>
              </w:tc>
              <w:tc>
                <w:tcPr>
                  <w:tcW w:w="501" w:type="pct"/>
                  <w:shd w:val="clear" w:color="auto" w:fill="FFFFFF" w:themeFill="background1"/>
                </w:tcPr>
                <w:p w14:paraId="4F539593" w14:textId="4FC0C149"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3,86</w:t>
                  </w:r>
                </w:p>
              </w:tc>
              <w:tc>
                <w:tcPr>
                  <w:tcW w:w="500" w:type="pct"/>
                  <w:shd w:val="clear" w:color="auto" w:fill="FFFFFF" w:themeFill="background1"/>
                </w:tcPr>
                <w:p w14:paraId="549DFBF2" w14:textId="370333AF"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4,13</w:t>
                  </w:r>
                </w:p>
              </w:tc>
              <w:tc>
                <w:tcPr>
                  <w:tcW w:w="501" w:type="pct"/>
                  <w:shd w:val="clear" w:color="auto" w:fill="FFFFFF" w:themeFill="background1"/>
                </w:tcPr>
                <w:p w14:paraId="4BD7610F" w14:textId="0B263B76"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3,93</w:t>
                  </w:r>
                </w:p>
              </w:tc>
              <w:tc>
                <w:tcPr>
                  <w:tcW w:w="500" w:type="pct"/>
                  <w:shd w:val="clear" w:color="auto" w:fill="FFFFFF" w:themeFill="background1"/>
                </w:tcPr>
                <w:p w14:paraId="20B356BD" w14:textId="7CC0FE6C" w:rsidR="006240E3" w:rsidRPr="00D525D7" w:rsidRDefault="006240E3" w:rsidP="006240E3">
                  <w:pPr>
                    <w:spacing w:line="360" w:lineRule="auto"/>
                    <w:jc w:val="center"/>
                    <w:rPr>
                      <w:color w:val="auto"/>
                      <w:sz w:val="16"/>
                      <w:szCs w:val="16"/>
                      <w:lang w:val="pt-PT"/>
                    </w:rPr>
                  </w:pPr>
                </w:p>
              </w:tc>
              <w:tc>
                <w:tcPr>
                  <w:tcW w:w="498" w:type="pct"/>
                  <w:shd w:val="clear" w:color="auto" w:fill="FFFFFF" w:themeFill="background1"/>
                </w:tcPr>
                <w:p w14:paraId="1B1365C8" w14:textId="6AA95223" w:rsidR="006240E3" w:rsidRPr="00D525D7" w:rsidRDefault="006240E3" w:rsidP="006240E3">
                  <w:pPr>
                    <w:spacing w:line="360" w:lineRule="auto"/>
                    <w:jc w:val="center"/>
                    <w:rPr>
                      <w:color w:val="auto"/>
                      <w:sz w:val="16"/>
                      <w:szCs w:val="16"/>
                      <w:lang w:val="pt-PT"/>
                    </w:rPr>
                  </w:pPr>
                </w:p>
              </w:tc>
            </w:tr>
            <w:tr w:rsidR="006240E3" w:rsidRPr="00237E7D" w14:paraId="29ABEF0C" w14:textId="77777777" w:rsidTr="005F7A25">
              <w:tc>
                <w:tcPr>
                  <w:tcW w:w="500" w:type="pct"/>
                  <w:shd w:val="clear" w:color="auto" w:fill="FFFFFF" w:themeFill="background1"/>
                </w:tcPr>
                <w:p w14:paraId="3FDF9C43" w14:textId="4D92B7EC" w:rsidR="006240E3" w:rsidRPr="00195120" w:rsidRDefault="00551F10" w:rsidP="006240E3">
                  <w:pPr>
                    <w:spacing w:line="360" w:lineRule="auto"/>
                    <w:jc w:val="center"/>
                    <w:rPr>
                      <w:b/>
                      <w:bCs/>
                      <w:color w:val="auto"/>
                      <w:sz w:val="16"/>
                      <w:szCs w:val="16"/>
                      <w:lang w:val="pt-PT"/>
                    </w:rPr>
                  </w:pPr>
                  <w:r w:rsidRPr="00195120">
                    <w:rPr>
                      <w:b/>
                      <w:bCs/>
                      <w:color w:val="auto"/>
                      <w:sz w:val="16"/>
                      <w:szCs w:val="16"/>
                      <w:lang w:val="pt-PT"/>
                    </w:rPr>
                    <w:t>3,87</w:t>
                  </w:r>
                </w:p>
              </w:tc>
              <w:tc>
                <w:tcPr>
                  <w:tcW w:w="500" w:type="pct"/>
                  <w:shd w:val="clear" w:color="auto" w:fill="FFFFFF" w:themeFill="background1"/>
                </w:tcPr>
                <w:p w14:paraId="007A9354" w14:textId="0E9089FC" w:rsidR="006240E3" w:rsidRPr="00195120" w:rsidRDefault="00551F10" w:rsidP="006240E3">
                  <w:pPr>
                    <w:spacing w:line="360" w:lineRule="auto"/>
                    <w:jc w:val="center"/>
                    <w:rPr>
                      <w:b/>
                      <w:bCs/>
                      <w:color w:val="auto"/>
                      <w:sz w:val="16"/>
                      <w:szCs w:val="16"/>
                      <w:lang w:val="pt-PT"/>
                    </w:rPr>
                  </w:pPr>
                  <w:r w:rsidRPr="00195120">
                    <w:rPr>
                      <w:b/>
                      <w:bCs/>
                      <w:color w:val="auto"/>
                      <w:sz w:val="16"/>
                      <w:szCs w:val="16"/>
                      <w:lang w:val="pt-PT"/>
                    </w:rPr>
                    <w:t>4,80</w:t>
                  </w:r>
                </w:p>
              </w:tc>
              <w:tc>
                <w:tcPr>
                  <w:tcW w:w="500" w:type="pct"/>
                  <w:shd w:val="clear" w:color="auto" w:fill="FFFFFF" w:themeFill="background1"/>
                </w:tcPr>
                <w:p w14:paraId="7972C0F3" w14:textId="1B4292ED" w:rsidR="006240E3" w:rsidRPr="00195120" w:rsidRDefault="00551F10" w:rsidP="006240E3">
                  <w:pPr>
                    <w:spacing w:line="360" w:lineRule="auto"/>
                    <w:jc w:val="center"/>
                    <w:rPr>
                      <w:b/>
                      <w:bCs/>
                      <w:color w:val="auto"/>
                      <w:sz w:val="16"/>
                      <w:szCs w:val="16"/>
                      <w:lang w:val="pt-PT"/>
                    </w:rPr>
                  </w:pPr>
                  <w:r w:rsidRPr="00195120">
                    <w:rPr>
                      <w:b/>
                      <w:bCs/>
                      <w:color w:val="auto"/>
                      <w:sz w:val="16"/>
                      <w:szCs w:val="16"/>
                      <w:lang w:val="pt-PT"/>
                    </w:rPr>
                    <w:t>4,15</w:t>
                  </w:r>
                </w:p>
              </w:tc>
              <w:tc>
                <w:tcPr>
                  <w:tcW w:w="500" w:type="pct"/>
                  <w:shd w:val="clear" w:color="auto" w:fill="FFFFFF" w:themeFill="background1"/>
                </w:tcPr>
                <w:p w14:paraId="42611666" w14:textId="7C2E3171" w:rsidR="006240E3" w:rsidRPr="00195120" w:rsidRDefault="00551F10" w:rsidP="006240E3">
                  <w:pPr>
                    <w:spacing w:line="360" w:lineRule="auto"/>
                    <w:jc w:val="center"/>
                    <w:rPr>
                      <w:b/>
                      <w:bCs/>
                      <w:color w:val="auto"/>
                      <w:sz w:val="16"/>
                      <w:szCs w:val="16"/>
                      <w:lang w:val="pt-PT"/>
                    </w:rPr>
                  </w:pPr>
                  <w:r w:rsidRPr="00195120">
                    <w:rPr>
                      <w:b/>
                      <w:bCs/>
                      <w:color w:val="auto"/>
                      <w:sz w:val="16"/>
                      <w:szCs w:val="16"/>
                      <w:lang w:val="pt-PT"/>
                    </w:rPr>
                    <w:t>3,78</w:t>
                  </w:r>
                </w:p>
              </w:tc>
              <w:tc>
                <w:tcPr>
                  <w:tcW w:w="500" w:type="pct"/>
                  <w:shd w:val="clear" w:color="auto" w:fill="FFFFFF" w:themeFill="background1"/>
                </w:tcPr>
                <w:p w14:paraId="21A530A1" w14:textId="24FC880B" w:rsidR="006240E3" w:rsidRPr="00195120" w:rsidRDefault="00B037E3" w:rsidP="006240E3">
                  <w:pPr>
                    <w:spacing w:line="360" w:lineRule="auto"/>
                    <w:jc w:val="center"/>
                    <w:rPr>
                      <w:b/>
                      <w:bCs/>
                      <w:color w:val="auto"/>
                      <w:sz w:val="16"/>
                      <w:szCs w:val="16"/>
                      <w:lang w:val="pt-PT"/>
                    </w:rPr>
                  </w:pPr>
                  <w:r w:rsidRPr="00195120">
                    <w:rPr>
                      <w:b/>
                      <w:bCs/>
                      <w:color w:val="auto"/>
                      <w:sz w:val="16"/>
                      <w:szCs w:val="16"/>
                      <w:lang w:val="pt-PT"/>
                    </w:rPr>
                    <w:t>4,25</w:t>
                  </w:r>
                </w:p>
              </w:tc>
              <w:tc>
                <w:tcPr>
                  <w:tcW w:w="501" w:type="pct"/>
                  <w:shd w:val="clear" w:color="auto" w:fill="FFFFFF" w:themeFill="background1"/>
                </w:tcPr>
                <w:p w14:paraId="594767B4" w14:textId="5BF020DF" w:rsidR="006240E3" w:rsidRPr="00195120" w:rsidRDefault="00B037E3" w:rsidP="006240E3">
                  <w:pPr>
                    <w:spacing w:line="360" w:lineRule="auto"/>
                    <w:jc w:val="center"/>
                    <w:rPr>
                      <w:b/>
                      <w:bCs/>
                      <w:color w:val="auto"/>
                      <w:sz w:val="16"/>
                      <w:szCs w:val="16"/>
                      <w:lang w:val="pt-PT"/>
                    </w:rPr>
                  </w:pPr>
                  <w:r w:rsidRPr="00195120">
                    <w:rPr>
                      <w:b/>
                      <w:bCs/>
                      <w:color w:val="auto"/>
                      <w:sz w:val="16"/>
                      <w:szCs w:val="16"/>
                      <w:lang w:val="pt-PT"/>
                    </w:rPr>
                    <w:t>3,06</w:t>
                  </w:r>
                </w:p>
              </w:tc>
              <w:tc>
                <w:tcPr>
                  <w:tcW w:w="500" w:type="pct"/>
                  <w:shd w:val="clear" w:color="auto" w:fill="FFFFFF" w:themeFill="background1"/>
                </w:tcPr>
                <w:p w14:paraId="23624EB7" w14:textId="29F7E37E" w:rsidR="006240E3" w:rsidRPr="00195120" w:rsidRDefault="00B037E3" w:rsidP="006240E3">
                  <w:pPr>
                    <w:spacing w:line="360" w:lineRule="auto"/>
                    <w:jc w:val="center"/>
                    <w:rPr>
                      <w:b/>
                      <w:bCs/>
                      <w:color w:val="auto"/>
                      <w:sz w:val="16"/>
                      <w:szCs w:val="16"/>
                      <w:lang w:val="pt-PT"/>
                    </w:rPr>
                  </w:pPr>
                  <w:r w:rsidRPr="00195120">
                    <w:rPr>
                      <w:b/>
                      <w:bCs/>
                      <w:color w:val="auto"/>
                      <w:sz w:val="16"/>
                      <w:szCs w:val="16"/>
                      <w:lang w:val="pt-PT"/>
                    </w:rPr>
                    <w:t>4,83</w:t>
                  </w:r>
                </w:p>
              </w:tc>
              <w:tc>
                <w:tcPr>
                  <w:tcW w:w="501" w:type="pct"/>
                  <w:shd w:val="clear" w:color="auto" w:fill="FFFFFF" w:themeFill="background1"/>
                </w:tcPr>
                <w:p w14:paraId="0D7292A8" w14:textId="7D8C995D" w:rsidR="006240E3" w:rsidRPr="00195120" w:rsidRDefault="00B037E3" w:rsidP="006240E3">
                  <w:pPr>
                    <w:spacing w:line="360" w:lineRule="auto"/>
                    <w:jc w:val="center"/>
                    <w:rPr>
                      <w:b/>
                      <w:bCs/>
                      <w:color w:val="auto"/>
                      <w:sz w:val="16"/>
                      <w:szCs w:val="16"/>
                      <w:lang w:val="pt-PT"/>
                    </w:rPr>
                  </w:pPr>
                  <w:r w:rsidRPr="00195120">
                    <w:rPr>
                      <w:b/>
                      <w:bCs/>
                      <w:color w:val="auto"/>
                      <w:sz w:val="16"/>
                      <w:szCs w:val="16"/>
                      <w:lang w:val="pt-PT"/>
                    </w:rPr>
                    <w:t>4,24</w:t>
                  </w:r>
                </w:p>
              </w:tc>
              <w:tc>
                <w:tcPr>
                  <w:tcW w:w="500" w:type="pct"/>
                  <w:shd w:val="clear" w:color="auto" w:fill="FFFFFF" w:themeFill="background1"/>
                </w:tcPr>
                <w:p w14:paraId="7F70F824" w14:textId="75067CD4" w:rsidR="006240E3" w:rsidRPr="00D525D7" w:rsidRDefault="006240E3" w:rsidP="006240E3">
                  <w:pPr>
                    <w:spacing w:line="360" w:lineRule="auto"/>
                    <w:jc w:val="center"/>
                    <w:rPr>
                      <w:color w:val="auto"/>
                      <w:sz w:val="16"/>
                      <w:szCs w:val="16"/>
                      <w:lang w:val="pt-PT"/>
                    </w:rPr>
                  </w:pPr>
                </w:p>
              </w:tc>
              <w:tc>
                <w:tcPr>
                  <w:tcW w:w="498" w:type="pct"/>
                  <w:shd w:val="clear" w:color="auto" w:fill="FFFFFF" w:themeFill="background1"/>
                </w:tcPr>
                <w:p w14:paraId="2BEC775D" w14:textId="44406243" w:rsidR="006240E3" w:rsidRPr="00D525D7" w:rsidRDefault="006240E3" w:rsidP="006240E3">
                  <w:pPr>
                    <w:spacing w:line="360" w:lineRule="auto"/>
                    <w:jc w:val="center"/>
                    <w:rPr>
                      <w:color w:val="auto"/>
                      <w:sz w:val="16"/>
                      <w:szCs w:val="16"/>
                      <w:lang w:val="pt-PT"/>
                    </w:rPr>
                  </w:pPr>
                </w:p>
              </w:tc>
            </w:tr>
          </w:tbl>
          <w:p w14:paraId="015B52D4" w14:textId="2D26F6B3" w:rsidR="00C90DBB" w:rsidRPr="00A31E86" w:rsidRDefault="00A31E86" w:rsidP="00C90DBB">
            <w:pPr>
              <w:spacing w:line="360" w:lineRule="auto"/>
              <w:jc w:val="both"/>
              <w:rPr>
                <w:i/>
                <w:color w:val="auto"/>
                <w:sz w:val="16"/>
                <w:szCs w:val="16"/>
              </w:rPr>
            </w:pPr>
            <w:r w:rsidRPr="00A31E86">
              <w:rPr>
                <w:i/>
                <w:color w:val="auto"/>
                <w:sz w:val="16"/>
                <w:szCs w:val="16"/>
              </w:rPr>
              <w:t>Escala de valores de 1 (máis negativo) a 5 (máis positivo)</w:t>
            </w:r>
          </w:p>
          <w:p w14:paraId="27853AC7" w14:textId="77777777" w:rsidR="00A31E86" w:rsidRDefault="00A31E86" w:rsidP="00C90DBB">
            <w:pPr>
              <w:spacing w:line="360" w:lineRule="auto"/>
              <w:jc w:val="both"/>
              <w:rPr>
                <w:color w:val="auto"/>
                <w:sz w:val="16"/>
                <w:szCs w:val="16"/>
              </w:rPr>
            </w:pPr>
          </w:p>
          <w:p w14:paraId="622D0278" w14:textId="6E75D386" w:rsidR="00C90DBB" w:rsidRDefault="00C90DBB" w:rsidP="001529EC">
            <w:pPr>
              <w:spacing w:line="360" w:lineRule="auto"/>
              <w:jc w:val="both"/>
              <w:rPr>
                <w:color w:val="auto"/>
                <w:sz w:val="16"/>
                <w:szCs w:val="16"/>
              </w:rPr>
            </w:pPr>
            <w:r>
              <w:rPr>
                <w:color w:val="auto"/>
                <w:sz w:val="16"/>
                <w:szCs w:val="16"/>
              </w:rPr>
              <w:t xml:space="preserve">Os resultados de </w:t>
            </w:r>
            <w:r w:rsidR="00D004A0">
              <w:rPr>
                <w:color w:val="auto"/>
                <w:sz w:val="16"/>
                <w:szCs w:val="16"/>
              </w:rPr>
              <w:t>satisfacción</w:t>
            </w:r>
            <w:r>
              <w:rPr>
                <w:color w:val="auto"/>
                <w:sz w:val="16"/>
                <w:szCs w:val="16"/>
              </w:rPr>
              <w:t xml:space="preserve"> institucionais (fila superior) son </w:t>
            </w:r>
            <w:r w:rsidR="00A31E86">
              <w:rPr>
                <w:color w:val="auto"/>
                <w:sz w:val="16"/>
                <w:szCs w:val="16"/>
              </w:rPr>
              <w:t>pos</w:t>
            </w:r>
            <w:r w:rsidR="00A31E86" w:rsidRPr="006240E3">
              <w:rPr>
                <w:color w:val="auto"/>
                <w:sz w:val="16"/>
                <w:szCs w:val="16"/>
              </w:rPr>
              <w:t xml:space="preserve">itivos, con valores da escala que tenden </w:t>
            </w:r>
            <w:r w:rsidR="00C9035F" w:rsidRPr="006240E3">
              <w:rPr>
                <w:color w:val="auto"/>
                <w:sz w:val="16"/>
                <w:szCs w:val="16"/>
              </w:rPr>
              <w:t xml:space="preserve">ou superan o </w:t>
            </w:r>
            <w:r w:rsidR="00A31E86" w:rsidRPr="006240E3">
              <w:rPr>
                <w:color w:val="auto"/>
                <w:sz w:val="16"/>
                <w:szCs w:val="16"/>
              </w:rPr>
              <w:t xml:space="preserve">nivel </w:t>
            </w:r>
            <w:r w:rsidR="00A31E86" w:rsidRPr="006240E3">
              <w:rPr>
                <w:i/>
                <w:color w:val="auto"/>
                <w:sz w:val="16"/>
                <w:szCs w:val="16"/>
              </w:rPr>
              <w:t>satisfactorio</w:t>
            </w:r>
            <w:r w:rsidR="00A31E86" w:rsidRPr="006240E3">
              <w:rPr>
                <w:color w:val="auto"/>
                <w:sz w:val="16"/>
                <w:szCs w:val="16"/>
              </w:rPr>
              <w:t xml:space="preserve"> (4/5)</w:t>
            </w:r>
            <w:r w:rsidR="00A31AB3" w:rsidRPr="006240E3">
              <w:rPr>
                <w:color w:val="auto"/>
                <w:sz w:val="16"/>
                <w:szCs w:val="16"/>
              </w:rPr>
              <w:t xml:space="preserve">, tanto en 1º ano como en 3º. </w:t>
            </w:r>
            <w:r w:rsidR="00C9035F" w:rsidRPr="006240E3">
              <w:rPr>
                <w:color w:val="auto"/>
                <w:sz w:val="16"/>
                <w:szCs w:val="16"/>
              </w:rPr>
              <w:t>A tendencia á mellora estabiliza en 1º ano, pasando de 4,1</w:t>
            </w:r>
            <w:r w:rsidR="006240E3">
              <w:rPr>
                <w:color w:val="auto"/>
                <w:sz w:val="16"/>
                <w:szCs w:val="16"/>
              </w:rPr>
              <w:t>4</w:t>
            </w:r>
            <w:r w:rsidR="00C9035F" w:rsidRPr="006240E3">
              <w:rPr>
                <w:color w:val="auto"/>
                <w:sz w:val="16"/>
                <w:szCs w:val="16"/>
              </w:rPr>
              <w:t xml:space="preserve"> o ano anterior a 4,1</w:t>
            </w:r>
            <w:r w:rsidR="006240E3">
              <w:rPr>
                <w:color w:val="auto"/>
                <w:sz w:val="16"/>
                <w:szCs w:val="16"/>
              </w:rPr>
              <w:t>3</w:t>
            </w:r>
            <w:r w:rsidR="00C9035F" w:rsidRPr="006240E3">
              <w:rPr>
                <w:color w:val="auto"/>
                <w:sz w:val="16"/>
                <w:szCs w:val="16"/>
              </w:rPr>
              <w:t xml:space="preserve">, e </w:t>
            </w:r>
            <w:r w:rsidR="006240E3">
              <w:rPr>
                <w:color w:val="auto"/>
                <w:sz w:val="16"/>
                <w:szCs w:val="16"/>
              </w:rPr>
              <w:t xml:space="preserve">semella mellorar </w:t>
            </w:r>
            <w:r w:rsidR="00C9035F" w:rsidRPr="006240E3">
              <w:rPr>
                <w:color w:val="auto"/>
                <w:sz w:val="16"/>
                <w:szCs w:val="16"/>
              </w:rPr>
              <w:t>lixeiramente en 3º pasando de 3,</w:t>
            </w:r>
            <w:r w:rsidR="006240E3">
              <w:rPr>
                <w:color w:val="auto"/>
                <w:sz w:val="16"/>
                <w:szCs w:val="16"/>
              </w:rPr>
              <w:t>86</w:t>
            </w:r>
            <w:r w:rsidR="00C9035F" w:rsidRPr="006240E3">
              <w:rPr>
                <w:color w:val="auto"/>
                <w:sz w:val="16"/>
                <w:szCs w:val="16"/>
              </w:rPr>
              <w:t xml:space="preserve"> a 3,</w:t>
            </w:r>
            <w:r w:rsidR="006240E3">
              <w:rPr>
                <w:color w:val="auto"/>
                <w:sz w:val="16"/>
                <w:szCs w:val="16"/>
              </w:rPr>
              <w:t>97</w:t>
            </w:r>
            <w:r w:rsidR="00C9035F" w:rsidRPr="006240E3">
              <w:rPr>
                <w:color w:val="auto"/>
                <w:sz w:val="16"/>
                <w:szCs w:val="16"/>
              </w:rPr>
              <w:t>. Os dous valores están por ri</w:t>
            </w:r>
            <w:r w:rsidR="006240E3">
              <w:rPr>
                <w:color w:val="auto"/>
                <w:sz w:val="16"/>
                <w:szCs w:val="16"/>
              </w:rPr>
              <w:t>ba do obxectivo de calidade 2024</w:t>
            </w:r>
            <w:r w:rsidR="00C9035F" w:rsidRPr="006240E3">
              <w:rPr>
                <w:color w:val="auto"/>
                <w:sz w:val="16"/>
                <w:szCs w:val="16"/>
              </w:rPr>
              <w:t xml:space="preserve"> (3,</w:t>
            </w:r>
            <w:r w:rsidR="006240E3">
              <w:rPr>
                <w:color w:val="auto"/>
                <w:sz w:val="16"/>
                <w:szCs w:val="16"/>
              </w:rPr>
              <w:t>90</w:t>
            </w:r>
            <w:r w:rsidR="00C9035F" w:rsidRPr="006240E3">
              <w:rPr>
                <w:color w:val="auto"/>
                <w:sz w:val="16"/>
                <w:szCs w:val="16"/>
              </w:rPr>
              <w:t xml:space="preserve">) </w:t>
            </w:r>
            <w:r w:rsidR="00A31AB3">
              <w:rPr>
                <w:color w:val="auto"/>
                <w:sz w:val="16"/>
                <w:szCs w:val="16"/>
              </w:rPr>
              <w:t>Tamén, unha gran maioría dos programas dispoñen de valores superiores ao punto medio da escala (3/5), e moitos deles superior a 4/5. Do mesmo xeito que no caso da participación, os resultados</w:t>
            </w:r>
            <w:r>
              <w:rPr>
                <w:color w:val="auto"/>
                <w:sz w:val="16"/>
                <w:szCs w:val="16"/>
              </w:rPr>
              <w:t xml:space="preserve"> desagregados por programa </w:t>
            </w:r>
            <w:r w:rsidR="00A31AB3">
              <w:rPr>
                <w:color w:val="auto"/>
                <w:sz w:val="16"/>
                <w:szCs w:val="16"/>
              </w:rPr>
              <w:t xml:space="preserve">deben tratarse con cautela, </w:t>
            </w:r>
            <w:r>
              <w:rPr>
                <w:color w:val="auto"/>
                <w:sz w:val="16"/>
                <w:szCs w:val="16"/>
              </w:rPr>
              <w:t>ao tratarse de poboacións moi pequenas.</w:t>
            </w:r>
            <w:r w:rsidR="00A31AB3">
              <w:rPr>
                <w:color w:val="auto"/>
                <w:sz w:val="16"/>
                <w:szCs w:val="16"/>
              </w:rPr>
              <w:t xml:space="preserve"> Nestes casos convén prestar máis atención ás tendencias cá os valores puntuais.</w:t>
            </w:r>
            <w:r w:rsidR="00B85662">
              <w:rPr>
                <w:color w:val="auto"/>
                <w:sz w:val="16"/>
                <w:szCs w:val="16"/>
              </w:rPr>
              <w:t xml:space="preserve"> No Programa de Biotecnoloxía Avanzada </w:t>
            </w:r>
            <w:r w:rsidR="005A746D">
              <w:rPr>
                <w:color w:val="auto"/>
                <w:sz w:val="16"/>
                <w:szCs w:val="16"/>
              </w:rPr>
              <w:t xml:space="preserve">o valor mais baixo acádase no curso 20/21 nos alumnos de </w:t>
            </w:r>
            <w:r w:rsidR="00685A83">
              <w:rPr>
                <w:color w:val="auto"/>
                <w:sz w:val="16"/>
                <w:szCs w:val="16"/>
              </w:rPr>
              <w:t>primeiro</w:t>
            </w:r>
            <w:r w:rsidR="005A746D">
              <w:rPr>
                <w:color w:val="auto"/>
                <w:sz w:val="16"/>
                <w:szCs w:val="16"/>
              </w:rPr>
              <w:t xml:space="preserve"> ano, valor que se incrementa </w:t>
            </w:r>
            <w:r w:rsidR="00685A83">
              <w:rPr>
                <w:color w:val="auto"/>
                <w:sz w:val="16"/>
                <w:szCs w:val="16"/>
              </w:rPr>
              <w:t xml:space="preserve">todos os anos ata chegar a 4,83 no curso 23/24. Os alumnos de terceiro ano sitúanse </w:t>
            </w:r>
            <w:r w:rsidR="008B0BC9">
              <w:rPr>
                <w:color w:val="auto"/>
                <w:sz w:val="16"/>
                <w:szCs w:val="16"/>
              </w:rPr>
              <w:t>sempre en nivel satisfactorio (por riba de 4), a excepción do curso 22/23</w:t>
            </w:r>
            <w:r w:rsidR="004545F9">
              <w:rPr>
                <w:color w:val="auto"/>
                <w:sz w:val="16"/>
                <w:szCs w:val="16"/>
              </w:rPr>
              <w:t>, voltando a alcanzar valores por riba de 4 no curso 23/24.</w:t>
            </w:r>
          </w:p>
          <w:p w14:paraId="73C491AE" w14:textId="77777777" w:rsidR="002F3F20" w:rsidRDefault="002F3F20" w:rsidP="001529EC">
            <w:pPr>
              <w:spacing w:line="360" w:lineRule="auto"/>
              <w:jc w:val="both"/>
              <w:rPr>
                <w:color w:val="auto"/>
                <w:sz w:val="16"/>
                <w:szCs w:val="16"/>
              </w:rPr>
            </w:pPr>
          </w:p>
          <w:p w14:paraId="5715A31D" w14:textId="77777777" w:rsidR="00237E7D" w:rsidRDefault="002B35DF" w:rsidP="00237E7D">
            <w:pPr>
              <w:spacing w:line="360" w:lineRule="auto"/>
              <w:jc w:val="both"/>
              <w:rPr>
                <w:color w:val="auto"/>
                <w:sz w:val="16"/>
                <w:szCs w:val="16"/>
              </w:rPr>
            </w:pPr>
            <w:r>
              <w:rPr>
                <w:color w:val="auto"/>
                <w:sz w:val="16"/>
                <w:szCs w:val="16"/>
              </w:rPr>
              <w:t>-</w:t>
            </w:r>
            <w:r w:rsidR="006D61C6">
              <w:rPr>
                <w:color w:val="auto"/>
                <w:sz w:val="16"/>
                <w:szCs w:val="16"/>
              </w:rPr>
              <w:t xml:space="preserve">(*): Como se comentou, en outubro de </w:t>
            </w:r>
            <w:r w:rsidR="006D61C6" w:rsidRPr="006D61C6">
              <w:rPr>
                <w:color w:val="auto"/>
                <w:sz w:val="16"/>
                <w:szCs w:val="16"/>
              </w:rPr>
              <w:t xml:space="preserve">2020 </w:t>
            </w:r>
            <w:r w:rsidR="006D61C6">
              <w:rPr>
                <w:color w:val="auto"/>
                <w:sz w:val="16"/>
                <w:szCs w:val="16"/>
              </w:rPr>
              <w:t>realizáronse</w:t>
            </w:r>
            <w:r w:rsidR="006D61C6" w:rsidRPr="006D61C6">
              <w:rPr>
                <w:color w:val="auto"/>
                <w:sz w:val="16"/>
                <w:szCs w:val="16"/>
              </w:rPr>
              <w:t xml:space="preserve"> </w:t>
            </w:r>
            <w:r w:rsidR="006D61C6">
              <w:rPr>
                <w:color w:val="auto"/>
                <w:sz w:val="16"/>
                <w:szCs w:val="16"/>
              </w:rPr>
              <w:t xml:space="preserve">ao mesmo tempo, </w:t>
            </w:r>
            <w:r w:rsidR="006D61C6" w:rsidRPr="006D61C6">
              <w:rPr>
                <w:color w:val="auto"/>
                <w:sz w:val="16"/>
                <w:szCs w:val="16"/>
              </w:rPr>
              <w:t>de forma extraordinaria</w:t>
            </w:r>
            <w:r w:rsidR="006D61C6">
              <w:rPr>
                <w:color w:val="auto"/>
                <w:sz w:val="16"/>
                <w:szCs w:val="16"/>
              </w:rPr>
              <w:t xml:space="preserve">, as enquisas </w:t>
            </w:r>
            <w:r w:rsidR="006D61C6" w:rsidRPr="006D61C6">
              <w:rPr>
                <w:color w:val="auto"/>
                <w:sz w:val="16"/>
                <w:szCs w:val="16"/>
              </w:rPr>
              <w:t>anua</w:t>
            </w:r>
            <w:r w:rsidR="006D61C6">
              <w:rPr>
                <w:color w:val="auto"/>
                <w:sz w:val="16"/>
                <w:szCs w:val="16"/>
              </w:rPr>
              <w:t>is</w:t>
            </w:r>
            <w:r w:rsidR="006D61C6" w:rsidRPr="006D61C6">
              <w:rPr>
                <w:color w:val="auto"/>
                <w:sz w:val="16"/>
                <w:szCs w:val="16"/>
              </w:rPr>
              <w:t xml:space="preserve"> a estudantes de 1º e 3º ano </w:t>
            </w:r>
            <w:r w:rsidR="006D61C6">
              <w:rPr>
                <w:color w:val="auto"/>
                <w:sz w:val="16"/>
                <w:szCs w:val="16"/>
              </w:rPr>
              <w:t>d</w:t>
            </w:r>
            <w:r w:rsidR="006D61C6" w:rsidRPr="006D61C6">
              <w:rPr>
                <w:color w:val="auto"/>
                <w:sz w:val="16"/>
                <w:szCs w:val="16"/>
              </w:rPr>
              <w:t xml:space="preserve">e 2019/20 </w:t>
            </w:r>
            <w:r w:rsidR="006D61C6">
              <w:rPr>
                <w:color w:val="auto"/>
                <w:sz w:val="16"/>
                <w:szCs w:val="16"/>
              </w:rPr>
              <w:t>e tamén do</w:t>
            </w:r>
            <w:r w:rsidR="006D61C6" w:rsidRPr="006D61C6">
              <w:rPr>
                <w:color w:val="auto"/>
                <w:sz w:val="16"/>
                <w:szCs w:val="16"/>
              </w:rPr>
              <w:t xml:space="preserve"> curso 2018/19</w:t>
            </w:r>
            <w:r w:rsidR="006D61C6">
              <w:rPr>
                <w:color w:val="auto"/>
                <w:sz w:val="16"/>
                <w:szCs w:val="16"/>
              </w:rPr>
              <w:t>,</w:t>
            </w:r>
            <w:r w:rsidR="006D61C6" w:rsidRPr="006D61C6">
              <w:rPr>
                <w:color w:val="auto"/>
                <w:sz w:val="16"/>
                <w:szCs w:val="16"/>
              </w:rPr>
              <w:t xml:space="preserve"> retrasada pola pandemia</w:t>
            </w:r>
            <w:r w:rsidR="006D61C6">
              <w:rPr>
                <w:color w:val="auto"/>
                <w:sz w:val="16"/>
                <w:szCs w:val="16"/>
              </w:rPr>
              <w:t>.</w:t>
            </w:r>
          </w:p>
          <w:p w14:paraId="741F86BE" w14:textId="7409E755" w:rsidR="006D61C6" w:rsidRDefault="006D61C6" w:rsidP="00237E7D">
            <w:pPr>
              <w:spacing w:line="360" w:lineRule="auto"/>
              <w:jc w:val="both"/>
              <w:rPr>
                <w:color w:val="auto"/>
                <w:sz w:val="16"/>
                <w:szCs w:val="16"/>
              </w:rPr>
            </w:pPr>
            <w:r w:rsidRPr="006D61C6">
              <w:rPr>
                <w:color w:val="auto"/>
                <w:sz w:val="16"/>
                <w:szCs w:val="16"/>
              </w:rPr>
              <w:t xml:space="preserve">Un problema técnico </w:t>
            </w:r>
            <w:r>
              <w:rPr>
                <w:color w:val="auto"/>
                <w:sz w:val="16"/>
                <w:szCs w:val="16"/>
              </w:rPr>
              <w:t>n</w:t>
            </w:r>
            <w:r w:rsidRPr="006D61C6">
              <w:rPr>
                <w:color w:val="auto"/>
                <w:sz w:val="16"/>
                <w:szCs w:val="16"/>
              </w:rPr>
              <w:t xml:space="preserve">a </w:t>
            </w:r>
            <w:r>
              <w:rPr>
                <w:color w:val="auto"/>
                <w:sz w:val="16"/>
                <w:szCs w:val="16"/>
              </w:rPr>
              <w:t xml:space="preserve">configuración da </w:t>
            </w:r>
            <w:r w:rsidRPr="006D61C6">
              <w:rPr>
                <w:color w:val="auto"/>
                <w:sz w:val="16"/>
                <w:szCs w:val="16"/>
              </w:rPr>
              <w:t>aplicación de enquisas (LimeSurvey) provocou que</w:t>
            </w:r>
            <w:r>
              <w:rPr>
                <w:color w:val="auto"/>
                <w:sz w:val="16"/>
                <w:szCs w:val="16"/>
              </w:rPr>
              <w:t>, aínda que o proceso de recollida de opinión se desenvolveu correctamente e se dispoñan dos datos agregados,</w:t>
            </w:r>
            <w:r w:rsidRPr="006D61C6">
              <w:rPr>
                <w:color w:val="auto"/>
                <w:sz w:val="16"/>
                <w:szCs w:val="16"/>
              </w:rPr>
              <w:t xml:space="preserve"> sexa imposible dispor dos resultados de participación e de satisfacción desagregados por programa, así como tampouco por sexo.</w:t>
            </w:r>
            <w:r>
              <w:rPr>
                <w:color w:val="auto"/>
                <w:sz w:val="16"/>
                <w:szCs w:val="16"/>
              </w:rPr>
              <w:t xml:space="preserve"> Trátase dunha cuestión puntual que, de xeito excepcional, afectou a dous cursos. En 2021, resolta a incidencia, dispo</w:t>
            </w:r>
            <w:r w:rsidR="005F24CC">
              <w:rPr>
                <w:color w:val="auto"/>
                <w:sz w:val="16"/>
                <w:szCs w:val="16"/>
              </w:rPr>
              <w:t>n</w:t>
            </w:r>
            <w:r>
              <w:rPr>
                <w:color w:val="auto"/>
                <w:sz w:val="16"/>
                <w:szCs w:val="16"/>
              </w:rPr>
              <w:t>se de novo de resultados desagregados.</w:t>
            </w:r>
          </w:p>
          <w:p w14:paraId="0DBC4E8B" w14:textId="77777777" w:rsidR="006D61C6" w:rsidRDefault="006D61C6" w:rsidP="00237E7D">
            <w:pPr>
              <w:spacing w:line="360" w:lineRule="auto"/>
              <w:jc w:val="both"/>
              <w:rPr>
                <w:color w:val="auto"/>
                <w:sz w:val="16"/>
                <w:szCs w:val="16"/>
              </w:rPr>
            </w:pPr>
          </w:p>
          <w:p w14:paraId="79430744" w14:textId="77777777" w:rsidR="00830B20" w:rsidRDefault="00830B20" w:rsidP="00237E7D">
            <w:pPr>
              <w:spacing w:line="360" w:lineRule="auto"/>
              <w:jc w:val="both"/>
              <w:rPr>
                <w:color w:val="auto"/>
                <w:sz w:val="16"/>
                <w:szCs w:val="16"/>
              </w:rPr>
            </w:pPr>
          </w:p>
          <w:p w14:paraId="4DA74F1D" w14:textId="77777777" w:rsidR="00830B20" w:rsidRPr="00237E7D" w:rsidRDefault="00830B20" w:rsidP="00237E7D">
            <w:pPr>
              <w:spacing w:line="360" w:lineRule="auto"/>
              <w:jc w:val="both"/>
              <w:rPr>
                <w:color w:val="auto"/>
                <w:sz w:val="16"/>
                <w:szCs w:val="16"/>
              </w:rPr>
            </w:pPr>
          </w:p>
          <w:p w14:paraId="0C1DD9C8"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 xml:space="preserve">Profesorado </w:t>
            </w:r>
            <w:r w:rsidR="007D21FC">
              <w:rPr>
                <w:color w:val="auto"/>
                <w:sz w:val="16"/>
                <w:szCs w:val="16"/>
                <w:u w:val="single"/>
              </w:rPr>
              <w:t>(</w:t>
            </w:r>
            <w:r w:rsidR="007D21FC" w:rsidRPr="00237E7D">
              <w:rPr>
                <w:color w:val="auto"/>
                <w:sz w:val="16"/>
                <w:szCs w:val="16"/>
                <w:u w:val="single"/>
              </w:rPr>
              <w:t>directores e titores de teses):</w:t>
            </w:r>
          </w:p>
          <w:p w14:paraId="7038725E" w14:textId="77777777" w:rsidR="00070F33" w:rsidRDefault="00070F33" w:rsidP="00070F3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e do programa</w:t>
            </w:r>
          </w:p>
          <w:p w14:paraId="40888080" w14:textId="77777777" w:rsidR="00070F33" w:rsidRDefault="00070F33" w:rsidP="00237E7D">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00F73453" w:rsidRPr="00237E7D" w14:paraId="08963D83" w14:textId="34338A0A" w:rsidTr="00F73453">
              <w:tc>
                <w:tcPr>
                  <w:tcW w:w="1055" w:type="pct"/>
                  <w:shd w:val="clear" w:color="auto" w:fill="BDD6EE" w:themeFill="accent1" w:themeFillTint="66"/>
                </w:tcPr>
                <w:p w14:paraId="4FB68E2F" w14:textId="77777777" w:rsidR="00F73453" w:rsidRPr="00D525D7" w:rsidRDefault="00F73453" w:rsidP="00070F33">
                  <w:pPr>
                    <w:spacing w:before="120" w:line="360" w:lineRule="auto"/>
                    <w:jc w:val="center"/>
                    <w:rPr>
                      <w:color w:val="auto"/>
                      <w:sz w:val="16"/>
                      <w:szCs w:val="16"/>
                    </w:rPr>
                  </w:pPr>
                  <w:r w:rsidRPr="00D525D7">
                    <w:rPr>
                      <w:color w:val="auto"/>
                      <w:sz w:val="16"/>
                      <w:szCs w:val="16"/>
                    </w:rPr>
                    <w:t>2018</w:t>
                  </w:r>
                </w:p>
                <w:p w14:paraId="29797931" w14:textId="77777777" w:rsidR="00F73453" w:rsidRPr="00D525D7" w:rsidRDefault="00F73453" w:rsidP="00070F33">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14:paraId="342B17A8" w14:textId="77777777" w:rsidR="00F73453" w:rsidRPr="00D525D7" w:rsidRDefault="00F73453" w:rsidP="00070F33">
                  <w:pPr>
                    <w:spacing w:before="120" w:line="360" w:lineRule="auto"/>
                    <w:jc w:val="center"/>
                    <w:rPr>
                      <w:color w:val="auto"/>
                      <w:sz w:val="16"/>
                      <w:szCs w:val="16"/>
                    </w:rPr>
                  </w:pPr>
                  <w:r w:rsidRPr="00D525D7">
                    <w:rPr>
                      <w:color w:val="auto"/>
                      <w:sz w:val="16"/>
                      <w:szCs w:val="16"/>
                    </w:rPr>
                    <w:t>2020</w:t>
                  </w:r>
                </w:p>
                <w:p w14:paraId="74374D1D" w14:textId="77777777" w:rsidR="00F73453" w:rsidRPr="00D525D7" w:rsidRDefault="00F73453" w:rsidP="00070F33">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14:paraId="3740504B" w14:textId="6262AE9E" w:rsidR="00F73453" w:rsidRPr="00D525D7" w:rsidRDefault="00F73453" w:rsidP="000F7FC4">
                  <w:pPr>
                    <w:spacing w:before="120" w:line="360" w:lineRule="auto"/>
                    <w:jc w:val="center"/>
                    <w:rPr>
                      <w:color w:val="auto"/>
                      <w:sz w:val="16"/>
                      <w:szCs w:val="16"/>
                    </w:rPr>
                  </w:pPr>
                  <w:r w:rsidRPr="00D525D7">
                    <w:rPr>
                      <w:color w:val="auto"/>
                      <w:sz w:val="16"/>
                      <w:szCs w:val="16"/>
                    </w:rPr>
                    <w:t>2022</w:t>
                  </w:r>
                </w:p>
                <w:p w14:paraId="58E5DB6F" w14:textId="11E9D13E" w:rsidR="00F73453" w:rsidRPr="00D525D7" w:rsidRDefault="00F73453" w:rsidP="000F7FC4">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14:paraId="7C4953FF" w14:textId="784B4271" w:rsidR="00F73453" w:rsidRPr="00D525D7" w:rsidRDefault="00F73453" w:rsidP="00F73453">
                  <w:pPr>
                    <w:spacing w:before="120" w:line="360" w:lineRule="auto"/>
                    <w:jc w:val="center"/>
                    <w:rPr>
                      <w:color w:val="auto"/>
                      <w:sz w:val="16"/>
                      <w:szCs w:val="16"/>
                    </w:rPr>
                  </w:pPr>
                  <w:r w:rsidRPr="00D525D7">
                    <w:rPr>
                      <w:color w:val="auto"/>
                      <w:sz w:val="16"/>
                      <w:szCs w:val="16"/>
                    </w:rPr>
                    <w:t>2024</w:t>
                  </w:r>
                </w:p>
                <w:p w14:paraId="38438224" w14:textId="4FC0992A" w:rsidR="00F73453" w:rsidRPr="00D525D7" w:rsidRDefault="00F73453" w:rsidP="00F73453">
                  <w:pPr>
                    <w:spacing w:before="120" w:line="360" w:lineRule="auto"/>
                    <w:jc w:val="center"/>
                    <w:rPr>
                      <w:color w:val="auto"/>
                      <w:sz w:val="16"/>
                      <w:szCs w:val="16"/>
                    </w:rPr>
                  </w:pPr>
                  <w:r w:rsidRPr="00D525D7">
                    <w:rPr>
                      <w:color w:val="auto"/>
                      <w:sz w:val="16"/>
                      <w:szCs w:val="16"/>
                    </w:rPr>
                    <w:t>(cursos 2022/23 a 2023/2024)</w:t>
                  </w:r>
                </w:p>
              </w:tc>
            </w:tr>
            <w:tr w:rsidR="00F73453" w:rsidRPr="00237E7D" w14:paraId="1F894F70" w14:textId="10E4771F" w:rsidTr="00F73453">
              <w:tc>
                <w:tcPr>
                  <w:tcW w:w="1055" w:type="pct"/>
                  <w:shd w:val="clear" w:color="auto" w:fill="FFFFFF" w:themeFill="background1"/>
                </w:tcPr>
                <w:p w14:paraId="06C27454" w14:textId="77777777" w:rsidR="00F73453" w:rsidRPr="00D525D7" w:rsidRDefault="00F73453" w:rsidP="00070F33">
                  <w:pPr>
                    <w:spacing w:line="360" w:lineRule="auto"/>
                    <w:jc w:val="center"/>
                    <w:rPr>
                      <w:color w:val="auto"/>
                      <w:sz w:val="16"/>
                      <w:szCs w:val="16"/>
                    </w:rPr>
                  </w:pPr>
                  <w:r w:rsidRPr="00D525D7">
                    <w:rPr>
                      <w:color w:val="auto"/>
                      <w:sz w:val="16"/>
                      <w:szCs w:val="16"/>
                    </w:rPr>
                    <w:t>52,73%</w:t>
                  </w:r>
                </w:p>
              </w:tc>
              <w:tc>
                <w:tcPr>
                  <w:tcW w:w="1315" w:type="pct"/>
                  <w:shd w:val="clear" w:color="auto" w:fill="FFFFFF" w:themeFill="background1"/>
                </w:tcPr>
                <w:p w14:paraId="6CF574A8" w14:textId="77777777" w:rsidR="00F73453" w:rsidRPr="00D525D7" w:rsidRDefault="00F73453" w:rsidP="00070F33">
                  <w:pPr>
                    <w:spacing w:line="360" w:lineRule="auto"/>
                    <w:jc w:val="center"/>
                    <w:rPr>
                      <w:color w:val="auto"/>
                      <w:sz w:val="16"/>
                      <w:szCs w:val="16"/>
                    </w:rPr>
                  </w:pPr>
                  <w:r w:rsidRPr="00D525D7">
                    <w:rPr>
                      <w:color w:val="auto"/>
                      <w:sz w:val="16"/>
                      <w:szCs w:val="16"/>
                    </w:rPr>
                    <w:t>52,59%</w:t>
                  </w:r>
                </w:p>
              </w:tc>
              <w:tc>
                <w:tcPr>
                  <w:tcW w:w="1315" w:type="pct"/>
                  <w:shd w:val="clear" w:color="auto" w:fill="FFFFFF" w:themeFill="background1"/>
                </w:tcPr>
                <w:p w14:paraId="20036DE9" w14:textId="32699BC9" w:rsidR="00F73453" w:rsidRPr="00D525D7" w:rsidRDefault="00F73453" w:rsidP="00070F33">
                  <w:pPr>
                    <w:spacing w:line="360" w:lineRule="auto"/>
                    <w:jc w:val="center"/>
                    <w:rPr>
                      <w:color w:val="auto"/>
                      <w:sz w:val="16"/>
                      <w:szCs w:val="16"/>
                    </w:rPr>
                  </w:pPr>
                  <w:r w:rsidRPr="00D525D7">
                    <w:rPr>
                      <w:color w:val="auto"/>
                      <w:sz w:val="16"/>
                      <w:szCs w:val="16"/>
                    </w:rPr>
                    <w:t>41,86%</w:t>
                  </w:r>
                </w:p>
              </w:tc>
              <w:tc>
                <w:tcPr>
                  <w:tcW w:w="1315" w:type="pct"/>
                  <w:shd w:val="clear" w:color="auto" w:fill="FFFFFF" w:themeFill="background1"/>
                </w:tcPr>
                <w:p w14:paraId="27BAA426" w14:textId="168904BB" w:rsidR="00F73453" w:rsidRPr="00D525D7" w:rsidRDefault="00800A7E" w:rsidP="00800A7E">
                  <w:pPr>
                    <w:spacing w:line="360" w:lineRule="auto"/>
                    <w:jc w:val="center"/>
                    <w:rPr>
                      <w:color w:val="auto"/>
                      <w:sz w:val="16"/>
                      <w:szCs w:val="16"/>
                    </w:rPr>
                  </w:pPr>
                  <w:r w:rsidRPr="00D525D7">
                    <w:rPr>
                      <w:color w:val="auto"/>
                      <w:sz w:val="16"/>
                      <w:szCs w:val="16"/>
                    </w:rPr>
                    <w:t>35,85%</w:t>
                  </w:r>
                </w:p>
              </w:tc>
            </w:tr>
            <w:tr w:rsidR="00F73453" w:rsidRPr="00237E7D" w14:paraId="1EE596F3" w14:textId="3E380F03" w:rsidTr="00F73453">
              <w:tc>
                <w:tcPr>
                  <w:tcW w:w="1055" w:type="pct"/>
                  <w:shd w:val="clear" w:color="auto" w:fill="FFFFFF" w:themeFill="background1"/>
                </w:tcPr>
                <w:p w14:paraId="71B93FA5" w14:textId="77777777" w:rsidR="00F73453" w:rsidRPr="00D525D7" w:rsidRDefault="00F73453" w:rsidP="00070F33">
                  <w:pPr>
                    <w:spacing w:line="360" w:lineRule="auto"/>
                    <w:jc w:val="center"/>
                    <w:rPr>
                      <w:color w:val="auto"/>
                      <w:sz w:val="16"/>
                      <w:szCs w:val="16"/>
                    </w:rPr>
                  </w:pPr>
                  <w:r w:rsidRPr="00D525D7">
                    <w:rPr>
                      <w:color w:val="auto"/>
                      <w:sz w:val="16"/>
                      <w:szCs w:val="16"/>
                    </w:rPr>
                    <w:t>-</w:t>
                  </w:r>
                </w:p>
              </w:tc>
              <w:tc>
                <w:tcPr>
                  <w:tcW w:w="1315" w:type="pct"/>
                  <w:shd w:val="clear" w:color="auto" w:fill="FFFFFF" w:themeFill="background1"/>
                </w:tcPr>
                <w:p w14:paraId="6ACB937A" w14:textId="76180089" w:rsidR="00F73453" w:rsidRPr="00195120" w:rsidRDefault="005F7660" w:rsidP="00070F33">
                  <w:pPr>
                    <w:spacing w:line="360" w:lineRule="auto"/>
                    <w:jc w:val="center"/>
                    <w:rPr>
                      <w:b/>
                      <w:bCs/>
                      <w:color w:val="auto"/>
                      <w:sz w:val="16"/>
                      <w:szCs w:val="16"/>
                    </w:rPr>
                  </w:pPr>
                  <w:r w:rsidRPr="00195120">
                    <w:rPr>
                      <w:b/>
                      <w:bCs/>
                      <w:color w:val="auto"/>
                      <w:sz w:val="16"/>
                      <w:szCs w:val="16"/>
                    </w:rPr>
                    <w:t>53,33%</w:t>
                  </w:r>
                </w:p>
              </w:tc>
              <w:tc>
                <w:tcPr>
                  <w:tcW w:w="1315" w:type="pct"/>
                  <w:shd w:val="clear" w:color="auto" w:fill="FFFFFF" w:themeFill="background1"/>
                </w:tcPr>
                <w:p w14:paraId="49C7F305" w14:textId="315FD79B" w:rsidR="00F73453" w:rsidRPr="00195120" w:rsidRDefault="005F7660" w:rsidP="00070F33">
                  <w:pPr>
                    <w:spacing w:line="360" w:lineRule="auto"/>
                    <w:jc w:val="center"/>
                    <w:rPr>
                      <w:b/>
                      <w:bCs/>
                      <w:color w:val="auto"/>
                      <w:sz w:val="16"/>
                      <w:szCs w:val="16"/>
                    </w:rPr>
                  </w:pPr>
                  <w:r w:rsidRPr="00195120">
                    <w:rPr>
                      <w:b/>
                      <w:bCs/>
                      <w:color w:val="auto"/>
                      <w:sz w:val="16"/>
                      <w:szCs w:val="16"/>
                    </w:rPr>
                    <w:t>41,51%</w:t>
                  </w:r>
                </w:p>
              </w:tc>
              <w:tc>
                <w:tcPr>
                  <w:tcW w:w="1315" w:type="pct"/>
                  <w:shd w:val="clear" w:color="auto" w:fill="FFFFFF" w:themeFill="background1"/>
                </w:tcPr>
                <w:p w14:paraId="07A4AB54" w14:textId="44E08A72" w:rsidR="00F73453" w:rsidRPr="00195120" w:rsidRDefault="005F7660" w:rsidP="00070F33">
                  <w:pPr>
                    <w:spacing w:line="360" w:lineRule="auto"/>
                    <w:jc w:val="center"/>
                    <w:rPr>
                      <w:b/>
                      <w:bCs/>
                      <w:color w:val="auto"/>
                      <w:sz w:val="16"/>
                      <w:szCs w:val="16"/>
                    </w:rPr>
                  </w:pPr>
                  <w:r w:rsidRPr="00195120">
                    <w:rPr>
                      <w:b/>
                      <w:bCs/>
                      <w:color w:val="auto"/>
                      <w:sz w:val="16"/>
                      <w:szCs w:val="16"/>
                    </w:rPr>
                    <w:t>33,85%</w:t>
                  </w:r>
                </w:p>
              </w:tc>
            </w:tr>
          </w:tbl>
          <w:p w14:paraId="68DCA3D8" w14:textId="77777777" w:rsidR="00070F33" w:rsidRPr="00237E7D" w:rsidRDefault="00070F33" w:rsidP="00237E7D">
            <w:pPr>
              <w:spacing w:line="360" w:lineRule="auto"/>
              <w:jc w:val="both"/>
              <w:rPr>
                <w:color w:val="auto"/>
                <w:sz w:val="16"/>
                <w:szCs w:val="16"/>
              </w:rPr>
            </w:pPr>
          </w:p>
          <w:p w14:paraId="73867ED1" w14:textId="35E15721" w:rsidR="00A40219" w:rsidRDefault="007D21FC" w:rsidP="007D21FC">
            <w:pPr>
              <w:spacing w:line="360" w:lineRule="auto"/>
              <w:jc w:val="both"/>
              <w:rPr>
                <w:color w:val="auto"/>
                <w:sz w:val="16"/>
                <w:szCs w:val="16"/>
              </w:rPr>
            </w:pPr>
            <w:r w:rsidRPr="00237E7D">
              <w:rPr>
                <w:color w:val="auto"/>
                <w:sz w:val="16"/>
                <w:szCs w:val="16"/>
              </w:rPr>
              <w:t>Resultados de participación</w:t>
            </w:r>
            <w:r w:rsidR="00A40219">
              <w:rPr>
                <w:color w:val="auto"/>
                <w:sz w:val="16"/>
                <w:szCs w:val="16"/>
              </w:rPr>
              <w:t xml:space="preserve"> institucionais (fila superior): </w:t>
            </w:r>
            <w:r w:rsidR="00A40219" w:rsidRPr="00A40219">
              <w:rPr>
                <w:color w:val="auto"/>
                <w:sz w:val="16"/>
                <w:szCs w:val="16"/>
              </w:rPr>
              <w:t xml:space="preserve">a primeira enquisa </w:t>
            </w:r>
            <w:r w:rsidR="00A40219">
              <w:rPr>
                <w:color w:val="auto"/>
                <w:sz w:val="16"/>
                <w:szCs w:val="16"/>
              </w:rPr>
              <w:t xml:space="preserve">do 2018 </w:t>
            </w:r>
            <w:r w:rsidR="00A40219" w:rsidRPr="00A40219">
              <w:rPr>
                <w:color w:val="auto"/>
                <w:sz w:val="16"/>
                <w:szCs w:val="16"/>
              </w:rPr>
              <w:t xml:space="preserve">obtivo resultados </w:t>
            </w:r>
            <w:r w:rsidR="00A40219">
              <w:rPr>
                <w:color w:val="auto"/>
                <w:sz w:val="16"/>
                <w:szCs w:val="16"/>
              </w:rPr>
              <w:t>moi elevados,</w:t>
            </w:r>
            <w:r w:rsidR="00A40219" w:rsidRPr="00A40219">
              <w:rPr>
                <w:color w:val="auto"/>
                <w:sz w:val="16"/>
                <w:szCs w:val="16"/>
              </w:rPr>
              <w:t xml:space="preserve"> de case un 53%</w:t>
            </w:r>
            <w:r w:rsidR="00A40219">
              <w:rPr>
                <w:color w:val="auto"/>
                <w:sz w:val="16"/>
                <w:szCs w:val="16"/>
              </w:rPr>
              <w:t>. Esta participación tan significativa repetiuse no 2020, de novo case un 53%</w:t>
            </w:r>
            <w:r w:rsidR="003C180F">
              <w:rPr>
                <w:color w:val="auto"/>
                <w:sz w:val="16"/>
                <w:szCs w:val="16"/>
              </w:rPr>
              <w:t xml:space="preserve"> polo que, de novo, a</w:t>
            </w:r>
            <w:r w:rsidR="003C180F" w:rsidRPr="003C180F">
              <w:rPr>
                <w:color w:val="auto"/>
                <w:sz w:val="16"/>
                <w:szCs w:val="16"/>
              </w:rPr>
              <w:t xml:space="preserve">s actividades de promoción e de información institucionais respecto da participación </w:t>
            </w:r>
            <w:r w:rsidR="003C180F" w:rsidRPr="003C180F">
              <w:rPr>
                <w:color w:val="auto"/>
                <w:sz w:val="16"/>
                <w:szCs w:val="16"/>
              </w:rPr>
              <w:lastRenderedPageBreak/>
              <w:t>considéranse efectivas.</w:t>
            </w:r>
            <w:r w:rsidR="000F7FC4">
              <w:rPr>
                <w:color w:val="auto"/>
                <w:sz w:val="16"/>
                <w:szCs w:val="16"/>
              </w:rPr>
              <w:t xml:space="preserve"> En 2022 </w:t>
            </w:r>
            <w:r w:rsidR="00800A7E">
              <w:rPr>
                <w:color w:val="auto"/>
                <w:sz w:val="16"/>
                <w:szCs w:val="16"/>
              </w:rPr>
              <w:t xml:space="preserve">semella </w:t>
            </w:r>
            <w:r w:rsidR="000F7FC4">
              <w:rPr>
                <w:color w:val="auto"/>
                <w:sz w:val="16"/>
                <w:szCs w:val="16"/>
              </w:rPr>
              <w:t xml:space="preserve">produciuse unha ruptura da tendencia, </w:t>
            </w:r>
            <w:r w:rsidR="00800A7E">
              <w:rPr>
                <w:color w:val="auto"/>
                <w:sz w:val="16"/>
                <w:szCs w:val="16"/>
              </w:rPr>
              <w:t>que provocou unha baixada ata o 35%</w:t>
            </w:r>
            <w:r w:rsidR="000F7FC4">
              <w:rPr>
                <w:color w:val="auto"/>
                <w:sz w:val="16"/>
                <w:szCs w:val="16"/>
              </w:rPr>
              <w:t>.</w:t>
            </w:r>
          </w:p>
          <w:p w14:paraId="3B97D9FD" w14:textId="5C267511" w:rsidR="00AD0D82" w:rsidRDefault="00541DAB" w:rsidP="00541DAB">
            <w:pPr>
              <w:spacing w:line="360" w:lineRule="auto"/>
              <w:jc w:val="both"/>
              <w:rPr>
                <w:color w:val="auto"/>
                <w:sz w:val="16"/>
                <w:szCs w:val="16"/>
              </w:rPr>
            </w:pPr>
            <w:r>
              <w:rPr>
                <w:color w:val="auto"/>
                <w:sz w:val="16"/>
                <w:szCs w:val="16"/>
              </w:rPr>
              <w:t xml:space="preserve">Resultados de participación por programa (fila inferior): en 2018 non estaban dispoñibles os resultados desagregados, pois a </w:t>
            </w:r>
            <w:r w:rsidR="007D21FC" w:rsidRPr="00237E7D">
              <w:rPr>
                <w:color w:val="auto"/>
                <w:sz w:val="16"/>
                <w:szCs w:val="16"/>
              </w:rPr>
              <w:t xml:space="preserve">poboación histórica </w:t>
            </w:r>
            <w:r>
              <w:rPr>
                <w:color w:val="auto"/>
                <w:sz w:val="16"/>
                <w:szCs w:val="16"/>
              </w:rPr>
              <w:t xml:space="preserve">de profesorado </w:t>
            </w:r>
            <w:r w:rsidR="007D21FC" w:rsidRPr="00237E7D">
              <w:rPr>
                <w:color w:val="auto"/>
                <w:sz w:val="16"/>
                <w:szCs w:val="16"/>
              </w:rPr>
              <w:t>non estaba asociada a cada programa</w:t>
            </w:r>
            <w:r>
              <w:rPr>
                <w:color w:val="auto"/>
                <w:sz w:val="16"/>
                <w:szCs w:val="16"/>
              </w:rPr>
              <w:t xml:space="preserve">. </w:t>
            </w:r>
            <w:r w:rsidR="00800A7E">
              <w:rPr>
                <w:color w:val="auto"/>
                <w:sz w:val="16"/>
                <w:szCs w:val="16"/>
              </w:rPr>
              <w:t>A partir de</w:t>
            </w:r>
            <w:r>
              <w:rPr>
                <w:color w:val="auto"/>
                <w:sz w:val="16"/>
                <w:szCs w:val="16"/>
              </w:rPr>
              <w:t xml:space="preserve"> 2020</w:t>
            </w:r>
            <w:r w:rsidR="00800A7E">
              <w:t xml:space="preserve"> o</w:t>
            </w:r>
            <w:r w:rsidR="00800A7E" w:rsidRPr="00800A7E">
              <w:rPr>
                <w:color w:val="auto"/>
                <w:sz w:val="16"/>
                <w:szCs w:val="16"/>
              </w:rPr>
              <w:t xml:space="preserve">s resultados de satisfacción do programa (fila inferior) </w:t>
            </w:r>
            <w:r w:rsidR="00FE2169">
              <w:rPr>
                <w:color w:val="auto"/>
                <w:sz w:val="16"/>
                <w:szCs w:val="16"/>
              </w:rPr>
              <w:t>seguen unha tendencia similar á institucional.</w:t>
            </w:r>
          </w:p>
          <w:p w14:paraId="01BAF652" w14:textId="77777777" w:rsidR="00800A7E" w:rsidRDefault="00800A7E" w:rsidP="00541DAB">
            <w:pPr>
              <w:spacing w:line="360" w:lineRule="auto"/>
              <w:jc w:val="both"/>
              <w:rPr>
                <w:color w:val="auto"/>
                <w:sz w:val="16"/>
                <w:szCs w:val="16"/>
              </w:rPr>
            </w:pPr>
          </w:p>
          <w:p w14:paraId="4B928677" w14:textId="77777777" w:rsidR="00AD0D82" w:rsidRDefault="00AD0D82" w:rsidP="00AD0D82">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p w14:paraId="4F3D6EFA" w14:textId="77777777" w:rsidR="00AD0D82" w:rsidRDefault="00AD0D82" w:rsidP="00AD0D82">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00800A7E" w:rsidRPr="00237E7D" w14:paraId="38AB45AE" w14:textId="32052896" w:rsidTr="00800A7E">
              <w:tc>
                <w:tcPr>
                  <w:tcW w:w="1055" w:type="pct"/>
                  <w:shd w:val="clear" w:color="auto" w:fill="BDD6EE" w:themeFill="accent1" w:themeFillTint="66"/>
                </w:tcPr>
                <w:p w14:paraId="02D74E4E" w14:textId="77777777" w:rsidR="00800A7E" w:rsidRPr="00D525D7" w:rsidRDefault="00800A7E" w:rsidP="00AD0D82">
                  <w:pPr>
                    <w:spacing w:before="120" w:line="360" w:lineRule="auto"/>
                    <w:jc w:val="center"/>
                    <w:rPr>
                      <w:color w:val="auto"/>
                      <w:sz w:val="16"/>
                      <w:szCs w:val="16"/>
                    </w:rPr>
                  </w:pPr>
                  <w:r w:rsidRPr="00D525D7">
                    <w:rPr>
                      <w:color w:val="auto"/>
                      <w:sz w:val="16"/>
                      <w:szCs w:val="16"/>
                    </w:rPr>
                    <w:t>2018</w:t>
                  </w:r>
                </w:p>
                <w:p w14:paraId="18E3C5E1" w14:textId="77777777" w:rsidR="00800A7E" w:rsidRPr="00D525D7" w:rsidRDefault="00800A7E" w:rsidP="00AD0D82">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14:paraId="752AFD6A" w14:textId="77777777" w:rsidR="00800A7E" w:rsidRPr="00D525D7" w:rsidRDefault="00800A7E" w:rsidP="00AD0D82">
                  <w:pPr>
                    <w:spacing w:before="120" w:line="360" w:lineRule="auto"/>
                    <w:jc w:val="center"/>
                    <w:rPr>
                      <w:color w:val="auto"/>
                      <w:sz w:val="16"/>
                      <w:szCs w:val="16"/>
                    </w:rPr>
                  </w:pPr>
                  <w:r w:rsidRPr="00D525D7">
                    <w:rPr>
                      <w:color w:val="auto"/>
                      <w:sz w:val="16"/>
                      <w:szCs w:val="16"/>
                    </w:rPr>
                    <w:t>2020</w:t>
                  </w:r>
                </w:p>
                <w:p w14:paraId="0D48B097" w14:textId="77777777" w:rsidR="00800A7E" w:rsidRPr="00D525D7" w:rsidRDefault="00800A7E" w:rsidP="00AD0D82">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14:paraId="12BFC25E" w14:textId="77777777" w:rsidR="00800A7E" w:rsidRPr="00D525D7" w:rsidRDefault="00800A7E" w:rsidP="000F7FC4">
                  <w:pPr>
                    <w:spacing w:before="120" w:line="360" w:lineRule="auto"/>
                    <w:jc w:val="center"/>
                    <w:rPr>
                      <w:color w:val="auto"/>
                      <w:sz w:val="16"/>
                      <w:szCs w:val="16"/>
                    </w:rPr>
                  </w:pPr>
                  <w:r w:rsidRPr="00D525D7">
                    <w:rPr>
                      <w:color w:val="auto"/>
                      <w:sz w:val="16"/>
                      <w:szCs w:val="16"/>
                    </w:rPr>
                    <w:t>2022</w:t>
                  </w:r>
                </w:p>
                <w:p w14:paraId="012B540E" w14:textId="6190475E" w:rsidR="00800A7E" w:rsidRPr="00D525D7" w:rsidRDefault="00800A7E" w:rsidP="000F7FC4">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14:paraId="297FA012" w14:textId="77777777" w:rsidR="00144E6B" w:rsidRPr="00D525D7" w:rsidRDefault="00144E6B" w:rsidP="00144E6B">
                  <w:pPr>
                    <w:spacing w:before="120" w:line="360" w:lineRule="auto"/>
                    <w:jc w:val="center"/>
                    <w:rPr>
                      <w:color w:val="auto"/>
                      <w:sz w:val="16"/>
                      <w:szCs w:val="16"/>
                    </w:rPr>
                  </w:pPr>
                  <w:r w:rsidRPr="00D525D7">
                    <w:rPr>
                      <w:color w:val="auto"/>
                      <w:sz w:val="16"/>
                      <w:szCs w:val="16"/>
                    </w:rPr>
                    <w:t>2024</w:t>
                  </w:r>
                </w:p>
                <w:p w14:paraId="0AF2D777" w14:textId="202C8F88" w:rsidR="00800A7E" w:rsidRPr="00D525D7" w:rsidRDefault="00144E6B" w:rsidP="00144E6B">
                  <w:pPr>
                    <w:spacing w:before="120" w:line="360" w:lineRule="auto"/>
                    <w:jc w:val="center"/>
                    <w:rPr>
                      <w:color w:val="auto"/>
                      <w:sz w:val="16"/>
                      <w:szCs w:val="16"/>
                    </w:rPr>
                  </w:pPr>
                  <w:r w:rsidRPr="00D525D7">
                    <w:rPr>
                      <w:color w:val="auto"/>
                      <w:sz w:val="16"/>
                      <w:szCs w:val="16"/>
                    </w:rPr>
                    <w:t>(cursos 2022/23 a 2023/2024)</w:t>
                  </w:r>
                </w:p>
              </w:tc>
            </w:tr>
            <w:tr w:rsidR="00800A7E" w:rsidRPr="00237E7D" w14:paraId="48549CE9" w14:textId="2140A2F6" w:rsidTr="00800A7E">
              <w:tc>
                <w:tcPr>
                  <w:tcW w:w="1055" w:type="pct"/>
                  <w:shd w:val="clear" w:color="auto" w:fill="FFFFFF" w:themeFill="background1"/>
                </w:tcPr>
                <w:p w14:paraId="1D9D003A" w14:textId="77777777" w:rsidR="00800A7E" w:rsidRPr="00D525D7" w:rsidRDefault="00800A7E" w:rsidP="00AD0D82">
                  <w:pPr>
                    <w:spacing w:line="360" w:lineRule="auto"/>
                    <w:jc w:val="center"/>
                    <w:rPr>
                      <w:color w:val="auto"/>
                      <w:sz w:val="16"/>
                      <w:szCs w:val="16"/>
                    </w:rPr>
                  </w:pPr>
                  <w:r w:rsidRPr="00D525D7">
                    <w:rPr>
                      <w:color w:val="auto"/>
                      <w:sz w:val="16"/>
                      <w:szCs w:val="16"/>
                    </w:rPr>
                    <w:t>3,65</w:t>
                  </w:r>
                </w:p>
              </w:tc>
              <w:tc>
                <w:tcPr>
                  <w:tcW w:w="1315" w:type="pct"/>
                  <w:shd w:val="clear" w:color="auto" w:fill="FFFFFF" w:themeFill="background1"/>
                </w:tcPr>
                <w:p w14:paraId="2B1E66A5" w14:textId="77777777" w:rsidR="00800A7E" w:rsidRPr="00D525D7" w:rsidRDefault="00800A7E" w:rsidP="00AD0D82">
                  <w:pPr>
                    <w:spacing w:line="360" w:lineRule="auto"/>
                    <w:jc w:val="center"/>
                    <w:rPr>
                      <w:color w:val="auto"/>
                      <w:sz w:val="16"/>
                      <w:szCs w:val="16"/>
                    </w:rPr>
                  </w:pPr>
                  <w:r w:rsidRPr="00D525D7">
                    <w:rPr>
                      <w:color w:val="auto"/>
                      <w:sz w:val="16"/>
                      <w:szCs w:val="16"/>
                    </w:rPr>
                    <w:t>3,88</w:t>
                  </w:r>
                </w:p>
              </w:tc>
              <w:tc>
                <w:tcPr>
                  <w:tcW w:w="1315" w:type="pct"/>
                  <w:shd w:val="clear" w:color="auto" w:fill="FFFFFF" w:themeFill="background1"/>
                </w:tcPr>
                <w:p w14:paraId="6E621F2D" w14:textId="3AEAB43E" w:rsidR="00800A7E" w:rsidRPr="00D525D7" w:rsidRDefault="00800A7E" w:rsidP="00AD0D82">
                  <w:pPr>
                    <w:spacing w:line="360" w:lineRule="auto"/>
                    <w:jc w:val="center"/>
                    <w:rPr>
                      <w:color w:val="auto"/>
                      <w:sz w:val="16"/>
                      <w:szCs w:val="16"/>
                    </w:rPr>
                  </w:pPr>
                  <w:r w:rsidRPr="00D525D7">
                    <w:rPr>
                      <w:color w:val="auto"/>
                      <w:sz w:val="16"/>
                      <w:szCs w:val="16"/>
                    </w:rPr>
                    <w:t>4,08</w:t>
                  </w:r>
                </w:p>
              </w:tc>
              <w:tc>
                <w:tcPr>
                  <w:tcW w:w="1315" w:type="pct"/>
                  <w:shd w:val="clear" w:color="auto" w:fill="FFFFFF" w:themeFill="background1"/>
                </w:tcPr>
                <w:p w14:paraId="47B869B8" w14:textId="6031AE9C" w:rsidR="00800A7E" w:rsidRPr="00D525D7" w:rsidRDefault="00144E6B" w:rsidP="00AD0D82">
                  <w:pPr>
                    <w:spacing w:line="360" w:lineRule="auto"/>
                    <w:jc w:val="center"/>
                    <w:rPr>
                      <w:color w:val="auto"/>
                      <w:sz w:val="16"/>
                      <w:szCs w:val="16"/>
                    </w:rPr>
                  </w:pPr>
                  <w:r w:rsidRPr="00D525D7">
                    <w:rPr>
                      <w:color w:val="auto"/>
                      <w:sz w:val="16"/>
                      <w:szCs w:val="16"/>
                    </w:rPr>
                    <w:t>4,06</w:t>
                  </w:r>
                </w:p>
              </w:tc>
            </w:tr>
            <w:tr w:rsidR="00800A7E" w:rsidRPr="00237E7D" w14:paraId="3FB04754" w14:textId="08BC9416" w:rsidTr="00800A7E">
              <w:tc>
                <w:tcPr>
                  <w:tcW w:w="1055" w:type="pct"/>
                  <w:shd w:val="clear" w:color="auto" w:fill="FFFFFF" w:themeFill="background1"/>
                </w:tcPr>
                <w:p w14:paraId="71146FBB" w14:textId="77777777" w:rsidR="00800A7E" w:rsidRPr="00D525D7" w:rsidRDefault="00800A7E" w:rsidP="00AD0D82">
                  <w:pPr>
                    <w:spacing w:line="360" w:lineRule="auto"/>
                    <w:jc w:val="center"/>
                    <w:rPr>
                      <w:color w:val="auto"/>
                      <w:sz w:val="16"/>
                      <w:szCs w:val="16"/>
                    </w:rPr>
                  </w:pPr>
                  <w:r w:rsidRPr="00D525D7">
                    <w:rPr>
                      <w:color w:val="auto"/>
                      <w:sz w:val="16"/>
                      <w:szCs w:val="16"/>
                    </w:rPr>
                    <w:t>-</w:t>
                  </w:r>
                </w:p>
              </w:tc>
              <w:tc>
                <w:tcPr>
                  <w:tcW w:w="1315" w:type="pct"/>
                  <w:shd w:val="clear" w:color="auto" w:fill="FFFFFF" w:themeFill="background1"/>
                </w:tcPr>
                <w:p w14:paraId="380F5803" w14:textId="73D8D2DF" w:rsidR="00800A7E" w:rsidRPr="00195120" w:rsidRDefault="0081133E" w:rsidP="00AD0D82">
                  <w:pPr>
                    <w:spacing w:line="360" w:lineRule="auto"/>
                    <w:jc w:val="center"/>
                    <w:rPr>
                      <w:b/>
                      <w:bCs/>
                      <w:color w:val="auto"/>
                      <w:sz w:val="16"/>
                      <w:szCs w:val="16"/>
                    </w:rPr>
                  </w:pPr>
                  <w:r w:rsidRPr="00195120">
                    <w:rPr>
                      <w:b/>
                      <w:bCs/>
                      <w:color w:val="auto"/>
                      <w:sz w:val="16"/>
                      <w:szCs w:val="16"/>
                    </w:rPr>
                    <w:t>4,30</w:t>
                  </w:r>
                </w:p>
              </w:tc>
              <w:tc>
                <w:tcPr>
                  <w:tcW w:w="1315" w:type="pct"/>
                  <w:shd w:val="clear" w:color="auto" w:fill="FFFFFF" w:themeFill="background1"/>
                </w:tcPr>
                <w:p w14:paraId="4A8D44FC" w14:textId="219F5716" w:rsidR="00800A7E" w:rsidRPr="00195120" w:rsidRDefault="0081133E" w:rsidP="00AD0D82">
                  <w:pPr>
                    <w:spacing w:line="360" w:lineRule="auto"/>
                    <w:jc w:val="center"/>
                    <w:rPr>
                      <w:b/>
                      <w:bCs/>
                      <w:color w:val="auto"/>
                      <w:sz w:val="16"/>
                      <w:szCs w:val="16"/>
                    </w:rPr>
                  </w:pPr>
                  <w:r w:rsidRPr="00195120">
                    <w:rPr>
                      <w:b/>
                      <w:bCs/>
                      <w:color w:val="auto"/>
                      <w:sz w:val="16"/>
                      <w:szCs w:val="16"/>
                    </w:rPr>
                    <w:t>4,03</w:t>
                  </w:r>
                </w:p>
              </w:tc>
              <w:tc>
                <w:tcPr>
                  <w:tcW w:w="1315" w:type="pct"/>
                  <w:shd w:val="clear" w:color="auto" w:fill="FFFFFF" w:themeFill="background1"/>
                </w:tcPr>
                <w:p w14:paraId="4589B41C" w14:textId="0A7B65A5" w:rsidR="00800A7E" w:rsidRPr="00195120" w:rsidRDefault="0081133E" w:rsidP="00AD0D82">
                  <w:pPr>
                    <w:spacing w:line="360" w:lineRule="auto"/>
                    <w:jc w:val="center"/>
                    <w:rPr>
                      <w:b/>
                      <w:bCs/>
                      <w:color w:val="auto"/>
                      <w:sz w:val="16"/>
                      <w:szCs w:val="16"/>
                    </w:rPr>
                  </w:pPr>
                  <w:r w:rsidRPr="00195120">
                    <w:rPr>
                      <w:b/>
                      <w:bCs/>
                      <w:color w:val="auto"/>
                      <w:sz w:val="16"/>
                      <w:szCs w:val="16"/>
                    </w:rPr>
                    <w:t>4,10</w:t>
                  </w:r>
                </w:p>
              </w:tc>
            </w:tr>
          </w:tbl>
          <w:p w14:paraId="68AD2BFE" w14:textId="77777777" w:rsidR="00953622" w:rsidRPr="00A31E86" w:rsidRDefault="00953622" w:rsidP="00953622">
            <w:pPr>
              <w:spacing w:line="360" w:lineRule="auto"/>
              <w:jc w:val="both"/>
              <w:rPr>
                <w:i/>
                <w:color w:val="auto"/>
                <w:sz w:val="16"/>
                <w:szCs w:val="16"/>
              </w:rPr>
            </w:pPr>
            <w:r w:rsidRPr="00A31E86">
              <w:rPr>
                <w:i/>
                <w:color w:val="auto"/>
                <w:sz w:val="16"/>
                <w:szCs w:val="16"/>
              </w:rPr>
              <w:t>Escala de valores de 1 (máis negativo) a 5 (máis positivo)</w:t>
            </w:r>
          </w:p>
          <w:p w14:paraId="567D9E3E" w14:textId="77777777" w:rsidR="00541DAB" w:rsidRDefault="00541DAB" w:rsidP="00541DAB">
            <w:pPr>
              <w:spacing w:line="360" w:lineRule="auto"/>
              <w:jc w:val="both"/>
              <w:rPr>
                <w:color w:val="auto"/>
                <w:sz w:val="16"/>
                <w:szCs w:val="16"/>
              </w:rPr>
            </w:pPr>
          </w:p>
          <w:p w14:paraId="7649286D" w14:textId="566F32A3" w:rsidR="00237E7D" w:rsidRDefault="00953622" w:rsidP="001529EC">
            <w:pPr>
              <w:spacing w:line="360" w:lineRule="auto"/>
              <w:jc w:val="both"/>
              <w:rPr>
                <w:color w:val="auto"/>
                <w:sz w:val="16"/>
                <w:szCs w:val="16"/>
              </w:rPr>
            </w:pPr>
            <w:r>
              <w:rPr>
                <w:color w:val="auto"/>
                <w:sz w:val="16"/>
                <w:szCs w:val="16"/>
              </w:rPr>
              <w:t xml:space="preserve">Os resultados de satisfacción institucionais (fila superior) son positivos, con valores da escala que marcan unha tendencia cara o nivel </w:t>
            </w:r>
            <w:r w:rsidRPr="00A31E86">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w:t>
            </w:r>
            <w:r w:rsidR="00EB346A">
              <w:rPr>
                <w:color w:val="auto"/>
                <w:sz w:val="16"/>
                <w:szCs w:val="16"/>
              </w:rPr>
              <w:t>con tendencia ao valor</w:t>
            </w:r>
            <w:r>
              <w:rPr>
                <w:color w:val="auto"/>
                <w:sz w:val="16"/>
                <w:szCs w:val="16"/>
              </w:rPr>
              <w:t xml:space="preserve"> 4/5. </w:t>
            </w:r>
            <w:r w:rsidR="000F7FC4">
              <w:rPr>
                <w:color w:val="auto"/>
                <w:sz w:val="16"/>
                <w:szCs w:val="16"/>
              </w:rPr>
              <w:t xml:space="preserve"> Esta tendencia reafírmase no ano 2022</w:t>
            </w:r>
            <w:r w:rsidR="00FE29B0">
              <w:rPr>
                <w:color w:val="auto"/>
                <w:sz w:val="16"/>
                <w:szCs w:val="16"/>
              </w:rPr>
              <w:t xml:space="preserve"> e no 2024</w:t>
            </w:r>
            <w:r w:rsidR="000F7FC4">
              <w:rPr>
                <w:color w:val="auto"/>
                <w:sz w:val="16"/>
                <w:szCs w:val="16"/>
              </w:rPr>
              <w:t>.</w:t>
            </w:r>
            <w:r w:rsidR="00FB285B">
              <w:rPr>
                <w:color w:val="auto"/>
                <w:sz w:val="16"/>
                <w:szCs w:val="16"/>
              </w:rPr>
              <w:t xml:space="preserve"> </w:t>
            </w:r>
            <w:r>
              <w:rPr>
                <w:color w:val="auto"/>
                <w:sz w:val="16"/>
                <w:szCs w:val="16"/>
              </w:rPr>
              <w:t xml:space="preserve">Os resultados de satisfacción do </w:t>
            </w:r>
            <w:r w:rsidR="00C7092F">
              <w:rPr>
                <w:color w:val="auto"/>
                <w:sz w:val="16"/>
                <w:szCs w:val="16"/>
              </w:rPr>
              <w:t>Programa en Biotecnoloxía Avanzada</w:t>
            </w:r>
            <w:r>
              <w:rPr>
                <w:color w:val="auto"/>
                <w:sz w:val="16"/>
                <w:szCs w:val="16"/>
              </w:rPr>
              <w:t xml:space="preserve"> (fila inferior)</w:t>
            </w:r>
            <w:r w:rsidR="00C7092F">
              <w:rPr>
                <w:color w:val="auto"/>
                <w:sz w:val="16"/>
                <w:szCs w:val="16"/>
              </w:rPr>
              <w:t xml:space="preserve"> mostran todos os anos un nivel satisfactorio</w:t>
            </w:r>
            <w:r w:rsidR="00FB285B">
              <w:rPr>
                <w:color w:val="auto"/>
                <w:sz w:val="16"/>
                <w:szCs w:val="16"/>
              </w:rPr>
              <w:t>, acadando valores superiores a 4 todos os anos.</w:t>
            </w:r>
          </w:p>
          <w:p w14:paraId="6FA0E477" w14:textId="77777777" w:rsidR="00237E7D" w:rsidRDefault="00237E7D" w:rsidP="001529EC">
            <w:pPr>
              <w:spacing w:line="360" w:lineRule="auto"/>
              <w:jc w:val="both"/>
              <w:rPr>
                <w:color w:val="auto"/>
                <w:sz w:val="16"/>
                <w:szCs w:val="16"/>
              </w:rPr>
            </w:pPr>
          </w:p>
          <w:p w14:paraId="756AD90D" w14:textId="472B0CCD" w:rsidR="00D77A03" w:rsidRPr="00237E7D" w:rsidRDefault="00D77A03" w:rsidP="00D77A03">
            <w:pPr>
              <w:spacing w:line="360" w:lineRule="auto"/>
              <w:jc w:val="both"/>
              <w:rPr>
                <w:color w:val="auto"/>
                <w:sz w:val="16"/>
                <w:szCs w:val="16"/>
                <w:u w:val="single"/>
              </w:rPr>
            </w:pPr>
            <w:r>
              <w:rPr>
                <w:color w:val="auto"/>
                <w:sz w:val="16"/>
                <w:szCs w:val="16"/>
                <w:u w:val="single"/>
              </w:rPr>
              <w:t>Persoal de Administración e Servizos (PAS de apoio a doutoramento)</w:t>
            </w:r>
          </w:p>
          <w:p w14:paraId="1F15ABFB" w14:textId="2CB2B63A"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w:t>
            </w:r>
            <w:r w:rsidRPr="00D77A03">
              <w:rPr>
                <w:color w:val="auto"/>
                <w:sz w:val="16"/>
                <w:szCs w:val="16"/>
              </w:rPr>
              <w:t>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237E7D" w14:paraId="12D62570" w14:textId="77777777" w:rsidTr="00D77A03">
              <w:tc>
                <w:tcPr>
                  <w:tcW w:w="5000" w:type="pct"/>
                  <w:shd w:val="clear" w:color="auto" w:fill="BDD6EE" w:themeFill="accent1" w:themeFillTint="66"/>
                </w:tcPr>
                <w:p w14:paraId="11A30042" w14:textId="65A20656" w:rsidR="00D77A03" w:rsidRPr="00D525D7" w:rsidRDefault="00D77A03" w:rsidP="00D77A03">
                  <w:pPr>
                    <w:spacing w:before="120" w:line="360" w:lineRule="auto"/>
                    <w:jc w:val="center"/>
                    <w:rPr>
                      <w:color w:val="auto"/>
                      <w:sz w:val="16"/>
                      <w:szCs w:val="16"/>
                    </w:rPr>
                  </w:pPr>
                  <w:r w:rsidRPr="00D525D7">
                    <w:rPr>
                      <w:color w:val="auto"/>
                      <w:sz w:val="16"/>
                      <w:szCs w:val="16"/>
                    </w:rPr>
                    <w:t>2021</w:t>
                  </w:r>
                </w:p>
              </w:tc>
            </w:tr>
            <w:tr w:rsidR="00D77A03" w:rsidRPr="00237E7D" w14:paraId="7DE1A43A" w14:textId="77777777" w:rsidTr="00D77A03">
              <w:tc>
                <w:tcPr>
                  <w:tcW w:w="5000" w:type="pct"/>
                  <w:shd w:val="clear" w:color="auto" w:fill="FFFFFF" w:themeFill="background1"/>
                </w:tcPr>
                <w:p w14:paraId="3C66F88E" w14:textId="0C7FAC30" w:rsidR="00D77A03" w:rsidRPr="00D525D7" w:rsidRDefault="00D77A03" w:rsidP="00D77A03">
                  <w:pPr>
                    <w:spacing w:line="360" w:lineRule="auto"/>
                    <w:jc w:val="center"/>
                    <w:rPr>
                      <w:color w:val="auto"/>
                      <w:sz w:val="16"/>
                      <w:szCs w:val="16"/>
                    </w:rPr>
                  </w:pPr>
                  <w:r w:rsidRPr="00D525D7">
                    <w:rPr>
                      <w:color w:val="auto"/>
                      <w:sz w:val="16"/>
                      <w:szCs w:val="16"/>
                    </w:rPr>
                    <w:t>38,10%</w:t>
                  </w:r>
                </w:p>
              </w:tc>
            </w:tr>
            <w:tr w:rsidR="00D77A03" w:rsidRPr="00237E7D" w14:paraId="381416AB" w14:textId="77777777" w:rsidTr="00D77A03">
              <w:tc>
                <w:tcPr>
                  <w:tcW w:w="5000" w:type="pct"/>
                  <w:shd w:val="clear" w:color="auto" w:fill="FFFFFF" w:themeFill="background1"/>
                </w:tcPr>
                <w:p w14:paraId="54664C3D" w14:textId="1B65B30A" w:rsidR="00D77A03" w:rsidRPr="00195120" w:rsidRDefault="00FB285B" w:rsidP="00D77A03">
                  <w:pPr>
                    <w:spacing w:line="360" w:lineRule="auto"/>
                    <w:jc w:val="center"/>
                    <w:rPr>
                      <w:b/>
                      <w:bCs/>
                      <w:color w:val="auto"/>
                      <w:sz w:val="16"/>
                      <w:szCs w:val="16"/>
                    </w:rPr>
                  </w:pPr>
                  <w:r w:rsidRPr="00195120">
                    <w:rPr>
                      <w:b/>
                      <w:bCs/>
                      <w:color w:val="auto"/>
                      <w:sz w:val="16"/>
                      <w:szCs w:val="16"/>
                    </w:rPr>
                    <w:t>33,33%</w:t>
                  </w:r>
                </w:p>
              </w:tc>
            </w:tr>
          </w:tbl>
          <w:p w14:paraId="6CDB202A" w14:textId="77777777" w:rsidR="00D77A03" w:rsidRDefault="00D77A03" w:rsidP="00D77A03">
            <w:pPr>
              <w:spacing w:line="360" w:lineRule="auto"/>
              <w:jc w:val="both"/>
              <w:rPr>
                <w:color w:val="auto"/>
                <w:sz w:val="16"/>
                <w:szCs w:val="16"/>
              </w:rPr>
            </w:pPr>
          </w:p>
          <w:p w14:paraId="149B89F0" w14:textId="6C85B8BE"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institucionais (fila superior): </w:t>
            </w:r>
            <w:r w:rsidRPr="00D77A03">
              <w:rPr>
                <w:color w:val="auto"/>
                <w:sz w:val="16"/>
                <w:szCs w:val="16"/>
              </w:rPr>
              <w:t>a participación global está preto do 40%. Este resultado considérase aceptable por ser a primeira experiencia</w:t>
            </w:r>
            <w:r>
              <w:rPr>
                <w:color w:val="auto"/>
                <w:sz w:val="16"/>
                <w:szCs w:val="16"/>
              </w:rPr>
              <w:t xml:space="preserve"> na realización dun grupo focal para o PAS de doutoramento</w:t>
            </w:r>
            <w:r w:rsidRPr="00D77A03">
              <w:rPr>
                <w:color w:val="auto"/>
                <w:sz w:val="16"/>
                <w:szCs w:val="16"/>
              </w:rPr>
              <w:t>, aínda que, coas eventuais accións de comunicación e sensibilización, pode ser mellorable</w:t>
            </w:r>
            <w:r>
              <w:rPr>
                <w:color w:val="auto"/>
                <w:sz w:val="16"/>
                <w:szCs w:val="16"/>
              </w:rPr>
              <w:t>.</w:t>
            </w:r>
            <w:r w:rsidRPr="00D77A03">
              <w:rPr>
                <w:color w:val="auto"/>
                <w:sz w:val="16"/>
                <w:szCs w:val="16"/>
              </w:rPr>
              <w:t xml:space="preserve"> </w:t>
            </w:r>
            <w:r>
              <w:rPr>
                <w:color w:val="auto"/>
                <w:sz w:val="16"/>
                <w:szCs w:val="16"/>
              </w:rPr>
              <w:t xml:space="preserve">Resultados de participación </w:t>
            </w:r>
            <w:r w:rsidR="00400706">
              <w:rPr>
                <w:color w:val="auto"/>
                <w:sz w:val="16"/>
                <w:szCs w:val="16"/>
              </w:rPr>
              <w:t>do Programa acadan valores lixeiramente mais baixos que os institucionais</w:t>
            </w:r>
            <w:r w:rsidR="000E7E0C">
              <w:rPr>
                <w:color w:val="auto"/>
                <w:sz w:val="16"/>
                <w:szCs w:val="16"/>
              </w:rPr>
              <w:t>, isto pode deberse ás rotacións de persoal que sufriu a Facultade neste período.</w:t>
            </w:r>
          </w:p>
          <w:p w14:paraId="00011F82" w14:textId="77777777" w:rsidR="00400706" w:rsidRDefault="00400706" w:rsidP="00D77A03">
            <w:pPr>
              <w:spacing w:line="360" w:lineRule="auto"/>
              <w:jc w:val="both"/>
              <w:rPr>
                <w:color w:val="auto"/>
                <w:sz w:val="16"/>
                <w:szCs w:val="16"/>
              </w:rPr>
            </w:pPr>
          </w:p>
          <w:p w14:paraId="7ADE7C39" w14:textId="77777777" w:rsidR="00D77A03" w:rsidRDefault="00D77A03" w:rsidP="00D77A03">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237E7D" w14:paraId="1FAA2997" w14:textId="77777777" w:rsidTr="003A5A2B">
              <w:tc>
                <w:tcPr>
                  <w:tcW w:w="5000" w:type="pct"/>
                  <w:shd w:val="clear" w:color="auto" w:fill="BDD6EE" w:themeFill="accent1" w:themeFillTint="66"/>
                </w:tcPr>
                <w:p w14:paraId="713BD6BE" w14:textId="77777777" w:rsidR="00D77A03" w:rsidRPr="00D525D7" w:rsidRDefault="00D77A03" w:rsidP="00D77A03">
                  <w:pPr>
                    <w:spacing w:before="120" w:line="360" w:lineRule="auto"/>
                    <w:jc w:val="center"/>
                    <w:rPr>
                      <w:color w:val="auto"/>
                      <w:sz w:val="16"/>
                      <w:szCs w:val="16"/>
                    </w:rPr>
                  </w:pPr>
                  <w:r w:rsidRPr="00D525D7">
                    <w:rPr>
                      <w:color w:val="auto"/>
                      <w:sz w:val="16"/>
                      <w:szCs w:val="16"/>
                    </w:rPr>
                    <w:t>2021</w:t>
                  </w:r>
                </w:p>
              </w:tc>
            </w:tr>
            <w:tr w:rsidR="00D77A03" w:rsidRPr="00237E7D" w14:paraId="4D79532F" w14:textId="77777777" w:rsidTr="003A5A2B">
              <w:tc>
                <w:tcPr>
                  <w:tcW w:w="5000" w:type="pct"/>
                  <w:shd w:val="clear" w:color="auto" w:fill="FFFFFF" w:themeFill="background1"/>
                </w:tcPr>
                <w:p w14:paraId="5E0A555A" w14:textId="53E90880" w:rsidR="00D77A03" w:rsidRPr="00D525D7" w:rsidRDefault="00D77A03" w:rsidP="00D77A03">
                  <w:pPr>
                    <w:spacing w:line="360" w:lineRule="auto"/>
                    <w:jc w:val="center"/>
                    <w:rPr>
                      <w:color w:val="auto"/>
                      <w:sz w:val="16"/>
                      <w:szCs w:val="16"/>
                    </w:rPr>
                  </w:pPr>
                  <w:r w:rsidRPr="00D525D7">
                    <w:rPr>
                      <w:color w:val="auto"/>
                      <w:sz w:val="16"/>
                      <w:szCs w:val="16"/>
                    </w:rPr>
                    <w:t>3,33</w:t>
                  </w:r>
                </w:p>
              </w:tc>
            </w:tr>
            <w:tr w:rsidR="00D77A03" w:rsidRPr="00237E7D" w14:paraId="37B6EE19" w14:textId="77777777" w:rsidTr="003A5A2B">
              <w:tc>
                <w:tcPr>
                  <w:tcW w:w="5000" w:type="pct"/>
                  <w:shd w:val="clear" w:color="auto" w:fill="FFFFFF" w:themeFill="background1"/>
                </w:tcPr>
                <w:p w14:paraId="427904B8" w14:textId="63AFBD2A" w:rsidR="00D77A03" w:rsidRPr="00195120" w:rsidRDefault="004944D5" w:rsidP="00D77A03">
                  <w:pPr>
                    <w:spacing w:line="360" w:lineRule="auto"/>
                    <w:jc w:val="center"/>
                    <w:rPr>
                      <w:b/>
                      <w:bCs/>
                      <w:color w:val="auto"/>
                      <w:sz w:val="16"/>
                      <w:szCs w:val="16"/>
                    </w:rPr>
                  </w:pPr>
                  <w:r w:rsidRPr="00195120">
                    <w:rPr>
                      <w:b/>
                      <w:bCs/>
                      <w:color w:val="auto"/>
                      <w:sz w:val="16"/>
                      <w:szCs w:val="16"/>
                    </w:rPr>
                    <w:t>3,67</w:t>
                  </w:r>
                </w:p>
              </w:tc>
            </w:tr>
          </w:tbl>
          <w:p w14:paraId="0A69A7A3" w14:textId="77777777" w:rsidR="004F65FA" w:rsidRDefault="004F65FA" w:rsidP="001529EC">
            <w:pPr>
              <w:spacing w:line="360" w:lineRule="auto"/>
              <w:jc w:val="both"/>
              <w:rPr>
                <w:color w:val="auto"/>
                <w:sz w:val="16"/>
                <w:szCs w:val="16"/>
              </w:rPr>
            </w:pPr>
          </w:p>
          <w:p w14:paraId="250C9249" w14:textId="6AB1DD2E" w:rsidR="00D77A03" w:rsidRDefault="00D77A03" w:rsidP="00D77A03">
            <w:pPr>
              <w:spacing w:line="360" w:lineRule="auto"/>
              <w:jc w:val="both"/>
              <w:rPr>
                <w:color w:val="auto"/>
                <w:sz w:val="16"/>
                <w:szCs w:val="16"/>
              </w:rPr>
            </w:pPr>
            <w:r>
              <w:rPr>
                <w:color w:val="auto"/>
                <w:sz w:val="16"/>
                <w:szCs w:val="16"/>
              </w:rPr>
              <w:t xml:space="preserve">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w:t>
            </w:r>
            <w:r>
              <w:rPr>
                <w:color w:val="auto"/>
                <w:sz w:val="16"/>
                <w:szCs w:val="16"/>
              </w:rPr>
              <w:lastRenderedPageBreak/>
              <w:t>posto que se trata de grupos focais cun tamaño pouco significativo estatisticamente.</w:t>
            </w:r>
            <w:r w:rsidR="004944D5">
              <w:rPr>
                <w:color w:val="auto"/>
                <w:sz w:val="16"/>
                <w:szCs w:val="16"/>
              </w:rPr>
              <w:t xml:space="preserve"> </w:t>
            </w:r>
            <w:r>
              <w:rPr>
                <w:color w:val="auto"/>
                <w:sz w:val="16"/>
                <w:szCs w:val="16"/>
              </w:rPr>
              <w:t xml:space="preserve">Os resultados de satisfacción do </w:t>
            </w:r>
            <w:r w:rsidR="004944D5">
              <w:rPr>
                <w:color w:val="auto"/>
                <w:sz w:val="16"/>
                <w:szCs w:val="16"/>
              </w:rPr>
              <w:t>Programa foron lixeiramente superiores</w:t>
            </w:r>
            <w:r>
              <w:rPr>
                <w:color w:val="auto"/>
                <w:sz w:val="16"/>
                <w:szCs w:val="16"/>
              </w:rPr>
              <w:t xml:space="preserve"> </w:t>
            </w:r>
            <w:r w:rsidR="004944D5">
              <w:rPr>
                <w:color w:val="auto"/>
                <w:sz w:val="16"/>
                <w:szCs w:val="16"/>
              </w:rPr>
              <w:t>aos acadados na institución</w:t>
            </w:r>
            <w:r w:rsidR="00147DE2">
              <w:rPr>
                <w:color w:val="auto"/>
                <w:sz w:val="16"/>
                <w:szCs w:val="16"/>
              </w:rPr>
              <w:t>.</w:t>
            </w:r>
          </w:p>
          <w:p w14:paraId="406F475A" w14:textId="77777777" w:rsidR="00081667" w:rsidRPr="00237E7D" w:rsidRDefault="00081667" w:rsidP="00D77A03">
            <w:pPr>
              <w:spacing w:line="360" w:lineRule="auto"/>
              <w:jc w:val="both"/>
              <w:rPr>
                <w:color w:val="auto"/>
                <w:sz w:val="16"/>
                <w:szCs w:val="16"/>
              </w:rPr>
            </w:pPr>
          </w:p>
          <w:p w14:paraId="54BB9769" w14:textId="1C943247" w:rsidR="00081667" w:rsidRPr="00237E7D" w:rsidRDefault="00081667" w:rsidP="00081667">
            <w:pPr>
              <w:spacing w:line="360" w:lineRule="auto"/>
              <w:jc w:val="both"/>
              <w:rPr>
                <w:color w:val="auto"/>
                <w:sz w:val="16"/>
                <w:szCs w:val="16"/>
                <w:u w:val="single"/>
              </w:rPr>
            </w:pPr>
            <w:r>
              <w:rPr>
                <w:color w:val="auto"/>
                <w:sz w:val="16"/>
                <w:szCs w:val="16"/>
                <w:u w:val="single"/>
              </w:rPr>
              <w:t>Titulados</w:t>
            </w:r>
          </w:p>
          <w:p w14:paraId="3BAC8690" w14:textId="57E31110" w:rsidR="00081667" w:rsidRDefault="00081667" w:rsidP="00081667">
            <w:pPr>
              <w:spacing w:line="360" w:lineRule="auto"/>
              <w:jc w:val="both"/>
              <w:rPr>
                <w:color w:val="auto"/>
                <w:sz w:val="16"/>
                <w:szCs w:val="16"/>
              </w:rPr>
            </w:pPr>
            <w:r>
              <w:rPr>
                <w:color w:val="auto"/>
                <w:sz w:val="16"/>
                <w:szCs w:val="16"/>
              </w:rPr>
              <w:t>Véxase comentarios na epígrafe 6.5</w:t>
            </w:r>
          </w:p>
          <w:p w14:paraId="103827CC" w14:textId="77777777" w:rsidR="00B03AA9" w:rsidRDefault="00B03AA9" w:rsidP="001529EC">
            <w:pPr>
              <w:spacing w:line="360" w:lineRule="auto"/>
              <w:jc w:val="both"/>
              <w:rPr>
                <w:color w:val="auto"/>
                <w:sz w:val="16"/>
                <w:szCs w:val="16"/>
              </w:rPr>
            </w:pPr>
          </w:p>
          <w:p w14:paraId="555B6AAA" w14:textId="77777777" w:rsidR="00B03AA9" w:rsidRDefault="00B03AA9" w:rsidP="001529EC">
            <w:pPr>
              <w:spacing w:line="360" w:lineRule="auto"/>
              <w:jc w:val="both"/>
              <w:rPr>
                <w:b/>
                <w:color w:val="auto"/>
                <w:sz w:val="16"/>
                <w:szCs w:val="16"/>
              </w:rPr>
            </w:pPr>
            <w:r w:rsidRPr="00B03AA9">
              <w:rPr>
                <w:b/>
                <w:color w:val="auto"/>
                <w:sz w:val="16"/>
                <w:szCs w:val="16"/>
              </w:rPr>
              <w:t>Sistema de QSP</w:t>
            </w:r>
          </w:p>
          <w:p w14:paraId="2F17E662" w14:textId="77777777" w:rsidR="00B03AA9" w:rsidRDefault="00B03AA9" w:rsidP="001529EC">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14:paraId="42EE0349" w14:textId="77777777" w:rsidR="00B03AA9" w:rsidRDefault="00B03AA9" w:rsidP="001529EC">
            <w:pPr>
              <w:spacing w:line="360" w:lineRule="auto"/>
              <w:jc w:val="both"/>
              <w:rPr>
                <w:color w:val="auto"/>
                <w:sz w:val="16"/>
                <w:szCs w:val="16"/>
              </w:rPr>
            </w:pPr>
            <w:r>
              <w:rPr>
                <w:color w:val="auto"/>
                <w:sz w:val="16"/>
                <w:szCs w:val="16"/>
              </w:rPr>
              <w:t>O sistema está operativo e está consolidado, e representa tanto unha canle de entrada de información para a satisfacción como unha fonte de melloras.</w:t>
            </w:r>
            <w:r w:rsidRPr="00B03AA9">
              <w:rPr>
                <w:color w:val="auto"/>
                <w:sz w:val="16"/>
                <w:szCs w:val="16"/>
              </w:rPr>
              <w:t xml:space="preserve"> As principais fontes de entradas de QSP son a Eido e o Servizo de Xestión de Estudos de Posgrao.</w:t>
            </w:r>
          </w:p>
          <w:p w14:paraId="4000DE83" w14:textId="77777777" w:rsidR="00916ADC" w:rsidRPr="00B03AA9" w:rsidRDefault="00916ADC" w:rsidP="001529EC">
            <w:pPr>
              <w:spacing w:line="360" w:lineRule="auto"/>
              <w:jc w:val="both"/>
              <w:rPr>
                <w:color w:val="auto"/>
                <w:sz w:val="16"/>
                <w:szCs w:val="16"/>
              </w:rPr>
            </w:pPr>
            <w:r>
              <w:rPr>
                <w:color w:val="auto"/>
                <w:sz w:val="16"/>
                <w:szCs w:val="16"/>
              </w:rPr>
              <w:t>Aínda que os tempos de resposta medios (8 días) están dentro do previsto no Regulamento de QSP, á súa mellora oriéntase a mellorar esta prestación.</w:t>
            </w:r>
          </w:p>
          <w:p w14:paraId="1C4ED7BC" w14:textId="77777777" w:rsidR="004F65FA" w:rsidRDefault="004F65FA" w:rsidP="001529EC">
            <w:pPr>
              <w:spacing w:line="360" w:lineRule="auto"/>
              <w:jc w:val="both"/>
              <w:rPr>
                <w:color w:val="auto"/>
                <w:sz w:val="16"/>
                <w:szCs w:val="16"/>
              </w:rPr>
            </w:pPr>
          </w:p>
          <w:p w14:paraId="7C651D01" w14:textId="513FEC08" w:rsidR="00FE29B0" w:rsidRPr="00FE1213" w:rsidRDefault="00FE29B0" w:rsidP="001529EC">
            <w:pPr>
              <w:spacing w:line="360" w:lineRule="auto"/>
              <w:jc w:val="both"/>
              <w:rPr>
                <w:color w:val="auto"/>
                <w:sz w:val="16"/>
                <w:szCs w:val="16"/>
              </w:rPr>
            </w:pPr>
          </w:p>
        </w:tc>
      </w:tr>
      <w:tr w:rsidR="002E1611" w:rsidRPr="00FE1213"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6.5.- A inserción laboral dos egresados é coherente co contexto socioeconómico e investigador do programa.</w:t>
            </w:r>
          </w:p>
        </w:tc>
      </w:tr>
      <w:tr w:rsidR="002E1611" w:rsidRPr="00FE1213"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B4CA29E"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6079490" w14:textId="77777777" w:rsidR="002E1611" w:rsidRPr="00FE1213"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14:paraId="2BDB3A3F" w14:textId="77777777" w:rsidR="002E1611"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14:paraId="145645E0" w14:textId="77777777" w:rsidR="002E1611" w:rsidRPr="00050E0E" w:rsidRDefault="002E1611" w:rsidP="004F65FA">
            <w:pPr>
              <w:widowControl w:val="0"/>
              <w:numPr>
                <w:ilvl w:val="0"/>
                <w:numId w:val="11"/>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002E1611" w:rsidRPr="00FE1213"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tcMar>
              <w:left w:w="108" w:type="dxa"/>
            </w:tcMar>
          </w:tcPr>
          <w:p w14:paraId="7EFA8442"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0CD63" w14:textId="77777777" w:rsidR="002E1611" w:rsidRDefault="002E1611" w:rsidP="001529EC">
            <w:pPr>
              <w:spacing w:line="360" w:lineRule="auto"/>
              <w:jc w:val="both"/>
              <w:rPr>
                <w:color w:val="auto"/>
                <w:sz w:val="16"/>
                <w:szCs w:val="16"/>
              </w:rPr>
            </w:pPr>
          </w:p>
          <w:p w14:paraId="7AE0D479" w14:textId="77777777" w:rsidR="00FE29B0" w:rsidRPr="00FE29B0" w:rsidRDefault="00FE29B0" w:rsidP="00FE29B0">
            <w:pPr>
              <w:spacing w:line="360" w:lineRule="auto"/>
              <w:jc w:val="both"/>
              <w:rPr>
                <w:color w:val="auto"/>
                <w:sz w:val="16"/>
                <w:szCs w:val="16"/>
              </w:rPr>
            </w:pPr>
            <w:r w:rsidRPr="00FE29B0">
              <w:rPr>
                <w:color w:val="auto"/>
                <w:sz w:val="16"/>
                <w:szCs w:val="16"/>
              </w:rPr>
              <w:t>Existen procedementos que permiten medir e analizar a inserción laboral dos futuros doutores/as. En liñas xerais, existen tres mecanismos e fontes de datos con orixe diferente pero complementarias para analizar a inserción laboral:</w:t>
            </w:r>
          </w:p>
          <w:p w14:paraId="1E441946" w14:textId="5EC08912" w:rsid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 xml:space="preserve">Os estudos de inserción laboral competencia da axencia de calidade (ACSUG): </w:t>
            </w:r>
            <w:hyperlink r:id="rId68" w:history="1">
              <w:r w:rsidRPr="00FE29B0">
                <w:rPr>
                  <w:rStyle w:val="Hipervnculo"/>
                  <w:sz w:val="16"/>
                  <w:szCs w:val="16"/>
                </w:rPr>
                <w:t>http://www.acsug.es/gl/insercion</w:t>
              </w:r>
            </w:hyperlink>
          </w:p>
          <w:p w14:paraId="1B575B1F" w14:textId="77777777" w:rsidR="00FE29B0" w:rsidRPr="00FE29B0" w:rsidRDefault="00FE29B0" w:rsidP="00FE29B0">
            <w:pPr>
              <w:pStyle w:val="Prrafodelista"/>
              <w:spacing w:line="360" w:lineRule="auto"/>
              <w:jc w:val="both"/>
              <w:rPr>
                <w:color w:val="auto"/>
                <w:sz w:val="16"/>
                <w:szCs w:val="16"/>
              </w:rPr>
            </w:pPr>
          </w:p>
          <w:p w14:paraId="17CD82BF" w14:textId="099771E3" w:rsidR="00FE29B0" w:rsidRP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As análises de situación da satisfacción e emp</w:t>
            </w:r>
            <w:r>
              <w:rPr>
                <w:color w:val="auto"/>
                <w:sz w:val="16"/>
                <w:szCs w:val="16"/>
              </w:rPr>
              <w:t>r</w:t>
            </w:r>
            <w:r w:rsidRPr="00FE29B0">
              <w:rPr>
                <w:color w:val="auto"/>
                <w:sz w:val="16"/>
                <w:szCs w:val="16"/>
              </w:rPr>
              <w:t>e</w:t>
            </w:r>
            <w:r>
              <w:rPr>
                <w:color w:val="auto"/>
                <w:sz w:val="16"/>
                <w:szCs w:val="16"/>
              </w:rPr>
              <w:t>g</w:t>
            </w:r>
            <w:r w:rsidRPr="00FE29B0">
              <w:rPr>
                <w:color w:val="auto"/>
                <w:sz w:val="16"/>
                <w:szCs w:val="16"/>
              </w:rPr>
              <w:t>abilidad</w:t>
            </w:r>
            <w:r>
              <w:rPr>
                <w:color w:val="auto"/>
                <w:sz w:val="16"/>
                <w:szCs w:val="16"/>
              </w:rPr>
              <w:t>e</w:t>
            </w:r>
            <w:r w:rsidRPr="00FE29B0">
              <w:rPr>
                <w:color w:val="auto"/>
                <w:sz w:val="16"/>
                <w:szCs w:val="16"/>
              </w:rPr>
              <w:t xml:space="preserve"> institucionais da Universidade de Vigo. A EIDO, en colaboración coa área de Calidade, o Servizo de Xestión de</w:t>
            </w:r>
            <w:r>
              <w:rPr>
                <w:color w:val="auto"/>
                <w:sz w:val="16"/>
                <w:szCs w:val="16"/>
              </w:rPr>
              <w:t xml:space="preserve"> Estudos de Posgrao e a vicerrei</w:t>
            </w:r>
            <w:r w:rsidRPr="00FE29B0">
              <w:rPr>
                <w:color w:val="auto"/>
                <w:sz w:val="16"/>
                <w:szCs w:val="16"/>
              </w:rPr>
              <w:t xml:space="preserve">toría de Estudantes, coordina a recollida desta información a través do </w:t>
            </w:r>
            <w:hyperlink r:id="rId69" w:history="1">
              <w:r w:rsidRPr="00FE29B0">
                <w:rPr>
                  <w:rStyle w:val="Hipervnculo"/>
                  <w:sz w:val="16"/>
                  <w:szCs w:val="16"/>
                </w:rPr>
                <w:t>Observatorio de Persoas Tituladas da Universidade de Vigo</w:t>
              </w:r>
            </w:hyperlink>
            <w:r w:rsidRPr="00FE29B0">
              <w:rPr>
                <w:color w:val="auto"/>
                <w:sz w:val="16"/>
                <w:szCs w:val="16"/>
              </w:rPr>
              <w:t>. A metodoloxía de recollida de información, a frecuencia coa que levan a cabo e outros aspectos técnicos están definidos na Ficha técnica da actividade, aprobada pola Comisión de Calidade da EIDO.</w:t>
            </w:r>
          </w:p>
          <w:p w14:paraId="421D896A" w14:textId="400DF9FA" w:rsidR="00FE29B0" w:rsidRPr="00FE29B0" w:rsidRDefault="00FE29B0" w:rsidP="00FE29B0">
            <w:pPr>
              <w:spacing w:line="360" w:lineRule="auto"/>
              <w:ind w:left="738"/>
              <w:jc w:val="both"/>
              <w:rPr>
                <w:color w:val="auto"/>
                <w:sz w:val="16"/>
                <w:szCs w:val="16"/>
              </w:rPr>
            </w:pPr>
            <w:r w:rsidRPr="00FE29B0">
              <w:rPr>
                <w:color w:val="auto"/>
                <w:sz w:val="16"/>
                <w:szCs w:val="16"/>
              </w:rPr>
              <w:t xml:space="preserve">Estas análises, iniciados de forma pioneira en 2021 co </w:t>
            </w:r>
            <w:hyperlink r:id="rId70" w:history="1">
              <w:r w:rsidRPr="00FE29B0">
                <w:rPr>
                  <w:rStyle w:val="Hipervnculo"/>
                  <w:sz w:val="16"/>
                  <w:szCs w:val="16"/>
                </w:rPr>
                <w:t>primeiro estudo de inserción laboral das persoas tituladas en doutoramento que abarca o período histórico 1995/2020</w:t>
              </w:r>
            </w:hyperlink>
            <w:r w:rsidRPr="00FE29B0">
              <w:rPr>
                <w:color w:val="auto"/>
                <w:sz w:val="16"/>
                <w:szCs w:val="16"/>
              </w:rPr>
              <w:t xml:space="preserve"> representativo da empleabilidad de todas as promocións desde a creación da Universidade de Vigo até o curso académico 2019/2020, inclúen datos e valoracións tanto da inserción laboral como da satisfacción dos egresados/as cos estudos de doutoramento e a formación recibida, estando dispoñibles de forma agregada (institucional) como desagregada por programa de doutoramento. En 2024 presentouse o </w:t>
            </w:r>
            <w:hyperlink r:id="rId71" w:history="1">
              <w:r w:rsidRPr="00FE29B0">
                <w:rPr>
                  <w:rStyle w:val="Hipervnculo"/>
                  <w:sz w:val="16"/>
                  <w:szCs w:val="16"/>
                </w:rPr>
                <w:t>segundo informe correspondente aos titulados/as do curso 2020/2021</w:t>
              </w:r>
            </w:hyperlink>
            <w:r w:rsidRPr="00FE29B0">
              <w:rPr>
                <w:color w:val="auto"/>
                <w:sz w:val="16"/>
                <w:szCs w:val="16"/>
              </w:rPr>
              <w:t xml:space="preserve"> que, ademais dos datos de inserción laboral, tamén contén información sobre a satisfacción dos titulados/as cos estudos de doutoramento. Desde este segundo informe, estas análises terán unha frecuencia anual.</w:t>
            </w:r>
          </w:p>
          <w:p w14:paraId="022D91E9" w14:textId="77777777" w:rsidR="00FE29B0" w:rsidRPr="00FE29B0" w:rsidRDefault="00FE29B0" w:rsidP="00FE29B0">
            <w:pPr>
              <w:spacing w:line="360" w:lineRule="auto"/>
              <w:ind w:left="738"/>
              <w:jc w:val="both"/>
              <w:rPr>
                <w:color w:val="auto"/>
                <w:sz w:val="16"/>
                <w:szCs w:val="16"/>
              </w:rPr>
            </w:pPr>
            <w:r w:rsidRPr="00FE29B0">
              <w:rPr>
                <w:color w:val="auto"/>
                <w:sz w:val="16"/>
                <w:szCs w:val="16"/>
              </w:rPr>
              <w:lastRenderedPageBreak/>
              <w:t>A información sobre os informes e resultados está dispoñible en:</w:t>
            </w:r>
          </w:p>
          <w:p w14:paraId="2943486D" w14:textId="70570CEE"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72" w:history="1">
              <w:r w:rsidRPr="00FE29B0">
                <w:rPr>
                  <w:rStyle w:val="Hipervnculo"/>
                  <w:sz w:val="16"/>
                  <w:szCs w:val="16"/>
                </w:rPr>
                <w:t>Portal de transparencia da Universidade de Vigo</w:t>
              </w:r>
            </w:hyperlink>
          </w:p>
          <w:p w14:paraId="153E3A98" w14:textId="2CC3FCF2"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73" w:history="1">
              <w:r w:rsidRPr="00FE29B0">
                <w:rPr>
                  <w:rStyle w:val="Hipervnculo"/>
                  <w:sz w:val="16"/>
                  <w:szCs w:val="16"/>
                </w:rPr>
                <w:t>Observatorio de Persoas Tituladas da Universidade de Vigo</w:t>
              </w:r>
            </w:hyperlink>
          </w:p>
          <w:p w14:paraId="0F5A9E28" w14:textId="77777777" w:rsidR="00FE29B0" w:rsidRPr="00BB1BD2" w:rsidRDefault="00FE29B0" w:rsidP="00FE29B0">
            <w:pPr>
              <w:spacing w:line="360" w:lineRule="auto"/>
              <w:jc w:val="both"/>
              <w:rPr>
                <w:color w:val="auto"/>
                <w:sz w:val="16"/>
                <w:szCs w:val="16"/>
              </w:rPr>
            </w:pPr>
          </w:p>
          <w:p w14:paraId="085B4279" w14:textId="7B246479" w:rsidR="009425F4" w:rsidRPr="00BB1BD2" w:rsidRDefault="00FE29B0" w:rsidP="001529EC">
            <w:pPr>
              <w:pStyle w:val="Prrafodelista"/>
              <w:numPr>
                <w:ilvl w:val="0"/>
                <w:numId w:val="35"/>
              </w:numPr>
              <w:spacing w:line="360" w:lineRule="auto"/>
              <w:jc w:val="both"/>
              <w:rPr>
                <w:i/>
                <w:color w:val="auto"/>
                <w:sz w:val="16"/>
                <w:szCs w:val="16"/>
              </w:rPr>
            </w:pPr>
            <w:r w:rsidRPr="00BB1BD2">
              <w:rPr>
                <w:color w:val="auto"/>
                <w:sz w:val="16"/>
                <w:szCs w:val="16"/>
              </w:rPr>
              <w:t>Os datos dispoñibles do seguimento que realiza cada CAPD, que permiten obter información dos egresados/as e a súa inserción laboral unha vez terminado o doutoramento.</w:t>
            </w:r>
            <w:r w:rsidR="00BB1BD2">
              <w:rPr>
                <w:color w:val="auto"/>
                <w:sz w:val="16"/>
                <w:szCs w:val="16"/>
              </w:rPr>
              <w:t xml:space="preserve"> </w:t>
            </w:r>
            <w:r w:rsidR="00BB1BD2" w:rsidRPr="00BB1BD2">
              <w:rPr>
                <w:color w:val="auto"/>
                <w:sz w:val="16"/>
                <w:szCs w:val="16"/>
              </w:rPr>
              <w:t>Segundo se recolle nas enquisas mencionadas no apartado 1.5, o noso estudantado egresado está a desenvolver a súa actividade profesional en ámbitos plenamente relacionados co Programa de Doutoramento, tanto en empresas da contorna como na propia universidade, mediante contratos postdoutorais. Ademais, algúns deles accederon a prazas noutras universidades, tanto españolas como estranxeiras.</w:t>
            </w:r>
          </w:p>
          <w:p w14:paraId="3161F309" w14:textId="76BEBE23" w:rsidR="00BB1BD2" w:rsidRPr="00FE1213" w:rsidRDefault="00BB1BD2" w:rsidP="001529EC">
            <w:pPr>
              <w:spacing w:line="360" w:lineRule="auto"/>
              <w:jc w:val="both"/>
              <w:rPr>
                <w:color w:val="auto"/>
                <w:sz w:val="16"/>
                <w:szCs w:val="16"/>
              </w:rPr>
            </w:pPr>
          </w:p>
        </w:tc>
      </w:tr>
      <w:tr w:rsidR="00600C97" w:rsidRPr="00FE1213"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Default="00600C97" w:rsidP="00600C97">
            <w:pPr>
              <w:spacing w:line="360" w:lineRule="auto"/>
              <w:jc w:val="both"/>
              <w:rPr>
                <w:rFonts w:cs="Verdana"/>
                <w:b/>
                <w:bCs/>
                <w:iCs/>
                <w:color w:val="auto"/>
                <w:sz w:val="16"/>
                <w:szCs w:val="16"/>
              </w:rPr>
            </w:pPr>
          </w:p>
          <w:p w14:paraId="4693C646"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E2A518F"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Evidencias:</w:t>
            </w:r>
          </w:p>
          <w:p w14:paraId="2887A488"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14:paraId="76BFB71E"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EDP24: Táboa 5: Contribucións científicas relevantes desde a implantación do programa</w:t>
            </w:r>
          </w:p>
          <w:p w14:paraId="33E0DF34" w14:textId="77777777" w:rsidR="00600C97" w:rsidRDefault="00600C97" w:rsidP="00600C97">
            <w:pPr>
              <w:spacing w:line="360" w:lineRule="auto"/>
              <w:jc w:val="both"/>
              <w:rPr>
                <w:rFonts w:cs="Arial"/>
                <w:color w:val="auto"/>
                <w:sz w:val="16"/>
                <w:szCs w:val="16"/>
                <w:lang w:eastAsia="gl-ES"/>
              </w:rPr>
            </w:pPr>
          </w:p>
          <w:p w14:paraId="54DF978B" w14:textId="77777777" w:rsidR="00600C97" w:rsidRPr="008F330E" w:rsidRDefault="00600C97" w:rsidP="00600C9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20C59E8B" w14:textId="77777777" w:rsidR="00BD3F74" w:rsidRDefault="00BD3F74" w:rsidP="00600C9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14:paraId="585FF550" w14:textId="77777777" w:rsidR="00BD3F74" w:rsidRPr="000F0517"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14:paraId="7452EE74" w14:textId="77777777" w:rsidR="00BD3F74"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14:paraId="2C92C3A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14:paraId="15691D6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14:paraId="7C9A1803" w14:textId="77777777" w:rsidR="0032773A" w:rsidRDefault="000F0517"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00BD3F74" w:rsidRPr="00BD3F74">
              <w:rPr>
                <w:rFonts w:cs="Arial"/>
                <w:color w:val="auto"/>
                <w:sz w:val="16"/>
                <w:szCs w:val="16"/>
                <w:lang w:eastAsia="gl-ES"/>
              </w:rPr>
              <w:t xml:space="preserve"> de éxito:</w:t>
            </w:r>
          </w:p>
          <w:p w14:paraId="3E98273F" w14:textId="77777777" w:rsidR="0032773A" w:rsidRDefault="0032773A" w:rsidP="000F051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Porcentaxe de dou</w:t>
            </w:r>
            <w:r w:rsidR="00BD3F74" w:rsidRPr="00BD3F74">
              <w:rPr>
                <w:rFonts w:cs="Arial"/>
                <w:color w:val="auto"/>
                <w:sz w:val="16"/>
                <w:szCs w:val="16"/>
                <w:lang w:eastAsia="gl-ES"/>
              </w:rPr>
              <w:t>torandos que defenden a súa tese sen pedir prórroga</w:t>
            </w:r>
          </w:p>
          <w:p w14:paraId="6E2674F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primeira prórroga</w:t>
            </w:r>
          </w:p>
          <w:p w14:paraId="5462738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segunda prórroga</w:t>
            </w:r>
          </w:p>
          <w:p w14:paraId="5FF72B01"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tese</w:t>
            </w:r>
            <w:r>
              <w:rPr>
                <w:rFonts w:cs="Arial"/>
                <w:color w:val="auto"/>
                <w:sz w:val="16"/>
                <w:szCs w:val="16"/>
                <w:lang w:eastAsia="gl-ES"/>
              </w:rPr>
              <w:t>s</w:t>
            </w:r>
            <w:r w:rsidR="00BD3F74" w:rsidRPr="00BD3F74">
              <w:rPr>
                <w:rFonts w:cs="Arial"/>
                <w:color w:val="auto"/>
                <w:sz w:val="16"/>
                <w:szCs w:val="16"/>
                <w:lang w:eastAsia="gl-ES"/>
              </w:rPr>
              <w:t xml:space="preserve"> con cualificación de </w:t>
            </w:r>
            <w:r w:rsidR="00BD3F74" w:rsidRPr="000F0517">
              <w:rPr>
                <w:rFonts w:cs="Arial"/>
                <w:i/>
                <w:color w:val="auto"/>
                <w:sz w:val="16"/>
                <w:szCs w:val="16"/>
                <w:lang w:eastAsia="gl-ES"/>
              </w:rPr>
              <w:t>cum laude</w:t>
            </w:r>
          </w:p>
          <w:p w14:paraId="2839B635"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w:t>
            </w:r>
            <w:r>
              <w:rPr>
                <w:rFonts w:cs="Arial"/>
                <w:color w:val="auto"/>
                <w:sz w:val="16"/>
                <w:szCs w:val="16"/>
                <w:lang w:eastAsia="gl-ES"/>
              </w:rPr>
              <w:t>e</w:t>
            </w:r>
            <w:r w:rsidR="00BD3F74" w:rsidRPr="00BD3F74">
              <w:rPr>
                <w:rFonts w:cs="Arial"/>
                <w:color w:val="auto"/>
                <w:sz w:val="16"/>
                <w:szCs w:val="16"/>
                <w:lang w:eastAsia="gl-ES"/>
              </w:rPr>
              <w:t>s</w:t>
            </w:r>
            <w:r>
              <w:rPr>
                <w:rFonts w:cs="Arial"/>
                <w:color w:val="auto"/>
                <w:sz w:val="16"/>
                <w:szCs w:val="16"/>
                <w:lang w:eastAsia="gl-ES"/>
              </w:rPr>
              <w:t xml:space="preserve"> </w:t>
            </w:r>
            <w:r w:rsidR="00BD3F74" w:rsidRPr="00BD3F74">
              <w:rPr>
                <w:rFonts w:cs="Arial"/>
                <w:color w:val="auto"/>
                <w:sz w:val="16"/>
                <w:szCs w:val="16"/>
                <w:lang w:eastAsia="gl-ES"/>
              </w:rPr>
              <w:t>con mención internacional</w:t>
            </w:r>
          </w:p>
          <w:p w14:paraId="490FD7DC" w14:textId="77777777" w:rsidR="0032773A" w:rsidRDefault="00BD3F74" w:rsidP="0032773A">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14:paraId="7FD8ED22" w14:textId="77777777" w:rsidR="0032773A" w:rsidRDefault="00BD3F74" w:rsidP="007402A0">
            <w:pPr>
              <w:spacing w:after="240"/>
              <w:jc w:val="both"/>
              <w:rPr>
                <w:rFonts w:cs="Arial"/>
                <w:color w:val="auto"/>
                <w:sz w:val="16"/>
                <w:szCs w:val="16"/>
                <w:lang w:eastAsia="gl-ES"/>
              </w:rPr>
            </w:pPr>
            <w:r w:rsidRPr="00BD3F74">
              <w:rPr>
                <w:rFonts w:cs="Arial"/>
                <w:color w:val="auto"/>
                <w:sz w:val="16"/>
                <w:szCs w:val="16"/>
                <w:lang w:eastAsia="gl-ES"/>
              </w:rPr>
              <w:t>IPD20: Datos relativos á 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r w:rsidRPr="00BD3F74">
              <w:rPr>
                <w:rFonts w:cs="Arial"/>
                <w:color w:val="auto"/>
                <w:sz w:val="16"/>
                <w:szCs w:val="16"/>
                <w:lang w:eastAsia="gl-ES"/>
              </w:rPr>
              <w:t xml:space="preserve"> dos do</w:t>
            </w:r>
            <w:r w:rsidR="0032773A">
              <w:rPr>
                <w:rFonts w:cs="Arial"/>
                <w:color w:val="auto"/>
                <w:sz w:val="16"/>
                <w:szCs w:val="16"/>
                <w:lang w:eastAsia="gl-ES"/>
              </w:rPr>
              <w:t>u</w:t>
            </w:r>
            <w:r w:rsidRPr="00BD3F74">
              <w:rPr>
                <w:rFonts w:cs="Arial"/>
                <w:color w:val="auto"/>
                <w:sz w:val="16"/>
                <w:szCs w:val="16"/>
                <w:lang w:eastAsia="gl-ES"/>
              </w:rPr>
              <w:t>torandos:</w:t>
            </w:r>
          </w:p>
          <w:p w14:paraId="400E25DE" w14:textId="77777777" w:rsidR="0032773A" w:rsidRDefault="0032773A" w:rsidP="007402A0">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 xml:space="preserve">e de egresados que están traballando </w:t>
            </w:r>
          </w:p>
          <w:p w14:paraId="79CF7A81" w14:textId="77777777" w:rsidR="0032773A" w:rsidRDefault="00BD3F74" w:rsidP="007402A0">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e de egresados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14:paraId="279BA44C" w14:textId="77777777" w:rsidR="00600C97" w:rsidRPr="00FE1213" w:rsidRDefault="000F0517" w:rsidP="007402A0">
            <w:pPr>
              <w:pStyle w:val="Pr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00BD3F74" w:rsidRPr="00BD3F74">
              <w:rPr>
                <w:rFonts w:cs="Arial"/>
                <w:color w:val="auto"/>
                <w:sz w:val="16"/>
                <w:szCs w:val="16"/>
                <w:lang w:eastAsia="gl-ES"/>
              </w:rPr>
              <w:t>e de do</w:t>
            </w:r>
            <w:r w:rsidR="0032773A">
              <w:rPr>
                <w:rFonts w:cs="Arial"/>
                <w:color w:val="auto"/>
                <w:sz w:val="16"/>
                <w:szCs w:val="16"/>
                <w:lang w:eastAsia="gl-ES"/>
              </w:rPr>
              <w:t>u</w:t>
            </w:r>
            <w:r w:rsidR="00BD3F74" w:rsidRPr="00BD3F74">
              <w:rPr>
                <w:rFonts w:cs="Arial"/>
                <w:color w:val="auto"/>
                <w:sz w:val="16"/>
                <w:szCs w:val="16"/>
                <w:lang w:eastAsia="gl-ES"/>
              </w:rPr>
              <w:t>torandos que conseguen axudas para contratos posdo</w:t>
            </w:r>
            <w:r w:rsidR="0032773A">
              <w:rPr>
                <w:rFonts w:cs="Arial"/>
                <w:color w:val="auto"/>
                <w:sz w:val="16"/>
                <w:szCs w:val="16"/>
                <w:lang w:eastAsia="gl-ES"/>
              </w:rPr>
              <w:t>u</w:t>
            </w:r>
            <w:r w:rsidR="00BD3F74" w:rsidRPr="00BD3F74">
              <w:rPr>
                <w:rFonts w:cs="Arial"/>
                <w:color w:val="auto"/>
                <w:sz w:val="16"/>
                <w:szCs w:val="16"/>
                <w:lang w:eastAsia="gl-ES"/>
              </w:rPr>
              <w:t>tora</w:t>
            </w:r>
            <w:r w:rsidR="0032773A">
              <w:rPr>
                <w:rFonts w:cs="Arial"/>
                <w:color w:val="auto"/>
                <w:sz w:val="16"/>
                <w:szCs w:val="16"/>
                <w:lang w:eastAsia="gl-ES"/>
              </w:rPr>
              <w:t>i</w:t>
            </w:r>
            <w:r w:rsidR="00BD3F74" w:rsidRPr="00BD3F74">
              <w:rPr>
                <w:rFonts w:cs="Arial"/>
                <w:color w:val="auto"/>
                <w:sz w:val="16"/>
                <w:szCs w:val="16"/>
                <w:lang w:eastAsia="gl-ES"/>
              </w:rPr>
              <w:t>s</w:t>
            </w:r>
          </w:p>
        </w:tc>
      </w:tr>
    </w:tbl>
    <w:p w14:paraId="63E9B802" w14:textId="77777777" w:rsidR="002E1611" w:rsidRDefault="002E1611" w:rsidP="002E1611">
      <w:pPr>
        <w:rPr>
          <w:color w:val="auto"/>
        </w:rPr>
      </w:pPr>
    </w:p>
    <w:p w14:paraId="18450337" w14:textId="77777777" w:rsidR="002E1611" w:rsidRPr="00FE1213" w:rsidRDefault="002E1611" w:rsidP="002E1611">
      <w:pPr>
        <w:rPr>
          <w:color w:val="auto"/>
        </w:rPr>
      </w:pPr>
      <w:r>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98"/>
        <w:gridCol w:w="5441"/>
      </w:tblGrid>
      <w:tr w:rsidR="002E1611" w:rsidRPr="00FE1213" w14:paraId="4C2E1EF1" w14:textId="77777777"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FE1213" w:rsidRDefault="002E1611" w:rsidP="002E1611">
            <w:pPr>
              <w:numPr>
                <w:ilvl w:val="2"/>
                <w:numId w:val="2"/>
              </w:numPr>
              <w:suppressAutoHyphens w:val="0"/>
              <w:contextualSpacing/>
              <w:jc w:val="center"/>
              <w:rPr>
                <w:rFonts w:cs="Arial"/>
                <w:b/>
                <w:color w:val="auto"/>
                <w:szCs w:val="24"/>
              </w:rPr>
            </w:pPr>
            <w:r w:rsidRPr="00FE1213">
              <w:rPr>
                <w:rFonts w:cs="Arial"/>
                <w:b/>
                <w:color w:val="auto"/>
                <w:szCs w:val="24"/>
              </w:rPr>
              <w:lastRenderedPageBreak/>
              <w:t>MODIFICACIÓNS DO PLAN DE ESTUDOS</w:t>
            </w:r>
          </w:p>
        </w:tc>
      </w:tr>
      <w:tr w:rsidR="002E1611" w:rsidRPr="00FE1213" w14:paraId="6080517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065E902"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A8A2F5"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 xml:space="preserve">XUSTIFICACIÓN </w:t>
            </w:r>
          </w:p>
        </w:tc>
      </w:tr>
      <w:tr w:rsidR="00F97E45" w:rsidRPr="00FE1213" w14:paraId="3C408839"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5173BAFF" w14:textId="18FB6C92" w:rsidR="00F97E45" w:rsidRPr="00E7306B" w:rsidRDefault="00F97E45" w:rsidP="00F97E45">
            <w:pPr>
              <w:spacing w:line="288" w:lineRule="auto"/>
              <w:jc w:val="both"/>
              <w:rPr>
                <w:rStyle w:val="Refdecomentario"/>
                <w:color w:val="538135" w:themeColor="accent6" w:themeShade="BF"/>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D9A94B" w14:textId="1A06FBED" w:rsidR="00F97E45" w:rsidRPr="00E7306B" w:rsidRDefault="00F97E45" w:rsidP="00F97E45">
            <w:pPr>
              <w:spacing w:line="288" w:lineRule="auto"/>
              <w:jc w:val="both"/>
              <w:rPr>
                <w:rFonts w:cs="Arial"/>
                <w:b/>
                <w:bCs/>
                <w:color w:val="538135" w:themeColor="accent6" w:themeShade="BF"/>
                <w:sz w:val="16"/>
                <w:szCs w:val="16"/>
              </w:rPr>
            </w:pPr>
          </w:p>
        </w:tc>
      </w:tr>
      <w:tr w:rsidR="00F97E45" w:rsidRPr="00FE1213" w14:paraId="126EC070"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0B0B3A70" w14:textId="6AA0B48B" w:rsidR="00F97E45" w:rsidRPr="00E7306B" w:rsidRDefault="00F97E45" w:rsidP="00F97E45">
            <w:pPr>
              <w:spacing w:line="288" w:lineRule="auto"/>
              <w:jc w:val="both"/>
              <w:rPr>
                <w:rStyle w:val="Refdecomentario"/>
                <w:color w:val="538135" w:themeColor="accent6" w:themeShade="BF"/>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8CD98E1" w14:textId="0080DCBB" w:rsidR="00F97E45" w:rsidRPr="00E7306B" w:rsidRDefault="00F97E45" w:rsidP="00F97E45">
            <w:pPr>
              <w:spacing w:line="288" w:lineRule="auto"/>
              <w:jc w:val="both"/>
              <w:rPr>
                <w:rFonts w:cs="Arial"/>
                <w:bCs/>
                <w:color w:val="538135" w:themeColor="accent6" w:themeShade="BF"/>
                <w:sz w:val="16"/>
                <w:szCs w:val="16"/>
              </w:rPr>
            </w:pPr>
          </w:p>
        </w:tc>
      </w:tr>
      <w:tr w:rsidR="00F97E45" w:rsidRPr="00FE1213" w14:paraId="427092C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D95437" w14:textId="77777777" w:rsidR="00F97E45" w:rsidRPr="00FE1213" w:rsidRDefault="00237E7D" w:rsidP="00F97E45">
            <w:pPr>
              <w:spacing w:line="288" w:lineRule="auto"/>
              <w:jc w:val="both"/>
              <w:rPr>
                <w:rFonts w:cs="Arial"/>
                <w:b/>
                <w:bCs/>
                <w:color w:val="auto"/>
                <w:sz w:val="16"/>
                <w:szCs w:val="16"/>
              </w:rPr>
            </w:pPr>
            <w:r>
              <w:rPr>
                <w:rFonts w:cs="Arial"/>
                <w:b/>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5809F6A" w14:textId="77777777" w:rsidR="00F97E45" w:rsidRPr="00FE1213" w:rsidRDefault="00F97E45" w:rsidP="00F97E45">
            <w:pPr>
              <w:spacing w:line="288" w:lineRule="auto"/>
              <w:jc w:val="both"/>
              <w:rPr>
                <w:rFonts w:cs="Arial"/>
                <w:b/>
                <w:bCs/>
                <w:color w:val="auto"/>
                <w:sz w:val="16"/>
                <w:szCs w:val="16"/>
              </w:rPr>
            </w:pPr>
          </w:p>
        </w:tc>
      </w:tr>
      <w:tr w:rsidR="00F97E45" w:rsidRPr="00FE1213" w14:paraId="7E6D64DA"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BAC981" w14:textId="77777777" w:rsidR="00F97E45" w:rsidRPr="00FE1213" w:rsidRDefault="00F97E45" w:rsidP="00F97E45">
            <w:pPr>
              <w:spacing w:line="288" w:lineRule="auto"/>
              <w:jc w:val="both"/>
              <w:rPr>
                <w:rFonts w:cs="Arial"/>
                <w:b/>
                <w:bCs/>
                <w:color w:val="auto"/>
                <w:sz w:val="16"/>
                <w:szCs w:val="16"/>
              </w:rPr>
            </w:pPr>
          </w:p>
        </w:tc>
        <w:tc>
          <w:tcPr>
            <w:tcW w:w="54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FD1606F" w14:textId="77777777" w:rsidR="00F97E45" w:rsidRPr="00FE1213" w:rsidRDefault="00F97E45" w:rsidP="00F97E45">
            <w:pPr>
              <w:spacing w:line="288" w:lineRule="auto"/>
              <w:jc w:val="both"/>
              <w:rPr>
                <w:rFonts w:cs="Arial"/>
                <w:b/>
                <w:bCs/>
                <w:color w:val="auto"/>
                <w:sz w:val="16"/>
                <w:szCs w:val="16"/>
              </w:rPr>
            </w:pPr>
          </w:p>
        </w:tc>
      </w:tr>
    </w:tbl>
    <w:p w14:paraId="45C2F9EE" w14:textId="77777777" w:rsidR="002E1611" w:rsidRPr="00FE1213" w:rsidRDefault="002E1611" w:rsidP="002E1611">
      <w:pPr>
        <w:rPr>
          <w:color w:val="auto"/>
        </w:rPr>
      </w:pPr>
    </w:p>
    <w:p w14:paraId="63B3B115" w14:textId="77777777" w:rsidR="006D0344" w:rsidRPr="00E13E5E" w:rsidRDefault="006D0344" w:rsidP="006D0344">
      <w:pPr>
        <w:suppressAutoHyphens w:val="0"/>
        <w:rPr>
          <w:rFonts w:cs="Arial"/>
          <w:b/>
          <w:sz w:val="24"/>
          <w:szCs w:val="24"/>
        </w:rPr>
      </w:pPr>
      <w:r w:rsidRPr="00E13E5E">
        <w:rPr>
          <w:rFonts w:cs="Arial"/>
          <w:b/>
          <w:sz w:val="24"/>
          <w:szCs w:val="24"/>
        </w:rPr>
        <w:t>ANEXO IV. PLAN DE MELLORA</w:t>
      </w:r>
      <w:r w:rsidRPr="00E13E5E">
        <w:rPr>
          <w:rFonts w:cs="Arial"/>
          <w:b/>
          <w:sz w:val="24"/>
          <w:szCs w:val="24"/>
        </w:rPr>
        <w:fldChar w:fldCharType="begin"/>
      </w:r>
      <w:r w:rsidRPr="00E13E5E">
        <w:instrText xml:space="preserve"> XE "</w:instrText>
      </w:r>
      <w:r w:rsidRPr="00E13E5E">
        <w:rPr>
          <w:rFonts w:cs="Arial"/>
          <w:b/>
          <w:sz w:val="24"/>
          <w:szCs w:val="24"/>
        </w:rPr>
        <w:instrText>ANEXO III. PLAN DE MELLORAS</w:instrText>
      </w:r>
      <w:r w:rsidRPr="00E13E5E">
        <w:instrText xml:space="preserve">" </w:instrText>
      </w:r>
      <w:r w:rsidRPr="00E13E5E">
        <w:rPr>
          <w:rFonts w:cs="Arial"/>
          <w:b/>
          <w:sz w:val="24"/>
          <w:szCs w:val="24"/>
        </w:rPr>
        <w:fldChar w:fldCharType="end"/>
      </w:r>
      <w:r w:rsidRPr="00E13E5E">
        <w:rPr>
          <w:rFonts w:cs="Arial"/>
          <w:b/>
          <w:sz w:val="24"/>
          <w:szCs w:val="24"/>
        </w:rPr>
        <w:t>S</w:t>
      </w:r>
    </w:p>
    <w:p w14:paraId="7F9D5A53" w14:textId="77777777" w:rsidR="006D0344" w:rsidRDefault="006D0344" w:rsidP="006D0344"/>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6D0344" w:rsidRPr="00E13E5E" w14:paraId="4034B4F1" w14:textId="77777777" w:rsidTr="0066733D">
        <w:trPr>
          <w:trHeight w:val="437"/>
        </w:trPr>
        <w:tc>
          <w:tcPr>
            <w:tcW w:w="9180" w:type="dxa"/>
            <w:gridSpan w:val="2"/>
            <w:shd w:val="clear" w:color="auto" w:fill="D5DCE4"/>
            <w:vAlign w:val="center"/>
          </w:tcPr>
          <w:p w14:paraId="529F3157" w14:textId="77777777" w:rsidR="006D0344" w:rsidRPr="00E13E5E" w:rsidRDefault="006D0344" w:rsidP="0066733D">
            <w:pPr>
              <w:jc w:val="center"/>
              <w:rPr>
                <w:rFonts w:cs="Arial"/>
                <w:b/>
                <w:bCs/>
                <w:sz w:val="16"/>
                <w:szCs w:val="16"/>
              </w:rPr>
            </w:pPr>
            <w:r w:rsidRPr="00E13E5E">
              <w:rPr>
                <w:rFonts w:cs="Arial"/>
                <w:b/>
                <w:sz w:val="18"/>
                <w:szCs w:val="18"/>
              </w:rPr>
              <w:t>CRITERIO</w:t>
            </w:r>
            <w:r>
              <w:rPr>
                <w:rFonts w:cs="Arial"/>
                <w:b/>
                <w:sz w:val="18"/>
                <w:szCs w:val="18"/>
              </w:rPr>
              <w:t xml:space="preserve"> 1</w:t>
            </w:r>
          </w:p>
        </w:tc>
      </w:tr>
      <w:tr w:rsidR="006D0344" w:rsidRPr="00E13E5E" w14:paraId="4CE689FE" w14:textId="77777777" w:rsidTr="0066733D">
        <w:trPr>
          <w:trHeight w:val="527"/>
        </w:trPr>
        <w:tc>
          <w:tcPr>
            <w:tcW w:w="4035" w:type="dxa"/>
            <w:shd w:val="clear" w:color="auto" w:fill="D5DCE4"/>
            <w:vAlign w:val="center"/>
          </w:tcPr>
          <w:p w14:paraId="410E4F54" w14:textId="77777777" w:rsidR="006D0344" w:rsidRPr="00E13E5E" w:rsidRDefault="006D0344" w:rsidP="0066733D">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14:paraId="5D0611D2" w14:textId="77777777" w:rsidR="006D0344" w:rsidRPr="00E13E5E" w:rsidRDefault="006D0344" w:rsidP="0066733D">
            <w:pPr>
              <w:jc w:val="both"/>
              <w:rPr>
                <w:rFonts w:cs="Arial"/>
                <w:b/>
                <w:bCs/>
                <w:sz w:val="16"/>
                <w:szCs w:val="16"/>
              </w:rPr>
            </w:pPr>
            <w:r>
              <w:rPr>
                <w:b/>
                <w:color w:val="000009"/>
                <w:sz w:val="16"/>
              </w:rPr>
              <w:t>Fusión</w:t>
            </w:r>
            <w:r>
              <w:rPr>
                <w:b/>
                <w:color w:val="000009"/>
                <w:spacing w:val="-8"/>
                <w:sz w:val="16"/>
              </w:rPr>
              <w:t xml:space="preserve"> </w:t>
            </w:r>
            <w:r>
              <w:rPr>
                <w:b/>
                <w:color w:val="000009"/>
                <w:sz w:val="16"/>
              </w:rPr>
              <w:t>de</w:t>
            </w:r>
            <w:r>
              <w:rPr>
                <w:b/>
                <w:color w:val="000009"/>
                <w:spacing w:val="-7"/>
                <w:sz w:val="16"/>
              </w:rPr>
              <w:t xml:space="preserve"> </w:t>
            </w:r>
            <w:r>
              <w:rPr>
                <w:b/>
                <w:color w:val="000009"/>
                <w:sz w:val="16"/>
              </w:rPr>
              <w:t>líneas</w:t>
            </w:r>
            <w:r>
              <w:rPr>
                <w:b/>
                <w:color w:val="000009"/>
                <w:spacing w:val="-7"/>
                <w:sz w:val="16"/>
              </w:rPr>
              <w:t xml:space="preserve"> </w:t>
            </w:r>
            <w:r>
              <w:rPr>
                <w:b/>
                <w:color w:val="000009"/>
                <w:sz w:val="16"/>
              </w:rPr>
              <w:t>de</w:t>
            </w:r>
            <w:r>
              <w:rPr>
                <w:b/>
                <w:color w:val="000009"/>
                <w:spacing w:val="-8"/>
                <w:sz w:val="16"/>
              </w:rPr>
              <w:t xml:space="preserve"> </w:t>
            </w:r>
            <w:r>
              <w:rPr>
                <w:b/>
                <w:color w:val="000009"/>
                <w:sz w:val="16"/>
              </w:rPr>
              <w:t>investigación</w:t>
            </w:r>
            <w:r>
              <w:rPr>
                <w:b/>
                <w:color w:val="000009"/>
                <w:spacing w:val="-7"/>
                <w:sz w:val="16"/>
              </w:rPr>
              <w:t xml:space="preserve"> </w:t>
            </w:r>
            <w:r>
              <w:rPr>
                <w:b/>
                <w:color w:val="000009"/>
                <w:sz w:val="16"/>
              </w:rPr>
              <w:t>del</w:t>
            </w:r>
            <w:r>
              <w:rPr>
                <w:b/>
                <w:color w:val="000009"/>
                <w:spacing w:val="-6"/>
                <w:sz w:val="16"/>
              </w:rPr>
              <w:t xml:space="preserve"> </w:t>
            </w:r>
            <w:r>
              <w:rPr>
                <w:b/>
                <w:color w:val="000009"/>
                <w:spacing w:val="-2"/>
                <w:sz w:val="16"/>
              </w:rPr>
              <w:t>Programa</w:t>
            </w:r>
          </w:p>
        </w:tc>
      </w:tr>
      <w:tr w:rsidR="006D0344" w:rsidRPr="00E13E5E" w14:paraId="1C6BECA6" w14:textId="77777777" w:rsidTr="00982E90">
        <w:trPr>
          <w:trHeight w:val="564"/>
        </w:trPr>
        <w:tc>
          <w:tcPr>
            <w:tcW w:w="4035" w:type="dxa"/>
            <w:vAlign w:val="center"/>
          </w:tcPr>
          <w:p w14:paraId="4348B3E8" w14:textId="77777777" w:rsidR="006D0344" w:rsidRPr="00E13E5E" w:rsidRDefault="006D0344" w:rsidP="0066733D">
            <w:pPr>
              <w:jc w:val="both"/>
              <w:rPr>
                <w:rFonts w:cs="Arial"/>
                <w:b/>
                <w:bCs/>
                <w:sz w:val="16"/>
                <w:szCs w:val="16"/>
              </w:rPr>
            </w:pPr>
            <w:r w:rsidRPr="00E13E5E">
              <w:rPr>
                <w:rFonts w:cs="Arial"/>
                <w:b/>
                <w:bCs/>
                <w:sz w:val="16"/>
                <w:szCs w:val="16"/>
              </w:rPr>
              <w:t>Punto débil detectado/Análise das causas</w:t>
            </w:r>
          </w:p>
        </w:tc>
        <w:tc>
          <w:tcPr>
            <w:tcW w:w="5145" w:type="dxa"/>
          </w:tcPr>
          <w:p w14:paraId="572AB4EE" w14:textId="77777777" w:rsidR="006D0344" w:rsidRPr="00162534" w:rsidRDefault="006D0344" w:rsidP="0066733D">
            <w:pPr>
              <w:jc w:val="both"/>
              <w:rPr>
                <w:rFonts w:cs="Arial"/>
                <w:sz w:val="16"/>
                <w:szCs w:val="16"/>
                <w:lang w:val="es-ES"/>
              </w:rPr>
            </w:pPr>
            <w:r w:rsidRPr="00162534">
              <w:rPr>
                <w:color w:val="000009"/>
                <w:sz w:val="16"/>
                <w:lang w:val="es-ES"/>
              </w:rPr>
              <w:t xml:space="preserve">Existen líneas de investigación en las que a lo largo de los años de vigencia del Programa </w:t>
            </w:r>
            <w:r>
              <w:rPr>
                <w:color w:val="000009"/>
                <w:sz w:val="16"/>
                <w:lang w:val="es-ES"/>
              </w:rPr>
              <w:t>han tenido baja tasa de matrícula</w:t>
            </w:r>
            <w:r w:rsidRPr="00162534">
              <w:rPr>
                <w:color w:val="000009"/>
                <w:sz w:val="16"/>
                <w:lang w:val="es-ES"/>
              </w:rPr>
              <w:t>. La CAPD considera que hay varias líneas del Programa muy específicas</w:t>
            </w:r>
            <w:r>
              <w:rPr>
                <w:color w:val="000009"/>
                <w:sz w:val="16"/>
                <w:lang w:val="es-ES"/>
              </w:rPr>
              <w:t>,</w:t>
            </w:r>
            <w:r w:rsidRPr="00162534">
              <w:rPr>
                <w:color w:val="000009"/>
                <w:sz w:val="16"/>
                <w:lang w:val="es-ES"/>
              </w:rPr>
              <w:t xml:space="preserve"> pero r</w:t>
            </w:r>
            <w:r>
              <w:rPr>
                <w:color w:val="000009"/>
                <w:sz w:val="16"/>
                <w:lang w:val="es-ES"/>
              </w:rPr>
              <w:t>e</w:t>
            </w:r>
            <w:r w:rsidRPr="00162534">
              <w:rPr>
                <w:color w:val="000009"/>
                <w:sz w:val="16"/>
                <w:lang w:val="es-ES"/>
              </w:rPr>
              <w:t>lacionadas, que pueden fusionarse en una</w:t>
            </w:r>
            <w:r>
              <w:rPr>
                <w:color w:val="000009"/>
                <w:sz w:val="16"/>
                <w:lang w:val="es-ES"/>
              </w:rPr>
              <w:t>s</w:t>
            </w:r>
            <w:r w:rsidRPr="00162534">
              <w:rPr>
                <w:color w:val="000009"/>
                <w:sz w:val="16"/>
                <w:lang w:val="es-ES"/>
              </w:rPr>
              <w:t xml:space="preserve"> más genérica que englobase</w:t>
            </w:r>
            <w:r>
              <w:rPr>
                <w:color w:val="000009"/>
                <w:sz w:val="16"/>
                <w:lang w:val="es-ES"/>
              </w:rPr>
              <w:t>n</w:t>
            </w:r>
            <w:r w:rsidRPr="00162534">
              <w:rPr>
                <w:color w:val="000009"/>
                <w:sz w:val="16"/>
                <w:lang w:val="es-ES"/>
              </w:rPr>
              <w:t xml:space="preserve"> todos los aspectos contemplados por las líneas individuales, </w:t>
            </w:r>
            <w:r>
              <w:rPr>
                <w:color w:val="000009"/>
                <w:sz w:val="16"/>
                <w:lang w:val="es-ES"/>
              </w:rPr>
              <w:t>tal y como se ha propuesto en la modificación sustancial realizada este año.</w:t>
            </w:r>
          </w:p>
        </w:tc>
      </w:tr>
      <w:tr w:rsidR="006D0344" w:rsidRPr="00E13E5E" w14:paraId="048618F2" w14:textId="77777777" w:rsidTr="00982E90">
        <w:trPr>
          <w:trHeight w:val="437"/>
        </w:trPr>
        <w:tc>
          <w:tcPr>
            <w:tcW w:w="4035" w:type="dxa"/>
            <w:vAlign w:val="center"/>
          </w:tcPr>
          <w:p w14:paraId="73625C24" w14:textId="77777777" w:rsidR="006D0344" w:rsidRPr="00E13E5E" w:rsidRDefault="006D0344" w:rsidP="0066733D">
            <w:pPr>
              <w:jc w:val="both"/>
              <w:rPr>
                <w:rFonts w:cs="Arial"/>
                <w:b/>
                <w:bCs/>
                <w:sz w:val="16"/>
                <w:szCs w:val="16"/>
              </w:rPr>
            </w:pPr>
            <w:r w:rsidRPr="00E13E5E">
              <w:rPr>
                <w:rFonts w:cs="Arial"/>
                <w:b/>
                <w:bCs/>
                <w:sz w:val="16"/>
                <w:szCs w:val="16"/>
              </w:rPr>
              <w:t>Ámbito de aplicación</w:t>
            </w:r>
          </w:p>
        </w:tc>
        <w:tc>
          <w:tcPr>
            <w:tcW w:w="5145" w:type="dxa"/>
            <w:vAlign w:val="center"/>
          </w:tcPr>
          <w:p w14:paraId="1F75C7FE" w14:textId="77777777" w:rsidR="006D0344" w:rsidRPr="008F7BC3" w:rsidRDefault="006D0344" w:rsidP="0066733D">
            <w:pPr>
              <w:suppressAutoHyphens w:val="0"/>
              <w:jc w:val="both"/>
              <w:rPr>
                <w:rFonts w:cs="Arial"/>
                <w:bCs/>
                <w:sz w:val="16"/>
                <w:szCs w:val="16"/>
                <w:lang w:val="es-ES"/>
              </w:rPr>
            </w:pPr>
            <w:r w:rsidRPr="008F7BC3">
              <w:rPr>
                <w:rFonts w:cs="Arial"/>
                <w:bCs/>
                <w:sz w:val="16"/>
                <w:szCs w:val="16"/>
                <w:lang w:val="es-ES"/>
              </w:rPr>
              <w:t>Programa de doctorado</w:t>
            </w:r>
          </w:p>
        </w:tc>
      </w:tr>
      <w:tr w:rsidR="006D0344" w:rsidRPr="00E13E5E" w14:paraId="111C20EE" w14:textId="77777777" w:rsidTr="00982E90">
        <w:trPr>
          <w:trHeight w:val="437"/>
        </w:trPr>
        <w:tc>
          <w:tcPr>
            <w:tcW w:w="4035" w:type="dxa"/>
            <w:vAlign w:val="center"/>
          </w:tcPr>
          <w:p w14:paraId="27779BD6" w14:textId="77777777" w:rsidR="006D0344" w:rsidRPr="00E13E5E" w:rsidRDefault="006D0344" w:rsidP="0066733D">
            <w:pPr>
              <w:jc w:val="both"/>
              <w:rPr>
                <w:rFonts w:cs="Arial"/>
                <w:b/>
                <w:bCs/>
                <w:sz w:val="16"/>
                <w:szCs w:val="16"/>
              </w:rPr>
            </w:pPr>
            <w:r w:rsidRPr="00E13E5E">
              <w:rPr>
                <w:rFonts w:cs="Arial"/>
                <w:b/>
                <w:bCs/>
                <w:sz w:val="16"/>
                <w:szCs w:val="16"/>
              </w:rPr>
              <w:t>Responsable da súa aplicación</w:t>
            </w:r>
          </w:p>
        </w:tc>
        <w:tc>
          <w:tcPr>
            <w:tcW w:w="5145" w:type="dxa"/>
            <w:vAlign w:val="center"/>
          </w:tcPr>
          <w:p w14:paraId="32A222C1" w14:textId="77777777" w:rsidR="006D0344" w:rsidRPr="008F7BC3" w:rsidRDefault="006D0344" w:rsidP="0066733D">
            <w:pPr>
              <w:suppressAutoHyphens w:val="0"/>
              <w:rPr>
                <w:rFonts w:cs="Arial"/>
                <w:sz w:val="16"/>
                <w:szCs w:val="16"/>
                <w:lang w:val="es-ES"/>
              </w:rPr>
            </w:pPr>
            <w:r w:rsidRPr="008F7BC3">
              <w:rPr>
                <w:color w:val="000009"/>
                <w:sz w:val="16"/>
                <w:lang w:val="es-ES"/>
              </w:rPr>
              <w:t>EIDUDC</w:t>
            </w:r>
            <w:r w:rsidRPr="008F7BC3">
              <w:rPr>
                <w:color w:val="000009"/>
                <w:spacing w:val="-4"/>
                <w:sz w:val="16"/>
                <w:lang w:val="es-ES"/>
              </w:rPr>
              <w:t xml:space="preserve"> </w:t>
            </w:r>
            <w:r w:rsidRPr="008F7BC3">
              <w:rPr>
                <w:color w:val="000009"/>
                <w:sz w:val="16"/>
                <w:lang w:val="es-ES"/>
              </w:rPr>
              <w:t>/</w:t>
            </w:r>
            <w:r w:rsidRPr="008F7BC3">
              <w:rPr>
                <w:color w:val="000009"/>
                <w:spacing w:val="-4"/>
                <w:sz w:val="16"/>
                <w:lang w:val="es-ES"/>
              </w:rPr>
              <w:t xml:space="preserve"> </w:t>
            </w:r>
            <w:r w:rsidRPr="008F7BC3">
              <w:rPr>
                <w:color w:val="000009"/>
                <w:sz w:val="16"/>
                <w:lang w:val="es-ES"/>
              </w:rPr>
              <w:t>EIDO</w:t>
            </w:r>
            <w:r w:rsidRPr="008F7BC3">
              <w:rPr>
                <w:color w:val="000009"/>
                <w:spacing w:val="-3"/>
                <w:sz w:val="16"/>
                <w:lang w:val="es-ES"/>
              </w:rPr>
              <w:t xml:space="preserve"> </w:t>
            </w:r>
            <w:r w:rsidRPr="008F7BC3">
              <w:rPr>
                <w:color w:val="000009"/>
                <w:sz w:val="16"/>
                <w:lang w:val="es-ES"/>
              </w:rPr>
              <w:t>/</w:t>
            </w:r>
            <w:r w:rsidRPr="008F7BC3">
              <w:rPr>
                <w:color w:val="000009"/>
                <w:spacing w:val="-4"/>
                <w:sz w:val="16"/>
                <w:lang w:val="es-ES"/>
              </w:rPr>
              <w:t xml:space="preserve"> CAPD</w:t>
            </w:r>
          </w:p>
        </w:tc>
      </w:tr>
      <w:tr w:rsidR="006D0344" w:rsidRPr="00E13E5E" w14:paraId="15AC8E28" w14:textId="77777777" w:rsidTr="00982E90">
        <w:trPr>
          <w:trHeight w:val="608"/>
        </w:trPr>
        <w:tc>
          <w:tcPr>
            <w:tcW w:w="4035" w:type="dxa"/>
            <w:vAlign w:val="center"/>
          </w:tcPr>
          <w:p w14:paraId="7F2803A1" w14:textId="77777777" w:rsidR="006D0344" w:rsidRPr="00E13E5E" w:rsidRDefault="006D0344" w:rsidP="0066733D">
            <w:pPr>
              <w:jc w:val="both"/>
              <w:rPr>
                <w:rFonts w:cs="Arial"/>
                <w:b/>
                <w:bCs/>
                <w:sz w:val="16"/>
                <w:szCs w:val="16"/>
              </w:rPr>
            </w:pPr>
            <w:r w:rsidRPr="00E13E5E">
              <w:rPr>
                <w:rFonts w:cs="Arial"/>
                <w:b/>
                <w:sz w:val="16"/>
                <w:szCs w:val="16"/>
              </w:rPr>
              <w:t>Obxectivos específicos</w:t>
            </w:r>
          </w:p>
        </w:tc>
        <w:tc>
          <w:tcPr>
            <w:tcW w:w="5145" w:type="dxa"/>
            <w:vAlign w:val="center"/>
          </w:tcPr>
          <w:p w14:paraId="3D202808" w14:textId="77777777" w:rsidR="006D0344" w:rsidRPr="008F7BC3" w:rsidRDefault="006D0344" w:rsidP="0066733D">
            <w:pPr>
              <w:rPr>
                <w:rFonts w:cs="Arial"/>
                <w:sz w:val="16"/>
                <w:szCs w:val="16"/>
                <w:lang w:val="es-ES"/>
              </w:rPr>
            </w:pPr>
            <w:r w:rsidRPr="008F7BC3">
              <w:rPr>
                <w:color w:val="000009"/>
                <w:sz w:val="16"/>
                <w:lang w:val="es-ES"/>
              </w:rPr>
              <w:t>Fusión</w:t>
            </w:r>
            <w:r w:rsidRPr="008F7BC3">
              <w:rPr>
                <w:color w:val="000009"/>
                <w:spacing w:val="-1"/>
                <w:sz w:val="16"/>
                <w:lang w:val="es-ES"/>
              </w:rPr>
              <w:t xml:space="preserve"> </w:t>
            </w:r>
            <w:r w:rsidRPr="008F7BC3">
              <w:rPr>
                <w:color w:val="000009"/>
                <w:sz w:val="16"/>
                <w:lang w:val="es-ES"/>
              </w:rPr>
              <w:t>de</w:t>
            </w:r>
            <w:r w:rsidRPr="008F7BC3">
              <w:rPr>
                <w:color w:val="000009"/>
                <w:spacing w:val="-1"/>
                <w:sz w:val="16"/>
                <w:lang w:val="es-ES"/>
              </w:rPr>
              <w:t xml:space="preserve"> </w:t>
            </w:r>
            <w:r w:rsidRPr="008F7BC3">
              <w:rPr>
                <w:color w:val="000009"/>
                <w:sz w:val="16"/>
                <w:lang w:val="es-ES"/>
              </w:rPr>
              <w:t>líneas</w:t>
            </w:r>
            <w:r w:rsidRPr="008F7BC3">
              <w:rPr>
                <w:color w:val="000009"/>
                <w:spacing w:val="-1"/>
                <w:sz w:val="16"/>
                <w:lang w:val="es-ES"/>
              </w:rPr>
              <w:t xml:space="preserve"> </w:t>
            </w:r>
            <w:r w:rsidRPr="008F7BC3">
              <w:rPr>
                <w:color w:val="000009"/>
                <w:sz w:val="16"/>
                <w:lang w:val="es-ES"/>
              </w:rPr>
              <w:t>de</w:t>
            </w:r>
            <w:r w:rsidRPr="008F7BC3">
              <w:rPr>
                <w:color w:val="000009"/>
                <w:spacing w:val="-1"/>
                <w:sz w:val="16"/>
                <w:lang w:val="es-ES"/>
              </w:rPr>
              <w:t xml:space="preserve"> </w:t>
            </w:r>
            <w:r w:rsidRPr="008F7BC3">
              <w:rPr>
                <w:color w:val="000009"/>
                <w:sz w:val="16"/>
                <w:lang w:val="es-ES"/>
              </w:rPr>
              <w:t>investigación</w:t>
            </w:r>
            <w:r w:rsidRPr="008F7BC3">
              <w:rPr>
                <w:color w:val="000009"/>
                <w:spacing w:val="-1"/>
                <w:sz w:val="16"/>
                <w:lang w:val="es-ES"/>
              </w:rPr>
              <w:t xml:space="preserve"> </w:t>
            </w:r>
            <w:r w:rsidRPr="008F7BC3">
              <w:rPr>
                <w:color w:val="000009"/>
                <w:sz w:val="16"/>
                <w:lang w:val="es-ES"/>
              </w:rPr>
              <w:t>mediante</w:t>
            </w:r>
            <w:r w:rsidRPr="008F7BC3">
              <w:rPr>
                <w:color w:val="000009"/>
                <w:spacing w:val="-1"/>
                <w:sz w:val="16"/>
                <w:lang w:val="es-ES"/>
              </w:rPr>
              <w:t xml:space="preserve"> </w:t>
            </w:r>
            <w:r w:rsidRPr="008F7BC3">
              <w:rPr>
                <w:color w:val="000009"/>
                <w:sz w:val="16"/>
                <w:lang w:val="es-ES"/>
              </w:rPr>
              <w:t>su</w:t>
            </w:r>
            <w:r w:rsidRPr="008F7BC3">
              <w:rPr>
                <w:color w:val="000009"/>
                <w:spacing w:val="-1"/>
                <w:sz w:val="16"/>
                <w:lang w:val="es-ES"/>
              </w:rPr>
              <w:t xml:space="preserve"> </w:t>
            </w:r>
            <w:r w:rsidRPr="008F7BC3">
              <w:rPr>
                <w:color w:val="000009"/>
                <w:sz w:val="16"/>
                <w:lang w:val="es-ES"/>
              </w:rPr>
              <w:t>integración</w:t>
            </w:r>
            <w:r w:rsidRPr="008F7BC3">
              <w:rPr>
                <w:color w:val="000009"/>
                <w:spacing w:val="-1"/>
                <w:sz w:val="16"/>
                <w:lang w:val="es-ES"/>
              </w:rPr>
              <w:t xml:space="preserve"> </w:t>
            </w:r>
            <w:r w:rsidRPr="008F7BC3">
              <w:rPr>
                <w:color w:val="000009"/>
                <w:sz w:val="16"/>
                <w:lang w:val="es-ES"/>
              </w:rPr>
              <w:t>en otras más genéricas</w:t>
            </w:r>
          </w:p>
        </w:tc>
      </w:tr>
      <w:tr w:rsidR="006D0344" w:rsidRPr="00E13E5E" w14:paraId="01F2C97E" w14:textId="77777777" w:rsidTr="00982E90">
        <w:trPr>
          <w:trHeight w:val="560"/>
        </w:trPr>
        <w:tc>
          <w:tcPr>
            <w:tcW w:w="4035" w:type="dxa"/>
            <w:vAlign w:val="center"/>
          </w:tcPr>
          <w:p w14:paraId="17D64071" w14:textId="77777777" w:rsidR="006D0344" w:rsidRPr="00E13E5E" w:rsidRDefault="006D0344" w:rsidP="0066733D">
            <w:pPr>
              <w:jc w:val="both"/>
              <w:rPr>
                <w:rFonts w:cs="Arial"/>
                <w:b/>
                <w:sz w:val="16"/>
                <w:szCs w:val="16"/>
              </w:rPr>
            </w:pPr>
            <w:r w:rsidRPr="00E13E5E">
              <w:rPr>
                <w:rFonts w:cs="Arial"/>
                <w:b/>
                <w:sz w:val="16"/>
                <w:szCs w:val="16"/>
              </w:rPr>
              <w:t>Actuacións a desenvolver</w:t>
            </w:r>
          </w:p>
        </w:tc>
        <w:tc>
          <w:tcPr>
            <w:tcW w:w="5145" w:type="dxa"/>
            <w:vAlign w:val="center"/>
          </w:tcPr>
          <w:p w14:paraId="1172F377" w14:textId="77777777" w:rsidR="006D0344" w:rsidRPr="008F7BC3" w:rsidRDefault="006D0344" w:rsidP="0066733D">
            <w:pPr>
              <w:rPr>
                <w:rFonts w:cs="Arial"/>
                <w:sz w:val="16"/>
                <w:szCs w:val="16"/>
                <w:lang w:val="es-ES"/>
              </w:rPr>
            </w:pPr>
            <w:r w:rsidRPr="008F7BC3">
              <w:rPr>
                <w:color w:val="000009"/>
                <w:sz w:val="16"/>
                <w:lang w:val="es-ES"/>
              </w:rPr>
              <w:t>Gestionar la fusión de algunas líneas de investigación</w:t>
            </w:r>
            <w:r>
              <w:rPr>
                <w:color w:val="000009"/>
                <w:sz w:val="16"/>
                <w:lang w:val="es-ES"/>
              </w:rPr>
              <w:t>,</w:t>
            </w:r>
            <w:r w:rsidRPr="008F7BC3">
              <w:rPr>
                <w:color w:val="000009"/>
                <w:sz w:val="16"/>
                <w:lang w:val="es-ES"/>
              </w:rPr>
              <w:t xml:space="preserve"> </w:t>
            </w:r>
            <w:r>
              <w:rPr>
                <w:color w:val="000009"/>
                <w:sz w:val="16"/>
                <w:lang w:val="es-ES"/>
              </w:rPr>
              <w:t>tal y como se ha propuesto en la modificación sustancial realizada este año.</w:t>
            </w:r>
          </w:p>
        </w:tc>
      </w:tr>
      <w:tr w:rsidR="006D0344" w:rsidRPr="00E13E5E" w14:paraId="2EA1C84F" w14:textId="77777777" w:rsidTr="00982E90">
        <w:trPr>
          <w:trHeight w:val="437"/>
        </w:trPr>
        <w:tc>
          <w:tcPr>
            <w:tcW w:w="4035" w:type="dxa"/>
            <w:vAlign w:val="center"/>
          </w:tcPr>
          <w:p w14:paraId="5A288F29" w14:textId="77777777" w:rsidR="006D0344" w:rsidRPr="00E13E5E" w:rsidRDefault="006D0344" w:rsidP="0066733D">
            <w:pPr>
              <w:jc w:val="both"/>
              <w:rPr>
                <w:rFonts w:cs="Arial"/>
                <w:b/>
                <w:bCs/>
                <w:sz w:val="16"/>
                <w:szCs w:val="16"/>
              </w:rPr>
            </w:pPr>
            <w:r w:rsidRPr="00E13E5E">
              <w:rPr>
                <w:rFonts w:cs="Arial"/>
                <w:b/>
                <w:sz w:val="16"/>
                <w:szCs w:val="16"/>
              </w:rPr>
              <w:t>Período de execución</w:t>
            </w:r>
          </w:p>
        </w:tc>
        <w:tc>
          <w:tcPr>
            <w:tcW w:w="5145" w:type="dxa"/>
            <w:vAlign w:val="center"/>
          </w:tcPr>
          <w:p w14:paraId="6108EE10" w14:textId="77777777" w:rsidR="006D0344" w:rsidRPr="008F7BC3" w:rsidRDefault="006D0344" w:rsidP="0066733D">
            <w:pPr>
              <w:rPr>
                <w:rFonts w:cs="Arial"/>
                <w:sz w:val="16"/>
                <w:szCs w:val="16"/>
                <w:lang w:val="es-ES"/>
              </w:rPr>
            </w:pPr>
            <w:r>
              <w:rPr>
                <w:color w:val="000009"/>
                <w:sz w:val="16"/>
                <w:lang w:val="es-ES"/>
              </w:rPr>
              <w:t>Curso 2026/2027</w:t>
            </w:r>
          </w:p>
        </w:tc>
      </w:tr>
      <w:tr w:rsidR="006D0344" w:rsidRPr="00E13E5E" w14:paraId="571F425A" w14:textId="77777777" w:rsidTr="00982E90">
        <w:trPr>
          <w:trHeight w:val="437"/>
        </w:trPr>
        <w:tc>
          <w:tcPr>
            <w:tcW w:w="4035" w:type="dxa"/>
            <w:vAlign w:val="center"/>
          </w:tcPr>
          <w:p w14:paraId="0F8E5924" w14:textId="77777777" w:rsidR="006D0344" w:rsidRPr="00E13E5E" w:rsidRDefault="006D0344" w:rsidP="0066733D">
            <w:pPr>
              <w:jc w:val="both"/>
              <w:rPr>
                <w:rFonts w:cs="Arial"/>
                <w:b/>
                <w:sz w:val="16"/>
                <w:szCs w:val="16"/>
              </w:rPr>
            </w:pPr>
            <w:r w:rsidRPr="00E13E5E">
              <w:rPr>
                <w:rFonts w:cs="Arial"/>
                <w:b/>
                <w:sz w:val="16"/>
                <w:szCs w:val="16"/>
              </w:rPr>
              <w:t>Recursos/financiamento</w:t>
            </w:r>
          </w:p>
        </w:tc>
        <w:tc>
          <w:tcPr>
            <w:tcW w:w="5145" w:type="dxa"/>
            <w:vAlign w:val="center"/>
          </w:tcPr>
          <w:p w14:paraId="62FE76C5" w14:textId="77777777" w:rsidR="006D0344" w:rsidRPr="008F7BC3" w:rsidRDefault="006D0344" w:rsidP="0066733D">
            <w:pPr>
              <w:rPr>
                <w:rFonts w:cs="Arial"/>
                <w:sz w:val="16"/>
                <w:szCs w:val="16"/>
                <w:lang w:val="es-ES"/>
              </w:rPr>
            </w:pPr>
            <w:r w:rsidRPr="008F7BC3">
              <w:rPr>
                <w:color w:val="000009"/>
                <w:sz w:val="16"/>
                <w:lang w:val="es-ES"/>
              </w:rPr>
              <w:t>No</w:t>
            </w:r>
            <w:r w:rsidRPr="008F7BC3">
              <w:rPr>
                <w:color w:val="000009"/>
                <w:spacing w:val="-3"/>
                <w:sz w:val="16"/>
                <w:lang w:val="es-ES"/>
              </w:rPr>
              <w:t xml:space="preserve"> </w:t>
            </w:r>
            <w:r w:rsidRPr="008F7BC3">
              <w:rPr>
                <w:color w:val="000009"/>
                <w:sz w:val="16"/>
                <w:lang w:val="es-ES"/>
              </w:rPr>
              <w:t>se</w:t>
            </w:r>
            <w:r w:rsidRPr="008F7BC3">
              <w:rPr>
                <w:color w:val="000009"/>
                <w:spacing w:val="-2"/>
                <w:sz w:val="16"/>
                <w:lang w:val="es-ES"/>
              </w:rPr>
              <w:t xml:space="preserve"> requieren</w:t>
            </w:r>
          </w:p>
        </w:tc>
      </w:tr>
      <w:tr w:rsidR="006D0344" w:rsidRPr="00E13E5E" w14:paraId="48275C04" w14:textId="77777777" w:rsidTr="00982E90">
        <w:trPr>
          <w:trHeight w:val="437"/>
        </w:trPr>
        <w:tc>
          <w:tcPr>
            <w:tcW w:w="4035" w:type="dxa"/>
            <w:vAlign w:val="center"/>
          </w:tcPr>
          <w:p w14:paraId="654147EA" w14:textId="77777777" w:rsidR="006D0344" w:rsidRPr="00E13E5E" w:rsidRDefault="006D0344" w:rsidP="0066733D">
            <w:pPr>
              <w:jc w:val="both"/>
              <w:rPr>
                <w:rFonts w:cs="Arial"/>
                <w:b/>
                <w:bCs/>
                <w:sz w:val="16"/>
                <w:szCs w:val="16"/>
              </w:rPr>
            </w:pPr>
            <w:r w:rsidRPr="00E13E5E">
              <w:rPr>
                <w:rFonts w:cs="Arial"/>
                <w:b/>
                <w:bCs/>
                <w:sz w:val="16"/>
                <w:szCs w:val="16"/>
              </w:rPr>
              <w:t>Responsable do seguimento e data</w:t>
            </w:r>
          </w:p>
        </w:tc>
        <w:tc>
          <w:tcPr>
            <w:tcW w:w="5145" w:type="dxa"/>
            <w:vAlign w:val="center"/>
          </w:tcPr>
          <w:p w14:paraId="1470D851" w14:textId="77777777" w:rsidR="006D0344" w:rsidRPr="008F7BC3" w:rsidRDefault="006D0344" w:rsidP="0066733D">
            <w:pPr>
              <w:rPr>
                <w:rFonts w:cs="Arial"/>
                <w:sz w:val="16"/>
                <w:szCs w:val="16"/>
                <w:lang w:val="es-ES"/>
              </w:rPr>
            </w:pPr>
            <w:r w:rsidRPr="008F7BC3">
              <w:rPr>
                <w:color w:val="000009"/>
                <w:sz w:val="16"/>
                <w:lang w:val="es-ES"/>
              </w:rPr>
              <w:t>CAPD</w:t>
            </w:r>
            <w:r w:rsidRPr="008F7BC3">
              <w:rPr>
                <w:color w:val="000009"/>
                <w:spacing w:val="-7"/>
                <w:sz w:val="16"/>
                <w:lang w:val="es-ES"/>
              </w:rPr>
              <w:t xml:space="preserve"> </w:t>
            </w:r>
            <w:r w:rsidRPr="008F7BC3">
              <w:rPr>
                <w:color w:val="000009"/>
                <w:sz w:val="16"/>
                <w:lang w:val="es-ES"/>
              </w:rPr>
              <w:t>(</w:t>
            </w:r>
            <w:r>
              <w:rPr>
                <w:color w:val="000009"/>
                <w:sz w:val="16"/>
                <w:lang w:val="es-ES"/>
              </w:rPr>
              <w:t>2026-2031</w:t>
            </w:r>
            <w:r w:rsidRPr="008F7BC3">
              <w:rPr>
                <w:color w:val="000009"/>
                <w:spacing w:val="-2"/>
                <w:sz w:val="16"/>
                <w:lang w:val="es-ES"/>
              </w:rPr>
              <w:t>)</w:t>
            </w:r>
          </w:p>
        </w:tc>
      </w:tr>
      <w:tr w:rsidR="006D0344" w:rsidRPr="00E13E5E" w14:paraId="12261199" w14:textId="77777777" w:rsidTr="00982E90">
        <w:trPr>
          <w:trHeight w:val="680"/>
        </w:trPr>
        <w:tc>
          <w:tcPr>
            <w:tcW w:w="4035" w:type="dxa"/>
            <w:vAlign w:val="center"/>
          </w:tcPr>
          <w:p w14:paraId="2901CEF6" w14:textId="77777777" w:rsidR="006D0344" w:rsidRPr="00E13E5E" w:rsidRDefault="006D0344" w:rsidP="0066733D">
            <w:pPr>
              <w:jc w:val="both"/>
              <w:rPr>
                <w:rFonts w:cs="Arial"/>
                <w:b/>
                <w:bCs/>
                <w:sz w:val="16"/>
                <w:szCs w:val="16"/>
              </w:rPr>
            </w:pPr>
            <w:r w:rsidRPr="00E13E5E">
              <w:rPr>
                <w:rFonts w:cs="Arial"/>
                <w:b/>
                <w:bCs/>
                <w:sz w:val="16"/>
                <w:szCs w:val="16"/>
              </w:rPr>
              <w:t xml:space="preserve">Indicadores de execución </w:t>
            </w:r>
          </w:p>
        </w:tc>
        <w:tc>
          <w:tcPr>
            <w:tcW w:w="5145" w:type="dxa"/>
            <w:vAlign w:val="center"/>
          </w:tcPr>
          <w:p w14:paraId="456D6E1C" w14:textId="77777777" w:rsidR="006D0344" w:rsidRPr="008F7BC3" w:rsidRDefault="006D0344" w:rsidP="0066733D">
            <w:pPr>
              <w:rPr>
                <w:rFonts w:cs="Arial"/>
                <w:sz w:val="16"/>
                <w:szCs w:val="16"/>
                <w:lang w:val="es-ES"/>
              </w:rPr>
            </w:pPr>
            <w:r w:rsidRPr="008F7BC3">
              <w:rPr>
                <w:color w:val="000009"/>
                <w:sz w:val="16"/>
                <w:lang w:val="es-ES"/>
              </w:rPr>
              <w:t>Oferta</w:t>
            </w:r>
            <w:r w:rsidRPr="008F7BC3">
              <w:rPr>
                <w:color w:val="000009"/>
                <w:spacing w:val="-5"/>
                <w:sz w:val="16"/>
                <w:lang w:val="es-ES"/>
              </w:rPr>
              <w:t xml:space="preserve"> </w:t>
            </w:r>
            <w:r w:rsidRPr="008F7BC3">
              <w:rPr>
                <w:color w:val="000009"/>
                <w:sz w:val="16"/>
                <w:lang w:val="es-ES"/>
              </w:rPr>
              <w:t>de</w:t>
            </w:r>
            <w:r w:rsidRPr="008F7BC3">
              <w:rPr>
                <w:color w:val="000009"/>
                <w:spacing w:val="-3"/>
                <w:sz w:val="16"/>
                <w:lang w:val="es-ES"/>
              </w:rPr>
              <w:t xml:space="preserve"> </w:t>
            </w:r>
            <w:r w:rsidRPr="008F7BC3">
              <w:rPr>
                <w:color w:val="000009"/>
                <w:sz w:val="16"/>
                <w:lang w:val="es-ES"/>
              </w:rPr>
              <w:t>las</w:t>
            </w:r>
            <w:r w:rsidRPr="008F7BC3">
              <w:rPr>
                <w:color w:val="000009"/>
                <w:spacing w:val="-3"/>
                <w:sz w:val="16"/>
                <w:lang w:val="es-ES"/>
              </w:rPr>
              <w:t xml:space="preserve"> </w:t>
            </w:r>
            <w:r w:rsidRPr="008F7BC3">
              <w:rPr>
                <w:color w:val="000009"/>
                <w:sz w:val="16"/>
                <w:lang w:val="es-ES"/>
              </w:rPr>
              <w:t>líneas</w:t>
            </w:r>
            <w:r w:rsidRPr="008F7BC3">
              <w:rPr>
                <w:color w:val="000009"/>
                <w:spacing w:val="-4"/>
                <w:sz w:val="16"/>
                <w:lang w:val="es-ES"/>
              </w:rPr>
              <w:t xml:space="preserve"> </w:t>
            </w:r>
            <w:r w:rsidRPr="008F7BC3">
              <w:rPr>
                <w:color w:val="000009"/>
                <w:sz w:val="16"/>
                <w:lang w:val="es-ES"/>
              </w:rPr>
              <w:t>de</w:t>
            </w:r>
            <w:r w:rsidRPr="008F7BC3">
              <w:rPr>
                <w:color w:val="000009"/>
                <w:spacing w:val="-5"/>
                <w:sz w:val="16"/>
                <w:lang w:val="es-ES"/>
              </w:rPr>
              <w:t xml:space="preserve"> </w:t>
            </w:r>
            <w:r w:rsidRPr="008F7BC3">
              <w:rPr>
                <w:color w:val="000009"/>
                <w:sz w:val="16"/>
                <w:lang w:val="es-ES"/>
              </w:rPr>
              <w:t>investigación</w:t>
            </w:r>
            <w:r w:rsidRPr="008F7BC3">
              <w:rPr>
                <w:color w:val="000009"/>
                <w:spacing w:val="-4"/>
                <w:sz w:val="16"/>
                <w:lang w:val="es-ES"/>
              </w:rPr>
              <w:t xml:space="preserve"> </w:t>
            </w:r>
            <w:r w:rsidRPr="008F7BC3">
              <w:rPr>
                <w:color w:val="000009"/>
                <w:spacing w:val="-2"/>
                <w:sz w:val="16"/>
                <w:lang w:val="es-ES"/>
              </w:rPr>
              <w:t>actualizadas</w:t>
            </w:r>
          </w:p>
        </w:tc>
      </w:tr>
      <w:tr w:rsidR="006D0344" w:rsidRPr="00E13E5E" w14:paraId="5CF7C7D5" w14:textId="77777777" w:rsidTr="00982E90">
        <w:trPr>
          <w:trHeight w:val="680"/>
        </w:trPr>
        <w:tc>
          <w:tcPr>
            <w:tcW w:w="4035" w:type="dxa"/>
            <w:vAlign w:val="center"/>
          </w:tcPr>
          <w:p w14:paraId="597DE3DC" w14:textId="77777777" w:rsidR="006D0344" w:rsidRPr="00E13E5E" w:rsidRDefault="006D0344" w:rsidP="0066733D">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vAlign w:val="center"/>
          </w:tcPr>
          <w:p w14:paraId="4D9B617D" w14:textId="77777777" w:rsidR="006D0344" w:rsidRPr="008F7BC3" w:rsidRDefault="006D0344" w:rsidP="0066733D">
            <w:pPr>
              <w:rPr>
                <w:rFonts w:cs="Arial"/>
                <w:sz w:val="16"/>
                <w:szCs w:val="16"/>
                <w:lang w:val="es-ES"/>
              </w:rPr>
            </w:pPr>
            <w:r w:rsidRPr="008F7BC3">
              <w:rPr>
                <w:color w:val="000009"/>
                <w:sz w:val="16"/>
                <w:lang w:val="es-ES"/>
              </w:rPr>
              <w:t>Página</w:t>
            </w:r>
            <w:r w:rsidRPr="008F7BC3">
              <w:rPr>
                <w:color w:val="000009"/>
                <w:spacing w:val="-4"/>
                <w:sz w:val="16"/>
                <w:lang w:val="es-ES"/>
              </w:rPr>
              <w:t xml:space="preserve"> </w:t>
            </w:r>
            <w:r w:rsidRPr="008F7BC3">
              <w:rPr>
                <w:color w:val="000009"/>
                <w:sz w:val="16"/>
                <w:lang w:val="es-ES"/>
              </w:rPr>
              <w:t>web</w:t>
            </w:r>
            <w:r w:rsidRPr="008F7BC3">
              <w:rPr>
                <w:color w:val="000009"/>
                <w:spacing w:val="-3"/>
                <w:sz w:val="16"/>
                <w:lang w:val="es-ES"/>
              </w:rPr>
              <w:t xml:space="preserve"> </w:t>
            </w:r>
            <w:r w:rsidRPr="008F7BC3">
              <w:rPr>
                <w:color w:val="000009"/>
                <w:sz w:val="16"/>
                <w:lang w:val="es-ES"/>
              </w:rPr>
              <w:t>del</w:t>
            </w:r>
            <w:r w:rsidRPr="008F7BC3">
              <w:rPr>
                <w:color w:val="000009"/>
                <w:spacing w:val="-4"/>
                <w:sz w:val="16"/>
                <w:lang w:val="es-ES"/>
              </w:rPr>
              <w:t xml:space="preserve"> </w:t>
            </w:r>
            <w:r w:rsidRPr="008F7BC3">
              <w:rPr>
                <w:color w:val="000009"/>
                <w:sz w:val="16"/>
                <w:lang w:val="es-ES"/>
              </w:rPr>
              <w:t>programa</w:t>
            </w:r>
            <w:r w:rsidRPr="008F7BC3">
              <w:rPr>
                <w:color w:val="000009"/>
                <w:spacing w:val="-3"/>
                <w:sz w:val="16"/>
                <w:lang w:val="es-ES"/>
              </w:rPr>
              <w:t xml:space="preserve"> </w:t>
            </w:r>
            <w:r w:rsidRPr="008F7BC3">
              <w:rPr>
                <w:color w:val="000009"/>
                <w:sz w:val="16"/>
                <w:lang w:val="es-ES"/>
              </w:rPr>
              <w:t>y</w:t>
            </w:r>
            <w:r w:rsidRPr="008F7BC3">
              <w:rPr>
                <w:color w:val="000009"/>
                <w:spacing w:val="-4"/>
                <w:sz w:val="16"/>
                <w:lang w:val="es-ES"/>
              </w:rPr>
              <w:t xml:space="preserve"> </w:t>
            </w:r>
            <w:r w:rsidRPr="008F7BC3">
              <w:rPr>
                <w:color w:val="000009"/>
                <w:sz w:val="16"/>
                <w:lang w:val="es-ES"/>
              </w:rPr>
              <w:t>de</w:t>
            </w:r>
            <w:r w:rsidRPr="008F7BC3">
              <w:rPr>
                <w:color w:val="000009"/>
                <w:spacing w:val="-3"/>
                <w:sz w:val="16"/>
                <w:lang w:val="es-ES"/>
              </w:rPr>
              <w:t xml:space="preserve"> </w:t>
            </w:r>
            <w:r w:rsidRPr="008F7BC3">
              <w:rPr>
                <w:color w:val="000009"/>
                <w:sz w:val="16"/>
                <w:lang w:val="es-ES"/>
              </w:rPr>
              <w:t>las</w:t>
            </w:r>
            <w:r w:rsidRPr="008F7BC3">
              <w:rPr>
                <w:color w:val="000009"/>
                <w:spacing w:val="-2"/>
                <w:sz w:val="16"/>
                <w:lang w:val="es-ES"/>
              </w:rPr>
              <w:t xml:space="preserve"> Universidades</w:t>
            </w:r>
          </w:p>
        </w:tc>
      </w:tr>
      <w:tr w:rsidR="006D0344" w:rsidRPr="00E13E5E" w14:paraId="08266253" w14:textId="77777777" w:rsidTr="00982E90">
        <w:trPr>
          <w:trHeight w:val="437"/>
        </w:trPr>
        <w:tc>
          <w:tcPr>
            <w:tcW w:w="9180" w:type="dxa"/>
            <w:gridSpan w:val="2"/>
            <w:vAlign w:val="center"/>
          </w:tcPr>
          <w:p w14:paraId="28BA24E6" w14:textId="77777777" w:rsidR="006D0344" w:rsidRPr="00E13E5E" w:rsidRDefault="006D0344" w:rsidP="0066733D">
            <w:pPr>
              <w:jc w:val="center"/>
              <w:rPr>
                <w:rFonts w:cs="Arial"/>
                <w:b/>
                <w:bCs/>
                <w:sz w:val="16"/>
                <w:szCs w:val="16"/>
              </w:rPr>
            </w:pPr>
            <w:r w:rsidRPr="00E13E5E">
              <w:rPr>
                <w:rFonts w:cs="Arial"/>
                <w:b/>
                <w:bCs/>
                <w:sz w:val="16"/>
                <w:szCs w:val="16"/>
              </w:rPr>
              <w:t>Observacións</w:t>
            </w:r>
          </w:p>
        </w:tc>
      </w:tr>
      <w:tr w:rsidR="006D0344" w:rsidRPr="00E13E5E" w14:paraId="0AE9C4A9" w14:textId="77777777" w:rsidTr="00982E90">
        <w:trPr>
          <w:trHeight w:val="1089"/>
        </w:trPr>
        <w:tc>
          <w:tcPr>
            <w:tcW w:w="9180" w:type="dxa"/>
            <w:gridSpan w:val="2"/>
            <w:vAlign w:val="center"/>
          </w:tcPr>
          <w:p w14:paraId="4396CAAA" w14:textId="77777777" w:rsidR="006D0344" w:rsidRPr="00E13E5E" w:rsidRDefault="006D0344" w:rsidP="0066733D">
            <w:pPr>
              <w:jc w:val="both"/>
              <w:rPr>
                <w:rFonts w:cs="Arial"/>
                <w:b/>
                <w:bCs/>
                <w:sz w:val="16"/>
                <w:szCs w:val="16"/>
              </w:rPr>
            </w:pPr>
          </w:p>
        </w:tc>
      </w:tr>
      <w:tr w:rsidR="006D0344" w:rsidRPr="00E13E5E" w14:paraId="01D63B08" w14:textId="77777777" w:rsidTr="00982E90">
        <w:trPr>
          <w:trHeight w:val="437"/>
        </w:trPr>
        <w:tc>
          <w:tcPr>
            <w:tcW w:w="9180" w:type="dxa"/>
            <w:gridSpan w:val="2"/>
            <w:vAlign w:val="center"/>
          </w:tcPr>
          <w:p w14:paraId="452A4642" w14:textId="77777777" w:rsidR="006D0344" w:rsidRPr="00E13E5E" w:rsidRDefault="006D0344" w:rsidP="0066733D">
            <w:pPr>
              <w:jc w:val="center"/>
              <w:rPr>
                <w:rFonts w:cs="Arial"/>
                <w:b/>
                <w:bCs/>
                <w:sz w:val="16"/>
                <w:szCs w:val="16"/>
              </w:rPr>
            </w:pPr>
            <w:r w:rsidRPr="00E13E5E">
              <w:rPr>
                <w:rFonts w:cs="Arial"/>
                <w:b/>
                <w:bCs/>
                <w:sz w:val="16"/>
                <w:szCs w:val="16"/>
              </w:rPr>
              <w:lastRenderedPageBreak/>
              <w:t>Revisión/Valoración</w:t>
            </w:r>
          </w:p>
        </w:tc>
      </w:tr>
      <w:tr w:rsidR="006D0344" w:rsidRPr="00E13E5E" w14:paraId="385E0ED9" w14:textId="77777777" w:rsidTr="00982E90">
        <w:trPr>
          <w:trHeight w:val="437"/>
        </w:trPr>
        <w:tc>
          <w:tcPr>
            <w:tcW w:w="4035" w:type="dxa"/>
            <w:vAlign w:val="center"/>
          </w:tcPr>
          <w:p w14:paraId="12A34859" w14:textId="77777777" w:rsidR="006D0344" w:rsidRPr="00E13E5E" w:rsidRDefault="006D0344" w:rsidP="0066733D">
            <w:pPr>
              <w:jc w:val="both"/>
              <w:rPr>
                <w:rFonts w:cs="Arial"/>
                <w:b/>
                <w:bCs/>
                <w:sz w:val="16"/>
                <w:szCs w:val="16"/>
              </w:rPr>
            </w:pPr>
            <w:r w:rsidRPr="00E13E5E">
              <w:rPr>
                <w:rFonts w:cs="Arial"/>
                <w:b/>
                <w:bCs/>
                <w:sz w:val="16"/>
                <w:szCs w:val="16"/>
              </w:rPr>
              <w:t>Nivel de cumprimento (total ou parcial)</w:t>
            </w:r>
          </w:p>
        </w:tc>
        <w:tc>
          <w:tcPr>
            <w:tcW w:w="5145" w:type="dxa"/>
            <w:vAlign w:val="center"/>
          </w:tcPr>
          <w:p w14:paraId="1D1B38C8" w14:textId="77777777" w:rsidR="006D0344" w:rsidRPr="00CA1AE1" w:rsidRDefault="006D0344" w:rsidP="0066733D">
            <w:pPr>
              <w:jc w:val="both"/>
              <w:rPr>
                <w:rFonts w:cs="Arial"/>
                <w:sz w:val="16"/>
                <w:szCs w:val="16"/>
              </w:rPr>
            </w:pPr>
          </w:p>
        </w:tc>
      </w:tr>
      <w:tr w:rsidR="006D0344" w:rsidRPr="00E13E5E" w14:paraId="3AE4AD43" w14:textId="77777777" w:rsidTr="00982E90">
        <w:trPr>
          <w:trHeight w:val="437"/>
        </w:trPr>
        <w:tc>
          <w:tcPr>
            <w:tcW w:w="4035" w:type="dxa"/>
            <w:vAlign w:val="center"/>
          </w:tcPr>
          <w:p w14:paraId="0B6C6B89" w14:textId="77777777" w:rsidR="006D0344" w:rsidRPr="00E13E5E" w:rsidRDefault="006D0344" w:rsidP="0066733D">
            <w:pPr>
              <w:jc w:val="both"/>
              <w:rPr>
                <w:rFonts w:cs="Arial"/>
                <w:b/>
                <w:bCs/>
                <w:sz w:val="16"/>
                <w:szCs w:val="16"/>
              </w:rPr>
            </w:pPr>
            <w:r w:rsidRPr="00E13E5E">
              <w:rPr>
                <w:rFonts w:cs="Arial"/>
                <w:b/>
                <w:bCs/>
                <w:sz w:val="16"/>
                <w:szCs w:val="16"/>
              </w:rPr>
              <w:t>Responsable da revisión e data</w:t>
            </w:r>
          </w:p>
        </w:tc>
        <w:tc>
          <w:tcPr>
            <w:tcW w:w="5145" w:type="dxa"/>
            <w:vAlign w:val="center"/>
          </w:tcPr>
          <w:p w14:paraId="59660BEF" w14:textId="77777777" w:rsidR="006D0344" w:rsidRPr="00CA1AE1" w:rsidRDefault="006D0344" w:rsidP="0066733D">
            <w:pPr>
              <w:jc w:val="both"/>
              <w:rPr>
                <w:rFonts w:cs="Arial"/>
                <w:sz w:val="16"/>
                <w:szCs w:val="16"/>
              </w:rPr>
            </w:pPr>
          </w:p>
        </w:tc>
      </w:tr>
      <w:tr w:rsidR="006D0344" w:rsidRPr="00E13E5E" w14:paraId="0E9E65BB" w14:textId="77777777" w:rsidTr="00982E90">
        <w:trPr>
          <w:trHeight w:val="680"/>
        </w:trPr>
        <w:tc>
          <w:tcPr>
            <w:tcW w:w="4035" w:type="dxa"/>
            <w:vAlign w:val="center"/>
          </w:tcPr>
          <w:p w14:paraId="71D7AA38" w14:textId="77777777" w:rsidR="006D0344" w:rsidRPr="00E13E5E" w:rsidRDefault="006D0344" w:rsidP="0066733D">
            <w:pPr>
              <w:jc w:val="both"/>
              <w:rPr>
                <w:rFonts w:cs="Arial"/>
                <w:b/>
                <w:bCs/>
                <w:sz w:val="16"/>
                <w:szCs w:val="16"/>
              </w:rPr>
            </w:pPr>
            <w:r w:rsidRPr="00E13E5E">
              <w:rPr>
                <w:rFonts w:cs="Arial"/>
                <w:b/>
                <w:bCs/>
                <w:sz w:val="16"/>
                <w:szCs w:val="16"/>
              </w:rPr>
              <w:t xml:space="preserve">Resultados obtidos </w:t>
            </w:r>
          </w:p>
        </w:tc>
        <w:tc>
          <w:tcPr>
            <w:tcW w:w="5145" w:type="dxa"/>
            <w:vAlign w:val="center"/>
          </w:tcPr>
          <w:p w14:paraId="79AA2019" w14:textId="77777777" w:rsidR="006D0344" w:rsidRPr="00CA1AE1" w:rsidRDefault="006D0344" w:rsidP="0066733D">
            <w:pPr>
              <w:jc w:val="both"/>
              <w:rPr>
                <w:rFonts w:cs="Arial"/>
                <w:sz w:val="16"/>
                <w:szCs w:val="16"/>
              </w:rPr>
            </w:pPr>
          </w:p>
        </w:tc>
      </w:tr>
      <w:tr w:rsidR="006D0344" w:rsidRPr="00E13E5E" w14:paraId="58CA7B5A" w14:textId="77777777" w:rsidTr="00982E90">
        <w:trPr>
          <w:trHeight w:val="437"/>
        </w:trPr>
        <w:tc>
          <w:tcPr>
            <w:tcW w:w="4035" w:type="dxa"/>
            <w:vAlign w:val="center"/>
          </w:tcPr>
          <w:p w14:paraId="6DB17A24" w14:textId="77777777" w:rsidR="006D0344" w:rsidRPr="00E13E5E" w:rsidRDefault="006D0344" w:rsidP="0066733D">
            <w:pPr>
              <w:jc w:val="both"/>
              <w:rPr>
                <w:rFonts w:cs="Arial"/>
                <w:b/>
                <w:bCs/>
                <w:sz w:val="16"/>
                <w:szCs w:val="16"/>
              </w:rPr>
            </w:pPr>
            <w:r w:rsidRPr="00E13E5E">
              <w:rPr>
                <w:rFonts w:cs="Arial"/>
                <w:b/>
                <w:bCs/>
                <w:sz w:val="16"/>
                <w:szCs w:val="16"/>
              </w:rPr>
              <w:t>Grao de satisfacción</w:t>
            </w:r>
          </w:p>
        </w:tc>
        <w:tc>
          <w:tcPr>
            <w:tcW w:w="5145" w:type="dxa"/>
            <w:vAlign w:val="center"/>
          </w:tcPr>
          <w:p w14:paraId="4CA7B4A8" w14:textId="77777777" w:rsidR="006D0344" w:rsidRPr="00CA1AE1" w:rsidRDefault="006D0344" w:rsidP="0066733D">
            <w:pPr>
              <w:jc w:val="both"/>
              <w:rPr>
                <w:rFonts w:cs="Arial"/>
                <w:sz w:val="16"/>
                <w:szCs w:val="16"/>
              </w:rPr>
            </w:pPr>
          </w:p>
        </w:tc>
      </w:tr>
      <w:tr w:rsidR="006D0344" w:rsidRPr="00E13E5E" w14:paraId="150176A4" w14:textId="77777777" w:rsidTr="00982E90">
        <w:trPr>
          <w:trHeight w:val="680"/>
        </w:trPr>
        <w:tc>
          <w:tcPr>
            <w:tcW w:w="4035" w:type="dxa"/>
            <w:vAlign w:val="center"/>
          </w:tcPr>
          <w:p w14:paraId="6AEB223B" w14:textId="77777777" w:rsidR="006D0344" w:rsidRPr="00E13E5E" w:rsidRDefault="006D0344" w:rsidP="0066733D">
            <w:pPr>
              <w:jc w:val="both"/>
              <w:rPr>
                <w:rFonts w:cs="Arial"/>
                <w:b/>
                <w:bCs/>
                <w:sz w:val="16"/>
                <w:szCs w:val="16"/>
              </w:rPr>
            </w:pPr>
            <w:r w:rsidRPr="00E13E5E">
              <w:rPr>
                <w:rFonts w:cs="Arial"/>
                <w:b/>
                <w:bCs/>
                <w:sz w:val="16"/>
                <w:szCs w:val="16"/>
              </w:rPr>
              <w:t>Accións correctoras a desenvolver</w:t>
            </w:r>
          </w:p>
        </w:tc>
        <w:tc>
          <w:tcPr>
            <w:tcW w:w="5145" w:type="dxa"/>
            <w:vAlign w:val="center"/>
          </w:tcPr>
          <w:p w14:paraId="598D18E9" w14:textId="77777777" w:rsidR="006D0344" w:rsidRPr="00CA1AE1" w:rsidRDefault="006D0344" w:rsidP="0066733D">
            <w:pPr>
              <w:jc w:val="both"/>
              <w:rPr>
                <w:rFonts w:cs="Arial"/>
                <w:sz w:val="16"/>
                <w:szCs w:val="16"/>
              </w:rPr>
            </w:pPr>
          </w:p>
        </w:tc>
      </w:tr>
    </w:tbl>
    <w:p w14:paraId="1FF692C4" w14:textId="77777777" w:rsidR="006D0344" w:rsidRDefault="006D0344" w:rsidP="006D0344">
      <w:pPr>
        <w:suppressAutoHyphens w:val="0"/>
        <w:spacing w:after="160" w:line="259" w:lineRule="auto"/>
      </w:pPr>
      <w:r>
        <w:br w:type="page"/>
      </w:r>
    </w:p>
    <w:p w14:paraId="51691A48" w14:textId="77777777" w:rsidR="006D0344" w:rsidRDefault="006D0344" w:rsidP="006D0344">
      <w:pPr>
        <w:suppressAutoHyphens w:val="0"/>
        <w:spacing w:after="160" w:line="259"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6D0344" w:rsidRPr="00E13E5E" w14:paraId="5E8D4AFD" w14:textId="77777777" w:rsidTr="0066733D">
        <w:trPr>
          <w:trHeight w:val="437"/>
        </w:trPr>
        <w:tc>
          <w:tcPr>
            <w:tcW w:w="9180" w:type="dxa"/>
            <w:gridSpan w:val="2"/>
            <w:shd w:val="clear" w:color="auto" w:fill="D5DCE4"/>
            <w:vAlign w:val="center"/>
          </w:tcPr>
          <w:p w14:paraId="48221505" w14:textId="77777777" w:rsidR="006D0344" w:rsidRPr="00E13E5E" w:rsidRDefault="006D0344" w:rsidP="0066733D">
            <w:pPr>
              <w:jc w:val="center"/>
              <w:rPr>
                <w:rFonts w:cs="Arial"/>
                <w:b/>
                <w:bCs/>
                <w:sz w:val="16"/>
                <w:szCs w:val="16"/>
              </w:rPr>
            </w:pPr>
            <w:r w:rsidRPr="001029F9">
              <w:rPr>
                <w:rFonts w:cs="Arial"/>
                <w:b/>
                <w:sz w:val="18"/>
                <w:szCs w:val="18"/>
              </w:rPr>
              <w:t>CRITERIOS 6</w:t>
            </w:r>
          </w:p>
        </w:tc>
      </w:tr>
      <w:tr w:rsidR="006D0344" w:rsidRPr="00E13E5E" w14:paraId="0C36ED2A" w14:textId="77777777" w:rsidTr="0066733D">
        <w:trPr>
          <w:trHeight w:val="527"/>
        </w:trPr>
        <w:tc>
          <w:tcPr>
            <w:tcW w:w="4035" w:type="dxa"/>
            <w:shd w:val="clear" w:color="auto" w:fill="D5DCE4"/>
            <w:vAlign w:val="center"/>
          </w:tcPr>
          <w:p w14:paraId="6D82B482" w14:textId="77777777" w:rsidR="006D0344" w:rsidRPr="00E13E5E" w:rsidRDefault="006D0344" w:rsidP="0066733D">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14:paraId="4A53CEF2" w14:textId="77777777" w:rsidR="006D0344" w:rsidRPr="00E13E5E" w:rsidRDefault="006D0344" w:rsidP="0066733D">
            <w:pPr>
              <w:jc w:val="both"/>
              <w:rPr>
                <w:rFonts w:cs="Arial"/>
                <w:b/>
                <w:bCs/>
                <w:sz w:val="16"/>
                <w:szCs w:val="16"/>
              </w:rPr>
            </w:pPr>
            <w:r>
              <w:rPr>
                <w:b/>
                <w:color w:val="000009"/>
                <w:sz w:val="16"/>
              </w:rPr>
              <w:t>Aumento de la participación para la medición de la satisfacción de los grupos de interés</w:t>
            </w:r>
          </w:p>
        </w:tc>
      </w:tr>
      <w:tr w:rsidR="006D0344" w:rsidRPr="00E13E5E" w14:paraId="53863486" w14:textId="77777777" w:rsidTr="00982E90">
        <w:trPr>
          <w:trHeight w:val="564"/>
        </w:trPr>
        <w:tc>
          <w:tcPr>
            <w:tcW w:w="4035" w:type="dxa"/>
            <w:vAlign w:val="center"/>
          </w:tcPr>
          <w:p w14:paraId="3235102B" w14:textId="77777777" w:rsidR="006D0344" w:rsidRPr="00E13E5E" w:rsidRDefault="006D0344" w:rsidP="0066733D">
            <w:pPr>
              <w:jc w:val="both"/>
              <w:rPr>
                <w:rFonts w:cs="Arial"/>
                <w:b/>
                <w:bCs/>
                <w:sz w:val="16"/>
                <w:szCs w:val="16"/>
              </w:rPr>
            </w:pPr>
            <w:r w:rsidRPr="00E13E5E">
              <w:rPr>
                <w:rFonts w:cs="Arial"/>
                <w:b/>
                <w:bCs/>
                <w:sz w:val="16"/>
                <w:szCs w:val="16"/>
              </w:rPr>
              <w:t>Punto débil detectado/Análise das causas</w:t>
            </w:r>
          </w:p>
        </w:tc>
        <w:tc>
          <w:tcPr>
            <w:tcW w:w="5145" w:type="dxa"/>
            <w:vAlign w:val="center"/>
          </w:tcPr>
          <w:p w14:paraId="38BA0608" w14:textId="77777777" w:rsidR="006D0344" w:rsidRPr="001F332D" w:rsidRDefault="006D0344" w:rsidP="0066733D">
            <w:pPr>
              <w:jc w:val="both"/>
              <w:rPr>
                <w:rFonts w:cs="Arial"/>
                <w:sz w:val="16"/>
                <w:szCs w:val="16"/>
                <w:lang w:val="es-ES"/>
              </w:rPr>
            </w:pPr>
            <w:r w:rsidRPr="001F332D">
              <w:rPr>
                <w:rFonts w:cs="Arial"/>
                <w:sz w:val="16"/>
                <w:szCs w:val="16"/>
                <w:lang w:val="es-ES"/>
              </w:rPr>
              <w:t>Mejorar la participación de las encuestas por parte del estudiantado, como de los egresados, alcanzando una participación mínima del 50 %, para que los resultados obtenidos sean fiables en todos los años, para el estudiantado y el PDI.</w:t>
            </w:r>
          </w:p>
        </w:tc>
      </w:tr>
      <w:tr w:rsidR="006D0344" w:rsidRPr="00E13E5E" w14:paraId="23609881" w14:textId="77777777" w:rsidTr="00982E90">
        <w:trPr>
          <w:trHeight w:val="437"/>
        </w:trPr>
        <w:tc>
          <w:tcPr>
            <w:tcW w:w="4035" w:type="dxa"/>
            <w:vAlign w:val="center"/>
          </w:tcPr>
          <w:p w14:paraId="5E99EDCB" w14:textId="77777777" w:rsidR="006D0344" w:rsidRPr="00E13E5E" w:rsidRDefault="006D0344" w:rsidP="0066733D">
            <w:pPr>
              <w:jc w:val="both"/>
              <w:rPr>
                <w:rFonts w:cs="Arial"/>
                <w:b/>
                <w:bCs/>
                <w:sz w:val="16"/>
                <w:szCs w:val="16"/>
              </w:rPr>
            </w:pPr>
            <w:r w:rsidRPr="00E13E5E">
              <w:rPr>
                <w:rFonts w:cs="Arial"/>
                <w:b/>
                <w:bCs/>
                <w:sz w:val="16"/>
                <w:szCs w:val="16"/>
              </w:rPr>
              <w:t>Ámbito de aplicación</w:t>
            </w:r>
          </w:p>
        </w:tc>
        <w:tc>
          <w:tcPr>
            <w:tcW w:w="5145" w:type="dxa"/>
            <w:vAlign w:val="center"/>
          </w:tcPr>
          <w:p w14:paraId="52445AEA" w14:textId="77777777" w:rsidR="006D0344" w:rsidRPr="001F332D" w:rsidRDefault="006D0344" w:rsidP="0066733D">
            <w:pPr>
              <w:suppressAutoHyphens w:val="0"/>
              <w:rPr>
                <w:rFonts w:cs="Arial"/>
                <w:b/>
                <w:sz w:val="16"/>
                <w:szCs w:val="16"/>
                <w:lang w:val="es-ES"/>
              </w:rPr>
            </w:pPr>
            <w:r w:rsidRPr="001F332D">
              <w:rPr>
                <w:rFonts w:cs="Arial"/>
                <w:bCs/>
                <w:sz w:val="16"/>
                <w:szCs w:val="16"/>
                <w:lang w:val="es-ES"/>
              </w:rPr>
              <w:t>Programa de doctorado</w:t>
            </w:r>
          </w:p>
        </w:tc>
      </w:tr>
      <w:tr w:rsidR="006D0344" w:rsidRPr="00E13E5E" w14:paraId="352AA814" w14:textId="77777777" w:rsidTr="00982E90">
        <w:trPr>
          <w:trHeight w:val="437"/>
        </w:trPr>
        <w:tc>
          <w:tcPr>
            <w:tcW w:w="4035" w:type="dxa"/>
            <w:vAlign w:val="center"/>
          </w:tcPr>
          <w:p w14:paraId="4BC74A01" w14:textId="77777777" w:rsidR="006D0344" w:rsidRPr="00E13E5E" w:rsidRDefault="006D0344" w:rsidP="0066733D">
            <w:pPr>
              <w:jc w:val="both"/>
              <w:rPr>
                <w:rFonts w:cs="Arial"/>
                <w:b/>
                <w:bCs/>
                <w:sz w:val="16"/>
                <w:szCs w:val="16"/>
              </w:rPr>
            </w:pPr>
            <w:r w:rsidRPr="00E13E5E">
              <w:rPr>
                <w:rFonts w:cs="Arial"/>
                <w:b/>
                <w:bCs/>
                <w:sz w:val="16"/>
                <w:szCs w:val="16"/>
              </w:rPr>
              <w:t>Responsable da súa aplicación</w:t>
            </w:r>
          </w:p>
        </w:tc>
        <w:tc>
          <w:tcPr>
            <w:tcW w:w="5145" w:type="dxa"/>
            <w:vAlign w:val="center"/>
          </w:tcPr>
          <w:p w14:paraId="376EEA98" w14:textId="77777777" w:rsidR="006D0344" w:rsidRPr="001F332D" w:rsidRDefault="006D0344" w:rsidP="0066733D">
            <w:pPr>
              <w:suppressAutoHyphens w:val="0"/>
              <w:rPr>
                <w:rFonts w:cs="Arial"/>
                <w:b/>
                <w:bCs/>
                <w:sz w:val="16"/>
                <w:szCs w:val="16"/>
                <w:lang w:val="es-ES"/>
              </w:rPr>
            </w:pPr>
            <w:r w:rsidRPr="00661AA8">
              <w:rPr>
                <w:color w:val="000009"/>
                <w:sz w:val="16"/>
                <w:lang w:val="es-ES"/>
              </w:rPr>
              <w:t>CAPD</w:t>
            </w:r>
          </w:p>
        </w:tc>
      </w:tr>
      <w:tr w:rsidR="006D0344" w:rsidRPr="00E13E5E" w14:paraId="25BC207B" w14:textId="77777777" w:rsidTr="00982E90">
        <w:trPr>
          <w:trHeight w:val="608"/>
        </w:trPr>
        <w:tc>
          <w:tcPr>
            <w:tcW w:w="4035" w:type="dxa"/>
            <w:vAlign w:val="center"/>
          </w:tcPr>
          <w:p w14:paraId="407EDF75" w14:textId="77777777" w:rsidR="006D0344" w:rsidRPr="00E13E5E" w:rsidRDefault="006D0344" w:rsidP="0066733D">
            <w:pPr>
              <w:jc w:val="both"/>
              <w:rPr>
                <w:rFonts w:cs="Arial"/>
                <w:b/>
                <w:bCs/>
                <w:sz w:val="16"/>
                <w:szCs w:val="16"/>
              </w:rPr>
            </w:pPr>
            <w:r w:rsidRPr="00E13E5E">
              <w:rPr>
                <w:rFonts w:cs="Arial"/>
                <w:b/>
                <w:sz w:val="16"/>
                <w:szCs w:val="16"/>
              </w:rPr>
              <w:t>Obxectivos específicos</w:t>
            </w:r>
          </w:p>
        </w:tc>
        <w:tc>
          <w:tcPr>
            <w:tcW w:w="5145" w:type="dxa"/>
            <w:vAlign w:val="center"/>
          </w:tcPr>
          <w:p w14:paraId="5E4F5D53" w14:textId="77777777" w:rsidR="006D0344" w:rsidRPr="001F332D" w:rsidRDefault="006D0344" w:rsidP="0066733D">
            <w:pPr>
              <w:jc w:val="both"/>
              <w:rPr>
                <w:rFonts w:cs="Arial"/>
                <w:sz w:val="16"/>
                <w:szCs w:val="16"/>
                <w:lang w:val="es-ES"/>
              </w:rPr>
            </w:pPr>
            <w:r w:rsidRPr="001F332D">
              <w:rPr>
                <w:rFonts w:cs="Arial"/>
                <w:sz w:val="16"/>
                <w:szCs w:val="16"/>
                <w:lang w:val="es-ES"/>
              </w:rPr>
              <w:t>Aumentar la participación de estudiantes y PDI.</w:t>
            </w:r>
          </w:p>
        </w:tc>
      </w:tr>
      <w:tr w:rsidR="006D0344" w:rsidRPr="00E13E5E" w14:paraId="62B26F0F" w14:textId="77777777" w:rsidTr="00982E90">
        <w:trPr>
          <w:trHeight w:val="560"/>
        </w:trPr>
        <w:tc>
          <w:tcPr>
            <w:tcW w:w="4035" w:type="dxa"/>
            <w:vAlign w:val="center"/>
          </w:tcPr>
          <w:p w14:paraId="3D36D4AB" w14:textId="77777777" w:rsidR="006D0344" w:rsidRPr="00E13E5E" w:rsidRDefault="006D0344" w:rsidP="0066733D">
            <w:pPr>
              <w:jc w:val="both"/>
              <w:rPr>
                <w:rFonts w:cs="Arial"/>
                <w:b/>
                <w:sz w:val="16"/>
                <w:szCs w:val="16"/>
              </w:rPr>
            </w:pPr>
            <w:r w:rsidRPr="00E13E5E">
              <w:rPr>
                <w:rFonts w:cs="Arial"/>
                <w:b/>
                <w:sz w:val="16"/>
                <w:szCs w:val="16"/>
              </w:rPr>
              <w:t>Actuacións a desenvolver</w:t>
            </w:r>
          </w:p>
        </w:tc>
        <w:tc>
          <w:tcPr>
            <w:tcW w:w="5145" w:type="dxa"/>
            <w:vAlign w:val="center"/>
          </w:tcPr>
          <w:p w14:paraId="7B89709F" w14:textId="77777777" w:rsidR="006D0344" w:rsidRPr="001F332D" w:rsidRDefault="006D0344" w:rsidP="0066733D">
            <w:pPr>
              <w:jc w:val="both"/>
              <w:rPr>
                <w:rFonts w:cs="Arial"/>
                <w:sz w:val="16"/>
                <w:szCs w:val="16"/>
                <w:lang w:val="es-ES"/>
              </w:rPr>
            </w:pPr>
            <w:r>
              <w:rPr>
                <w:rFonts w:cs="Arial"/>
                <w:sz w:val="16"/>
                <w:szCs w:val="16"/>
                <w:lang w:val="es-ES"/>
              </w:rPr>
              <w:t>Incentivar la participación de ambos colectivos (recordatorios por correo electrónico y teléfono).</w:t>
            </w:r>
          </w:p>
        </w:tc>
      </w:tr>
      <w:tr w:rsidR="006D0344" w:rsidRPr="00E13E5E" w14:paraId="7B2C5F00" w14:textId="77777777" w:rsidTr="00982E90">
        <w:trPr>
          <w:trHeight w:val="437"/>
        </w:trPr>
        <w:tc>
          <w:tcPr>
            <w:tcW w:w="4035" w:type="dxa"/>
            <w:vAlign w:val="center"/>
          </w:tcPr>
          <w:p w14:paraId="725B707B" w14:textId="77777777" w:rsidR="006D0344" w:rsidRPr="00E13E5E" w:rsidRDefault="006D0344" w:rsidP="0066733D">
            <w:pPr>
              <w:jc w:val="both"/>
              <w:rPr>
                <w:rFonts w:cs="Arial"/>
                <w:b/>
                <w:bCs/>
                <w:sz w:val="16"/>
                <w:szCs w:val="16"/>
              </w:rPr>
            </w:pPr>
            <w:r w:rsidRPr="00E13E5E">
              <w:rPr>
                <w:rFonts w:cs="Arial"/>
                <w:b/>
                <w:sz w:val="16"/>
                <w:szCs w:val="16"/>
              </w:rPr>
              <w:t>Período de execución</w:t>
            </w:r>
          </w:p>
        </w:tc>
        <w:tc>
          <w:tcPr>
            <w:tcW w:w="5145" w:type="dxa"/>
            <w:vAlign w:val="center"/>
          </w:tcPr>
          <w:p w14:paraId="38F71D50" w14:textId="77777777" w:rsidR="006D0344" w:rsidRPr="001F332D" w:rsidRDefault="006D0344" w:rsidP="0066733D">
            <w:pPr>
              <w:jc w:val="both"/>
              <w:rPr>
                <w:rFonts w:cs="Arial"/>
                <w:sz w:val="16"/>
                <w:szCs w:val="16"/>
                <w:lang w:val="es-ES"/>
              </w:rPr>
            </w:pPr>
            <w:r>
              <w:rPr>
                <w:rFonts w:cs="Arial"/>
                <w:sz w:val="16"/>
                <w:szCs w:val="16"/>
                <w:lang w:val="es-ES"/>
              </w:rPr>
              <w:t>2025-2029</w:t>
            </w:r>
          </w:p>
        </w:tc>
      </w:tr>
      <w:tr w:rsidR="006D0344" w:rsidRPr="00E13E5E" w14:paraId="20CE907F" w14:textId="77777777" w:rsidTr="00982E90">
        <w:trPr>
          <w:trHeight w:val="437"/>
        </w:trPr>
        <w:tc>
          <w:tcPr>
            <w:tcW w:w="4035" w:type="dxa"/>
            <w:vAlign w:val="center"/>
          </w:tcPr>
          <w:p w14:paraId="70457424" w14:textId="77777777" w:rsidR="006D0344" w:rsidRPr="00E13E5E" w:rsidRDefault="006D0344" w:rsidP="0066733D">
            <w:pPr>
              <w:jc w:val="both"/>
              <w:rPr>
                <w:rFonts w:cs="Arial"/>
                <w:b/>
                <w:sz w:val="16"/>
                <w:szCs w:val="16"/>
              </w:rPr>
            </w:pPr>
            <w:r w:rsidRPr="00E13E5E">
              <w:rPr>
                <w:rFonts w:cs="Arial"/>
                <w:b/>
                <w:sz w:val="16"/>
                <w:szCs w:val="16"/>
              </w:rPr>
              <w:t>Recursos/financiamento</w:t>
            </w:r>
          </w:p>
        </w:tc>
        <w:tc>
          <w:tcPr>
            <w:tcW w:w="5145" w:type="dxa"/>
            <w:vAlign w:val="center"/>
          </w:tcPr>
          <w:p w14:paraId="33856DB5" w14:textId="77777777" w:rsidR="006D0344" w:rsidRPr="001F332D" w:rsidRDefault="006D0344" w:rsidP="0066733D">
            <w:pPr>
              <w:jc w:val="both"/>
              <w:rPr>
                <w:rFonts w:cs="Arial"/>
                <w:sz w:val="16"/>
                <w:szCs w:val="16"/>
                <w:lang w:val="es-ES"/>
              </w:rPr>
            </w:pPr>
            <w:r w:rsidRPr="008F7BC3">
              <w:rPr>
                <w:color w:val="000009"/>
                <w:sz w:val="16"/>
                <w:lang w:val="es-ES"/>
              </w:rPr>
              <w:t>No</w:t>
            </w:r>
            <w:r w:rsidRPr="008F7BC3">
              <w:rPr>
                <w:color w:val="000009"/>
                <w:spacing w:val="-3"/>
                <w:sz w:val="16"/>
                <w:lang w:val="es-ES"/>
              </w:rPr>
              <w:t xml:space="preserve"> </w:t>
            </w:r>
            <w:r w:rsidRPr="008F7BC3">
              <w:rPr>
                <w:color w:val="000009"/>
                <w:sz w:val="16"/>
                <w:lang w:val="es-ES"/>
              </w:rPr>
              <w:t>se</w:t>
            </w:r>
            <w:r w:rsidRPr="008F7BC3">
              <w:rPr>
                <w:color w:val="000009"/>
                <w:spacing w:val="-2"/>
                <w:sz w:val="16"/>
                <w:lang w:val="es-ES"/>
              </w:rPr>
              <w:t xml:space="preserve"> requieren</w:t>
            </w:r>
          </w:p>
        </w:tc>
      </w:tr>
      <w:tr w:rsidR="006D0344" w:rsidRPr="00E13E5E" w14:paraId="73AC12E3" w14:textId="77777777" w:rsidTr="00982E90">
        <w:trPr>
          <w:trHeight w:val="437"/>
        </w:trPr>
        <w:tc>
          <w:tcPr>
            <w:tcW w:w="4035" w:type="dxa"/>
            <w:vAlign w:val="center"/>
          </w:tcPr>
          <w:p w14:paraId="2F8A2683" w14:textId="77777777" w:rsidR="006D0344" w:rsidRPr="00E13E5E" w:rsidRDefault="006D0344" w:rsidP="0066733D">
            <w:pPr>
              <w:jc w:val="both"/>
              <w:rPr>
                <w:rFonts w:cs="Arial"/>
                <w:b/>
                <w:bCs/>
                <w:sz w:val="16"/>
                <w:szCs w:val="16"/>
              </w:rPr>
            </w:pPr>
            <w:r w:rsidRPr="00E13E5E">
              <w:rPr>
                <w:rFonts w:cs="Arial"/>
                <w:b/>
                <w:bCs/>
                <w:sz w:val="16"/>
                <w:szCs w:val="16"/>
              </w:rPr>
              <w:t>Responsable do seguimento e data</w:t>
            </w:r>
          </w:p>
        </w:tc>
        <w:tc>
          <w:tcPr>
            <w:tcW w:w="5145" w:type="dxa"/>
            <w:vAlign w:val="center"/>
          </w:tcPr>
          <w:p w14:paraId="61F44947" w14:textId="77777777" w:rsidR="006D0344" w:rsidRPr="001F332D" w:rsidRDefault="006D0344" w:rsidP="0066733D">
            <w:pPr>
              <w:jc w:val="both"/>
              <w:rPr>
                <w:rFonts w:cs="Arial"/>
                <w:sz w:val="16"/>
                <w:szCs w:val="16"/>
                <w:lang w:val="es-ES"/>
              </w:rPr>
            </w:pPr>
            <w:r w:rsidRPr="008F7BC3">
              <w:rPr>
                <w:color w:val="000009"/>
                <w:sz w:val="16"/>
                <w:lang w:val="es-ES"/>
              </w:rPr>
              <w:t>CAPD</w:t>
            </w:r>
            <w:r w:rsidRPr="008F7BC3">
              <w:rPr>
                <w:color w:val="000009"/>
                <w:spacing w:val="-7"/>
                <w:sz w:val="16"/>
                <w:lang w:val="es-ES"/>
              </w:rPr>
              <w:t xml:space="preserve"> </w:t>
            </w:r>
            <w:r w:rsidRPr="008F7BC3">
              <w:rPr>
                <w:color w:val="000009"/>
                <w:sz w:val="16"/>
                <w:lang w:val="es-ES"/>
              </w:rPr>
              <w:t>(</w:t>
            </w:r>
            <w:r>
              <w:rPr>
                <w:color w:val="000009"/>
                <w:sz w:val="16"/>
                <w:lang w:val="es-ES"/>
              </w:rPr>
              <w:t>2026-2029</w:t>
            </w:r>
            <w:r w:rsidRPr="008F7BC3">
              <w:rPr>
                <w:color w:val="000009"/>
                <w:spacing w:val="-2"/>
                <w:sz w:val="16"/>
                <w:lang w:val="es-ES"/>
              </w:rPr>
              <w:t>)</w:t>
            </w:r>
          </w:p>
        </w:tc>
      </w:tr>
      <w:tr w:rsidR="006D0344" w:rsidRPr="00E13E5E" w14:paraId="09D0B4A4" w14:textId="77777777" w:rsidTr="00982E90">
        <w:trPr>
          <w:trHeight w:val="680"/>
        </w:trPr>
        <w:tc>
          <w:tcPr>
            <w:tcW w:w="4035" w:type="dxa"/>
            <w:vAlign w:val="center"/>
          </w:tcPr>
          <w:p w14:paraId="2B5D9676" w14:textId="77777777" w:rsidR="006D0344" w:rsidRPr="00E13E5E" w:rsidRDefault="006D0344" w:rsidP="0066733D">
            <w:pPr>
              <w:jc w:val="both"/>
              <w:rPr>
                <w:rFonts w:cs="Arial"/>
                <w:b/>
                <w:bCs/>
                <w:sz w:val="16"/>
                <w:szCs w:val="16"/>
              </w:rPr>
            </w:pPr>
            <w:r w:rsidRPr="00E13E5E">
              <w:rPr>
                <w:rFonts w:cs="Arial"/>
                <w:b/>
                <w:bCs/>
                <w:sz w:val="16"/>
                <w:szCs w:val="16"/>
              </w:rPr>
              <w:t xml:space="preserve">Indicadores de execución </w:t>
            </w:r>
          </w:p>
        </w:tc>
        <w:tc>
          <w:tcPr>
            <w:tcW w:w="5145" w:type="dxa"/>
            <w:vAlign w:val="center"/>
          </w:tcPr>
          <w:p w14:paraId="4061FA6B" w14:textId="77777777" w:rsidR="006D0344" w:rsidRPr="001F332D" w:rsidRDefault="006D0344" w:rsidP="0066733D">
            <w:pPr>
              <w:jc w:val="both"/>
              <w:rPr>
                <w:rFonts w:cs="Arial"/>
                <w:sz w:val="16"/>
                <w:szCs w:val="16"/>
                <w:lang w:val="es-ES"/>
              </w:rPr>
            </w:pPr>
            <w:r>
              <w:rPr>
                <w:rFonts w:cs="Arial"/>
                <w:sz w:val="16"/>
                <w:szCs w:val="16"/>
                <w:lang w:val="es-ES"/>
              </w:rPr>
              <w:t>Porcentaje de participación del alumnado y PDI.</w:t>
            </w:r>
          </w:p>
        </w:tc>
      </w:tr>
      <w:tr w:rsidR="006D0344" w:rsidRPr="00E13E5E" w14:paraId="0B24A2F5" w14:textId="77777777" w:rsidTr="00982E90">
        <w:trPr>
          <w:trHeight w:val="680"/>
        </w:trPr>
        <w:tc>
          <w:tcPr>
            <w:tcW w:w="4035" w:type="dxa"/>
            <w:vAlign w:val="center"/>
          </w:tcPr>
          <w:p w14:paraId="26AE9BEC" w14:textId="77777777" w:rsidR="006D0344" w:rsidRPr="00E13E5E" w:rsidRDefault="006D0344" w:rsidP="0066733D">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vAlign w:val="center"/>
          </w:tcPr>
          <w:p w14:paraId="13A063E2" w14:textId="77777777" w:rsidR="006D0344" w:rsidRPr="001F332D" w:rsidRDefault="006D0344" w:rsidP="0066733D">
            <w:pPr>
              <w:jc w:val="both"/>
              <w:rPr>
                <w:rFonts w:cs="Arial"/>
                <w:sz w:val="16"/>
                <w:szCs w:val="16"/>
                <w:lang w:val="es-ES"/>
              </w:rPr>
            </w:pPr>
            <w:r>
              <w:rPr>
                <w:rFonts w:cs="Arial"/>
                <w:sz w:val="16"/>
                <w:szCs w:val="16"/>
                <w:lang w:val="es-ES"/>
              </w:rPr>
              <w:t>Resultados de las encuestas anuales.</w:t>
            </w:r>
          </w:p>
        </w:tc>
      </w:tr>
      <w:tr w:rsidR="006D0344" w:rsidRPr="00E13E5E" w14:paraId="7996A696" w14:textId="77777777" w:rsidTr="00982E90">
        <w:trPr>
          <w:trHeight w:val="437"/>
        </w:trPr>
        <w:tc>
          <w:tcPr>
            <w:tcW w:w="9180" w:type="dxa"/>
            <w:gridSpan w:val="2"/>
            <w:vAlign w:val="center"/>
          </w:tcPr>
          <w:p w14:paraId="178C39EB" w14:textId="77777777" w:rsidR="006D0344" w:rsidRPr="00E13E5E" w:rsidRDefault="006D0344" w:rsidP="0066733D">
            <w:pPr>
              <w:jc w:val="center"/>
              <w:rPr>
                <w:rFonts w:cs="Arial"/>
                <w:b/>
                <w:bCs/>
                <w:sz w:val="16"/>
                <w:szCs w:val="16"/>
              </w:rPr>
            </w:pPr>
            <w:r w:rsidRPr="00E13E5E">
              <w:rPr>
                <w:rFonts w:cs="Arial"/>
                <w:b/>
                <w:bCs/>
                <w:sz w:val="16"/>
                <w:szCs w:val="16"/>
              </w:rPr>
              <w:t>Observacións</w:t>
            </w:r>
          </w:p>
        </w:tc>
      </w:tr>
      <w:tr w:rsidR="006D0344" w:rsidRPr="00E13E5E" w14:paraId="45C37D6A" w14:textId="77777777" w:rsidTr="00982E90">
        <w:trPr>
          <w:trHeight w:val="1089"/>
        </w:trPr>
        <w:tc>
          <w:tcPr>
            <w:tcW w:w="9180" w:type="dxa"/>
            <w:gridSpan w:val="2"/>
            <w:vAlign w:val="center"/>
          </w:tcPr>
          <w:p w14:paraId="2381CDDE" w14:textId="77777777" w:rsidR="006D0344" w:rsidRPr="00E13E5E" w:rsidRDefault="006D0344" w:rsidP="0066733D">
            <w:pPr>
              <w:jc w:val="both"/>
              <w:rPr>
                <w:rFonts w:cs="Arial"/>
                <w:b/>
                <w:bCs/>
                <w:sz w:val="16"/>
                <w:szCs w:val="16"/>
              </w:rPr>
            </w:pPr>
          </w:p>
        </w:tc>
      </w:tr>
      <w:tr w:rsidR="006D0344" w:rsidRPr="00E13E5E" w14:paraId="12C8D512" w14:textId="77777777" w:rsidTr="00982E90">
        <w:trPr>
          <w:trHeight w:val="437"/>
        </w:trPr>
        <w:tc>
          <w:tcPr>
            <w:tcW w:w="9180" w:type="dxa"/>
            <w:gridSpan w:val="2"/>
            <w:vAlign w:val="center"/>
          </w:tcPr>
          <w:p w14:paraId="77AF1516" w14:textId="77777777" w:rsidR="006D0344" w:rsidRPr="00E13E5E" w:rsidRDefault="006D0344" w:rsidP="0066733D">
            <w:pPr>
              <w:jc w:val="center"/>
              <w:rPr>
                <w:rFonts w:cs="Arial"/>
                <w:b/>
                <w:bCs/>
                <w:sz w:val="16"/>
                <w:szCs w:val="16"/>
              </w:rPr>
            </w:pPr>
            <w:r w:rsidRPr="00E13E5E">
              <w:rPr>
                <w:rFonts w:cs="Arial"/>
                <w:b/>
                <w:bCs/>
                <w:sz w:val="16"/>
                <w:szCs w:val="16"/>
              </w:rPr>
              <w:t>Revisión/Valoración</w:t>
            </w:r>
          </w:p>
        </w:tc>
      </w:tr>
      <w:tr w:rsidR="006D0344" w:rsidRPr="00E13E5E" w14:paraId="4DE8762D" w14:textId="77777777" w:rsidTr="00982E90">
        <w:trPr>
          <w:trHeight w:val="437"/>
        </w:trPr>
        <w:tc>
          <w:tcPr>
            <w:tcW w:w="4035" w:type="dxa"/>
            <w:vAlign w:val="center"/>
          </w:tcPr>
          <w:p w14:paraId="3DA2D28E" w14:textId="77777777" w:rsidR="006D0344" w:rsidRPr="00E13E5E" w:rsidRDefault="006D0344" w:rsidP="0066733D">
            <w:pPr>
              <w:jc w:val="both"/>
              <w:rPr>
                <w:rFonts w:cs="Arial"/>
                <w:b/>
                <w:bCs/>
                <w:sz w:val="16"/>
                <w:szCs w:val="16"/>
              </w:rPr>
            </w:pPr>
            <w:r w:rsidRPr="00E13E5E">
              <w:rPr>
                <w:rFonts w:cs="Arial"/>
                <w:b/>
                <w:bCs/>
                <w:sz w:val="16"/>
                <w:szCs w:val="16"/>
              </w:rPr>
              <w:t>Nivel de cumprimento (total ou parcial)</w:t>
            </w:r>
          </w:p>
        </w:tc>
        <w:tc>
          <w:tcPr>
            <w:tcW w:w="5145" w:type="dxa"/>
            <w:vAlign w:val="center"/>
          </w:tcPr>
          <w:p w14:paraId="2A746236" w14:textId="77777777" w:rsidR="006D0344" w:rsidRPr="00E13E5E" w:rsidRDefault="006D0344" w:rsidP="0066733D">
            <w:pPr>
              <w:jc w:val="both"/>
              <w:rPr>
                <w:rFonts w:cs="Arial"/>
                <w:b/>
                <w:bCs/>
                <w:sz w:val="16"/>
                <w:szCs w:val="16"/>
              </w:rPr>
            </w:pPr>
          </w:p>
        </w:tc>
      </w:tr>
      <w:tr w:rsidR="006D0344" w:rsidRPr="00E13E5E" w14:paraId="4D71634D" w14:textId="77777777" w:rsidTr="00982E90">
        <w:trPr>
          <w:trHeight w:val="437"/>
        </w:trPr>
        <w:tc>
          <w:tcPr>
            <w:tcW w:w="4035" w:type="dxa"/>
            <w:vAlign w:val="center"/>
          </w:tcPr>
          <w:p w14:paraId="6A0A7DE7" w14:textId="77777777" w:rsidR="006D0344" w:rsidRPr="00E13E5E" w:rsidRDefault="006D0344" w:rsidP="0066733D">
            <w:pPr>
              <w:jc w:val="both"/>
              <w:rPr>
                <w:rFonts w:cs="Arial"/>
                <w:b/>
                <w:bCs/>
                <w:sz w:val="16"/>
                <w:szCs w:val="16"/>
              </w:rPr>
            </w:pPr>
            <w:r w:rsidRPr="00E13E5E">
              <w:rPr>
                <w:rFonts w:cs="Arial"/>
                <w:b/>
                <w:bCs/>
                <w:sz w:val="16"/>
                <w:szCs w:val="16"/>
              </w:rPr>
              <w:t>Responsable da revisión e data</w:t>
            </w:r>
          </w:p>
        </w:tc>
        <w:tc>
          <w:tcPr>
            <w:tcW w:w="5145" w:type="dxa"/>
            <w:vAlign w:val="center"/>
          </w:tcPr>
          <w:p w14:paraId="2F8CF3CA" w14:textId="77777777" w:rsidR="006D0344" w:rsidRPr="00E13E5E" w:rsidRDefault="006D0344" w:rsidP="0066733D">
            <w:pPr>
              <w:jc w:val="both"/>
              <w:rPr>
                <w:rFonts w:cs="Arial"/>
                <w:b/>
                <w:bCs/>
                <w:sz w:val="16"/>
                <w:szCs w:val="16"/>
              </w:rPr>
            </w:pPr>
          </w:p>
        </w:tc>
      </w:tr>
      <w:tr w:rsidR="006D0344" w:rsidRPr="00E13E5E" w14:paraId="5D9B8ACE" w14:textId="77777777" w:rsidTr="00982E90">
        <w:trPr>
          <w:trHeight w:val="680"/>
        </w:trPr>
        <w:tc>
          <w:tcPr>
            <w:tcW w:w="4035" w:type="dxa"/>
            <w:vAlign w:val="center"/>
          </w:tcPr>
          <w:p w14:paraId="11FB4F6D" w14:textId="77777777" w:rsidR="006D0344" w:rsidRPr="00E13E5E" w:rsidRDefault="006D0344" w:rsidP="0066733D">
            <w:pPr>
              <w:jc w:val="both"/>
              <w:rPr>
                <w:rFonts w:cs="Arial"/>
                <w:b/>
                <w:bCs/>
                <w:sz w:val="16"/>
                <w:szCs w:val="16"/>
              </w:rPr>
            </w:pPr>
            <w:r w:rsidRPr="00E13E5E">
              <w:rPr>
                <w:rFonts w:cs="Arial"/>
                <w:b/>
                <w:bCs/>
                <w:sz w:val="16"/>
                <w:szCs w:val="16"/>
              </w:rPr>
              <w:t xml:space="preserve">Resultados obtidos </w:t>
            </w:r>
          </w:p>
        </w:tc>
        <w:tc>
          <w:tcPr>
            <w:tcW w:w="5145" w:type="dxa"/>
            <w:vAlign w:val="center"/>
          </w:tcPr>
          <w:p w14:paraId="7122C2E4" w14:textId="77777777" w:rsidR="006D0344" w:rsidRPr="00E13E5E" w:rsidRDefault="006D0344" w:rsidP="0066733D">
            <w:pPr>
              <w:jc w:val="both"/>
              <w:rPr>
                <w:rFonts w:cs="Arial"/>
                <w:b/>
                <w:bCs/>
                <w:sz w:val="16"/>
                <w:szCs w:val="16"/>
              </w:rPr>
            </w:pPr>
          </w:p>
        </w:tc>
      </w:tr>
      <w:tr w:rsidR="006D0344" w:rsidRPr="00E13E5E" w14:paraId="14AE77AF" w14:textId="77777777" w:rsidTr="00982E90">
        <w:trPr>
          <w:trHeight w:val="437"/>
        </w:trPr>
        <w:tc>
          <w:tcPr>
            <w:tcW w:w="4035" w:type="dxa"/>
            <w:vAlign w:val="center"/>
          </w:tcPr>
          <w:p w14:paraId="3328E2EB" w14:textId="77777777" w:rsidR="006D0344" w:rsidRPr="00E13E5E" w:rsidRDefault="006D0344" w:rsidP="0066733D">
            <w:pPr>
              <w:jc w:val="both"/>
              <w:rPr>
                <w:rFonts w:cs="Arial"/>
                <w:b/>
                <w:bCs/>
                <w:sz w:val="16"/>
                <w:szCs w:val="16"/>
              </w:rPr>
            </w:pPr>
            <w:r w:rsidRPr="00E13E5E">
              <w:rPr>
                <w:rFonts w:cs="Arial"/>
                <w:b/>
                <w:bCs/>
                <w:sz w:val="16"/>
                <w:szCs w:val="16"/>
              </w:rPr>
              <w:t>Grao de satisfacción</w:t>
            </w:r>
          </w:p>
        </w:tc>
        <w:tc>
          <w:tcPr>
            <w:tcW w:w="5145" w:type="dxa"/>
            <w:vAlign w:val="center"/>
          </w:tcPr>
          <w:p w14:paraId="4296224B" w14:textId="77777777" w:rsidR="006D0344" w:rsidRPr="00E13E5E" w:rsidRDefault="006D0344" w:rsidP="0066733D">
            <w:pPr>
              <w:jc w:val="both"/>
              <w:rPr>
                <w:rFonts w:cs="Arial"/>
                <w:b/>
                <w:bCs/>
                <w:sz w:val="16"/>
                <w:szCs w:val="16"/>
              </w:rPr>
            </w:pPr>
          </w:p>
        </w:tc>
      </w:tr>
      <w:tr w:rsidR="006D0344" w:rsidRPr="00E13E5E" w14:paraId="654C32DF" w14:textId="77777777" w:rsidTr="00982E90">
        <w:trPr>
          <w:trHeight w:val="680"/>
        </w:trPr>
        <w:tc>
          <w:tcPr>
            <w:tcW w:w="4035" w:type="dxa"/>
            <w:vAlign w:val="center"/>
          </w:tcPr>
          <w:p w14:paraId="04321F4A" w14:textId="77777777" w:rsidR="006D0344" w:rsidRPr="00E13E5E" w:rsidRDefault="006D0344" w:rsidP="0066733D">
            <w:pPr>
              <w:jc w:val="both"/>
              <w:rPr>
                <w:rFonts w:cs="Arial"/>
                <w:b/>
                <w:bCs/>
                <w:sz w:val="16"/>
                <w:szCs w:val="16"/>
              </w:rPr>
            </w:pPr>
            <w:r w:rsidRPr="00E13E5E">
              <w:rPr>
                <w:rFonts w:cs="Arial"/>
                <w:b/>
                <w:bCs/>
                <w:sz w:val="16"/>
                <w:szCs w:val="16"/>
              </w:rPr>
              <w:t>Accións correctoras a desenvolver</w:t>
            </w:r>
          </w:p>
        </w:tc>
        <w:tc>
          <w:tcPr>
            <w:tcW w:w="5145" w:type="dxa"/>
            <w:vAlign w:val="center"/>
          </w:tcPr>
          <w:p w14:paraId="11E6FB87" w14:textId="77777777" w:rsidR="006D0344" w:rsidRPr="00E13E5E" w:rsidRDefault="006D0344" w:rsidP="0066733D">
            <w:pPr>
              <w:jc w:val="both"/>
              <w:rPr>
                <w:rFonts w:cs="Arial"/>
                <w:b/>
                <w:bCs/>
                <w:sz w:val="16"/>
                <w:szCs w:val="16"/>
              </w:rPr>
            </w:pPr>
          </w:p>
        </w:tc>
      </w:tr>
    </w:tbl>
    <w:p w14:paraId="37488422" w14:textId="77777777" w:rsidR="006D0344" w:rsidRDefault="006D0344" w:rsidP="006D0344"/>
    <w:p w14:paraId="7401CE23" w14:textId="77777777" w:rsidR="006D0344" w:rsidRDefault="006D0344" w:rsidP="006D0344">
      <w:pPr>
        <w:suppressAutoHyphens w:val="0"/>
        <w:spacing w:after="160" w:line="259" w:lineRule="auto"/>
      </w:pPr>
      <w:r>
        <w:br w:type="page"/>
      </w:r>
    </w:p>
    <w:p w14:paraId="044E00FD" w14:textId="77777777" w:rsidR="006D0344" w:rsidRDefault="006D0344" w:rsidP="006D0344"/>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6D0344" w:rsidRPr="00E13E5E" w14:paraId="79C25156" w14:textId="77777777" w:rsidTr="0066733D">
        <w:trPr>
          <w:trHeight w:val="437"/>
        </w:trPr>
        <w:tc>
          <w:tcPr>
            <w:tcW w:w="9180" w:type="dxa"/>
            <w:gridSpan w:val="2"/>
            <w:shd w:val="clear" w:color="auto" w:fill="D5DCE4"/>
            <w:vAlign w:val="center"/>
          </w:tcPr>
          <w:p w14:paraId="3F88AF85" w14:textId="77777777" w:rsidR="006D0344" w:rsidRPr="00E13E5E" w:rsidRDefault="006D0344" w:rsidP="0066733D">
            <w:pPr>
              <w:jc w:val="center"/>
              <w:rPr>
                <w:rFonts w:cs="Arial"/>
                <w:b/>
                <w:bCs/>
                <w:sz w:val="16"/>
                <w:szCs w:val="16"/>
              </w:rPr>
            </w:pPr>
            <w:r w:rsidRPr="001029F9">
              <w:rPr>
                <w:rFonts w:cs="Arial"/>
                <w:b/>
                <w:sz w:val="18"/>
                <w:szCs w:val="18"/>
              </w:rPr>
              <w:t xml:space="preserve">CRITERIOS </w:t>
            </w:r>
            <w:r>
              <w:rPr>
                <w:rFonts w:cs="Arial"/>
                <w:b/>
                <w:sz w:val="18"/>
                <w:szCs w:val="18"/>
              </w:rPr>
              <w:t>2 y 6</w:t>
            </w:r>
          </w:p>
        </w:tc>
      </w:tr>
      <w:tr w:rsidR="006D0344" w:rsidRPr="00E13E5E" w14:paraId="601E18B0" w14:textId="77777777" w:rsidTr="0066733D">
        <w:trPr>
          <w:trHeight w:val="527"/>
        </w:trPr>
        <w:tc>
          <w:tcPr>
            <w:tcW w:w="4035" w:type="dxa"/>
            <w:shd w:val="clear" w:color="auto" w:fill="D5DCE4"/>
            <w:vAlign w:val="center"/>
          </w:tcPr>
          <w:p w14:paraId="2EB75025" w14:textId="77777777" w:rsidR="006D0344" w:rsidRPr="00E13E5E" w:rsidRDefault="006D0344" w:rsidP="0066733D">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14:paraId="498A77AE" w14:textId="77777777" w:rsidR="006D0344" w:rsidRPr="000C4FE1" w:rsidRDefault="006D0344" w:rsidP="0066733D">
            <w:pPr>
              <w:rPr>
                <w:rFonts w:cs="Arial"/>
                <w:b/>
                <w:bCs/>
                <w:sz w:val="16"/>
                <w:szCs w:val="16"/>
                <w:lang w:val="es-ES"/>
              </w:rPr>
            </w:pPr>
            <w:r w:rsidRPr="000C4FE1">
              <w:rPr>
                <w:b/>
                <w:color w:val="000009"/>
                <w:sz w:val="16"/>
                <w:lang w:val="es-ES"/>
              </w:rPr>
              <w:t>Actualización</w:t>
            </w:r>
            <w:r w:rsidRPr="000C4FE1">
              <w:rPr>
                <w:b/>
                <w:color w:val="000009"/>
                <w:spacing w:val="-5"/>
                <w:sz w:val="16"/>
                <w:lang w:val="es-ES"/>
              </w:rPr>
              <w:t xml:space="preserve"> </w:t>
            </w:r>
            <w:r w:rsidRPr="000C4FE1">
              <w:rPr>
                <w:b/>
                <w:color w:val="000009"/>
                <w:sz w:val="16"/>
                <w:lang w:val="es-ES"/>
              </w:rPr>
              <w:t>de</w:t>
            </w:r>
            <w:r w:rsidRPr="000C4FE1">
              <w:rPr>
                <w:b/>
                <w:color w:val="000009"/>
                <w:spacing w:val="-5"/>
                <w:sz w:val="16"/>
                <w:lang w:val="es-ES"/>
              </w:rPr>
              <w:t xml:space="preserve"> </w:t>
            </w:r>
            <w:r w:rsidRPr="000C4FE1">
              <w:rPr>
                <w:b/>
                <w:color w:val="000009"/>
                <w:sz w:val="16"/>
                <w:lang w:val="es-ES"/>
              </w:rPr>
              <w:t>la</w:t>
            </w:r>
            <w:r w:rsidRPr="000C4FE1">
              <w:rPr>
                <w:b/>
                <w:color w:val="000009"/>
                <w:spacing w:val="-5"/>
                <w:sz w:val="16"/>
                <w:lang w:val="es-ES"/>
              </w:rPr>
              <w:t xml:space="preserve"> </w:t>
            </w:r>
            <w:r w:rsidRPr="000C4FE1">
              <w:rPr>
                <w:b/>
                <w:color w:val="000009"/>
                <w:sz w:val="16"/>
                <w:lang w:val="es-ES"/>
              </w:rPr>
              <w:t>página</w:t>
            </w:r>
            <w:r w:rsidRPr="000C4FE1">
              <w:rPr>
                <w:b/>
                <w:color w:val="000009"/>
                <w:spacing w:val="-3"/>
                <w:sz w:val="16"/>
                <w:lang w:val="es-ES"/>
              </w:rPr>
              <w:t xml:space="preserve"> </w:t>
            </w:r>
            <w:r w:rsidRPr="000C4FE1">
              <w:rPr>
                <w:b/>
                <w:color w:val="000009"/>
                <w:sz w:val="16"/>
                <w:lang w:val="es-ES"/>
              </w:rPr>
              <w:t>web</w:t>
            </w:r>
            <w:r w:rsidRPr="000C4FE1">
              <w:rPr>
                <w:b/>
                <w:color w:val="000009"/>
                <w:spacing w:val="-4"/>
                <w:sz w:val="16"/>
                <w:lang w:val="es-ES"/>
              </w:rPr>
              <w:t xml:space="preserve"> </w:t>
            </w:r>
            <w:r w:rsidRPr="000C4FE1">
              <w:rPr>
                <w:b/>
                <w:color w:val="000009"/>
                <w:sz w:val="16"/>
                <w:lang w:val="es-ES"/>
              </w:rPr>
              <w:t>propia</w:t>
            </w:r>
            <w:r w:rsidRPr="000C4FE1">
              <w:rPr>
                <w:b/>
                <w:color w:val="000009"/>
                <w:spacing w:val="-5"/>
                <w:sz w:val="16"/>
                <w:lang w:val="es-ES"/>
              </w:rPr>
              <w:t xml:space="preserve"> </w:t>
            </w:r>
            <w:r w:rsidRPr="000C4FE1">
              <w:rPr>
                <w:b/>
                <w:color w:val="000009"/>
                <w:sz w:val="16"/>
                <w:lang w:val="es-ES"/>
              </w:rPr>
              <w:t>del</w:t>
            </w:r>
            <w:r w:rsidRPr="000C4FE1">
              <w:rPr>
                <w:b/>
                <w:color w:val="000009"/>
                <w:spacing w:val="-6"/>
                <w:sz w:val="16"/>
                <w:lang w:val="es-ES"/>
              </w:rPr>
              <w:t xml:space="preserve"> </w:t>
            </w:r>
            <w:r w:rsidRPr="000C4FE1">
              <w:rPr>
                <w:b/>
                <w:color w:val="000009"/>
                <w:spacing w:val="-2"/>
                <w:sz w:val="16"/>
                <w:lang w:val="es-ES"/>
              </w:rPr>
              <w:t>programa</w:t>
            </w:r>
          </w:p>
        </w:tc>
      </w:tr>
      <w:tr w:rsidR="006D0344" w:rsidRPr="00E13E5E" w14:paraId="40A8F24A" w14:textId="77777777" w:rsidTr="00982E90">
        <w:trPr>
          <w:trHeight w:val="564"/>
        </w:trPr>
        <w:tc>
          <w:tcPr>
            <w:tcW w:w="4035" w:type="dxa"/>
            <w:vAlign w:val="center"/>
          </w:tcPr>
          <w:p w14:paraId="7DA606E7" w14:textId="77777777" w:rsidR="006D0344" w:rsidRPr="00E13E5E" w:rsidRDefault="006D0344" w:rsidP="0066733D">
            <w:pPr>
              <w:jc w:val="both"/>
              <w:rPr>
                <w:rFonts w:cs="Arial"/>
                <w:b/>
                <w:bCs/>
                <w:sz w:val="16"/>
                <w:szCs w:val="16"/>
              </w:rPr>
            </w:pPr>
            <w:r w:rsidRPr="00E13E5E">
              <w:rPr>
                <w:rFonts w:cs="Arial"/>
                <w:b/>
                <w:bCs/>
                <w:sz w:val="16"/>
                <w:szCs w:val="16"/>
              </w:rPr>
              <w:t>Punto débil detectado/Análise das causas</w:t>
            </w:r>
          </w:p>
        </w:tc>
        <w:tc>
          <w:tcPr>
            <w:tcW w:w="5145" w:type="dxa"/>
            <w:vAlign w:val="center"/>
          </w:tcPr>
          <w:p w14:paraId="6563CC7E" w14:textId="77777777" w:rsidR="006D0344" w:rsidRPr="000C4FE1" w:rsidRDefault="006D0344" w:rsidP="0066733D">
            <w:pPr>
              <w:rPr>
                <w:rFonts w:cs="Arial"/>
                <w:sz w:val="16"/>
                <w:szCs w:val="16"/>
                <w:lang w:val="es-ES"/>
              </w:rPr>
            </w:pPr>
            <w:r w:rsidRPr="000C4FE1">
              <w:rPr>
                <w:color w:val="000009"/>
                <w:sz w:val="16"/>
                <w:lang w:val="es-ES"/>
              </w:rPr>
              <w:t>Dificultades en la consulta de la información de la página web propia del programa, información incompleta</w:t>
            </w:r>
            <w:r>
              <w:rPr>
                <w:color w:val="000009"/>
                <w:sz w:val="16"/>
                <w:lang w:val="es-ES"/>
              </w:rPr>
              <w:t>,</w:t>
            </w:r>
            <w:r w:rsidRPr="000C4FE1">
              <w:rPr>
                <w:color w:val="000009"/>
                <w:sz w:val="16"/>
                <w:lang w:val="es-ES"/>
              </w:rPr>
              <w:t xml:space="preserve"> no traducida al inglés en su totalidad</w:t>
            </w:r>
            <w:r>
              <w:rPr>
                <w:color w:val="000009"/>
                <w:sz w:val="16"/>
                <w:lang w:val="es-ES"/>
              </w:rPr>
              <w:t xml:space="preserve"> y desactualizada.</w:t>
            </w:r>
          </w:p>
        </w:tc>
      </w:tr>
      <w:tr w:rsidR="006D0344" w:rsidRPr="00E13E5E" w14:paraId="2A72A1DA" w14:textId="77777777" w:rsidTr="00982E90">
        <w:trPr>
          <w:trHeight w:val="437"/>
        </w:trPr>
        <w:tc>
          <w:tcPr>
            <w:tcW w:w="4035" w:type="dxa"/>
            <w:vAlign w:val="center"/>
          </w:tcPr>
          <w:p w14:paraId="2C63C5AB" w14:textId="77777777" w:rsidR="006D0344" w:rsidRPr="00E13E5E" w:rsidRDefault="006D0344" w:rsidP="0066733D">
            <w:pPr>
              <w:jc w:val="both"/>
              <w:rPr>
                <w:rFonts w:cs="Arial"/>
                <w:b/>
                <w:bCs/>
                <w:sz w:val="16"/>
                <w:szCs w:val="16"/>
              </w:rPr>
            </w:pPr>
            <w:r w:rsidRPr="00E13E5E">
              <w:rPr>
                <w:rFonts w:cs="Arial"/>
                <w:b/>
                <w:bCs/>
                <w:sz w:val="16"/>
                <w:szCs w:val="16"/>
              </w:rPr>
              <w:t>Ámbito de aplicación</w:t>
            </w:r>
          </w:p>
        </w:tc>
        <w:tc>
          <w:tcPr>
            <w:tcW w:w="5145" w:type="dxa"/>
            <w:vAlign w:val="center"/>
          </w:tcPr>
          <w:p w14:paraId="0AA30139" w14:textId="77777777" w:rsidR="006D0344" w:rsidRPr="000C4FE1" w:rsidRDefault="006D0344" w:rsidP="0066733D">
            <w:pPr>
              <w:suppressAutoHyphens w:val="0"/>
              <w:rPr>
                <w:rFonts w:cs="Arial"/>
                <w:b/>
                <w:sz w:val="16"/>
                <w:szCs w:val="16"/>
                <w:lang w:val="es-ES"/>
              </w:rPr>
            </w:pPr>
            <w:r w:rsidRPr="000C4FE1">
              <w:rPr>
                <w:color w:val="000009"/>
                <w:sz w:val="16"/>
                <w:lang w:val="es-ES"/>
              </w:rPr>
              <w:t>Programa</w:t>
            </w:r>
            <w:r w:rsidRPr="000C4FE1">
              <w:rPr>
                <w:color w:val="000009"/>
                <w:spacing w:val="-5"/>
                <w:sz w:val="16"/>
                <w:lang w:val="es-ES"/>
              </w:rPr>
              <w:t xml:space="preserve"> </w:t>
            </w:r>
            <w:r w:rsidRPr="000C4FE1">
              <w:rPr>
                <w:color w:val="000009"/>
                <w:sz w:val="16"/>
                <w:lang w:val="es-ES"/>
              </w:rPr>
              <w:t>de</w:t>
            </w:r>
            <w:r w:rsidRPr="000C4FE1">
              <w:rPr>
                <w:color w:val="000009"/>
                <w:spacing w:val="-5"/>
                <w:sz w:val="16"/>
                <w:lang w:val="es-ES"/>
              </w:rPr>
              <w:t xml:space="preserve"> </w:t>
            </w:r>
            <w:r w:rsidRPr="000C4FE1">
              <w:rPr>
                <w:color w:val="000009"/>
                <w:spacing w:val="-2"/>
                <w:sz w:val="16"/>
                <w:lang w:val="es-ES"/>
              </w:rPr>
              <w:t>doctorado</w:t>
            </w:r>
          </w:p>
        </w:tc>
      </w:tr>
      <w:tr w:rsidR="006D0344" w:rsidRPr="00E13E5E" w14:paraId="74EBDD90" w14:textId="77777777" w:rsidTr="00982E90">
        <w:trPr>
          <w:trHeight w:val="437"/>
        </w:trPr>
        <w:tc>
          <w:tcPr>
            <w:tcW w:w="4035" w:type="dxa"/>
            <w:vAlign w:val="center"/>
          </w:tcPr>
          <w:p w14:paraId="0AB8003D" w14:textId="77777777" w:rsidR="006D0344" w:rsidRPr="00E13E5E" w:rsidRDefault="006D0344" w:rsidP="0066733D">
            <w:pPr>
              <w:jc w:val="both"/>
              <w:rPr>
                <w:rFonts w:cs="Arial"/>
                <w:b/>
                <w:bCs/>
                <w:sz w:val="16"/>
                <w:szCs w:val="16"/>
              </w:rPr>
            </w:pPr>
            <w:r w:rsidRPr="00E13E5E">
              <w:rPr>
                <w:rFonts w:cs="Arial"/>
                <w:b/>
                <w:bCs/>
                <w:sz w:val="16"/>
                <w:szCs w:val="16"/>
              </w:rPr>
              <w:t>Responsable da súa aplicación</w:t>
            </w:r>
          </w:p>
        </w:tc>
        <w:tc>
          <w:tcPr>
            <w:tcW w:w="5145" w:type="dxa"/>
            <w:vAlign w:val="center"/>
          </w:tcPr>
          <w:p w14:paraId="4FEDE80B" w14:textId="77777777" w:rsidR="006D0344" w:rsidRPr="000C4FE1" w:rsidRDefault="006D0344" w:rsidP="0066733D">
            <w:pPr>
              <w:suppressAutoHyphens w:val="0"/>
              <w:rPr>
                <w:rFonts w:cs="Arial"/>
                <w:b/>
                <w:bCs/>
                <w:sz w:val="16"/>
                <w:szCs w:val="16"/>
                <w:lang w:val="es-ES"/>
              </w:rPr>
            </w:pPr>
            <w:r w:rsidRPr="000C4FE1">
              <w:rPr>
                <w:color w:val="000009"/>
                <w:spacing w:val="-4"/>
                <w:sz w:val="16"/>
                <w:lang w:val="es-ES"/>
              </w:rPr>
              <w:t>CAPD</w:t>
            </w:r>
          </w:p>
        </w:tc>
      </w:tr>
      <w:tr w:rsidR="006D0344" w:rsidRPr="00E13E5E" w14:paraId="4CBC2D95" w14:textId="77777777" w:rsidTr="00982E90">
        <w:trPr>
          <w:trHeight w:val="608"/>
        </w:trPr>
        <w:tc>
          <w:tcPr>
            <w:tcW w:w="4035" w:type="dxa"/>
            <w:vAlign w:val="center"/>
          </w:tcPr>
          <w:p w14:paraId="179FC8EA" w14:textId="77777777" w:rsidR="006D0344" w:rsidRPr="00E13E5E" w:rsidRDefault="006D0344" w:rsidP="0066733D">
            <w:pPr>
              <w:jc w:val="both"/>
              <w:rPr>
                <w:rFonts w:cs="Arial"/>
                <w:b/>
                <w:bCs/>
                <w:sz w:val="16"/>
                <w:szCs w:val="16"/>
              </w:rPr>
            </w:pPr>
            <w:r w:rsidRPr="00E13E5E">
              <w:rPr>
                <w:rFonts w:cs="Arial"/>
                <w:b/>
                <w:sz w:val="16"/>
                <w:szCs w:val="16"/>
              </w:rPr>
              <w:t>Obxectivos específicos</w:t>
            </w:r>
          </w:p>
        </w:tc>
        <w:tc>
          <w:tcPr>
            <w:tcW w:w="5145" w:type="dxa"/>
            <w:vAlign w:val="center"/>
          </w:tcPr>
          <w:p w14:paraId="67EB6630" w14:textId="77777777" w:rsidR="006D0344" w:rsidRPr="000C4FE1" w:rsidRDefault="006D0344" w:rsidP="0066733D">
            <w:pPr>
              <w:rPr>
                <w:rFonts w:cs="Arial"/>
                <w:sz w:val="16"/>
                <w:szCs w:val="16"/>
                <w:lang w:val="es-ES"/>
              </w:rPr>
            </w:pPr>
            <w:r w:rsidRPr="000C4FE1">
              <w:rPr>
                <w:color w:val="000009"/>
                <w:sz w:val="16"/>
                <w:lang w:val="es-ES"/>
              </w:rPr>
              <w:t>Actualización de la web propia del programa para completar la información y hacer su consulta más ágil</w:t>
            </w:r>
          </w:p>
        </w:tc>
      </w:tr>
      <w:tr w:rsidR="006D0344" w:rsidRPr="00E13E5E" w14:paraId="63953353" w14:textId="77777777" w:rsidTr="00982E90">
        <w:trPr>
          <w:trHeight w:val="560"/>
        </w:trPr>
        <w:tc>
          <w:tcPr>
            <w:tcW w:w="4035" w:type="dxa"/>
            <w:vAlign w:val="center"/>
          </w:tcPr>
          <w:p w14:paraId="6A2D876A" w14:textId="77777777" w:rsidR="006D0344" w:rsidRPr="00E13E5E" w:rsidRDefault="006D0344" w:rsidP="0066733D">
            <w:pPr>
              <w:jc w:val="both"/>
              <w:rPr>
                <w:rFonts w:cs="Arial"/>
                <w:b/>
                <w:sz w:val="16"/>
                <w:szCs w:val="16"/>
              </w:rPr>
            </w:pPr>
            <w:r w:rsidRPr="00E13E5E">
              <w:rPr>
                <w:rFonts w:cs="Arial"/>
                <w:b/>
                <w:sz w:val="16"/>
                <w:szCs w:val="16"/>
              </w:rPr>
              <w:t>Actuacións a desenvolver</w:t>
            </w:r>
          </w:p>
        </w:tc>
        <w:tc>
          <w:tcPr>
            <w:tcW w:w="5145" w:type="dxa"/>
            <w:vAlign w:val="center"/>
          </w:tcPr>
          <w:p w14:paraId="6FB0E8FD" w14:textId="77777777" w:rsidR="006D0344" w:rsidRPr="000C4FE1" w:rsidRDefault="006D0344" w:rsidP="006D0344">
            <w:pPr>
              <w:pStyle w:val="TableParagraph"/>
              <w:numPr>
                <w:ilvl w:val="0"/>
                <w:numId w:val="38"/>
              </w:numPr>
              <w:tabs>
                <w:tab w:val="left" w:pos="371"/>
              </w:tabs>
              <w:ind w:right="96" w:firstLine="0"/>
              <w:rPr>
                <w:sz w:val="16"/>
              </w:rPr>
            </w:pPr>
            <w:r w:rsidRPr="000C4FE1">
              <w:rPr>
                <w:color w:val="000009"/>
                <w:sz w:val="16"/>
              </w:rPr>
              <w:t>Modificar el diseño de la web para hacer más ágil el acceso a la información</w:t>
            </w:r>
          </w:p>
          <w:p w14:paraId="70E718EF" w14:textId="77777777" w:rsidR="006D0344" w:rsidRPr="00F111B1" w:rsidRDefault="006D0344" w:rsidP="006D0344">
            <w:pPr>
              <w:pStyle w:val="TableParagraph"/>
              <w:numPr>
                <w:ilvl w:val="0"/>
                <w:numId w:val="38"/>
              </w:numPr>
              <w:tabs>
                <w:tab w:val="left" w:pos="356"/>
              </w:tabs>
              <w:ind w:right="94" w:firstLine="0"/>
              <w:rPr>
                <w:sz w:val="16"/>
              </w:rPr>
            </w:pPr>
            <w:r w:rsidRPr="000C4FE1">
              <w:rPr>
                <w:color w:val="000009"/>
                <w:sz w:val="16"/>
              </w:rPr>
              <w:t>Completar la información de la web: información sobre becas postdoctorales y salidas profesionales</w:t>
            </w:r>
          </w:p>
          <w:p w14:paraId="6CB47FBC" w14:textId="77777777" w:rsidR="006D0344" w:rsidRPr="000C4FE1" w:rsidRDefault="006D0344" w:rsidP="0066733D">
            <w:pPr>
              <w:rPr>
                <w:rFonts w:cs="Arial"/>
                <w:sz w:val="16"/>
                <w:szCs w:val="16"/>
                <w:lang w:val="es-ES"/>
              </w:rPr>
            </w:pPr>
            <w:r w:rsidRPr="000C4FE1">
              <w:rPr>
                <w:color w:val="000009"/>
                <w:sz w:val="16"/>
                <w:lang w:val="es-ES"/>
              </w:rPr>
              <w:t>Traducir al ingl</w:t>
            </w:r>
            <w:r>
              <w:rPr>
                <w:color w:val="000009"/>
                <w:sz w:val="16"/>
                <w:lang w:val="es-ES"/>
              </w:rPr>
              <w:t>é</w:t>
            </w:r>
            <w:r w:rsidRPr="000C4FE1">
              <w:rPr>
                <w:color w:val="000009"/>
                <w:sz w:val="16"/>
                <w:lang w:val="es-ES"/>
              </w:rPr>
              <w:t xml:space="preserve">s las diferentes secciones de la web, en particular las de mayor interés para los estudiantes </w:t>
            </w:r>
            <w:r w:rsidRPr="000C4FE1">
              <w:rPr>
                <w:color w:val="000009"/>
                <w:spacing w:val="-2"/>
                <w:sz w:val="16"/>
                <w:lang w:val="es-ES"/>
              </w:rPr>
              <w:t>extranjeros</w:t>
            </w:r>
          </w:p>
        </w:tc>
      </w:tr>
      <w:tr w:rsidR="006D0344" w:rsidRPr="00E13E5E" w14:paraId="0AE466E7" w14:textId="77777777" w:rsidTr="00982E90">
        <w:trPr>
          <w:trHeight w:val="437"/>
        </w:trPr>
        <w:tc>
          <w:tcPr>
            <w:tcW w:w="4035" w:type="dxa"/>
            <w:vAlign w:val="center"/>
          </w:tcPr>
          <w:p w14:paraId="6DDEE3DF" w14:textId="77777777" w:rsidR="006D0344" w:rsidRPr="00E13E5E" w:rsidRDefault="006D0344" w:rsidP="0066733D">
            <w:pPr>
              <w:jc w:val="both"/>
              <w:rPr>
                <w:rFonts w:cs="Arial"/>
                <w:b/>
                <w:bCs/>
                <w:sz w:val="16"/>
                <w:szCs w:val="16"/>
              </w:rPr>
            </w:pPr>
            <w:r w:rsidRPr="00E13E5E">
              <w:rPr>
                <w:rFonts w:cs="Arial"/>
                <w:b/>
                <w:sz w:val="16"/>
                <w:szCs w:val="16"/>
              </w:rPr>
              <w:t>Período de execución</w:t>
            </w:r>
          </w:p>
        </w:tc>
        <w:tc>
          <w:tcPr>
            <w:tcW w:w="5145" w:type="dxa"/>
            <w:vAlign w:val="center"/>
          </w:tcPr>
          <w:p w14:paraId="1AD8D15C" w14:textId="77777777" w:rsidR="006D0344" w:rsidRPr="000C4FE1" w:rsidRDefault="006D0344" w:rsidP="0066733D">
            <w:pPr>
              <w:rPr>
                <w:rFonts w:cs="Arial"/>
                <w:sz w:val="16"/>
                <w:szCs w:val="16"/>
                <w:lang w:val="es-ES"/>
              </w:rPr>
            </w:pPr>
            <w:r>
              <w:rPr>
                <w:sz w:val="16"/>
                <w:lang w:val="es-ES"/>
              </w:rPr>
              <w:t>Septiembre de 2025 y actualizaciones periódicas</w:t>
            </w:r>
          </w:p>
        </w:tc>
      </w:tr>
      <w:tr w:rsidR="006D0344" w:rsidRPr="00E13E5E" w14:paraId="0C04750F" w14:textId="77777777" w:rsidTr="00982E90">
        <w:trPr>
          <w:trHeight w:val="437"/>
        </w:trPr>
        <w:tc>
          <w:tcPr>
            <w:tcW w:w="4035" w:type="dxa"/>
            <w:vAlign w:val="center"/>
          </w:tcPr>
          <w:p w14:paraId="774C7366" w14:textId="77777777" w:rsidR="006D0344" w:rsidRPr="00E13E5E" w:rsidRDefault="006D0344" w:rsidP="0066733D">
            <w:pPr>
              <w:jc w:val="both"/>
              <w:rPr>
                <w:rFonts w:cs="Arial"/>
                <w:b/>
                <w:sz w:val="16"/>
                <w:szCs w:val="16"/>
              </w:rPr>
            </w:pPr>
            <w:r w:rsidRPr="00E13E5E">
              <w:rPr>
                <w:rFonts w:cs="Arial"/>
                <w:b/>
                <w:sz w:val="16"/>
                <w:szCs w:val="16"/>
              </w:rPr>
              <w:t>Recursos/financiamento</w:t>
            </w:r>
          </w:p>
        </w:tc>
        <w:tc>
          <w:tcPr>
            <w:tcW w:w="5145" w:type="dxa"/>
            <w:vAlign w:val="center"/>
          </w:tcPr>
          <w:p w14:paraId="4AF3F4D5" w14:textId="77777777" w:rsidR="006D0344" w:rsidRPr="000C4FE1" w:rsidRDefault="006D0344" w:rsidP="0066733D">
            <w:pPr>
              <w:rPr>
                <w:rFonts w:cs="Arial"/>
                <w:sz w:val="16"/>
                <w:szCs w:val="16"/>
                <w:lang w:val="es-ES"/>
              </w:rPr>
            </w:pPr>
            <w:r w:rsidRPr="000C4FE1">
              <w:rPr>
                <w:color w:val="000009"/>
                <w:sz w:val="16"/>
                <w:lang w:val="es-ES"/>
              </w:rPr>
              <w:t>Se</w:t>
            </w:r>
            <w:r w:rsidRPr="000C4FE1">
              <w:rPr>
                <w:color w:val="000009"/>
                <w:spacing w:val="-4"/>
                <w:sz w:val="16"/>
                <w:lang w:val="es-ES"/>
              </w:rPr>
              <w:t xml:space="preserve"> </w:t>
            </w:r>
            <w:r w:rsidRPr="000C4FE1">
              <w:rPr>
                <w:color w:val="000009"/>
                <w:sz w:val="16"/>
                <w:lang w:val="es-ES"/>
              </w:rPr>
              <w:t>abordará</w:t>
            </w:r>
            <w:r w:rsidRPr="000C4FE1">
              <w:rPr>
                <w:color w:val="000009"/>
                <w:spacing w:val="-4"/>
                <w:sz w:val="16"/>
                <w:lang w:val="es-ES"/>
              </w:rPr>
              <w:t xml:space="preserve"> </w:t>
            </w:r>
            <w:r w:rsidRPr="000C4FE1">
              <w:rPr>
                <w:color w:val="000009"/>
                <w:sz w:val="16"/>
                <w:lang w:val="es-ES"/>
              </w:rPr>
              <w:t>con</w:t>
            </w:r>
            <w:r w:rsidRPr="000C4FE1">
              <w:rPr>
                <w:color w:val="000009"/>
                <w:spacing w:val="-4"/>
                <w:sz w:val="16"/>
                <w:lang w:val="es-ES"/>
              </w:rPr>
              <w:t xml:space="preserve"> </w:t>
            </w:r>
            <w:r w:rsidRPr="000C4FE1">
              <w:rPr>
                <w:color w:val="000009"/>
                <w:sz w:val="16"/>
                <w:lang w:val="es-ES"/>
              </w:rPr>
              <w:t>el</w:t>
            </w:r>
            <w:r w:rsidRPr="000C4FE1">
              <w:rPr>
                <w:color w:val="000009"/>
                <w:spacing w:val="-5"/>
                <w:sz w:val="16"/>
                <w:lang w:val="es-ES"/>
              </w:rPr>
              <w:t xml:space="preserve"> </w:t>
            </w:r>
            <w:r w:rsidRPr="000C4FE1">
              <w:rPr>
                <w:color w:val="000009"/>
                <w:sz w:val="16"/>
                <w:lang w:val="es-ES"/>
              </w:rPr>
              <w:t>presupuesto</w:t>
            </w:r>
            <w:r w:rsidRPr="000C4FE1">
              <w:rPr>
                <w:color w:val="000009"/>
                <w:spacing w:val="-3"/>
                <w:sz w:val="16"/>
                <w:lang w:val="es-ES"/>
              </w:rPr>
              <w:t xml:space="preserve"> </w:t>
            </w:r>
            <w:r w:rsidRPr="000C4FE1">
              <w:rPr>
                <w:color w:val="000009"/>
                <w:sz w:val="16"/>
                <w:lang w:val="es-ES"/>
              </w:rPr>
              <w:t>del</w:t>
            </w:r>
            <w:r w:rsidRPr="000C4FE1">
              <w:rPr>
                <w:color w:val="000009"/>
                <w:spacing w:val="-5"/>
                <w:sz w:val="16"/>
                <w:lang w:val="es-ES"/>
              </w:rPr>
              <w:t xml:space="preserve"> </w:t>
            </w:r>
            <w:r w:rsidRPr="000C4FE1">
              <w:rPr>
                <w:color w:val="000009"/>
                <w:sz w:val="16"/>
                <w:lang w:val="es-ES"/>
              </w:rPr>
              <w:t>programa</w:t>
            </w:r>
            <w:r w:rsidRPr="000C4FE1">
              <w:rPr>
                <w:color w:val="000009"/>
                <w:spacing w:val="-4"/>
                <w:sz w:val="16"/>
                <w:lang w:val="es-ES"/>
              </w:rPr>
              <w:t xml:space="preserve"> </w:t>
            </w:r>
            <w:r w:rsidRPr="000C4FE1">
              <w:rPr>
                <w:color w:val="000009"/>
                <w:sz w:val="16"/>
                <w:lang w:val="es-ES"/>
              </w:rPr>
              <w:t>en</w:t>
            </w:r>
            <w:r w:rsidRPr="000C4FE1">
              <w:rPr>
                <w:color w:val="000009"/>
                <w:spacing w:val="-4"/>
                <w:sz w:val="16"/>
                <w:lang w:val="es-ES"/>
              </w:rPr>
              <w:t xml:space="preserve"> </w:t>
            </w:r>
            <w:r w:rsidRPr="000C4FE1">
              <w:rPr>
                <w:color w:val="000009"/>
                <w:sz w:val="16"/>
                <w:lang w:val="es-ES"/>
              </w:rPr>
              <w:t>la</w:t>
            </w:r>
            <w:r w:rsidRPr="000C4FE1">
              <w:rPr>
                <w:color w:val="000009"/>
                <w:spacing w:val="-2"/>
                <w:sz w:val="16"/>
                <w:lang w:val="es-ES"/>
              </w:rPr>
              <w:t xml:space="preserve"> </w:t>
            </w:r>
            <w:r w:rsidRPr="000C4FE1">
              <w:rPr>
                <w:color w:val="000009"/>
                <w:spacing w:val="-4"/>
                <w:sz w:val="16"/>
                <w:lang w:val="es-ES"/>
              </w:rPr>
              <w:t>UVIGO</w:t>
            </w:r>
          </w:p>
        </w:tc>
      </w:tr>
      <w:tr w:rsidR="006D0344" w:rsidRPr="00E13E5E" w14:paraId="66B889BB" w14:textId="77777777" w:rsidTr="00982E90">
        <w:trPr>
          <w:trHeight w:val="437"/>
        </w:trPr>
        <w:tc>
          <w:tcPr>
            <w:tcW w:w="4035" w:type="dxa"/>
            <w:vAlign w:val="center"/>
          </w:tcPr>
          <w:p w14:paraId="220B8696" w14:textId="77777777" w:rsidR="006D0344" w:rsidRPr="00E13E5E" w:rsidRDefault="006D0344" w:rsidP="0066733D">
            <w:pPr>
              <w:jc w:val="both"/>
              <w:rPr>
                <w:rFonts w:cs="Arial"/>
                <w:b/>
                <w:bCs/>
                <w:sz w:val="16"/>
                <w:szCs w:val="16"/>
              </w:rPr>
            </w:pPr>
            <w:r w:rsidRPr="00E13E5E">
              <w:rPr>
                <w:rFonts w:cs="Arial"/>
                <w:b/>
                <w:bCs/>
                <w:sz w:val="16"/>
                <w:szCs w:val="16"/>
              </w:rPr>
              <w:t>Responsable do seguimento e data</w:t>
            </w:r>
          </w:p>
        </w:tc>
        <w:tc>
          <w:tcPr>
            <w:tcW w:w="5145" w:type="dxa"/>
            <w:vAlign w:val="center"/>
          </w:tcPr>
          <w:p w14:paraId="2F36DC92" w14:textId="77777777" w:rsidR="006D0344" w:rsidRPr="000C4FE1" w:rsidRDefault="006D0344" w:rsidP="0066733D">
            <w:pPr>
              <w:rPr>
                <w:rFonts w:cs="Arial"/>
                <w:sz w:val="16"/>
                <w:szCs w:val="16"/>
                <w:lang w:val="es-ES"/>
              </w:rPr>
            </w:pPr>
            <w:r w:rsidRPr="000C4FE1">
              <w:rPr>
                <w:color w:val="000009"/>
                <w:sz w:val="16"/>
                <w:lang w:val="es-ES"/>
              </w:rPr>
              <w:t>Coordinadora</w:t>
            </w:r>
            <w:r w:rsidRPr="000C4FE1">
              <w:rPr>
                <w:color w:val="000009"/>
                <w:spacing w:val="-7"/>
                <w:sz w:val="16"/>
                <w:lang w:val="es-ES"/>
              </w:rPr>
              <w:t xml:space="preserve"> </w:t>
            </w:r>
            <w:r w:rsidRPr="000C4FE1">
              <w:rPr>
                <w:color w:val="000009"/>
                <w:sz w:val="16"/>
                <w:lang w:val="es-ES"/>
              </w:rPr>
              <w:t>del</w:t>
            </w:r>
            <w:r w:rsidRPr="000C4FE1">
              <w:rPr>
                <w:color w:val="000009"/>
                <w:spacing w:val="-8"/>
                <w:sz w:val="16"/>
                <w:lang w:val="es-ES"/>
              </w:rPr>
              <w:t xml:space="preserve"> </w:t>
            </w:r>
            <w:r w:rsidRPr="000C4FE1">
              <w:rPr>
                <w:color w:val="000009"/>
                <w:sz w:val="16"/>
                <w:lang w:val="es-ES"/>
              </w:rPr>
              <w:t>programa</w:t>
            </w:r>
            <w:r w:rsidRPr="000C4FE1">
              <w:rPr>
                <w:color w:val="000009"/>
                <w:spacing w:val="-7"/>
                <w:sz w:val="16"/>
                <w:lang w:val="es-ES"/>
              </w:rPr>
              <w:t xml:space="preserve"> </w:t>
            </w:r>
            <w:r w:rsidRPr="000C4FE1">
              <w:rPr>
                <w:color w:val="000009"/>
                <w:sz w:val="16"/>
                <w:lang w:val="es-ES"/>
              </w:rPr>
              <w:t>(</w:t>
            </w:r>
            <w:r>
              <w:rPr>
                <w:color w:val="000009"/>
                <w:sz w:val="16"/>
                <w:lang w:val="es-ES"/>
              </w:rPr>
              <w:t>A partir de septiembre de 2025</w:t>
            </w:r>
            <w:r w:rsidRPr="000C4FE1">
              <w:rPr>
                <w:color w:val="000009"/>
                <w:spacing w:val="-2"/>
                <w:sz w:val="16"/>
                <w:lang w:val="es-ES"/>
              </w:rPr>
              <w:t>)</w:t>
            </w:r>
          </w:p>
        </w:tc>
      </w:tr>
      <w:tr w:rsidR="006D0344" w:rsidRPr="00E13E5E" w14:paraId="2EA5671F" w14:textId="77777777" w:rsidTr="00982E90">
        <w:trPr>
          <w:trHeight w:val="680"/>
        </w:trPr>
        <w:tc>
          <w:tcPr>
            <w:tcW w:w="4035" w:type="dxa"/>
            <w:vAlign w:val="center"/>
          </w:tcPr>
          <w:p w14:paraId="5088A9B8" w14:textId="77777777" w:rsidR="006D0344" w:rsidRPr="00E13E5E" w:rsidRDefault="006D0344" w:rsidP="0066733D">
            <w:pPr>
              <w:jc w:val="both"/>
              <w:rPr>
                <w:rFonts w:cs="Arial"/>
                <w:b/>
                <w:bCs/>
                <w:sz w:val="16"/>
                <w:szCs w:val="16"/>
              </w:rPr>
            </w:pPr>
            <w:r w:rsidRPr="00E13E5E">
              <w:rPr>
                <w:rFonts w:cs="Arial"/>
                <w:b/>
                <w:bCs/>
                <w:sz w:val="16"/>
                <w:szCs w:val="16"/>
              </w:rPr>
              <w:t xml:space="preserve">Indicadores de execución </w:t>
            </w:r>
          </w:p>
        </w:tc>
        <w:tc>
          <w:tcPr>
            <w:tcW w:w="5145" w:type="dxa"/>
            <w:vAlign w:val="center"/>
          </w:tcPr>
          <w:p w14:paraId="25E3C911" w14:textId="77777777" w:rsidR="006D0344" w:rsidRPr="000C4FE1" w:rsidRDefault="006D0344" w:rsidP="0066733D">
            <w:pPr>
              <w:rPr>
                <w:rFonts w:cs="Arial"/>
                <w:sz w:val="16"/>
                <w:szCs w:val="16"/>
                <w:lang w:val="es-ES"/>
              </w:rPr>
            </w:pPr>
          </w:p>
        </w:tc>
      </w:tr>
      <w:tr w:rsidR="006D0344" w:rsidRPr="00E13E5E" w14:paraId="33CF2823" w14:textId="77777777" w:rsidTr="00982E90">
        <w:trPr>
          <w:trHeight w:val="680"/>
        </w:trPr>
        <w:tc>
          <w:tcPr>
            <w:tcW w:w="4035" w:type="dxa"/>
            <w:vAlign w:val="center"/>
          </w:tcPr>
          <w:p w14:paraId="1A71D0DA" w14:textId="77777777" w:rsidR="006D0344" w:rsidRPr="00E13E5E" w:rsidRDefault="006D0344" w:rsidP="0066733D">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vAlign w:val="center"/>
          </w:tcPr>
          <w:p w14:paraId="1B6604B4" w14:textId="77777777" w:rsidR="006D0344" w:rsidRPr="000C4FE1" w:rsidRDefault="006D0344" w:rsidP="0066733D">
            <w:pPr>
              <w:rPr>
                <w:rFonts w:cs="Arial"/>
                <w:sz w:val="16"/>
                <w:szCs w:val="16"/>
                <w:lang w:val="es-ES"/>
              </w:rPr>
            </w:pPr>
            <w:r w:rsidRPr="000C4FE1">
              <w:rPr>
                <w:color w:val="000009"/>
                <w:sz w:val="16"/>
                <w:lang w:val="es-ES"/>
              </w:rPr>
              <w:t>Revisión</w:t>
            </w:r>
            <w:r w:rsidRPr="000C4FE1">
              <w:rPr>
                <w:color w:val="000009"/>
                <w:spacing w:val="-4"/>
                <w:sz w:val="16"/>
                <w:lang w:val="es-ES"/>
              </w:rPr>
              <w:t xml:space="preserve"> </w:t>
            </w:r>
            <w:r w:rsidRPr="000C4FE1">
              <w:rPr>
                <w:color w:val="000009"/>
                <w:sz w:val="16"/>
                <w:lang w:val="es-ES"/>
              </w:rPr>
              <w:t>por</w:t>
            </w:r>
            <w:r w:rsidRPr="000C4FE1">
              <w:rPr>
                <w:color w:val="000009"/>
                <w:spacing w:val="-3"/>
                <w:sz w:val="16"/>
                <w:lang w:val="es-ES"/>
              </w:rPr>
              <w:t xml:space="preserve"> </w:t>
            </w:r>
            <w:r w:rsidRPr="000C4FE1">
              <w:rPr>
                <w:color w:val="000009"/>
                <w:sz w:val="16"/>
                <w:lang w:val="es-ES"/>
              </w:rPr>
              <w:t>la</w:t>
            </w:r>
            <w:r w:rsidRPr="000C4FE1">
              <w:rPr>
                <w:color w:val="000009"/>
                <w:spacing w:val="-2"/>
                <w:sz w:val="16"/>
                <w:lang w:val="es-ES"/>
              </w:rPr>
              <w:t xml:space="preserve"> </w:t>
            </w:r>
            <w:r w:rsidRPr="000C4FE1">
              <w:rPr>
                <w:color w:val="000009"/>
                <w:sz w:val="16"/>
                <w:lang w:val="es-ES"/>
              </w:rPr>
              <w:t>CAPD</w:t>
            </w:r>
            <w:r w:rsidRPr="000C4FE1">
              <w:rPr>
                <w:color w:val="000009"/>
                <w:spacing w:val="-3"/>
                <w:sz w:val="16"/>
                <w:lang w:val="es-ES"/>
              </w:rPr>
              <w:t xml:space="preserve"> </w:t>
            </w:r>
            <w:r w:rsidRPr="000C4FE1">
              <w:rPr>
                <w:color w:val="000009"/>
                <w:sz w:val="16"/>
                <w:lang w:val="es-ES"/>
              </w:rPr>
              <w:t>de</w:t>
            </w:r>
            <w:r w:rsidRPr="000C4FE1">
              <w:rPr>
                <w:color w:val="000009"/>
                <w:spacing w:val="-3"/>
                <w:sz w:val="16"/>
                <w:lang w:val="es-ES"/>
              </w:rPr>
              <w:t xml:space="preserve"> </w:t>
            </w:r>
            <w:r w:rsidRPr="000C4FE1">
              <w:rPr>
                <w:color w:val="000009"/>
                <w:sz w:val="16"/>
                <w:lang w:val="es-ES"/>
              </w:rPr>
              <w:t>la</w:t>
            </w:r>
            <w:r w:rsidRPr="000C4FE1">
              <w:rPr>
                <w:color w:val="000009"/>
                <w:spacing w:val="-3"/>
                <w:sz w:val="16"/>
                <w:lang w:val="es-ES"/>
              </w:rPr>
              <w:t xml:space="preserve"> </w:t>
            </w:r>
            <w:r w:rsidRPr="000C4FE1">
              <w:rPr>
                <w:color w:val="000009"/>
                <w:sz w:val="16"/>
                <w:lang w:val="es-ES"/>
              </w:rPr>
              <w:t>página</w:t>
            </w:r>
            <w:r w:rsidRPr="000C4FE1">
              <w:rPr>
                <w:color w:val="000009"/>
                <w:spacing w:val="-3"/>
                <w:sz w:val="16"/>
                <w:lang w:val="es-ES"/>
              </w:rPr>
              <w:t xml:space="preserve"> </w:t>
            </w:r>
            <w:r w:rsidRPr="000C4FE1">
              <w:rPr>
                <w:color w:val="000009"/>
                <w:spacing w:val="-5"/>
                <w:sz w:val="16"/>
                <w:lang w:val="es-ES"/>
              </w:rPr>
              <w:t>web</w:t>
            </w:r>
          </w:p>
        </w:tc>
      </w:tr>
      <w:tr w:rsidR="006D0344" w:rsidRPr="00E13E5E" w14:paraId="13096093" w14:textId="77777777" w:rsidTr="00982E90">
        <w:trPr>
          <w:trHeight w:val="437"/>
        </w:trPr>
        <w:tc>
          <w:tcPr>
            <w:tcW w:w="9180" w:type="dxa"/>
            <w:gridSpan w:val="2"/>
            <w:vAlign w:val="center"/>
          </w:tcPr>
          <w:p w14:paraId="2D4389C7" w14:textId="77777777" w:rsidR="006D0344" w:rsidRPr="00E13E5E" w:rsidRDefault="006D0344" w:rsidP="0066733D">
            <w:pPr>
              <w:jc w:val="center"/>
              <w:rPr>
                <w:rFonts w:cs="Arial"/>
                <w:b/>
                <w:bCs/>
                <w:sz w:val="16"/>
                <w:szCs w:val="16"/>
              </w:rPr>
            </w:pPr>
            <w:r w:rsidRPr="00E13E5E">
              <w:rPr>
                <w:rFonts w:cs="Arial"/>
                <w:b/>
                <w:bCs/>
                <w:sz w:val="16"/>
                <w:szCs w:val="16"/>
              </w:rPr>
              <w:t>Observacións</w:t>
            </w:r>
          </w:p>
        </w:tc>
      </w:tr>
      <w:tr w:rsidR="006D0344" w:rsidRPr="00E13E5E" w14:paraId="205910BC" w14:textId="77777777" w:rsidTr="00982E90">
        <w:trPr>
          <w:trHeight w:val="1089"/>
        </w:trPr>
        <w:tc>
          <w:tcPr>
            <w:tcW w:w="9180" w:type="dxa"/>
            <w:gridSpan w:val="2"/>
            <w:vAlign w:val="center"/>
          </w:tcPr>
          <w:p w14:paraId="69CAB39A" w14:textId="77777777" w:rsidR="006D0344" w:rsidRPr="00E13E5E" w:rsidRDefault="006D0344" w:rsidP="0066733D">
            <w:pPr>
              <w:jc w:val="both"/>
              <w:rPr>
                <w:rFonts w:cs="Arial"/>
                <w:b/>
                <w:bCs/>
                <w:sz w:val="16"/>
                <w:szCs w:val="16"/>
              </w:rPr>
            </w:pPr>
          </w:p>
        </w:tc>
      </w:tr>
      <w:tr w:rsidR="006D0344" w:rsidRPr="00E13E5E" w14:paraId="23F46CE9" w14:textId="77777777" w:rsidTr="00982E90">
        <w:trPr>
          <w:trHeight w:val="437"/>
        </w:trPr>
        <w:tc>
          <w:tcPr>
            <w:tcW w:w="9180" w:type="dxa"/>
            <w:gridSpan w:val="2"/>
            <w:vAlign w:val="center"/>
          </w:tcPr>
          <w:p w14:paraId="13E3C475" w14:textId="77777777" w:rsidR="006D0344" w:rsidRPr="00E13E5E" w:rsidRDefault="006D0344" w:rsidP="0066733D">
            <w:pPr>
              <w:jc w:val="center"/>
              <w:rPr>
                <w:rFonts w:cs="Arial"/>
                <w:b/>
                <w:bCs/>
                <w:sz w:val="16"/>
                <w:szCs w:val="16"/>
              </w:rPr>
            </w:pPr>
            <w:r w:rsidRPr="00E13E5E">
              <w:rPr>
                <w:rFonts w:cs="Arial"/>
                <w:b/>
                <w:bCs/>
                <w:sz w:val="16"/>
                <w:szCs w:val="16"/>
              </w:rPr>
              <w:t>Revisión/Valoración</w:t>
            </w:r>
          </w:p>
        </w:tc>
      </w:tr>
      <w:tr w:rsidR="006D0344" w:rsidRPr="00E13E5E" w14:paraId="0A17AB31" w14:textId="77777777" w:rsidTr="00982E90">
        <w:trPr>
          <w:trHeight w:val="437"/>
        </w:trPr>
        <w:tc>
          <w:tcPr>
            <w:tcW w:w="4035" w:type="dxa"/>
            <w:vAlign w:val="center"/>
          </w:tcPr>
          <w:p w14:paraId="7302E728" w14:textId="77777777" w:rsidR="006D0344" w:rsidRPr="00E13E5E" w:rsidRDefault="006D0344" w:rsidP="0066733D">
            <w:pPr>
              <w:jc w:val="both"/>
              <w:rPr>
                <w:rFonts w:cs="Arial"/>
                <w:b/>
                <w:bCs/>
                <w:sz w:val="16"/>
                <w:szCs w:val="16"/>
              </w:rPr>
            </w:pPr>
            <w:r w:rsidRPr="00E13E5E">
              <w:rPr>
                <w:rFonts w:cs="Arial"/>
                <w:b/>
                <w:bCs/>
                <w:sz w:val="16"/>
                <w:szCs w:val="16"/>
              </w:rPr>
              <w:t>Nivel de cumprimento (total ou parcial)</w:t>
            </w:r>
          </w:p>
        </w:tc>
        <w:tc>
          <w:tcPr>
            <w:tcW w:w="5145" w:type="dxa"/>
            <w:vAlign w:val="center"/>
          </w:tcPr>
          <w:p w14:paraId="516AD26E" w14:textId="77777777" w:rsidR="006D0344" w:rsidRPr="00E13E5E" w:rsidRDefault="006D0344" w:rsidP="0066733D">
            <w:pPr>
              <w:jc w:val="both"/>
              <w:rPr>
                <w:rFonts w:cs="Arial"/>
                <w:b/>
                <w:bCs/>
                <w:sz w:val="16"/>
                <w:szCs w:val="16"/>
              </w:rPr>
            </w:pPr>
          </w:p>
        </w:tc>
      </w:tr>
      <w:tr w:rsidR="006D0344" w:rsidRPr="00E13E5E" w14:paraId="44C2216D" w14:textId="77777777" w:rsidTr="00982E90">
        <w:trPr>
          <w:trHeight w:val="437"/>
        </w:trPr>
        <w:tc>
          <w:tcPr>
            <w:tcW w:w="4035" w:type="dxa"/>
            <w:vAlign w:val="center"/>
          </w:tcPr>
          <w:p w14:paraId="490F397D" w14:textId="77777777" w:rsidR="006D0344" w:rsidRPr="00E13E5E" w:rsidRDefault="006D0344" w:rsidP="0066733D">
            <w:pPr>
              <w:jc w:val="both"/>
              <w:rPr>
                <w:rFonts w:cs="Arial"/>
                <w:b/>
                <w:bCs/>
                <w:sz w:val="16"/>
                <w:szCs w:val="16"/>
              </w:rPr>
            </w:pPr>
            <w:r w:rsidRPr="00E13E5E">
              <w:rPr>
                <w:rFonts w:cs="Arial"/>
                <w:b/>
                <w:bCs/>
                <w:sz w:val="16"/>
                <w:szCs w:val="16"/>
              </w:rPr>
              <w:t>Responsable da revisión e data</w:t>
            </w:r>
          </w:p>
        </w:tc>
        <w:tc>
          <w:tcPr>
            <w:tcW w:w="5145" w:type="dxa"/>
            <w:vAlign w:val="center"/>
          </w:tcPr>
          <w:p w14:paraId="681D3D36" w14:textId="77777777" w:rsidR="006D0344" w:rsidRPr="00E13E5E" w:rsidRDefault="006D0344" w:rsidP="0066733D">
            <w:pPr>
              <w:jc w:val="both"/>
              <w:rPr>
                <w:rFonts w:cs="Arial"/>
                <w:b/>
                <w:bCs/>
                <w:sz w:val="16"/>
                <w:szCs w:val="16"/>
              </w:rPr>
            </w:pPr>
          </w:p>
        </w:tc>
      </w:tr>
      <w:tr w:rsidR="006D0344" w:rsidRPr="00E13E5E" w14:paraId="4FCB4ABE" w14:textId="77777777" w:rsidTr="00982E90">
        <w:trPr>
          <w:trHeight w:val="680"/>
        </w:trPr>
        <w:tc>
          <w:tcPr>
            <w:tcW w:w="4035" w:type="dxa"/>
            <w:vAlign w:val="center"/>
          </w:tcPr>
          <w:p w14:paraId="66892025" w14:textId="77777777" w:rsidR="006D0344" w:rsidRPr="00E13E5E" w:rsidRDefault="006D0344" w:rsidP="0066733D">
            <w:pPr>
              <w:jc w:val="both"/>
              <w:rPr>
                <w:rFonts w:cs="Arial"/>
                <w:b/>
                <w:bCs/>
                <w:sz w:val="16"/>
                <w:szCs w:val="16"/>
              </w:rPr>
            </w:pPr>
            <w:r w:rsidRPr="00E13E5E">
              <w:rPr>
                <w:rFonts w:cs="Arial"/>
                <w:b/>
                <w:bCs/>
                <w:sz w:val="16"/>
                <w:szCs w:val="16"/>
              </w:rPr>
              <w:t xml:space="preserve">Resultados obtidos </w:t>
            </w:r>
          </w:p>
        </w:tc>
        <w:tc>
          <w:tcPr>
            <w:tcW w:w="5145" w:type="dxa"/>
            <w:vAlign w:val="center"/>
          </w:tcPr>
          <w:p w14:paraId="35A32B92" w14:textId="77777777" w:rsidR="006D0344" w:rsidRPr="00E13E5E" w:rsidRDefault="006D0344" w:rsidP="0066733D">
            <w:pPr>
              <w:jc w:val="both"/>
              <w:rPr>
                <w:rFonts w:cs="Arial"/>
                <w:b/>
                <w:bCs/>
                <w:sz w:val="16"/>
                <w:szCs w:val="16"/>
              </w:rPr>
            </w:pPr>
          </w:p>
        </w:tc>
      </w:tr>
      <w:tr w:rsidR="006D0344" w:rsidRPr="00E13E5E" w14:paraId="49997C09" w14:textId="77777777" w:rsidTr="00982E90">
        <w:trPr>
          <w:trHeight w:val="437"/>
        </w:trPr>
        <w:tc>
          <w:tcPr>
            <w:tcW w:w="4035" w:type="dxa"/>
            <w:vAlign w:val="center"/>
          </w:tcPr>
          <w:p w14:paraId="44FF3889" w14:textId="77777777" w:rsidR="006D0344" w:rsidRPr="00E13E5E" w:rsidRDefault="006D0344" w:rsidP="0066733D">
            <w:pPr>
              <w:jc w:val="both"/>
              <w:rPr>
                <w:rFonts w:cs="Arial"/>
                <w:b/>
                <w:bCs/>
                <w:sz w:val="16"/>
                <w:szCs w:val="16"/>
              </w:rPr>
            </w:pPr>
            <w:r w:rsidRPr="00E13E5E">
              <w:rPr>
                <w:rFonts w:cs="Arial"/>
                <w:b/>
                <w:bCs/>
                <w:sz w:val="16"/>
                <w:szCs w:val="16"/>
              </w:rPr>
              <w:t>Grao de satisfacción</w:t>
            </w:r>
          </w:p>
        </w:tc>
        <w:tc>
          <w:tcPr>
            <w:tcW w:w="5145" w:type="dxa"/>
            <w:vAlign w:val="center"/>
          </w:tcPr>
          <w:p w14:paraId="0E28ADA0" w14:textId="77777777" w:rsidR="006D0344" w:rsidRPr="00E13E5E" w:rsidRDefault="006D0344" w:rsidP="0066733D">
            <w:pPr>
              <w:jc w:val="both"/>
              <w:rPr>
                <w:rFonts w:cs="Arial"/>
                <w:b/>
                <w:bCs/>
                <w:sz w:val="16"/>
                <w:szCs w:val="16"/>
              </w:rPr>
            </w:pPr>
          </w:p>
        </w:tc>
      </w:tr>
      <w:tr w:rsidR="006D0344" w:rsidRPr="00E13E5E" w14:paraId="0F3B0005" w14:textId="77777777" w:rsidTr="00982E90">
        <w:trPr>
          <w:trHeight w:val="680"/>
        </w:trPr>
        <w:tc>
          <w:tcPr>
            <w:tcW w:w="4035" w:type="dxa"/>
            <w:vAlign w:val="center"/>
          </w:tcPr>
          <w:p w14:paraId="203845DB" w14:textId="77777777" w:rsidR="006D0344" w:rsidRPr="00E13E5E" w:rsidRDefault="006D0344" w:rsidP="0066733D">
            <w:pPr>
              <w:jc w:val="both"/>
              <w:rPr>
                <w:rFonts w:cs="Arial"/>
                <w:b/>
                <w:bCs/>
                <w:sz w:val="16"/>
                <w:szCs w:val="16"/>
              </w:rPr>
            </w:pPr>
            <w:r w:rsidRPr="00E13E5E">
              <w:rPr>
                <w:rFonts w:cs="Arial"/>
                <w:b/>
                <w:bCs/>
                <w:sz w:val="16"/>
                <w:szCs w:val="16"/>
              </w:rPr>
              <w:t>Accións correctoras a desenvolver</w:t>
            </w:r>
          </w:p>
        </w:tc>
        <w:tc>
          <w:tcPr>
            <w:tcW w:w="5145" w:type="dxa"/>
            <w:vAlign w:val="center"/>
          </w:tcPr>
          <w:p w14:paraId="29DC9B35" w14:textId="77777777" w:rsidR="006D0344" w:rsidRPr="00E13E5E" w:rsidRDefault="006D0344" w:rsidP="0066733D">
            <w:pPr>
              <w:jc w:val="both"/>
              <w:rPr>
                <w:rFonts w:cs="Arial"/>
                <w:b/>
                <w:bCs/>
                <w:sz w:val="16"/>
                <w:szCs w:val="16"/>
              </w:rPr>
            </w:pPr>
          </w:p>
        </w:tc>
      </w:tr>
    </w:tbl>
    <w:p w14:paraId="657C8965" w14:textId="77777777" w:rsidR="006D0344" w:rsidRDefault="006D0344" w:rsidP="006D0344"/>
    <w:p w14:paraId="75AFCFC4" w14:textId="77777777" w:rsidR="006D0344" w:rsidRPr="00E13E5E" w:rsidRDefault="006D0344" w:rsidP="006D0344"/>
    <w:p w14:paraId="6968AE4B" w14:textId="77777777" w:rsidR="00237E7D" w:rsidRPr="00237E7D" w:rsidRDefault="00237E7D" w:rsidP="00237E7D">
      <w:pPr>
        <w:suppressAutoHyphens w:val="0"/>
        <w:rPr>
          <w:rFonts w:cs="Arial"/>
          <w:sz w:val="24"/>
          <w:szCs w:val="24"/>
          <w:u w:val="single"/>
        </w:rPr>
      </w:pPr>
      <w:r w:rsidRPr="00237E7D">
        <w:rPr>
          <w:rFonts w:cs="Arial"/>
          <w:sz w:val="24"/>
          <w:szCs w:val="24"/>
          <w:u w:val="single"/>
        </w:rPr>
        <w:t>Accións institucionais (xestionadas na Eido)</w:t>
      </w:r>
    </w:p>
    <w:p w14:paraId="6FF35B9E" w14:textId="77777777" w:rsidR="00237E7D" w:rsidRPr="00237E7D" w:rsidRDefault="00237E7D" w:rsidP="00237E7D">
      <w:pPr>
        <w:tabs>
          <w:tab w:val="left" w:pos="2010"/>
        </w:tabs>
        <w:rPr>
          <w:rFonts w:cs="Arial"/>
          <w:b/>
        </w:rPr>
      </w:pPr>
    </w:p>
    <w:p w14:paraId="0F4115A9" w14:textId="77777777" w:rsidR="00237E7D" w:rsidRPr="00237E7D" w:rsidRDefault="00237E7D" w:rsidP="00237E7D"/>
    <w:p w14:paraId="2BB5AC2B" w14:textId="30D093DE" w:rsidR="00237E7D" w:rsidRPr="00237E7D" w:rsidRDefault="00237E7D" w:rsidP="00237E7D">
      <w:pPr>
        <w:suppressAutoHyphens w:val="0"/>
        <w:rPr>
          <w:rFonts w:cs="Arial"/>
          <w:sz w:val="24"/>
          <w:szCs w:val="24"/>
          <w:u w:val="single"/>
        </w:rPr>
      </w:pPr>
      <w:r w:rsidRPr="00237E7D">
        <w:rPr>
          <w:rFonts w:cs="Arial"/>
          <w:sz w:val="24"/>
          <w:szCs w:val="24"/>
          <w:u w:val="single"/>
        </w:rPr>
        <w:lastRenderedPageBreak/>
        <w:t xml:space="preserve">Accións </w:t>
      </w:r>
      <w:r>
        <w:rPr>
          <w:rFonts w:cs="Arial"/>
          <w:sz w:val="24"/>
          <w:szCs w:val="24"/>
          <w:u w:val="single"/>
        </w:rPr>
        <w:t>resultado do informe</w:t>
      </w:r>
      <w:r w:rsidR="005C4A34">
        <w:rPr>
          <w:rFonts w:cs="Arial"/>
          <w:sz w:val="24"/>
          <w:szCs w:val="24"/>
          <w:u w:val="single"/>
        </w:rPr>
        <w:t>(s)</w:t>
      </w:r>
      <w:r>
        <w:rPr>
          <w:rFonts w:cs="Arial"/>
          <w:sz w:val="24"/>
          <w:szCs w:val="24"/>
          <w:u w:val="single"/>
        </w:rPr>
        <w:t xml:space="preserve"> de verificación</w:t>
      </w:r>
      <w:r w:rsidR="00A22379">
        <w:rPr>
          <w:rFonts w:cs="Arial"/>
          <w:sz w:val="24"/>
          <w:szCs w:val="24"/>
          <w:u w:val="single"/>
        </w:rPr>
        <w:t xml:space="preserve"> e modificacións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739AB554" w14:textId="77777777" w:rsidR="00237E7D" w:rsidRDefault="00237E7D"/>
    <w:p w14:paraId="112B41D8" w14:textId="77777777" w:rsidR="00237E7D" w:rsidRDefault="00237E7D"/>
    <w:p w14:paraId="4389A55B" w14:textId="77777777" w:rsidR="00237E7D" w:rsidRDefault="00237E7D"/>
    <w:p w14:paraId="12995C25" w14:textId="77777777" w:rsidR="00237E7D" w:rsidRDefault="00237E7D"/>
    <w:p w14:paraId="2070A0E1" w14:textId="77777777" w:rsidR="00237E7D" w:rsidRDefault="00237E7D"/>
    <w:p w14:paraId="1BD89C60" w14:textId="77777777" w:rsidR="00237E7D" w:rsidRDefault="00237E7D"/>
    <w:p w14:paraId="5FF3D109" w14:textId="77777777" w:rsidR="00237E7D" w:rsidRDefault="00237E7D"/>
    <w:p w14:paraId="27A72F05" w14:textId="77777777" w:rsidR="00237E7D" w:rsidRDefault="00237E7D"/>
    <w:p w14:paraId="53C3AA1B" w14:textId="77777777" w:rsidR="00237E7D" w:rsidRDefault="00237E7D"/>
    <w:p w14:paraId="1461BF1A" w14:textId="77777777" w:rsidR="00237E7D" w:rsidRDefault="00237E7D"/>
    <w:p w14:paraId="04ED1480" w14:textId="77777777" w:rsidR="00237E7D" w:rsidRDefault="00237E7D"/>
    <w:p w14:paraId="163833FD" w14:textId="77777777" w:rsidR="00237E7D" w:rsidRDefault="00237E7D"/>
    <w:p w14:paraId="052F4150" w14:textId="77777777" w:rsidR="00237E7D" w:rsidRDefault="00237E7D"/>
    <w:p w14:paraId="00E949B9" w14:textId="77777777" w:rsidR="00237E7D" w:rsidRDefault="00237E7D"/>
    <w:p w14:paraId="10BDDF67" w14:textId="77777777" w:rsidR="00237E7D" w:rsidRDefault="00237E7D"/>
    <w:p w14:paraId="5F3037CD" w14:textId="77777777" w:rsidR="00237E7D" w:rsidRDefault="00237E7D"/>
    <w:p w14:paraId="57D9A074" w14:textId="77777777" w:rsidR="00237E7D" w:rsidRDefault="00237E7D"/>
    <w:p w14:paraId="52ED76BA" w14:textId="77777777" w:rsidR="00237E7D" w:rsidRDefault="00237E7D"/>
    <w:p w14:paraId="7AF0AFAF" w14:textId="77777777" w:rsidR="00237E7D" w:rsidRDefault="00237E7D"/>
    <w:p w14:paraId="7E90BEE9" w14:textId="77777777" w:rsidR="00237E7D" w:rsidRDefault="00237E7D"/>
    <w:p w14:paraId="11F8F80B" w14:textId="77777777" w:rsidR="00237E7D" w:rsidRDefault="00237E7D"/>
    <w:p w14:paraId="17507A2B" w14:textId="77777777" w:rsidR="00237E7D" w:rsidRDefault="00237E7D"/>
    <w:p w14:paraId="056B71A2" w14:textId="77777777" w:rsidR="00237E7D" w:rsidRDefault="00237E7D"/>
    <w:p w14:paraId="05F2F533" w14:textId="77777777" w:rsidR="00237E7D" w:rsidRDefault="00237E7D"/>
    <w:p w14:paraId="54B5527C" w14:textId="77777777" w:rsidR="00237E7D" w:rsidRDefault="00237E7D"/>
    <w:p w14:paraId="4B2A3849" w14:textId="77777777" w:rsidR="00237E7D" w:rsidRDefault="00237E7D"/>
    <w:p w14:paraId="2DBE2F2C" w14:textId="77777777" w:rsidR="00237E7D" w:rsidRDefault="00237E7D"/>
    <w:p w14:paraId="74247EFA" w14:textId="77777777" w:rsidR="00237E7D" w:rsidRDefault="00237E7D"/>
    <w:p w14:paraId="37282E6A" w14:textId="77777777" w:rsidR="00237E7D" w:rsidRDefault="00237E7D"/>
    <w:p w14:paraId="1B895A13" w14:textId="77777777" w:rsidR="00237E7D" w:rsidRDefault="00237E7D"/>
    <w:p w14:paraId="7F513BE7" w14:textId="77777777" w:rsidR="00237E7D" w:rsidRDefault="00237E7D"/>
    <w:p w14:paraId="6A74052D" w14:textId="77777777" w:rsidR="00237E7D" w:rsidRDefault="00237E7D"/>
    <w:p w14:paraId="7FF77DB7" w14:textId="77777777" w:rsidR="00237E7D" w:rsidRDefault="00237E7D"/>
    <w:p w14:paraId="549EC4AC" w14:textId="77777777" w:rsidR="00237E7D" w:rsidRDefault="00237E7D"/>
    <w:p w14:paraId="69EBE99A" w14:textId="77777777" w:rsidR="00237E7D" w:rsidRDefault="00237E7D"/>
    <w:p w14:paraId="1A6DA119" w14:textId="77777777" w:rsidR="00237E7D" w:rsidRDefault="00237E7D"/>
    <w:p w14:paraId="7ACA01FD" w14:textId="77777777" w:rsidR="00237E7D" w:rsidRDefault="00237E7D"/>
    <w:p w14:paraId="32BB32CF" w14:textId="77777777" w:rsidR="00237E7D" w:rsidRDefault="00237E7D"/>
    <w:p w14:paraId="5298F841" w14:textId="77777777" w:rsidR="00237E7D" w:rsidRDefault="00237E7D"/>
    <w:p w14:paraId="5178B346" w14:textId="77777777" w:rsidR="00237E7D" w:rsidRDefault="00237E7D"/>
    <w:p w14:paraId="1E826038" w14:textId="77777777" w:rsidR="00237E7D" w:rsidRDefault="00237E7D"/>
    <w:p w14:paraId="0AB20B61" w14:textId="77777777" w:rsidR="00237E7D" w:rsidRDefault="00237E7D"/>
    <w:p w14:paraId="6B6B4334" w14:textId="77777777" w:rsidR="00237E7D" w:rsidRDefault="00237E7D"/>
    <w:p w14:paraId="0CFE2039" w14:textId="77777777" w:rsidR="00237E7D" w:rsidRDefault="00237E7D"/>
    <w:p w14:paraId="0C26E7C7" w14:textId="77777777" w:rsidR="00237E7D" w:rsidRDefault="00237E7D"/>
    <w:p w14:paraId="4B967231" w14:textId="77777777" w:rsidR="00237E7D" w:rsidRDefault="00237E7D"/>
    <w:p w14:paraId="65A7A4C7" w14:textId="77777777" w:rsidR="00237E7D" w:rsidRDefault="00237E7D"/>
    <w:p w14:paraId="6B696478" w14:textId="77777777" w:rsidR="00237E7D" w:rsidRDefault="00237E7D"/>
    <w:p w14:paraId="45404B4D" w14:textId="77777777" w:rsidR="00237E7D" w:rsidRDefault="00237E7D"/>
    <w:p w14:paraId="4E959E9D" w14:textId="77777777" w:rsidR="00237E7D" w:rsidRDefault="00237E7D"/>
    <w:p w14:paraId="5CF2DE7A" w14:textId="77777777" w:rsidR="00237E7D" w:rsidRDefault="00237E7D"/>
    <w:p w14:paraId="6C4DC84F" w14:textId="77777777" w:rsidR="00237E7D" w:rsidRDefault="00237E7D"/>
    <w:p w14:paraId="7F0A5E4E" w14:textId="77777777" w:rsidR="00237E7D" w:rsidRDefault="00237E7D"/>
    <w:p w14:paraId="4BD0CDD9" w14:textId="77777777" w:rsidR="00237E7D" w:rsidRDefault="00237E7D"/>
    <w:p w14:paraId="14CFB4C4" w14:textId="5FDABC0A"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incorporadas </w:t>
      </w:r>
      <w:r w:rsidR="005C4A34">
        <w:rPr>
          <w:rFonts w:cs="Arial"/>
          <w:sz w:val="24"/>
          <w:szCs w:val="24"/>
          <w:u w:val="single"/>
        </w:rPr>
        <w:t>en</w:t>
      </w:r>
      <w:r>
        <w:rPr>
          <w:rFonts w:cs="Arial"/>
          <w:sz w:val="24"/>
          <w:szCs w:val="24"/>
          <w:u w:val="single"/>
        </w:rPr>
        <w:t xml:space="preserve"> informe</w:t>
      </w:r>
      <w:r w:rsidR="005C4A34">
        <w:rPr>
          <w:rFonts w:cs="Arial"/>
          <w:sz w:val="24"/>
          <w:szCs w:val="24"/>
          <w:u w:val="single"/>
        </w:rPr>
        <w:t>(s)</w:t>
      </w:r>
      <w:r>
        <w:rPr>
          <w:rFonts w:cs="Arial"/>
          <w:sz w:val="24"/>
          <w:szCs w:val="24"/>
          <w:u w:val="single"/>
        </w:rPr>
        <w:t xml:space="preserve"> de seguimento</w:t>
      </w:r>
      <w:r w:rsidR="005C4A34">
        <w:rPr>
          <w:rFonts w:cs="Arial"/>
          <w:sz w:val="24"/>
          <w:szCs w:val="24"/>
          <w:u w:val="single"/>
        </w:rPr>
        <w:t xml:space="preserve"> anterior(es)</w:t>
      </w:r>
    </w:p>
    <w:p w14:paraId="7F5670FB" w14:textId="77777777" w:rsidR="00237E7D" w:rsidRDefault="00237E7D"/>
    <w:p w14:paraId="32394CB6" w14:textId="77777777" w:rsidR="00237E7D" w:rsidRDefault="00237E7D"/>
    <w:p w14:paraId="5B40C1F3" w14:textId="77777777" w:rsidR="00237E7D" w:rsidRDefault="00237E7D"/>
    <w:p w14:paraId="5E5D6D54" w14:textId="77777777" w:rsidR="00237E7D" w:rsidRDefault="00237E7D"/>
    <w:p w14:paraId="4138187E" w14:textId="77777777" w:rsidR="00237E7D" w:rsidRDefault="00237E7D"/>
    <w:p w14:paraId="20105F9C" w14:textId="77777777" w:rsidR="00237E7D" w:rsidRDefault="00237E7D"/>
    <w:p w14:paraId="2F30A23D" w14:textId="77777777" w:rsidR="00237E7D" w:rsidRDefault="00237E7D"/>
    <w:p w14:paraId="77CCCB55" w14:textId="77777777" w:rsidR="00237E7D" w:rsidRDefault="00237E7D"/>
    <w:p w14:paraId="06A17F88" w14:textId="77777777" w:rsidR="00237E7D" w:rsidRDefault="00237E7D"/>
    <w:p w14:paraId="7CA63D6C" w14:textId="77777777" w:rsidR="00237E7D" w:rsidRDefault="00237E7D"/>
    <w:p w14:paraId="108F6135" w14:textId="77777777" w:rsidR="00237E7D" w:rsidRDefault="00237E7D"/>
    <w:p w14:paraId="6790E33A" w14:textId="77777777" w:rsidR="00237E7D" w:rsidRDefault="00237E7D"/>
    <w:p w14:paraId="3C6A1205" w14:textId="77777777" w:rsidR="00237E7D" w:rsidRDefault="00237E7D"/>
    <w:p w14:paraId="4C421D83" w14:textId="77777777" w:rsidR="00237E7D" w:rsidRDefault="00237E7D"/>
    <w:p w14:paraId="1F73004F" w14:textId="77777777" w:rsidR="00237E7D" w:rsidRDefault="00237E7D"/>
    <w:p w14:paraId="19DFA8C0" w14:textId="77777777" w:rsidR="00237E7D" w:rsidRDefault="00237E7D"/>
    <w:p w14:paraId="34597D41" w14:textId="77777777" w:rsidR="00237E7D" w:rsidRDefault="00237E7D"/>
    <w:p w14:paraId="68270698" w14:textId="77777777" w:rsidR="00237E7D" w:rsidRDefault="00237E7D"/>
    <w:p w14:paraId="3C34E935" w14:textId="77777777" w:rsidR="00237E7D" w:rsidRDefault="00237E7D"/>
    <w:p w14:paraId="54E376FC" w14:textId="77777777" w:rsidR="00237E7D" w:rsidRDefault="00237E7D"/>
    <w:p w14:paraId="35588E7E" w14:textId="77777777" w:rsidR="00237E7D" w:rsidRDefault="00237E7D"/>
    <w:p w14:paraId="215F55A9" w14:textId="77777777" w:rsidR="00237E7D" w:rsidRDefault="00237E7D"/>
    <w:p w14:paraId="6165FEB9" w14:textId="77777777" w:rsidR="00237E7D" w:rsidRDefault="00237E7D"/>
    <w:p w14:paraId="20E9E03E" w14:textId="77777777" w:rsidR="00237E7D" w:rsidRDefault="00237E7D"/>
    <w:p w14:paraId="474C669E" w14:textId="77777777" w:rsidR="00237E7D" w:rsidRDefault="00237E7D"/>
    <w:p w14:paraId="590988CC" w14:textId="77777777" w:rsidR="00237E7D" w:rsidRDefault="00237E7D"/>
    <w:p w14:paraId="5DD1EC4C" w14:textId="77777777" w:rsidR="00237E7D" w:rsidRDefault="00237E7D"/>
    <w:p w14:paraId="596318EB" w14:textId="77777777" w:rsidR="00237E7D" w:rsidRDefault="00237E7D"/>
    <w:p w14:paraId="49BFCC22" w14:textId="77777777" w:rsidR="00237E7D" w:rsidRDefault="00237E7D"/>
    <w:p w14:paraId="5E07093E" w14:textId="77777777" w:rsidR="00237E7D" w:rsidRDefault="00237E7D"/>
    <w:p w14:paraId="4EFA8802" w14:textId="77777777" w:rsidR="00237E7D" w:rsidRDefault="00237E7D"/>
    <w:p w14:paraId="7C40918F" w14:textId="77777777" w:rsidR="00237E7D" w:rsidRDefault="00237E7D"/>
    <w:p w14:paraId="541D1D2C" w14:textId="77777777" w:rsidR="00237E7D" w:rsidRDefault="00237E7D"/>
    <w:p w14:paraId="7BF5157F" w14:textId="77777777" w:rsidR="00237E7D" w:rsidRDefault="00237E7D"/>
    <w:p w14:paraId="0446944A" w14:textId="77777777" w:rsidR="00237E7D" w:rsidRDefault="00237E7D"/>
    <w:p w14:paraId="22B384C5" w14:textId="77777777" w:rsidR="00237E7D" w:rsidRDefault="00237E7D"/>
    <w:p w14:paraId="5BF941A5" w14:textId="77777777" w:rsidR="00237E7D" w:rsidRDefault="00237E7D"/>
    <w:p w14:paraId="04584D1B" w14:textId="77777777" w:rsidR="00237E7D" w:rsidRDefault="00237E7D"/>
    <w:p w14:paraId="4A92C971" w14:textId="77777777" w:rsidR="00237E7D" w:rsidRDefault="00237E7D"/>
    <w:p w14:paraId="7C46DC93" w14:textId="77777777" w:rsidR="00237E7D" w:rsidRDefault="00237E7D"/>
    <w:p w14:paraId="4588DC27" w14:textId="77777777" w:rsidR="00237E7D" w:rsidRDefault="00237E7D"/>
    <w:p w14:paraId="2E729B9C" w14:textId="77777777" w:rsidR="00237E7D" w:rsidRDefault="00237E7D"/>
    <w:p w14:paraId="7DC88889" w14:textId="77777777" w:rsidR="00237E7D" w:rsidRDefault="00237E7D"/>
    <w:p w14:paraId="112AD9F2" w14:textId="77777777" w:rsidR="00237E7D" w:rsidRDefault="00237E7D"/>
    <w:p w14:paraId="33F7DB3A" w14:textId="77777777" w:rsidR="00237E7D" w:rsidRDefault="00237E7D"/>
    <w:p w14:paraId="46A21065" w14:textId="77777777" w:rsidR="00237E7D" w:rsidRDefault="00237E7D"/>
    <w:p w14:paraId="525BC1BD" w14:textId="77777777" w:rsidR="00237E7D" w:rsidRDefault="00237E7D"/>
    <w:p w14:paraId="252461B4" w14:textId="77777777" w:rsidR="00237E7D" w:rsidRDefault="00237E7D"/>
    <w:p w14:paraId="7FC4FB65" w14:textId="77777777" w:rsidR="00237E7D" w:rsidRDefault="00237E7D"/>
    <w:p w14:paraId="42ED5D0F" w14:textId="77777777" w:rsidR="00237E7D" w:rsidRDefault="00237E7D"/>
    <w:p w14:paraId="2717DC98" w14:textId="77777777" w:rsidR="00237E7D" w:rsidRDefault="00237E7D"/>
    <w:p w14:paraId="59768C62" w14:textId="77777777" w:rsidR="00237E7D" w:rsidRDefault="00237E7D"/>
    <w:p w14:paraId="33F46B49" w14:textId="77777777" w:rsidR="00237E7D" w:rsidRDefault="00237E7D"/>
    <w:p w14:paraId="42C4A7A3" w14:textId="77777777" w:rsidR="00237E7D" w:rsidRDefault="00237E7D"/>
    <w:p w14:paraId="0D5FE312" w14:textId="77777777" w:rsidR="00237E7D" w:rsidRDefault="00237E7D"/>
    <w:p w14:paraId="3296EEA0" w14:textId="769CBE7D"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 de avaliación do</w:t>
      </w:r>
      <w:r w:rsidR="005C4A34">
        <w:rPr>
          <w:rFonts w:cs="Arial"/>
          <w:sz w:val="24"/>
          <w:szCs w:val="24"/>
          <w:u w:val="single"/>
        </w:rPr>
        <w:t>(s)</w:t>
      </w:r>
      <w:r>
        <w:rPr>
          <w:rFonts w:cs="Arial"/>
          <w:sz w:val="24"/>
          <w:szCs w:val="24"/>
          <w:u w:val="single"/>
        </w:rPr>
        <w:t xml:space="preserve"> seguimento</w:t>
      </w:r>
      <w:r w:rsidR="005C4A34">
        <w:rPr>
          <w:rFonts w:cs="Arial"/>
          <w:sz w:val="24"/>
          <w:szCs w:val="24"/>
          <w:u w:val="single"/>
        </w:rPr>
        <w:t>(s)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634D35BB" w14:textId="77777777" w:rsidR="00237E7D" w:rsidRDefault="00237E7D"/>
    <w:p w14:paraId="24133D53" w14:textId="77777777" w:rsidR="00632A4E" w:rsidRDefault="00632A4E"/>
    <w:p w14:paraId="11244C55" w14:textId="77777777" w:rsidR="00632A4E" w:rsidRDefault="00632A4E"/>
    <w:p w14:paraId="38910EAE" w14:textId="77777777" w:rsidR="00632A4E" w:rsidRDefault="00632A4E"/>
    <w:p w14:paraId="2FECECB9" w14:textId="77777777" w:rsidR="00632A4E" w:rsidRDefault="00632A4E"/>
    <w:p w14:paraId="2F4241EF" w14:textId="77777777" w:rsidR="00632A4E" w:rsidRDefault="00632A4E"/>
    <w:p w14:paraId="1BE847AA" w14:textId="77777777" w:rsidR="00632A4E" w:rsidRDefault="00632A4E"/>
    <w:p w14:paraId="3912166E" w14:textId="77777777" w:rsidR="00632A4E" w:rsidRDefault="00632A4E"/>
    <w:p w14:paraId="05F3535B" w14:textId="77777777" w:rsidR="00632A4E" w:rsidRDefault="00632A4E"/>
    <w:p w14:paraId="62D171EB" w14:textId="77777777" w:rsidR="00632A4E" w:rsidRDefault="00632A4E"/>
    <w:p w14:paraId="180C367D" w14:textId="77777777" w:rsidR="00632A4E" w:rsidRDefault="00632A4E"/>
    <w:p w14:paraId="27932564" w14:textId="77777777" w:rsidR="00632A4E" w:rsidRDefault="00632A4E"/>
    <w:p w14:paraId="530E27D9" w14:textId="77777777" w:rsidR="00632A4E" w:rsidRDefault="00632A4E"/>
    <w:p w14:paraId="611B8459" w14:textId="77777777" w:rsidR="00632A4E" w:rsidRDefault="00632A4E"/>
    <w:p w14:paraId="77B14656" w14:textId="77777777" w:rsidR="00632A4E" w:rsidRDefault="00632A4E"/>
    <w:p w14:paraId="66E442AE" w14:textId="77777777" w:rsidR="00632A4E" w:rsidRDefault="00632A4E"/>
    <w:p w14:paraId="5DDF0DB6" w14:textId="77777777" w:rsidR="00632A4E" w:rsidRDefault="00632A4E"/>
    <w:p w14:paraId="511DECA9" w14:textId="77777777" w:rsidR="00632A4E" w:rsidRDefault="00632A4E"/>
    <w:p w14:paraId="040CFEAB" w14:textId="77777777" w:rsidR="00632A4E" w:rsidRDefault="00632A4E"/>
    <w:p w14:paraId="01928F7C" w14:textId="77777777" w:rsidR="00632A4E" w:rsidRDefault="00632A4E"/>
    <w:p w14:paraId="6E9745B6" w14:textId="77777777" w:rsidR="00632A4E" w:rsidRDefault="00632A4E"/>
    <w:p w14:paraId="3C5A43C4" w14:textId="77777777" w:rsidR="00632A4E" w:rsidRDefault="00632A4E"/>
    <w:p w14:paraId="6DE683C0" w14:textId="77777777" w:rsidR="00632A4E" w:rsidRDefault="00632A4E"/>
    <w:p w14:paraId="3F595CE1" w14:textId="77777777" w:rsidR="00632A4E" w:rsidRDefault="00632A4E"/>
    <w:p w14:paraId="624CEE97" w14:textId="77777777" w:rsidR="00632A4E" w:rsidRDefault="00632A4E"/>
    <w:p w14:paraId="3C6A024E" w14:textId="77777777" w:rsidR="00632A4E" w:rsidRDefault="00632A4E"/>
    <w:p w14:paraId="49E72FF2" w14:textId="77777777" w:rsidR="00632A4E" w:rsidRDefault="00632A4E"/>
    <w:p w14:paraId="452726F0" w14:textId="77777777" w:rsidR="00632A4E" w:rsidRDefault="00632A4E"/>
    <w:p w14:paraId="0A0D9EBB" w14:textId="77777777" w:rsidR="00632A4E" w:rsidRDefault="00632A4E"/>
    <w:p w14:paraId="478F21BB" w14:textId="77777777" w:rsidR="00632A4E" w:rsidRDefault="00632A4E"/>
    <w:p w14:paraId="590DECCE" w14:textId="77777777" w:rsidR="00632A4E" w:rsidRDefault="00632A4E"/>
    <w:p w14:paraId="06428DEE" w14:textId="77777777" w:rsidR="00632A4E" w:rsidRDefault="00632A4E"/>
    <w:p w14:paraId="424B96F0" w14:textId="77777777" w:rsidR="00632A4E" w:rsidRDefault="00632A4E"/>
    <w:p w14:paraId="68EA46DB" w14:textId="77777777" w:rsidR="00632A4E" w:rsidRDefault="00632A4E"/>
    <w:p w14:paraId="7EAD3F4F" w14:textId="77777777" w:rsidR="00632A4E" w:rsidRDefault="00632A4E"/>
    <w:p w14:paraId="5762AE49" w14:textId="77777777" w:rsidR="00632A4E" w:rsidRDefault="00632A4E"/>
    <w:p w14:paraId="7FC518A2" w14:textId="77777777" w:rsidR="00632A4E" w:rsidRDefault="00632A4E"/>
    <w:p w14:paraId="474EF131" w14:textId="77777777" w:rsidR="00632A4E" w:rsidRDefault="00632A4E"/>
    <w:p w14:paraId="3A87C5D5" w14:textId="77777777" w:rsidR="00632A4E" w:rsidRDefault="00632A4E"/>
    <w:p w14:paraId="05BD5ED7" w14:textId="77777777" w:rsidR="00632A4E" w:rsidRDefault="00632A4E"/>
    <w:p w14:paraId="4CEC0525" w14:textId="77777777" w:rsidR="00632A4E" w:rsidRDefault="00632A4E"/>
    <w:p w14:paraId="158E2846" w14:textId="77777777" w:rsidR="00632A4E" w:rsidRDefault="00632A4E"/>
    <w:p w14:paraId="09ABB204" w14:textId="77777777" w:rsidR="00632A4E" w:rsidRDefault="00632A4E"/>
    <w:p w14:paraId="1AD8F9DB" w14:textId="77777777" w:rsidR="00632A4E" w:rsidRDefault="00632A4E"/>
    <w:p w14:paraId="10F5F518" w14:textId="77777777" w:rsidR="00632A4E" w:rsidRDefault="00632A4E"/>
    <w:p w14:paraId="46C8457A" w14:textId="77777777" w:rsidR="00632A4E" w:rsidRDefault="00632A4E"/>
    <w:p w14:paraId="0C1E3629" w14:textId="77777777" w:rsidR="00632A4E" w:rsidRDefault="00632A4E"/>
    <w:p w14:paraId="7E107864" w14:textId="77777777" w:rsidR="00632A4E" w:rsidRDefault="00632A4E"/>
    <w:p w14:paraId="58E788B1" w14:textId="77777777" w:rsidR="00632A4E" w:rsidRDefault="00632A4E"/>
    <w:p w14:paraId="4573CB96" w14:textId="77777777" w:rsidR="00632A4E" w:rsidRDefault="00632A4E"/>
    <w:p w14:paraId="065618CE" w14:textId="77777777" w:rsidR="00632A4E" w:rsidRDefault="00632A4E"/>
    <w:p w14:paraId="1A03C6D3" w14:textId="77777777" w:rsidR="00632A4E" w:rsidRPr="00237E7D" w:rsidRDefault="00632A4E" w:rsidP="00632A4E">
      <w:pPr>
        <w:suppressAutoHyphens w:val="0"/>
        <w:rPr>
          <w:rFonts w:cs="Arial"/>
          <w:sz w:val="24"/>
          <w:szCs w:val="24"/>
          <w:u w:val="single"/>
        </w:rPr>
      </w:pPr>
      <w:r w:rsidRPr="00237E7D">
        <w:rPr>
          <w:rFonts w:cs="Arial"/>
          <w:sz w:val="24"/>
          <w:szCs w:val="24"/>
          <w:u w:val="single"/>
        </w:rPr>
        <w:lastRenderedPageBreak/>
        <w:t xml:space="preserve">Accións </w:t>
      </w:r>
      <w:r>
        <w:rPr>
          <w:rFonts w:cs="Arial"/>
          <w:sz w:val="24"/>
          <w:szCs w:val="24"/>
          <w:u w:val="single"/>
        </w:rPr>
        <w:t xml:space="preserve">adicionais resultado das análises deste informe de renovación da acreditación </w:t>
      </w:r>
      <w:r w:rsidRPr="00237E7D">
        <w:rPr>
          <w:rFonts w:cs="Arial"/>
          <w:sz w:val="24"/>
          <w:szCs w:val="24"/>
          <w:u w:val="single"/>
        </w:rPr>
        <w:t>(</w:t>
      </w:r>
      <w:r>
        <w:rPr>
          <w:rFonts w:cs="Arial"/>
          <w:sz w:val="24"/>
          <w:szCs w:val="24"/>
          <w:u w:val="single"/>
        </w:rPr>
        <w:t>se procede</w:t>
      </w:r>
      <w:r w:rsidRPr="00237E7D">
        <w:rPr>
          <w:rFonts w:cs="Arial"/>
          <w:sz w:val="24"/>
          <w:szCs w:val="24"/>
          <w:u w:val="single"/>
        </w:rPr>
        <w:t>)</w:t>
      </w:r>
    </w:p>
    <w:p w14:paraId="1DEF4DC4" w14:textId="77777777" w:rsidR="00632A4E" w:rsidRDefault="00632A4E"/>
    <w:p w14:paraId="00872C21" w14:textId="77777777" w:rsidR="00632A4E" w:rsidRDefault="00632A4E"/>
    <w:sectPr w:rsidR="00632A4E" w:rsidSect="00845188">
      <w:headerReference w:type="default" r:id="rId74"/>
      <w:footerReference w:type="default" r:id="rId75"/>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FA0F" w14:textId="77777777" w:rsidR="00B07BCD" w:rsidRDefault="00B07BCD" w:rsidP="002E1611">
      <w:r>
        <w:separator/>
      </w:r>
    </w:p>
  </w:endnote>
  <w:endnote w:type="continuationSeparator" w:id="0">
    <w:p w14:paraId="73159573" w14:textId="77777777" w:rsidR="00B07BCD" w:rsidRDefault="00B07BCD"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Noto Sans Symbol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ITC New Baskerville Std">
    <w:altName w:val="Cambria"/>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ACA" w14:textId="77777777" w:rsidR="000D669D" w:rsidRDefault="000D669D"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0D669D" w:rsidRPr="00845188" w14:paraId="22F268DE" w14:textId="77777777" w:rsidTr="00845188">
      <w:trPr>
        <w:trHeight w:val="1077"/>
      </w:trPr>
      <w:tc>
        <w:tcPr>
          <w:tcW w:w="5572" w:type="dxa"/>
          <w:tcBorders>
            <w:top w:val="single" w:sz="2" w:space="0" w:color="auto"/>
            <w:left w:val="nil"/>
            <w:bottom w:val="nil"/>
            <w:right w:val="nil"/>
          </w:tcBorders>
          <w:vAlign w:val="center"/>
        </w:tcPr>
        <w:p w14:paraId="55376E54" w14:textId="20941607" w:rsidR="000D669D" w:rsidRPr="00845188" w:rsidRDefault="000D669D"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eastAsia="gl-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0D669D" w:rsidRPr="00845188" w:rsidRDefault="000D669D"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Área de Calidade</w:t>
          </w:r>
        </w:p>
      </w:tc>
    </w:tr>
  </w:tbl>
  <w:p w14:paraId="31EADD32" w14:textId="12769259" w:rsidR="000D669D" w:rsidRDefault="000D669D"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B16E1B">
      <w:rPr>
        <w:noProof/>
        <w:sz w:val="16"/>
        <w:szCs w:val="16"/>
      </w:rPr>
      <w:t>1</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B16E1B">
      <w:rPr>
        <w:noProof/>
        <w:sz w:val="16"/>
        <w:szCs w:val="16"/>
      </w:rPr>
      <w:t>34</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51EF9" w14:textId="77777777" w:rsidR="00B07BCD" w:rsidRDefault="00B07BCD" w:rsidP="002E1611">
      <w:r>
        <w:separator/>
      </w:r>
    </w:p>
  </w:footnote>
  <w:footnote w:type="continuationSeparator" w:id="0">
    <w:p w14:paraId="5F8FFD01" w14:textId="77777777" w:rsidR="00B07BCD" w:rsidRDefault="00B07BCD"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826B" w14:textId="77777777" w:rsidR="000D669D" w:rsidRDefault="000D669D">
    <w:pPr>
      <w:pStyle w:val="Encabezado"/>
    </w:pPr>
    <w:r>
      <w:rPr>
        <w:noProof/>
        <w:color w:val="auto"/>
        <w:lang w:eastAsia="gl-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 w15:restartNumberingAfterBreak="0">
    <w:nsid w:val="05F833B9"/>
    <w:multiLevelType w:val="hybridMultilevel"/>
    <w:tmpl w:val="0630A592"/>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07A156B9"/>
    <w:multiLevelType w:val="hybridMultilevel"/>
    <w:tmpl w:val="65BC4A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7647BCC"/>
    <w:multiLevelType w:val="hybridMultilevel"/>
    <w:tmpl w:val="230A7D08"/>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7"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2618FD"/>
    <w:multiLevelType w:val="hybridMultilevel"/>
    <w:tmpl w:val="EDAEBD9E"/>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1"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2"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D097FC8"/>
    <w:multiLevelType w:val="hybridMultilevel"/>
    <w:tmpl w:val="E32220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9CF0466"/>
    <w:multiLevelType w:val="hybridMultilevel"/>
    <w:tmpl w:val="C7C4624A"/>
    <w:lvl w:ilvl="0" w:tplc="4BB48A44">
      <w:start w:val="1"/>
      <w:numFmt w:val="decimal"/>
      <w:lvlText w:val="%1."/>
      <w:lvlJc w:val="left"/>
      <w:pPr>
        <w:ind w:left="107" w:hanging="266"/>
        <w:jc w:val="left"/>
      </w:pPr>
      <w:rPr>
        <w:rFonts w:ascii="Verdana" w:eastAsia="Verdana" w:hAnsi="Verdana" w:cs="Verdana" w:hint="default"/>
        <w:b w:val="0"/>
        <w:bCs w:val="0"/>
        <w:i w:val="0"/>
        <w:iCs w:val="0"/>
        <w:color w:val="000009"/>
        <w:spacing w:val="0"/>
        <w:w w:val="99"/>
        <w:sz w:val="16"/>
        <w:szCs w:val="16"/>
        <w:lang w:val="es-ES" w:eastAsia="en-US" w:bidi="ar-SA"/>
      </w:rPr>
    </w:lvl>
    <w:lvl w:ilvl="1" w:tplc="BEFEB45C">
      <w:numFmt w:val="bullet"/>
      <w:lvlText w:val="•"/>
      <w:lvlJc w:val="left"/>
      <w:pPr>
        <w:ind w:left="603" w:hanging="266"/>
      </w:pPr>
      <w:rPr>
        <w:rFonts w:hint="default"/>
        <w:lang w:val="es-ES" w:eastAsia="en-US" w:bidi="ar-SA"/>
      </w:rPr>
    </w:lvl>
    <w:lvl w:ilvl="2" w:tplc="9E9AF5F0">
      <w:numFmt w:val="bullet"/>
      <w:lvlText w:val="•"/>
      <w:lvlJc w:val="left"/>
      <w:pPr>
        <w:ind w:left="1107" w:hanging="266"/>
      </w:pPr>
      <w:rPr>
        <w:rFonts w:hint="default"/>
        <w:lang w:val="es-ES" w:eastAsia="en-US" w:bidi="ar-SA"/>
      </w:rPr>
    </w:lvl>
    <w:lvl w:ilvl="3" w:tplc="B972D526">
      <w:numFmt w:val="bullet"/>
      <w:lvlText w:val="•"/>
      <w:lvlJc w:val="left"/>
      <w:pPr>
        <w:ind w:left="1610" w:hanging="266"/>
      </w:pPr>
      <w:rPr>
        <w:rFonts w:hint="default"/>
        <w:lang w:val="es-ES" w:eastAsia="en-US" w:bidi="ar-SA"/>
      </w:rPr>
    </w:lvl>
    <w:lvl w:ilvl="4" w:tplc="D182DE32">
      <w:numFmt w:val="bullet"/>
      <w:lvlText w:val="•"/>
      <w:lvlJc w:val="left"/>
      <w:pPr>
        <w:ind w:left="2114" w:hanging="266"/>
      </w:pPr>
      <w:rPr>
        <w:rFonts w:hint="default"/>
        <w:lang w:val="es-ES" w:eastAsia="en-US" w:bidi="ar-SA"/>
      </w:rPr>
    </w:lvl>
    <w:lvl w:ilvl="5" w:tplc="E246309C">
      <w:numFmt w:val="bullet"/>
      <w:lvlText w:val="•"/>
      <w:lvlJc w:val="left"/>
      <w:pPr>
        <w:ind w:left="2617" w:hanging="266"/>
      </w:pPr>
      <w:rPr>
        <w:rFonts w:hint="default"/>
        <w:lang w:val="es-ES" w:eastAsia="en-US" w:bidi="ar-SA"/>
      </w:rPr>
    </w:lvl>
    <w:lvl w:ilvl="6" w:tplc="4C524068">
      <w:numFmt w:val="bullet"/>
      <w:lvlText w:val="•"/>
      <w:lvlJc w:val="left"/>
      <w:pPr>
        <w:ind w:left="3121" w:hanging="266"/>
      </w:pPr>
      <w:rPr>
        <w:rFonts w:hint="default"/>
        <w:lang w:val="es-ES" w:eastAsia="en-US" w:bidi="ar-SA"/>
      </w:rPr>
    </w:lvl>
    <w:lvl w:ilvl="7" w:tplc="57249584">
      <w:numFmt w:val="bullet"/>
      <w:lvlText w:val="•"/>
      <w:lvlJc w:val="left"/>
      <w:pPr>
        <w:ind w:left="3624" w:hanging="266"/>
      </w:pPr>
      <w:rPr>
        <w:rFonts w:hint="default"/>
        <w:lang w:val="es-ES" w:eastAsia="en-US" w:bidi="ar-SA"/>
      </w:rPr>
    </w:lvl>
    <w:lvl w:ilvl="8" w:tplc="552A84DC">
      <w:numFmt w:val="bullet"/>
      <w:lvlText w:val="•"/>
      <w:lvlJc w:val="left"/>
      <w:pPr>
        <w:ind w:left="4128" w:hanging="266"/>
      </w:pPr>
      <w:rPr>
        <w:rFonts w:hint="default"/>
        <w:lang w:val="es-ES" w:eastAsia="en-US" w:bidi="ar-SA"/>
      </w:rPr>
    </w:lvl>
  </w:abstractNum>
  <w:abstractNum w:abstractNumId="15" w15:restartNumberingAfterBreak="0">
    <w:nsid w:val="3BBD0DF4"/>
    <w:multiLevelType w:val="hybridMultilevel"/>
    <w:tmpl w:val="EFF89A98"/>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6"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8" w15:restartNumberingAfterBreak="0">
    <w:nsid w:val="462D01B3"/>
    <w:multiLevelType w:val="hybridMultilevel"/>
    <w:tmpl w:val="B37C43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9"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8326E62"/>
    <w:multiLevelType w:val="hybridMultilevel"/>
    <w:tmpl w:val="03925464"/>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1"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2" w15:restartNumberingAfterBreak="0">
    <w:nsid w:val="4C71604A"/>
    <w:multiLevelType w:val="hybridMultilevel"/>
    <w:tmpl w:val="64DE3644"/>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3"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5" w15:restartNumberingAfterBreak="0">
    <w:nsid w:val="5332780C"/>
    <w:multiLevelType w:val="hybridMultilevel"/>
    <w:tmpl w:val="57CCA0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6"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8"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0" w15:restartNumberingAfterBreak="0">
    <w:nsid w:val="68321191"/>
    <w:multiLevelType w:val="hybridMultilevel"/>
    <w:tmpl w:val="1220C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1" w15:restartNumberingAfterBreak="0">
    <w:nsid w:val="68D87FC7"/>
    <w:multiLevelType w:val="hybridMultilevel"/>
    <w:tmpl w:val="929E2F2C"/>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2" w15:restartNumberingAfterBreak="0">
    <w:nsid w:val="69787EDD"/>
    <w:multiLevelType w:val="hybridMultilevel"/>
    <w:tmpl w:val="4B184C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A534240"/>
    <w:multiLevelType w:val="hybridMultilevel"/>
    <w:tmpl w:val="37F2BF10"/>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4" w15:restartNumberingAfterBreak="0">
    <w:nsid w:val="6B126D39"/>
    <w:multiLevelType w:val="hybridMultilevel"/>
    <w:tmpl w:val="F1D4D54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5" w15:restartNumberingAfterBreak="0">
    <w:nsid w:val="6CA53898"/>
    <w:multiLevelType w:val="hybridMultilevel"/>
    <w:tmpl w:val="C434AF42"/>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6"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7"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num w:numId="1" w16cid:durableId="1469086483">
    <w:abstractNumId w:val="24"/>
  </w:num>
  <w:num w:numId="2" w16cid:durableId="383725188">
    <w:abstractNumId w:val="9"/>
  </w:num>
  <w:num w:numId="3" w16cid:durableId="1593272569">
    <w:abstractNumId w:val="5"/>
  </w:num>
  <w:num w:numId="4" w16cid:durableId="2023436745">
    <w:abstractNumId w:val="32"/>
  </w:num>
  <w:num w:numId="5" w16cid:durableId="2060591878">
    <w:abstractNumId w:val="23"/>
  </w:num>
  <w:num w:numId="6" w16cid:durableId="1032724218">
    <w:abstractNumId w:val="8"/>
  </w:num>
  <w:num w:numId="7" w16cid:durableId="1176071256">
    <w:abstractNumId w:val="12"/>
  </w:num>
  <w:num w:numId="8" w16cid:durableId="280646215">
    <w:abstractNumId w:val="7"/>
  </w:num>
  <w:num w:numId="9" w16cid:durableId="1174614478">
    <w:abstractNumId w:val="19"/>
  </w:num>
  <w:num w:numId="10" w16cid:durableId="1423532783">
    <w:abstractNumId w:val="26"/>
  </w:num>
  <w:num w:numId="11" w16cid:durableId="909732728">
    <w:abstractNumId w:val="28"/>
  </w:num>
  <w:num w:numId="12" w16cid:durableId="736633869">
    <w:abstractNumId w:val="17"/>
  </w:num>
  <w:num w:numId="13" w16cid:durableId="1426535187">
    <w:abstractNumId w:val="11"/>
  </w:num>
  <w:num w:numId="14" w16cid:durableId="919561659">
    <w:abstractNumId w:val="29"/>
  </w:num>
  <w:num w:numId="15" w16cid:durableId="445777400">
    <w:abstractNumId w:val="37"/>
  </w:num>
  <w:num w:numId="16" w16cid:durableId="111823688">
    <w:abstractNumId w:val="36"/>
  </w:num>
  <w:num w:numId="17" w16cid:durableId="307436507">
    <w:abstractNumId w:val="27"/>
  </w:num>
  <w:num w:numId="18" w16cid:durableId="1503816743">
    <w:abstractNumId w:val="16"/>
  </w:num>
  <w:num w:numId="19" w16cid:durableId="788276692">
    <w:abstractNumId w:val="4"/>
  </w:num>
  <w:num w:numId="20" w16cid:durableId="755397950">
    <w:abstractNumId w:val="21"/>
  </w:num>
  <w:num w:numId="21" w16cid:durableId="1399203592">
    <w:abstractNumId w:val="35"/>
  </w:num>
  <w:num w:numId="22" w16cid:durableId="1866744222">
    <w:abstractNumId w:val="33"/>
  </w:num>
  <w:num w:numId="23" w16cid:durableId="369964701">
    <w:abstractNumId w:val="34"/>
  </w:num>
  <w:num w:numId="24" w16cid:durableId="918562268">
    <w:abstractNumId w:val="1"/>
  </w:num>
  <w:num w:numId="25" w16cid:durableId="680736754">
    <w:abstractNumId w:val="31"/>
  </w:num>
  <w:num w:numId="26" w16cid:durableId="544610792">
    <w:abstractNumId w:val="20"/>
  </w:num>
  <w:num w:numId="27" w16cid:durableId="1336804181">
    <w:abstractNumId w:val="15"/>
  </w:num>
  <w:num w:numId="28" w16cid:durableId="1299529378">
    <w:abstractNumId w:val="30"/>
  </w:num>
  <w:num w:numId="29" w16cid:durableId="468788771">
    <w:abstractNumId w:val="10"/>
  </w:num>
  <w:num w:numId="30" w16cid:durableId="1511410852">
    <w:abstractNumId w:val="22"/>
  </w:num>
  <w:num w:numId="31" w16cid:durableId="1821459771">
    <w:abstractNumId w:val="6"/>
  </w:num>
  <w:num w:numId="32" w16cid:durableId="1320035910">
    <w:abstractNumId w:val="25"/>
  </w:num>
  <w:num w:numId="33" w16cid:durableId="554269496">
    <w:abstractNumId w:val="18"/>
  </w:num>
  <w:num w:numId="34" w16cid:durableId="2113546408">
    <w:abstractNumId w:val="0"/>
  </w:num>
  <w:num w:numId="35" w16cid:durableId="450590454">
    <w:abstractNumId w:val="2"/>
  </w:num>
  <w:num w:numId="36" w16cid:durableId="33232517">
    <w:abstractNumId w:val="13"/>
  </w:num>
  <w:num w:numId="37" w16cid:durableId="623923545">
    <w:abstractNumId w:val="3"/>
  </w:num>
  <w:num w:numId="38" w16cid:durableId="19141949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0065C"/>
    <w:rsid w:val="00000849"/>
    <w:rsid w:val="00004366"/>
    <w:rsid w:val="000045A6"/>
    <w:rsid w:val="00004669"/>
    <w:rsid w:val="00005932"/>
    <w:rsid w:val="00005F0E"/>
    <w:rsid w:val="000066F3"/>
    <w:rsid w:val="000076E0"/>
    <w:rsid w:val="00007D2A"/>
    <w:rsid w:val="00007FB6"/>
    <w:rsid w:val="00010E0F"/>
    <w:rsid w:val="00011A3C"/>
    <w:rsid w:val="00013F80"/>
    <w:rsid w:val="00015895"/>
    <w:rsid w:val="00017CB2"/>
    <w:rsid w:val="0002051B"/>
    <w:rsid w:val="0002133F"/>
    <w:rsid w:val="00022706"/>
    <w:rsid w:val="00023AC4"/>
    <w:rsid w:val="00025D0C"/>
    <w:rsid w:val="000276EC"/>
    <w:rsid w:val="000339DB"/>
    <w:rsid w:val="00034453"/>
    <w:rsid w:val="00035B99"/>
    <w:rsid w:val="000375DC"/>
    <w:rsid w:val="00037BB0"/>
    <w:rsid w:val="000416AD"/>
    <w:rsid w:val="0004389C"/>
    <w:rsid w:val="0004445A"/>
    <w:rsid w:val="000445C7"/>
    <w:rsid w:val="00046298"/>
    <w:rsid w:val="00046E57"/>
    <w:rsid w:val="000476FC"/>
    <w:rsid w:val="00047EF9"/>
    <w:rsid w:val="0005047E"/>
    <w:rsid w:val="000538C7"/>
    <w:rsid w:val="00055097"/>
    <w:rsid w:val="000562C9"/>
    <w:rsid w:val="00056A02"/>
    <w:rsid w:val="000614CB"/>
    <w:rsid w:val="0006193F"/>
    <w:rsid w:val="00061C9E"/>
    <w:rsid w:val="00063CB3"/>
    <w:rsid w:val="0006637D"/>
    <w:rsid w:val="00066748"/>
    <w:rsid w:val="00067623"/>
    <w:rsid w:val="00067945"/>
    <w:rsid w:val="000707F6"/>
    <w:rsid w:val="00070F33"/>
    <w:rsid w:val="00071145"/>
    <w:rsid w:val="000715D3"/>
    <w:rsid w:val="000718F3"/>
    <w:rsid w:val="00072A3F"/>
    <w:rsid w:val="00074189"/>
    <w:rsid w:val="00074B5E"/>
    <w:rsid w:val="000761CF"/>
    <w:rsid w:val="00077B46"/>
    <w:rsid w:val="000808BF"/>
    <w:rsid w:val="00080FF3"/>
    <w:rsid w:val="00081667"/>
    <w:rsid w:val="00081BE7"/>
    <w:rsid w:val="000824A5"/>
    <w:rsid w:val="00082A99"/>
    <w:rsid w:val="00082F3B"/>
    <w:rsid w:val="00084EEC"/>
    <w:rsid w:val="00086B23"/>
    <w:rsid w:val="00087194"/>
    <w:rsid w:val="0009032E"/>
    <w:rsid w:val="00090E90"/>
    <w:rsid w:val="000920F3"/>
    <w:rsid w:val="00094C52"/>
    <w:rsid w:val="00095F41"/>
    <w:rsid w:val="00096756"/>
    <w:rsid w:val="00096A44"/>
    <w:rsid w:val="000970D5"/>
    <w:rsid w:val="000A20EB"/>
    <w:rsid w:val="000A2389"/>
    <w:rsid w:val="000A23DD"/>
    <w:rsid w:val="000A248A"/>
    <w:rsid w:val="000A2A2D"/>
    <w:rsid w:val="000A3339"/>
    <w:rsid w:val="000A36D0"/>
    <w:rsid w:val="000A53B5"/>
    <w:rsid w:val="000A6D95"/>
    <w:rsid w:val="000A77C9"/>
    <w:rsid w:val="000A791C"/>
    <w:rsid w:val="000B0BD4"/>
    <w:rsid w:val="000B2EC1"/>
    <w:rsid w:val="000B2FD4"/>
    <w:rsid w:val="000B5CEA"/>
    <w:rsid w:val="000B6070"/>
    <w:rsid w:val="000C27BA"/>
    <w:rsid w:val="000C3AAF"/>
    <w:rsid w:val="000C3AB8"/>
    <w:rsid w:val="000C4E99"/>
    <w:rsid w:val="000C5347"/>
    <w:rsid w:val="000C6988"/>
    <w:rsid w:val="000C6A5A"/>
    <w:rsid w:val="000D0E9F"/>
    <w:rsid w:val="000D1D6E"/>
    <w:rsid w:val="000D3647"/>
    <w:rsid w:val="000D669D"/>
    <w:rsid w:val="000D77D7"/>
    <w:rsid w:val="000E02C4"/>
    <w:rsid w:val="000E07FC"/>
    <w:rsid w:val="000E0FB0"/>
    <w:rsid w:val="000E14BB"/>
    <w:rsid w:val="000E1567"/>
    <w:rsid w:val="000E1BF3"/>
    <w:rsid w:val="000E1CCA"/>
    <w:rsid w:val="000E7563"/>
    <w:rsid w:val="000E7E0C"/>
    <w:rsid w:val="000F0517"/>
    <w:rsid w:val="000F1988"/>
    <w:rsid w:val="000F1999"/>
    <w:rsid w:val="000F26D5"/>
    <w:rsid w:val="000F2C09"/>
    <w:rsid w:val="000F37E8"/>
    <w:rsid w:val="000F3FF1"/>
    <w:rsid w:val="000F4B84"/>
    <w:rsid w:val="000F70EC"/>
    <w:rsid w:val="000F7378"/>
    <w:rsid w:val="000F7FC4"/>
    <w:rsid w:val="00100654"/>
    <w:rsid w:val="00102CA2"/>
    <w:rsid w:val="00103AF1"/>
    <w:rsid w:val="00107310"/>
    <w:rsid w:val="00107808"/>
    <w:rsid w:val="00111197"/>
    <w:rsid w:val="00111459"/>
    <w:rsid w:val="00112411"/>
    <w:rsid w:val="00113895"/>
    <w:rsid w:val="00115F64"/>
    <w:rsid w:val="00117AC7"/>
    <w:rsid w:val="001201DE"/>
    <w:rsid w:val="0012261A"/>
    <w:rsid w:val="00124AB0"/>
    <w:rsid w:val="001258A4"/>
    <w:rsid w:val="001268BB"/>
    <w:rsid w:val="00127C44"/>
    <w:rsid w:val="00131402"/>
    <w:rsid w:val="00131797"/>
    <w:rsid w:val="00132C93"/>
    <w:rsid w:val="0013312C"/>
    <w:rsid w:val="00134868"/>
    <w:rsid w:val="00135F6E"/>
    <w:rsid w:val="0014158B"/>
    <w:rsid w:val="00141988"/>
    <w:rsid w:val="00144AA3"/>
    <w:rsid w:val="00144E6B"/>
    <w:rsid w:val="00145208"/>
    <w:rsid w:val="00147A4A"/>
    <w:rsid w:val="00147DE2"/>
    <w:rsid w:val="00150E09"/>
    <w:rsid w:val="001529EC"/>
    <w:rsid w:val="00152A13"/>
    <w:rsid w:val="00152DC5"/>
    <w:rsid w:val="0015439F"/>
    <w:rsid w:val="00156A4F"/>
    <w:rsid w:val="00156F1E"/>
    <w:rsid w:val="00163ABC"/>
    <w:rsid w:val="001672C8"/>
    <w:rsid w:val="0017000A"/>
    <w:rsid w:val="00170725"/>
    <w:rsid w:val="001713DD"/>
    <w:rsid w:val="0017218D"/>
    <w:rsid w:val="00173EB0"/>
    <w:rsid w:val="00174621"/>
    <w:rsid w:val="00174FCB"/>
    <w:rsid w:val="00175FDA"/>
    <w:rsid w:val="0017774D"/>
    <w:rsid w:val="00180684"/>
    <w:rsid w:val="00180A16"/>
    <w:rsid w:val="00181A87"/>
    <w:rsid w:val="00181B1A"/>
    <w:rsid w:val="001843EC"/>
    <w:rsid w:val="00184F87"/>
    <w:rsid w:val="00191D50"/>
    <w:rsid w:val="00195120"/>
    <w:rsid w:val="00195CEB"/>
    <w:rsid w:val="001965F6"/>
    <w:rsid w:val="001A085D"/>
    <w:rsid w:val="001A1435"/>
    <w:rsid w:val="001A1D2A"/>
    <w:rsid w:val="001A21D3"/>
    <w:rsid w:val="001A292A"/>
    <w:rsid w:val="001A2C42"/>
    <w:rsid w:val="001A2D60"/>
    <w:rsid w:val="001A6022"/>
    <w:rsid w:val="001B08ED"/>
    <w:rsid w:val="001B2E9D"/>
    <w:rsid w:val="001B36FD"/>
    <w:rsid w:val="001B398C"/>
    <w:rsid w:val="001B3AE2"/>
    <w:rsid w:val="001B3FD3"/>
    <w:rsid w:val="001B46E1"/>
    <w:rsid w:val="001B5DA8"/>
    <w:rsid w:val="001B757B"/>
    <w:rsid w:val="001B772D"/>
    <w:rsid w:val="001B7D0A"/>
    <w:rsid w:val="001C1F89"/>
    <w:rsid w:val="001C218D"/>
    <w:rsid w:val="001C26A8"/>
    <w:rsid w:val="001C59D2"/>
    <w:rsid w:val="001C6B41"/>
    <w:rsid w:val="001C72B7"/>
    <w:rsid w:val="001D2051"/>
    <w:rsid w:val="001D4C0A"/>
    <w:rsid w:val="001D5279"/>
    <w:rsid w:val="001D5724"/>
    <w:rsid w:val="001E3356"/>
    <w:rsid w:val="001E3C19"/>
    <w:rsid w:val="001E4E7A"/>
    <w:rsid w:val="001E6CFF"/>
    <w:rsid w:val="001E7269"/>
    <w:rsid w:val="001F148C"/>
    <w:rsid w:val="001F1A75"/>
    <w:rsid w:val="001F2E05"/>
    <w:rsid w:val="001F5473"/>
    <w:rsid w:val="001F7DBF"/>
    <w:rsid w:val="001F7EE6"/>
    <w:rsid w:val="00203336"/>
    <w:rsid w:val="00203BA6"/>
    <w:rsid w:val="0020544C"/>
    <w:rsid w:val="0020637E"/>
    <w:rsid w:val="002065BE"/>
    <w:rsid w:val="00207929"/>
    <w:rsid w:val="00213BDA"/>
    <w:rsid w:val="0021449F"/>
    <w:rsid w:val="002207E5"/>
    <w:rsid w:val="00221A74"/>
    <w:rsid w:val="00221D55"/>
    <w:rsid w:val="00223534"/>
    <w:rsid w:val="00224AD0"/>
    <w:rsid w:val="00224DC0"/>
    <w:rsid w:val="00225BE3"/>
    <w:rsid w:val="0023266C"/>
    <w:rsid w:val="0023380C"/>
    <w:rsid w:val="0023443B"/>
    <w:rsid w:val="00234E3E"/>
    <w:rsid w:val="00235223"/>
    <w:rsid w:val="00237E7D"/>
    <w:rsid w:val="00240048"/>
    <w:rsid w:val="002401AE"/>
    <w:rsid w:val="00240577"/>
    <w:rsid w:val="002410AA"/>
    <w:rsid w:val="00241970"/>
    <w:rsid w:val="002448DB"/>
    <w:rsid w:val="00245617"/>
    <w:rsid w:val="0024730E"/>
    <w:rsid w:val="00247389"/>
    <w:rsid w:val="00247647"/>
    <w:rsid w:val="00247BA4"/>
    <w:rsid w:val="00251C28"/>
    <w:rsid w:val="002521C7"/>
    <w:rsid w:val="0025240A"/>
    <w:rsid w:val="00253807"/>
    <w:rsid w:val="0025433D"/>
    <w:rsid w:val="002546E2"/>
    <w:rsid w:val="00254DB6"/>
    <w:rsid w:val="00262E86"/>
    <w:rsid w:val="002641DD"/>
    <w:rsid w:val="00266593"/>
    <w:rsid w:val="00266DC6"/>
    <w:rsid w:val="00266DD7"/>
    <w:rsid w:val="0026711A"/>
    <w:rsid w:val="00267EFC"/>
    <w:rsid w:val="002737ED"/>
    <w:rsid w:val="00273F9B"/>
    <w:rsid w:val="00273FD7"/>
    <w:rsid w:val="00276A96"/>
    <w:rsid w:val="00281B9E"/>
    <w:rsid w:val="002820A2"/>
    <w:rsid w:val="0028280B"/>
    <w:rsid w:val="00283976"/>
    <w:rsid w:val="00285C40"/>
    <w:rsid w:val="00285D82"/>
    <w:rsid w:val="00286857"/>
    <w:rsid w:val="002868C2"/>
    <w:rsid w:val="00286E94"/>
    <w:rsid w:val="00287388"/>
    <w:rsid w:val="00290450"/>
    <w:rsid w:val="002932E5"/>
    <w:rsid w:val="00294DAB"/>
    <w:rsid w:val="00295E76"/>
    <w:rsid w:val="00296976"/>
    <w:rsid w:val="00296F23"/>
    <w:rsid w:val="00297802"/>
    <w:rsid w:val="002A02B8"/>
    <w:rsid w:val="002A0401"/>
    <w:rsid w:val="002A14EE"/>
    <w:rsid w:val="002A1F0D"/>
    <w:rsid w:val="002A4947"/>
    <w:rsid w:val="002A4AC5"/>
    <w:rsid w:val="002A517A"/>
    <w:rsid w:val="002A5857"/>
    <w:rsid w:val="002A6265"/>
    <w:rsid w:val="002A665E"/>
    <w:rsid w:val="002B093B"/>
    <w:rsid w:val="002B1EC5"/>
    <w:rsid w:val="002B310D"/>
    <w:rsid w:val="002B35DF"/>
    <w:rsid w:val="002B48BA"/>
    <w:rsid w:val="002B4CB1"/>
    <w:rsid w:val="002B556B"/>
    <w:rsid w:val="002B5DE4"/>
    <w:rsid w:val="002B64F3"/>
    <w:rsid w:val="002B6729"/>
    <w:rsid w:val="002C05E3"/>
    <w:rsid w:val="002C0722"/>
    <w:rsid w:val="002C0AAE"/>
    <w:rsid w:val="002C0D69"/>
    <w:rsid w:val="002C277C"/>
    <w:rsid w:val="002C41FA"/>
    <w:rsid w:val="002C5231"/>
    <w:rsid w:val="002C6E78"/>
    <w:rsid w:val="002C711B"/>
    <w:rsid w:val="002D0A3A"/>
    <w:rsid w:val="002D1934"/>
    <w:rsid w:val="002D1C2C"/>
    <w:rsid w:val="002D4D2B"/>
    <w:rsid w:val="002D5F39"/>
    <w:rsid w:val="002D6AEA"/>
    <w:rsid w:val="002D760C"/>
    <w:rsid w:val="002D7D1E"/>
    <w:rsid w:val="002E15B1"/>
    <w:rsid w:val="002E1611"/>
    <w:rsid w:val="002E1699"/>
    <w:rsid w:val="002E1A20"/>
    <w:rsid w:val="002E2DAF"/>
    <w:rsid w:val="002E2F23"/>
    <w:rsid w:val="002E34B6"/>
    <w:rsid w:val="002E505A"/>
    <w:rsid w:val="002E53CD"/>
    <w:rsid w:val="002E6219"/>
    <w:rsid w:val="002E6A82"/>
    <w:rsid w:val="002E7BEE"/>
    <w:rsid w:val="002F3F20"/>
    <w:rsid w:val="002F3F99"/>
    <w:rsid w:val="002F62B7"/>
    <w:rsid w:val="002F7E40"/>
    <w:rsid w:val="00300370"/>
    <w:rsid w:val="003009A6"/>
    <w:rsid w:val="00301223"/>
    <w:rsid w:val="00302A98"/>
    <w:rsid w:val="00304293"/>
    <w:rsid w:val="003046D6"/>
    <w:rsid w:val="0030606B"/>
    <w:rsid w:val="0031388E"/>
    <w:rsid w:val="003160B4"/>
    <w:rsid w:val="0031719E"/>
    <w:rsid w:val="003178B9"/>
    <w:rsid w:val="00317F5C"/>
    <w:rsid w:val="003207FA"/>
    <w:rsid w:val="003209E5"/>
    <w:rsid w:val="003219B4"/>
    <w:rsid w:val="00322059"/>
    <w:rsid w:val="003247D0"/>
    <w:rsid w:val="003262A3"/>
    <w:rsid w:val="0032773A"/>
    <w:rsid w:val="0033193D"/>
    <w:rsid w:val="00333657"/>
    <w:rsid w:val="00335310"/>
    <w:rsid w:val="003361E1"/>
    <w:rsid w:val="0034037A"/>
    <w:rsid w:val="00341A52"/>
    <w:rsid w:val="00341A7E"/>
    <w:rsid w:val="00342013"/>
    <w:rsid w:val="00342BFB"/>
    <w:rsid w:val="00343DA4"/>
    <w:rsid w:val="003451E8"/>
    <w:rsid w:val="0034520F"/>
    <w:rsid w:val="00345C96"/>
    <w:rsid w:val="00345F3D"/>
    <w:rsid w:val="00346093"/>
    <w:rsid w:val="003471A5"/>
    <w:rsid w:val="00347F5B"/>
    <w:rsid w:val="00352801"/>
    <w:rsid w:val="00353BF3"/>
    <w:rsid w:val="00354B9B"/>
    <w:rsid w:val="00355341"/>
    <w:rsid w:val="0035535B"/>
    <w:rsid w:val="00355EF6"/>
    <w:rsid w:val="0035697D"/>
    <w:rsid w:val="0035779A"/>
    <w:rsid w:val="00357AF2"/>
    <w:rsid w:val="00360A38"/>
    <w:rsid w:val="0036169E"/>
    <w:rsid w:val="00361AD2"/>
    <w:rsid w:val="00362950"/>
    <w:rsid w:val="003631FF"/>
    <w:rsid w:val="00370BE0"/>
    <w:rsid w:val="00371563"/>
    <w:rsid w:val="00372AC6"/>
    <w:rsid w:val="00373EEB"/>
    <w:rsid w:val="00374EA1"/>
    <w:rsid w:val="00375827"/>
    <w:rsid w:val="00383316"/>
    <w:rsid w:val="003841B7"/>
    <w:rsid w:val="003866F8"/>
    <w:rsid w:val="0038723F"/>
    <w:rsid w:val="00390793"/>
    <w:rsid w:val="00390D7A"/>
    <w:rsid w:val="00391774"/>
    <w:rsid w:val="00394157"/>
    <w:rsid w:val="00395093"/>
    <w:rsid w:val="00396175"/>
    <w:rsid w:val="00396DE4"/>
    <w:rsid w:val="00397C91"/>
    <w:rsid w:val="003A2AF2"/>
    <w:rsid w:val="003A340C"/>
    <w:rsid w:val="003A3C59"/>
    <w:rsid w:val="003A41FC"/>
    <w:rsid w:val="003A481C"/>
    <w:rsid w:val="003A4D32"/>
    <w:rsid w:val="003A51FE"/>
    <w:rsid w:val="003A5A2B"/>
    <w:rsid w:val="003A754A"/>
    <w:rsid w:val="003B1B02"/>
    <w:rsid w:val="003B2474"/>
    <w:rsid w:val="003B2CA3"/>
    <w:rsid w:val="003B3478"/>
    <w:rsid w:val="003B3A6B"/>
    <w:rsid w:val="003B3FB3"/>
    <w:rsid w:val="003B69F6"/>
    <w:rsid w:val="003B6B9F"/>
    <w:rsid w:val="003B7574"/>
    <w:rsid w:val="003C180F"/>
    <w:rsid w:val="003C1D0F"/>
    <w:rsid w:val="003C5229"/>
    <w:rsid w:val="003C61C6"/>
    <w:rsid w:val="003C6384"/>
    <w:rsid w:val="003D25E2"/>
    <w:rsid w:val="003D3300"/>
    <w:rsid w:val="003D3DE7"/>
    <w:rsid w:val="003D4592"/>
    <w:rsid w:val="003D5045"/>
    <w:rsid w:val="003D7800"/>
    <w:rsid w:val="003E062F"/>
    <w:rsid w:val="003E5664"/>
    <w:rsid w:val="003E6C5B"/>
    <w:rsid w:val="003E73D2"/>
    <w:rsid w:val="003E7E52"/>
    <w:rsid w:val="003F044B"/>
    <w:rsid w:val="003F3581"/>
    <w:rsid w:val="003F4758"/>
    <w:rsid w:val="003F58C0"/>
    <w:rsid w:val="00400706"/>
    <w:rsid w:val="0040389D"/>
    <w:rsid w:val="00404889"/>
    <w:rsid w:val="00404892"/>
    <w:rsid w:val="004054A7"/>
    <w:rsid w:val="00406C19"/>
    <w:rsid w:val="00407752"/>
    <w:rsid w:val="00407D57"/>
    <w:rsid w:val="004126B9"/>
    <w:rsid w:val="00412960"/>
    <w:rsid w:val="0041355F"/>
    <w:rsid w:val="00413800"/>
    <w:rsid w:val="00413ECF"/>
    <w:rsid w:val="0041596C"/>
    <w:rsid w:val="00417633"/>
    <w:rsid w:val="00421399"/>
    <w:rsid w:val="00422416"/>
    <w:rsid w:val="004228EC"/>
    <w:rsid w:val="004229DD"/>
    <w:rsid w:val="00427BE5"/>
    <w:rsid w:val="00432811"/>
    <w:rsid w:val="004332FE"/>
    <w:rsid w:val="004339C2"/>
    <w:rsid w:val="004354C6"/>
    <w:rsid w:val="004367A7"/>
    <w:rsid w:val="0044194A"/>
    <w:rsid w:val="00442F7A"/>
    <w:rsid w:val="00443275"/>
    <w:rsid w:val="00450780"/>
    <w:rsid w:val="00451E1F"/>
    <w:rsid w:val="004529AB"/>
    <w:rsid w:val="00453CA6"/>
    <w:rsid w:val="004545F9"/>
    <w:rsid w:val="00455C74"/>
    <w:rsid w:val="00455E79"/>
    <w:rsid w:val="00456F35"/>
    <w:rsid w:val="00457B01"/>
    <w:rsid w:val="00461066"/>
    <w:rsid w:val="00461C4B"/>
    <w:rsid w:val="00462846"/>
    <w:rsid w:val="00462A2C"/>
    <w:rsid w:val="00462ACB"/>
    <w:rsid w:val="00465CFC"/>
    <w:rsid w:val="00471168"/>
    <w:rsid w:val="004729D7"/>
    <w:rsid w:val="004729EA"/>
    <w:rsid w:val="00472B5B"/>
    <w:rsid w:val="00475121"/>
    <w:rsid w:val="004754FB"/>
    <w:rsid w:val="00475D4C"/>
    <w:rsid w:val="004805C3"/>
    <w:rsid w:val="004808D7"/>
    <w:rsid w:val="0048299E"/>
    <w:rsid w:val="004833AF"/>
    <w:rsid w:val="0048519C"/>
    <w:rsid w:val="0048565D"/>
    <w:rsid w:val="004900C1"/>
    <w:rsid w:val="004907A5"/>
    <w:rsid w:val="00490A59"/>
    <w:rsid w:val="00491C59"/>
    <w:rsid w:val="00493C37"/>
    <w:rsid w:val="004944D5"/>
    <w:rsid w:val="00495722"/>
    <w:rsid w:val="00495A0E"/>
    <w:rsid w:val="00495D76"/>
    <w:rsid w:val="00497537"/>
    <w:rsid w:val="004A1BD6"/>
    <w:rsid w:val="004A367F"/>
    <w:rsid w:val="004A38B4"/>
    <w:rsid w:val="004A7051"/>
    <w:rsid w:val="004A7058"/>
    <w:rsid w:val="004A78EB"/>
    <w:rsid w:val="004B063E"/>
    <w:rsid w:val="004B138A"/>
    <w:rsid w:val="004B1B9B"/>
    <w:rsid w:val="004B1EB1"/>
    <w:rsid w:val="004B399B"/>
    <w:rsid w:val="004B3C2F"/>
    <w:rsid w:val="004B49E3"/>
    <w:rsid w:val="004B5111"/>
    <w:rsid w:val="004B5810"/>
    <w:rsid w:val="004B5D7E"/>
    <w:rsid w:val="004B739E"/>
    <w:rsid w:val="004B7ED0"/>
    <w:rsid w:val="004C011B"/>
    <w:rsid w:val="004C0E2E"/>
    <w:rsid w:val="004C1386"/>
    <w:rsid w:val="004C2375"/>
    <w:rsid w:val="004C6619"/>
    <w:rsid w:val="004D0285"/>
    <w:rsid w:val="004D1CAF"/>
    <w:rsid w:val="004D2C5F"/>
    <w:rsid w:val="004D3C9C"/>
    <w:rsid w:val="004D4E1E"/>
    <w:rsid w:val="004D5803"/>
    <w:rsid w:val="004D5E33"/>
    <w:rsid w:val="004D7E4E"/>
    <w:rsid w:val="004E0736"/>
    <w:rsid w:val="004E1217"/>
    <w:rsid w:val="004E2074"/>
    <w:rsid w:val="004E2FE8"/>
    <w:rsid w:val="004E38D2"/>
    <w:rsid w:val="004E4556"/>
    <w:rsid w:val="004E48EE"/>
    <w:rsid w:val="004E509C"/>
    <w:rsid w:val="004E6F7D"/>
    <w:rsid w:val="004F0659"/>
    <w:rsid w:val="004F0D84"/>
    <w:rsid w:val="004F4631"/>
    <w:rsid w:val="004F65FA"/>
    <w:rsid w:val="00500EF0"/>
    <w:rsid w:val="0050129A"/>
    <w:rsid w:val="005013F2"/>
    <w:rsid w:val="00501EE5"/>
    <w:rsid w:val="00502216"/>
    <w:rsid w:val="00502B3F"/>
    <w:rsid w:val="0050479C"/>
    <w:rsid w:val="00504BFA"/>
    <w:rsid w:val="005059CB"/>
    <w:rsid w:val="00510DA5"/>
    <w:rsid w:val="00511579"/>
    <w:rsid w:val="00511810"/>
    <w:rsid w:val="0051333F"/>
    <w:rsid w:val="00514B58"/>
    <w:rsid w:val="005160C2"/>
    <w:rsid w:val="0051675E"/>
    <w:rsid w:val="00516DC8"/>
    <w:rsid w:val="00524594"/>
    <w:rsid w:val="00526369"/>
    <w:rsid w:val="00527B44"/>
    <w:rsid w:val="00527BC5"/>
    <w:rsid w:val="0053063A"/>
    <w:rsid w:val="00530D16"/>
    <w:rsid w:val="00530E6C"/>
    <w:rsid w:val="00530F1E"/>
    <w:rsid w:val="00531AF0"/>
    <w:rsid w:val="00532287"/>
    <w:rsid w:val="0053341E"/>
    <w:rsid w:val="00533F90"/>
    <w:rsid w:val="00534179"/>
    <w:rsid w:val="00535DA5"/>
    <w:rsid w:val="005379F3"/>
    <w:rsid w:val="00541DAB"/>
    <w:rsid w:val="00541FC9"/>
    <w:rsid w:val="00542169"/>
    <w:rsid w:val="005428D9"/>
    <w:rsid w:val="00543643"/>
    <w:rsid w:val="0054460D"/>
    <w:rsid w:val="00545A71"/>
    <w:rsid w:val="00547E01"/>
    <w:rsid w:val="00550AEF"/>
    <w:rsid w:val="00551F10"/>
    <w:rsid w:val="00555F1A"/>
    <w:rsid w:val="00556535"/>
    <w:rsid w:val="0055687F"/>
    <w:rsid w:val="00557CEB"/>
    <w:rsid w:val="00557D9A"/>
    <w:rsid w:val="00565817"/>
    <w:rsid w:val="00572B1E"/>
    <w:rsid w:val="00573F57"/>
    <w:rsid w:val="005758D6"/>
    <w:rsid w:val="00576FFD"/>
    <w:rsid w:val="0058170E"/>
    <w:rsid w:val="00585C84"/>
    <w:rsid w:val="00586B07"/>
    <w:rsid w:val="005870B2"/>
    <w:rsid w:val="005908F0"/>
    <w:rsid w:val="00590B10"/>
    <w:rsid w:val="00591B5D"/>
    <w:rsid w:val="00593B79"/>
    <w:rsid w:val="00595476"/>
    <w:rsid w:val="00596BF1"/>
    <w:rsid w:val="005A2B58"/>
    <w:rsid w:val="005A37DB"/>
    <w:rsid w:val="005A4B97"/>
    <w:rsid w:val="005A5B59"/>
    <w:rsid w:val="005A6611"/>
    <w:rsid w:val="005A6DE5"/>
    <w:rsid w:val="005A746D"/>
    <w:rsid w:val="005A7BB7"/>
    <w:rsid w:val="005B07F5"/>
    <w:rsid w:val="005B0E2D"/>
    <w:rsid w:val="005B1426"/>
    <w:rsid w:val="005B275E"/>
    <w:rsid w:val="005B518D"/>
    <w:rsid w:val="005B5BED"/>
    <w:rsid w:val="005B5EF1"/>
    <w:rsid w:val="005B693E"/>
    <w:rsid w:val="005C0830"/>
    <w:rsid w:val="005C1826"/>
    <w:rsid w:val="005C1A18"/>
    <w:rsid w:val="005C1AAB"/>
    <w:rsid w:val="005C1FC3"/>
    <w:rsid w:val="005C2C36"/>
    <w:rsid w:val="005C3975"/>
    <w:rsid w:val="005C4A34"/>
    <w:rsid w:val="005C4D38"/>
    <w:rsid w:val="005C78C2"/>
    <w:rsid w:val="005C7FEF"/>
    <w:rsid w:val="005D0D20"/>
    <w:rsid w:val="005D146B"/>
    <w:rsid w:val="005D25BD"/>
    <w:rsid w:val="005D3649"/>
    <w:rsid w:val="005D3B67"/>
    <w:rsid w:val="005D4AE9"/>
    <w:rsid w:val="005D598D"/>
    <w:rsid w:val="005D7CA3"/>
    <w:rsid w:val="005D7FE4"/>
    <w:rsid w:val="005E0B9D"/>
    <w:rsid w:val="005E0D1F"/>
    <w:rsid w:val="005E24CC"/>
    <w:rsid w:val="005E275D"/>
    <w:rsid w:val="005E2B0D"/>
    <w:rsid w:val="005E2E00"/>
    <w:rsid w:val="005E2EDD"/>
    <w:rsid w:val="005E3B4D"/>
    <w:rsid w:val="005E483F"/>
    <w:rsid w:val="005E6160"/>
    <w:rsid w:val="005E6AF5"/>
    <w:rsid w:val="005E6E67"/>
    <w:rsid w:val="005E7E22"/>
    <w:rsid w:val="005F0E98"/>
    <w:rsid w:val="005F0EB0"/>
    <w:rsid w:val="005F1EED"/>
    <w:rsid w:val="005F220A"/>
    <w:rsid w:val="005F24CC"/>
    <w:rsid w:val="005F2D86"/>
    <w:rsid w:val="005F3A5F"/>
    <w:rsid w:val="005F4BEF"/>
    <w:rsid w:val="005F4EA1"/>
    <w:rsid w:val="005F6915"/>
    <w:rsid w:val="005F6A71"/>
    <w:rsid w:val="005F7660"/>
    <w:rsid w:val="005F7A25"/>
    <w:rsid w:val="005F7B6B"/>
    <w:rsid w:val="00600C97"/>
    <w:rsid w:val="00601A5F"/>
    <w:rsid w:val="00601BAC"/>
    <w:rsid w:val="00603769"/>
    <w:rsid w:val="00603F96"/>
    <w:rsid w:val="00604987"/>
    <w:rsid w:val="00607340"/>
    <w:rsid w:val="00607C13"/>
    <w:rsid w:val="00610E73"/>
    <w:rsid w:val="0061311A"/>
    <w:rsid w:val="006151FE"/>
    <w:rsid w:val="00617450"/>
    <w:rsid w:val="006176B3"/>
    <w:rsid w:val="00617DA0"/>
    <w:rsid w:val="00621891"/>
    <w:rsid w:val="00622D6D"/>
    <w:rsid w:val="006237C3"/>
    <w:rsid w:val="006240E3"/>
    <w:rsid w:val="00624BFF"/>
    <w:rsid w:val="006306F6"/>
    <w:rsid w:val="00631BDC"/>
    <w:rsid w:val="00632257"/>
    <w:rsid w:val="00632A4E"/>
    <w:rsid w:val="00632C02"/>
    <w:rsid w:val="006379ED"/>
    <w:rsid w:val="00643C17"/>
    <w:rsid w:val="00646246"/>
    <w:rsid w:val="00647572"/>
    <w:rsid w:val="00647C92"/>
    <w:rsid w:val="00651A89"/>
    <w:rsid w:val="00652737"/>
    <w:rsid w:val="00652978"/>
    <w:rsid w:val="00653073"/>
    <w:rsid w:val="00655559"/>
    <w:rsid w:val="00655A95"/>
    <w:rsid w:val="00656223"/>
    <w:rsid w:val="00657033"/>
    <w:rsid w:val="006602A5"/>
    <w:rsid w:val="00662BF8"/>
    <w:rsid w:val="00665073"/>
    <w:rsid w:val="00666489"/>
    <w:rsid w:val="00667CF6"/>
    <w:rsid w:val="00670A72"/>
    <w:rsid w:val="00670F9C"/>
    <w:rsid w:val="0067148E"/>
    <w:rsid w:val="006768CF"/>
    <w:rsid w:val="006772C9"/>
    <w:rsid w:val="006774F3"/>
    <w:rsid w:val="006779ED"/>
    <w:rsid w:val="00681BE1"/>
    <w:rsid w:val="00683D7E"/>
    <w:rsid w:val="00684208"/>
    <w:rsid w:val="00685A83"/>
    <w:rsid w:val="00685FCA"/>
    <w:rsid w:val="0068655D"/>
    <w:rsid w:val="006906EA"/>
    <w:rsid w:val="00690F08"/>
    <w:rsid w:val="00690F0B"/>
    <w:rsid w:val="0069167C"/>
    <w:rsid w:val="00691AD4"/>
    <w:rsid w:val="0069285D"/>
    <w:rsid w:val="00694732"/>
    <w:rsid w:val="006947EF"/>
    <w:rsid w:val="00694850"/>
    <w:rsid w:val="00695DC2"/>
    <w:rsid w:val="00695E24"/>
    <w:rsid w:val="00696361"/>
    <w:rsid w:val="0069661B"/>
    <w:rsid w:val="006973A5"/>
    <w:rsid w:val="006974FD"/>
    <w:rsid w:val="006A0917"/>
    <w:rsid w:val="006A15F4"/>
    <w:rsid w:val="006A2BBA"/>
    <w:rsid w:val="006A2BEA"/>
    <w:rsid w:val="006A306E"/>
    <w:rsid w:val="006A32E2"/>
    <w:rsid w:val="006A730E"/>
    <w:rsid w:val="006B0DE1"/>
    <w:rsid w:val="006B1115"/>
    <w:rsid w:val="006B31D9"/>
    <w:rsid w:val="006B336C"/>
    <w:rsid w:val="006B3CBE"/>
    <w:rsid w:val="006B4A28"/>
    <w:rsid w:val="006B5B0B"/>
    <w:rsid w:val="006C0603"/>
    <w:rsid w:val="006C17B0"/>
    <w:rsid w:val="006C17FD"/>
    <w:rsid w:val="006C357B"/>
    <w:rsid w:val="006C4131"/>
    <w:rsid w:val="006C612E"/>
    <w:rsid w:val="006C631A"/>
    <w:rsid w:val="006D0344"/>
    <w:rsid w:val="006D17C7"/>
    <w:rsid w:val="006D2CE1"/>
    <w:rsid w:val="006D36CA"/>
    <w:rsid w:val="006D4D60"/>
    <w:rsid w:val="006D6019"/>
    <w:rsid w:val="006D61C6"/>
    <w:rsid w:val="006D6DBE"/>
    <w:rsid w:val="006D719F"/>
    <w:rsid w:val="006D7A04"/>
    <w:rsid w:val="006E105E"/>
    <w:rsid w:val="006E19AC"/>
    <w:rsid w:val="006E276E"/>
    <w:rsid w:val="006E2B74"/>
    <w:rsid w:val="006E48E8"/>
    <w:rsid w:val="006E516B"/>
    <w:rsid w:val="006E5E48"/>
    <w:rsid w:val="006E7053"/>
    <w:rsid w:val="006E7E00"/>
    <w:rsid w:val="006F0F2E"/>
    <w:rsid w:val="006F10C8"/>
    <w:rsid w:val="0070105A"/>
    <w:rsid w:val="0070573C"/>
    <w:rsid w:val="00705951"/>
    <w:rsid w:val="00705ADA"/>
    <w:rsid w:val="0070629A"/>
    <w:rsid w:val="00706FA2"/>
    <w:rsid w:val="00707153"/>
    <w:rsid w:val="007075C4"/>
    <w:rsid w:val="0071020C"/>
    <w:rsid w:val="00710279"/>
    <w:rsid w:val="00711194"/>
    <w:rsid w:val="00711C23"/>
    <w:rsid w:val="00712F3C"/>
    <w:rsid w:val="007152C6"/>
    <w:rsid w:val="00716623"/>
    <w:rsid w:val="0071701E"/>
    <w:rsid w:val="0072102A"/>
    <w:rsid w:val="00721C33"/>
    <w:rsid w:val="0072335E"/>
    <w:rsid w:val="00723472"/>
    <w:rsid w:val="007244A4"/>
    <w:rsid w:val="00724F34"/>
    <w:rsid w:val="00724F3A"/>
    <w:rsid w:val="00726287"/>
    <w:rsid w:val="007272DF"/>
    <w:rsid w:val="007339D7"/>
    <w:rsid w:val="00734980"/>
    <w:rsid w:val="007362F2"/>
    <w:rsid w:val="007363A8"/>
    <w:rsid w:val="007366FD"/>
    <w:rsid w:val="007379C0"/>
    <w:rsid w:val="00737FE9"/>
    <w:rsid w:val="00740073"/>
    <w:rsid w:val="007401AD"/>
    <w:rsid w:val="007402A0"/>
    <w:rsid w:val="00741C3E"/>
    <w:rsid w:val="00743B84"/>
    <w:rsid w:val="00745AA9"/>
    <w:rsid w:val="007467D1"/>
    <w:rsid w:val="0074753D"/>
    <w:rsid w:val="007475F3"/>
    <w:rsid w:val="0074787A"/>
    <w:rsid w:val="00750355"/>
    <w:rsid w:val="007505E0"/>
    <w:rsid w:val="00750F1E"/>
    <w:rsid w:val="00753093"/>
    <w:rsid w:val="0075398D"/>
    <w:rsid w:val="00754986"/>
    <w:rsid w:val="00755F4B"/>
    <w:rsid w:val="00756185"/>
    <w:rsid w:val="00757311"/>
    <w:rsid w:val="0076447B"/>
    <w:rsid w:val="007655E2"/>
    <w:rsid w:val="007656EA"/>
    <w:rsid w:val="00765ECD"/>
    <w:rsid w:val="00767958"/>
    <w:rsid w:val="00772852"/>
    <w:rsid w:val="007733F7"/>
    <w:rsid w:val="007737B3"/>
    <w:rsid w:val="00773BC3"/>
    <w:rsid w:val="00774873"/>
    <w:rsid w:val="007765A2"/>
    <w:rsid w:val="00776718"/>
    <w:rsid w:val="0078114F"/>
    <w:rsid w:val="0078175A"/>
    <w:rsid w:val="007846E5"/>
    <w:rsid w:val="00785476"/>
    <w:rsid w:val="00785525"/>
    <w:rsid w:val="00785A15"/>
    <w:rsid w:val="00786ABC"/>
    <w:rsid w:val="00787967"/>
    <w:rsid w:val="00787A6C"/>
    <w:rsid w:val="00790456"/>
    <w:rsid w:val="00790514"/>
    <w:rsid w:val="007906F5"/>
    <w:rsid w:val="00790E84"/>
    <w:rsid w:val="0079111C"/>
    <w:rsid w:val="00791842"/>
    <w:rsid w:val="00792DE3"/>
    <w:rsid w:val="0079425D"/>
    <w:rsid w:val="00795306"/>
    <w:rsid w:val="007962B6"/>
    <w:rsid w:val="007A039A"/>
    <w:rsid w:val="007A10C7"/>
    <w:rsid w:val="007A1DB3"/>
    <w:rsid w:val="007A1F93"/>
    <w:rsid w:val="007A2FB8"/>
    <w:rsid w:val="007A3854"/>
    <w:rsid w:val="007A4BB5"/>
    <w:rsid w:val="007A75A3"/>
    <w:rsid w:val="007A7739"/>
    <w:rsid w:val="007B1173"/>
    <w:rsid w:val="007B17EA"/>
    <w:rsid w:val="007B1E2F"/>
    <w:rsid w:val="007B30F4"/>
    <w:rsid w:val="007B3137"/>
    <w:rsid w:val="007B44F0"/>
    <w:rsid w:val="007B4C8C"/>
    <w:rsid w:val="007B62C5"/>
    <w:rsid w:val="007B641F"/>
    <w:rsid w:val="007C06DB"/>
    <w:rsid w:val="007C0B72"/>
    <w:rsid w:val="007C2BFF"/>
    <w:rsid w:val="007C4E44"/>
    <w:rsid w:val="007C52A4"/>
    <w:rsid w:val="007C7A0E"/>
    <w:rsid w:val="007D0E02"/>
    <w:rsid w:val="007D0E86"/>
    <w:rsid w:val="007D18BF"/>
    <w:rsid w:val="007D21FC"/>
    <w:rsid w:val="007D31D7"/>
    <w:rsid w:val="007D3455"/>
    <w:rsid w:val="007D514D"/>
    <w:rsid w:val="007D62C2"/>
    <w:rsid w:val="007D6FB9"/>
    <w:rsid w:val="007D747C"/>
    <w:rsid w:val="007D7BC6"/>
    <w:rsid w:val="007E0093"/>
    <w:rsid w:val="007E2456"/>
    <w:rsid w:val="007E3429"/>
    <w:rsid w:val="007E539A"/>
    <w:rsid w:val="007E73E6"/>
    <w:rsid w:val="007F065E"/>
    <w:rsid w:val="007F1EA4"/>
    <w:rsid w:val="007F2D60"/>
    <w:rsid w:val="007F46FE"/>
    <w:rsid w:val="007F533D"/>
    <w:rsid w:val="007F5E8F"/>
    <w:rsid w:val="007F5FD9"/>
    <w:rsid w:val="0080035A"/>
    <w:rsid w:val="00800A7E"/>
    <w:rsid w:val="008019D6"/>
    <w:rsid w:val="00802126"/>
    <w:rsid w:val="00803140"/>
    <w:rsid w:val="00803F19"/>
    <w:rsid w:val="00805825"/>
    <w:rsid w:val="008058E1"/>
    <w:rsid w:val="008064E3"/>
    <w:rsid w:val="00807DCB"/>
    <w:rsid w:val="0081133E"/>
    <w:rsid w:val="0081263B"/>
    <w:rsid w:val="0081266C"/>
    <w:rsid w:val="008149E1"/>
    <w:rsid w:val="00815A9B"/>
    <w:rsid w:val="00815FE7"/>
    <w:rsid w:val="00816A47"/>
    <w:rsid w:val="00821E89"/>
    <w:rsid w:val="008221A3"/>
    <w:rsid w:val="0082296D"/>
    <w:rsid w:val="00824725"/>
    <w:rsid w:val="00830862"/>
    <w:rsid w:val="00830928"/>
    <w:rsid w:val="00830B20"/>
    <w:rsid w:val="00833BC5"/>
    <w:rsid w:val="00836945"/>
    <w:rsid w:val="0084303A"/>
    <w:rsid w:val="008434C7"/>
    <w:rsid w:val="00845188"/>
    <w:rsid w:val="00846E6B"/>
    <w:rsid w:val="0084722A"/>
    <w:rsid w:val="00850018"/>
    <w:rsid w:val="00851E82"/>
    <w:rsid w:val="0085250A"/>
    <w:rsid w:val="00852DD8"/>
    <w:rsid w:val="00853C30"/>
    <w:rsid w:val="008540B7"/>
    <w:rsid w:val="008549B1"/>
    <w:rsid w:val="00855836"/>
    <w:rsid w:val="008566DD"/>
    <w:rsid w:val="00857CB4"/>
    <w:rsid w:val="00861BF2"/>
    <w:rsid w:val="008622CC"/>
    <w:rsid w:val="0086367F"/>
    <w:rsid w:val="00863D56"/>
    <w:rsid w:val="008653D8"/>
    <w:rsid w:val="00866F47"/>
    <w:rsid w:val="0087295C"/>
    <w:rsid w:val="0087391C"/>
    <w:rsid w:val="008742A8"/>
    <w:rsid w:val="00874675"/>
    <w:rsid w:val="008754F1"/>
    <w:rsid w:val="0087575E"/>
    <w:rsid w:val="00876ADD"/>
    <w:rsid w:val="00880882"/>
    <w:rsid w:val="00882CD9"/>
    <w:rsid w:val="00882EB6"/>
    <w:rsid w:val="0088421D"/>
    <w:rsid w:val="00885B9F"/>
    <w:rsid w:val="00893AE3"/>
    <w:rsid w:val="00893D80"/>
    <w:rsid w:val="00894603"/>
    <w:rsid w:val="0089561B"/>
    <w:rsid w:val="00896DB8"/>
    <w:rsid w:val="00897255"/>
    <w:rsid w:val="008A0911"/>
    <w:rsid w:val="008A2194"/>
    <w:rsid w:val="008A24DB"/>
    <w:rsid w:val="008A3B99"/>
    <w:rsid w:val="008A4473"/>
    <w:rsid w:val="008A6759"/>
    <w:rsid w:val="008A7C09"/>
    <w:rsid w:val="008B0B72"/>
    <w:rsid w:val="008B0BC9"/>
    <w:rsid w:val="008B4367"/>
    <w:rsid w:val="008B4A3C"/>
    <w:rsid w:val="008B51F9"/>
    <w:rsid w:val="008B6FA8"/>
    <w:rsid w:val="008B7CCE"/>
    <w:rsid w:val="008B7D1A"/>
    <w:rsid w:val="008C1210"/>
    <w:rsid w:val="008C15D2"/>
    <w:rsid w:val="008C24A1"/>
    <w:rsid w:val="008C3F70"/>
    <w:rsid w:val="008C53FB"/>
    <w:rsid w:val="008C565F"/>
    <w:rsid w:val="008C73EE"/>
    <w:rsid w:val="008C79BC"/>
    <w:rsid w:val="008D1D72"/>
    <w:rsid w:val="008D31F9"/>
    <w:rsid w:val="008D36AE"/>
    <w:rsid w:val="008D47C7"/>
    <w:rsid w:val="008D6EC0"/>
    <w:rsid w:val="008E0290"/>
    <w:rsid w:val="008E049F"/>
    <w:rsid w:val="008E1528"/>
    <w:rsid w:val="008E2388"/>
    <w:rsid w:val="008E3ABC"/>
    <w:rsid w:val="008E762A"/>
    <w:rsid w:val="008E7DB4"/>
    <w:rsid w:val="008E7E44"/>
    <w:rsid w:val="008F167D"/>
    <w:rsid w:val="008F225A"/>
    <w:rsid w:val="008F330E"/>
    <w:rsid w:val="008F5B1D"/>
    <w:rsid w:val="008F7BEB"/>
    <w:rsid w:val="00900BFB"/>
    <w:rsid w:val="009017A1"/>
    <w:rsid w:val="00901DEC"/>
    <w:rsid w:val="00901EA6"/>
    <w:rsid w:val="00904463"/>
    <w:rsid w:val="00905C70"/>
    <w:rsid w:val="00905D7D"/>
    <w:rsid w:val="009069AA"/>
    <w:rsid w:val="00910CF8"/>
    <w:rsid w:val="00910EB6"/>
    <w:rsid w:val="009111EA"/>
    <w:rsid w:val="00911218"/>
    <w:rsid w:val="00912578"/>
    <w:rsid w:val="00912EFA"/>
    <w:rsid w:val="0091493D"/>
    <w:rsid w:val="00915330"/>
    <w:rsid w:val="0091643A"/>
    <w:rsid w:val="009166B4"/>
    <w:rsid w:val="00916833"/>
    <w:rsid w:val="009168DD"/>
    <w:rsid w:val="00916ADC"/>
    <w:rsid w:val="00920B1C"/>
    <w:rsid w:val="00921242"/>
    <w:rsid w:val="009260C0"/>
    <w:rsid w:val="00931040"/>
    <w:rsid w:val="00932156"/>
    <w:rsid w:val="00932BC8"/>
    <w:rsid w:val="00933029"/>
    <w:rsid w:val="00933871"/>
    <w:rsid w:val="00933A42"/>
    <w:rsid w:val="0093593B"/>
    <w:rsid w:val="009413BA"/>
    <w:rsid w:val="00941A39"/>
    <w:rsid w:val="00941BDF"/>
    <w:rsid w:val="00941F80"/>
    <w:rsid w:val="009425F4"/>
    <w:rsid w:val="00943600"/>
    <w:rsid w:val="00943951"/>
    <w:rsid w:val="0094494F"/>
    <w:rsid w:val="00947843"/>
    <w:rsid w:val="00950935"/>
    <w:rsid w:val="00950F2B"/>
    <w:rsid w:val="0095115E"/>
    <w:rsid w:val="00953622"/>
    <w:rsid w:val="00953961"/>
    <w:rsid w:val="00953B32"/>
    <w:rsid w:val="00953FCA"/>
    <w:rsid w:val="0095404E"/>
    <w:rsid w:val="00954298"/>
    <w:rsid w:val="0095449D"/>
    <w:rsid w:val="00955169"/>
    <w:rsid w:val="00956CDF"/>
    <w:rsid w:val="0095759C"/>
    <w:rsid w:val="0096547E"/>
    <w:rsid w:val="00965558"/>
    <w:rsid w:val="009659A5"/>
    <w:rsid w:val="009749BE"/>
    <w:rsid w:val="00974C1C"/>
    <w:rsid w:val="009753C4"/>
    <w:rsid w:val="00975955"/>
    <w:rsid w:val="00975DBD"/>
    <w:rsid w:val="009810F6"/>
    <w:rsid w:val="00982E90"/>
    <w:rsid w:val="009846AC"/>
    <w:rsid w:val="00985183"/>
    <w:rsid w:val="00985332"/>
    <w:rsid w:val="009878D6"/>
    <w:rsid w:val="009904D1"/>
    <w:rsid w:val="0099141B"/>
    <w:rsid w:val="00994CC1"/>
    <w:rsid w:val="00994CEB"/>
    <w:rsid w:val="00995B20"/>
    <w:rsid w:val="00996325"/>
    <w:rsid w:val="00997315"/>
    <w:rsid w:val="009A0B26"/>
    <w:rsid w:val="009A5171"/>
    <w:rsid w:val="009A573F"/>
    <w:rsid w:val="009A6117"/>
    <w:rsid w:val="009A65D4"/>
    <w:rsid w:val="009A6802"/>
    <w:rsid w:val="009A7567"/>
    <w:rsid w:val="009B0DC9"/>
    <w:rsid w:val="009B1DBD"/>
    <w:rsid w:val="009B2BF7"/>
    <w:rsid w:val="009B3249"/>
    <w:rsid w:val="009B431F"/>
    <w:rsid w:val="009B5784"/>
    <w:rsid w:val="009B7583"/>
    <w:rsid w:val="009C14D4"/>
    <w:rsid w:val="009C1F88"/>
    <w:rsid w:val="009C26D3"/>
    <w:rsid w:val="009C41C7"/>
    <w:rsid w:val="009C5226"/>
    <w:rsid w:val="009C5D8F"/>
    <w:rsid w:val="009C7518"/>
    <w:rsid w:val="009D03D5"/>
    <w:rsid w:val="009D13F9"/>
    <w:rsid w:val="009D5567"/>
    <w:rsid w:val="009D5A1D"/>
    <w:rsid w:val="009D63E0"/>
    <w:rsid w:val="009E18D2"/>
    <w:rsid w:val="009E48F0"/>
    <w:rsid w:val="009E56F8"/>
    <w:rsid w:val="009E5C7E"/>
    <w:rsid w:val="009E645E"/>
    <w:rsid w:val="009E6BD9"/>
    <w:rsid w:val="009F0954"/>
    <w:rsid w:val="009F1A00"/>
    <w:rsid w:val="009F2D62"/>
    <w:rsid w:val="009F42FE"/>
    <w:rsid w:val="009F54FC"/>
    <w:rsid w:val="009F6835"/>
    <w:rsid w:val="009F7796"/>
    <w:rsid w:val="009F798C"/>
    <w:rsid w:val="009F7DB8"/>
    <w:rsid w:val="00A01D9A"/>
    <w:rsid w:val="00A0244E"/>
    <w:rsid w:val="00A03611"/>
    <w:rsid w:val="00A03DCA"/>
    <w:rsid w:val="00A04B8D"/>
    <w:rsid w:val="00A05345"/>
    <w:rsid w:val="00A05E21"/>
    <w:rsid w:val="00A072FC"/>
    <w:rsid w:val="00A0788E"/>
    <w:rsid w:val="00A07993"/>
    <w:rsid w:val="00A112C7"/>
    <w:rsid w:val="00A141D4"/>
    <w:rsid w:val="00A16338"/>
    <w:rsid w:val="00A1705B"/>
    <w:rsid w:val="00A17441"/>
    <w:rsid w:val="00A22379"/>
    <w:rsid w:val="00A22EDB"/>
    <w:rsid w:val="00A23B9C"/>
    <w:rsid w:val="00A24177"/>
    <w:rsid w:val="00A26942"/>
    <w:rsid w:val="00A27865"/>
    <w:rsid w:val="00A27DAB"/>
    <w:rsid w:val="00A30331"/>
    <w:rsid w:val="00A311A3"/>
    <w:rsid w:val="00A31206"/>
    <w:rsid w:val="00A314C3"/>
    <w:rsid w:val="00A31AB3"/>
    <w:rsid w:val="00A31E86"/>
    <w:rsid w:val="00A31EA3"/>
    <w:rsid w:val="00A32908"/>
    <w:rsid w:val="00A329A6"/>
    <w:rsid w:val="00A37291"/>
    <w:rsid w:val="00A40219"/>
    <w:rsid w:val="00A40B3F"/>
    <w:rsid w:val="00A42898"/>
    <w:rsid w:val="00A42B98"/>
    <w:rsid w:val="00A432FC"/>
    <w:rsid w:val="00A43EF1"/>
    <w:rsid w:val="00A44BE8"/>
    <w:rsid w:val="00A4756E"/>
    <w:rsid w:val="00A50A6C"/>
    <w:rsid w:val="00A51288"/>
    <w:rsid w:val="00A51CFC"/>
    <w:rsid w:val="00A52DA1"/>
    <w:rsid w:val="00A53FDA"/>
    <w:rsid w:val="00A561EB"/>
    <w:rsid w:val="00A563A5"/>
    <w:rsid w:val="00A57CC9"/>
    <w:rsid w:val="00A60FB7"/>
    <w:rsid w:val="00A63121"/>
    <w:rsid w:val="00A667A1"/>
    <w:rsid w:val="00A6743F"/>
    <w:rsid w:val="00A70BFD"/>
    <w:rsid w:val="00A75866"/>
    <w:rsid w:val="00A758F4"/>
    <w:rsid w:val="00A76479"/>
    <w:rsid w:val="00A8058E"/>
    <w:rsid w:val="00A80604"/>
    <w:rsid w:val="00A80F41"/>
    <w:rsid w:val="00A81B47"/>
    <w:rsid w:val="00A8306A"/>
    <w:rsid w:val="00A832CF"/>
    <w:rsid w:val="00A84AF7"/>
    <w:rsid w:val="00A86397"/>
    <w:rsid w:val="00A87A49"/>
    <w:rsid w:val="00A90AD1"/>
    <w:rsid w:val="00A9111A"/>
    <w:rsid w:val="00A913F3"/>
    <w:rsid w:val="00A91430"/>
    <w:rsid w:val="00A91AB1"/>
    <w:rsid w:val="00A91F32"/>
    <w:rsid w:val="00A92B15"/>
    <w:rsid w:val="00A96076"/>
    <w:rsid w:val="00A9615F"/>
    <w:rsid w:val="00AA0822"/>
    <w:rsid w:val="00AA1110"/>
    <w:rsid w:val="00AA1B0E"/>
    <w:rsid w:val="00AA2BCF"/>
    <w:rsid w:val="00AA3C32"/>
    <w:rsid w:val="00AA4F94"/>
    <w:rsid w:val="00AA5303"/>
    <w:rsid w:val="00AB04C5"/>
    <w:rsid w:val="00AB1402"/>
    <w:rsid w:val="00AB1E2C"/>
    <w:rsid w:val="00AB1F6A"/>
    <w:rsid w:val="00AB26ED"/>
    <w:rsid w:val="00AB45E0"/>
    <w:rsid w:val="00AB4A40"/>
    <w:rsid w:val="00AB4EA5"/>
    <w:rsid w:val="00AB5852"/>
    <w:rsid w:val="00AC10EA"/>
    <w:rsid w:val="00AC22FD"/>
    <w:rsid w:val="00AC273B"/>
    <w:rsid w:val="00AC3887"/>
    <w:rsid w:val="00AC4291"/>
    <w:rsid w:val="00AC4297"/>
    <w:rsid w:val="00AC452A"/>
    <w:rsid w:val="00AC5F76"/>
    <w:rsid w:val="00AC67E0"/>
    <w:rsid w:val="00AC780B"/>
    <w:rsid w:val="00AD0D82"/>
    <w:rsid w:val="00AD1D08"/>
    <w:rsid w:val="00AD22F0"/>
    <w:rsid w:val="00AD234C"/>
    <w:rsid w:val="00AD3983"/>
    <w:rsid w:val="00AD5434"/>
    <w:rsid w:val="00AD5494"/>
    <w:rsid w:val="00AD6009"/>
    <w:rsid w:val="00AD63E7"/>
    <w:rsid w:val="00AD67E7"/>
    <w:rsid w:val="00AE1C75"/>
    <w:rsid w:val="00AF2D0C"/>
    <w:rsid w:val="00AF3499"/>
    <w:rsid w:val="00AF481B"/>
    <w:rsid w:val="00AF54A2"/>
    <w:rsid w:val="00AF7AE7"/>
    <w:rsid w:val="00B00DC7"/>
    <w:rsid w:val="00B01EBA"/>
    <w:rsid w:val="00B02F1D"/>
    <w:rsid w:val="00B0343F"/>
    <w:rsid w:val="00B037E3"/>
    <w:rsid w:val="00B03AA9"/>
    <w:rsid w:val="00B0450E"/>
    <w:rsid w:val="00B05ED8"/>
    <w:rsid w:val="00B07BCD"/>
    <w:rsid w:val="00B1002C"/>
    <w:rsid w:val="00B13887"/>
    <w:rsid w:val="00B16E1B"/>
    <w:rsid w:val="00B17387"/>
    <w:rsid w:val="00B2016B"/>
    <w:rsid w:val="00B209D7"/>
    <w:rsid w:val="00B20C6E"/>
    <w:rsid w:val="00B233D0"/>
    <w:rsid w:val="00B2439B"/>
    <w:rsid w:val="00B24E1C"/>
    <w:rsid w:val="00B25065"/>
    <w:rsid w:val="00B2586A"/>
    <w:rsid w:val="00B260FF"/>
    <w:rsid w:val="00B2636A"/>
    <w:rsid w:val="00B26E08"/>
    <w:rsid w:val="00B26E93"/>
    <w:rsid w:val="00B30B57"/>
    <w:rsid w:val="00B33902"/>
    <w:rsid w:val="00B34334"/>
    <w:rsid w:val="00B34E21"/>
    <w:rsid w:val="00B3775D"/>
    <w:rsid w:val="00B40400"/>
    <w:rsid w:val="00B4180B"/>
    <w:rsid w:val="00B4383B"/>
    <w:rsid w:val="00B442F7"/>
    <w:rsid w:val="00B451E2"/>
    <w:rsid w:val="00B46226"/>
    <w:rsid w:val="00B46727"/>
    <w:rsid w:val="00B47EAF"/>
    <w:rsid w:val="00B50B5A"/>
    <w:rsid w:val="00B50FE8"/>
    <w:rsid w:val="00B511EE"/>
    <w:rsid w:val="00B522CB"/>
    <w:rsid w:val="00B52F3B"/>
    <w:rsid w:val="00B549C6"/>
    <w:rsid w:val="00B55E24"/>
    <w:rsid w:val="00B56501"/>
    <w:rsid w:val="00B60259"/>
    <w:rsid w:val="00B632A4"/>
    <w:rsid w:val="00B6436D"/>
    <w:rsid w:val="00B64666"/>
    <w:rsid w:val="00B64E9D"/>
    <w:rsid w:val="00B673B2"/>
    <w:rsid w:val="00B70B12"/>
    <w:rsid w:val="00B70FF5"/>
    <w:rsid w:val="00B764E0"/>
    <w:rsid w:val="00B7694A"/>
    <w:rsid w:val="00B82A15"/>
    <w:rsid w:val="00B83398"/>
    <w:rsid w:val="00B83FCF"/>
    <w:rsid w:val="00B84A24"/>
    <w:rsid w:val="00B84CA2"/>
    <w:rsid w:val="00B85662"/>
    <w:rsid w:val="00B85CCC"/>
    <w:rsid w:val="00B861AF"/>
    <w:rsid w:val="00B86C68"/>
    <w:rsid w:val="00B90F43"/>
    <w:rsid w:val="00B921F4"/>
    <w:rsid w:val="00B938E3"/>
    <w:rsid w:val="00BA1A6C"/>
    <w:rsid w:val="00BA1BAA"/>
    <w:rsid w:val="00BA5301"/>
    <w:rsid w:val="00BA6F7A"/>
    <w:rsid w:val="00BA7087"/>
    <w:rsid w:val="00BB0858"/>
    <w:rsid w:val="00BB0A82"/>
    <w:rsid w:val="00BB1BD2"/>
    <w:rsid w:val="00BB2D79"/>
    <w:rsid w:val="00BB3E2F"/>
    <w:rsid w:val="00BB4D23"/>
    <w:rsid w:val="00BB56F3"/>
    <w:rsid w:val="00BB6526"/>
    <w:rsid w:val="00BB775F"/>
    <w:rsid w:val="00BB7AEE"/>
    <w:rsid w:val="00BC0846"/>
    <w:rsid w:val="00BC4A8A"/>
    <w:rsid w:val="00BC5372"/>
    <w:rsid w:val="00BD028E"/>
    <w:rsid w:val="00BD0448"/>
    <w:rsid w:val="00BD17FB"/>
    <w:rsid w:val="00BD1828"/>
    <w:rsid w:val="00BD18F7"/>
    <w:rsid w:val="00BD32FC"/>
    <w:rsid w:val="00BD3F74"/>
    <w:rsid w:val="00BD504A"/>
    <w:rsid w:val="00BD51BF"/>
    <w:rsid w:val="00BD76D2"/>
    <w:rsid w:val="00BE16B3"/>
    <w:rsid w:val="00BE2C81"/>
    <w:rsid w:val="00BE536A"/>
    <w:rsid w:val="00BE764A"/>
    <w:rsid w:val="00BF13D1"/>
    <w:rsid w:val="00BF1859"/>
    <w:rsid w:val="00BF4141"/>
    <w:rsid w:val="00BF4172"/>
    <w:rsid w:val="00BF6272"/>
    <w:rsid w:val="00BF773C"/>
    <w:rsid w:val="00C01AD9"/>
    <w:rsid w:val="00C02271"/>
    <w:rsid w:val="00C03E1F"/>
    <w:rsid w:val="00C104D7"/>
    <w:rsid w:val="00C10C9B"/>
    <w:rsid w:val="00C11857"/>
    <w:rsid w:val="00C11B5F"/>
    <w:rsid w:val="00C1310C"/>
    <w:rsid w:val="00C14BDC"/>
    <w:rsid w:val="00C15033"/>
    <w:rsid w:val="00C1638D"/>
    <w:rsid w:val="00C16B72"/>
    <w:rsid w:val="00C17695"/>
    <w:rsid w:val="00C208CC"/>
    <w:rsid w:val="00C20B17"/>
    <w:rsid w:val="00C217BB"/>
    <w:rsid w:val="00C23077"/>
    <w:rsid w:val="00C2327C"/>
    <w:rsid w:val="00C23E23"/>
    <w:rsid w:val="00C24267"/>
    <w:rsid w:val="00C24F13"/>
    <w:rsid w:val="00C25881"/>
    <w:rsid w:val="00C26147"/>
    <w:rsid w:val="00C27DF7"/>
    <w:rsid w:val="00C30CF9"/>
    <w:rsid w:val="00C33918"/>
    <w:rsid w:val="00C34D99"/>
    <w:rsid w:val="00C367D9"/>
    <w:rsid w:val="00C41B6B"/>
    <w:rsid w:val="00C44F18"/>
    <w:rsid w:val="00C463FB"/>
    <w:rsid w:val="00C46C41"/>
    <w:rsid w:val="00C50095"/>
    <w:rsid w:val="00C512FD"/>
    <w:rsid w:val="00C569EE"/>
    <w:rsid w:val="00C60362"/>
    <w:rsid w:val="00C62C10"/>
    <w:rsid w:val="00C63302"/>
    <w:rsid w:val="00C6473E"/>
    <w:rsid w:val="00C65548"/>
    <w:rsid w:val="00C66873"/>
    <w:rsid w:val="00C67E53"/>
    <w:rsid w:val="00C67FEF"/>
    <w:rsid w:val="00C704B2"/>
    <w:rsid w:val="00C7092F"/>
    <w:rsid w:val="00C71A17"/>
    <w:rsid w:val="00C725A3"/>
    <w:rsid w:val="00C72666"/>
    <w:rsid w:val="00C76E63"/>
    <w:rsid w:val="00C77671"/>
    <w:rsid w:val="00C81AF9"/>
    <w:rsid w:val="00C8625F"/>
    <w:rsid w:val="00C9035F"/>
    <w:rsid w:val="00C90DBB"/>
    <w:rsid w:val="00C92022"/>
    <w:rsid w:val="00C925CE"/>
    <w:rsid w:val="00C95E10"/>
    <w:rsid w:val="00C964A3"/>
    <w:rsid w:val="00C973BA"/>
    <w:rsid w:val="00C97A58"/>
    <w:rsid w:val="00CA040E"/>
    <w:rsid w:val="00CA1311"/>
    <w:rsid w:val="00CA1971"/>
    <w:rsid w:val="00CA2A2F"/>
    <w:rsid w:val="00CA2CF4"/>
    <w:rsid w:val="00CA3132"/>
    <w:rsid w:val="00CA387A"/>
    <w:rsid w:val="00CA4475"/>
    <w:rsid w:val="00CA5F5B"/>
    <w:rsid w:val="00CB0A0A"/>
    <w:rsid w:val="00CB41F7"/>
    <w:rsid w:val="00CB60D7"/>
    <w:rsid w:val="00CC1C4C"/>
    <w:rsid w:val="00CC357A"/>
    <w:rsid w:val="00CC380A"/>
    <w:rsid w:val="00CC4845"/>
    <w:rsid w:val="00CC4C02"/>
    <w:rsid w:val="00CC7946"/>
    <w:rsid w:val="00CC7CF0"/>
    <w:rsid w:val="00CD1C28"/>
    <w:rsid w:val="00CD200F"/>
    <w:rsid w:val="00CD483B"/>
    <w:rsid w:val="00CD55A7"/>
    <w:rsid w:val="00CE6B7E"/>
    <w:rsid w:val="00CE7AB1"/>
    <w:rsid w:val="00CF2288"/>
    <w:rsid w:val="00CF2805"/>
    <w:rsid w:val="00CF3254"/>
    <w:rsid w:val="00CF3272"/>
    <w:rsid w:val="00CF359A"/>
    <w:rsid w:val="00CF724D"/>
    <w:rsid w:val="00CF79F3"/>
    <w:rsid w:val="00D0032D"/>
    <w:rsid w:val="00D004A0"/>
    <w:rsid w:val="00D00905"/>
    <w:rsid w:val="00D039AC"/>
    <w:rsid w:val="00D04FCD"/>
    <w:rsid w:val="00D052B0"/>
    <w:rsid w:val="00D061BF"/>
    <w:rsid w:val="00D076CE"/>
    <w:rsid w:val="00D1007A"/>
    <w:rsid w:val="00D108E3"/>
    <w:rsid w:val="00D11B29"/>
    <w:rsid w:val="00D12B52"/>
    <w:rsid w:val="00D155FF"/>
    <w:rsid w:val="00D178A4"/>
    <w:rsid w:val="00D17CCC"/>
    <w:rsid w:val="00D20E9C"/>
    <w:rsid w:val="00D24861"/>
    <w:rsid w:val="00D24FB2"/>
    <w:rsid w:val="00D25093"/>
    <w:rsid w:val="00D25DB5"/>
    <w:rsid w:val="00D27548"/>
    <w:rsid w:val="00D27CC7"/>
    <w:rsid w:val="00D30B74"/>
    <w:rsid w:val="00D3135C"/>
    <w:rsid w:val="00D31371"/>
    <w:rsid w:val="00D32A3E"/>
    <w:rsid w:val="00D3431D"/>
    <w:rsid w:val="00D35229"/>
    <w:rsid w:val="00D35783"/>
    <w:rsid w:val="00D36802"/>
    <w:rsid w:val="00D40A30"/>
    <w:rsid w:val="00D41F88"/>
    <w:rsid w:val="00D45B37"/>
    <w:rsid w:val="00D469FA"/>
    <w:rsid w:val="00D504F6"/>
    <w:rsid w:val="00D511A7"/>
    <w:rsid w:val="00D515BA"/>
    <w:rsid w:val="00D5164C"/>
    <w:rsid w:val="00D5223E"/>
    <w:rsid w:val="00D525D7"/>
    <w:rsid w:val="00D53943"/>
    <w:rsid w:val="00D5540F"/>
    <w:rsid w:val="00D5671F"/>
    <w:rsid w:val="00D57171"/>
    <w:rsid w:val="00D60A28"/>
    <w:rsid w:val="00D612B9"/>
    <w:rsid w:val="00D61BA2"/>
    <w:rsid w:val="00D633CE"/>
    <w:rsid w:val="00D63D7D"/>
    <w:rsid w:val="00D6443A"/>
    <w:rsid w:val="00D64A25"/>
    <w:rsid w:val="00D6559F"/>
    <w:rsid w:val="00D66032"/>
    <w:rsid w:val="00D67FEE"/>
    <w:rsid w:val="00D70527"/>
    <w:rsid w:val="00D71842"/>
    <w:rsid w:val="00D729E4"/>
    <w:rsid w:val="00D73D1F"/>
    <w:rsid w:val="00D74458"/>
    <w:rsid w:val="00D75CE8"/>
    <w:rsid w:val="00D77A03"/>
    <w:rsid w:val="00D80F1D"/>
    <w:rsid w:val="00D81E42"/>
    <w:rsid w:val="00D82A21"/>
    <w:rsid w:val="00D847DE"/>
    <w:rsid w:val="00D850B3"/>
    <w:rsid w:val="00D85985"/>
    <w:rsid w:val="00D868C3"/>
    <w:rsid w:val="00D869A6"/>
    <w:rsid w:val="00D86C87"/>
    <w:rsid w:val="00D907A2"/>
    <w:rsid w:val="00D90EC5"/>
    <w:rsid w:val="00D918C3"/>
    <w:rsid w:val="00D94562"/>
    <w:rsid w:val="00D94B4F"/>
    <w:rsid w:val="00D95AC7"/>
    <w:rsid w:val="00D95D74"/>
    <w:rsid w:val="00D963EB"/>
    <w:rsid w:val="00D96CD7"/>
    <w:rsid w:val="00D9761D"/>
    <w:rsid w:val="00DA0D81"/>
    <w:rsid w:val="00DA11A7"/>
    <w:rsid w:val="00DA1442"/>
    <w:rsid w:val="00DA39B7"/>
    <w:rsid w:val="00DA3B78"/>
    <w:rsid w:val="00DA5242"/>
    <w:rsid w:val="00DB1481"/>
    <w:rsid w:val="00DB2453"/>
    <w:rsid w:val="00DB2D55"/>
    <w:rsid w:val="00DB34D4"/>
    <w:rsid w:val="00DB34D8"/>
    <w:rsid w:val="00DB3809"/>
    <w:rsid w:val="00DB7762"/>
    <w:rsid w:val="00DC1E27"/>
    <w:rsid w:val="00DC32AE"/>
    <w:rsid w:val="00DC4C29"/>
    <w:rsid w:val="00DC52E6"/>
    <w:rsid w:val="00DC54B0"/>
    <w:rsid w:val="00DC54B7"/>
    <w:rsid w:val="00DC712E"/>
    <w:rsid w:val="00DC71CE"/>
    <w:rsid w:val="00DD226E"/>
    <w:rsid w:val="00DD2685"/>
    <w:rsid w:val="00DD307C"/>
    <w:rsid w:val="00DD4EAC"/>
    <w:rsid w:val="00DD5B02"/>
    <w:rsid w:val="00DD6514"/>
    <w:rsid w:val="00DE3A08"/>
    <w:rsid w:val="00DF2102"/>
    <w:rsid w:val="00DF2808"/>
    <w:rsid w:val="00DF6B2D"/>
    <w:rsid w:val="00DF6CF9"/>
    <w:rsid w:val="00E000DE"/>
    <w:rsid w:val="00E019A4"/>
    <w:rsid w:val="00E03106"/>
    <w:rsid w:val="00E05440"/>
    <w:rsid w:val="00E06877"/>
    <w:rsid w:val="00E070D6"/>
    <w:rsid w:val="00E10340"/>
    <w:rsid w:val="00E12E30"/>
    <w:rsid w:val="00E13C66"/>
    <w:rsid w:val="00E13D3E"/>
    <w:rsid w:val="00E140AB"/>
    <w:rsid w:val="00E142F6"/>
    <w:rsid w:val="00E14DE8"/>
    <w:rsid w:val="00E14FE9"/>
    <w:rsid w:val="00E178DF"/>
    <w:rsid w:val="00E200E8"/>
    <w:rsid w:val="00E213C9"/>
    <w:rsid w:val="00E21A24"/>
    <w:rsid w:val="00E222DC"/>
    <w:rsid w:val="00E2489D"/>
    <w:rsid w:val="00E26B7C"/>
    <w:rsid w:val="00E27B8F"/>
    <w:rsid w:val="00E307BE"/>
    <w:rsid w:val="00E3295F"/>
    <w:rsid w:val="00E32F43"/>
    <w:rsid w:val="00E3537E"/>
    <w:rsid w:val="00E36211"/>
    <w:rsid w:val="00E36355"/>
    <w:rsid w:val="00E37232"/>
    <w:rsid w:val="00E377E6"/>
    <w:rsid w:val="00E40AE5"/>
    <w:rsid w:val="00E41278"/>
    <w:rsid w:val="00E4132A"/>
    <w:rsid w:val="00E4315D"/>
    <w:rsid w:val="00E43B38"/>
    <w:rsid w:val="00E43E2C"/>
    <w:rsid w:val="00E44834"/>
    <w:rsid w:val="00E44885"/>
    <w:rsid w:val="00E45859"/>
    <w:rsid w:val="00E46A91"/>
    <w:rsid w:val="00E50DF2"/>
    <w:rsid w:val="00E5189D"/>
    <w:rsid w:val="00E527F0"/>
    <w:rsid w:val="00E537CF"/>
    <w:rsid w:val="00E56F66"/>
    <w:rsid w:val="00E57E70"/>
    <w:rsid w:val="00E60AF4"/>
    <w:rsid w:val="00E60BEF"/>
    <w:rsid w:val="00E623BF"/>
    <w:rsid w:val="00E6320E"/>
    <w:rsid w:val="00E675FB"/>
    <w:rsid w:val="00E734EB"/>
    <w:rsid w:val="00E7435D"/>
    <w:rsid w:val="00E744C2"/>
    <w:rsid w:val="00E74F79"/>
    <w:rsid w:val="00E754E1"/>
    <w:rsid w:val="00E81329"/>
    <w:rsid w:val="00E81B7B"/>
    <w:rsid w:val="00E81EFE"/>
    <w:rsid w:val="00E846C4"/>
    <w:rsid w:val="00E853C3"/>
    <w:rsid w:val="00E94FF1"/>
    <w:rsid w:val="00E955A5"/>
    <w:rsid w:val="00E95746"/>
    <w:rsid w:val="00E974D0"/>
    <w:rsid w:val="00E97EB5"/>
    <w:rsid w:val="00EA1376"/>
    <w:rsid w:val="00EA1E38"/>
    <w:rsid w:val="00EA6482"/>
    <w:rsid w:val="00EA6D79"/>
    <w:rsid w:val="00EA71A1"/>
    <w:rsid w:val="00EB2EED"/>
    <w:rsid w:val="00EB346A"/>
    <w:rsid w:val="00EB3DDA"/>
    <w:rsid w:val="00EB4C20"/>
    <w:rsid w:val="00EB631E"/>
    <w:rsid w:val="00EB7887"/>
    <w:rsid w:val="00EB7C33"/>
    <w:rsid w:val="00EB7F03"/>
    <w:rsid w:val="00EC47A9"/>
    <w:rsid w:val="00EC4F81"/>
    <w:rsid w:val="00EC551E"/>
    <w:rsid w:val="00EC5970"/>
    <w:rsid w:val="00EC6B3C"/>
    <w:rsid w:val="00ED014E"/>
    <w:rsid w:val="00ED49B4"/>
    <w:rsid w:val="00ED5DB5"/>
    <w:rsid w:val="00ED6A0E"/>
    <w:rsid w:val="00EE037E"/>
    <w:rsid w:val="00EE292A"/>
    <w:rsid w:val="00EE2B7C"/>
    <w:rsid w:val="00EE7846"/>
    <w:rsid w:val="00EF1359"/>
    <w:rsid w:val="00EF2582"/>
    <w:rsid w:val="00EF3BAF"/>
    <w:rsid w:val="00EF6A62"/>
    <w:rsid w:val="00EF6BD1"/>
    <w:rsid w:val="00F00B4E"/>
    <w:rsid w:val="00F0174A"/>
    <w:rsid w:val="00F021B5"/>
    <w:rsid w:val="00F0237F"/>
    <w:rsid w:val="00F06190"/>
    <w:rsid w:val="00F10CA9"/>
    <w:rsid w:val="00F11E91"/>
    <w:rsid w:val="00F11EB5"/>
    <w:rsid w:val="00F1216B"/>
    <w:rsid w:val="00F12C5C"/>
    <w:rsid w:val="00F13557"/>
    <w:rsid w:val="00F155F2"/>
    <w:rsid w:val="00F156EC"/>
    <w:rsid w:val="00F160B8"/>
    <w:rsid w:val="00F20E80"/>
    <w:rsid w:val="00F21721"/>
    <w:rsid w:val="00F222D4"/>
    <w:rsid w:val="00F22982"/>
    <w:rsid w:val="00F22AA2"/>
    <w:rsid w:val="00F22ACC"/>
    <w:rsid w:val="00F24ECC"/>
    <w:rsid w:val="00F256E7"/>
    <w:rsid w:val="00F25ED6"/>
    <w:rsid w:val="00F3010C"/>
    <w:rsid w:val="00F311E9"/>
    <w:rsid w:val="00F313F2"/>
    <w:rsid w:val="00F32FCD"/>
    <w:rsid w:val="00F3374C"/>
    <w:rsid w:val="00F34900"/>
    <w:rsid w:val="00F35994"/>
    <w:rsid w:val="00F35F06"/>
    <w:rsid w:val="00F3647D"/>
    <w:rsid w:val="00F4055F"/>
    <w:rsid w:val="00F4462B"/>
    <w:rsid w:val="00F446CF"/>
    <w:rsid w:val="00F449D7"/>
    <w:rsid w:val="00F50FB5"/>
    <w:rsid w:val="00F5300A"/>
    <w:rsid w:val="00F530B0"/>
    <w:rsid w:val="00F5359A"/>
    <w:rsid w:val="00F54903"/>
    <w:rsid w:val="00F54BA2"/>
    <w:rsid w:val="00F55303"/>
    <w:rsid w:val="00F5539E"/>
    <w:rsid w:val="00F55ECB"/>
    <w:rsid w:val="00F5627C"/>
    <w:rsid w:val="00F6082A"/>
    <w:rsid w:val="00F61507"/>
    <w:rsid w:val="00F6183B"/>
    <w:rsid w:val="00F62A64"/>
    <w:rsid w:val="00F63CBA"/>
    <w:rsid w:val="00F64557"/>
    <w:rsid w:val="00F65FDC"/>
    <w:rsid w:val="00F67DAB"/>
    <w:rsid w:val="00F7095B"/>
    <w:rsid w:val="00F717BA"/>
    <w:rsid w:val="00F71E8D"/>
    <w:rsid w:val="00F73453"/>
    <w:rsid w:val="00F759AC"/>
    <w:rsid w:val="00F75FAA"/>
    <w:rsid w:val="00F76A00"/>
    <w:rsid w:val="00F7708D"/>
    <w:rsid w:val="00F77100"/>
    <w:rsid w:val="00F77C9E"/>
    <w:rsid w:val="00F77D82"/>
    <w:rsid w:val="00F81D71"/>
    <w:rsid w:val="00F8216B"/>
    <w:rsid w:val="00F83B0A"/>
    <w:rsid w:val="00F84D75"/>
    <w:rsid w:val="00F8560E"/>
    <w:rsid w:val="00F87DA7"/>
    <w:rsid w:val="00F90A88"/>
    <w:rsid w:val="00F90E7D"/>
    <w:rsid w:val="00F90F8A"/>
    <w:rsid w:val="00F92D33"/>
    <w:rsid w:val="00F931EB"/>
    <w:rsid w:val="00F93E08"/>
    <w:rsid w:val="00F94837"/>
    <w:rsid w:val="00F95505"/>
    <w:rsid w:val="00F977BE"/>
    <w:rsid w:val="00F97E45"/>
    <w:rsid w:val="00FA173F"/>
    <w:rsid w:val="00FA2315"/>
    <w:rsid w:val="00FA3692"/>
    <w:rsid w:val="00FA41DF"/>
    <w:rsid w:val="00FA43A3"/>
    <w:rsid w:val="00FA7816"/>
    <w:rsid w:val="00FB1829"/>
    <w:rsid w:val="00FB1979"/>
    <w:rsid w:val="00FB285B"/>
    <w:rsid w:val="00FB2FF1"/>
    <w:rsid w:val="00FB35D0"/>
    <w:rsid w:val="00FB35ED"/>
    <w:rsid w:val="00FB4A3E"/>
    <w:rsid w:val="00FB4BFF"/>
    <w:rsid w:val="00FB4CF0"/>
    <w:rsid w:val="00FB4D52"/>
    <w:rsid w:val="00FB635D"/>
    <w:rsid w:val="00FB79FD"/>
    <w:rsid w:val="00FB7B86"/>
    <w:rsid w:val="00FC1DBA"/>
    <w:rsid w:val="00FC25D9"/>
    <w:rsid w:val="00FC2ECE"/>
    <w:rsid w:val="00FC348D"/>
    <w:rsid w:val="00FC3506"/>
    <w:rsid w:val="00FC3C77"/>
    <w:rsid w:val="00FC622E"/>
    <w:rsid w:val="00FD0D38"/>
    <w:rsid w:val="00FD1949"/>
    <w:rsid w:val="00FD4CE5"/>
    <w:rsid w:val="00FD58DD"/>
    <w:rsid w:val="00FD7252"/>
    <w:rsid w:val="00FE0C98"/>
    <w:rsid w:val="00FE19E3"/>
    <w:rsid w:val="00FE1A5A"/>
    <w:rsid w:val="00FE2169"/>
    <w:rsid w:val="00FE23E5"/>
    <w:rsid w:val="00FE29B0"/>
    <w:rsid w:val="00FE3536"/>
    <w:rsid w:val="00FE35A1"/>
    <w:rsid w:val="00FE626C"/>
    <w:rsid w:val="00FF0B01"/>
    <w:rsid w:val="00FF1093"/>
    <w:rsid w:val="00FF19AF"/>
    <w:rsid w:val="00FF23DB"/>
    <w:rsid w:val="00FF4442"/>
    <w:rsid w:val="00FF523A"/>
    <w:rsid w:val="00FF68F5"/>
    <w:rsid w:val="00FF786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4C742E9-263F-43AB-BA73-E9304934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FD3"/>
    <w:pPr>
      <w:suppressAutoHyphens/>
      <w:spacing w:after="0" w:line="240" w:lineRule="auto"/>
    </w:pPr>
    <w:rPr>
      <w:rFonts w:ascii="Verdana" w:eastAsia="Times New Roman" w:hAnsi="Verdana" w:cs="Times New Roman"/>
      <w:color w:val="00000A"/>
      <w:sz w:val="20"/>
      <w:szCs w:val="20"/>
      <w:lang w:val="gl-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F155F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155F2"/>
    <w:rPr>
      <w:rFonts w:ascii="Segoe UI" w:eastAsia="Times New Roman" w:hAnsi="Segoe UI" w:cs="Segoe UI"/>
      <w:color w:val="00000A"/>
      <w:sz w:val="18"/>
      <w:szCs w:val="18"/>
      <w:lang w:val="gl-ES" w:eastAsia="ar-SA"/>
    </w:rPr>
  </w:style>
  <w:style w:type="paragraph" w:styleId="Textocomentario">
    <w:name w:val="annotation text"/>
    <w:basedOn w:val="Normal"/>
    <w:link w:val="TextocomentarioCar"/>
    <w:uiPriority w:val="99"/>
    <w:unhideWhenUsed/>
    <w:rsid w:val="00CD483B"/>
  </w:style>
  <w:style w:type="character" w:customStyle="1" w:styleId="TextocomentarioCar">
    <w:name w:val="Texto comentario Car"/>
    <w:basedOn w:val="Fuentedeprrafopredeter"/>
    <w:link w:val="Textocomentario"/>
    <w:uiPriority w:val="99"/>
    <w:rsid w:val="00CD483B"/>
    <w:rPr>
      <w:rFonts w:ascii="Verdana" w:eastAsia="Times New Roman" w:hAnsi="Verdana" w:cs="Times New Roman"/>
      <w:color w:val="00000A"/>
      <w:sz w:val="20"/>
      <w:szCs w:val="20"/>
      <w:lang w:val="gl-ES" w:eastAsia="ar-SA"/>
    </w:rPr>
  </w:style>
  <w:style w:type="paragraph" w:styleId="Asuntodelcomentario">
    <w:name w:val="annotation subject"/>
    <w:basedOn w:val="Textocomentario"/>
    <w:next w:val="Textocomentario"/>
    <w:link w:val="AsuntodelcomentarioCar"/>
    <w:uiPriority w:val="99"/>
    <w:semiHidden/>
    <w:unhideWhenUsed/>
    <w:rsid w:val="00CD483B"/>
    <w:rPr>
      <w:b/>
      <w:bCs/>
    </w:rPr>
  </w:style>
  <w:style w:type="character" w:customStyle="1" w:styleId="AsuntodelcomentarioCar">
    <w:name w:val="Asunto del comentario Car"/>
    <w:basedOn w:val="TextocomentarioCar"/>
    <w:link w:val="Asuntodelcomentario"/>
    <w:uiPriority w:val="99"/>
    <w:semiHidden/>
    <w:rsid w:val="00CD483B"/>
    <w:rPr>
      <w:rFonts w:ascii="Verdana" w:eastAsia="Times New Roman" w:hAnsi="Verdana" w:cs="Times New Roman"/>
      <w:b/>
      <w:bCs/>
      <w:color w:val="00000A"/>
      <w:sz w:val="20"/>
      <w:szCs w:val="20"/>
      <w:lang w:val="gl-ES" w:eastAsia="ar-SA"/>
    </w:rPr>
  </w:style>
  <w:style w:type="character" w:styleId="Mencinsinresolver">
    <w:name w:val="Unresolved Mention"/>
    <w:basedOn w:val="Fuentedeprrafopredeter"/>
    <w:uiPriority w:val="99"/>
    <w:semiHidden/>
    <w:unhideWhenUsed/>
    <w:rsid w:val="003B2474"/>
    <w:rPr>
      <w:color w:val="605E5C"/>
      <w:shd w:val="clear" w:color="auto" w:fill="E1DFDD"/>
    </w:rPr>
  </w:style>
  <w:style w:type="paragraph" w:customStyle="1" w:styleId="TableParagraph">
    <w:name w:val="Table Paragraph"/>
    <w:basedOn w:val="Normal"/>
    <w:uiPriority w:val="1"/>
    <w:qFormat/>
    <w:rsid w:val="006D0344"/>
    <w:pPr>
      <w:widowControl w:val="0"/>
      <w:suppressAutoHyphens w:val="0"/>
      <w:autoSpaceDE w:val="0"/>
      <w:autoSpaceDN w:val="0"/>
      <w:ind w:left="107"/>
    </w:pPr>
    <w:rPr>
      <w:rFonts w:eastAsia="Verdana" w:cs="Verdana"/>
      <w:color w:val="auto"/>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071815">
      <w:bodyDiv w:val="1"/>
      <w:marLeft w:val="0"/>
      <w:marRight w:val="0"/>
      <w:marTop w:val="0"/>
      <w:marBottom w:val="0"/>
      <w:divBdr>
        <w:top w:val="none" w:sz="0" w:space="0" w:color="auto"/>
        <w:left w:val="none" w:sz="0" w:space="0" w:color="auto"/>
        <w:bottom w:val="none" w:sz="0" w:space="0" w:color="auto"/>
        <w:right w:val="none" w:sz="0" w:space="0" w:color="auto"/>
      </w:divBdr>
    </w:div>
    <w:div w:id="484594476">
      <w:bodyDiv w:val="1"/>
      <w:marLeft w:val="0"/>
      <w:marRight w:val="0"/>
      <w:marTop w:val="0"/>
      <w:marBottom w:val="0"/>
      <w:divBdr>
        <w:top w:val="none" w:sz="0" w:space="0" w:color="auto"/>
        <w:left w:val="none" w:sz="0" w:space="0" w:color="auto"/>
        <w:bottom w:val="none" w:sz="0" w:space="0" w:color="auto"/>
        <w:right w:val="none" w:sz="0" w:space="0" w:color="auto"/>
      </w:divBdr>
    </w:div>
    <w:div w:id="1009798094">
      <w:bodyDiv w:val="1"/>
      <w:marLeft w:val="0"/>
      <w:marRight w:val="0"/>
      <w:marTop w:val="0"/>
      <w:marBottom w:val="0"/>
      <w:divBdr>
        <w:top w:val="none" w:sz="0" w:space="0" w:color="auto"/>
        <w:left w:val="none" w:sz="0" w:space="0" w:color="auto"/>
        <w:bottom w:val="none" w:sz="0" w:space="0" w:color="auto"/>
        <w:right w:val="none" w:sz="0" w:space="0" w:color="auto"/>
      </w:divBdr>
    </w:div>
    <w:div w:id="1076780767">
      <w:bodyDiv w:val="1"/>
      <w:marLeft w:val="0"/>
      <w:marRight w:val="0"/>
      <w:marTop w:val="0"/>
      <w:marBottom w:val="0"/>
      <w:divBdr>
        <w:top w:val="none" w:sz="0" w:space="0" w:color="auto"/>
        <w:left w:val="none" w:sz="0" w:space="0" w:color="auto"/>
        <w:bottom w:val="none" w:sz="0" w:space="0" w:color="auto"/>
        <w:right w:val="none" w:sz="0" w:space="0" w:color="auto"/>
      </w:divBdr>
    </w:div>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1455632469">
      <w:bodyDiv w:val="1"/>
      <w:marLeft w:val="0"/>
      <w:marRight w:val="0"/>
      <w:marTop w:val="0"/>
      <w:marBottom w:val="0"/>
      <w:divBdr>
        <w:top w:val="none" w:sz="0" w:space="0" w:color="auto"/>
        <w:left w:val="none" w:sz="0" w:space="0" w:color="auto"/>
        <w:bottom w:val="none" w:sz="0" w:space="0" w:color="auto"/>
        <w:right w:val="none" w:sz="0" w:space="0" w:color="auto"/>
      </w:divBdr>
    </w:div>
    <w:div w:id="1616055791">
      <w:bodyDiv w:val="1"/>
      <w:marLeft w:val="0"/>
      <w:marRight w:val="0"/>
      <w:marTop w:val="0"/>
      <w:marBottom w:val="0"/>
      <w:divBdr>
        <w:top w:val="none" w:sz="0" w:space="0" w:color="auto"/>
        <w:left w:val="none" w:sz="0" w:space="0" w:color="auto"/>
        <w:bottom w:val="none" w:sz="0" w:space="0" w:color="auto"/>
        <w:right w:val="none" w:sz="0" w:space="0" w:color="auto"/>
      </w:divBdr>
    </w:div>
    <w:div w:id="1624144429">
      <w:bodyDiv w:val="1"/>
      <w:marLeft w:val="0"/>
      <w:marRight w:val="0"/>
      <w:marTop w:val="0"/>
      <w:marBottom w:val="0"/>
      <w:divBdr>
        <w:top w:val="none" w:sz="0" w:space="0" w:color="auto"/>
        <w:left w:val="none" w:sz="0" w:space="0" w:color="auto"/>
        <w:bottom w:val="none" w:sz="0" w:space="0" w:color="auto"/>
        <w:right w:val="none" w:sz="0" w:space="0" w:color="auto"/>
      </w:divBdr>
    </w:div>
    <w:div w:id="1707633078">
      <w:bodyDiv w:val="1"/>
      <w:marLeft w:val="0"/>
      <w:marRight w:val="0"/>
      <w:marTop w:val="0"/>
      <w:marBottom w:val="0"/>
      <w:divBdr>
        <w:top w:val="none" w:sz="0" w:space="0" w:color="auto"/>
        <w:left w:val="none" w:sz="0" w:space="0" w:color="auto"/>
        <w:bottom w:val="none" w:sz="0" w:space="0" w:color="auto"/>
        <w:right w:val="none" w:sz="0" w:space="0" w:color="auto"/>
      </w:divBdr>
    </w:div>
    <w:div w:id="180107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ecretaria.uvigo.gal/uv/web/transparencia/informe/show/5/4/19" TargetMode="External"/><Relationship Id="rId21" Type="http://schemas.openxmlformats.org/officeDocument/2006/relationships/hyperlink" Target="https://www.udc.es/es/eid/" TargetMode="External"/><Relationship Id="rId42" Type="http://schemas.openxmlformats.org/officeDocument/2006/relationships/hyperlink" Target="https://udc.gal/es/biblioteca/informacion_xeral/" TargetMode="External"/><Relationship Id="rId47" Type="http://schemas.openxmlformats.org/officeDocument/2006/relationships/hyperlink" Target="https://udc.gal/gl/occ/" TargetMode="External"/><Relationship Id="rId63" Type="http://schemas.openxmlformats.org/officeDocument/2006/relationships/hyperlink" Target="https://estudos.udc.es/es/study/quality/5012V01" TargetMode="External"/><Relationship Id="rId68" Type="http://schemas.openxmlformats.org/officeDocument/2006/relationships/hyperlink" Target="http://www.acsug.es/gl/insercion" TargetMode="External"/><Relationship Id="rId16" Type="http://schemas.openxmlformats.org/officeDocument/2006/relationships/hyperlink" Target="https://www.uvigo.gal/doutoramento" TargetMode="External"/><Relationship Id="rId11" Type="http://schemas.openxmlformats.org/officeDocument/2006/relationships/hyperlink" Target="https://portalcientifico.uvigo.gal/" TargetMode="External"/><Relationship Id="rId24" Type="http://schemas.openxmlformats.org/officeDocument/2006/relationships/hyperlink" Target="https://secretaria.uvigo.gal/uv/web/transparencia/grupo/show/5/36" TargetMode="External"/><Relationship Id="rId32" Type="http://schemas.openxmlformats.org/officeDocument/2006/relationships/hyperlink" Target="https://udc.gal/gl/sape/" TargetMode="External"/><Relationship Id="rId37" Type="http://schemas.openxmlformats.org/officeDocument/2006/relationships/hyperlink" Target="https://www.udc.gal/gl/eid/internacionalizacion/" TargetMode="External"/><Relationship Id="rId40" Type="http://schemas.openxmlformats.org/officeDocument/2006/relationships/hyperlink" Target="https://www.udc.es/es/ori/entrantes/" TargetMode="External"/><Relationship Id="rId45" Type="http://schemas.openxmlformats.org/officeDocument/2006/relationships/hyperlink" Target="http://www.centrodelinguas.gal/" TargetMode="External"/><Relationship Id="rId53" Type="http://schemas.openxmlformats.org/officeDocument/2006/relationships/hyperlink" Target="https://estudos.udc.es/es/study/orientation/5012V01" TargetMode="External"/><Relationship Id="rId58" Type="http://schemas.openxmlformats.org/officeDocument/2006/relationships/hyperlink" Target="https://www.uvigo.gal/es/estudiar/organizacion-academica/eido-escuela-internacional-doctorado/calidad" TargetMode="External"/><Relationship Id="rId66" Type="http://schemas.openxmlformats.org/officeDocument/2006/relationships/hyperlink" Target="https://tv.uvigo.&#233;/series/5ca1f0e68f4208961ec06285" TargetMode="External"/><Relationship Id="rId74" Type="http://schemas.openxmlformats.org/officeDocument/2006/relationships/header" Target="header1.xml"/><Relationship Id="rId5" Type="http://schemas.openxmlformats.org/officeDocument/2006/relationships/styles" Target="styles.xml"/><Relationship Id="rId61" Type="http://schemas.openxmlformats.org/officeDocument/2006/relationships/hyperlink" Target="https://www.uvigo.gal/estudar/organizacion-academica/eido-escola-internacional-doutoramento/calidade" TargetMode="External"/><Relationship Id="rId19" Type="http://schemas.openxmlformats.org/officeDocument/2006/relationships/hyperlink" Target="https://www.udc.es/es/eid/admision/" TargetMode="External"/><Relationship Id="rId14" Type="http://schemas.openxmlformats.org/officeDocument/2006/relationships/hyperlink" Target="http://doctoradobiotecnologiaavanzada.UVigo.es/index.php/es/" TargetMode="External"/><Relationship Id="rId22" Type="http://schemas.openxmlformats.org/officeDocument/2006/relationships/hyperlink" Target="https://secretaria.uvigo.gal/uv/web/transparencia/" TargetMode="External"/><Relationship Id="rId27" Type="http://schemas.openxmlformats.org/officeDocument/2006/relationships/hyperlink" Target="https://secretaria.uvigo.gal/uv/web/transparencia/informe/show/5/4/19" TargetMode="External"/><Relationship Id="rId30" Type="http://schemas.openxmlformats.org/officeDocument/2006/relationships/hyperlink" Target="http://doctoradobiotecnologiaavanzada.uvigo.es/index.php/es/" TargetMode="External"/><Relationship Id="rId35" Type="http://schemas.openxmlformats.org/officeDocument/2006/relationships/hyperlink" Target="https://www.udc.es/gl/goberno/equipo_reitoral/vid/ADI/" TargetMode="External"/><Relationship Id="rId43" Type="http://schemas.openxmlformats.org/officeDocument/2006/relationships/hyperlink" Target="https://www.uvigo.gal/es/universidad/administracion-persoal/organizacion-administrativa/unidade-emprego-emprendimiento" TargetMode="External"/><Relationship Id="rId48" Type="http://schemas.openxmlformats.org/officeDocument/2006/relationships/hyperlink" Target="https://www.uvigo.gal/es/campus" TargetMode="External"/><Relationship Id="rId56" Type="http://schemas.openxmlformats.org/officeDocument/2006/relationships/hyperlink" Target="https://seix.uvigo.es/uv/web/transparencia/" TargetMode="External"/><Relationship Id="rId64" Type="http://schemas.openxmlformats.org/officeDocument/2006/relationships/hyperlink" Target="https://secretaria.uvigo.gal/uv/web/normativa/public/show/542" TargetMode="External"/><Relationship Id="rId69" Type="http://schemas.openxmlformats.org/officeDocument/2006/relationships/hyperlink" Target="http://observatorio.uvigo.gal/es/" TargetMode="External"/><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udc.es/es/goberno/organos_colexiados_e_estatutarios/valedor_universitario/" TargetMode="External"/><Relationship Id="rId72" Type="http://schemas.openxmlformats.org/officeDocument/2006/relationships/hyperlink" Target="https://secretaria.uvigo.gal/uv/web/transparencia/grupo/show/5/6" TargetMode="External"/><Relationship Id="rId3" Type="http://schemas.openxmlformats.org/officeDocument/2006/relationships/customXml" Target="../customXml/item3.xml"/><Relationship Id="rId12" Type="http://schemas.openxmlformats.org/officeDocument/2006/relationships/hyperlink" Target="https://www.uvigo.gal/es/estudiar/que-estudiar/doctorado/programa-doutoramento-biotecnoloxia-avanzada-v02d003v06" TargetMode="External"/><Relationship Id="rId17" Type="http://schemas.openxmlformats.org/officeDocument/2006/relationships/hyperlink" Target="https://www.udc.es/es/fcs/doutoramento/" TargetMode="External"/><Relationship Id="rId25" Type="http://schemas.openxmlformats.org/officeDocument/2006/relationships/hyperlink" Target="https://secretaria.uvigo.gal/uv/web/transparencia/grupo/show/5/34" TargetMode="External"/><Relationship Id="rId33" Type="http://schemas.openxmlformats.org/officeDocument/2006/relationships/hyperlink" Target="https://www.uvigo.gal/es/universidad/administracion-persoal/organizacion-administrativa/servizo-axudas-estudo-bolsas-prezos-publicos" TargetMode="External"/><Relationship Id="rId38" Type="http://schemas.openxmlformats.org/officeDocument/2006/relationships/hyperlink" Target="https://www.udc.es/gl/ori/infprofesores/investigadores_extranjeros/" TargetMode="External"/><Relationship Id="rId46" Type="http://schemas.openxmlformats.org/officeDocument/2006/relationships/hyperlink" Target="https://www.uvigo.gal/es/campus/cultura/talleres-outros-cursos" TargetMode="External"/><Relationship Id="rId59" Type="http://schemas.openxmlformats.org/officeDocument/2006/relationships/hyperlink" Target="https://www.udc.es/gl/utc/sgc/informacion_SGIC/index.html" TargetMode="External"/><Relationship Id="rId67" Type="http://schemas.openxmlformats.org/officeDocument/2006/relationships/hyperlink" Target="https://www.uvigo.gal/es/campus/atencion-diversidade" TargetMode="External"/><Relationship Id="rId20" Type="http://schemas.openxmlformats.org/officeDocument/2006/relationships/hyperlink" Target="https://www.uvigo.gal/es/estudiar/organizacion-academica/eido-escola-internacional-doutoramento/programas-doutoramento" TargetMode="External"/><Relationship Id="rId41" Type="http://schemas.openxmlformats.org/officeDocument/2006/relationships/hyperlink" Target="https://www.uvigo.gal/es/universidad/biblioteca" TargetMode="External"/><Relationship Id="rId54" Type="http://schemas.openxmlformats.org/officeDocument/2006/relationships/hyperlink" Target="https://www.uvigo.gal/estudar/organizacion-academica/eido-escola-internacional-doutoramento/calidade" TargetMode="External"/><Relationship Id="rId62" Type="http://schemas.openxmlformats.org/officeDocument/2006/relationships/hyperlink" Target="https://secretaria.uvigo.gal/uv/web/transparencia/" TargetMode="External"/><Relationship Id="rId70" Type="http://schemas.openxmlformats.org/officeDocument/2006/relationships/hyperlink" Target="http://observatorio.uvigo.gal/es/insercion-laboral/informes/insercion-laboral-doctorado-1995-2020/"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aginas.ess.ipp.pt/ebtm/" TargetMode="External"/><Relationship Id="rId23" Type="http://schemas.openxmlformats.org/officeDocument/2006/relationships/hyperlink" Target="https://secretaria.uvigo.gal/uv/web/transparencia/grupo/show/5/22" TargetMode="External"/><Relationship Id="rId28" Type="http://schemas.openxmlformats.org/officeDocument/2006/relationships/hyperlink" Target="https://secretaria.uvigo.gal/uv/web/transparencia/grupo/show/5/71" TargetMode="External"/><Relationship Id="rId36" Type="http://schemas.openxmlformats.org/officeDocument/2006/relationships/hyperlink" Target="https://www.uvigo.gal/es/universidad/administracion-persoal/organizacion-administrativa/oficina-relaciones-internacionais" TargetMode="External"/><Relationship Id="rId49" Type="http://schemas.openxmlformats.org/officeDocument/2006/relationships/hyperlink" Target="https://www.uvigo.gal/es/universidad/gobierno-uvigo/democracia/participacion-alumnado/delegaci&#243;ns-estudantes" TargetMode="External"/><Relationship Id="rId57" Type="http://schemas.openxmlformats.org/officeDocument/2006/relationships/hyperlink" Target="https://seix.uvigo.es/uv/web/transparencia/grupo/5" TargetMode="External"/><Relationship Id="rId10" Type="http://schemas.openxmlformats.org/officeDocument/2006/relationships/hyperlink" Target="https://portalinvestigacion.udc.gal/" TargetMode="External"/><Relationship Id="rId31" Type="http://schemas.openxmlformats.org/officeDocument/2006/relationships/hyperlink" Target="https://www.uvigo.gal/es/estudiar/te-asesoramos" TargetMode="External"/><Relationship Id="rId44" Type="http://schemas.openxmlformats.org/officeDocument/2006/relationships/hyperlink" Target="https://cdl.uvigo.es" TargetMode="External"/><Relationship Id="rId52" Type="http://schemas.openxmlformats.org/officeDocument/2006/relationships/hyperlink" Target="https://www.uvigo.gal/es/estudiar/gestiones-estudiantes/matriculate/matricula-doctorado" TargetMode="External"/><Relationship Id="rId60" Type="http://schemas.openxmlformats.org/officeDocument/2006/relationships/hyperlink" Target="https://www.uvigo.gal/sites/uvigo.gal/files/contents/paragraph-file/2019-06/Manual%20de%20Calidade.pdf" TargetMode="External"/><Relationship Id="rId65" Type="http://schemas.openxmlformats.org/officeDocument/2006/relationships/hyperlink" Target="https://www.uvigo.gal/universidade/comunicacion/novas/xornadas-benvida-20242025" TargetMode="External"/><Relationship Id="rId73" Type="http://schemas.openxmlformats.org/officeDocument/2006/relationships/hyperlink" Target="file:///C:\Users\edest\Downloads\Observatorio%20de%20Personas%20Tituladas%20de%20la%20Universidad%20de%20Vigo"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estudos.udc.es/es/study/start/5012v01" TargetMode="External"/><Relationship Id="rId18" Type="http://schemas.openxmlformats.org/officeDocument/2006/relationships/hyperlink" Target="https://www.uvigo.gal/es/estudiar/gestiones-estudantes/matriculate/matricula-doutoramento" TargetMode="External"/><Relationship Id="rId39" Type="http://schemas.openxmlformats.org/officeDocument/2006/relationships/hyperlink" Target="https://www.uvigo.gal/es/ven-uvigo/persoal-investigador-visitante" TargetMode="External"/><Relationship Id="rId34" Type="http://schemas.openxmlformats.org/officeDocument/2006/relationships/hyperlink" Target="https://www.uvigo.gal/es/campus/atencion-diversidade" TargetMode="External"/><Relationship Id="rId50" Type="http://schemas.openxmlformats.org/officeDocument/2006/relationships/hyperlink" Target="https://www.uvigo.gal/es/universidad/gobierno-uvigo/defensoria-universitaria" TargetMode="External"/><Relationship Id="rId55" Type="http://schemas.openxmlformats.org/officeDocument/2006/relationships/hyperlink" Target="https://www.udc.es/es/utc/sgc/informacion_SGIC/index.html" TargetMode="External"/><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observatorio.uvigo.gal/es/insercion-laboral/informes/insercion-laboral-2020-2021/" TargetMode="External"/><Relationship Id="rId2" Type="http://schemas.openxmlformats.org/officeDocument/2006/relationships/customXml" Target="../customXml/item2.xml"/><Relationship Id="rId29" Type="http://schemas.openxmlformats.org/officeDocument/2006/relationships/hyperlink" Target="https://www.udc.es/transparencia/index.html?language=e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9B1775-7D6D-454D-8E49-2C6AD8A3F1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52</Pages>
  <Words>23579</Words>
  <Characters>129688</Characters>
  <Application>Microsoft Office Word</Application>
  <DocSecurity>0</DocSecurity>
  <Lines>1080</Lines>
  <Paragraphs>305</Paragraphs>
  <ScaleCrop>false</ScaleCrop>
  <HeadingPairs>
    <vt:vector size="2" baseType="variant">
      <vt:variant>
        <vt:lpstr>Título</vt:lpstr>
      </vt:variant>
      <vt:variant>
        <vt:i4>1</vt:i4>
      </vt:variant>
    </vt:vector>
  </HeadingPairs>
  <TitlesOfParts>
    <vt:vector size="1" baseType="lpstr">
      <vt:lpstr>PD Autoinforme de seguimento - ACSUG</vt:lpstr>
    </vt:vector>
  </TitlesOfParts>
  <Company/>
  <LinksUpToDate>false</LinksUpToDate>
  <CharactersWithSpaces>152962</CharactersWithSpaces>
  <SharedDoc>false</SharedDoc>
  <HLinks>
    <vt:vector size="378" baseType="variant">
      <vt:variant>
        <vt:i4>196689</vt:i4>
      </vt:variant>
      <vt:variant>
        <vt:i4>186</vt:i4>
      </vt:variant>
      <vt:variant>
        <vt:i4>0</vt:i4>
      </vt:variant>
      <vt:variant>
        <vt:i4>5</vt:i4>
      </vt:variant>
      <vt:variant>
        <vt:lpwstr>C:\Users\edest\Downloads\Observatorio de Personas Tituladas de la Universidad de Vigo</vt:lpwstr>
      </vt:variant>
      <vt:variant>
        <vt:lpwstr/>
      </vt:variant>
      <vt:variant>
        <vt:i4>917504</vt:i4>
      </vt:variant>
      <vt:variant>
        <vt:i4>183</vt:i4>
      </vt:variant>
      <vt:variant>
        <vt:i4>0</vt:i4>
      </vt:variant>
      <vt:variant>
        <vt:i4>5</vt:i4>
      </vt:variant>
      <vt:variant>
        <vt:lpwstr>https://secretaria.uvigo.gal/uv/web/transparencia/grupo/show/5/6</vt:lpwstr>
      </vt:variant>
      <vt:variant>
        <vt:lpwstr/>
      </vt:variant>
      <vt:variant>
        <vt:i4>65541</vt:i4>
      </vt:variant>
      <vt:variant>
        <vt:i4>180</vt:i4>
      </vt:variant>
      <vt:variant>
        <vt:i4>0</vt:i4>
      </vt:variant>
      <vt:variant>
        <vt:i4>5</vt:i4>
      </vt:variant>
      <vt:variant>
        <vt:lpwstr>http://observatorio.uvigo.gal/es/insercion-laboral/informes/insercion-laboral-2020-2021/</vt:lpwstr>
      </vt:variant>
      <vt:variant>
        <vt:lpwstr/>
      </vt:variant>
      <vt:variant>
        <vt:i4>2949226</vt:i4>
      </vt:variant>
      <vt:variant>
        <vt:i4>177</vt:i4>
      </vt:variant>
      <vt:variant>
        <vt:i4>0</vt:i4>
      </vt:variant>
      <vt:variant>
        <vt:i4>5</vt:i4>
      </vt:variant>
      <vt:variant>
        <vt:lpwstr>http://observatorio.uvigo.gal/es/insercion-laboral/informes/insercion-laboral-doctorado-1995-2020/</vt:lpwstr>
      </vt:variant>
      <vt:variant>
        <vt:lpwstr/>
      </vt:variant>
      <vt:variant>
        <vt:i4>917516</vt:i4>
      </vt:variant>
      <vt:variant>
        <vt:i4>174</vt:i4>
      </vt:variant>
      <vt:variant>
        <vt:i4>0</vt:i4>
      </vt:variant>
      <vt:variant>
        <vt:i4>5</vt:i4>
      </vt:variant>
      <vt:variant>
        <vt:lpwstr>http://observatorio.uvigo.gal/es/</vt:lpwstr>
      </vt:variant>
      <vt:variant>
        <vt:lpwstr/>
      </vt:variant>
      <vt:variant>
        <vt:i4>1507412</vt:i4>
      </vt:variant>
      <vt:variant>
        <vt:i4>171</vt:i4>
      </vt:variant>
      <vt:variant>
        <vt:i4>0</vt:i4>
      </vt:variant>
      <vt:variant>
        <vt:i4>5</vt:i4>
      </vt:variant>
      <vt:variant>
        <vt:lpwstr>http://www.acsug.es/gl/insercion</vt:lpwstr>
      </vt:variant>
      <vt:variant>
        <vt:lpwstr/>
      </vt:variant>
      <vt:variant>
        <vt:i4>917578</vt:i4>
      </vt:variant>
      <vt:variant>
        <vt:i4>168</vt:i4>
      </vt:variant>
      <vt:variant>
        <vt:i4>0</vt:i4>
      </vt:variant>
      <vt:variant>
        <vt:i4>5</vt:i4>
      </vt:variant>
      <vt:variant>
        <vt:lpwstr>https://www.uvigo.gal/es/campus/atencion-diversidade</vt:lpwstr>
      </vt:variant>
      <vt:variant>
        <vt:lpwstr/>
      </vt:variant>
      <vt:variant>
        <vt:i4>15335547</vt:i4>
      </vt:variant>
      <vt:variant>
        <vt:i4>165</vt:i4>
      </vt:variant>
      <vt:variant>
        <vt:i4>0</vt:i4>
      </vt:variant>
      <vt:variant>
        <vt:i4>5</vt:i4>
      </vt:variant>
      <vt:variant>
        <vt:lpwstr>https://tv.uvigo.é/series/5ca1f0e68f4208961ec06285</vt:lpwstr>
      </vt:variant>
      <vt:variant>
        <vt:lpwstr/>
      </vt:variant>
      <vt:variant>
        <vt:i4>2949162</vt:i4>
      </vt:variant>
      <vt:variant>
        <vt:i4>162</vt:i4>
      </vt:variant>
      <vt:variant>
        <vt:i4>0</vt:i4>
      </vt:variant>
      <vt:variant>
        <vt:i4>5</vt:i4>
      </vt:variant>
      <vt:variant>
        <vt:lpwstr>https://www.uvigo.gal/universidade/comunicacion/novas/xornadas-benvida-20242025</vt:lpwstr>
      </vt:variant>
      <vt:variant>
        <vt:lpwstr/>
      </vt:variant>
      <vt:variant>
        <vt:i4>5963786</vt:i4>
      </vt:variant>
      <vt:variant>
        <vt:i4>159</vt:i4>
      </vt:variant>
      <vt:variant>
        <vt:i4>0</vt:i4>
      </vt:variant>
      <vt:variant>
        <vt:i4>5</vt:i4>
      </vt:variant>
      <vt:variant>
        <vt:lpwstr>https://secretaria.uvigo.gal/uv/web/normativa/public/show/542</vt:lpwstr>
      </vt:variant>
      <vt:variant>
        <vt:lpwstr/>
      </vt:variant>
      <vt:variant>
        <vt:i4>4128865</vt:i4>
      </vt:variant>
      <vt:variant>
        <vt:i4>156</vt:i4>
      </vt:variant>
      <vt:variant>
        <vt:i4>0</vt:i4>
      </vt:variant>
      <vt:variant>
        <vt:i4>5</vt:i4>
      </vt:variant>
      <vt:variant>
        <vt:lpwstr>https://secretaria.uvigo.gal/uv/web/transparencia/</vt:lpwstr>
      </vt:variant>
      <vt:variant>
        <vt:lpwstr/>
      </vt:variant>
      <vt:variant>
        <vt:i4>1638474</vt:i4>
      </vt:variant>
      <vt:variant>
        <vt:i4>153</vt:i4>
      </vt:variant>
      <vt:variant>
        <vt:i4>0</vt:i4>
      </vt:variant>
      <vt:variant>
        <vt:i4>5</vt:i4>
      </vt:variant>
      <vt:variant>
        <vt:lpwstr>https://www.uvigo.gal/estudar/organizacion-academica/eido-escola-internacional-doutoramento/calidade</vt:lpwstr>
      </vt:variant>
      <vt:variant>
        <vt:lpwstr/>
      </vt:variant>
      <vt:variant>
        <vt:i4>3604519</vt:i4>
      </vt:variant>
      <vt:variant>
        <vt:i4>150</vt:i4>
      </vt:variant>
      <vt:variant>
        <vt:i4>0</vt:i4>
      </vt:variant>
      <vt:variant>
        <vt:i4>5</vt:i4>
      </vt:variant>
      <vt:variant>
        <vt:lpwstr>https://www.uvigo.gal/sites/uvigo.gal/files/contents/paragraph-file/2019-06/Manual de Calidade.pdf</vt:lpwstr>
      </vt:variant>
      <vt:variant>
        <vt:lpwstr/>
      </vt:variant>
      <vt:variant>
        <vt:i4>6357001</vt:i4>
      </vt:variant>
      <vt:variant>
        <vt:i4>147</vt:i4>
      </vt:variant>
      <vt:variant>
        <vt:i4>0</vt:i4>
      </vt:variant>
      <vt:variant>
        <vt:i4>5</vt:i4>
      </vt:variant>
      <vt:variant>
        <vt:lpwstr>https://www.udc.es/gl/utc/sgc/informacion_SGIC/index.html</vt:lpwstr>
      </vt:variant>
      <vt:variant>
        <vt:lpwstr/>
      </vt:variant>
      <vt:variant>
        <vt:i4>327704</vt:i4>
      </vt:variant>
      <vt:variant>
        <vt:i4>144</vt:i4>
      </vt:variant>
      <vt:variant>
        <vt:i4>0</vt:i4>
      </vt:variant>
      <vt:variant>
        <vt:i4>5</vt:i4>
      </vt:variant>
      <vt:variant>
        <vt:lpwstr>https://www.uvigo.gal/es/estudiar/organizacion-academica/eido-escuela-internacional-doctorado/calidad</vt:lpwstr>
      </vt:variant>
      <vt:variant>
        <vt:lpwstr/>
      </vt:variant>
      <vt:variant>
        <vt:i4>8257587</vt:i4>
      </vt:variant>
      <vt:variant>
        <vt:i4>141</vt:i4>
      </vt:variant>
      <vt:variant>
        <vt:i4>0</vt:i4>
      </vt:variant>
      <vt:variant>
        <vt:i4>5</vt:i4>
      </vt:variant>
      <vt:variant>
        <vt:lpwstr>https://seix.uvigo.es/uv/web/transparencia/grupo/5</vt:lpwstr>
      </vt:variant>
      <vt:variant>
        <vt:lpwstr/>
      </vt:variant>
      <vt:variant>
        <vt:i4>3538993</vt:i4>
      </vt:variant>
      <vt:variant>
        <vt:i4>138</vt:i4>
      </vt:variant>
      <vt:variant>
        <vt:i4>0</vt:i4>
      </vt:variant>
      <vt:variant>
        <vt:i4>5</vt:i4>
      </vt:variant>
      <vt:variant>
        <vt:lpwstr>https://seix.uvigo.es/uv/web/transparencia/</vt:lpwstr>
      </vt:variant>
      <vt:variant>
        <vt:lpwstr/>
      </vt:variant>
      <vt:variant>
        <vt:i4>6488086</vt:i4>
      </vt:variant>
      <vt:variant>
        <vt:i4>135</vt:i4>
      </vt:variant>
      <vt:variant>
        <vt:i4>0</vt:i4>
      </vt:variant>
      <vt:variant>
        <vt:i4>5</vt:i4>
      </vt:variant>
      <vt:variant>
        <vt:lpwstr>https://www.udc.es/es/utc/sgc/informacion_SGIC/index.html</vt:lpwstr>
      </vt:variant>
      <vt:variant>
        <vt:lpwstr/>
      </vt:variant>
      <vt:variant>
        <vt:i4>1638474</vt:i4>
      </vt:variant>
      <vt:variant>
        <vt:i4>132</vt:i4>
      </vt:variant>
      <vt:variant>
        <vt:i4>0</vt:i4>
      </vt:variant>
      <vt:variant>
        <vt:i4>5</vt:i4>
      </vt:variant>
      <vt:variant>
        <vt:lpwstr>https://www.uvigo.gal/estudar/organizacion-academica/eido-escola-internacional-doutoramento/calidade</vt:lpwstr>
      </vt:variant>
      <vt:variant>
        <vt:lpwstr/>
      </vt:variant>
      <vt:variant>
        <vt:i4>8323178</vt:i4>
      </vt:variant>
      <vt:variant>
        <vt:i4>129</vt:i4>
      </vt:variant>
      <vt:variant>
        <vt:i4>0</vt:i4>
      </vt:variant>
      <vt:variant>
        <vt:i4>5</vt:i4>
      </vt:variant>
      <vt:variant>
        <vt:lpwstr>https://estudos.udc.es/es/study/orientation/5012V01</vt:lpwstr>
      </vt:variant>
      <vt:variant>
        <vt:lpwstr/>
      </vt:variant>
      <vt:variant>
        <vt:i4>7798896</vt:i4>
      </vt:variant>
      <vt:variant>
        <vt:i4>126</vt:i4>
      </vt:variant>
      <vt:variant>
        <vt:i4>0</vt:i4>
      </vt:variant>
      <vt:variant>
        <vt:i4>5</vt:i4>
      </vt:variant>
      <vt:variant>
        <vt:lpwstr>https://www.uvigo.gal/es/estudiar/gestiones-estudiantes/matriculate/matricula-doctorado</vt:lpwstr>
      </vt:variant>
      <vt:variant>
        <vt:lpwstr/>
      </vt:variant>
      <vt:variant>
        <vt:i4>7405672</vt:i4>
      </vt:variant>
      <vt:variant>
        <vt:i4>123</vt:i4>
      </vt:variant>
      <vt:variant>
        <vt:i4>0</vt:i4>
      </vt:variant>
      <vt:variant>
        <vt:i4>5</vt:i4>
      </vt:variant>
      <vt:variant>
        <vt:lpwstr>https://www.udc.es/es/goberno/organos_colexiados_e_estatutarios/valedor_universitario/</vt:lpwstr>
      </vt:variant>
      <vt:variant>
        <vt:lpwstr/>
      </vt:variant>
      <vt:variant>
        <vt:i4>5242907</vt:i4>
      </vt:variant>
      <vt:variant>
        <vt:i4>120</vt:i4>
      </vt:variant>
      <vt:variant>
        <vt:i4>0</vt:i4>
      </vt:variant>
      <vt:variant>
        <vt:i4>5</vt:i4>
      </vt:variant>
      <vt:variant>
        <vt:lpwstr>https://www.uvigo.gal/es/universidad/gobierno-uvigo/defensoria-universitaria</vt:lpwstr>
      </vt:variant>
      <vt:variant>
        <vt:lpwstr/>
      </vt:variant>
      <vt:variant>
        <vt:i4>5832896</vt:i4>
      </vt:variant>
      <vt:variant>
        <vt:i4>117</vt:i4>
      </vt:variant>
      <vt:variant>
        <vt:i4>0</vt:i4>
      </vt:variant>
      <vt:variant>
        <vt:i4>5</vt:i4>
      </vt:variant>
      <vt:variant>
        <vt:lpwstr>https://www.uvigo.gal/es/universidad/gobierno-uvigo/democracia/participacion-alumnado/delegacións-estudantes</vt:lpwstr>
      </vt:variant>
      <vt:variant>
        <vt:lpwstr/>
      </vt:variant>
      <vt:variant>
        <vt:i4>3211363</vt:i4>
      </vt:variant>
      <vt:variant>
        <vt:i4>114</vt:i4>
      </vt:variant>
      <vt:variant>
        <vt:i4>0</vt:i4>
      </vt:variant>
      <vt:variant>
        <vt:i4>5</vt:i4>
      </vt:variant>
      <vt:variant>
        <vt:lpwstr>https://www.uvigo.gal/es/campus</vt:lpwstr>
      </vt:variant>
      <vt:variant>
        <vt:lpwstr/>
      </vt:variant>
      <vt:variant>
        <vt:i4>7667830</vt:i4>
      </vt:variant>
      <vt:variant>
        <vt:i4>111</vt:i4>
      </vt:variant>
      <vt:variant>
        <vt:i4>0</vt:i4>
      </vt:variant>
      <vt:variant>
        <vt:i4>5</vt:i4>
      </vt:variant>
      <vt:variant>
        <vt:lpwstr>https://udc.gal/gl/occ/</vt:lpwstr>
      </vt:variant>
      <vt:variant>
        <vt:lpwstr/>
      </vt:variant>
      <vt:variant>
        <vt:i4>6422580</vt:i4>
      </vt:variant>
      <vt:variant>
        <vt:i4>108</vt:i4>
      </vt:variant>
      <vt:variant>
        <vt:i4>0</vt:i4>
      </vt:variant>
      <vt:variant>
        <vt:i4>5</vt:i4>
      </vt:variant>
      <vt:variant>
        <vt:lpwstr>https://www.uvigo.gal/es/campus/cultura/talleres-outros-cursos</vt:lpwstr>
      </vt:variant>
      <vt:variant>
        <vt:lpwstr/>
      </vt:variant>
      <vt:variant>
        <vt:i4>4128875</vt:i4>
      </vt:variant>
      <vt:variant>
        <vt:i4>105</vt:i4>
      </vt:variant>
      <vt:variant>
        <vt:i4>0</vt:i4>
      </vt:variant>
      <vt:variant>
        <vt:i4>5</vt:i4>
      </vt:variant>
      <vt:variant>
        <vt:lpwstr>http://www.centrodelinguas.gal/</vt:lpwstr>
      </vt:variant>
      <vt:variant>
        <vt:lpwstr/>
      </vt:variant>
      <vt:variant>
        <vt:i4>1507417</vt:i4>
      </vt:variant>
      <vt:variant>
        <vt:i4>102</vt:i4>
      </vt:variant>
      <vt:variant>
        <vt:i4>0</vt:i4>
      </vt:variant>
      <vt:variant>
        <vt:i4>5</vt:i4>
      </vt:variant>
      <vt:variant>
        <vt:lpwstr>https://cdl.uvigo.es/</vt:lpwstr>
      </vt:variant>
      <vt:variant>
        <vt:lpwstr/>
      </vt:variant>
      <vt:variant>
        <vt:i4>7209059</vt:i4>
      </vt:variant>
      <vt:variant>
        <vt:i4>99</vt:i4>
      </vt:variant>
      <vt:variant>
        <vt:i4>0</vt:i4>
      </vt:variant>
      <vt:variant>
        <vt:i4>5</vt:i4>
      </vt:variant>
      <vt:variant>
        <vt:lpwstr>https://www.uvigo.gal/es/universidad/administracion-persoal/organizacion-administrativa/unidade-emprego-emprendimiento</vt:lpwstr>
      </vt:variant>
      <vt:variant>
        <vt:lpwstr/>
      </vt:variant>
      <vt:variant>
        <vt:i4>2293764</vt:i4>
      </vt:variant>
      <vt:variant>
        <vt:i4>96</vt:i4>
      </vt:variant>
      <vt:variant>
        <vt:i4>0</vt:i4>
      </vt:variant>
      <vt:variant>
        <vt:i4>5</vt:i4>
      </vt:variant>
      <vt:variant>
        <vt:lpwstr>https://udc.gal/es/biblioteca/informacion_xeral/</vt:lpwstr>
      </vt:variant>
      <vt:variant>
        <vt:lpwstr/>
      </vt:variant>
      <vt:variant>
        <vt:i4>4063280</vt:i4>
      </vt:variant>
      <vt:variant>
        <vt:i4>93</vt:i4>
      </vt:variant>
      <vt:variant>
        <vt:i4>0</vt:i4>
      </vt:variant>
      <vt:variant>
        <vt:i4>5</vt:i4>
      </vt:variant>
      <vt:variant>
        <vt:lpwstr>https://www.uvigo.gal/es/universidad/biblioteca</vt:lpwstr>
      </vt:variant>
      <vt:variant>
        <vt:lpwstr/>
      </vt:variant>
      <vt:variant>
        <vt:i4>6160414</vt:i4>
      </vt:variant>
      <vt:variant>
        <vt:i4>90</vt:i4>
      </vt:variant>
      <vt:variant>
        <vt:i4>0</vt:i4>
      </vt:variant>
      <vt:variant>
        <vt:i4>5</vt:i4>
      </vt:variant>
      <vt:variant>
        <vt:lpwstr>https://www.udc.es/es/ori/entrantes/</vt:lpwstr>
      </vt:variant>
      <vt:variant>
        <vt:lpwstr/>
      </vt:variant>
      <vt:variant>
        <vt:i4>1245263</vt:i4>
      </vt:variant>
      <vt:variant>
        <vt:i4>87</vt:i4>
      </vt:variant>
      <vt:variant>
        <vt:i4>0</vt:i4>
      </vt:variant>
      <vt:variant>
        <vt:i4>5</vt:i4>
      </vt:variant>
      <vt:variant>
        <vt:lpwstr>https://www.uvigo.gal/es/ven-uvigo/persoal-investigador-visitante</vt:lpwstr>
      </vt:variant>
      <vt:variant>
        <vt:lpwstr/>
      </vt:variant>
      <vt:variant>
        <vt:i4>5636131</vt:i4>
      </vt:variant>
      <vt:variant>
        <vt:i4>84</vt:i4>
      </vt:variant>
      <vt:variant>
        <vt:i4>0</vt:i4>
      </vt:variant>
      <vt:variant>
        <vt:i4>5</vt:i4>
      </vt:variant>
      <vt:variant>
        <vt:lpwstr>https://www.udc.es/gl/ori/infprofesores/investigadores_extranjeros/</vt:lpwstr>
      </vt:variant>
      <vt:variant>
        <vt:lpwstr>cE</vt:lpwstr>
      </vt:variant>
      <vt:variant>
        <vt:i4>1900628</vt:i4>
      </vt:variant>
      <vt:variant>
        <vt:i4>81</vt:i4>
      </vt:variant>
      <vt:variant>
        <vt:i4>0</vt:i4>
      </vt:variant>
      <vt:variant>
        <vt:i4>5</vt:i4>
      </vt:variant>
      <vt:variant>
        <vt:lpwstr>https://www.udc.gal/gl/eid/internacionalizacion/</vt:lpwstr>
      </vt:variant>
      <vt:variant>
        <vt:lpwstr/>
      </vt:variant>
      <vt:variant>
        <vt:i4>6160464</vt:i4>
      </vt:variant>
      <vt:variant>
        <vt:i4>78</vt:i4>
      </vt:variant>
      <vt:variant>
        <vt:i4>0</vt:i4>
      </vt:variant>
      <vt:variant>
        <vt:i4>5</vt:i4>
      </vt:variant>
      <vt:variant>
        <vt:lpwstr>https://www.uvigo.gal/es/universidad/administracion-persoal/organizacion-administrativa/oficina-relaciones-internacionais</vt:lpwstr>
      </vt:variant>
      <vt:variant>
        <vt:lpwstr/>
      </vt:variant>
      <vt:variant>
        <vt:i4>3276866</vt:i4>
      </vt:variant>
      <vt:variant>
        <vt:i4>75</vt:i4>
      </vt:variant>
      <vt:variant>
        <vt:i4>0</vt:i4>
      </vt:variant>
      <vt:variant>
        <vt:i4>5</vt:i4>
      </vt:variant>
      <vt:variant>
        <vt:lpwstr>https://www.udc.es/gl/goberno/equipo_reitoral/vid/ADI/</vt:lpwstr>
      </vt:variant>
      <vt:variant>
        <vt:lpwstr/>
      </vt:variant>
      <vt:variant>
        <vt:i4>917578</vt:i4>
      </vt:variant>
      <vt:variant>
        <vt:i4>72</vt:i4>
      </vt:variant>
      <vt:variant>
        <vt:i4>0</vt:i4>
      </vt:variant>
      <vt:variant>
        <vt:i4>5</vt:i4>
      </vt:variant>
      <vt:variant>
        <vt:lpwstr>https://www.uvigo.gal/es/campus/atencion-diversidade</vt:lpwstr>
      </vt:variant>
      <vt:variant>
        <vt:lpwstr/>
      </vt:variant>
      <vt:variant>
        <vt:i4>4849687</vt:i4>
      </vt:variant>
      <vt:variant>
        <vt:i4>69</vt:i4>
      </vt:variant>
      <vt:variant>
        <vt:i4>0</vt:i4>
      </vt:variant>
      <vt:variant>
        <vt:i4>5</vt:i4>
      </vt:variant>
      <vt:variant>
        <vt:lpwstr>https://www.uvigo.gal/es/universidad/administracion-persoal/organizacion-administrativa/servizo-axudas-estudo-bolsas-prezos-publicos</vt:lpwstr>
      </vt:variant>
      <vt:variant>
        <vt:lpwstr/>
      </vt:variant>
      <vt:variant>
        <vt:i4>5570577</vt:i4>
      </vt:variant>
      <vt:variant>
        <vt:i4>66</vt:i4>
      </vt:variant>
      <vt:variant>
        <vt:i4>0</vt:i4>
      </vt:variant>
      <vt:variant>
        <vt:i4>5</vt:i4>
      </vt:variant>
      <vt:variant>
        <vt:lpwstr>https://udc.gal/gl/sape/</vt:lpwstr>
      </vt:variant>
      <vt:variant>
        <vt:lpwstr/>
      </vt:variant>
      <vt:variant>
        <vt:i4>7405609</vt:i4>
      </vt:variant>
      <vt:variant>
        <vt:i4>63</vt:i4>
      </vt:variant>
      <vt:variant>
        <vt:i4>0</vt:i4>
      </vt:variant>
      <vt:variant>
        <vt:i4>5</vt:i4>
      </vt:variant>
      <vt:variant>
        <vt:lpwstr>https://www.uvigo.gal/es/estudiar/te-asesoramos</vt:lpwstr>
      </vt:variant>
      <vt:variant>
        <vt:lpwstr/>
      </vt:variant>
      <vt:variant>
        <vt:i4>1638488</vt:i4>
      </vt:variant>
      <vt:variant>
        <vt:i4>60</vt:i4>
      </vt:variant>
      <vt:variant>
        <vt:i4>0</vt:i4>
      </vt:variant>
      <vt:variant>
        <vt:i4>5</vt:i4>
      </vt:variant>
      <vt:variant>
        <vt:lpwstr>http://doctoradobiotecnologiaavanzada.uvigo.es/index.php/es/</vt:lpwstr>
      </vt:variant>
      <vt:variant>
        <vt:lpwstr/>
      </vt:variant>
      <vt:variant>
        <vt:i4>3735610</vt:i4>
      </vt:variant>
      <vt:variant>
        <vt:i4>57</vt:i4>
      </vt:variant>
      <vt:variant>
        <vt:i4>0</vt:i4>
      </vt:variant>
      <vt:variant>
        <vt:i4>5</vt:i4>
      </vt:variant>
      <vt:variant>
        <vt:lpwstr>https://www.udc.es/transparencia/index.html?language=en</vt:lpwstr>
      </vt:variant>
      <vt:variant>
        <vt:lpwstr/>
      </vt:variant>
      <vt:variant>
        <vt:i4>983040</vt:i4>
      </vt:variant>
      <vt:variant>
        <vt:i4>54</vt:i4>
      </vt:variant>
      <vt:variant>
        <vt:i4>0</vt:i4>
      </vt:variant>
      <vt:variant>
        <vt:i4>5</vt:i4>
      </vt:variant>
      <vt:variant>
        <vt:lpwstr>https://secretaria.uvigo.gal/uv/web/transparencia/grupo/show/5/71</vt:lpwstr>
      </vt:variant>
      <vt:variant>
        <vt:lpwstr/>
      </vt:variant>
      <vt:variant>
        <vt:i4>5439562</vt:i4>
      </vt:variant>
      <vt:variant>
        <vt:i4>51</vt:i4>
      </vt:variant>
      <vt:variant>
        <vt:i4>0</vt:i4>
      </vt:variant>
      <vt:variant>
        <vt:i4>5</vt:i4>
      </vt:variant>
      <vt:variant>
        <vt:lpwstr>https://secretaria.uvigo.gal/uv/web/transparencia/informe/show/5/4/19</vt:lpwstr>
      </vt:variant>
      <vt:variant>
        <vt:lpwstr/>
      </vt:variant>
      <vt:variant>
        <vt:i4>5439562</vt:i4>
      </vt:variant>
      <vt:variant>
        <vt:i4>48</vt:i4>
      </vt:variant>
      <vt:variant>
        <vt:i4>0</vt:i4>
      </vt:variant>
      <vt:variant>
        <vt:i4>5</vt:i4>
      </vt:variant>
      <vt:variant>
        <vt:lpwstr>https://secretaria.uvigo.gal/uv/web/transparencia/informe/show/5/4/19</vt:lpwstr>
      </vt:variant>
      <vt:variant>
        <vt:lpwstr/>
      </vt:variant>
      <vt:variant>
        <vt:i4>720896</vt:i4>
      </vt:variant>
      <vt:variant>
        <vt:i4>45</vt:i4>
      </vt:variant>
      <vt:variant>
        <vt:i4>0</vt:i4>
      </vt:variant>
      <vt:variant>
        <vt:i4>5</vt:i4>
      </vt:variant>
      <vt:variant>
        <vt:lpwstr>https://secretaria.uvigo.gal/uv/web/transparencia/grupo/show/5/34</vt:lpwstr>
      </vt:variant>
      <vt:variant>
        <vt:lpwstr/>
      </vt:variant>
      <vt:variant>
        <vt:i4>720896</vt:i4>
      </vt:variant>
      <vt:variant>
        <vt:i4>42</vt:i4>
      </vt:variant>
      <vt:variant>
        <vt:i4>0</vt:i4>
      </vt:variant>
      <vt:variant>
        <vt:i4>5</vt:i4>
      </vt:variant>
      <vt:variant>
        <vt:lpwstr>https://secretaria.uvigo.gal/uv/web/transparencia/grupo/show/5/36</vt:lpwstr>
      </vt:variant>
      <vt:variant>
        <vt:lpwstr/>
      </vt:variant>
      <vt:variant>
        <vt:i4>655360</vt:i4>
      </vt:variant>
      <vt:variant>
        <vt:i4>39</vt:i4>
      </vt:variant>
      <vt:variant>
        <vt:i4>0</vt:i4>
      </vt:variant>
      <vt:variant>
        <vt:i4>5</vt:i4>
      </vt:variant>
      <vt:variant>
        <vt:lpwstr>https://secretaria.uvigo.gal/uv/web/transparencia/grupo/show/5/22</vt:lpwstr>
      </vt:variant>
      <vt:variant>
        <vt:lpwstr/>
      </vt:variant>
      <vt:variant>
        <vt:i4>4128865</vt:i4>
      </vt:variant>
      <vt:variant>
        <vt:i4>36</vt:i4>
      </vt:variant>
      <vt:variant>
        <vt:i4>0</vt:i4>
      </vt:variant>
      <vt:variant>
        <vt:i4>5</vt:i4>
      </vt:variant>
      <vt:variant>
        <vt:lpwstr>https://secretaria.uvigo.gal/uv/web/transparencia/</vt:lpwstr>
      </vt:variant>
      <vt:variant>
        <vt:lpwstr/>
      </vt:variant>
      <vt:variant>
        <vt:i4>8192110</vt:i4>
      </vt:variant>
      <vt:variant>
        <vt:i4>33</vt:i4>
      </vt:variant>
      <vt:variant>
        <vt:i4>0</vt:i4>
      </vt:variant>
      <vt:variant>
        <vt:i4>5</vt:i4>
      </vt:variant>
      <vt:variant>
        <vt:lpwstr>https://www.udc.es/es/eid/</vt:lpwstr>
      </vt:variant>
      <vt:variant>
        <vt:lpwstr/>
      </vt:variant>
      <vt:variant>
        <vt:i4>2621544</vt:i4>
      </vt:variant>
      <vt:variant>
        <vt:i4>30</vt:i4>
      </vt:variant>
      <vt:variant>
        <vt:i4>0</vt:i4>
      </vt:variant>
      <vt:variant>
        <vt:i4>5</vt:i4>
      </vt:variant>
      <vt:variant>
        <vt:lpwstr>https://www.uvigo.gal/es/estudiar/organizacion-academica/eido-escola-internacional-doutoramento/programas-doutoramento</vt:lpwstr>
      </vt:variant>
      <vt:variant>
        <vt:lpwstr/>
      </vt:variant>
      <vt:variant>
        <vt:i4>7798910</vt:i4>
      </vt:variant>
      <vt:variant>
        <vt:i4>27</vt:i4>
      </vt:variant>
      <vt:variant>
        <vt:i4>0</vt:i4>
      </vt:variant>
      <vt:variant>
        <vt:i4>5</vt:i4>
      </vt:variant>
      <vt:variant>
        <vt:lpwstr>https://www.udc.es/es/eid/admision/</vt:lpwstr>
      </vt:variant>
      <vt:variant>
        <vt:lpwstr/>
      </vt:variant>
      <vt:variant>
        <vt:i4>4980802</vt:i4>
      </vt:variant>
      <vt:variant>
        <vt:i4>24</vt:i4>
      </vt:variant>
      <vt:variant>
        <vt:i4>0</vt:i4>
      </vt:variant>
      <vt:variant>
        <vt:i4>5</vt:i4>
      </vt:variant>
      <vt:variant>
        <vt:lpwstr>https://www.uvigo.gal/es/estudiar/gestiones-estudantes/matriculate/matricula-doutoramento</vt:lpwstr>
      </vt:variant>
      <vt:variant>
        <vt:lpwstr/>
      </vt:variant>
      <vt:variant>
        <vt:i4>7471220</vt:i4>
      </vt:variant>
      <vt:variant>
        <vt:i4>21</vt:i4>
      </vt:variant>
      <vt:variant>
        <vt:i4>0</vt:i4>
      </vt:variant>
      <vt:variant>
        <vt:i4>5</vt:i4>
      </vt:variant>
      <vt:variant>
        <vt:lpwstr>https://www.udc.es/es/fcs/doutoramento/</vt:lpwstr>
      </vt:variant>
      <vt:variant>
        <vt:lpwstr/>
      </vt:variant>
      <vt:variant>
        <vt:i4>3932214</vt:i4>
      </vt:variant>
      <vt:variant>
        <vt:i4>18</vt:i4>
      </vt:variant>
      <vt:variant>
        <vt:i4>0</vt:i4>
      </vt:variant>
      <vt:variant>
        <vt:i4>5</vt:i4>
      </vt:variant>
      <vt:variant>
        <vt:lpwstr>https://www.uvigo.gal/doutoramento</vt:lpwstr>
      </vt:variant>
      <vt:variant>
        <vt:lpwstr/>
      </vt:variant>
      <vt:variant>
        <vt:i4>6291572</vt:i4>
      </vt:variant>
      <vt:variant>
        <vt:i4>15</vt:i4>
      </vt:variant>
      <vt:variant>
        <vt:i4>0</vt:i4>
      </vt:variant>
      <vt:variant>
        <vt:i4>5</vt:i4>
      </vt:variant>
      <vt:variant>
        <vt:lpwstr>https://paginas.ess.ipp.pt/ebtm/</vt:lpwstr>
      </vt:variant>
      <vt:variant>
        <vt:lpwstr>meeting</vt:lpwstr>
      </vt:variant>
      <vt:variant>
        <vt:i4>1638488</vt:i4>
      </vt:variant>
      <vt:variant>
        <vt:i4>12</vt:i4>
      </vt:variant>
      <vt:variant>
        <vt:i4>0</vt:i4>
      </vt:variant>
      <vt:variant>
        <vt:i4>5</vt:i4>
      </vt:variant>
      <vt:variant>
        <vt:lpwstr>http://doctoradobiotecnologiaavanzada.uvigo.es/index.php/es/</vt:lpwstr>
      </vt:variant>
      <vt:variant>
        <vt:lpwstr/>
      </vt:variant>
      <vt:variant>
        <vt:i4>65538</vt:i4>
      </vt:variant>
      <vt:variant>
        <vt:i4>9</vt:i4>
      </vt:variant>
      <vt:variant>
        <vt:i4>0</vt:i4>
      </vt:variant>
      <vt:variant>
        <vt:i4>5</vt:i4>
      </vt:variant>
      <vt:variant>
        <vt:lpwstr>https://estudos.udc.es/es/study/start/5012v01</vt:lpwstr>
      </vt:variant>
      <vt:variant>
        <vt:lpwstr/>
      </vt:variant>
      <vt:variant>
        <vt:i4>1966081</vt:i4>
      </vt:variant>
      <vt:variant>
        <vt:i4>6</vt:i4>
      </vt:variant>
      <vt:variant>
        <vt:i4>0</vt:i4>
      </vt:variant>
      <vt:variant>
        <vt:i4>5</vt:i4>
      </vt:variant>
      <vt:variant>
        <vt:lpwstr>https://www.uvigo.gal/es/estudiar/que-estudiar/doctorado/programa-doutoramento-biotecnoloxia-avanzada-v02d003v06</vt:lpwstr>
      </vt:variant>
      <vt:variant>
        <vt:lpwstr/>
      </vt:variant>
      <vt:variant>
        <vt:i4>7733284</vt:i4>
      </vt:variant>
      <vt:variant>
        <vt:i4>3</vt:i4>
      </vt:variant>
      <vt:variant>
        <vt:i4>0</vt:i4>
      </vt:variant>
      <vt:variant>
        <vt:i4>5</vt:i4>
      </vt:variant>
      <vt:variant>
        <vt:lpwstr>https://portalcientifico.uvigo.gal/</vt:lpwstr>
      </vt:variant>
      <vt:variant>
        <vt:lpwstr/>
      </vt:variant>
      <vt:variant>
        <vt:i4>5767261</vt:i4>
      </vt:variant>
      <vt:variant>
        <vt:i4>0</vt:i4>
      </vt:variant>
      <vt:variant>
        <vt:i4>0</vt:i4>
      </vt:variant>
      <vt:variant>
        <vt:i4>5</vt:i4>
      </vt:variant>
      <vt:variant>
        <vt:lpwstr>https://portalinvestigacion.udc.gal/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Autoinforme de seguimento - ACSUG</dc:title>
  <dc:subject/>
  <dc:creator>María Esther Barreal Modroño</dc:creator>
  <cp:keywords/>
  <dc:description/>
  <cp:lastModifiedBy>Tomás Arteta Arteta</cp:lastModifiedBy>
  <cp:revision>13</cp:revision>
  <cp:lastPrinted>2024-02-28T20:26:00Z</cp:lastPrinted>
  <dcterms:created xsi:type="dcterms:W3CDTF">2025-06-18T16:54:00Z</dcterms:created>
  <dcterms:modified xsi:type="dcterms:W3CDTF">2025-06-18T17:34:00Z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